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A9F60" w14:textId="77777777" w:rsidR="006912DD" w:rsidRPr="00B57FF8" w:rsidRDefault="006912DD" w:rsidP="00B57FF8">
      <w:pPr>
        <w:pStyle w:val="a6"/>
      </w:pPr>
      <w:bookmarkStart w:id="0" w:name="_Hlk73277508"/>
      <w:bookmarkEnd w:id="0"/>
      <w:r w:rsidRPr="00B57FF8">
        <w:t>Федеральное государственное образовательное учреждение</w:t>
      </w:r>
    </w:p>
    <w:p w14:paraId="227109C2" w14:textId="77777777" w:rsidR="006912DD" w:rsidRPr="00B57FF8" w:rsidRDefault="006912DD" w:rsidP="00B57FF8">
      <w:pPr>
        <w:pStyle w:val="a6"/>
      </w:pPr>
      <w:r w:rsidRPr="00B57FF8">
        <w:t>высшего профессионального образования</w:t>
      </w:r>
    </w:p>
    <w:p w14:paraId="65900FE5" w14:textId="77777777" w:rsidR="006912DD" w:rsidRPr="00B57FF8" w:rsidRDefault="006912DD" w:rsidP="00B57FF8">
      <w:pPr>
        <w:pStyle w:val="a6"/>
      </w:pPr>
      <w:r w:rsidRPr="00B57FF8">
        <w:t>Санкт-Петербургский государственный университет</w:t>
      </w:r>
    </w:p>
    <w:p w14:paraId="62BEBBC6" w14:textId="77777777" w:rsidR="006912DD" w:rsidRPr="00B57FF8" w:rsidRDefault="006912DD" w:rsidP="00B57FF8">
      <w:pPr>
        <w:pStyle w:val="a6"/>
      </w:pPr>
      <w:r w:rsidRPr="00B57FF8">
        <w:t>Институт «Высшая школа менеджмента»</w:t>
      </w:r>
    </w:p>
    <w:p w14:paraId="4A36973C" w14:textId="27DD296D" w:rsidR="006912DD" w:rsidRPr="00B57FF8" w:rsidRDefault="006912DD" w:rsidP="00B57FF8">
      <w:pPr>
        <w:pStyle w:val="a6"/>
      </w:pPr>
      <w:r w:rsidRPr="00B57FF8">
        <w:t xml:space="preserve">Кафедра </w:t>
      </w:r>
      <w:r w:rsidR="00264004">
        <w:t>маркетинга</w:t>
      </w:r>
    </w:p>
    <w:p w14:paraId="2B54BFC0" w14:textId="77777777" w:rsidR="00230F69" w:rsidRDefault="00230F69" w:rsidP="00230F69"/>
    <w:p w14:paraId="6D4CF241" w14:textId="77777777" w:rsidR="00230F69" w:rsidRDefault="00230F69" w:rsidP="00230F69"/>
    <w:p w14:paraId="3BF688B9" w14:textId="77777777" w:rsidR="00230F69" w:rsidRDefault="00230F69" w:rsidP="00230F69"/>
    <w:p w14:paraId="7BE7E444" w14:textId="77777777" w:rsidR="00230F69" w:rsidRDefault="00230F69" w:rsidP="00230F69"/>
    <w:p w14:paraId="0A2CF45A" w14:textId="77777777" w:rsidR="00230F69" w:rsidRPr="00230F69" w:rsidRDefault="00230F69" w:rsidP="00230F69"/>
    <w:p w14:paraId="79A6C6AE" w14:textId="3E989209" w:rsidR="006912DD" w:rsidRPr="009D27A0" w:rsidRDefault="00254885" w:rsidP="009D27A0">
      <w:pPr>
        <w:pStyle w:val="a6"/>
      </w:pPr>
      <w:r>
        <w:t>Выпускная квалификационная</w:t>
      </w:r>
      <w:r w:rsidR="00264004">
        <w:t xml:space="preserve"> работа</w:t>
      </w:r>
      <w:r w:rsidR="003D0072">
        <w:t xml:space="preserve"> </w:t>
      </w:r>
    </w:p>
    <w:p w14:paraId="0E2104F0" w14:textId="473E8C2E" w:rsidR="006912DD" w:rsidRPr="00920C2B" w:rsidRDefault="00835EE4" w:rsidP="00920C2B">
      <w:pPr>
        <w:pStyle w:val="a6"/>
        <w:rPr>
          <w:rStyle w:val="af"/>
        </w:rPr>
      </w:pPr>
      <w:r w:rsidRPr="00254885">
        <w:rPr>
          <w:rFonts w:cs="Times New Roman"/>
          <w:b/>
          <w:bCs/>
          <w:szCs w:val="24"/>
        </w:rPr>
        <w:t>ДРАЙВЕРЫ И БАРЬЕРЫ ИСПОЛЬЗОВАНИЯ СЕРВИСНЫХ ЭКОСИСТЕМ ПОТРЕБИТЕЛЯМИ</w:t>
      </w:r>
    </w:p>
    <w:p w14:paraId="23C72B41" w14:textId="77777777" w:rsidR="00DE6BB5" w:rsidRPr="00313836" w:rsidRDefault="00DE6BB5" w:rsidP="00DE6BB5"/>
    <w:p w14:paraId="2AD31BB4" w14:textId="77777777" w:rsidR="00DE6BB5" w:rsidRDefault="00DE6BB5" w:rsidP="00DE6BB5"/>
    <w:p w14:paraId="7FDA9FFA" w14:textId="77777777" w:rsidR="00DE6BB5" w:rsidRDefault="00DE6BB5" w:rsidP="00DE6BB5"/>
    <w:p w14:paraId="48E176A7" w14:textId="77777777" w:rsidR="00043D71" w:rsidRDefault="00043D71" w:rsidP="00043D71">
      <w:pPr>
        <w:pStyle w:val="8"/>
      </w:pPr>
      <w:r>
        <w:t>Выпускная квалификационная работа</w:t>
      </w:r>
    </w:p>
    <w:p w14:paraId="0C91C674" w14:textId="77777777" w:rsidR="00043D71" w:rsidRDefault="00043D71" w:rsidP="00043D71">
      <w:pPr>
        <w:pStyle w:val="8"/>
      </w:pPr>
      <w:r>
        <w:t>студентки 4 курса бакалаврской программы,</w:t>
      </w:r>
    </w:p>
    <w:p w14:paraId="4F770530" w14:textId="77777777" w:rsidR="00043D71" w:rsidRDefault="00043D71" w:rsidP="00043D71">
      <w:pPr>
        <w:pStyle w:val="8"/>
      </w:pPr>
      <w:r>
        <w:t>группа № 3, Маркетинг</w:t>
      </w:r>
    </w:p>
    <w:p w14:paraId="1F1F4C43" w14:textId="1DE026D7" w:rsidR="001B38BF" w:rsidRPr="00B57FF8" w:rsidRDefault="001B38BF" w:rsidP="00B57FF8">
      <w:pPr>
        <w:pStyle w:val="af2"/>
        <w:rPr>
          <w:rStyle w:val="af"/>
        </w:rPr>
      </w:pPr>
      <w:r w:rsidRPr="00B57FF8">
        <w:rPr>
          <w:rStyle w:val="af"/>
        </w:rPr>
        <w:t>Федянин</w:t>
      </w:r>
      <w:r w:rsidR="00043D71">
        <w:rPr>
          <w:rStyle w:val="af"/>
        </w:rPr>
        <w:t>ой</w:t>
      </w:r>
      <w:r w:rsidRPr="00B57FF8">
        <w:rPr>
          <w:rStyle w:val="af"/>
        </w:rPr>
        <w:t xml:space="preserve"> Полин</w:t>
      </w:r>
      <w:r w:rsidR="00043D71">
        <w:rPr>
          <w:rStyle w:val="af"/>
        </w:rPr>
        <w:t xml:space="preserve">ы </w:t>
      </w:r>
      <w:r w:rsidRPr="00B57FF8">
        <w:rPr>
          <w:rStyle w:val="af"/>
        </w:rPr>
        <w:t>Владимировн</w:t>
      </w:r>
      <w:r w:rsidR="00043D71">
        <w:rPr>
          <w:rStyle w:val="af"/>
        </w:rPr>
        <w:t>ы</w:t>
      </w:r>
    </w:p>
    <w:p w14:paraId="144A94A6" w14:textId="3C5A96A5" w:rsidR="00DE6BB5" w:rsidRDefault="008C437A" w:rsidP="00B57FF8">
      <w:pPr>
        <w:pStyle w:val="af2"/>
        <w:rPr>
          <w:rStyle w:val="ae"/>
          <w:u w:val="none"/>
        </w:rPr>
      </w:pPr>
      <w:r>
        <w:rPr>
          <w:noProof/>
        </w:rPr>
        <w:drawing>
          <wp:inline distT="0" distB="0" distL="0" distR="0" wp14:anchorId="2F1ECD0E" wp14:editId="56A210DF">
            <wp:extent cx="1097973" cy="806536"/>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2661" cy="824671"/>
                    </a:xfrm>
                    <a:prstGeom prst="rect">
                      <a:avLst/>
                    </a:prstGeom>
                  </pic:spPr>
                </pic:pic>
              </a:graphicData>
            </a:graphic>
          </wp:inline>
        </w:drawing>
      </w:r>
    </w:p>
    <w:p w14:paraId="7A51FF92" w14:textId="77777777" w:rsidR="00043D71" w:rsidRDefault="00043D71" w:rsidP="00B57FF8">
      <w:pPr>
        <w:pStyle w:val="af2"/>
        <w:rPr>
          <w:rStyle w:val="ae"/>
          <w:u w:val="none"/>
        </w:rPr>
      </w:pPr>
    </w:p>
    <w:p w14:paraId="3461CF40" w14:textId="77777777" w:rsidR="00043D71" w:rsidRDefault="00043D71" w:rsidP="00043D71">
      <w:pPr>
        <w:pStyle w:val="af2"/>
      </w:pPr>
      <w:r>
        <w:t>Научный руководитель</w:t>
      </w:r>
    </w:p>
    <w:p w14:paraId="2758A49E" w14:textId="77777777" w:rsidR="00043D71" w:rsidRDefault="00043D71" w:rsidP="00043D71">
      <w:pPr>
        <w:pStyle w:val="af2"/>
      </w:pPr>
      <w:r>
        <w:t>к.э.н., доцент кафедры маркетинга</w:t>
      </w:r>
    </w:p>
    <w:p w14:paraId="536B2877" w14:textId="0EAFF720" w:rsidR="001B38BF" w:rsidRPr="00043D71" w:rsidRDefault="00043D71" w:rsidP="00043D71">
      <w:pPr>
        <w:pStyle w:val="af2"/>
        <w:rPr>
          <w:b/>
          <w:bCs/>
        </w:rPr>
      </w:pPr>
      <w:r w:rsidRPr="00043D71">
        <w:rPr>
          <w:b/>
          <w:bCs/>
        </w:rPr>
        <w:t>Смирнова Мария Михайловна</w:t>
      </w:r>
    </w:p>
    <w:p w14:paraId="50FC3D10" w14:textId="77777777" w:rsidR="001B38BF" w:rsidRDefault="001B38BF" w:rsidP="001B38BF">
      <w:pPr>
        <w:pStyle w:val="a6"/>
      </w:pPr>
    </w:p>
    <w:p w14:paraId="77BF74DD" w14:textId="77777777" w:rsidR="001B38BF" w:rsidRDefault="001B38BF" w:rsidP="001B38BF">
      <w:pPr>
        <w:pStyle w:val="a6"/>
      </w:pPr>
    </w:p>
    <w:p w14:paraId="65EBAFC8" w14:textId="77777777" w:rsidR="001B38BF" w:rsidRDefault="001B38BF" w:rsidP="001B38BF">
      <w:pPr>
        <w:pStyle w:val="a6"/>
      </w:pPr>
    </w:p>
    <w:p w14:paraId="1DC37B14" w14:textId="36C676C1" w:rsidR="001B38BF" w:rsidRDefault="001B38BF" w:rsidP="001B38BF"/>
    <w:p w14:paraId="77AC8A65" w14:textId="77777777" w:rsidR="00043D71" w:rsidRPr="001B38BF" w:rsidRDefault="00043D71" w:rsidP="00043D71">
      <w:pPr>
        <w:ind w:firstLine="0"/>
      </w:pPr>
    </w:p>
    <w:p w14:paraId="6F55658F" w14:textId="77777777" w:rsidR="006912DD" w:rsidRPr="008759E0" w:rsidRDefault="006912DD" w:rsidP="008759E0">
      <w:pPr>
        <w:pStyle w:val="a6"/>
      </w:pPr>
      <w:r w:rsidRPr="008759E0">
        <w:t>Санкт-Петербург</w:t>
      </w:r>
    </w:p>
    <w:p w14:paraId="2226B746" w14:textId="77777777" w:rsidR="00D53914" w:rsidRDefault="00043D71" w:rsidP="00043D71">
      <w:pPr>
        <w:pStyle w:val="a6"/>
        <w:tabs>
          <w:tab w:val="left" w:pos="708"/>
          <w:tab w:val="left" w:pos="1416"/>
          <w:tab w:val="left" w:pos="2124"/>
          <w:tab w:val="left" w:pos="2832"/>
          <w:tab w:val="left" w:pos="3540"/>
          <w:tab w:val="left" w:pos="4248"/>
          <w:tab w:val="center" w:pos="4607"/>
          <w:tab w:val="left" w:pos="4956"/>
          <w:tab w:val="right" w:pos="9214"/>
        </w:tabs>
        <w:jc w:val="left"/>
      </w:pPr>
      <w:bookmarkStart w:id="1" w:name="_Toc533534916"/>
      <w:bookmarkStart w:id="2" w:name="_Toc533534754"/>
      <w:bookmarkStart w:id="3" w:name="_Toc533534531"/>
      <w:bookmarkStart w:id="4" w:name="_Toc533534496"/>
      <w:bookmarkStart w:id="5" w:name="_Toc533534476"/>
      <w:bookmarkStart w:id="6" w:name="_Toc533534041"/>
      <w:bookmarkStart w:id="7" w:name="_Toc533533933"/>
      <w:bookmarkStart w:id="8" w:name="_Toc533533546"/>
      <w:bookmarkStart w:id="9" w:name="_Toc533532929"/>
      <w:r>
        <w:tab/>
      </w:r>
      <w:r>
        <w:tab/>
      </w:r>
      <w:r>
        <w:tab/>
      </w:r>
      <w:r>
        <w:tab/>
      </w:r>
      <w:r>
        <w:tab/>
      </w:r>
      <w:r>
        <w:tab/>
      </w:r>
      <w:r>
        <w:tab/>
      </w:r>
      <w:r w:rsidR="00B76B85">
        <w:t>20</w:t>
      </w:r>
      <w:bookmarkEnd w:id="1"/>
      <w:bookmarkEnd w:id="2"/>
      <w:bookmarkEnd w:id="3"/>
      <w:bookmarkEnd w:id="4"/>
      <w:bookmarkEnd w:id="5"/>
      <w:bookmarkEnd w:id="6"/>
      <w:bookmarkEnd w:id="7"/>
      <w:bookmarkEnd w:id="8"/>
      <w:bookmarkEnd w:id="9"/>
      <w:r w:rsidR="00264004">
        <w:t>2</w:t>
      </w:r>
      <w:r w:rsidR="00616A3F">
        <w:t>2</w:t>
      </w:r>
      <w:r>
        <w:tab/>
      </w:r>
    </w:p>
    <w:p w14:paraId="4251B8B8" w14:textId="77777777" w:rsidR="00D53914" w:rsidRPr="00BD2DEE" w:rsidRDefault="00D53914" w:rsidP="00D53914">
      <w:pPr>
        <w:pStyle w:val="affa"/>
        <w:rPr>
          <w:b/>
          <w:bCs/>
          <w:sz w:val="28"/>
          <w:szCs w:val="24"/>
        </w:rPr>
      </w:pPr>
      <w:r w:rsidRPr="00BD2DEE">
        <w:rPr>
          <w:b/>
          <w:bCs/>
          <w:sz w:val="28"/>
          <w:szCs w:val="24"/>
        </w:rPr>
        <w:lastRenderedPageBreak/>
        <w:t xml:space="preserve">ЗАЯВЛЕНИЕ О САМОСТОЯТЕЛЬНОМ ВЫПОЛНЕНИИ </w:t>
      </w:r>
      <w:r>
        <w:rPr>
          <w:b/>
          <w:bCs/>
          <w:sz w:val="28"/>
          <w:szCs w:val="24"/>
        </w:rPr>
        <w:t xml:space="preserve">ВЫПУСКНОЙ КВАЛИФИКАЦИОННОЙ </w:t>
      </w:r>
      <w:r w:rsidRPr="00BD2DEE">
        <w:rPr>
          <w:b/>
          <w:bCs/>
          <w:sz w:val="28"/>
          <w:szCs w:val="24"/>
        </w:rPr>
        <w:t>РАБОТЫ</w:t>
      </w:r>
    </w:p>
    <w:p w14:paraId="54283ED6" w14:textId="36809D7B" w:rsidR="00D53914" w:rsidRPr="00DF5EF9" w:rsidRDefault="00D53914" w:rsidP="00D53914">
      <w:pPr>
        <w:rPr>
          <w:rFonts w:eastAsia="Times New Roman"/>
        </w:rPr>
      </w:pPr>
      <w:r w:rsidRPr="00DF5EF9">
        <w:rPr>
          <w:rFonts w:eastAsia="Times New Roman"/>
        </w:rPr>
        <w:t xml:space="preserve">Я, </w:t>
      </w:r>
      <w:r>
        <w:rPr>
          <w:rFonts w:eastAsia="Times New Roman"/>
        </w:rPr>
        <w:t>Федянина Полина Владимировна</w:t>
      </w:r>
      <w:r w:rsidRPr="00DF5EF9">
        <w:rPr>
          <w:rFonts w:eastAsia="Times New Roman"/>
        </w:rPr>
        <w:t xml:space="preserve">, студентка </w:t>
      </w:r>
      <w:r>
        <w:rPr>
          <w:rFonts w:eastAsia="Times New Roman"/>
        </w:rPr>
        <w:t>4</w:t>
      </w:r>
      <w:r w:rsidRPr="00DF5EF9">
        <w:rPr>
          <w:rFonts w:eastAsia="Times New Roman"/>
        </w:rPr>
        <w:t xml:space="preserve"> курса направления 080200 «Менеджмент» (профиль подготовки – </w:t>
      </w:r>
      <w:r>
        <w:rPr>
          <w:rFonts w:eastAsia="Times New Roman"/>
        </w:rPr>
        <w:t>Маркетинг</w:t>
      </w:r>
      <w:r w:rsidRPr="00DF5EF9">
        <w:rPr>
          <w:rFonts w:eastAsia="Times New Roman"/>
        </w:rPr>
        <w:t xml:space="preserve">), заявляю, что в моей </w:t>
      </w:r>
      <w:r>
        <w:rPr>
          <w:rFonts w:eastAsia="Times New Roman"/>
        </w:rPr>
        <w:t>выпускной квалификационной</w:t>
      </w:r>
      <w:r w:rsidRPr="00DF5EF9">
        <w:rPr>
          <w:rFonts w:eastAsia="Times New Roman"/>
        </w:rPr>
        <w:t xml:space="preserve"> работе на тему «</w:t>
      </w:r>
      <w:r w:rsidR="00835EE4" w:rsidRPr="00835EE4">
        <w:rPr>
          <w:rFonts w:eastAsia="Times New Roman"/>
        </w:rPr>
        <w:t>Драйверы и барьеры использования сервисных экосистем потребителями</w:t>
      </w:r>
      <w:r w:rsidRPr="00DF5EF9">
        <w:rPr>
          <w:rFonts w:eastAsia="Times New Roman"/>
        </w:rP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26FF8956" w14:textId="6294A41E" w:rsidR="00D53914" w:rsidRDefault="00D53914" w:rsidP="00D53914">
      <w:pPr>
        <w:spacing w:after="200"/>
        <w:ind w:firstLine="700"/>
        <w:rPr>
          <w:rFonts w:eastAsia="Times New Roman"/>
        </w:rPr>
      </w:pPr>
      <w:r w:rsidRPr="00DF5EF9">
        <w:rPr>
          <w:rFonts w:eastAsia="Times New Roman"/>
        </w:rPr>
        <w:t xml:space="preserve">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w:t>
      </w:r>
      <w:r>
        <w:rPr>
          <w:rFonts w:eastAsia="Times New Roman"/>
        </w:rPr>
        <w:t>выпускной квалификационной</w:t>
      </w:r>
      <w:r w:rsidRPr="00DF5EF9">
        <w:rPr>
          <w:rFonts w:eastAsia="Times New Roman"/>
        </w:rPr>
        <w:t xml:space="preserve"> работы устанавливаются рабочей программой учебных занятий», п. 3.1.4  Рабочей программы учебной дисциплины «</w:t>
      </w:r>
      <w:r>
        <w:rPr>
          <w:rFonts w:eastAsia="Times New Roman"/>
        </w:rPr>
        <w:t>Выпускная квалификационная работа</w:t>
      </w:r>
      <w:r w:rsidRPr="00DF5EF9">
        <w:rPr>
          <w:rFonts w:eastAsia="Times New Roman"/>
        </w:rPr>
        <w:t xml:space="preserve"> по менеджменту» о том, что «Обнаружение в </w:t>
      </w:r>
      <w:r>
        <w:rPr>
          <w:rFonts w:eastAsia="Times New Roman"/>
        </w:rPr>
        <w:t>В</w:t>
      </w:r>
      <w:r w:rsidRPr="00DF5EF9">
        <w:rPr>
          <w:rFonts w:eastAsia="Times New Roman"/>
        </w:rPr>
        <w:t>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w:t>
      </w:r>
      <w:proofErr w:type="spellStart"/>
      <w:r w:rsidRPr="00DF5EF9">
        <w:rPr>
          <w:rFonts w:eastAsia="Times New Roman"/>
        </w:rPr>
        <w:t>незачтено</w:t>
      </w:r>
      <w:proofErr w:type="spellEnd"/>
      <w:r w:rsidRPr="00DF5EF9">
        <w:rPr>
          <w:rFonts w:eastAsia="Times New Roman"/>
        </w:rPr>
        <w:t xml:space="preserve">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44469CE" w14:textId="3F3FFC6A" w:rsidR="00D53914" w:rsidRDefault="00085B70" w:rsidP="00D53914">
      <w:pPr>
        <w:spacing w:after="200"/>
        <w:ind w:firstLine="700"/>
        <w:rPr>
          <w:rFonts w:eastAsia="Times New Roman"/>
        </w:rPr>
      </w:pPr>
      <w:r>
        <w:rPr>
          <w:noProof/>
        </w:rPr>
        <w:drawing>
          <wp:anchor distT="0" distB="0" distL="114300" distR="114300" simplePos="0" relativeHeight="251658240" behindDoc="0" locked="0" layoutInCell="1" allowOverlap="1" wp14:anchorId="560354E4" wp14:editId="665F0AF4">
            <wp:simplePos x="0" y="0"/>
            <wp:positionH relativeFrom="column">
              <wp:posOffset>581025</wp:posOffset>
            </wp:positionH>
            <wp:positionV relativeFrom="paragraph">
              <wp:posOffset>109855</wp:posOffset>
            </wp:positionV>
            <wp:extent cx="1097973" cy="806536"/>
            <wp:effectExtent l="0" t="0" r="698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973" cy="806536"/>
                    </a:xfrm>
                    <a:prstGeom prst="rect">
                      <a:avLst/>
                    </a:prstGeom>
                  </pic:spPr>
                </pic:pic>
              </a:graphicData>
            </a:graphic>
            <wp14:sizeRelH relativeFrom="page">
              <wp14:pctWidth>0</wp14:pctWidth>
            </wp14:sizeRelH>
            <wp14:sizeRelV relativeFrom="page">
              <wp14:pctHeight>0</wp14:pctHeight>
            </wp14:sizeRelV>
          </wp:anchor>
        </w:drawing>
      </w:r>
    </w:p>
    <w:p w14:paraId="3F9BDB34" w14:textId="4EEEEE7C" w:rsidR="00D53914" w:rsidRPr="00DF5EF9" w:rsidRDefault="00D53914" w:rsidP="00D53914">
      <w:pPr>
        <w:spacing w:after="200"/>
        <w:ind w:firstLine="700"/>
        <w:rPr>
          <w:rFonts w:eastAsia="Times New Roman"/>
        </w:rPr>
      </w:pPr>
    </w:p>
    <w:p w14:paraId="59352BC9" w14:textId="77777777" w:rsidR="00D53914" w:rsidRPr="00DF5EF9" w:rsidRDefault="00D53914" w:rsidP="00D53914">
      <w:pPr>
        <w:spacing w:after="200"/>
        <w:rPr>
          <w:rFonts w:eastAsia="Times New Roman"/>
        </w:rPr>
      </w:pPr>
      <w:r w:rsidRPr="00DF5EF9">
        <w:rPr>
          <w:rFonts w:eastAsia="Times New Roman"/>
        </w:rPr>
        <w:t>____________________________________ (Подпись студента)</w:t>
      </w:r>
    </w:p>
    <w:p w14:paraId="67DDAC50" w14:textId="53F35979" w:rsidR="00D53914" w:rsidRDefault="00D53914" w:rsidP="00D53914">
      <w:r w:rsidRPr="00DF5EF9">
        <w:rPr>
          <w:rFonts w:eastAsia="Times New Roman"/>
        </w:rPr>
        <w:t>__________</w:t>
      </w:r>
      <w:r w:rsidR="00835EE4">
        <w:rPr>
          <w:rFonts w:eastAsia="Times New Roman"/>
          <w:u w:val="single"/>
        </w:rPr>
        <w:t>31.05</w:t>
      </w:r>
      <w:r w:rsidRPr="007E609A">
        <w:rPr>
          <w:rFonts w:eastAsia="Times New Roman"/>
          <w:u w:val="single"/>
        </w:rPr>
        <w:t>.202</w:t>
      </w:r>
      <w:r>
        <w:rPr>
          <w:rFonts w:eastAsia="Times New Roman"/>
          <w:u w:val="single"/>
        </w:rPr>
        <w:t>2</w:t>
      </w:r>
      <w:r w:rsidRPr="007E609A">
        <w:rPr>
          <w:rFonts w:eastAsia="Times New Roman"/>
          <w:u w:val="single"/>
        </w:rPr>
        <w:t xml:space="preserve"> год</w:t>
      </w:r>
      <w:r w:rsidRPr="00DF5EF9">
        <w:rPr>
          <w:rFonts w:eastAsia="Times New Roman"/>
        </w:rPr>
        <w:t>______________ (Дата)</w:t>
      </w:r>
    </w:p>
    <w:p w14:paraId="3A26211A" w14:textId="099C7523" w:rsidR="000509D0" w:rsidRDefault="00043D71" w:rsidP="00D53914">
      <w:pPr>
        <w:spacing w:after="200" w:line="276" w:lineRule="auto"/>
        <w:ind w:firstLine="0"/>
        <w:jc w:val="left"/>
      </w:pPr>
      <w:r>
        <w:tab/>
      </w:r>
    </w:p>
    <w:p w14:paraId="6AE4DE32" w14:textId="0FE731E5" w:rsidR="00AD6B09" w:rsidRDefault="00AD6B09" w:rsidP="00043D71">
      <w:pPr>
        <w:pStyle w:val="af1"/>
        <w:numPr>
          <w:ilvl w:val="0"/>
          <w:numId w:val="20"/>
        </w:numPr>
        <w:tabs>
          <w:tab w:val="center" w:pos="4607"/>
          <w:tab w:val="right" w:pos="9214"/>
        </w:tabs>
        <w:jc w:val="left"/>
        <w:sectPr w:rsidR="00AD6B09" w:rsidSect="00195EFC">
          <w:headerReference w:type="default" r:id="rId10"/>
          <w:footerReference w:type="default" r:id="rId11"/>
          <w:footerReference w:type="first" r:id="rId12"/>
          <w:pgSz w:w="11906" w:h="16838"/>
          <w:pgMar w:top="1134" w:right="99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bookmarkStart w:id="10" w:name="_Toc73042342" w:displacedByCustomXml="next"/>
    <w:bookmarkStart w:id="11" w:name="_Toc73042397" w:displacedByCustomXml="next"/>
    <w:bookmarkStart w:id="12" w:name="_Toc73042579" w:displacedByCustomXml="next"/>
    <w:bookmarkStart w:id="13" w:name="_Toc99384684" w:displacedByCustomXml="next"/>
    <w:sdt>
      <w:sdtPr>
        <w:rPr>
          <w:rFonts w:eastAsiaTheme="minorHAnsi" w:cstheme="minorBidi"/>
          <w:b w:val="0"/>
          <w:bCs w:val="0"/>
          <w:caps w:val="0"/>
          <w:sz w:val="24"/>
          <w:szCs w:val="22"/>
          <w:lang w:eastAsia="en-US"/>
        </w:rPr>
        <w:id w:val="967311211"/>
        <w:docPartObj>
          <w:docPartGallery w:val="Table of Contents"/>
          <w:docPartUnique/>
        </w:docPartObj>
      </w:sdtPr>
      <w:sdtContent>
        <w:p w14:paraId="536D3E24" w14:textId="41E22C8B" w:rsidR="00341D85" w:rsidRDefault="00341D85">
          <w:pPr>
            <w:pStyle w:val="af7"/>
          </w:pPr>
          <w:r>
            <w:t>Оглавление</w:t>
          </w:r>
        </w:p>
        <w:p w14:paraId="384CDF79" w14:textId="14AA30F4" w:rsidR="000D5D1F" w:rsidRDefault="00341D85">
          <w:pPr>
            <w:pStyle w:val="11"/>
            <w:rPr>
              <w:rFonts w:asciiTheme="minorHAnsi" w:eastAsiaTheme="minorEastAsia" w:hAnsiTheme="minorHAnsi"/>
              <w:b w:val="0"/>
              <w:bCs w:val="0"/>
              <w:noProof/>
              <w:sz w:val="22"/>
              <w:szCs w:val="22"/>
              <w:lang w:eastAsia="ru-RU"/>
            </w:rPr>
          </w:pPr>
          <w:r>
            <w:fldChar w:fldCharType="begin"/>
          </w:r>
          <w:r>
            <w:instrText xml:space="preserve"> TOC \o "1-3" \h \z \u </w:instrText>
          </w:r>
          <w:r>
            <w:fldChar w:fldCharType="separate"/>
          </w:r>
          <w:hyperlink w:anchor="_Toc104932827" w:history="1">
            <w:r w:rsidR="000D5D1F" w:rsidRPr="007E29A1">
              <w:rPr>
                <w:rStyle w:val="af0"/>
                <w:noProof/>
              </w:rPr>
              <w:t>Введение</w:t>
            </w:r>
            <w:r w:rsidR="000D5D1F">
              <w:rPr>
                <w:noProof/>
                <w:webHidden/>
              </w:rPr>
              <w:tab/>
            </w:r>
            <w:r w:rsidR="000D5D1F">
              <w:rPr>
                <w:noProof/>
                <w:webHidden/>
              </w:rPr>
              <w:fldChar w:fldCharType="begin"/>
            </w:r>
            <w:r w:rsidR="000D5D1F">
              <w:rPr>
                <w:noProof/>
                <w:webHidden/>
              </w:rPr>
              <w:instrText xml:space="preserve"> PAGEREF _Toc104932827 \h </w:instrText>
            </w:r>
            <w:r w:rsidR="000D5D1F">
              <w:rPr>
                <w:noProof/>
                <w:webHidden/>
              </w:rPr>
            </w:r>
            <w:r w:rsidR="000D5D1F">
              <w:rPr>
                <w:noProof/>
                <w:webHidden/>
              </w:rPr>
              <w:fldChar w:fldCharType="separate"/>
            </w:r>
            <w:r w:rsidR="000D5D1F">
              <w:rPr>
                <w:noProof/>
                <w:webHidden/>
              </w:rPr>
              <w:t>5</w:t>
            </w:r>
            <w:r w:rsidR="000D5D1F">
              <w:rPr>
                <w:noProof/>
                <w:webHidden/>
              </w:rPr>
              <w:fldChar w:fldCharType="end"/>
            </w:r>
          </w:hyperlink>
        </w:p>
        <w:p w14:paraId="7825E88A" w14:textId="3342FF9E" w:rsidR="000D5D1F" w:rsidRDefault="000D5D1F">
          <w:pPr>
            <w:pStyle w:val="11"/>
            <w:rPr>
              <w:rFonts w:asciiTheme="minorHAnsi" w:eastAsiaTheme="minorEastAsia" w:hAnsiTheme="minorHAnsi"/>
              <w:b w:val="0"/>
              <w:bCs w:val="0"/>
              <w:noProof/>
              <w:sz w:val="22"/>
              <w:szCs w:val="22"/>
              <w:lang w:eastAsia="ru-RU"/>
            </w:rPr>
          </w:pPr>
          <w:hyperlink w:anchor="_Toc104932828" w:history="1">
            <w:r w:rsidRPr="007E29A1">
              <w:rPr>
                <w:rStyle w:val="af0"/>
                <w:noProof/>
              </w:rPr>
              <w:t>ГЛАВА 1. ЭКОСИСТЕМЫ: ОПРЕДЕЛЕНИЕ И ОСНОВНЫЕ ХАРАКТЕРИСТИКИ</w:t>
            </w:r>
            <w:r>
              <w:rPr>
                <w:noProof/>
                <w:webHidden/>
              </w:rPr>
              <w:tab/>
            </w:r>
            <w:r>
              <w:rPr>
                <w:noProof/>
                <w:webHidden/>
              </w:rPr>
              <w:fldChar w:fldCharType="begin"/>
            </w:r>
            <w:r>
              <w:rPr>
                <w:noProof/>
                <w:webHidden/>
              </w:rPr>
              <w:instrText xml:space="preserve"> PAGEREF _Toc104932828 \h </w:instrText>
            </w:r>
            <w:r>
              <w:rPr>
                <w:noProof/>
                <w:webHidden/>
              </w:rPr>
            </w:r>
            <w:r>
              <w:rPr>
                <w:noProof/>
                <w:webHidden/>
              </w:rPr>
              <w:fldChar w:fldCharType="separate"/>
            </w:r>
            <w:r>
              <w:rPr>
                <w:noProof/>
                <w:webHidden/>
              </w:rPr>
              <w:t>7</w:t>
            </w:r>
            <w:r>
              <w:rPr>
                <w:noProof/>
                <w:webHidden/>
              </w:rPr>
              <w:fldChar w:fldCharType="end"/>
            </w:r>
          </w:hyperlink>
        </w:p>
        <w:p w14:paraId="6156F030" w14:textId="7B91345A" w:rsidR="000D5D1F" w:rsidRDefault="000D5D1F">
          <w:pPr>
            <w:pStyle w:val="21"/>
            <w:rPr>
              <w:rFonts w:asciiTheme="minorHAnsi" w:eastAsiaTheme="minorEastAsia" w:hAnsiTheme="minorHAnsi" w:cstheme="minorBidi"/>
              <w:bCs w:val="0"/>
              <w:sz w:val="22"/>
              <w:szCs w:val="22"/>
              <w:lang w:eastAsia="ru-RU"/>
            </w:rPr>
          </w:pPr>
          <w:hyperlink w:anchor="_Toc104932829" w:history="1">
            <w:r w:rsidRPr="007E29A1">
              <w:rPr>
                <w:rStyle w:val="af0"/>
              </w:rPr>
              <w:t>Раздел 1.1. Понятие сервисной экосистемы и ее основные характеристики</w:t>
            </w:r>
            <w:r>
              <w:rPr>
                <w:webHidden/>
              </w:rPr>
              <w:tab/>
            </w:r>
            <w:r>
              <w:rPr>
                <w:webHidden/>
              </w:rPr>
              <w:fldChar w:fldCharType="begin"/>
            </w:r>
            <w:r>
              <w:rPr>
                <w:webHidden/>
              </w:rPr>
              <w:instrText xml:space="preserve"> PAGEREF _Toc104932829 \h </w:instrText>
            </w:r>
            <w:r>
              <w:rPr>
                <w:webHidden/>
              </w:rPr>
            </w:r>
            <w:r>
              <w:rPr>
                <w:webHidden/>
              </w:rPr>
              <w:fldChar w:fldCharType="separate"/>
            </w:r>
            <w:r>
              <w:rPr>
                <w:webHidden/>
              </w:rPr>
              <w:t>7</w:t>
            </w:r>
            <w:r>
              <w:rPr>
                <w:webHidden/>
              </w:rPr>
              <w:fldChar w:fldCharType="end"/>
            </w:r>
          </w:hyperlink>
        </w:p>
        <w:p w14:paraId="5F495D98" w14:textId="1CAEE1A9" w:rsidR="000D5D1F" w:rsidRDefault="000D5D1F">
          <w:pPr>
            <w:pStyle w:val="31"/>
            <w:tabs>
              <w:tab w:val="left" w:pos="1680"/>
              <w:tab w:val="right" w:leader="underscore" w:pos="9345"/>
            </w:tabs>
            <w:rPr>
              <w:rFonts w:asciiTheme="minorHAnsi" w:eastAsiaTheme="minorEastAsia" w:hAnsiTheme="minorHAnsi" w:cstheme="minorBidi"/>
              <w:noProof/>
              <w:sz w:val="22"/>
              <w:szCs w:val="22"/>
              <w:lang w:eastAsia="ru-RU"/>
            </w:rPr>
          </w:pPr>
          <w:hyperlink w:anchor="_Toc104932830" w:history="1">
            <w:r w:rsidRPr="007E29A1">
              <w:rPr>
                <w:rStyle w:val="af0"/>
                <w:noProof/>
              </w:rPr>
              <w:t>1.1.1.</w:t>
            </w:r>
            <w:r>
              <w:rPr>
                <w:rFonts w:asciiTheme="minorHAnsi" w:eastAsiaTheme="minorEastAsia" w:hAnsiTheme="minorHAnsi" w:cstheme="minorBidi"/>
                <w:noProof/>
                <w:sz w:val="22"/>
                <w:szCs w:val="22"/>
                <w:lang w:eastAsia="ru-RU"/>
              </w:rPr>
              <w:tab/>
            </w:r>
            <w:r w:rsidRPr="007E29A1">
              <w:rPr>
                <w:rStyle w:val="af0"/>
                <w:noProof/>
              </w:rPr>
              <w:t>Подходы к определению сервисной экосистемы</w:t>
            </w:r>
            <w:r>
              <w:rPr>
                <w:noProof/>
                <w:webHidden/>
              </w:rPr>
              <w:tab/>
            </w:r>
            <w:r>
              <w:rPr>
                <w:noProof/>
                <w:webHidden/>
              </w:rPr>
              <w:fldChar w:fldCharType="begin"/>
            </w:r>
            <w:r>
              <w:rPr>
                <w:noProof/>
                <w:webHidden/>
              </w:rPr>
              <w:instrText xml:space="preserve"> PAGEREF _Toc104932830 \h </w:instrText>
            </w:r>
            <w:r>
              <w:rPr>
                <w:noProof/>
                <w:webHidden/>
              </w:rPr>
            </w:r>
            <w:r>
              <w:rPr>
                <w:noProof/>
                <w:webHidden/>
              </w:rPr>
              <w:fldChar w:fldCharType="separate"/>
            </w:r>
            <w:r>
              <w:rPr>
                <w:noProof/>
                <w:webHidden/>
              </w:rPr>
              <w:t>7</w:t>
            </w:r>
            <w:r>
              <w:rPr>
                <w:noProof/>
                <w:webHidden/>
              </w:rPr>
              <w:fldChar w:fldCharType="end"/>
            </w:r>
          </w:hyperlink>
        </w:p>
        <w:p w14:paraId="1C98693C" w14:textId="1032C48A" w:rsidR="000D5D1F" w:rsidRDefault="000D5D1F">
          <w:pPr>
            <w:pStyle w:val="31"/>
            <w:tabs>
              <w:tab w:val="left" w:pos="1680"/>
              <w:tab w:val="right" w:leader="underscore" w:pos="9345"/>
            </w:tabs>
            <w:rPr>
              <w:rFonts w:asciiTheme="minorHAnsi" w:eastAsiaTheme="minorEastAsia" w:hAnsiTheme="minorHAnsi" w:cstheme="minorBidi"/>
              <w:noProof/>
              <w:sz w:val="22"/>
              <w:szCs w:val="22"/>
              <w:lang w:eastAsia="ru-RU"/>
            </w:rPr>
          </w:pPr>
          <w:hyperlink w:anchor="_Toc104932831" w:history="1">
            <w:r w:rsidRPr="007E29A1">
              <w:rPr>
                <w:rStyle w:val="af0"/>
                <w:noProof/>
              </w:rPr>
              <w:t>1.1.2.</w:t>
            </w:r>
            <w:r>
              <w:rPr>
                <w:rFonts w:asciiTheme="minorHAnsi" w:eastAsiaTheme="minorEastAsia" w:hAnsiTheme="minorHAnsi" w:cstheme="minorBidi"/>
                <w:noProof/>
                <w:sz w:val="22"/>
                <w:szCs w:val="22"/>
                <w:lang w:eastAsia="ru-RU"/>
              </w:rPr>
              <w:tab/>
            </w:r>
            <w:r w:rsidRPr="007E29A1">
              <w:rPr>
                <w:rStyle w:val="af0"/>
                <w:noProof/>
              </w:rPr>
              <w:t>Основные характеристики сервисной экосистемы</w:t>
            </w:r>
            <w:r>
              <w:rPr>
                <w:noProof/>
                <w:webHidden/>
              </w:rPr>
              <w:tab/>
            </w:r>
            <w:r>
              <w:rPr>
                <w:noProof/>
                <w:webHidden/>
              </w:rPr>
              <w:fldChar w:fldCharType="begin"/>
            </w:r>
            <w:r>
              <w:rPr>
                <w:noProof/>
                <w:webHidden/>
              </w:rPr>
              <w:instrText xml:space="preserve"> PAGEREF _Toc104932831 \h </w:instrText>
            </w:r>
            <w:r>
              <w:rPr>
                <w:noProof/>
                <w:webHidden/>
              </w:rPr>
            </w:r>
            <w:r>
              <w:rPr>
                <w:noProof/>
                <w:webHidden/>
              </w:rPr>
              <w:fldChar w:fldCharType="separate"/>
            </w:r>
            <w:r>
              <w:rPr>
                <w:noProof/>
                <w:webHidden/>
              </w:rPr>
              <w:t>8</w:t>
            </w:r>
            <w:r>
              <w:rPr>
                <w:noProof/>
                <w:webHidden/>
              </w:rPr>
              <w:fldChar w:fldCharType="end"/>
            </w:r>
          </w:hyperlink>
        </w:p>
        <w:p w14:paraId="1E09F48C" w14:textId="0F05BA69" w:rsidR="000D5D1F" w:rsidRDefault="000D5D1F">
          <w:pPr>
            <w:pStyle w:val="21"/>
            <w:rPr>
              <w:rFonts w:asciiTheme="minorHAnsi" w:eastAsiaTheme="minorEastAsia" w:hAnsiTheme="minorHAnsi" w:cstheme="minorBidi"/>
              <w:bCs w:val="0"/>
              <w:sz w:val="22"/>
              <w:szCs w:val="22"/>
              <w:lang w:eastAsia="ru-RU"/>
            </w:rPr>
          </w:pPr>
          <w:hyperlink w:anchor="_Toc104932832" w:history="1">
            <w:r w:rsidRPr="007E29A1">
              <w:rPr>
                <w:rStyle w:val="af0"/>
              </w:rPr>
              <w:t>Раздел 1.2. Обзор факторов, влияющих на использование потребителями сервисных экосистем</w:t>
            </w:r>
            <w:r>
              <w:rPr>
                <w:webHidden/>
              </w:rPr>
              <w:tab/>
            </w:r>
            <w:r>
              <w:rPr>
                <w:webHidden/>
              </w:rPr>
              <w:fldChar w:fldCharType="begin"/>
            </w:r>
            <w:r>
              <w:rPr>
                <w:webHidden/>
              </w:rPr>
              <w:instrText xml:space="preserve"> PAGEREF _Toc104932832 \h </w:instrText>
            </w:r>
            <w:r>
              <w:rPr>
                <w:webHidden/>
              </w:rPr>
            </w:r>
            <w:r>
              <w:rPr>
                <w:webHidden/>
              </w:rPr>
              <w:fldChar w:fldCharType="separate"/>
            </w:r>
            <w:r>
              <w:rPr>
                <w:webHidden/>
              </w:rPr>
              <w:t>9</w:t>
            </w:r>
            <w:r>
              <w:rPr>
                <w:webHidden/>
              </w:rPr>
              <w:fldChar w:fldCharType="end"/>
            </w:r>
          </w:hyperlink>
        </w:p>
        <w:p w14:paraId="7EF758DA" w14:textId="4B4D0DEE" w:rsidR="000D5D1F" w:rsidRDefault="000D5D1F">
          <w:pPr>
            <w:pStyle w:val="31"/>
            <w:tabs>
              <w:tab w:val="left" w:pos="1680"/>
              <w:tab w:val="right" w:leader="underscore" w:pos="9345"/>
            </w:tabs>
            <w:rPr>
              <w:rFonts w:asciiTheme="minorHAnsi" w:eastAsiaTheme="minorEastAsia" w:hAnsiTheme="minorHAnsi" w:cstheme="minorBidi"/>
              <w:noProof/>
              <w:sz w:val="22"/>
              <w:szCs w:val="22"/>
              <w:lang w:eastAsia="ru-RU"/>
            </w:rPr>
          </w:pPr>
          <w:hyperlink w:anchor="_Toc104932833" w:history="1">
            <w:r w:rsidRPr="007E29A1">
              <w:rPr>
                <w:rStyle w:val="af0"/>
                <w:noProof/>
              </w:rPr>
              <w:t>1.2.1.</w:t>
            </w:r>
            <w:r>
              <w:rPr>
                <w:rFonts w:asciiTheme="minorHAnsi" w:eastAsiaTheme="minorEastAsia" w:hAnsiTheme="minorHAnsi" w:cstheme="minorBidi"/>
                <w:noProof/>
                <w:sz w:val="22"/>
                <w:szCs w:val="22"/>
                <w:lang w:eastAsia="ru-RU"/>
              </w:rPr>
              <w:tab/>
            </w:r>
            <w:r w:rsidRPr="007E29A1">
              <w:rPr>
                <w:rStyle w:val="af0"/>
                <w:noProof/>
              </w:rPr>
              <w:t>Сервисная экосистема как платформенное технологическое решение</w:t>
            </w:r>
            <w:r>
              <w:rPr>
                <w:noProof/>
                <w:webHidden/>
              </w:rPr>
              <w:tab/>
            </w:r>
            <w:r>
              <w:rPr>
                <w:noProof/>
                <w:webHidden/>
              </w:rPr>
              <w:fldChar w:fldCharType="begin"/>
            </w:r>
            <w:r>
              <w:rPr>
                <w:noProof/>
                <w:webHidden/>
              </w:rPr>
              <w:instrText xml:space="preserve"> PAGEREF _Toc104932833 \h </w:instrText>
            </w:r>
            <w:r>
              <w:rPr>
                <w:noProof/>
                <w:webHidden/>
              </w:rPr>
            </w:r>
            <w:r>
              <w:rPr>
                <w:noProof/>
                <w:webHidden/>
              </w:rPr>
              <w:fldChar w:fldCharType="separate"/>
            </w:r>
            <w:r>
              <w:rPr>
                <w:noProof/>
                <w:webHidden/>
              </w:rPr>
              <w:t>9</w:t>
            </w:r>
            <w:r>
              <w:rPr>
                <w:noProof/>
                <w:webHidden/>
              </w:rPr>
              <w:fldChar w:fldCharType="end"/>
            </w:r>
          </w:hyperlink>
        </w:p>
        <w:p w14:paraId="721893A9" w14:textId="1D871181"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34" w:history="1">
            <w:r w:rsidRPr="007E29A1">
              <w:rPr>
                <w:rStyle w:val="af0"/>
                <w:noProof/>
              </w:rPr>
              <w:t>1.2.2. Сервисная экосистема как набор сервисов</w:t>
            </w:r>
            <w:r>
              <w:rPr>
                <w:noProof/>
                <w:webHidden/>
              </w:rPr>
              <w:tab/>
            </w:r>
            <w:r>
              <w:rPr>
                <w:noProof/>
                <w:webHidden/>
              </w:rPr>
              <w:fldChar w:fldCharType="begin"/>
            </w:r>
            <w:r>
              <w:rPr>
                <w:noProof/>
                <w:webHidden/>
              </w:rPr>
              <w:instrText xml:space="preserve"> PAGEREF _Toc104932834 \h </w:instrText>
            </w:r>
            <w:r>
              <w:rPr>
                <w:noProof/>
                <w:webHidden/>
              </w:rPr>
            </w:r>
            <w:r>
              <w:rPr>
                <w:noProof/>
                <w:webHidden/>
              </w:rPr>
              <w:fldChar w:fldCharType="separate"/>
            </w:r>
            <w:r>
              <w:rPr>
                <w:noProof/>
                <w:webHidden/>
              </w:rPr>
              <w:t>10</w:t>
            </w:r>
            <w:r>
              <w:rPr>
                <w:noProof/>
                <w:webHidden/>
              </w:rPr>
              <w:fldChar w:fldCharType="end"/>
            </w:r>
          </w:hyperlink>
        </w:p>
        <w:p w14:paraId="33E5ACF6" w14:textId="7A98A6E0"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35" w:history="1">
            <w:r w:rsidRPr="007E29A1">
              <w:rPr>
                <w:rStyle w:val="af0"/>
                <w:noProof/>
              </w:rPr>
              <w:t>1.2.3. Сервисная экосистема как набор сервисов, персонализирующий опыт за счет сбора персональных данных клиента</w:t>
            </w:r>
            <w:r>
              <w:rPr>
                <w:noProof/>
                <w:webHidden/>
              </w:rPr>
              <w:tab/>
            </w:r>
            <w:r>
              <w:rPr>
                <w:noProof/>
                <w:webHidden/>
              </w:rPr>
              <w:fldChar w:fldCharType="begin"/>
            </w:r>
            <w:r>
              <w:rPr>
                <w:noProof/>
                <w:webHidden/>
              </w:rPr>
              <w:instrText xml:space="preserve"> PAGEREF _Toc104932835 \h </w:instrText>
            </w:r>
            <w:r>
              <w:rPr>
                <w:noProof/>
                <w:webHidden/>
              </w:rPr>
            </w:r>
            <w:r>
              <w:rPr>
                <w:noProof/>
                <w:webHidden/>
              </w:rPr>
              <w:fldChar w:fldCharType="separate"/>
            </w:r>
            <w:r>
              <w:rPr>
                <w:noProof/>
                <w:webHidden/>
              </w:rPr>
              <w:t>13</w:t>
            </w:r>
            <w:r>
              <w:rPr>
                <w:noProof/>
                <w:webHidden/>
              </w:rPr>
              <w:fldChar w:fldCharType="end"/>
            </w:r>
          </w:hyperlink>
        </w:p>
        <w:p w14:paraId="0D2928DF" w14:textId="273D59FC"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36" w:history="1">
            <w:r w:rsidRPr="007E29A1">
              <w:rPr>
                <w:rStyle w:val="af0"/>
                <w:noProof/>
              </w:rPr>
              <w:t>1.2.4. Сервисная экосистема как как набор сервисов, предоставляющий бесшовный клиентский опыт</w:t>
            </w:r>
            <w:r>
              <w:rPr>
                <w:noProof/>
                <w:webHidden/>
              </w:rPr>
              <w:tab/>
            </w:r>
            <w:r>
              <w:rPr>
                <w:noProof/>
                <w:webHidden/>
              </w:rPr>
              <w:fldChar w:fldCharType="begin"/>
            </w:r>
            <w:r>
              <w:rPr>
                <w:noProof/>
                <w:webHidden/>
              </w:rPr>
              <w:instrText xml:space="preserve"> PAGEREF _Toc104932836 \h </w:instrText>
            </w:r>
            <w:r>
              <w:rPr>
                <w:noProof/>
                <w:webHidden/>
              </w:rPr>
            </w:r>
            <w:r>
              <w:rPr>
                <w:noProof/>
                <w:webHidden/>
              </w:rPr>
              <w:fldChar w:fldCharType="separate"/>
            </w:r>
            <w:r>
              <w:rPr>
                <w:noProof/>
                <w:webHidden/>
              </w:rPr>
              <w:t>15</w:t>
            </w:r>
            <w:r>
              <w:rPr>
                <w:noProof/>
                <w:webHidden/>
              </w:rPr>
              <w:fldChar w:fldCharType="end"/>
            </w:r>
          </w:hyperlink>
        </w:p>
        <w:p w14:paraId="7F119BC5" w14:textId="7F8A3F0B"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37" w:history="1">
            <w:r w:rsidRPr="007E29A1">
              <w:rPr>
                <w:rStyle w:val="af0"/>
                <w:noProof/>
              </w:rPr>
              <w:t>1.2.5. Сервисная экосистема как набор услуг по подписке</w:t>
            </w:r>
            <w:r>
              <w:rPr>
                <w:noProof/>
                <w:webHidden/>
              </w:rPr>
              <w:tab/>
            </w:r>
            <w:r>
              <w:rPr>
                <w:noProof/>
                <w:webHidden/>
              </w:rPr>
              <w:fldChar w:fldCharType="begin"/>
            </w:r>
            <w:r>
              <w:rPr>
                <w:noProof/>
                <w:webHidden/>
              </w:rPr>
              <w:instrText xml:space="preserve"> PAGEREF _Toc104932837 \h </w:instrText>
            </w:r>
            <w:r>
              <w:rPr>
                <w:noProof/>
                <w:webHidden/>
              </w:rPr>
            </w:r>
            <w:r>
              <w:rPr>
                <w:noProof/>
                <w:webHidden/>
              </w:rPr>
              <w:fldChar w:fldCharType="separate"/>
            </w:r>
            <w:r>
              <w:rPr>
                <w:noProof/>
                <w:webHidden/>
              </w:rPr>
              <w:t>19</w:t>
            </w:r>
            <w:r>
              <w:rPr>
                <w:noProof/>
                <w:webHidden/>
              </w:rPr>
              <w:fldChar w:fldCharType="end"/>
            </w:r>
          </w:hyperlink>
        </w:p>
        <w:p w14:paraId="6191CD93" w14:textId="565316C8"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38" w:history="1">
            <w:r w:rsidRPr="007E29A1">
              <w:rPr>
                <w:rStyle w:val="af0"/>
                <w:noProof/>
              </w:rPr>
              <w:t>1.2.6. Факторы использование потребителями сервисных экосистем</w:t>
            </w:r>
            <w:r>
              <w:rPr>
                <w:noProof/>
                <w:webHidden/>
              </w:rPr>
              <w:tab/>
            </w:r>
            <w:r>
              <w:rPr>
                <w:noProof/>
                <w:webHidden/>
              </w:rPr>
              <w:fldChar w:fldCharType="begin"/>
            </w:r>
            <w:r>
              <w:rPr>
                <w:noProof/>
                <w:webHidden/>
              </w:rPr>
              <w:instrText xml:space="preserve"> PAGEREF _Toc104932838 \h </w:instrText>
            </w:r>
            <w:r>
              <w:rPr>
                <w:noProof/>
                <w:webHidden/>
              </w:rPr>
            </w:r>
            <w:r>
              <w:rPr>
                <w:noProof/>
                <w:webHidden/>
              </w:rPr>
              <w:fldChar w:fldCharType="separate"/>
            </w:r>
            <w:r>
              <w:rPr>
                <w:noProof/>
                <w:webHidden/>
              </w:rPr>
              <w:t>21</w:t>
            </w:r>
            <w:r>
              <w:rPr>
                <w:noProof/>
                <w:webHidden/>
              </w:rPr>
              <w:fldChar w:fldCharType="end"/>
            </w:r>
          </w:hyperlink>
        </w:p>
        <w:p w14:paraId="318867BB" w14:textId="4FFCE4AD" w:rsidR="000D5D1F" w:rsidRDefault="000D5D1F">
          <w:pPr>
            <w:pStyle w:val="11"/>
            <w:rPr>
              <w:rFonts w:asciiTheme="minorHAnsi" w:eastAsiaTheme="minorEastAsia" w:hAnsiTheme="minorHAnsi"/>
              <w:b w:val="0"/>
              <w:bCs w:val="0"/>
              <w:noProof/>
              <w:sz w:val="22"/>
              <w:szCs w:val="22"/>
              <w:lang w:eastAsia="ru-RU"/>
            </w:rPr>
          </w:pPr>
          <w:hyperlink w:anchor="_Toc104932839" w:history="1">
            <w:r w:rsidRPr="007E29A1">
              <w:rPr>
                <w:rStyle w:val="af0"/>
                <w:noProof/>
              </w:rPr>
              <w:t>ГЛАВА 2. РАЗРАБОТКА МОДЕЛИ ОЦЕНКИ ДРАЙВЕРОВ И БАРЬЕРОВ ИСПОЛЬЗОВАНИЯ СЕРВИСНЫХ ЭКОСИСТЕМ ПОТРЕБИТЕЛЯМИ</w:t>
            </w:r>
            <w:r>
              <w:rPr>
                <w:noProof/>
                <w:webHidden/>
              </w:rPr>
              <w:tab/>
            </w:r>
            <w:r>
              <w:rPr>
                <w:noProof/>
                <w:webHidden/>
              </w:rPr>
              <w:fldChar w:fldCharType="begin"/>
            </w:r>
            <w:r>
              <w:rPr>
                <w:noProof/>
                <w:webHidden/>
              </w:rPr>
              <w:instrText xml:space="preserve"> PAGEREF _Toc104932839 \h </w:instrText>
            </w:r>
            <w:r>
              <w:rPr>
                <w:noProof/>
                <w:webHidden/>
              </w:rPr>
            </w:r>
            <w:r>
              <w:rPr>
                <w:noProof/>
                <w:webHidden/>
              </w:rPr>
              <w:fldChar w:fldCharType="separate"/>
            </w:r>
            <w:r>
              <w:rPr>
                <w:noProof/>
                <w:webHidden/>
              </w:rPr>
              <w:t>23</w:t>
            </w:r>
            <w:r>
              <w:rPr>
                <w:noProof/>
                <w:webHidden/>
              </w:rPr>
              <w:fldChar w:fldCharType="end"/>
            </w:r>
          </w:hyperlink>
        </w:p>
        <w:p w14:paraId="590036EA" w14:textId="1AE678D6" w:rsidR="000D5D1F" w:rsidRDefault="000D5D1F">
          <w:pPr>
            <w:pStyle w:val="21"/>
            <w:rPr>
              <w:rFonts w:asciiTheme="minorHAnsi" w:eastAsiaTheme="minorEastAsia" w:hAnsiTheme="minorHAnsi" w:cstheme="minorBidi"/>
              <w:bCs w:val="0"/>
              <w:sz w:val="22"/>
              <w:szCs w:val="22"/>
              <w:lang w:eastAsia="ru-RU"/>
            </w:rPr>
          </w:pPr>
          <w:hyperlink w:anchor="_Toc104932840" w:history="1">
            <w:r w:rsidRPr="007E29A1">
              <w:rPr>
                <w:rStyle w:val="af0"/>
              </w:rPr>
              <w:t>Раздел 2.1. Обзор и сравнительный анализ подходов к созданию экосистем на российском рынке и их коммуникационных стратегий</w:t>
            </w:r>
            <w:r>
              <w:rPr>
                <w:webHidden/>
              </w:rPr>
              <w:tab/>
            </w:r>
            <w:r>
              <w:rPr>
                <w:webHidden/>
              </w:rPr>
              <w:fldChar w:fldCharType="begin"/>
            </w:r>
            <w:r>
              <w:rPr>
                <w:webHidden/>
              </w:rPr>
              <w:instrText xml:space="preserve"> PAGEREF _Toc104932840 \h </w:instrText>
            </w:r>
            <w:r>
              <w:rPr>
                <w:webHidden/>
              </w:rPr>
            </w:r>
            <w:r>
              <w:rPr>
                <w:webHidden/>
              </w:rPr>
              <w:fldChar w:fldCharType="separate"/>
            </w:r>
            <w:r>
              <w:rPr>
                <w:webHidden/>
              </w:rPr>
              <w:t>23</w:t>
            </w:r>
            <w:r>
              <w:rPr>
                <w:webHidden/>
              </w:rPr>
              <w:fldChar w:fldCharType="end"/>
            </w:r>
          </w:hyperlink>
        </w:p>
        <w:p w14:paraId="7847A1DF" w14:textId="6FAF0C1F" w:rsidR="000D5D1F" w:rsidRDefault="000D5D1F">
          <w:pPr>
            <w:pStyle w:val="31"/>
            <w:tabs>
              <w:tab w:val="left" w:pos="1680"/>
              <w:tab w:val="right" w:leader="underscore" w:pos="9345"/>
            </w:tabs>
            <w:rPr>
              <w:rFonts w:asciiTheme="minorHAnsi" w:eastAsiaTheme="minorEastAsia" w:hAnsiTheme="minorHAnsi" w:cstheme="minorBidi"/>
              <w:noProof/>
              <w:sz w:val="22"/>
              <w:szCs w:val="22"/>
              <w:lang w:eastAsia="ru-RU"/>
            </w:rPr>
          </w:pPr>
          <w:hyperlink w:anchor="_Toc104932841" w:history="1">
            <w:r w:rsidRPr="007E29A1">
              <w:rPr>
                <w:rStyle w:val="af0"/>
                <w:noProof/>
              </w:rPr>
              <w:t>2.1.1.</w:t>
            </w:r>
            <w:r>
              <w:rPr>
                <w:rFonts w:asciiTheme="minorHAnsi" w:eastAsiaTheme="minorEastAsia" w:hAnsiTheme="minorHAnsi" w:cstheme="minorBidi"/>
                <w:noProof/>
                <w:sz w:val="22"/>
                <w:szCs w:val="22"/>
                <w:lang w:eastAsia="ru-RU"/>
              </w:rPr>
              <w:tab/>
            </w:r>
            <w:r w:rsidRPr="007E29A1">
              <w:rPr>
                <w:rStyle w:val="af0"/>
                <w:noProof/>
              </w:rPr>
              <w:t>Обзор и сравнительный анализ подходов к созданию экосистем на российском рынке</w:t>
            </w:r>
            <w:r>
              <w:rPr>
                <w:noProof/>
                <w:webHidden/>
              </w:rPr>
              <w:tab/>
            </w:r>
            <w:r>
              <w:rPr>
                <w:noProof/>
                <w:webHidden/>
              </w:rPr>
              <w:fldChar w:fldCharType="begin"/>
            </w:r>
            <w:r>
              <w:rPr>
                <w:noProof/>
                <w:webHidden/>
              </w:rPr>
              <w:instrText xml:space="preserve"> PAGEREF _Toc104932841 \h </w:instrText>
            </w:r>
            <w:r>
              <w:rPr>
                <w:noProof/>
                <w:webHidden/>
              </w:rPr>
            </w:r>
            <w:r>
              <w:rPr>
                <w:noProof/>
                <w:webHidden/>
              </w:rPr>
              <w:fldChar w:fldCharType="separate"/>
            </w:r>
            <w:r>
              <w:rPr>
                <w:noProof/>
                <w:webHidden/>
              </w:rPr>
              <w:t>23</w:t>
            </w:r>
            <w:r>
              <w:rPr>
                <w:noProof/>
                <w:webHidden/>
              </w:rPr>
              <w:fldChar w:fldCharType="end"/>
            </w:r>
          </w:hyperlink>
        </w:p>
        <w:p w14:paraId="6F19D34E" w14:textId="14AC342C" w:rsidR="000D5D1F" w:rsidRDefault="000D5D1F">
          <w:pPr>
            <w:pStyle w:val="31"/>
            <w:tabs>
              <w:tab w:val="left" w:pos="1680"/>
              <w:tab w:val="right" w:leader="underscore" w:pos="9345"/>
            </w:tabs>
            <w:rPr>
              <w:rFonts w:asciiTheme="minorHAnsi" w:eastAsiaTheme="minorEastAsia" w:hAnsiTheme="minorHAnsi" w:cstheme="minorBidi"/>
              <w:noProof/>
              <w:sz w:val="22"/>
              <w:szCs w:val="22"/>
              <w:lang w:eastAsia="ru-RU"/>
            </w:rPr>
          </w:pPr>
          <w:hyperlink w:anchor="_Toc104932842" w:history="1">
            <w:r w:rsidRPr="007E29A1">
              <w:rPr>
                <w:rStyle w:val="af0"/>
                <w:noProof/>
              </w:rPr>
              <w:t>2.1.2.</w:t>
            </w:r>
            <w:r>
              <w:rPr>
                <w:rFonts w:asciiTheme="minorHAnsi" w:eastAsiaTheme="minorEastAsia" w:hAnsiTheme="minorHAnsi" w:cstheme="minorBidi"/>
                <w:noProof/>
                <w:sz w:val="22"/>
                <w:szCs w:val="22"/>
                <w:lang w:eastAsia="ru-RU"/>
              </w:rPr>
              <w:tab/>
            </w:r>
            <w:r w:rsidRPr="007E29A1">
              <w:rPr>
                <w:rStyle w:val="af0"/>
                <w:noProof/>
              </w:rPr>
              <w:t>Обзор и сравнительный анализ коммуникационных стратегий российских экосистем</w:t>
            </w:r>
            <w:r>
              <w:rPr>
                <w:noProof/>
                <w:webHidden/>
              </w:rPr>
              <w:tab/>
            </w:r>
            <w:r>
              <w:rPr>
                <w:noProof/>
                <w:webHidden/>
              </w:rPr>
              <w:fldChar w:fldCharType="begin"/>
            </w:r>
            <w:r>
              <w:rPr>
                <w:noProof/>
                <w:webHidden/>
              </w:rPr>
              <w:instrText xml:space="preserve"> PAGEREF _Toc104932842 \h </w:instrText>
            </w:r>
            <w:r>
              <w:rPr>
                <w:noProof/>
                <w:webHidden/>
              </w:rPr>
            </w:r>
            <w:r>
              <w:rPr>
                <w:noProof/>
                <w:webHidden/>
              </w:rPr>
              <w:fldChar w:fldCharType="separate"/>
            </w:r>
            <w:r>
              <w:rPr>
                <w:noProof/>
                <w:webHidden/>
              </w:rPr>
              <w:t>28</w:t>
            </w:r>
            <w:r>
              <w:rPr>
                <w:noProof/>
                <w:webHidden/>
              </w:rPr>
              <w:fldChar w:fldCharType="end"/>
            </w:r>
          </w:hyperlink>
        </w:p>
        <w:p w14:paraId="4CCC5BBC" w14:textId="660CBAA5" w:rsidR="000D5D1F" w:rsidRDefault="000D5D1F">
          <w:pPr>
            <w:pStyle w:val="21"/>
            <w:rPr>
              <w:rFonts w:asciiTheme="minorHAnsi" w:eastAsiaTheme="minorEastAsia" w:hAnsiTheme="minorHAnsi" w:cstheme="minorBidi"/>
              <w:bCs w:val="0"/>
              <w:sz w:val="22"/>
              <w:szCs w:val="22"/>
              <w:lang w:eastAsia="ru-RU"/>
            </w:rPr>
          </w:pPr>
          <w:hyperlink w:anchor="_Toc104932843" w:history="1">
            <w:r w:rsidRPr="007E29A1">
              <w:rPr>
                <w:rStyle w:val="af0"/>
              </w:rPr>
              <w:t>Раздел 2.2. Нетнографическое исследование</w:t>
            </w:r>
            <w:r>
              <w:rPr>
                <w:webHidden/>
              </w:rPr>
              <w:tab/>
            </w:r>
            <w:r>
              <w:rPr>
                <w:webHidden/>
              </w:rPr>
              <w:fldChar w:fldCharType="begin"/>
            </w:r>
            <w:r>
              <w:rPr>
                <w:webHidden/>
              </w:rPr>
              <w:instrText xml:space="preserve"> PAGEREF _Toc104932843 \h </w:instrText>
            </w:r>
            <w:r>
              <w:rPr>
                <w:webHidden/>
              </w:rPr>
            </w:r>
            <w:r>
              <w:rPr>
                <w:webHidden/>
              </w:rPr>
              <w:fldChar w:fldCharType="separate"/>
            </w:r>
            <w:r>
              <w:rPr>
                <w:webHidden/>
              </w:rPr>
              <w:t>33</w:t>
            </w:r>
            <w:r>
              <w:rPr>
                <w:webHidden/>
              </w:rPr>
              <w:fldChar w:fldCharType="end"/>
            </w:r>
          </w:hyperlink>
        </w:p>
        <w:p w14:paraId="56E813A3" w14:textId="6DD0A433" w:rsidR="000D5D1F" w:rsidRDefault="000D5D1F">
          <w:pPr>
            <w:pStyle w:val="31"/>
            <w:tabs>
              <w:tab w:val="left" w:pos="1680"/>
              <w:tab w:val="right" w:leader="underscore" w:pos="9345"/>
            </w:tabs>
            <w:rPr>
              <w:rFonts w:asciiTheme="minorHAnsi" w:eastAsiaTheme="minorEastAsia" w:hAnsiTheme="minorHAnsi" w:cstheme="minorBidi"/>
              <w:noProof/>
              <w:sz w:val="22"/>
              <w:szCs w:val="22"/>
              <w:lang w:eastAsia="ru-RU"/>
            </w:rPr>
          </w:pPr>
          <w:hyperlink w:anchor="_Toc104932844" w:history="1">
            <w:r w:rsidRPr="007E29A1">
              <w:rPr>
                <w:rStyle w:val="af0"/>
                <w:noProof/>
              </w:rPr>
              <w:t>2.2.1.</w:t>
            </w:r>
            <w:r>
              <w:rPr>
                <w:rFonts w:asciiTheme="minorHAnsi" w:eastAsiaTheme="minorEastAsia" w:hAnsiTheme="minorHAnsi" w:cstheme="minorBidi"/>
                <w:noProof/>
                <w:sz w:val="22"/>
                <w:szCs w:val="22"/>
                <w:lang w:eastAsia="ru-RU"/>
              </w:rPr>
              <w:tab/>
            </w:r>
            <w:r w:rsidRPr="007E29A1">
              <w:rPr>
                <w:rStyle w:val="af0"/>
                <w:noProof/>
              </w:rPr>
              <w:t>Методология проведения нетнографического исследования</w:t>
            </w:r>
            <w:r>
              <w:rPr>
                <w:noProof/>
                <w:webHidden/>
              </w:rPr>
              <w:tab/>
            </w:r>
            <w:r>
              <w:rPr>
                <w:noProof/>
                <w:webHidden/>
              </w:rPr>
              <w:fldChar w:fldCharType="begin"/>
            </w:r>
            <w:r>
              <w:rPr>
                <w:noProof/>
                <w:webHidden/>
              </w:rPr>
              <w:instrText xml:space="preserve"> PAGEREF _Toc104932844 \h </w:instrText>
            </w:r>
            <w:r>
              <w:rPr>
                <w:noProof/>
                <w:webHidden/>
              </w:rPr>
            </w:r>
            <w:r>
              <w:rPr>
                <w:noProof/>
                <w:webHidden/>
              </w:rPr>
              <w:fldChar w:fldCharType="separate"/>
            </w:r>
            <w:r>
              <w:rPr>
                <w:noProof/>
                <w:webHidden/>
              </w:rPr>
              <w:t>33</w:t>
            </w:r>
            <w:r>
              <w:rPr>
                <w:noProof/>
                <w:webHidden/>
              </w:rPr>
              <w:fldChar w:fldCharType="end"/>
            </w:r>
          </w:hyperlink>
        </w:p>
        <w:p w14:paraId="204633FA" w14:textId="4197FE80" w:rsidR="000D5D1F" w:rsidRDefault="000D5D1F">
          <w:pPr>
            <w:pStyle w:val="31"/>
            <w:tabs>
              <w:tab w:val="left" w:pos="1680"/>
              <w:tab w:val="right" w:leader="underscore" w:pos="9345"/>
            </w:tabs>
            <w:rPr>
              <w:rFonts w:asciiTheme="minorHAnsi" w:eastAsiaTheme="minorEastAsia" w:hAnsiTheme="minorHAnsi" w:cstheme="minorBidi"/>
              <w:noProof/>
              <w:sz w:val="22"/>
              <w:szCs w:val="22"/>
              <w:lang w:eastAsia="ru-RU"/>
            </w:rPr>
          </w:pPr>
          <w:hyperlink w:anchor="_Toc104932845" w:history="1">
            <w:r w:rsidRPr="007E29A1">
              <w:rPr>
                <w:rStyle w:val="af0"/>
                <w:noProof/>
              </w:rPr>
              <w:t>2.2.2.</w:t>
            </w:r>
            <w:r>
              <w:rPr>
                <w:rFonts w:asciiTheme="minorHAnsi" w:eastAsiaTheme="minorEastAsia" w:hAnsiTheme="minorHAnsi" w:cstheme="minorBidi"/>
                <w:noProof/>
                <w:sz w:val="22"/>
                <w:szCs w:val="22"/>
                <w:lang w:eastAsia="ru-RU"/>
              </w:rPr>
              <w:tab/>
            </w:r>
            <w:r w:rsidRPr="007E29A1">
              <w:rPr>
                <w:rStyle w:val="af0"/>
                <w:noProof/>
              </w:rPr>
              <w:t>Анализ отзывов об использовании сервисных экосистем потребителями</w:t>
            </w:r>
            <w:r>
              <w:rPr>
                <w:noProof/>
                <w:webHidden/>
              </w:rPr>
              <w:tab/>
            </w:r>
            <w:r>
              <w:rPr>
                <w:noProof/>
                <w:webHidden/>
              </w:rPr>
              <w:fldChar w:fldCharType="begin"/>
            </w:r>
            <w:r>
              <w:rPr>
                <w:noProof/>
                <w:webHidden/>
              </w:rPr>
              <w:instrText xml:space="preserve"> PAGEREF _Toc104932845 \h </w:instrText>
            </w:r>
            <w:r>
              <w:rPr>
                <w:noProof/>
                <w:webHidden/>
              </w:rPr>
            </w:r>
            <w:r>
              <w:rPr>
                <w:noProof/>
                <w:webHidden/>
              </w:rPr>
              <w:fldChar w:fldCharType="separate"/>
            </w:r>
            <w:r>
              <w:rPr>
                <w:noProof/>
                <w:webHidden/>
              </w:rPr>
              <w:t>34</w:t>
            </w:r>
            <w:r>
              <w:rPr>
                <w:noProof/>
                <w:webHidden/>
              </w:rPr>
              <w:fldChar w:fldCharType="end"/>
            </w:r>
          </w:hyperlink>
        </w:p>
        <w:p w14:paraId="4044B68B" w14:textId="1270F7EF" w:rsidR="000D5D1F" w:rsidRDefault="000D5D1F">
          <w:pPr>
            <w:pStyle w:val="31"/>
            <w:tabs>
              <w:tab w:val="left" w:pos="1680"/>
              <w:tab w:val="right" w:leader="underscore" w:pos="9345"/>
            </w:tabs>
            <w:rPr>
              <w:rFonts w:asciiTheme="minorHAnsi" w:eastAsiaTheme="minorEastAsia" w:hAnsiTheme="minorHAnsi" w:cstheme="minorBidi"/>
              <w:noProof/>
              <w:sz w:val="22"/>
              <w:szCs w:val="22"/>
              <w:lang w:eastAsia="ru-RU"/>
            </w:rPr>
          </w:pPr>
          <w:hyperlink w:anchor="_Toc104932846" w:history="1">
            <w:r w:rsidRPr="007E29A1">
              <w:rPr>
                <w:rStyle w:val="af0"/>
                <w:noProof/>
              </w:rPr>
              <w:t>2.2.3.</w:t>
            </w:r>
            <w:r>
              <w:rPr>
                <w:rFonts w:asciiTheme="minorHAnsi" w:eastAsiaTheme="minorEastAsia" w:hAnsiTheme="minorHAnsi" w:cstheme="minorBidi"/>
                <w:noProof/>
                <w:sz w:val="22"/>
                <w:szCs w:val="22"/>
                <w:lang w:eastAsia="ru-RU"/>
              </w:rPr>
              <w:tab/>
            </w:r>
            <w:r w:rsidRPr="007E29A1">
              <w:rPr>
                <w:rStyle w:val="af0"/>
                <w:noProof/>
              </w:rPr>
              <w:t>Разработка гипотез о влиянии драйверов и барьеров на использование сервисных экосистем потребителями</w:t>
            </w:r>
            <w:r>
              <w:rPr>
                <w:noProof/>
                <w:webHidden/>
              </w:rPr>
              <w:tab/>
            </w:r>
            <w:r>
              <w:rPr>
                <w:noProof/>
                <w:webHidden/>
              </w:rPr>
              <w:fldChar w:fldCharType="begin"/>
            </w:r>
            <w:r>
              <w:rPr>
                <w:noProof/>
                <w:webHidden/>
              </w:rPr>
              <w:instrText xml:space="preserve"> PAGEREF _Toc104932846 \h </w:instrText>
            </w:r>
            <w:r>
              <w:rPr>
                <w:noProof/>
                <w:webHidden/>
              </w:rPr>
            </w:r>
            <w:r>
              <w:rPr>
                <w:noProof/>
                <w:webHidden/>
              </w:rPr>
              <w:fldChar w:fldCharType="separate"/>
            </w:r>
            <w:r>
              <w:rPr>
                <w:noProof/>
                <w:webHidden/>
              </w:rPr>
              <w:t>39</w:t>
            </w:r>
            <w:r>
              <w:rPr>
                <w:noProof/>
                <w:webHidden/>
              </w:rPr>
              <w:fldChar w:fldCharType="end"/>
            </w:r>
          </w:hyperlink>
        </w:p>
        <w:p w14:paraId="271BB93B" w14:textId="44C7550A" w:rsidR="000D5D1F" w:rsidRDefault="000D5D1F">
          <w:pPr>
            <w:pStyle w:val="11"/>
            <w:rPr>
              <w:rFonts w:asciiTheme="minorHAnsi" w:eastAsiaTheme="minorEastAsia" w:hAnsiTheme="minorHAnsi"/>
              <w:b w:val="0"/>
              <w:bCs w:val="0"/>
              <w:noProof/>
              <w:sz w:val="22"/>
              <w:szCs w:val="22"/>
              <w:lang w:eastAsia="ru-RU"/>
            </w:rPr>
          </w:pPr>
          <w:hyperlink w:anchor="_Toc104932847" w:history="1">
            <w:r w:rsidRPr="007E29A1">
              <w:rPr>
                <w:rStyle w:val="af0"/>
                <w:noProof/>
              </w:rPr>
              <w:t>ГЛАВА 3. ТЕСТИРОВАНИЕ МОДЕЛИ</w:t>
            </w:r>
            <w:r>
              <w:rPr>
                <w:noProof/>
                <w:webHidden/>
              </w:rPr>
              <w:tab/>
            </w:r>
            <w:r>
              <w:rPr>
                <w:noProof/>
                <w:webHidden/>
              </w:rPr>
              <w:fldChar w:fldCharType="begin"/>
            </w:r>
            <w:r>
              <w:rPr>
                <w:noProof/>
                <w:webHidden/>
              </w:rPr>
              <w:instrText xml:space="preserve"> PAGEREF _Toc104932847 \h </w:instrText>
            </w:r>
            <w:r>
              <w:rPr>
                <w:noProof/>
                <w:webHidden/>
              </w:rPr>
            </w:r>
            <w:r>
              <w:rPr>
                <w:noProof/>
                <w:webHidden/>
              </w:rPr>
              <w:fldChar w:fldCharType="separate"/>
            </w:r>
            <w:r>
              <w:rPr>
                <w:noProof/>
                <w:webHidden/>
              </w:rPr>
              <w:t>41</w:t>
            </w:r>
            <w:r>
              <w:rPr>
                <w:noProof/>
                <w:webHidden/>
              </w:rPr>
              <w:fldChar w:fldCharType="end"/>
            </w:r>
          </w:hyperlink>
        </w:p>
        <w:p w14:paraId="6D9DD1E4" w14:textId="53A52740" w:rsidR="000D5D1F" w:rsidRDefault="000D5D1F">
          <w:pPr>
            <w:pStyle w:val="21"/>
            <w:rPr>
              <w:rFonts w:asciiTheme="minorHAnsi" w:eastAsiaTheme="minorEastAsia" w:hAnsiTheme="minorHAnsi" w:cstheme="minorBidi"/>
              <w:bCs w:val="0"/>
              <w:sz w:val="22"/>
              <w:szCs w:val="22"/>
              <w:lang w:eastAsia="ru-RU"/>
            </w:rPr>
          </w:pPr>
          <w:hyperlink w:anchor="_Toc104932848" w:history="1">
            <w:r w:rsidRPr="007E29A1">
              <w:rPr>
                <w:rStyle w:val="af0"/>
              </w:rPr>
              <w:t>Раздел 3.1. Описание методологии количественного исследования и выборки</w:t>
            </w:r>
            <w:r>
              <w:rPr>
                <w:webHidden/>
              </w:rPr>
              <w:tab/>
            </w:r>
            <w:r>
              <w:rPr>
                <w:webHidden/>
              </w:rPr>
              <w:fldChar w:fldCharType="begin"/>
            </w:r>
            <w:r>
              <w:rPr>
                <w:webHidden/>
              </w:rPr>
              <w:instrText xml:space="preserve"> PAGEREF _Toc104932848 \h </w:instrText>
            </w:r>
            <w:r>
              <w:rPr>
                <w:webHidden/>
              </w:rPr>
            </w:r>
            <w:r>
              <w:rPr>
                <w:webHidden/>
              </w:rPr>
              <w:fldChar w:fldCharType="separate"/>
            </w:r>
            <w:r>
              <w:rPr>
                <w:webHidden/>
              </w:rPr>
              <w:t>41</w:t>
            </w:r>
            <w:r>
              <w:rPr>
                <w:webHidden/>
              </w:rPr>
              <w:fldChar w:fldCharType="end"/>
            </w:r>
          </w:hyperlink>
        </w:p>
        <w:p w14:paraId="5A8A0047" w14:textId="6D67DCBF"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49" w:history="1">
            <w:r w:rsidRPr="007E29A1">
              <w:rPr>
                <w:rStyle w:val="af0"/>
                <w:noProof/>
              </w:rPr>
              <w:t>3.2.1. Описание методологии количественного исследования</w:t>
            </w:r>
            <w:r>
              <w:rPr>
                <w:noProof/>
                <w:webHidden/>
              </w:rPr>
              <w:tab/>
            </w:r>
            <w:r>
              <w:rPr>
                <w:noProof/>
                <w:webHidden/>
              </w:rPr>
              <w:fldChar w:fldCharType="begin"/>
            </w:r>
            <w:r>
              <w:rPr>
                <w:noProof/>
                <w:webHidden/>
              </w:rPr>
              <w:instrText xml:space="preserve"> PAGEREF _Toc104932849 \h </w:instrText>
            </w:r>
            <w:r>
              <w:rPr>
                <w:noProof/>
                <w:webHidden/>
              </w:rPr>
            </w:r>
            <w:r>
              <w:rPr>
                <w:noProof/>
                <w:webHidden/>
              </w:rPr>
              <w:fldChar w:fldCharType="separate"/>
            </w:r>
            <w:r>
              <w:rPr>
                <w:noProof/>
                <w:webHidden/>
              </w:rPr>
              <w:t>41</w:t>
            </w:r>
            <w:r>
              <w:rPr>
                <w:noProof/>
                <w:webHidden/>
              </w:rPr>
              <w:fldChar w:fldCharType="end"/>
            </w:r>
          </w:hyperlink>
        </w:p>
        <w:p w14:paraId="7B3985B9" w14:textId="460F191C"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50" w:history="1">
            <w:r w:rsidRPr="007E29A1">
              <w:rPr>
                <w:rStyle w:val="af0"/>
                <w:noProof/>
              </w:rPr>
              <w:t>3.2.2. Описание выборки исследования</w:t>
            </w:r>
            <w:r>
              <w:rPr>
                <w:noProof/>
                <w:webHidden/>
              </w:rPr>
              <w:tab/>
            </w:r>
            <w:r>
              <w:rPr>
                <w:noProof/>
                <w:webHidden/>
              </w:rPr>
              <w:fldChar w:fldCharType="begin"/>
            </w:r>
            <w:r>
              <w:rPr>
                <w:noProof/>
                <w:webHidden/>
              </w:rPr>
              <w:instrText xml:space="preserve"> PAGEREF _Toc104932850 \h </w:instrText>
            </w:r>
            <w:r>
              <w:rPr>
                <w:noProof/>
                <w:webHidden/>
              </w:rPr>
            </w:r>
            <w:r>
              <w:rPr>
                <w:noProof/>
                <w:webHidden/>
              </w:rPr>
              <w:fldChar w:fldCharType="separate"/>
            </w:r>
            <w:r>
              <w:rPr>
                <w:noProof/>
                <w:webHidden/>
              </w:rPr>
              <w:t>42</w:t>
            </w:r>
            <w:r>
              <w:rPr>
                <w:noProof/>
                <w:webHidden/>
              </w:rPr>
              <w:fldChar w:fldCharType="end"/>
            </w:r>
          </w:hyperlink>
        </w:p>
        <w:p w14:paraId="68CBF38E" w14:textId="4DF814F2" w:rsidR="000D5D1F" w:rsidRDefault="000D5D1F">
          <w:pPr>
            <w:pStyle w:val="21"/>
            <w:rPr>
              <w:rFonts w:asciiTheme="minorHAnsi" w:eastAsiaTheme="minorEastAsia" w:hAnsiTheme="minorHAnsi" w:cstheme="minorBidi"/>
              <w:bCs w:val="0"/>
              <w:sz w:val="22"/>
              <w:szCs w:val="22"/>
              <w:lang w:eastAsia="ru-RU"/>
            </w:rPr>
          </w:pPr>
          <w:hyperlink w:anchor="_Toc104932851" w:history="1">
            <w:r w:rsidRPr="007E29A1">
              <w:rPr>
                <w:rStyle w:val="af0"/>
              </w:rPr>
              <w:t>Раздел 3.2. Результаты онлайн-опроса и управленческие рекомендации</w:t>
            </w:r>
            <w:r>
              <w:rPr>
                <w:webHidden/>
              </w:rPr>
              <w:tab/>
            </w:r>
            <w:r>
              <w:rPr>
                <w:webHidden/>
              </w:rPr>
              <w:fldChar w:fldCharType="begin"/>
            </w:r>
            <w:r>
              <w:rPr>
                <w:webHidden/>
              </w:rPr>
              <w:instrText xml:space="preserve"> PAGEREF _Toc104932851 \h </w:instrText>
            </w:r>
            <w:r>
              <w:rPr>
                <w:webHidden/>
              </w:rPr>
            </w:r>
            <w:r>
              <w:rPr>
                <w:webHidden/>
              </w:rPr>
              <w:fldChar w:fldCharType="separate"/>
            </w:r>
            <w:r>
              <w:rPr>
                <w:webHidden/>
              </w:rPr>
              <w:t>44</w:t>
            </w:r>
            <w:r>
              <w:rPr>
                <w:webHidden/>
              </w:rPr>
              <w:fldChar w:fldCharType="end"/>
            </w:r>
          </w:hyperlink>
        </w:p>
        <w:p w14:paraId="734B7768" w14:textId="325D86B4"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52" w:history="1">
            <w:r w:rsidRPr="007E29A1">
              <w:rPr>
                <w:rStyle w:val="af0"/>
                <w:noProof/>
              </w:rPr>
              <w:t>3.2.1. Анализ предыдущего опыта использования подписок</w:t>
            </w:r>
            <w:r>
              <w:rPr>
                <w:noProof/>
                <w:webHidden/>
              </w:rPr>
              <w:tab/>
            </w:r>
            <w:r>
              <w:rPr>
                <w:noProof/>
                <w:webHidden/>
              </w:rPr>
              <w:fldChar w:fldCharType="begin"/>
            </w:r>
            <w:r>
              <w:rPr>
                <w:noProof/>
                <w:webHidden/>
              </w:rPr>
              <w:instrText xml:space="preserve"> PAGEREF _Toc104932852 \h </w:instrText>
            </w:r>
            <w:r>
              <w:rPr>
                <w:noProof/>
                <w:webHidden/>
              </w:rPr>
            </w:r>
            <w:r>
              <w:rPr>
                <w:noProof/>
                <w:webHidden/>
              </w:rPr>
              <w:fldChar w:fldCharType="separate"/>
            </w:r>
            <w:r>
              <w:rPr>
                <w:noProof/>
                <w:webHidden/>
              </w:rPr>
              <w:t>44</w:t>
            </w:r>
            <w:r>
              <w:rPr>
                <w:noProof/>
                <w:webHidden/>
              </w:rPr>
              <w:fldChar w:fldCharType="end"/>
            </w:r>
          </w:hyperlink>
        </w:p>
        <w:p w14:paraId="3130D568" w14:textId="2B9B0DC0"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53" w:history="1">
            <w:r w:rsidRPr="007E29A1">
              <w:rPr>
                <w:rStyle w:val="af0"/>
                <w:noProof/>
              </w:rPr>
              <w:t>3.2.2. Анализ оценок важности факторов из разработанной модели</w:t>
            </w:r>
            <w:r>
              <w:rPr>
                <w:noProof/>
                <w:webHidden/>
              </w:rPr>
              <w:tab/>
            </w:r>
            <w:r>
              <w:rPr>
                <w:noProof/>
                <w:webHidden/>
              </w:rPr>
              <w:fldChar w:fldCharType="begin"/>
            </w:r>
            <w:r>
              <w:rPr>
                <w:noProof/>
                <w:webHidden/>
              </w:rPr>
              <w:instrText xml:space="preserve"> PAGEREF _Toc104932853 \h </w:instrText>
            </w:r>
            <w:r>
              <w:rPr>
                <w:noProof/>
                <w:webHidden/>
              </w:rPr>
            </w:r>
            <w:r>
              <w:rPr>
                <w:noProof/>
                <w:webHidden/>
              </w:rPr>
              <w:fldChar w:fldCharType="separate"/>
            </w:r>
            <w:r>
              <w:rPr>
                <w:noProof/>
                <w:webHidden/>
              </w:rPr>
              <w:t>46</w:t>
            </w:r>
            <w:r>
              <w:rPr>
                <w:noProof/>
                <w:webHidden/>
              </w:rPr>
              <w:fldChar w:fldCharType="end"/>
            </w:r>
          </w:hyperlink>
        </w:p>
        <w:p w14:paraId="3977BDBD" w14:textId="2CC16F31"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54" w:history="1">
            <w:r w:rsidRPr="007E29A1">
              <w:rPr>
                <w:rStyle w:val="af0"/>
                <w:noProof/>
              </w:rPr>
              <w:t>3.2.3. Анализ разрывов между предложениями рынка и потребностями пользователей</w:t>
            </w:r>
            <w:r>
              <w:rPr>
                <w:noProof/>
                <w:webHidden/>
              </w:rPr>
              <w:tab/>
            </w:r>
            <w:r>
              <w:rPr>
                <w:noProof/>
                <w:webHidden/>
              </w:rPr>
              <w:fldChar w:fldCharType="begin"/>
            </w:r>
            <w:r>
              <w:rPr>
                <w:noProof/>
                <w:webHidden/>
              </w:rPr>
              <w:instrText xml:space="preserve"> PAGEREF _Toc104932854 \h </w:instrText>
            </w:r>
            <w:r>
              <w:rPr>
                <w:noProof/>
                <w:webHidden/>
              </w:rPr>
            </w:r>
            <w:r>
              <w:rPr>
                <w:noProof/>
                <w:webHidden/>
              </w:rPr>
              <w:fldChar w:fldCharType="separate"/>
            </w:r>
            <w:r>
              <w:rPr>
                <w:noProof/>
                <w:webHidden/>
              </w:rPr>
              <w:t>47</w:t>
            </w:r>
            <w:r>
              <w:rPr>
                <w:noProof/>
                <w:webHidden/>
              </w:rPr>
              <w:fldChar w:fldCharType="end"/>
            </w:r>
          </w:hyperlink>
        </w:p>
        <w:p w14:paraId="41B6D606" w14:textId="73060955"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55" w:history="1">
            <w:r w:rsidRPr="007E29A1">
              <w:rPr>
                <w:rStyle w:val="af0"/>
                <w:noProof/>
              </w:rPr>
              <w:t>3.2.4. Кластерный анализ на основе оценок важности</w:t>
            </w:r>
            <w:r>
              <w:rPr>
                <w:noProof/>
                <w:webHidden/>
              </w:rPr>
              <w:tab/>
            </w:r>
            <w:r>
              <w:rPr>
                <w:noProof/>
                <w:webHidden/>
              </w:rPr>
              <w:fldChar w:fldCharType="begin"/>
            </w:r>
            <w:r>
              <w:rPr>
                <w:noProof/>
                <w:webHidden/>
              </w:rPr>
              <w:instrText xml:space="preserve"> PAGEREF _Toc104932855 \h </w:instrText>
            </w:r>
            <w:r>
              <w:rPr>
                <w:noProof/>
                <w:webHidden/>
              </w:rPr>
            </w:r>
            <w:r>
              <w:rPr>
                <w:noProof/>
                <w:webHidden/>
              </w:rPr>
              <w:fldChar w:fldCharType="separate"/>
            </w:r>
            <w:r>
              <w:rPr>
                <w:noProof/>
                <w:webHidden/>
              </w:rPr>
              <w:t>48</w:t>
            </w:r>
            <w:r>
              <w:rPr>
                <w:noProof/>
                <w:webHidden/>
              </w:rPr>
              <w:fldChar w:fldCharType="end"/>
            </w:r>
          </w:hyperlink>
        </w:p>
        <w:p w14:paraId="1E3D8045" w14:textId="0BE1E984"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56" w:history="1">
            <w:r w:rsidRPr="007E29A1">
              <w:rPr>
                <w:rStyle w:val="af0"/>
                <w:noProof/>
              </w:rPr>
              <w:t>3.2.5. Управленческие рекомендации</w:t>
            </w:r>
            <w:r>
              <w:rPr>
                <w:noProof/>
                <w:webHidden/>
              </w:rPr>
              <w:tab/>
            </w:r>
            <w:r>
              <w:rPr>
                <w:noProof/>
                <w:webHidden/>
              </w:rPr>
              <w:fldChar w:fldCharType="begin"/>
            </w:r>
            <w:r>
              <w:rPr>
                <w:noProof/>
                <w:webHidden/>
              </w:rPr>
              <w:instrText xml:space="preserve"> PAGEREF _Toc104932856 \h </w:instrText>
            </w:r>
            <w:r>
              <w:rPr>
                <w:noProof/>
                <w:webHidden/>
              </w:rPr>
            </w:r>
            <w:r>
              <w:rPr>
                <w:noProof/>
                <w:webHidden/>
              </w:rPr>
              <w:fldChar w:fldCharType="separate"/>
            </w:r>
            <w:r>
              <w:rPr>
                <w:noProof/>
                <w:webHidden/>
              </w:rPr>
              <w:t>55</w:t>
            </w:r>
            <w:r>
              <w:rPr>
                <w:noProof/>
                <w:webHidden/>
              </w:rPr>
              <w:fldChar w:fldCharType="end"/>
            </w:r>
          </w:hyperlink>
        </w:p>
        <w:p w14:paraId="386E939C" w14:textId="0974D291"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57" w:history="1">
            <w:r w:rsidRPr="007E29A1">
              <w:rPr>
                <w:rStyle w:val="af0"/>
                <w:noProof/>
              </w:rPr>
              <w:t>3.2.6. Ограничения</w:t>
            </w:r>
            <w:r>
              <w:rPr>
                <w:noProof/>
                <w:webHidden/>
              </w:rPr>
              <w:tab/>
            </w:r>
            <w:r>
              <w:rPr>
                <w:noProof/>
                <w:webHidden/>
              </w:rPr>
              <w:fldChar w:fldCharType="begin"/>
            </w:r>
            <w:r>
              <w:rPr>
                <w:noProof/>
                <w:webHidden/>
              </w:rPr>
              <w:instrText xml:space="preserve"> PAGEREF _Toc104932857 \h </w:instrText>
            </w:r>
            <w:r>
              <w:rPr>
                <w:noProof/>
                <w:webHidden/>
              </w:rPr>
            </w:r>
            <w:r>
              <w:rPr>
                <w:noProof/>
                <w:webHidden/>
              </w:rPr>
              <w:fldChar w:fldCharType="separate"/>
            </w:r>
            <w:r>
              <w:rPr>
                <w:noProof/>
                <w:webHidden/>
              </w:rPr>
              <w:t>57</w:t>
            </w:r>
            <w:r>
              <w:rPr>
                <w:noProof/>
                <w:webHidden/>
              </w:rPr>
              <w:fldChar w:fldCharType="end"/>
            </w:r>
          </w:hyperlink>
        </w:p>
        <w:p w14:paraId="05219886" w14:textId="217E6D07" w:rsidR="000D5D1F" w:rsidRDefault="000D5D1F">
          <w:pPr>
            <w:pStyle w:val="11"/>
            <w:rPr>
              <w:rFonts w:asciiTheme="minorHAnsi" w:eastAsiaTheme="minorEastAsia" w:hAnsiTheme="minorHAnsi"/>
              <w:b w:val="0"/>
              <w:bCs w:val="0"/>
              <w:noProof/>
              <w:sz w:val="22"/>
              <w:szCs w:val="22"/>
              <w:lang w:eastAsia="ru-RU"/>
            </w:rPr>
          </w:pPr>
          <w:hyperlink w:anchor="_Toc104932858" w:history="1">
            <w:r w:rsidRPr="007E29A1">
              <w:rPr>
                <w:rStyle w:val="af0"/>
                <w:noProof/>
              </w:rPr>
              <w:t>Заключение</w:t>
            </w:r>
            <w:r>
              <w:rPr>
                <w:noProof/>
                <w:webHidden/>
              </w:rPr>
              <w:tab/>
            </w:r>
            <w:r>
              <w:rPr>
                <w:noProof/>
                <w:webHidden/>
              </w:rPr>
              <w:fldChar w:fldCharType="begin"/>
            </w:r>
            <w:r>
              <w:rPr>
                <w:noProof/>
                <w:webHidden/>
              </w:rPr>
              <w:instrText xml:space="preserve"> PAGEREF _Toc104932858 \h </w:instrText>
            </w:r>
            <w:r>
              <w:rPr>
                <w:noProof/>
                <w:webHidden/>
              </w:rPr>
            </w:r>
            <w:r>
              <w:rPr>
                <w:noProof/>
                <w:webHidden/>
              </w:rPr>
              <w:fldChar w:fldCharType="separate"/>
            </w:r>
            <w:r>
              <w:rPr>
                <w:noProof/>
                <w:webHidden/>
              </w:rPr>
              <w:t>58</w:t>
            </w:r>
            <w:r>
              <w:rPr>
                <w:noProof/>
                <w:webHidden/>
              </w:rPr>
              <w:fldChar w:fldCharType="end"/>
            </w:r>
          </w:hyperlink>
        </w:p>
        <w:p w14:paraId="74E4FFC7" w14:textId="06D5A5D2" w:rsidR="000D5D1F" w:rsidRDefault="000D5D1F">
          <w:pPr>
            <w:pStyle w:val="11"/>
            <w:rPr>
              <w:rFonts w:asciiTheme="minorHAnsi" w:eastAsiaTheme="minorEastAsia" w:hAnsiTheme="minorHAnsi"/>
              <w:b w:val="0"/>
              <w:bCs w:val="0"/>
              <w:noProof/>
              <w:sz w:val="22"/>
              <w:szCs w:val="22"/>
              <w:lang w:eastAsia="ru-RU"/>
            </w:rPr>
          </w:pPr>
          <w:hyperlink w:anchor="_Toc104932859" w:history="1">
            <w:r w:rsidRPr="007E29A1">
              <w:rPr>
                <w:rStyle w:val="af0"/>
                <w:noProof/>
              </w:rPr>
              <w:t>Источники</w:t>
            </w:r>
            <w:r>
              <w:rPr>
                <w:noProof/>
                <w:webHidden/>
              </w:rPr>
              <w:tab/>
            </w:r>
            <w:r>
              <w:rPr>
                <w:noProof/>
                <w:webHidden/>
              </w:rPr>
              <w:fldChar w:fldCharType="begin"/>
            </w:r>
            <w:r>
              <w:rPr>
                <w:noProof/>
                <w:webHidden/>
              </w:rPr>
              <w:instrText xml:space="preserve"> PAGEREF _Toc104932859 \h </w:instrText>
            </w:r>
            <w:r>
              <w:rPr>
                <w:noProof/>
                <w:webHidden/>
              </w:rPr>
            </w:r>
            <w:r>
              <w:rPr>
                <w:noProof/>
                <w:webHidden/>
              </w:rPr>
              <w:fldChar w:fldCharType="separate"/>
            </w:r>
            <w:r>
              <w:rPr>
                <w:noProof/>
                <w:webHidden/>
              </w:rPr>
              <w:t>60</w:t>
            </w:r>
            <w:r>
              <w:rPr>
                <w:noProof/>
                <w:webHidden/>
              </w:rPr>
              <w:fldChar w:fldCharType="end"/>
            </w:r>
          </w:hyperlink>
        </w:p>
        <w:p w14:paraId="103570DA" w14:textId="563AB2ED" w:rsidR="000D5D1F" w:rsidRDefault="000D5D1F">
          <w:pPr>
            <w:pStyle w:val="11"/>
            <w:rPr>
              <w:rFonts w:asciiTheme="minorHAnsi" w:eastAsiaTheme="minorEastAsia" w:hAnsiTheme="minorHAnsi"/>
              <w:b w:val="0"/>
              <w:bCs w:val="0"/>
              <w:noProof/>
              <w:sz w:val="22"/>
              <w:szCs w:val="22"/>
              <w:lang w:eastAsia="ru-RU"/>
            </w:rPr>
          </w:pPr>
          <w:hyperlink w:anchor="_Toc104932860" w:history="1">
            <w:r w:rsidRPr="007E29A1">
              <w:rPr>
                <w:rStyle w:val="af0"/>
                <w:noProof/>
              </w:rPr>
              <w:t>Приложения</w:t>
            </w:r>
            <w:r>
              <w:rPr>
                <w:noProof/>
                <w:webHidden/>
              </w:rPr>
              <w:tab/>
            </w:r>
            <w:r>
              <w:rPr>
                <w:noProof/>
                <w:webHidden/>
              </w:rPr>
              <w:fldChar w:fldCharType="begin"/>
            </w:r>
            <w:r>
              <w:rPr>
                <w:noProof/>
                <w:webHidden/>
              </w:rPr>
              <w:instrText xml:space="preserve"> PAGEREF _Toc104932860 \h </w:instrText>
            </w:r>
            <w:r>
              <w:rPr>
                <w:noProof/>
                <w:webHidden/>
              </w:rPr>
            </w:r>
            <w:r>
              <w:rPr>
                <w:noProof/>
                <w:webHidden/>
              </w:rPr>
              <w:fldChar w:fldCharType="separate"/>
            </w:r>
            <w:r>
              <w:rPr>
                <w:noProof/>
                <w:webHidden/>
              </w:rPr>
              <w:t>65</w:t>
            </w:r>
            <w:r>
              <w:rPr>
                <w:noProof/>
                <w:webHidden/>
              </w:rPr>
              <w:fldChar w:fldCharType="end"/>
            </w:r>
          </w:hyperlink>
        </w:p>
        <w:p w14:paraId="6D3722E6" w14:textId="6D7E8B3B"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61" w:history="1">
            <w:r w:rsidRPr="007E29A1">
              <w:rPr>
                <w:rStyle w:val="af0"/>
                <w:noProof/>
              </w:rPr>
              <w:t>Опросник</w:t>
            </w:r>
            <w:r>
              <w:rPr>
                <w:noProof/>
                <w:webHidden/>
              </w:rPr>
              <w:tab/>
            </w:r>
            <w:r>
              <w:rPr>
                <w:noProof/>
                <w:webHidden/>
              </w:rPr>
              <w:fldChar w:fldCharType="begin"/>
            </w:r>
            <w:r>
              <w:rPr>
                <w:noProof/>
                <w:webHidden/>
              </w:rPr>
              <w:instrText xml:space="preserve"> PAGEREF _Toc104932861 \h </w:instrText>
            </w:r>
            <w:r>
              <w:rPr>
                <w:noProof/>
                <w:webHidden/>
              </w:rPr>
            </w:r>
            <w:r>
              <w:rPr>
                <w:noProof/>
                <w:webHidden/>
              </w:rPr>
              <w:fldChar w:fldCharType="separate"/>
            </w:r>
            <w:r>
              <w:rPr>
                <w:noProof/>
                <w:webHidden/>
              </w:rPr>
              <w:t>65</w:t>
            </w:r>
            <w:r>
              <w:rPr>
                <w:noProof/>
                <w:webHidden/>
              </w:rPr>
              <w:fldChar w:fldCharType="end"/>
            </w:r>
          </w:hyperlink>
        </w:p>
        <w:p w14:paraId="7742CB3C" w14:textId="38092655" w:rsidR="000D5D1F" w:rsidRDefault="000D5D1F">
          <w:pPr>
            <w:pStyle w:val="31"/>
            <w:tabs>
              <w:tab w:val="right" w:leader="underscore" w:pos="9345"/>
            </w:tabs>
            <w:rPr>
              <w:rFonts w:asciiTheme="minorHAnsi" w:eastAsiaTheme="minorEastAsia" w:hAnsiTheme="minorHAnsi" w:cstheme="minorBidi"/>
              <w:noProof/>
              <w:sz w:val="22"/>
              <w:szCs w:val="22"/>
              <w:lang w:eastAsia="ru-RU"/>
            </w:rPr>
          </w:pPr>
          <w:hyperlink w:anchor="_Toc104932862" w:history="1">
            <w:r w:rsidRPr="007E29A1">
              <w:rPr>
                <w:rStyle w:val="af0"/>
                <w:noProof/>
              </w:rPr>
              <w:t>Варианты коммуникационных сообщений</w:t>
            </w:r>
            <w:r>
              <w:rPr>
                <w:noProof/>
                <w:webHidden/>
              </w:rPr>
              <w:tab/>
            </w:r>
            <w:r>
              <w:rPr>
                <w:noProof/>
                <w:webHidden/>
              </w:rPr>
              <w:fldChar w:fldCharType="begin"/>
            </w:r>
            <w:r>
              <w:rPr>
                <w:noProof/>
                <w:webHidden/>
              </w:rPr>
              <w:instrText xml:space="preserve"> PAGEREF _Toc104932862 \h </w:instrText>
            </w:r>
            <w:r>
              <w:rPr>
                <w:noProof/>
                <w:webHidden/>
              </w:rPr>
            </w:r>
            <w:r>
              <w:rPr>
                <w:noProof/>
                <w:webHidden/>
              </w:rPr>
              <w:fldChar w:fldCharType="separate"/>
            </w:r>
            <w:r>
              <w:rPr>
                <w:noProof/>
                <w:webHidden/>
              </w:rPr>
              <w:t>68</w:t>
            </w:r>
            <w:r>
              <w:rPr>
                <w:noProof/>
                <w:webHidden/>
              </w:rPr>
              <w:fldChar w:fldCharType="end"/>
            </w:r>
          </w:hyperlink>
        </w:p>
        <w:p w14:paraId="20F5C7FE" w14:textId="69B74E89" w:rsidR="00341D85" w:rsidRDefault="00341D85" w:rsidP="007F6A0B">
          <w:pPr>
            <w:ind w:firstLine="0"/>
          </w:pPr>
          <w:r>
            <w:rPr>
              <w:b/>
              <w:bCs/>
            </w:rPr>
            <w:fldChar w:fldCharType="end"/>
          </w:r>
        </w:p>
      </w:sdtContent>
    </w:sdt>
    <w:p w14:paraId="75F13FC3" w14:textId="77777777" w:rsidR="00341D85" w:rsidRPr="00341D85" w:rsidRDefault="00341D85" w:rsidP="00341D85"/>
    <w:p w14:paraId="5C5354A0" w14:textId="7B516C3B" w:rsidR="00C32232" w:rsidRDefault="00C32232" w:rsidP="00AD6B09">
      <w:pPr>
        <w:pStyle w:val="1"/>
      </w:pPr>
      <w:bookmarkStart w:id="14" w:name="_Toc104932827"/>
      <w:r>
        <w:lastRenderedPageBreak/>
        <w:t>Введение</w:t>
      </w:r>
      <w:bookmarkEnd w:id="13"/>
      <w:bookmarkEnd w:id="12"/>
      <w:bookmarkEnd w:id="11"/>
      <w:bookmarkEnd w:id="10"/>
      <w:bookmarkEnd w:id="14"/>
    </w:p>
    <w:p w14:paraId="74572A5F" w14:textId="01A9501F" w:rsidR="00724275" w:rsidRPr="00682F87" w:rsidRDefault="003B6AF9" w:rsidP="0047537B">
      <w:r>
        <w:t xml:space="preserve">Согласно исследованию </w:t>
      </w:r>
      <w:proofErr w:type="spellStart"/>
      <w:r w:rsidRPr="003B6AF9">
        <w:t>McKinsey</w:t>
      </w:r>
      <w:proofErr w:type="spellEnd"/>
      <w:r>
        <w:t>, к</w:t>
      </w:r>
      <w:r w:rsidRPr="003B6AF9">
        <w:t xml:space="preserve"> 2025 году около 30% корпоративного дохода в мире будут генерировать цифровые бизнес-экосистемы</w:t>
      </w:r>
      <w:r>
        <w:t>.</w:t>
      </w:r>
      <w:r w:rsidR="00CE39D7">
        <w:t xml:space="preserve"> Компании строят экосистемы вокруг собственных сервисов или заключают партнерства с другими компаниями, чтобы извлекать преимущества из данной бизнес-модели. Ключевая выгода от построения сервисных экосистем заключается в том, что экосистем</w:t>
      </w:r>
      <w:r w:rsidR="00682F87">
        <w:t>а</w:t>
      </w:r>
      <w:r w:rsidR="00CE39D7">
        <w:t xml:space="preserve"> как технологическое решение позволя</w:t>
      </w:r>
      <w:r w:rsidR="00682F87">
        <w:t>е</w:t>
      </w:r>
      <w:r w:rsidR="00CE39D7">
        <w:t xml:space="preserve">т собирать данные о клиентах, которые впоследствии анализируются и </w:t>
      </w:r>
      <w:r w:rsidR="00682F87">
        <w:t xml:space="preserve">дают компаниям возможность </w:t>
      </w:r>
      <w:r w:rsidR="00CE39D7">
        <w:t>вести бизнес более эффективно.</w:t>
      </w:r>
      <w:r w:rsidR="00724275">
        <w:t xml:space="preserve"> Когда потребитель пользуется сервисами в рамках одной экосистемы, он делится с компанией персональными данными. </w:t>
      </w:r>
      <w:r w:rsidR="00682F87">
        <w:t xml:space="preserve">Анализ данных о клиентах помогает </w:t>
      </w:r>
      <w:r w:rsidR="00724275">
        <w:t xml:space="preserve">компаниям </w:t>
      </w:r>
      <w:r w:rsidR="00682F87">
        <w:t>четко понимать потребности клиентов</w:t>
      </w:r>
      <w:r w:rsidR="00724275">
        <w:t xml:space="preserve"> и </w:t>
      </w:r>
      <w:r w:rsidR="00682F87">
        <w:t xml:space="preserve">предлагать клиентам </w:t>
      </w:r>
      <w:r w:rsidR="00682F87" w:rsidRPr="00682F87">
        <w:t>персонализированные предложения, соответствующие этапу</w:t>
      </w:r>
      <w:r w:rsidR="00724275">
        <w:t xml:space="preserve"> клиентского пути</w:t>
      </w:r>
      <w:r w:rsidR="00682F87" w:rsidRPr="00682F87">
        <w:t>.</w:t>
      </w:r>
      <w:r w:rsidR="00724275">
        <w:t xml:space="preserve"> Так клиенты получают предложения, соответствующие их потребностям, а компании увеличивают доход. Кроме того, в рамках экосистемы в</w:t>
      </w:r>
      <w:r w:rsidR="00682F87">
        <w:t>заимодействие компании и</w:t>
      </w:r>
      <w:r w:rsidR="00682F87" w:rsidRPr="00682F87">
        <w:t xml:space="preserve"> клиента не заканчивается </w:t>
      </w:r>
      <w:r w:rsidR="00682F87">
        <w:t>после приобретения товара или услуг</w:t>
      </w:r>
      <w:r w:rsidR="00724275">
        <w:t>и. Это происходит в силу того</w:t>
      </w:r>
      <w:r w:rsidR="00682F87">
        <w:t xml:space="preserve">, что клиент пользуется </w:t>
      </w:r>
      <w:r w:rsidR="00682F87" w:rsidRPr="00682F87">
        <w:t>сервис</w:t>
      </w:r>
      <w:r w:rsidR="00682F87">
        <w:t xml:space="preserve">ами </w:t>
      </w:r>
      <w:r w:rsidR="00682F87" w:rsidRPr="00682F87">
        <w:t>в одном интерфейсе</w:t>
      </w:r>
      <w:r w:rsidR="00682F87">
        <w:t xml:space="preserve"> и </w:t>
      </w:r>
      <w:r w:rsidR="00682F87" w:rsidRPr="00682F87">
        <w:t>остается внутри экосистемы.</w:t>
      </w:r>
      <w:r w:rsidR="00724275">
        <w:t xml:space="preserve"> Кроме того, проанализированные массивы данных дают компании возможность более точно </w:t>
      </w:r>
      <w:r w:rsidR="00724275" w:rsidRPr="00682F87">
        <w:t>планировать закупки, прогнозировать прибыль</w:t>
      </w:r>
      <w:r w:rsidR="00724275">
        <w:t xml:space="preserve">, </w:t>
      </w:r>
      <w:r w:rsidR="00724275" w:rsidRPr="00682F87">
        <w:t xml:space="preserve">распределять ресурсы и оценивать </w:t>
      </w:r>
      <w:r w:rsidR="00724275">
        <w:t>направления развития бизнеса</w:t>
      </w:r>
      <w:r w:rsidR="00724275" w:rsidRPr="00682F87">
        <w:t>.</w:t>
      </w:r>
    </w:p>
    <w:p w14:paraId="76AA5CE2" w14:textId="68652C97" w:rsidR="00214EAB" w:rsidRDefault="00214EAB" w:rsidP="00214EAB">
      <w:r>
        <w:t xml:space="preserve">На сегодняшний день </w:t>
      </w:r>
      <w:r w:rsidR="00F5131D">
        <w:t>работ</w:t>
      </w:r>
      <w:r w:rsidR="00E223BF">
        <w:t xml:space="preserve">ы </w:t>
      </w:r>
      <w:r w:rsidR="00F5131D">
        <w:t xml:space="preserve">в области разработки сервисных экосистем </w:t>
      </w:r>
      <w:r w:rsidR="000E5D47">
        <w:t xml:space="preserve">фокусируются на </w:t>
      </w:r>
      <w:r w:rsidR="00E223BF">
        <w:t>перспективе компаний-разработчиков экосистем, при</w:t>
      </w:r>
      <w:r w:rsidR="000E5D47">
        <w:t xml:space="preserve"> этом перспектива пользователя остается недостаточно исследованной.</w:t>
      </w:r>
      <w:r>
        <w:t xml:space="preserve"> Несмотря на то, что существуют эмпирические отчеты, рассматривающие отдельные аспекты сервисных экосистем, </w:t>
      </w:r>
      <w:r w:rsidR="00F5131D">
        <w:t>не хватает системного взгляда с перспективы пользователя. П</w:t>
      </w:r>
      <w:r w:rsidR="000E5D47">
        <w:t xml:space="preserve">ока не существует единого списка факторов, которые влияют на готовность потребителей пользоваться </w:t>
      </w:r>
      <w:r w:rsidR="00935512">
        <w:t>сервисными экосистемами</w:t>
      </w:r>
      <w:r w:rsidR="00AE70AF">
        <w:t xml:space="preserve">. Учитывая то, что </w:t>
      </w:r>
      <w:r w:rsidR="00935512" w:rsidRPr="00935512">
        <w:t>пользователи по-разному</w:t>
      </w:r>
      <w:r w:rsidR="00935512">
        <w:t xml:space="preserve"> </w:t>
      </w:r>
      <w:r w:rsidR="00935512" w:rsidRPr="00935512">
        <w:t>воспринима</w:t>
      </w:r>
      <w:r w:rsidR="00AE70AF">
        <w:t xml:space="preserve">ют </w:t>
      </w:r>
      <w:r w:rsidR="00935512">
        <w:t>в</w:t>
      </w:r>
      <w:r w:rsidR="00935512" w:rsidRPr="00935512">
        <w:t xml:space="preserve">ыгоды </w:t>
      </w:r>
      <w:r w:rsidR="00935512">
        <w:t>от использования сервисной экосистем</w:t>
      </w:r>
      <w:r w:rsidR="00AE70AF">
        <w:t>ы, ч</w:t>
      </w:r>
      <w:r w:rsidR="00935512">
        <w:t>еткое понимание м</w:t>
      </w:r>
      <w:r w:rsidR="000E5D47">
        <w:t>отиваци</w:t>
      </w:r>
      <w:r w:rsidR="00935512">
        <w:t xml:space="preserve">и </w:t>
      </w:r>
      <w:r w:rsidR="000E5D47">
        <w:t xml:space="preserve">потребителей </w:t>
      </w:r>
      <w:r w:rsidR="00935512">
        <w:t>и как они воспринимают экосистемы может помочь бизнесу более осознанно подходить к позиционированию сервисных экосистем</w:t>
      </w:r>
      <w:r w:rsidR="005A64E9">
        <w:t>.</w:t>
      </w:r>
    </w:p>
    <w:p w14:paraId="0795A2E6" w14:textId="5D527116" w:rsidR="003D50F5" w:rsidRDefault="003B67FF" w:rsidP="00214EAB">
      <w:r>
        <w:t>Сервисная экосистема как модель бизнеса возникла как комбинация из других подходов к созданию ценности для клиента. На сегодняшний день проведено недостаточно исследований, сфокусированных на сервисных экосистемах как на комплексном феномене</w:t>
      </w:r>
      <w:r w:rsidR="000E5D47">
        <w:t>, включающем в себя характеристики других бизнес-моделей</w:t>
      </w:r>
      <w:r>
        <w:t xml:space="preserve">. </w:t>
      </w:r>
      <w:r w:rsidR="00A83E74">
        <w:t xml:space="preserve">Чтобы понять, что влияет на готовность потребителей пользоваться сервисными экосистемами, необходимо интегрировать разные подходы, которые связаны с различными характеристиками </w:t>
      </w:r>
      <w:r w:rsidR="00A83E74">
        <w:lastRenderedPageBreak/>
        <w:t xml:space="preserve">экосистемы. </w:t>
      </w:r>
      <w:r>
        <w:t xml:space="preserve">В связи с этим в данной работе сервисные экосистемы будут рассматриваться с точки зрения пяти перспектив, которые </w:t>
      </w:r>
      <w:r w:rsidR="00500C3D">
        <w:t>позволят выявить факторы, влияющие на готовность потребителей пользоваться сервисными экосистемами:</w:t>
      </w:r>
      <w:r w:rsidR="0029121C">
        <w:t xml:space="preserve"> </w:t>
      </w:r>
      <w:r w:rsidR="00934ED2">
        <w:t xml:space="preserve">сервисная </w:t>
      </w:r>
      <w:r w:rsidR="0029121C">
        <w:t>экосистема как платформенное решение</w:t>
      </w:r>
      <w:r w:rsidR="00934ED2">
        <w:t xml:space="preserve">; </w:t>
      </w:r>
      <w:r w:rsidR="0029121C">
        <w:t xml:space="preserve">как набор услуг; как персонализированный сервис; </w:t>
      </w:r>
      <w:r w:rsidR="00934ED2">
        <w:t>как бесшовный клиентский опыт; как набор услуг по подписке.</w:t>
      </w:r>
    </w:p>
    <w:p w14:paraId="24F8030A" w14:textId="2EF8C37F" w:rsidR="00214EAB" w:rsidRDefault="00214EAB" w:rsidP="00214EAB">
      <w:r>
        <w:t>Цель данной работы состоит в р</w:t>
      </w:r>
      <w:r w:rsidRPr="00935512">
        <w:t>азработ</w:t>
      </w:r>
      <w:r>
        <w:t xml:space="preserve">ке </w:t>
      </w:r>
      <w:r w:rsidRPr="00935512">
        <w:t>и апроб</w:t>
      </w:r>
      <w:r>
        <w:t xml:space="preserve">ации </w:t>
      </w:r>
      <w:r w:rsidRPr="00935512">
        <w:t>модел</w:t>
      </w:r>
      <w:r>
        <w:t>и</w:t>
      </w:r>
      <w:r w:rsidRPr="00935512">
        <w:t>, систематизирующ</w:t>
      </w:r>
      <w:r>
        <w:t xml:space="preserve">ей </w:t>
      </w:r>
      <w:r w:rsidRPr="00935512">
        <w:t>драйверы и барьеры использования сервисных экосистем потребителям</w:t>
      </w:r>
      <w:r>
        <w:t>и</w:t>
      </w:r>
      <w:r w:rsidR="00B210C1">
        <w:t>. Для достижения этой цели было о</w:t>
      </w:r>
      <w:r w:rsidR="00B210C1" w:rsidRPr="00B210C1">
        <w:t>предел</w:t>
      </w:r>
      <w:r w:rsidR="00B210C1">
        <w:t xml:space="preserve">ено </w:t>
      </w:r>
      <w:r w:rsidR="00B210C1" w:rsidRPr="00B210C1">
        <w:t xml:space="preserve">понятие </w:t>
      </w:r>
      <w:r w:rsidR="00B210C1">
        <w:t xml:space="preserve">сервисной экосистемы </w:t>
      </w:r>
      <w:r w:rsidR="00B210C1" w:rsidRPr="00B210C1">
        <w:t xml:space="preserve">и </w:t>
      </w:r>
      <w:r w:rsidR="00B210C1">
        <w:t xml:space="preserve">выявлены </w:t>
      </w:r>
      <w:r w:rsidR="00B210C1" w:rsidRPr="00B210C1">
        <w:t>ключевые характеристики сервисной экосистемы на основе академической и практической литературы</w:t>
      </w:r>
      <w:r w:rsidR="00B210C1">
        <w:t>. Далее были в</w:t>
      </w:r>
      <w:r w:rsidR="00B210C1" w:rsidRPr="00B210C1">
        <w:t>ыяв</w:t>
      </w:r>
      <w:r w:rsidR="00B210C1">
        <w:t xml:space="preserve">лены </w:t>
      </w:r>
      <w:r w:rsidR="00B210C1" w:rsidRPr="00B210C1">
        <w:t xml:space="preserve">драйверы и барьеры, влияющие на </w:t>
      </w:r>
      <w:r w:rsidR="005611B8">
        <w:t xml:space="preserve">использование </w:t>
      </w:r>
      <w:r w:rsidR="00B210C1" w:rsidRPr="00B210C1">
        <w:t>потребител</w:t>
      </w:r>
      <w:r w:rsidR="005611B8">
        <w:t xml:space="preserve">ями </w:t>
      </w:r>
      <w:r w:rsidR="00B210C1" w:rsidRPr="00B210C1">
        <w:t>сервисны</w:t>
      </w:r>
      <w:r w:rsidR="005611B8">
        <w:t xml:space="preserve">х </w:t>
      </w:r>
      <w:r w:rsidR="00B210C1" w:rsidRPr="00B210C1">
        <w:t>экосистем на основании обзора литературы и нетнографического исследования</w:t>
      </w:r>
      <w:r w:rsidR="00B210C1">
        <w:t>. На основе выявленных драйверов и барьеров был проведен анализ того, как</w:t>
      </w:r>
      <w:r w:rsidR="00B210C1" w:rsidRPr="00B210C1">
        <w:t xml:space="preserve"> компании работают с </w:t>
      </w:r>
      <w:r w:rsidR="00B210C1">
        <w:t xml:space="preserve">этими факторами в коммуникационных стратегиях. </w:t>
      </w:r>
      <w:r w:rsidR="00B530B6">
        <w:t>З</w:t>
      </w:r>
      <w:r w:rsidR="00B210C1" w:rsidRPr="00B210C1">
        <w:t xml:space="preserve">начимость выявленных драйверов и барьеров использования сервисных экосистем </w:t>
      </w:r>
      <w:r w:rsidR="00B530B6">
        <w:t xml:space="preserve">была оценена </w:t>
      </w:r>
      <w:r w:rsidR="00B210C1" w:rsidRPr="00B210C1">
        <w:t>на основании количественного опроса потребителей</w:t>
      </w:r>
      <w:r w:rsidR="00B530B6">
        <w:t>, и были р</w:t>
      </w:r>
      <w:r w:rsidR="00B530B6" w:rsidRPr="00B530B6">
        <w:t>азработа</w:t>
      </w:r>
      <w:r w:rsidR="00B530B6">
        <w:t xml:space="preserve">ны </w:t>
      </w:r>
      <w:r w:rsidR="00B530B6" w:rsidRPr="00B530B6">
        <w:t>практические рекомендации по развитию сервисных экосистем</w:t>
      </w:r>
      <w:r w:rsidR="00B530B6">
        <w:t>.</w:t>
      </w:r>
    </w:p>
    <w:p w14:paraId="5C61FE52" w14:textId="7D0C994F" w:rsidR="009E2066" w:rsidRDefault="009E2066" w:rsidP="00214EAB">
      <w:r>
        <w:t>Объектом исследования выступают сервисные экосистемы на российском рынке, п</w:t>
      </w:r>
      <w:r w:rsidRPr="009E2066">
        <w:t>редмет</w:t>
      </w:r>
      <w:r>
        <w:t xml:space="preserve">ом </w:t>
      </w:r>
      <w:r w:rsidRPr="009E2066">
        <w:t>исследования</w:t>
      </w:r>
      <w:r>
        <w:t xml:space="preserve"> – воспринимаемые драйверы и барьеры использования сервисных экосистем российскими потребителями. К предполагаемым результатам относятся с</w:t>
      </w:r>
      <w:r w:rsidRPr="009E2066">
        <w:t>истематизация и количественная оценка драйверов и барьеров использования сервисных экосистем</w:t>
      </w:r>
      <w:r>
        <w:t xml:space="preserve">, а также рекомендации по активации драйверов и устранению барьеров при работе с сервисными экосистемами. К методологии исследования можно отнести интегрирующий обзор литературы, </w:t>
      </w:r>
      <w:proofErr w:type="spellStart"/>
      <w:r>
        <w:t>нетнографическое</w:t>
      </w:r>
      <w:proofErr w:type="spellEnd"/>
      <w:r>
        <w:t xml:space="preserve"> исследование, к</w:t>
      </w:r>
      <w:r w:rsidRPr="009E2066">
        <w:t>ачественный контент анализ лендингов российских экосистем</w:t>
      </w:r>
      <w:r>
        <w:t>, онлайн-опрос потребителей.</w:t>
      </w:r>
    </w:p>
    <w:p w14:paraId="5970BBEE" w14:textId="116B953F" w:rsidR="00A53E55" w:rsidRDefault="00616A3F" w:rsidP="003B6AF9">
      <w:pPr>
        <w:pStyle w:val="1"/>
      </w:pPr>
      <w:bookmarkStart w:id="15" w:name="_Hlk103729836"/>
      <w:bookmarkStart w:id="16" w:name="_Toc73042343"/>
      <w:bookmarkStart w:id="17" w:name="_Toc73042398"/>
      <w:bookmarkStart w:id="18" w:name="_Toc73042580"/>
      <w:bookmarkStart w:id="19" w:name="_Toc104932828"/>
      <w:r w:rsidRPr="004B6FE1">
        <w:lastRenderedPageBreak/>
        <w:t>ГЛАВА 1. ЭКОСИСТЕМЫ: ОПРЕДЕЛЕНИЕ</w:t>
      </w:r>
      <w:r>
        <w:t xml:space="preserve"> И ОСНОВНЫЕ ХАРАКТЕРИСТИКИ</w:t>
      </w:r>
      <w:bookmarkEnd w:id="15"/>
      <w:bookmarkEnd w:id="19"/>
    </w:p>
    <w:p w14:paraId="344D279B" w14:textId="00913A52" w:rsidR="006401EC" w:rsidRDefault="00073B74" w:rsidP="006401EC">
      <w:pPr>
        <w:pStyle w:val="2"/>
      </w:pPr>
      <w:bookmarkStart w:id="20" w:name="_Toc73042360"/>
      <w:bookmarkStart w:id="21" w:name="_Toc73042408"/>
      <w:bookmarkStart w:id="22" w:name="_Toc73042597"/>
      <w:bookmarkStart w:id="23" w:name="_Toc99384686"/>
      <w:bookmarkStart w:id="24" w:name="_Hlk103729938"/>
      <w:bookmarkStart w:id="25" w:name="_Toc104932829"/>
      <w:r>
        <w:t xml:space="preserve">Раздел </w:t>
      </w:r>
      <w:r w:rsidR="006401EC" w:rsidRPr="00266A39">
        <w:t xml:space="preserve">1.1. </w:t>
      </w:r>
      <w:r w:rsidR="003D50F5">
        <w:t xml:space="preserve">Понятие </w:t>
      </w:r>
      <w:r>
        <w:t xml:space="preserve">сервисной </w:t>
      </w:r>
      <w:r w:rsidR="003D50F5">
        <w:t xml:space="preserve">экосистемы и </w:t>
      </w:r>
      <w:r>
        <w:t xml:space="preserve">ее основные </w:t>
      </w:r>
      <w:r w:rsidR="003D50F5">
        <w:t>характеристики</w:t>
      </w:r>
      <w:bookmarkEnd w:id="20"/>
      <w:bookmarkEnd w:id="21"/>
      <w:bookmarkEnd w:id="22"/>
      <w:bookmarkEnd w:id="23"/>
      <w:bookmarkEnd w:id="25"/>
    </w:p>
    <w:p w14:paraId="7858A735" w14:textId="38D48EC0" w:rsidR="00073B74" w:rsidRPr="00073B74" w:rsidRDefault="005E33D8" w:rsidP="00F521E4">
      <w:pPr>
        <w:pStyle w:val="3"/>
        <w:numPr>
          <w:ilvl w:val="2"/>
          <w:numId w:val="3"/>
        </w:numPr>
      </w:pPr>
      <w:bookmarkStart w:id="26" w:name="_Hlk103729949"/>
      <w:bookmarkStart w:id="27" w:name="_Toc104932830"/>
      <w:bookmarkEnd w:id="24"/>
      <w:r>
        <w:t xml:space="preserve">Подходы к определению </w:t>
      </w:r>
      <w:r w:rsidR="00073B74">
        <w:t>сервисной экосистемы</w:t>
      </w:r>
      <w:bookmarkEnd w:id="27"/>
    </w:p>
    <w:bookmarkEnd w:id="26"/>
    <w:p w14:paraId="576CE0A0" w14:textId="77DE3921" w:rsidR="003F69FA" w:rsidRDefault="009F76D2" w:rsidP="00EC7E62">
      <w:pPr>
        <w:rPr>
          <w:b/>
          <w:bCs/>
        </w:rPr>
      </w:pPr>
      <w:r>
        <w:t xml:space="preserve">На сегодняшний день </w:t>
      </w:r>
      <w:r w:rsidR="00EC7E62">
        <w:t>подход к определению</w:t>
      </w:r>
      <w:r>
        <w:t xml:space="preserve"> сервисной экосистемы</w:t>
      </w:r>
      <w:r w:rsidR="00EC7E62">
        <w:t xml:space="preserve"> в мировой практике </w:t>
      </w:r>
      <w:r w:rsidR="00D8547C">
        <w:t xml:space="preserve">еще </w:t>
      </w:r>
      <w:r w:rsidR="00EC7E62">
        <w:t>не устоялся</w:t>
      </w:r>
      <w:r>
        <w:t xml:space="preserve">. </w:t>
      </w:r>
      <w:r w:rsidR="00EC7E62">
        <w:t xml:space="preserve">Наиболее часто </w:t>
      </w:r>
      <w:r w:rsidR="008317CB">
        <w:t>в академической и практической литературе</w:t>
      </w:r>
      <w:r w:rsidR="00EC7E62">
        <w:t xml:space="preserve"> под сервисными экосистемами</w:t>
      </w:r>
      <w:r w:rsidR="008317CB">
        <w:t xml:space="preserve"> подразумевают </w:t>
      </w:r>
      <w:r>
        <w:t xml:space="preserve">совокупность </w:t>
      </w:r>
      <w:r w:rsidR="00EC7E62">
        <w:t>разнообразных</w:t>
      </w:r>
      <w:r>
        <w:t xml:space="preserve"> сервисов</w:t>
      </w:r>
      <w:r w:rsidR="000E762F">
        <w:t xml:space="preserve">, предоставляемых одной компанией, владеющей экосистемой, </w:t>
      </w:r>
      <w:r w:rsidR="004D43A2">
        <w:t>или открытые</w:t>
      </w:r>
      <w:r>
        <w:t xml:space="preserve"> площадки</w:t>
      </w:r>
      <w:r w:rsidR="000E762F">
        <w:t>,</w:t>
      </w:r>
      <w:r>
        <w:t xml:space="preserve"> вокруг которых формируется </w:t>
      </w:r>
      <w:r w:rsidR="004D43A2">
        <w:t>группа</w:t>
      </w:r>
      <w:r>
        <w:t xml:space="preserve"> внешних </w:t>
      </w:r>
      <w:r w:rsidR="004D43A2">
        <w:t xml:space="preserve">относительно </w:t>
      </w:r>
      <w:r>
        <w:t>площадк</w:t>
      </w:r>
      <w:r w:rsidR="004D43A2">
        <w:t>и</w:t>
      </w:r>
      <w:r>
        <w:t xml:space="preserve"> партнеров</w:t>
      </w:r>
      <w:r w:rsidR="000E762F">
        <w:t xml:space="preserve"> (</w:t>
      </w:r>
      <w:r w:rsidR="001B2051">
        <w:t xml:space="preserve">продавцов, исполнителей, провайдеров услуг и </w:t>
      </w:r>
      <w:r w:rsidR="000E762F">
        <w:t>потребителей</w:t>
      </w:r>
      <w:r w:rsidR="001B2051">
        <w:t>)</w:t>
      </w:r>
      <w:r w:rsidR="004D43A2" w:rsidRPr="004D43A2">
        <w:t>.</w:t>
      </w:r>
      <w:r w:rsidR="00E36FF1">
        <w:t xml:space="preserve"> </w:t>
      </w:r>
      <w:r w:rsidR="008317CB">
        <w:t>Г</w:t>
      </w:r>
      <w:r w:rsidR="006B357E">
        <w:t xml:space="preserve">раницы между терминами </w:t>
      </w:r>
      <w:r w:rsidR="004D43A2">
        <w:t xml:space="preserve">сервисная, цифровая, бизнес экосистема </w:t>
      </w:r>
      <w:r w:rsidR="006B357E">
        <w:t xml:space="preserve">размыты, </w:t>
      </w:r>
      <w:r w:rsidR="008317CB">
        <w:t xml:space="preserve">в связи с чем </w:t>
      </w:r>
      <w:r w:rsidR="004D43A2">
        <w:t>было проанализировано несколько подходов к определению сервисной экосистемы</w:t>
      </w:r>
      <w:r w:rsidR="00E36FF1">
        <w:t xml:space="preserve"> (</w:t>
      </w:r>
      <w:r w:rsidR="00E36FF1">
        <w:fldChar w:fldCharType="begin"/>
      </w:r>
      <w:r w:rsidR="00E36FF1">
        <w:instrText xml:space="preserve"> REF _Ref104757362 \r \h </w:instrText>
      </w:r>
      <w:r w:rsidR="00E36FF1">
        <w:fldChar w:fldCharType="separate"/>
      </w:r>
      <w:r w:rsidR="00E36FF1">
        <w:t xml:space="preserve">Таблица 1. </w:t>
      </w:r>
      <w:r w:rsidR="00E36FF1">
        <w:fldChar w:fldCharType="end"/>
      </w:r>
      <w:r w:rsidR="00E36FF1">
        <w:t>)</w:t>
      </w:r>
      <w:r w:rsidR="008317CB">
        <w:t>, и</w:t>
      </w:r>
      <w:r w:rsidR="00E36FF1">
        <w:t xml:space="preserve"> в </w:t>
      </w:r>
      <w:r w:rsidR="004D43A2">
        <w:t xml:space="preserve">качестве рабочего </w:t>
      </w:r>
      <w:r w:rsidR="008317CB">
        <w:t>определение будет использоваться</w:t>
      </w:r>
      <w:r w:rsidR="004D43A2">
        <w:t xml:space="preserve"> следующее: </w:t>
      </w:r>
      <w:r w:rsidR="004D43A2" w:rsidRPr="005909E5">
        <w:rPr>
          <w:b/>
          <w:bCs/>
        </w:rPr>
        <w:t>сервисная экосистема – это совокупность сервисов одной группы компаний или компании и партнеров, которая позволяет пользователям получ</w:t>
      </w:r>
      <w:r w:rsidR="005909E5">
        <w:rPr>
          <w:b/>
          <w:bCs/>
        </w:rPr>
        <w:t xml:space="preserve">ить доступ к </w:t>
      </w:r>
      <w:r w:rsidR="004D43A2" w:rsidRPr="005909E5">
        <w:rPr>
          <w:b/>
          <w:bCs/>
        </w:rPr>
        <w:t>широк</w:t>
      </w:r>
      <w:r w:rsidR="005909E5">
        <w:rPr>
          <w:b/>
          <w:bCs/>
        </w:rPr>
        <w:t xml:space="preserve">ому </w:t>
      </w:r>
      <w:r w:rsidR="004D43A2" w:rsidRPr="005909E5">
        <w:rPr>
          <w:b/>
          <w:bCs/>
        </w:rPr>
        <w:t>круг</w:t>
      </w:r>
      <w:r w:rsidR="005909E5">
        <w:rPr>
          <w:b/>
          <w:bCs/>
        </w:rPr>
        <w:t xml:space="preserve">у </w:t>
      </w:r>
      <w:r w:rsidR="004D43A2" w:rsidRPr="005909E5">
        <w:rPr>
          <w:b/>
          <w:bCs/>
        </w:rPr>
        <w:t>продуктов и услуг</w:t>
      </w:r>
      <w:r w:rsidR="005909E5" w:rsidRPr="005909E5">
        <w:rPr>
          <w:b/>
          <w:bCs/>
        </w:rPr>
        <w:t xml:space="preserve">, удовлетворяющих большинство </w:t>
      </w:r>
      <w:r w:rsidR="005909E5">
        <w:rPr>
          <w:b/>
          <w:bCs/>
        </w:rPr>
        <w:t xml:space="preserve">их </w:t>
      </w:r>
      <w:r w:rsidR="005909E5" w:rsidRPr="005909E5">
        <w:rPr>
          <w:b/>
          <w:bCs/>
        </w:rPr>
        <w:t xml:space="preserve">ежедневных потребностей, </w:t>
      </w:r>
      <w:r w:rsidR="004D43A2" w:rsidRPr="005909E5">
        <w:rPr>
          <w:b/>
          <w:bCs/>
        </w:rPr>
        <w:t>в рамках единого бесшовного интегрированного процесса.</w:t>
      </w:r>
    </w:p>
    <w:p w14:paraId="6D608A6F" w14:textId="0F176C5B" w:rsidR="006B357E" w:rsidRPr="003F69FA" w:rsidRDefault="00920899" w:rsidP="003F69FA">
      <w:pPr>
        <w:pStyle w:val="a0"/>
      </w:pPr>
      <w:bookmarkStart w:id="28" w:name="_Ref104757362"/>
      <w:r>
        <w:t xml:space="preserve">Подходы к определению </w:t>
      </w:r>
      <w:r w:rsidR="003F69FA">
        <w:t>сервисной экосистемы</w:t>
      </w:r>
      <w:bookmarkEnd w:id="28"/>
      <w:r w:rsidR="000E2A9C">
        <w:t xml:space="preserve"> </w:t>
      </w:r>
      <w:bookmarkStart w:id="29" w:name="_GoBack"/>
      <w:bookmarkEnd w:id="29"/>
    </w:p>
    <w:tbl>
      <w:tblPr>
        <w:tblStyle w:val="aa"/>
        <w:tblW w:w="9351" w:type="dxa"/>
        <w:tblLook w:val="04A0" w:firstRow="1" w:lastRow="0" w:firstColumn="1" w:lastColumn="0" w:noHBand="0" w:noVBand="1"/>
      </w:tblPr>
      <w:tblGrid>
        <w:gridCol w:w="7365"/>
        <w:gridCol w:w="1986"/>
      </w:tblGrid>
      <w:tr w:rsidR="00EC7E62" w14:paraId="42A81208" w14:textId="17E4F362" w:rsidTr="000E762F">
        <w:tc>
          <w:tcPr>
            <w:tcW w:w="7365" w:type="dxa"/>
          </w:tcPr>
          <w:p w14:paraId="53175F19" w14:textId="542E6BB4" w:rsidR="00EC7E62" w:rsidRDefault="00EC7E62" w:rsidP="003F69FA">
            <w:pPr>
              <w:pStyle w:val="a8"/>
            </w:pPr>
            <w:r>
              <w:t>Определение</w:t>
            </w:r>
          </w:p>
        </w:tc>
        <w:tc>
          <w:tcPr>
            <w:tcW w:w="1986" w:type="dxa"/>
          </w:tcPr>
          <w:p w14:paraId="4559A6C8" w14:textId="7B102473" w:rsidR="00EC7E62" w:rsidRDefault="00EC7E62" w:rsidP="003F69FA">
            <w:pPr>
              <w:pStyle w:val="a8"/>
            </w:pPr>
            <w:r>
              <w:t>Автор</w:t>
            </w:r>
          </w:p>
        </w:tc>
      </w:tr>
      <w:tr w:rsidR="00EC7E62" w14:paraId="5970CC71" w14:textId="1B6018A1" w:rsidTr="000E762F">
        <w:tc>
          <w:tcPr>
            <w:tcW w:w="7365" w:type="dxa"/>
          </w:tcPr>
          <w:p w14:paraId="5D351B9A" w14:textId="114491EA" w:rsidR="00EC7E62" w:rsidRPr="00D36F65" w:rsidRDefault="00EC7E62" w:rsidP="00D36F65">
            <w:pPr>
              <w:pStyle w:val="a9"/>
            </w:pPr>
            <w:r w:rsidRPr="00D36F65">
              <w:t>Набор собственных или партнерских сервисов, объединенных вокруг одной компании. Экосистема может быть сосредоточена вокруг одной сферы жизни клиента или проникать сразу в несколько из них</w:t>
            </w:r>
          </w:p>
        </w:tc>
        <w:tc>
          <w:tcPr>
            <w:tcW w:w="1986" w:type="dxa"/>
          </w:tcPr>
          <w:p w14:paraId="509DA763" w14:textId="1543FD4F" w:rsidR="00EC7E62" w:rsidRDefault="000B2B38" w:rsidP="003F69FA">
            <w:pPr>
              <w:pStyle w:val="a9"/>
            </w:pPr>
            <w:proofErr w:type="spellStart"/>
            <w:r w:rsidRPr="000B2B38">
              <w:t>Moore</w:t>
            </w:r>
            <w:proofErr w:type="spellEnd"/>
            <w:r>
              <w:t>, 1993</w:t>
            </w:r>
          </w:p>
        </w:tc>
      </w:tr>
      <w:tr w:rsidR="00EC7E62" w14:paraId="5FD66DE7" w14:textId="4B2B6512" w:rsidTr="000E762F">
        <w:tc>
          <w:tcPr>
            <w:tcW w:w="7365" w:type="dxa"/>
          </w:tcPr>
          <w:p w14:paraId="192C9ED7" w14:textId="555AA3A3" w:rsidR="00EC7E62" w:rsidRPr="00D36F65" w:rsidRDefault="004D43A2" w:rsidP="00D36F65">
            <w:pPr>
              <w:pStyle w:val="a9"/>
            </w:pPr>
            <w:r>
              <w:t>С</w:t>
            </w:r>
            <w:r w:rsidR="00EC7E62" w:rsidRPr="00D36F65">
              <w:t xml:space="preserve">овокупность сервисов, </w:t>
            </w:r>
            <w:r w:rsidR="00C1380E" w:rsidRPr="00D36F65">
              <w:t>в том</w:t>
            </w:r>
            <w:r w:rsidR="00EC7E62" w:rsidRPr="00D36F65">
              <w:t xml:space="preserve"> числе платформенных решений, одной группы компаний или компании и партнеров, позволяющих пользователям получать широкий круг продуктов и услуг в рамках единого бесшовного интегрированного процесса. Предлагаемая экосистемой линейка сервисов удовлетворяет большинство ежедневных потребностей клиента или выстроена вокруг одной или нескольких его базовых потребностей</w:t>
            </w:r>
          </w:p>
        </w:tc>
        <w:tc>
          <w:tcPr>
            <w:tcW w:w="1986" w:type="dxa"/>
          </w:tcPr>
          <w:p w14:paraId="5AD130CA" w14:textId="002E1661" w:rsidR="00EC7E62" w:rsidRDefault="00C1380E" w:rsidP="003F69FA">
            <w:pPr>
              <w:pStyle w:val="a9"/>
            </w:pPr>
            <w:r>
              <w:t>«Э</w:t>
            </w:r>
            <w:r w:rsidRPr="004C6F1C">
              <w:t>косистемы: подходы к регулированию</w:t>
            </w:r>
            <w:r>
              <w:t>», о</w:t>
            </w:r>
            <w:r w:rsidR="004C6F1C">
              <w:t xml:space="preserve">тчет </w:t>
            </w:r>
            <w:r>
              <w:t>Б</w:t>
            </w:r>
            <w:r w:rsidR="004C6F1C">
              <w:t xml:space="preserve">анка </w:t>
            </w:r>
            <w:r w:rsidR="00EC7E62">
              <w:t>России</w:t>
            </w:r>
            <w:r>
              <w:t xml:space="preserve">, </w:t>
            </w:r>
            <w:r w:rsidR="00D36F65">
              <w:t>2021</w:t>
            </w:r>
          </w:p>
        </w:tc>
      </w:tr>
      <w:tr w:rsidR="00EC7E62" w14:paraId="3D96A828" w14:textId="264999A4" w:rsidTr="000E762F">
        <w:tc>
          <w:tcPr>
            <w:tcW w:w="7365" w:type="dxa"/>
          </w:tcPr>
          <w:p w14:paraId="4B494E23" w14:textId="040CD9C5" w:rsidR="00EC7E62" w:rsidRPr="00D36F65" w:rsidRDefault="004C6F1C" w:rsidP="00D36F65">
            <w:pPr>
              <w:pStyle w:val="a9"/>
            </w:pPr>
            <w:r w:rsidRPr="00D36F65">
              <w:lastRenderedPageBreak/>
              <w:t>М</w:t>
            </w:r>
            <w:r w:rsidR="00EC7E62" w:rsidRPr="00D36F65">
              <w:t>ногосторонняя цифровая платформа,</w:t>
            </w:r>
            <w:r w:rsidRPr="00D36F65">
              <w:t xml:space="preserve"> </w:t>
            </w:r>
            <w:r w:rsidR="00EC7E62" w:rsidRPr="00D36F65">
              <w:t>отвечающая следующим основным критериям:</w:t>
            </w:r>
            <w:r w:rsidRPr="00D36F65">
              <w:t xml:space="preserve"> </w:t>
            </w:r>
            <w:r w:rsidR="00EC7E62" w:rsidRPr="00D36F65">
              <w:t>наличие информационно-технологической</w:t>
            </w:r>
          </w:p>
          <w:p w14:paraId="6A78F688" w14:textId="5EE69AB6" w:rsidR="00EC7E62" w:rsidRPr="00D36F65" w:rsidRDefault="00EC7E62" w:rsidP="00D36F65">
            <w:pPr>
              <w:pStyle w:val="a9"/>
            </w:pPr>
            <w:r w:rsidRPr="00D36F65">
              <w:t>инфраструктуры, открытость для партнеров и</w:t>
            </w:r>
            <w:r w:rsidR="004C6F1C" w:rsidRPr="00D36F65">
              <w:t xml:space="preserve"> </w:t>
            </w:r>
            <w:r w:rsidRPr="00D36F65">
              <w:t xml:space="preserve">принцип </w:t>
            </w:r>
            <w:proofErr w:type="spellStart"/>
            <w:r w:rsidRPr="00D36F65">
              <w:t>win-win</w:t>
            </w:r>
            <w:proofErr w:type="spellEnd"/>
          </w:p>
        </w:tc>
        <w:tc>
          <w:tcPr>
            <w:tcW w:w="1986" w:type="dxa"/>
          </w:tcPr>
          <w:p w14:paraId="7097DD66" w14:textId="67463167" w:rsidR="00EC7E62" w:rsidRDefault="004C6F1C" w:rsidP="003F69FA">
            <w:pPr>
              <w:pStyle w:val="a9"/>
            </w:pPr>
            <w:r>
              <w:t>Цифровые экосистемы Москвы, 2019</w:t>
            </w:r>
          </w:p>
        </w:tc>
      </w:tr>
      <w:tr w:rsidR="00EC7E62" w14:paraId="0516CA2F" w14:textId="0D15946F" w:rsidTr="000E762F">
        <w:tc>
          <w:tcPr>
            <w:tcW w:w="7365" w:type="dxa"/>
          </w:tcPr>
          <w:p w14:paraId="29F3B295" w14:textId="295C8EFF" w:rsidR="00EC7E62" w:rsidRPr="00D36F65" w:rsidRDefault="000E762F" w:rsidP="00D36F65">
            <w:pPr>
              <w:pStyle w:val="a9"/>
            </w:pPr>
            <w:r>
              <w:t>С</w:t>
            </w:r>
            <w:r w:rsidR="00EC7E62" w:rsidRPr="00D36F65">
              <w:t>истема рыночных игроков, объединяющих свои ресурсы и устанавливающие единые правила взаимодействия для создания совместной ценности</w:t>
            </w:r>
          </w:p>
        </w:tc>
        <w:tc>
          <w:tcPr>
            <w:tcW w:w="1986" w:type="dxa"/>
          </w:tcPr>
          <w:p w14:paraId="0FEC1BE7" w14:textId="0237803B" w:rsidR="00EC7E62" w:rsidRDefault="00EC7E62" w:rsidP="003F69FA">
            <w:pPr>
              <w:pStyle w:val="a9"/>
            </w:pPr>
            <w:proofErr w:type="spellStart"/>
            <w:r>
              <w:rPr>
                <w:sz w:val="23"/>
                <w:szCs w:val="23"/>
              </w:rPr>
              <w:t>Vargo</w:t>
            </w:r>
            <w:proofErr w:type="spellEnd"/>
            <w:r w:rsidR="00C1380E">
              <w:rPr>
                <w:sz w:val="23"/>
                <w:szCs w:val="23"/>
              </w:rPr>
              <w:t xml:space="preserve">, </w:t>
            </w:r>
            <w:proofErr w:type="spellStart"/>
            <w:r>
              <w:rPr>
                <w:sz w:val="23"/>
                <w:szCs w:val="23"/>
              </w:rPr>
              <w:t>Lusch</w:t>
            </w:r>
            <w:proofErr w:type="spellEnd"/>
            <w:r>
              <w:rPr>
                <w:sz w:val="23"/>
                <w:szCs w:val="23"/>
              </w:rPr>
              <w:t>, 2016</w:t>
            </w:r>
          </w:p>
        </w:tc>
      </w:tr>
    </w:tbl>
    <w:p w14:paraId="0EBEF842" w14:textId="32266688" w:rsidR="00616A3F" w:rsidRDefault="00073B74" w:rsidP="00616A3F">
      <w:pPr>
        <w:pStyle w:val="3"/>
        <w:numPr>
          <w:ilvl w:val="2"/>
          <w:numId w:val="3"/>
        </w:numPr>
      </w:pPr>
      <w:bookmarkStart w:id="30" w:name="_Hlk103729972"/>
      <w:bookmarkStart w:id="31" w:name="_Toc104932831"/>
      <w:r>
        <w:t>Основные характеристики сервисной экосистемы</w:t>
      </w:r>
      <w:bookmarkEnd w:id="31"/>
    </w:p>
    <w:p w14:paraId="67F92D76" w14:textId="3BB29CA4" w:rsidR="00616A3F" w:rsidRDefault="00616A3F" w:rsidP="00616A3F">
      <w:r>
        <w:t xml:space="preserve">На сегодняшний день не существует единого подхода к определению </w:t>
      </w:r>
      <w:r w:rsidR="00AC0757">
        <w:t xml:space="preserve">как понятия, так и </w:t>
      </w:r>
      <w:r>
        <w:t>характеристик сервисн</w:t>
      </w:r>
      <w:r w:rsidR="00AC0757">
        <w:t>ой</w:t>
      </w:r>
      <w:r>
        <w:t xml:space="preserve"> экосисте</w:t>
      </w:r>
      <w:r w:rsidR="00AC0757">
        <w:t xml:space="preserve">мы </w:t>
      </w:r>
      <w:r>
        <w:t>в связи с новизной этого феномена.</w:t>
      </w:r>
      <w:r w:rsidR="00D21350">
        <w:t xml:space="preserve"> Анализ определений и дополнительной научной и практической литературы, посвященной сервисным экосистемам, позволил выявить несколько характеристик экосистем, которые могут быть присущи этому формату бизнеса. Так, с</w:t>
      </w:r>
      <w:r>
        <w:t xml:space="preserve">ервисная экосистема сочетает в себе характеристики сразу нескольких ранее изученных концепций, поэтому </w:t>
      </w:r>
      <w:r w:rsidR="00D21350">
        <w:t>ее</w:t>
      </w:r>
      <w:r>
        <w:t xml:space="preserve"> можно рассматривать через</w:t>
      </w:r>
      <w:r w:rsidR="00D21350">
        <w:t xml:space="preserve"> призму этих концепций</w:t>
      </w:r>
      <w:r>
        <w:t>. В работе экосистемы будут рассматриваться с пятью разных точек зрения: экосистема как платформенное технологическое решение; экосистема как набор сервисов; экосистема предполагает обмен данными и персонализацию; экосистема обеспечивает бесшовный клиентский опыт; экосистема работает в формате подписки.</w:t>
      </w:r>
    </w:p>
    <w:p w14:paraId="24A4AE61" w14:textId="76D53476" w:rsidR="00616A3F" w:rsidRPr="00FC5AEA" w:rsidRDefault="00616A3F" w:rsidP="00FC5AEA">
      <w:pPr>
        <w:rPr>
          <w:shd w:val="clear" w:color="auto" w:fill="FFFFFF"/>
        </w:rPr>
      </w:pPr>
      <w:r w:rsidRPr="00616A3F">
        <w:t>Сервисная экосистема является платформенным технологическим решением. В связи с этим при изучении факторов, влияющих на готовность пользоваться экосистемами, можно обратиться к модели принятия технологий (</w:t>
      </w:r>
      <w:proofErr w:type="spellStart"/>
      <w:r w:rsidRPr="00616A3F">
        <w:t>Davis</w:t>
      </w:r>
      <w:proofErr w:type="spellEnd"/>
      <w:r w:rsidRPr="00616A3F">
        <w:t>, 1989), которая изучает факторы, влияющие на принятие пользователями решения об использовании новых технологий.</w:t>
      </w:r>
      <w:r w:rsidR="00BA50B0">
        <w:t xml:space="preserve"> </w:t>
      </w:r>
      <w:r>
        <w:t>Чтобы понять, почему потребители используют или не используют экосистемы, стоит также рассмотреть концепцию бандлинга, так как н</w:t>
      </w:r>
      <w:r w:rsidRPr="00F26A3B">
        <w:t>есколько сервисов экосистемы часто объединены подпиской</w:t>
      </w:r>
      <w:r>
        <w:t>.</w:t>
      </w:r>
      <w:r w:rsidR="00BA50B0">
        <w:t xml:space="preserve"> Кроме того, э</w:t>
      </w:r>
      <w:r>
        <w:t>косистемы собирают, аккумулируют и изучают</w:t>
      </w:r>
      <w:r w:rsidRPr="004733F7">
        <w:t xml:space="preserve"> данны</w:t>
      </w:r>
      <w:r>
        <w:t xml:space="preserve">е </w:t>
      </w:r>
      <w:r w:rsidRPr="004733F7">
        <w:t>о потребителях для обеспечения лучшего клиентского опыта</w:t>
      </w:r>
      <w:r>
        <w:t xml:space="preserve"> и удержания клиентов</w:t>
      </w:r>
      <w:r w:rsidRPr="004733F7">
        <w:t>.</w:t>
      </w:r>
      <w:r>
        <w:t xml:space="preserve"> Так у компании появляется возможность предлагать клиентам уникальные, персонализированные предложения на основании данных, а у клиента – возможность получать </w:t>
      </w:r>
      <w:r w:rsidRPr="00D113BC">
        <w:t>адаптирован</w:t>
      </w:r>
      <w:r>
        <w:t>ные</w:t>
      </w:r>
      <w:r w:rsidRPr="005F2EAB">
        <w:t xml:space="preserve"> </w:t>
      </w:r>
      <w:r w:rsidRPr="00D113BC">
        <w:t>под</w:t>
      </w:r>
      <w:r w:rsidRPr="005F2EAB">
        <w:t xml:space="preserve"> </w:t>
      </w:r>
      <w:r w:rsidRPr="00D113BC">
        <w:t>него</w:t>
      </w:r>
      <w:r w:rsidRPr="005F2EAB">
        <w:t xml:space="preserve"> </w:t>
      </w:r>
      <w:r>
        <w:t>предложения</w:t>
      </w:r>
      <w:r w:rsidRPr="005F2EAB">
        <w:t>.</w:t>
      </w:r>
      <w:r w:rsidR="003260EC">
        <w:t xml:space="preserve"> Как правило, с</w:t>
      </w:r>
      <w:r w:rsidR="00FA63AE" w:rsidRPr="00AF5B15">
        <w:t>ервисная экосистем</w:t>
      </w:r>
      <w:r w:rsidR="00FA63AE">
        <w:t>ы закрыва</w:t>
      </w:r>
      <w:r w:rsidR="003260EC">
        <w:t>е</w:t>
      </w:r>
      <w:r w:rsidR="00FA63AE">
        <w:t xml:space="preserve">т ежедневные потребности клиентов, поэтому </w:t>
      </w:r>
      <w:r w:rsidR="003260EC">
        <w:t>бизнесу</w:t>
      </w:r>
      <w:r w:rsidR="00FA63AE">
        <w:t xml:space="preserve"> необходимо </w:t>
      </w:r>
      <w:r w:rsidR="00FA63AE" w:rsidRPr="004733F7">
        <w:t>интегрировать разрозненные каналы</w:t>
      </w:r>
      <w:r w:rsidR="00FA63AE">
        <w:t xml:space="preserve"> взаимодействия</w:t>
      </w:r>
      <w:r w:rsidR="00FA63AE" w:rsidRPr="004733F7">
        <w:t xml:space="preserve"> и сервисы в единую систему, </w:t>
      </w:r>
      <w:r w:rsidR="00FA63AE">
        <w:t xml:space="preserve">чтобы </w:t>
      </w:r>
      <w:r w:rsidR="00FA63AE" w:rsidRPr="004733F7">
        <w:t>обеспеч</w:t>
      </w:r>
      <w:r w:rsidR="00FA63AE">
        <w:t xml:space="preserve">ить </w:t>
      </w:r>
      <w:r w:rsidR="00FA63AE" w:rsidRPr="004733F7">
        <w:t>бесшовн</w:t>
      </w:r>
      <w:r w:rsidR="00FA63AE">
        <w:t>ый клиентский опыт</w:t>
      </w:r>
      <w:r w:rsidR="003260EC">
        <w:t>, от которого зависит успех компании</w:t>
      </w:r>
      <w:r w:rsidR="00FA63AE" w:rsidRPr="0033254C">
        <w:t xml:space="preserve"> (</w:t>
      </w:r>
      <w:r w:rsidR="00FA63AE" w:rsidRPr="0033254C">
        <w:rPr>
          <w:lang w:val="en-US"/>
        </w:rPr>
        <w:t>Becker</w:t>
      </w:r>
      <w:r w:rsidR="003B5E20">
        <w:t xml:space="preserve">, </w:t>
      </w:r>
      <w:proofErr w:type="spellStart"/>
      <w:r w:rsidR="00FA63AE" w:rsidRPr="0033254C">
        <w:rPr>
          <w:lang w:val="en-US"/>
        </w:rPr>
        <w:t>Jaakkola</w:t>
      </w:r>
      <w:proofErr w:type="spellEnd"/>
      <w:r w:rsidR="00FA63AE" w:rsidRPr="0033254C">
        <w:t>, 2020).</w:t>
      </w:r>
      <w:r w:rsidR="003260EC">
        <w:t xml:space="preserve"> Кроме того, </w:t>
      </w:r>
      <w:r w:rsidR="003B5E20">
        <w:t>большинство</w:t>
      </w:r>
      <w:r w:rsidR="003260EC">
        <w:t xml:space="preserve"> экосистем</w:t>
      </w:r>
      <w:r w:rsidR="003B5E20">
        <w:t xml:space="preserve"> </w:t>
      </w:r>
      <w:r w:rsidR="003260EC">
        <w:t>предлага</w:t>
      </w:r>
      <w:r w:rsidR="003B5E20">
        <w:t>е</w:t>
      </w:r>
      <w:r w:rsidR="003260EC">
        <w:t xml:space="preserve">т пользователю оформить подписки на </w:t>
      </w:r>
      <w:r w:rsidR="003B5E20">
        <w:lastRenderedPageBreak/>
        <w:t xml:space="preserve">сервисы, что позволяет компаниям получать регулярные платежи и </w:t>
      </w:r>
      <w:r w:rsidR="00FA63AE" w:rsidRPr="00AD4FD4">
        <w:t>сохран</w:t>
      </w:r>
      <w:r w:rsidR="003B5E20">
        <w:t xml:space="preserve">ять </w:t>
      </w:r>
      <w:r w:rsidR="00FA63AE" w:rsidRPr="00AD4FD4">
        <w:t>клиента</w:t>
      </w:r>
      <w:r w:rsidR="00FA63AE">
        <w:t xml:space="preserve"> внутри экосистемы</w:t>
      </w:r>
      <w:r w:rsidR="003B5E20">
        <w:t xml:space="preserve">. </w:t>
      </w:r>
    </w:p>
    <w:p w14:paraId="7CC5E255" w14:textId="36CA815A" w:rsidR="00073B74" w:rsidRPr="00616A3F" w:rsidRDefault="00616A3F" w:rsidP="00616A3F">
      <w:pPr>
        <w:pStyle w:val="2"/>
      </w:pPr>
      <w:bookmarkStart w:id="32" w:name="_Toc104932832"/>
      <w:r w:rsidRPr="00616A3F">
        <w:t xml:space="preserve">Раздел 1.2. Обзор факторов, влияющих на </w:t>
      </w:r>
      <w:r w:rsidR="00033487">
        <w:t>использование</w:t>
      </w:r>
      <w:r w:rsidRPr="00616A3F">
        <w:t xml:space="preserve"> потребител</w:t>
      </w:r>
      <w:r w:rsidR="00033487">
        <w:t xml:space="preserve">ями </w:t>
      </w:r>
      <w:r w:rsidRPr="00616A3F">
        <w:t>сервисны</w:t>
      </w:r>
      <w:r w:rsidR="00033487">
        <w:t xml:space="preserve">х </w:t>
      </w:r>
      <w:r w:rsidRPr="00616A3F">
        <w:t>экосистем</w:t>
      </w:r>
      <w:bookmarkEnd w:id="32"/>
    </w:p>
    <w:p w14:paraId="404D493D" w14:textId="47AC2325" w:rsidR="00AD2484" w:rsidRPr="0065549E" w:rsidRDefault="00616A3F" w:rsidP="00477BF1">
      <w:pPr>
        <w:pStyle w:val="3"/>
      </w:pPr>
      <w:bookmarkStart w:id="33" w:name="_Toc104932833"/>
      <w:bookmarkEnd w:id="30"/>
      <w:r w:rsidRPr="00616A3F">
        <w:t>1.2.1.</w:t>
      </w:r>
      <w:r w:rsidRPr="00616A3F">
        <w:tab/>
      </w:r>
      <w:r w:rsidR="00CF4FEF">
        <w:t>Сервисная э</w:t>
      </w:r>
      <w:r w:rsidRPr="00616A3F">
        <w:t>косистема как платформенное технологическое решение</w:t>
      </w:r>
      <w:bookmarkEnd w:id="33"/>
    </w:p>
    <w:p w14:paraId="33F91BA9" w14:textId="69B78A30" w:rsidR="00AD2484" w:rsidRPr="009B253A" w:rsidRDefault="00986F3D" w:rsidP="00EB6159">
      <w:r>
        <w:t>С</w:t>
      </w:r>
      <w:r w:rsidR="00097D55" w:rsidRPr="00072478">
        <w:t xml:space="preserve">ервисная экосистема </w:t>
      </w:r>
      <w:r w:rsidR="00097D55">
        <w:t xml:space="preserve">является платформенным технологическим решением. </w:t>
      </w:r>
      <w:r w:rsidR="0038315C">
        <w:t>В связи с этим</w:t>
      </w:r>
      <w:r w:rsidR="00097D55">
        <w:t xml:space="preserve"> при изучении факторов, влияющих на готовность пользоваться экосистемами, можно обратиться к м</w:t>
      </w:r>
      <w:r w:rsidR="00097D55" w:rsidRPr="00E9219E">
        <w:t>одел</w:t>
      </w:r>
      <w:r w:rsidR="00097D55">
        <w:t xml:space="preserve">и </w:t>
      </w:r>
      <w:r w:rsidR="00097D55" w:rsidRPr="00E9219E">
        <w:t>принятия технологий (</w:t>
      </w:r>
      <w:r w:rsidR="00097D55" w:rsidRPr="00097D55">
        <w:rPr>
          <w:lang w:val="en-US"/>
        </w:rPr>
        <w:t>Technology</w:t>
      </w:r>
      <w:r w:rsidR="00097D55" w:rsidRPr="00147D3B">
        <w:t xml:space="preserve"> </w:t>
      </w:r>
      <w:r w:rsidR="00D32035">
        <w:rPr>
          <w:lang w:val="en-US"/>
        </w:rPr>
        <w:t>A</w:t>
      </w:r>
      <w:r w:rsidR="00097D55" w:rsidRPr="00097D55">
        <w:rPr>
          <w:lang w:val="en-US"/>
        </w:rPr>
        <w:t>cceptance</w:t>
      </w:r>
      <w:r w:rsidR="00097D55" w:rsidRPr="00147D3B">
        <w:t xml:space="preserve"> </w:t>
      </w:r>
      <w:r w:rsidR="00D32035">
        <w:rPr>
          <w:lang w:val="en-US"/>
        </w:rPr>
        <w:t>M</w:t>
      </w:r>
      <w:r w:rsidR="00097D55" w:rsidRPr="00097D55">
        <w:rPr>
          <w:lang w:val="en-US"/>
        </w:rPr>
        <w:t>odel</w:t>
      </w:r>
      <w:r w:rsidR="005F74BA">
        <w:t xml:space="preserve"> -</w:t>
      </w:r>
      <w:r w:rsidR="00097D55">
        <w:t xml:space="preserve"> </w:t>
      </w:r>
      <w:r w:rsidR="00097D55" w:rsidRPr="00097D55">
        <w:rPr>
          <w:lang w:val="en-US"/>
        </w:rPr>
        <w:t>TAM</w:t>
      </w:r>
      <w:r w:rsidR="00BC4AEC">
        <w:t xml:space="preserve">, </w:t>
      </w:r>
      <w:proofErr w:type="spellStart"/>
      <w:r w:rsidR="00BC4AEC">
        <w:t>Davis</w:t>
      </w:r>
      <w:proofErr w:type="spellEnd"/>
      <w:r w:rsidR="00BC4AEC">
        <w:t>,</w:t>
      </w:r>
      <w:r w:rsidR="00A70BA9">
        <w:t xml:space="preserve"> </w:t>
      </w:r>
      <w:r w:rsidR="00BC4AEC">
        <w:t>1989</w:t>
      </w:r>
      <w:r w:rsidR="00097D55" w:rsidRPr="00E9219E">
        <w:t>)</w:t>
      </w:r>
      <w:r w:rsidR="00097D55">
        <w:t xml:space="preserve">, которая </w:t>
      </w:r>
      <w:r w:rsidR="0055188F">
        <w:t>изучает</w:t>
      </w:r>
      <w:r w:rsidR="00097D55" w:rsidRPr="00E9219E">
        <w:t xml:space="preserve"> факторы, </w:t>
      </w:r>
      <w:r w:rsidR="00097D55">
        <w:t xml:space="preserve">влияющие </w:t>
      </w:r>
      <w:r w:rsidR="00097D55" w:rsidRPr="00E9219E">
        <w:t xml:space="preserve">на принятие </w:t>
      </w:r>
      <w:r w:rsidR="00097D55">
        <w:t xml:space="preserve">пользователями </w:t>
      </w:r>
      <w:r w:rsidR="0055188F">
        <w:t xml:space="preserve">решения об использовании </w:t>
      </w:r>
      <w:r w:rsidR="00097D55" w:rsidRPr="00E9219E">
        <w:t>новых технологий</w:t>
      </w:r>
      <w:r w:rsidR="00097D55">
        <w:t>.</w:t>
      </w:r>
      <w:r w:rsidR="00113F27">
        <w:t xml:space="preserve"> </w:t>
      </w:r>
      <w:r w:rsidR="00A70BA9">
        <w:t>Существует</w:t>
      </w:r>
      <w:r w:rsidR="00F4445B" w:rsidRPr="00F4445B">
        <w:t xml:space="preserve"> несколько моделей принятия информационных технологий</w:t>
      </w:r>
      <w:r w:rsidR="00A70BA9">
        <w:t xml:space="preserve">, цель которых состоит в </w:t>
      </w:r>
      <w:r w:rsidR="0065549E">
        <w:t>изуч</w:t>
      </w:r>
      <w:r w:rsidR="00A70BA9">
        <w:t xml:space="preserve">ении </w:t>
      </w:r>
      <w:r w:rsidR="00F4445B" w:rsidRPr="00F4445B">
        <w:t>фактор</w:t>
      </w:r>
      <w:r w:rsidR="00A70BA9">
        <w:t>ов</w:t>
      </w:r>
      <w:r w:rsidR="00F4445B" w:rsidRPr="00F4445B">
        <w:t xml:space="preserve">, </w:t>
      </w:r>
      <w:r w:rsidR="0065549E">
        <w:t>влияющи</w:t>
      </w:r>
      <w:r w:rsidR="00A70BA9">
        <w:t>х</w:t>
      </w:r>
      <w:r w:rsidR="0065549E">
        <w:t xml:space="preserve"> на готовность использовать технологии</w:t>
      </w:r>
      <w:r w:rsidR="00F4445B" w:rsidRPr="00F4445B">
        <w:t xml:space="preserve">. </w:t>
      </w:r>
      <w:r w:rsidR="0065549E">
        <w:t>Н</w:t>
      </w:r>
      <w:r w:rsidR="00F4445B" w:rsidRPr="00F4445B">
        <w:t>аиболее известны</w:t>
      </w:r>
      <w:r w:rsidR="0065549E">
        <w:t xml:space="preserve">ми </w:t>
      </w:r>
      <w:r w:rsidR="00F4445B" w:rsidRPr="00F4445B">
        <w:t>модел</w:t>
      </w:r>
      <w:r w:rsidR="0065549E">
        <w:t>ями,</w:t>
      </w:r>
      <w:r w:rsidR="00F4445B" w:rsidRPr="00F4445B">
        <w:t xml:space="preserve"> выявляю</w:t>
      </w:r>
      <w:r w:rsidR="0065549E">
        <w:t>щими</w:t>
      </w:r>
      <w:r w:rsidR="00F4445B" w:rsidRPr="00F4445B">
        <w:t xml:space="preserve"> взаимосвязь между убеждениями </w:t>
      </w:r>
      <w:r w:rsidR="0065549E">
        <w:t xml:space="preserve">потребителей </w:t>
      </w:r>
      <w:r w:rsidR="00F4445B" w:rsidRPr="00F4445B">
        <w:t>и их реальным поведением</w:t>
      </w:r>
      <w:r w:rsidR="0065549E">
        <w:t xml:space="preserve">, являются </w:t>
      </w:r>
      <w:r w:rsidR="00077B37">
        <w:t>Т</w:t>
      </w:r>
      <w:r w:rsidR="0065549E" w:rsidRPr="001647B9">
        <w:t xml:space="preserve">еория обоснованного действия </w:t>
      </w:r>
      <w:r w:rsidR="0065549E">
        <w:t>(</w:t>
      </w:r>
      <w:proofErr w:type="spellStart"/>
      <w:r w:rsidR="0065549E">
        <w:t>Theory</w:t>
      </w:r>
      <w:proofErr w:type="spellEnd"/>
      <w:r w:rsidR="0065549E">
        <w:t xml:space="preserve"> </w:t>
      </w:r>
      <w:proofErr w:type="spellStart"/>
      <w:r w:rsidR="0065549E">
        <w:t>of</w:t>
      </w:r>
      <w:proofErr w:type="spellEnd"/>
      <w:r w:rsidR="0065549E">
        <w:t xml:space="preserve"> </w:t>
      </w:r>
      <w:proofErr w:type="spellStart"/>
      <w:r w:rsidR="0065549E">
        <w:t>Reasoned</w:t>
      </w:r>
      <w:proofErr w:type="spellEnd"/>
      <w:r w:rsidR="0065549E">
        <w:t xml:space="preserve"> </w:t>
      </w:r>
      <w:proofErr w:type="spellStart"/>
      <w:r w:rsidR="0065549E">
        <w:t>Action</w:t>
      </w:r>
      <w:proofErr w:type="spellEnd"/>
      <w:r w:rsidR="00D32035" w:rsidRPr="00D32035">
        <w:t xml:space="preserve">, </w:t>
      </w:r>
      <w:proofErr w:type="spellStart"/>
      <w:r w:rsidR="0065549E" w:rsidRPr="007A22BB">
        <w:rPr>
          <w:lang w:val="en-US"/>
        </w:rPr>
        <w:t>Ajzen</w:t>
      </w:r>
      <w:proofErr w:type="spellEnd"/>
      <w:r w:rsidR="0065549E" w:rsidRPr="007A22BB">
        <w:t xml:space="preserve">, </w:t>
      </w:r>
      <w:r w:rsidR="0065549E" w:rsidRPr="007A22BB">
        <w:rPr>
          <w:lang w:val="en-US"/>
        </w:rPr>
        <w:t>Fishbein</w:t>
      </w:r>
      <w:r w:rsidR="0065549E" w:rsidRPr="007A22BB">
        <w:t>, 1980</w:t>
      </w:r>
      <w:r w:rsidR="0065549E">
        <w:t xml:space="preserve">) </w:t>
      </w:r>
      <w:r w:rsidR="0065549E" w:rsidRPr="001647B9">
        <w:t xml:space="preserve">и </w:t>
      </w:r>
      <w:r w:rsidR="00077B37">
        <w:t>Т</w:t>
      </w:r>
      <w:r w:rsidR="0065549E" w:rsidRPr="001647B9">
        <w:t xml:space="preserve">еория запланированного поведения </w:t>
      </w:r>
      <w:r w:rsidR="0065549E" w:rsidRPr="00012A25">
        <w:t>(</w:t>
      </w:r>
      <w:r w:rsidR="00EB4B84">
        <w:rPr>
          <w:lang w:val="en-US"/>
        </w:rPr>
        <w:t>T</w:t>
      </w:r>
      <w:proofErr w:type="spellStart"/>
      <w:r w:rsidR="0065549E" w:rsidRPr="00012A25">
        <w:t>heory</w:t>
      </w:r>
      <w:proofErr w:type="spellEnd"/>
      <w:r w:rsidR="0065549E" w:rsidRPr="00012A25">
        <w:t xml:space="preserve"> </w:t>
      </w:r>
      <w:proofErr w:type="spellStart"/>
      <w:r w:rsidR="0065549E" w:rsidRPr="00012A25">
        <w:t>of</w:t>
      </w:r>
      <w:proofErr w:type="spellEnd"/>
      <w:r w:rsidR="0065549E" w:rsidRPr="00012A25">
        <w:t xml:space="preserve"> </w:t>
      </w:r>
      <w:r w:rsidR="00EB4B84">
        <w:rPr>
          <w:lang w:val="en-US"/>
        </w:rPr>
        <w:t>P</w:t>
      </w:r>
      <w:proofErr w:type="spellStart"/>
      <w:r w:rsidR="0065549E" w:rsidRPr="00012A25">
        <w:t>lanned</w:t>
      </w:r>
      <w:proofErr w:type="spellEnd"/>
      <w:r w:rsidR="0065549E" w:rsidRPr="00012A25">
        <w:t xml:space="preserve"> </w:t>
      </w:r>
      <w:r w:rsidR="00EB4B84">
        <w:rPr>
          <w:lang w:val="en-US"/>
        </w:rPr>
        <w:t>B</w:t>
      </w:r>
      <w:proofErr w:type="spellStart"/>
      <w:r w:rsidR="0065549E" w:rsidRPr="00012A25">
        <w:t>ehavior</w:t>
      </w:r>
      <w:proofErr w:type="spellEnd"/>
      <w:r w:rsidR="00D32035" w:rsidRPr="00D32035">
        <w:t>,</w:t>
      </w:r>
      <w:r w:rsidR="0065549E">
        <w:t xml:space="preserve"> </w:t>
      </w:r>
      <w:proofErr w:type="spellStart"/>
      <w:r w:rsidR="0065549E" w:rsidRPr="00012A25">
        <w:t>Ajzen</w:t>
      </w:r>
      <w:proofErr w:type="spellEnd"/>
      <w:r w:rsidR="0065549E" w:rsidRPr="00012A25">
        <w:t>, 1991)</w:t>
      </w:r>
      <w:r w:rsidR="0065549E">
        <w:t xml:space="preserve"> </w:t>
      </w:r>
      <w:r w:rsidR="0065549E" w:rsidRPr="00F4445B">
        <w:t>(</w:t>
      </w:r>
      <w:proofErr w:type="spellStart"/>
      <w:r w:rsidR="0065549E" w:rsidRPr="0065549E">
        <w:t>Martins</w:t>
      </w:r>
      <w:proofErr w:type="spellEnd"/>
      <w:r w:rsidR="0065549E" w:rsidRPr="0065549E">
        <w:t xml:space="preserve">, </w:t>
      </w:r>
      <w:proofErr w:type="spellStart"/>
      <w:r w:rsidR="0065549E" w:rsidRPr="0065549E">
        <w:t>Oliveira</w:t>
      </w:r>
      <w:proofErr w:type="spellEnd"/>
      <w:r w:rsidR="0065549E" w:rsidRPr="0065549E">
        <w:t xml:space="preserve">, </w:t>
      </w:r>
      <w:proofErr w:type="spellStart"/>
      <w:r w:rsidR="0065549E" w:rsidRPr="0065549E">
        <w:t>Popovič</w:t>
      </w:r>
      <w:proofErr w:type="spellEnd"/>
      <w:r w:rsidR="0065549E" w:rsidRPr="00F4445B">
        <w:t>, 2014)</w:t>
      </w:r>
      <w:r w:rsidR="00F4445B" w:rsidRPr="00F4445B">
        <w:t>.</w:t>
      </w:r>
      <w:r w:rsidR="007816D1">
        <w:t xml:space="preserve"> </w:t>
      </w:r>
      <w:r w:rsidR="0065549E">
        <w:t>М</w:t>
      </w:r>
      <w:r w:rsidR="0065549E" w:rsidRPr="00E9219E">
        <w:t>одел</w:t>
      </w:r>
      <w:r w:rsidR="0065549E">
        <w:t xml:space="preserve">ь </w:t>
      </w:r>
      <w:r w:rsidR="0065549E" w:rsidRPr="00E9219E">
        <w:t>принятия технологий</w:t>
      </w:r>
      <w:r w:rsidR="0065549E">
        <w:t>, основанная на обозначенных моделях,</w:t>
      </w:r>
      <w:r w:rsidR="001D57C0">
        <w:t xml:space="preserve"> </w:t>
      </w:r>
      <w:r w:rsidR="001D57C0" w:rsidRPr="00270ED9">
        <w:t>изучает факторы, способны</w:t>
      </w:r>
      <w:r w:rsidR="001D57C0">
        <w:t>е</w:t>
      </w:r>
      <w:r w:rsidR="001D57C0" w:rsidRPr="00270ED9">
        <w:t xml:space="preserve"> объяснить различия в намерении потребителей пользоваться определенной технологией, которое влияет на ее фактическое использование (</w:t>
      </w:r>
      <w:r w:rsidR="001D57C0" w:rsidRPr="00270ED9">
        <w:fldChar w:fldCharType="begin"/>
      </w:r>
      <w:r w:rsidR="001D57C0" w:rsidRPr="00270ED9">
        <w:instrText xml:space="preserve"> REF _Ref101362676 \r \h  \* MERGEFORMAT </w:instrText>
      </w:r>
      <w:r w:rsidR="001D57C0" w:rsidRPr="00270ED9">
        <w:fldChar w:fldCharType="separate"/>
      </w:r>
      <w:r w:rsidR="001D57C0" w:rsidRPr="00270ED9">
        <w:t xml:space="preserve">Рис. 1. </w:t>
      </w:r>
      <w:r w:rsidR="001D57C0" w:rsidRPr="00270ED9">
        <w:fldChar w:fldCharType="end"/>
      </w:r>
      <w:r w:rsidR="001D57C0" w:rsidRPr="00270ED9">
        <w:t>).</w:t>
      </w:r>
      <w:r w:rsidR="001D57C0">
        <w:t xml:space="preserve"> </w:t>
      </w:r>
      <w:r w:rsidR="00DD4810">
        <w:t xml:space="preserve">В данном исследовании </w:t>
      </w:r>
      <w:r w:rsidR="00541CFF" w:rsidRPr="00097D55">
        <w:rPr>
          <w:lang w:val="en-US"/>
        </w:rPr>
        <w:t>TAM</w:t>
      </w:r>
      <w:r w:rsidR="00541CFF">
        <w:t xml:space="preserve"> выбрана </w:t>
      </w:r>
      <w:r w:rsidR="00D24DEC">
        <w:t>для изучения</w:t>
      </w:r>
      <w:r w:rsidR="00541CFF">
        <w:t xml:space="preserve"> факторов, влияющих на </w:t>
      </w:r>
      <w:r w:rsidR="00EB4B84">
        <w:t xml:space="preserve">использование потребителями </w:t>
      </w:r>
      <w:r w:rsidR="00541CFF">
        <w:t>экосистем</w:t>
      </w:r>
      <w:r w:rsidR="009B253A">
        <w:t xml:space="preserve">, </w:t>
      </w:r>
      <w:r w:rsidR="005F74BA">
        <w:t xml:space="preserve">так </w:t>
      </w:r>
      <w:r w:rsidR="00091659">
        <w:t xml:space="preserve">как среди описанных моделей </w:t>
      </w:r>
      <w:r w:rsidR="005F74BA">
        <w:t xml:space="preserve">как она </w:t>
      </w:r>
      <w:r w:rsidR="00091659">
        <w:t xml:space="preserve">наиболее </w:t>
      </w:r>
      <w:r w:rsidR="005F74BA">
        <w:t>часто применяется к ИТ-системам таким как интернет-банкинг (</w:t>
      </w:r>
      <w:proofErr w:type="spellStart"/>
      <w:r w:rsidR="005F74BA">
        <w:t>Lee</w:t>
      </w:r>
      <w:proofErr w:type="spellEnd"/>
      <w:r w:rsidR="005F74BA">
        <w:t>, 2009) и решения для самообслуживания (</w:t>
      </w:r>
      <w:proofErr w:type="spellStart"/>
      <w:r w:rsidR="005F74BA">
        <w:t>Dabholkar</w:t>
      </w:r>
      <w:proofErr w:type="spellEnd"/>
      <w:r w:rsidR="005F74BA">
        <w:t xml:space="preserve">, </w:t>
      </w:r>
      <w:proofErr w:type="spellStart"/>
      <w:r w:rsidR="005F74BA">
        <w:t>Bagozzi</w:t>
      </w:r>
      <w:proofErr w:type="spellEnd"/>
      <w:r w:rsidR="005F74BA">
        <w:t>, 2002).</w:t>
      </w:r>
    </w:p>
    <w:p w14:paraId="0BF5D0A9" w14:textId="77777777" w:rsidR="00651AC2" w:rsidRDefault="000F6FC5" w:rsidP="009A58BC">
      <w:r w:rsidRPr="00270ED9">
        <w:t>М</w:t>
      </w:r>
      <w:r w:rsidR="00986F3D" w:rsidRPr="00270ED9">
        <w:t xml:space="preserve">одель </w:t>
      </w:r>
      <w:r w:rsidR="001D57C0">
        <w:t xml:space="preserve">принятия технологий </w:t>
      </w:r>
      <w:r w:rsidR="00986F3D" w:rsidRPr="00270ED9">
        <w:t xml:space="preserve">предполагает, что </w:t>
      </w:r>
      <w:r w:rsidR="002D6A90" w:rsidRPr="00270ED9">
        <w:t xml:space="preserve">фактическое </w:t>
      </w:r>
      <w:r w:rsidR="00986F3D" w:rsidRPr="00270ED9">
        <w:t xml:space="preserve">использование технологии определяется намерением ее использовать, которое зависит от отношения потребителей к использованию технологии. </w:t>
      </w:r>
      <w:r w:rsidR="009A58BC">
        <w:t>Под н</w:t>
      </w:r>
      <w:r w:rsidR="009A58BC" w:rsidRPr="009A58BC">
        <w:t>амерение</w:t>
      </w:r>
      <w:r w:rsidR="009A58BC">
        <w:t xml:space="preserve">м </w:t>
      </w:r>
      <w:r w:rsidR="009A58BC" w:rsidRPr="009A58BC">
        <w:t xml:space="preserve">использовать технологию </w:t>
      </w:r>
      <w:r w:rsidR="009A58BC">
        <w:t>понимается вероятность того, что потребитель будет использовать технологию, в то время как о</w:t>
      </w:r>
      <w:r w:rsidR="009A58BC" w:rsidRPr="009A58BC">
        <w:t xml:space="preserve">тношение к использованию технологии </w:t>
      </w:r>
      <w:r w:rsidR="009A58BC">
        <w:t>представляет собой положительные или отрицательные чувства потребителя</w:t>
      </w:r>
      <w:r w:rsidR="00A41033">
        <w:t xml:space="preserve">, </w:t>
      </w:r>
      <w:r w:rsidR="009A58BC">
        <w:t>связанные с использованием технологии (</w:t>
      </w:r>
      <w:r w:rsidR="009A58BC" w:rsidRPr="00D94FA4">
        <w:rPr>
          <w:lang w:val="en-US"/>
        </w:rPr>
        <w:t>Fishbein</w:t>
      </w:r>
      <w:r w:rsidR="009A58BC" w:rsidRPr="000F29FD">
        <w:t xml:space="preserve"> </w:t>
      </w:r>
      <w:r w:rsidR="009A58BC" w:rsidRPr="00D94FA4">
        <w:rPr>
          <w:lang w:val="en-US"/>
        </w:rPr>
        <w:t>and</w:t>
      </w:r>
      <w:r w:rsidR="009A58BC" w:rsidRPr="000F29FD">
        <w:t xml:space="preserve"> </w:t>
      </w:r>
      <w:proofErr w:type="spellStart"/>
      <w:r w:rsidR="009A58BC" w:rsidRPr="00D94FA4">
        <w:rPr>
          <w:lang w:val="en-US"/>
        </w:rPr>
        <w:t>Ajzen</w:t>
      </w:r>
      <w:proofErr w:type="spellEnd"/>
      <w:r w:rsidR="009A58BC" w:rsidRPr="000F29FD">
        <w:t xml:space="preserve"> 1975, </w:t>
      </w:r>
      <w:r w:rsidR="009A58BC" w:rsidRPr="00D94FA4">
        <w:rPr>
          <w:lang w:val="en-US"/>
        </w:rPr>
        <w:t>p</w:t>
      </w:r>
      <w:r w:rsidR="009A58BC" w:rsidRPr="000F29FD">
        <w:t>. 216).</w:t>
      </w:r>
      <w:r w:rsidR="009A58BC">
        <w:t xml:space="preserve"> </w:t>
      </w:r>
      <w:r w:rsidR="00986F3D" w:rsidRPr="00270ED9">
        <w:t xml:space="preserve">Отношение пользователей </w:t>
      </w:r>
      <w:r w:rsidR="005D72E3" w:rsidRPr="00270ED9">
        <w:t xml:space="preserve">к </w:t>
      </w:r>
      <w:r w:rsidR="005E2D9B" w:rsidRPr="00270ED9">
        <w:t>технологии</w:t>
      </w:r>
      <w:r w:rsidR="00E56932" w:rsidRPr="00270ED9">
        <w:t xml:space="preserve"> </w:t>
      </w:r>
      <w:r w:rsidR="00986F3D" w:rsidRPr="00270ED9">
        <w:t>завис</w:t>
      </w:r>
      <w:r w:rsidR="005D72E3" w:rsidRPr="00270ED9">
        <w:t>и</w:t>
      </w:r>
      <w:r w:rsidR="00986F3D" w:rsidRPr="00270ED9">
        <w:t xml:space="preserve">т от </w:t>
      </w:r>
      <w:r w:rsidR="005D72E3" w:rsidRPr="00270ED9">
        <w:t>воспринимаемой</w:t>
      </w:r>
      <w:r w:rsidR="00986F3D" w:rsidRPr="00270ED9">
        <w:t xml:space="preserve"> простоты использования</w:t>
      </w:r>
      <w:r w:rsidR="005D72E3" w:rsidRPr="00270ED9">
        <w:t xml:space="preserve"> и от воспринимаемой полезности</w:t>
      </w:r>
      <w:r w:rsidR="00113F27">
        <w:t xml:space="preserve"> </w:t>
      </w:r>
      <w:r w:rsidR="005D11AF" w:rsidRPr="00270ED9">
        <w:t>(</w:t>
      </w:r>
      <w:r w:rsidR="00986F3D" w:rsidRPr="00270ED9">
        <w:rPr>
          <w:lang w:val="en-US"/>
        </w:rPr>
        <w:t>Davis</w:t>
      </w:r>
      <w:r w:rsidR="00986F3D" w:rsidRPr="00270ED9">
        <w:t xml:space="preserve">, </w:t>
      </w:r>
      <w:r w:rsidR="00986F3D" w:rsidRPr="00270ED9">
        <w:rPr>
          <w:lang w:val="en-US"/>
        </w:rPr>
        <w:t>Fred</w:t>
      </w:r>
      <w:r w:rsidR="00986F3D" w:rsidRPr="00270ED9">
        <w:t>, 1989</w:t>
      </w:r>
      <w:r w:rsidR="005D11AF" w:rsidRPr="00270ED9">
        <w:t>)</w:t>
      </w:r>
      <w:r w:rsidR="00986F3D" w:rsidRPr="00270ED9">
        <w:t>.</w:t>
      </w:r>
      <w:r w:rsidR="00E368EA">
        <w:t xml:space="preserve"> </w:t>
      </w:r>
      <w:r w:rsidR="00651AC2">
        <w:t xml:space="preserve">Воспринимаемая </w:t>
      </w:r>
      <w:r w:rsidR="00651AC2" w:rsidRPr="00651AC2">
        <w:rPr>
          <w:bCs/>
        </w:rPr>
        <w:t>полезность</w:t>
      </w:r>
      <w:r w:rsidR="00651AC2">
        <w:t xml:space="preserve"> – это степень уверенности потребителя в том, что использование технологии </w:t>
      </w:r>
      <w:r w:rsidR="00651AC2" w:rsidRPr="009D0126">
        <w:t xml:space="preserve">будет способствовать более быстрому </w:t>
      </w:r>
      <w:r w:rsidR="00651AC2">
        <w:t>и/</w:t>
      </w:r>
      <w:r w:rsidR="00651AC2" w:rsidRPr="009D0126">
        <w:t xml:space="preserve">или </w:t>
      </w:r>
      <w:r w:rsidR="00651AC2">
        <w:t xml:space="preserve">качественному </w:t>
      </w:r>
      <w:r w:rsidR="00651AC2" w:rsidRPr="009D0126">
        <w:t>выполнению действи</w:t>
      </w:r>
      <w:r w:rsidR="00651AC2">
        <w:t xml:space="preserve">й. </w:t>
      </w:r>
      <w:r w:rsidR="00651AC2" w:rsidRPr="00651AC2">
        <w:t xml:space="preserve">Воспринимаемая простота использования </w:t>
      </w:r>
      <w:r w:rsidR="00651AC2">
        <w:t xml:space="preserve">– это степень </w:t>
      </w:r>
      <w:r w:rsidR="00651AC2">
        <w:lastRenderedPageBreak/>
        <w:t xml:space="preserve">уверенности потребителя в том, что использование технологии </w:t>
      </w:r>
      <w:r w:rsidR="00651AC2" w:rsidRPr="00360655">
        <w:t xml:space="preserve">не потребует существенных </w:t>
      </w:r>
      <w:r w:rsidR="00651AC2">
        <w:t xml:space="preserve">физических и умственных </w:t>
      </w:r>
      <w:r w:rsidR="00651AC2" w:rsidRPr="00360655">
        <w:t xml:space="preserve">усилий </w:t>
      </w:r>
      <w:r w:rsidR="00651AC2">
        <w:t>(</w:t>
      </w:r>
      <w:proofErr w:type="spellStart"/>
      <w:r w:rsidR="00651AC2" w:rsidRPr="00360655">
        <w:t>Davis</w:t>
      </w:r>
      <w:proofErr w:type="spellEnd"/>
      <w:r w:rsidR="00651AC2" w:rsidRPr="00360655">
        <w:t>, 1989</w:t>
      </w:r>
      <w:r w:rsidR="00651AC2">
        <w:t>).</w:t>
      </w:r>
    </w:p>
    <w:p w14:paraId="20FF89AF" w14:textId="2B7393B2" w:rsidR="009A58BC" w:rsidRDefault="00F63CF4" w:rsidP="009A58BC">
      <w:r w:rsidRPr="00270ED9">
        <w:t xml:space="preserve">Кроме того, необходимо учитывать влияние внешних переменных на воспринимаемую полезность и воспринимаемую простоту использования. К таким переменным </w:t>
      </w:r>
      <w:r w:rsidR="00E368EA">
        <w:t>относятся, например,</w:t>
      </w:r>
      <w:r w:rsidRPr="00270ED9">
        <w:t xml:space="preserve"> уровень навыков </w:t>
      </w:r>
      <w:r w:rsidR="00E368EA">
        <w:t xml:space="preserve">пользователей и особенности </w:t>
      </w:r>
      <w:r w:rsidRPr="00270ED9">
        <w:t>конкретных технологий</w:t>
      </w:r>
      <w:r w:rsidR="00E368EA">
        <w:t xml:space="preserve">. </w:t>
      </w:r>
      <w:r w:rsidR="001D57C0">
        <w:t>Позже в оригинальную модел</w:t>
      </w:r>
      <w:r w:rsidR="00E368EA">
        <w:t>ь принятия технологий</w:t>
      </w:r>
      <w:r w:rsidR="001D57C0">
        <w:t xml:space="preserve"> была включена дополнительная переменная - субъективная норма потребителя</w:t>
      </w:r>
      <w:r w:rsidR="00E368EA">
        <w:t xml:space="preserve">, которая согласно Теории </w:t>
      </w:r>
      <w:r w:rsidR="00E368EA" w:rsidRPr="001647B9">
        <w:t xml:space="preserve">обоснованного действия </w:t>
      </w:r>
      <w:r w:rsidR="00E368EA">
        <w:t xml:space="preserve">наравне с отношением к технологии оказывает </w:t>
      </w:r>
      <w:r w:rsidR="00E368EA" w:rsidRPr="00360655">
        <w:t xml:space="preserve">значимое влияние на </w:t>
      </w:r>
      <w:r w:rsidR="00E368EA">
        <w:t>намерения потребителя</w:t>
      </w:r>
      <w:r w:rsidR="001D57C0">
        <w:t>.</w:t>
      </w:r>
      <w:r w:rsidR="00E368EA">
        <w:t xml:space="preserve"> Субъективная норма отражает п</w:t>
      </w:r>
      <w:r w:rsidR="00E368EA" w:rsidRPr="00E368EA">
        <w:t>редставления потребителя о том, что, по мнению значимых для него людей, он должен делать в конкретной ситуации</w:t>
      </w:r>
      <w:r w:rsidR="00E368EA">
        <w:t xml:space="preserve"> (</w:t>
      </w:r>
      <w:r w:rsidR="00E368EA" w:rsidRPr="00661993">
        <w:rPr>
          <w:lang w:val="en-US"/>
        </w:rPr>
        <w:t>Venkatesh</w:t>
      </w:r>
      <w:r w:rsidR="00E368EA">
        <w:t>,</w:t>
      </w:r>
      <w:r w:rsidR="00E368EA" w:rsidRPr="00661993">
        <w:t xml:space="preserve"> </w:t>
      </w:r>
      <w:r w:rsidR="00E368EA" w:rsidRPr="00661993">
        <w:rPr>
          <w:lang w:val="en-US"/>
        </w:rPr>
        <w:t>Davis</w:t>
      </w:r>
      <w:r w:rsidR="00E368EA">
        <w:t xml:space="preserve">, </w:t>
      </w:r>
      <w:r w:rsidR="00E368EA" w:rsidRPr="00661993">
        <w:t>2000)</w:t>
      </w:r>
      <w:r w:rsidR="00E368EA">
        <w:t>.</w:t>
      </w:r>
    </w:p>
    <w:p w14:paraId="3A7E6028" w14:textId="0B755CDE" w:rsidR="002D6A90" w:rsidRDefault="009A58BC" w:rsidP="009A58BC">
      <w:pPr>
        <w:pStyle w:val="a7"/>
      </w:pPr>
      <w:r>
        <w:rPr>
          <w:noProof/>
        </w:rPr>
        <w:drawing>
          <wp:inline distT="0" distB="0" distL="0" distR="0" wp14:anchorId="2C5F0CEC" wp14:editId="22A01412">
            <wp:extent cx="5937885" cy="1629410"/>
            <wp:effectExtent l="0" t="0" r="571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885" cy="1629410"/>
                    </a:xfrm>
                    <a:prstGeom prst="rect">
                      <a:avLst/>
                    </a:prstGeom>
                    <a:noFill/>
                    <a:ln>
                      <a:noFill/>
                    </a:ln>
                  </pic:spPr>
                </pic:pic>
              </a:graphicData>
            </a:graphic>
          </wp:inline>
        </w:drawing>
      </w:r>
    </w:p>
    <w:p w14:paraId="392647F3" w14:textId="485078FB" w:rsidR="00B61424" w:rsidRDefault="00B61424" w:rsidP="00B61424">
      <w:pPr>
        <w:pStyle w:val="a"/>
      </w:pPr>
      <w:bookmarkStart w:id="34" w:name="_Ref101362676"/>
      <w:r>
        <w:t xml:space="preserve">Модель принятия технологий </w:t>
      </w:r>
      <w:r w:rsidRPr="002D6A90">
        <w:t>(</w:t>
      </w:r>
      <w:r w:rsidRPr="00D94FA4">
        <w:rPr>
          <w:lang w:val="en-US"/>
        </w:rPr>
        <w:t>Davis</w:t>
      </w:r>
      <w:r w:rsidRPr="002D6A90">
        <w:t>,</w:t>
      </w:r>
      <w:r>
        <w:t xml:space="preserve"> </w:t>
      </w:r>
      <w:r w:rsidRPr="002D6A90">
        <w:t>1985)</w:t>
      </w:r>
      <w:bookmarkEnd w:id="34"/>
    </w:p>
    <w:p w14:paraId="3CBD6D89" w14:textId="4E93F1E7" w:rsidR="00605F5B" w:rsidRDefault="00616A3F" w:rsidP="00477BF1">
      <w:pPr>
        <w:pStyle w:val="3"/>
      </w:pPr>
      <w:bookmarkStart w:id="35" w:name="_Toc104932834"/>
      <w:r>
        <w:t xml:space="preserve">1.2.2. </w:t>
      </w:r>
      <w:r w:rsidR="00605F5B">
        <w:t xml:space="preserve">Сервисная экосистема </w:t>
      </w:r>
      <w:r>
        <w:t>как</w:t>
      </w:r>
      <w:r w:rsidR="00A41B38">
        <w:t xml:space="preserve"> набор сервисов</w:t>
      </w:r>
      <w:bookmarkEnd w:id="35"/>
    </w:p>
    <w:p w14:paraId="1F020CF4" w14:textId="152EF1FA" w:rsidR="00FD575B" w:rsidRDefault="0012495D" w:rsidP="00E67D3A">
      <w:r>
        <w:t>Чтобы понять, почему потребители используют или не используют экосистемы, стоит рассмотреть концепцию бандлинга</w:t>
      </w:r>
      <w:r w:rsidR="00F26A3B">
        <w:t>, так как н</w:t>
      </w:r>
      <w:r w:rsidR="00F26A3B" w:rsidRPr="00F26A3B">
        <w:t>есколько сервисов экосистемы часто объединены подпиской или единым приложением</w:t>
      </w:r>
      <w:r w:rsidR="00F26A3B">
        <w:t xml:space="preserve">. </w:t>
      </w:r>
      <w:r w:rsidR="00FD575B" w:rsidRPr="001B5BC7">
        <w:t xml:space="preserve">Бандлинг </w:t>
      </w:r>
      <w:r w:rsidR="001438D4" w:rsidRPr="001B5BC7">
        <w:t>(</w:t>
      </w:r>
      <w:r w:rsidR="001438D4" w:rsidRPr="001B5BC7">
        <w:rPr>
          <w:lang w:val="en-US"/>
        </w:rPr>
        <w:t>bundling</w:t>
      </w:r>
      <w:r w:rsidR="001438D4" w:rsidRPr="001B5BC7">
        <w:t xml:space="preserve">) </w:t>
      </w:r>
      <w:r w:rsidR="00FD575B" w:rsidRPr="001B5BC7">
        <w:t xml:space="preserve">– это продажа двух и более отдельных </w:t>
      </w:r>
      <w:r w:rsidR="00B63200" w:rsidRPr="001B5BC7">
        <w:t>продуктов или сервисов</w:t>
      </w:r>
      <w:r w:rsidR="00FD575B" w:rsidRPr="001B5BC7">
        <w:t xml:space="preserve"> </w:t>
      </w:r>
      <w:r w:rsidR="00B63200" w:rsidRPr="001B5BC7">
        <w:t>одновременно</w:t>
      </w:r>
      <w:r w:rsidR="00EB4009" w:rsidRPr="001B5BC7">
        <w:t xml:space="preserve"> по сниженной цене</w:t>
      </w:r>
      <w:r w:rsidR="00FD575B" w:rsidRPr="001B5BC7">
        <w:t>. Под отдельными продукт</w:t>
      </w:r>
      <w:r w:rsidR="00E67D3A" w:rsidRPr="001B5BC7">
        <w:t>ами понимаются продукты</w:t>
      </w:r>
      <w:r w:rsidR="00FD575B" w:rsidRPr="001B5BC7">
        <w:t>, для которых</w:t>
      </w:r>
      <w:r w:rsidR="00FD575B" w:rsidRPr="00FD575B">
        <w:t xml:space="preserve"> существуют отдельные рынки</w:t>
      </w:r>
      <w:r w:rsidR="00E67D3A">
        <w:t xml:space="preserve"> и </w:t>
      </w:r>
      <w:r w:rsidR="00B63200">
        <w:t xml:space="preserve">потребители могут их приобрести </w:t>
      </w:r>
      <w:r w:rsidR="00E67D3A">
        <w:t>не в формате бандла</w:t>
      </w:r>
      <w:r w:rsidR="00FD575B" w:rsidRPr="00FD575B">
        <w:t>.</w:t>
      </w:r>
      <w:r w:rsidR="00E67D3A">
        <w:t xml:space="preserve"> Примером бандлинга является </w:t>
      </w:r>
      <w:r w:rsidR="00E67D3A" w:rsidRPr="00E67D3A">
        <w:t xml:space="preserve">комбинация из </w:t>
      </w:r>
      <w:r w:rsidR="00FD575B" w:rsidRPr="00E67D3A">
        <w:t>банковских и страховых продуктов</w:t>
      </w:r>
      <w:r w:rsidR="00E67D3A" w:rsidRPr="00E67D3A">
        <w:t xml:space="preserve">, </w:t>
      </w:r>
      <w:r w:rsidR="00B63200">
        <w:t xml:space="preserve">при этом </w:t>
      </w:r>
      <w:r w:rsidR="00FD575B" w:rsidRPr="00E67D3A">
        <w:t xml:space="preserve">потребители </w:t>
      </w:r>
      <w:r w:rsidR="00B63200">
        <w:t xml:space="preserve">могут воспользоваться </w:t>
      </w:r>
      <w:r w:rsidR="00E67D3A" w:rsidRPr="00E67D3A">
        <w:t xml:space="preserve">страховыми </w:t>
      </w:r>
      <w:r w:rsidR="00FD575B" w:rsidRPr="00E67D3A">
        <w:t>и банковски</w:t>
      </w:r>
      <w:r w:rsidR="00E67D3A" w:rsidRPr="00E67D3A">
        <w:t xml:space="preserve">ми </w:t>
      </w:r>
      <w:r w:rsidR="00FD575B" w:rsidRPr="00E67D3A">
        <w:t>услуг</w:t>
      </w:r>
      <w:r w:rsidR="00E67D3A" w:rsidRPr="00E67D3A">
        <w:t xml:space="preserve">ами </w:t>
      </w:r>
      <w:r w:rsidR="00FD575B" w:rsidRPr="00E67D3A">
        <w:t>по отдельности.</w:t>
      </w:r>
      <w:r w:rsidR="00E67D3A">
        <w:t xml:space="preserve"> </w:t>
      </w:r>
    </w:p>
    <w:p w14:paraId="20EFFB7F" w14:textId="77777777" w:rsidR="00EB4009" w:rsidRDefault="007A577C" w:rsidP="00EB4009">
      <w:r>
        <w:t>Исследователи рассматривают бандлинг с двух точек зрения: как объединение товаров или услуг и как объединение клиентов. Бандлинг</w:t>
      </w:r>
      <w:r w:rsidR="00E44821">
        <w:t xml:space="preserve"> товаров или</w:t>
      </w:r>
      <w:r>
        <w:t xml:space="preserve"> </w:t>
      </w:r>
      <w:r w:rsidRPr="007A577C">
        <w:t xml:space="preserve">услуг — это стратегия, при которой несколько </w:t>
      </w:r>
      <w:r>
        <w:t>товаров или услуг</w:t>
      </w:r>
      <w:r w:rsidRPr="007A577C">
        <w:t xml:space="preserve"> продаются со скидкой (</w:t>
      </w:r>
      <w:proofErr w:type="spellStart"/>
      <w:r w:rsidRPr="007A577C">
        <w:rPr>
          <w:lang w:val="en-US"/>
        </w:rPr>
        <w:t>Schilke</w:t>
      </w:r>
      <w:proofErr w:type="spellEnd"/>
      <w:r w:rsidRPr="007A577C">
        <w:t xml:space="preserve"> &amp; </w:t>
      </w:r>
      <w:r w:rsidRPr="007A577C">
        <w:rPr>
          <w:lang w:val="en-US"/>
        </w:rPr>
        <w:t>Wirtz</w:t>
      </w:r>
      <w:r w:rsidRPr="007A577C">
        <w:t xml:space="preserve">, 2012; </w:t>
      </w:r>
      <w:proofErr w:type="spellStart"/>
      <w:r w:rsidRPr="007A577C">
        <w:rPr>
          <w:lang w:val="en-US"/>
        </w:rPr>
        <w:t>Srinuan</w:t>
      </w:r>
      <w:proofErr w:type="spellEnd"/>
      <w:r w:rsidRPr="007A577C">
        <w:t xml:space="preserve">, </w:t>
      </w:r>
      <w:r w:rsidRPr="007A577C">
        <w:rPr>
          <w:lang w:val="en-US"/>
        </w:rPr>
        <w:t>et</w:t>
      </w:r>
      <w:r w:rsidRPr="007A577C">
        <w:t xml:space="preserve"> </w:t>
      </w:r>
      <w:r w:rsidRPr="007A577C">
        <w:rPr>
          <w:lang w:val="en-US"/>
        </w:rPr>
        <w:t>al</w:t>
      </w:r>
      <w:r w:rsidRPr="007A577C">
        <w:t xml:space="preserve">., 2014). </w:t>
      </w:r>
      <w:r>
        <w:t xml:space="preserve">Бандлинг </w:t>
      </w:r>
      <w:r w:rsidRPr="007A577C">
        <w:t xml:space="preserve">клиентов — это стратегия, при которой ценностное предложение продается нескольким пользователям одновременно по сниженной цене, </w:t>
      </w:r>
      <w:r w:rsidRPr="007A577C">
        <w:lastRenderedPageBreak/>
        <w:t xml:space="preserve">например, </w:t>
      </w:r>
      <w:r>
        <w:t>бандл</w:t>
      </w:r>
      <w:r w:rsidRPr="007A577C">
        <w:t xml:space="preserve"> для друзей и семьи (</w:t>
      </w:r>
      <w:r w:rsidRPr="007A577C">
        <w:rPr>
          <w:lang w:val="en-US"/>
        </w:rPr>
        <w:t>Desai</w:t>
      </w:r>
      <w:r w:rsidRPr="007A577C">
        <w:t xml:space="preserve">, </w:t>
      </w:r>
      <w:r w:rsidRPr="007A577C">
        <w:rPr>
          <w:lang w:val="en-US"/>
        </w:rPr>
        <w:t>Purohit</w:t>
      </w:r>
      <w:r w:rsidRPr="007A577C">
        <w:t xml:space="preserve">, &amp; </w:t>
      </w:r>
      <w:r w:rsidRPr="007A577C">
        <w:rPr>
          <w:lang w:val="en-US"/>
        </w:rPr>
        <w:t>Zhou</w:t>
      </w:r>
      <w:r w:rsidRPr="007A577C">
        <w:t>, 2018).</w:t>
      </w:r>
      <w:r w:rsidR="00E44821">
        <w:t xml:space="preserve"> В данной работе бандлинг рассматривается как объединение товаров или услуг.</w:t>
      </w:r>
    </w:p>
    <w:p w14:paraId="29A5C09C" w14:textId="2E21E621" w:rsidR="00C556EB" w:rsidRDefault="00EB4009" w:rsidP="00EB4009">
      <w:r>
        <w:t>Бандлинг</w:t>
      </w:r>
      <w:r w:rsidRPr="00247188">
        <w:t xml:space="preserve"> широко </w:t>
      </w:r>
      <w:r>
        <w:t xml:space="preserve">используется компаниями, поскольку он </w:t>
      </w:r>
      <w:r w:rsidRPr="007A577C">
        <w:t>побуждает потребителей раньше покупать больше</w:t>
      </w:r>
      <w:r>
        <w:t xml:space="preserve">е количество товара </w:t>
      </w:r>
      <w:r w:rsidRPr="007A577C">
        <w:t>(</w:t>
      </w:r>
      <w:r w:rsidRPr="007A577C">
        <w:rPr>
          <w:lang w:val="en-US"/>
        </w:rPr>
        <w:t>Yadav</w:t>
      </w:r>
      <w:r w:rsidRPr="007A577C">
        <w:t>, 1995)</w:t>
      </w:r>
      <w:r>
        <w:t xml:space="preserve">. </w:t>
      </w:r>
      <w:r w:rsidRPr="001B5BC7">
        <w:t>Таким образом бандлинг стимулирует дополнительные продажи и увеличение продаж продукта, спрос на который ниже (</w:t>
      </w:r>
      <w:proofErr w:type="spellStart"/>
      <w:r w:rsidRPr="001B5BC7">
        <w:t>Stremersch</w:t>
      </w:r>
      <w:proofErr w:type="spellEnd"/>
      <w:r w:rsidRPr="001B5BC7">
        <w:t xml:space="preserve"> </w:t>
      </w:r>
      <w:proofErr w:type="spellStart"/>
      <w:r w:rsidRPr="001B5BC7">
        <w:t>and</w:t>
      </w:r>
      <w:proofErr w:type="spellEnd"/>
      <w:r w:rsidRPr="001B5BC7">
        <w:t xml:space="preserve"> </w:t>
      </w:r>
      <w:proofErr w:type="spellStart"/>
      <w:r w:rsidRPr="001B5BC7">
        <w:t>Tellis</w:t>
      </w:r>
      <w:proofErr w:type="spellEnd"/>
      <w:r w:rsidRPr="001B5BC7">
        <w:t xml:space="preserve">, 2002; </w:t>
      </w:r>
      <w:proofErr w:type="spellStart"/>
      <w:r w:rsidRPr="001B5BC7">
        <w:t>Yan</w:t>
      </w:r>
      <w:proofErr w:type="spellEnd"/>
      <w:r w:rsidRPr="00247188">
        <w:t xml:space="preserve"> </w:t>
      </w:r>
      <w:proofErr w:type="spellStart"/>
      <w:r w:rsidRPr="00247188">
        <w:t>et</w:t>
      </w:r>
      <w:proofErr w:type="spellEnd"/>
      <w:r w:rsidRPr="00247188">
        <w:t xml:space="preserve"> </w:t>
      </w:r>
      <w:proofErr w:type="spellStart"/>
      <w:r w:rsidRPr="00247188">
        <w:t>al</w:t>
      </w:r>
      <w:proofErr w:type="spellEnd"/>
      <w:r w:rsidRPr="00247188">
        <w:t>., 2014</w:t>
      </w:r>
      <w:r>
        <w:t xml:space="preserve">; </w:t>
      </w:r>
      <w:proofErr w:type="spellStart"/>
      <w:r w:rsidRPr="00247188">
        <w:t>Sarin</w:t>
      </w:r>
      <w:proofErr w:type="spellEnd"/>
      <w:r w:rsidRPr="00247188">
        <w:t xml:space="preserve"> et </w:t>
      </w:r>
      <w:proofErr w:type="spellStart"/>
      <w:r w:rsidRPr="00247188">
        <w:t>al</w:t>
      </w:r>
      <w:proofErr w:type="spellEnd"/>
      <w:r w:rsidRPr="00247188">
        <w:t>., 2003)</w:t>
      </w:r>
      <w:r>
        <w:t xml:space="preserve">, что в итоге приводит к увеличению прибыльности. Потребитель при этом получает набор товаров или услуг по сниженной цене и возможность попробовать незнакомый ему товар по цене ниже обычной. В качестве основного барьера для потребителей можно выделить то, что им необходимо приобрести </w:t>
      </w:r>
      <w:r w:rsidRPr="007A577C">
        <w:t xml:space="preserve">ненужные продукты сверх их реальной потребности, чтобы </w:t>
      </w:r>
      <w:r>
        <w:t xml:space="preserve">получить скидку </w:t>
      </w:r>
      <w:r w:rsidRPr="007A577C">
        <w:t>(</w:t>
      </w:r>
      <w:proofErr w:type="spellStart"/>
      <w:r w:rsidRPr="007A577C">
        <w:rPr>
          <w:lang w:val="en-US"/>
        </w:rPr>
        <w:t>Foubert</w:t>
      </w:r>
      <w:proofErr w:type="spellEnd"/>
      <w:r w:rsidRPr="007A577C">
        <w:t xml:space="preserve"> </w:t>
      </w:r>
      <w:r w:rsidRPr="007A577C">
        <w:rPr>
          <w:lang w:val="en-US"/>
        </w:rPr>
        <w:t>and</w:t>
      </w:r>
      <w:r w:rsidRPr="007A577C">
        <w:t xml:space="preserve"> </w:t>
      </w:r>
      <w:proofErr w:type="spellStart"/>
      <w:r w:rsidRPr="007A577C">
        <w:rPr>
          <w:lang w:val="en-US"/>
        </w:rPr>
        <w:t>Gijsbrechts</w:t>
      </w:r>
      <w:proofErr w:type="spellEnd"/>
      <w:r w:rsidRPr="007A577C">
        <w:t xml:space="preserve">, 2007). Таким образом, </w:t>
      </w:r>
      <w:r>
        <w:t xml:space="preserve">бандлинг будет особенно эффективен с точки зрения увеличения и ускорения продаж в ситуациях, когда он </w:t>
      </w:r>
      <w:r w:rsidRPr="007A577C">
        <w:t>не вынуждает потребителей покупать то, что им не нужно.</w:t>
      </w:r>
    </w:p>
    <w:p w14:paraId="438940D8" w14:textId="39DB4C9A" w:rsidR="006D1B0A" w:rsidRDefault="006C6473" w:rsidP="006D1B0A">
      <w:r>
        <w:t xml:space="preserve">Существует несколько </w:t>
      </w:r>
      <w:r w:rsidR="00476BA3">
        <w:t>типов</w:t>
      </w:r>
      <w:r>
        <w:t xml:space="preserve"> </w:t>
      </w:r>
      <w:r w:rsidRPr="001B5BC7">
        <w:t xml:space="preserve">бандлинга: </w:t>
      </w:r>
      <w:r w:rsidR="001438D4" w:rsidRPr="001B5BC7">
        <w:t>продуктовый бандлинг (</w:t>
      </w:r>
      <w:r w:rsidR="001438D4" w:rsidRPr="001B5BC7">
        <w:rPr>
          <w:lang w:val="en-US"/>
        </w:rPr>
        <w:t>product</w:t>
      </w:r>
      <w:r w:rsidR="001438D4" w:rsidRPr="001B5BC7">
        <w:t xml:space="preserve"> </w:t>
      </w:r>
      <w:r w:rsidR="001438D4" w:rsidRPr="001B5BC7">
        <w:rPr>
          <w:lang w:val="en-US"/>
        </w:rPr>
        <w:t>bundling</w:t>
      </w:r>
      <w:r w:rsidR="001438D4" w:rsidRPr="001B5BC7">
        <w:t>) и ценовой бандлинг (</w:t>
      </w:r>
      <w:r w:rsidR="001438D4" w:rsidRPr="001B5BC7">
        <w:rPr>
          <w:lang w:val="en-US"/>
        </w:rPr>
        <w:t>price</w:t>
      </w:r>
      <w:r w:rsidR="001438D4" w:rsidRPr="001B5BC7">
        <w:t xml:space="preserve"> </w:t>
      </w:r>
      <w:r w:rsidR="001438D4" w:rsidRPr="001B5BC7">
        <w:rPr>
          <w:lang w:val="en-US"/>
        </w:rPr>
        <w:t>bundling</w:t>
      </w:r>
      <w:r w:rsidR="001438D4" w:rsidRPr="001B5BC7">
        <w:t>)</w:t>
      </w:r>
      <w:r w:rsidR="003937BA" w:rsidRPr="001B5BC7">
        <w:t>.</w:t>
      </w:r>
      <w:r w:rsidR="005C1BFA" w:rsidRPr="001B5BC7">
        <w:t xml:space="preserve"> </w:t>
      </w:r>
      <w:r w:rsidR="003937BA" w:rsidRPr="001B5BC7">
        <w:t xml:space="preserve">Ценовой бандлинг нацелен на </w:t>
      </w:r>
      <w:r w:rsidR="005C1BFA" w:rsidRPr="001B5BC7">
        <w:t xml:space="preserve">одновременную </w:t>
      </w:r>
      <w:r w:rsidR="003937BA" w:rsidRPr="001B5BC7">
        <w:t>продажу двух или более отдельных продуктов со</w:t>
      </w:r>
      <w:r w:rsidR="003937BA" w:rsidRPr="003937BA">
        <w:t xml:space="preserve"> скидкой</w:t>
      </w:r>
      <w:r w:rsidR="003937BA">
        <w:t xml:space="preserve">, однако интеграция продуктов не предполагается. </w:t>
      </w:r>
      <w:r w:rsidR="00831450">
        <w:t xml:space="preserve">При этом </w:t>
      </w:r>
      <w:r w:rsidR="003937BA" w:rsidRPr="003937BA">
        <w:t xml:space="preserve">объединение не </w:t>
      </w:r>
      <w:r w:rsidR="00831450">
        <w:t xml:space="preserve">создает дополнительной ценности </w:t>
      </w:r>
      <w:r w:rsidR="003937BA" w:rsidRPr="003937BA">
        <w:t xml:space="preserve">для </w:t>
      </w:r>
      <w:r w:rsidR="003937BA" w:rsidRPr="001B5BC7">
        <w:t xml:space="preserve">потребителей, </w:t>
      </w:r>
      <w:r w:rsidR="005C1BFA" w:rsidRPr="001B5BC7">
        <w:t>в связи с чем предлагается скидка</w:t>
      </w:r>
      <w:r w:rsidR="003937BA" w:rsidRPr="001B5BC7">
        <w:t>, чтобы побудить</w:t>
      </w:r>
      <w:r w:rsidR="005C1BFA" w:rsidRPr="001B5BC7">
        <w:t xml:space="preserve"> их купить бандл</w:t>
      </w:r>
      <w:r w:rsidR="003937BA" w:rsidRPr="001B5BC7">
        <w:t>.</w:t>
      </w:r>
      <w:r w:rsidR="005C1BFA" w:rsidRPr="001B5BC7">
        <w:t xml:space="preserve"> </w:t>
      </w:r>
      <w:r w:rsidR="003937BA" w:rsidRPr="001B5BC7">
        <w:t>Продуктовый бандлинг подразумевает интеграцию и продажу двух или более отдельных продуктов или услуг, при этом цена может быть любой. Эта интеграция, как правило, обеспечивает потребителям дополнительные преимущества</w:t>
      </w:r>
      <w:r w:rsidR="00831450" w:rsidRPr="001B5BC7">
        <w:t xml:space="preserve">. </w:t>
      </w:r>
      <w:r w:rsidR="006D1B0A" w:rsidRPr="001B5BC7">
        <w:t xml:space="preserve">Ценовой </w:t>
      </w:r>
      <w:r w:rsidR="006F2456" w:rsidRPr="001B5BC7">
        <w:t xml:space="preserve">бандлинг </w:t>
      </w:r>
      <w:r w:rsidR="006D1B0A" w:rsidRPr="001B5BC7">
        <w:t xml:space="preserve">используют </w:t>
      </w:r>
      <w:r w:rsidR="006F2456" w:rsidRPr="001B5BC7">
        <w:t>для</w:t>
      </w:r>
      <w:r w:rsidR="006D1B0A" w:rsidRPr="001B5BC7">
        <w:t xml:space="preserve"> продвижения товара</w:t>
      </w:r>
      <w:r w:rsidR="006F2456">
        <w:t xml:space="preserve"> или сервиса</w:t>
      </w:r>
      <w:r w:rsidR="006D1B0A" w:rsidRPr="006D1B0A">
        <w:t>,</w:t>
      </w:r>
      <w:r w:rsidR="006F2456">
        <w:t xml:space="preserve"> а</w:t>
      </w:r>
      <w:r w:rsidR="006D1B0A" w:rsidRPr="006D1B0A">
        <w:t xml:space="preserve"> </w:t>
      </w:r>
      <w:r w:rsidR="006D1B0A">
        <w:t>продуктовый</w:t>
      </w:r>
      <w:r w:rsidR="006D1B0A" w:rsidRPr="006D1B0A">
        <w:t xml:space="preserve"> </w:t>
      </w:r>
      <w:r w:rsidR="006D1B0A">
        <w:t>бандлинг</w:t>
      </w:r>
      <w:r w:rsidR="006D1B0A" w:rsidRPr="006D1B0A">
        <w:t xml:space="preserve"> </w:t>
      </w:r>
      <w:r w:rsidR="006D1B0A">
        <w:t>нацелен</w:t>
      </w:r>
      <w:r w:rsidR="006D1B0A" w:rsidRPr="006D1B0A">
        <w:t xml:space="preserve"> </w:t>
      </w:r>
      <w:r w:rsidR="006D1B0A">
        <w:t>на</w:t>
      </w:r>
      <w:r w:rsidR="006D1B0A" w:rsidRPr="006D1B0A">
        <w:t xml:space="preserve"> </w:t>
      </w:r>
      <w:r w:rsidR="006D1B0A">
        <w:t>продажу</w:t>
      </w:r>
      <w:r w:rsidR="006D1B0A" w:rsidRPr="006D1B0A">
        <w:t xml:space="preserve"> </w:t>
      </w:r>
      <w:r w:rsidR="006D1B0A">
        <w:t>товаров</w:t>
      </w:r>
      <w:r w:rsidR="006D1B0A" w:rsidRPr="006D1B0A">
        <w:t xml:space="preserve"> </w:t>
      </w:r>
      <w:r w:rsidR="006D1B0A">
        <w:t>и</w:t>
      </w:r>
      <w:r w:rsidR="006D1B0A" w:rsidRPr="006D1B0A">
        <w:t xml:space="preserve"> </w:t>
      </w:r>
      <w:r w:rsidR="006D1B0A">
        <w:t>сервисов</w:t>
      </w:r>
      <w:r w:rsidR="006D1B0A" w:rsidRPr="006D1B0A">
        <w:t xml:space="preserve">, </w:t>
      </w:r>
      <w:r w:rsidR="006D1B0A">
        <w:t>которые, продаваясь вместе, имеют большую ценность</w:t>
      </w:r>
      <w:r w:rsidR="006D1B0A" w:rsidRPr="006D1B0A">
        <w:t xml:space="preserve"> </w:t>
      </w:r>
      <w:r w:rsidR="006D1B0A">
        <w:t>для</w:t>
      </w:r>
      <w:r w:rsidR="006D1B0A" w:rsidRPr="006D1B0A">
        <w:t xml:space="preserve"> </w:t>
      </w:r>
      <w:r w:rsidR="006F2456">
        <w:t>клиента</w:t>
      </w:r>
      <w:r w:rsidR="006D1B0A" w:rsidRPr="006D1B0A">
        <w:t xml:space="preserve">, </w:t>
      </w:r>
      <w:r w:rsidR="006D1B0A">
        <w:t>чем</w:t>
      </w:r>
      <w:r w:rsidR="006D1B0A" w:rsidRPr="006D1B0A">
        <w:t xml:space="preserve"> </w:t>
      </w:r>
      <w:r w:rsidR="006F2456">
        <w:t>части бандла отдельно</w:t>
      </w:r>
      <w:r w:rsidR="006D1B0A" w:rsidRPr="006D1B0A">
        <w:t>.</w:t>
      </w:r>
    </w:p>
    <w:p w14:paraId="0EA13BD4" w14:textId="20E2C9BB" w:rsidR="00194173" w:rsidRDefault="00482648" w:rsidP="00194173">
      <w:r>
        <w:t>Чтобы</w:t>
      </w:r>
      <w:r w:rsidRPr="00482648">
        <w:t xml:space="preserve"> </w:t>
      </w:r>
      <w:r w:rsidRPr="001B5BC7">
        <w:t>определить факторы, влияющие на намерения потребителей приобретать продукты в формате бандлов, исследователи рассматривают этот вопрос с нескольких точек зрения (</w:t>
      </w:r>
      <w:r w:rsidRPr="001B5BC7">
        <w:rPr>
          <w:lang w:val="en-US"/>
        </w:rPr>
        <w:t>Herrmann</w:t>
      </w:r>
      <w:r w:rsidRPr="001B5BC7">
        <w:t xml:space="preserve"> </w:t>
      </w:r>
      <w:r w:rsidRPr="001B5BC7">
        <w:rPr>
          <w:lang w:val="en-US"/>
        </w:rPr>
        <w:t>et</w:t>
      </w:r>
      <w:r w:rsidRPr="001B5BC7">
        <w:t xml:space="preserve"> </w:t>
      </w:r>
      <w:r w:rsidRPr="001B5BC7">
        <w:rPr>
          <w:lang w:val="en-US"/>
        </w:rPr>
        <w:t>al</w:t>
      </w:r>
      <w:r w:rsidRPr="001B5BC7">
        <w:t xml:space="preserve">., 1997): </w:t>
      </w:r>
      <w:r w:rsidR="00DA41F0" w:rsidRPr="001B5BC7">
        <w:t xml:space="preserve"> </w:t>
      </w:r>
      <w:r w:rsidRPr="001B5BC7">
        <w:t>тип бандлинга</w:t>
      </w:r>
      <w:r w:rsidR="00194173" w:rsidRPr="001B5BC7">
        <w:t xml:space="preserve"> </w:t>
      </w:r>
      <w:r w:rsidRPr="001B5BC7">
        <w:t>(</w:t>
      </w:r>
      <w:proofErr w:type="spellStart"/>
      <w:r w:rsidRPr="001B5BC7">
        <w:rPr>
          <w:lang w:val="en-US"/>
        </w:rPr>
        <w:t>Harlam</w:t>
      </w:r>
      <w:proofErr w:type="spellEnd"/>
      <w:r w:rsidRPr="001B5BC7">
        <w:t xml:space="preserve"> </w:t>
      </w:r>
      <w:r w:rsidRPr="001B5BC7">
        <w:rPr>
          <w:lang w:val="en-US"/>
        </w:rPr>
        <w:t>et</w:t>
      </w:r>
      <w:r w:rsidRPr="001B5BC7">
        <w:t xml:space="preserve"> </w:t>
      </w:r>
      <w:r w:rsidRPr="001B5BC7">
        <w:rPr>
          <w:lang w:val="en-US"/>
        </w:rPr>
        <w:t>al</w:t>
      </w:r>
      <w:r w:rsidRPr="001B5BC7">
        <w:t xml:space="preserve">., 1992; </w:t>
      </w:r>
      <w:r w:rsidRPr="001B5BC7">
        <w:rPr>
          <w:lang w:val="en-US"/>
        </w:rPr>
        <w:t>Johnson</w:t>
      </w:r>
      <w:r w:rsidRPr="001B5BC7">
        <w:t xml:space="preserve"> </w:t>
      </w:r>
      <w:r w:rsidRPr="001B5BC7">
        <w:rPr>
          <w:lang w:val="en-US"/>
        </w:rPr>
        <w:t>et</w:t>
      </w:r>
      <w:r w:rsidRPr="001B5BC7">
        <w:t xml:space="preserve"> </w:t>
      </w:r>
      <w:r w:rsidRPr="001B5BC7">
        <w:rPr>
          <w:lang w:val="en-US"/>
        </w:rPr>
        <w:t>al</w:t>
      </w:r>
      <w:r w:rsidRPr="001B5BC7">
        <w:t xml:space="preserve">., 1999; </w:t>
      </w:r>
      <w:r w:rsidRPr="001B5BC7">
        <w:rPr>
          <w:lang w:val="en-US"/>
        </w:rPr>
        <w:t>Yadav</w:t>
      </w:r>
      <w:r w:rsidRPr="001B5BC7">
        <w:t xml:space="preserve"> </w:t>
      </w:r>
      <w:r w:rsidRPr="001B5BC7">
        <w:rPr>
          <w:lang w:val="en-US"/>
        </w:rPr>
        <w:t>and</w:t>
      </w:r>
      <w:r w:rsidRPr="001B5BC7">
        <w:t xml:space="preserve"> </w:t>
      </w:r>
      <w:r w:rsidRPr="001B5BC7">
        <w:rPr>
          <w:lang w:val="en-US"/>
        </w:rPr>
        <w:t>Monroe</w:t>
      </w:r>
      <w:r w:rsidRPr="001B5BC7">
        <w:t>, 1993)</w:t>
      </w:r>
      <w:r w:rsidR="00DA41F0" w:rsidRPr="001B5BC7">
        <w:t xml:space="preserve">; </w:t>
      </w:r>
      <w:r w:rsidRPr="001B5BC7">
        <w:t>скидка на чистый бандл по сравнению с суммой цен на отдельные товары или услуги вне бандла (</w:t>
      </w:r>
      <w:r w:rsidRPr="001B5BC7">
        <w:rPr>
          <w:lang w:val="en-US"/>
        </w:rPr>
        <w:t>Ansari</w:t>
      </w:r>
      <w:r w:rsidRPr="001B5BC7">
        <w:t xml:space="preserve"> </w:t>
      </w:r>
      <w:r w:rsidRPr="001B5BC7">
        <w:rPr>
          <w:lang w:val="en-US"/>
        </w:rPr>
        <w:t>et</w:t>
      </w:r>
      <w:r w:rsidRPr="001B5BC7">
        <w:t xml:space="preserve"> </w:t>
      </w:r>
      <w:r w:rsidRPr="001B5BC7">
        <w:rPr>
          <w:lang w:val="en-US"/>
        </w:rPr>
        <w:t>al</w:t>
      </w:r>
      <w:r w:rsidRPr="001B5BC7">
        <w:t xml:space="preserve">., 1996; </w:t>
      </w:r>
      <w:r w:rsidRPr="001B5BC7">
        <w:rPr>
          <w:lang w:val="en-US"/>
        </w:rPr>
        <w:t>Dansby</w:t>
      </w:r>
      <w:r w:rsidRPr="001B5BC7">
        <w:t xml:space="preserve"> </w:t>
      </w:r>
      <w:r w:rsidRPr="001B5BC7">
        <w:rPr>
          <w:lang w:val="en-US"/>
        </w:rPr>
        <w:t>and</w:t>
      </w:r>
      <w:r w:rsidRPr="001B5BC7">
        <w:t xml:space="preserve"> </w:t>
      </w:r>
      <w:r w:rsidRPr="001B5BC7">
        <w:rPr>
          <w:lang w:val="en-US"/>
        </w:rPr>
        <w:t>Conrad</w:t>
      </w:r>
      <w:r w:rsidRPr="001B5BC7">
        <w:t xml:space="preserve">, 1984; </w:t>
      </w:r>
      <w:proofErr w:type="spellStart"/>
      <w:r w:rsidRPr="001B5BC7">
        <w:rPr>
          <w:lang w:val="en-US"/>
        </w:rPr>
        <w:t>Guiltinan</w:t>
      </w:r>
      <w:proofErr w:type="spellEnd"/>
      <w:r w:rsidRPr="001B5BC7">
        <w:t xml:space="preserve">, 1987; </w:t>
      </w:r>
      <w:r w:rsidRPr="001B5BC7">
        <w:rPr>
          <w:lang w:val="en-US"/>
        </w:rPr>
        <w:t>G</w:t>
      </w:r>
      <w:r w:rsidRPr="001B5BC7">
        <w:t>ü</w:t>
      </w:r>
      <w:proofErr w:type="spellStart"/>
      <w:r w:rsidRPr="001B5BC7">
        <w:rPr>
          <w:lang w:val="en-US"/>
        </w:rPr>
        <w:t>rler</w:t>
      </w:r>
      <w:proofErr w:type="spellEnd"/>
      <w:r w:rsidRPr="001B5BC7">
        <w:t xml:space="preserve"> </w:t>
      </w:r>
      <w:r w:rsidRPr="001B5BC7">
        <w:rPr>
          <w:lang w:val="en-US"/>
        </w:rPr>
        <w:t>et</w:t>
      </w:r>
      <w:r w:rsidRPr="001B5BC7">
        <w:t xml:space="preserve"> </w:t>
      </w:r>
      <w:r w:rsidRPr="001B5BC7">
        <w:rPr>
          <w:lang w:val="en-US"/>
        </w:rPr>
        <w:t>al</w:t>
      </w:r>
      <w:r w:rsidRPr="001B5BC7">
        <w:t xml:space="preserve">., 2009; </w:t>
      </w:r>
      <w:r w:rsidRPr="001B5BC7">
        <w:rPr>
          <w:lang w:val="en-US"/>
        </w:rPr>
        <w:t>Hanson</w:t>
      </w:r>
      <w:r w:rsidRPr="001B5BC7">
        <w:t xml:space="preserve"> </w:t>
      </w:r>
      <w:r w:rsidRPr="001B5BC7">
        <w:rPr>
          <w:lang w:val="en-US"/>
        </w:rPr>
        <w:t>and</w:t>
      </w:r>
      <w:r w:rsidRPr="001B5BC7">
        <w:t xml:space="preserve"> </w:t>
      </w:r>
      <w:r w:rsidRPr="001B5BC7">
        <w:rPr>
          <w:lang w:val="en-US"/>
        </w:rPr>
        <w:t>Martin</w:t>
      </w:r>
      <w:r w:rsidRPr="001B5BC7">
        <w:t>, 1990)</w:t>
      </w:r>
      <w:r w:rsidR="00DA41F0" w:rsidRPr="001B5BC7">
        <w:t xml:space="preserve">; </w:t>
      </w:r>
      <w:r w:rsidR="000B3F5F" w:rsidRPr="001B5BC7">
        <w:t>степень комплементарности товаров или услуг внутри бандла</w:t>
      </w:r>
      <w:r w:rsidR="00DA41F0" w:rsidRPr="001B5BC7">
        <w:t xml:space="preserve"> </w:t>
      </w:r>
      <w:r w:rsidRPr="001B5BC7">
        <w:t>(</w:t>
      </w:r>
      <w:proofErr w:type="spellStart"/>
      <w:r w:rsidRPr="001B5BC7">
        <w:rPr>
          <w:lang w:val="en-US"/>
        </w:rPr>
        <w:t>Harlam</w:t>
      </w:r>
      <w:proofErr w:type="spellEnd"/>
      <w:r w:rsidRPr="001B5BC7">
        <w:t xml:space="preserve"> </w:t>
      </w:r>
      <w:r w:rsidRPr="001B5BC7">
        <w:rPr>
          <w:lang w:val="en-US"/>
        </w:rPr>
        <w:t>et</w:t>
      </w:r>
      <w:r w:rsidRPr="001B5BC7">
        <w:t xml:space="preserve"> </w:t>
      </w:r>
      <w:r w:rsidRPr="001B5BC7">
        <w:rPr>
          <w:lang w:val="en-US"/>
        </w:rPr>
        <w:t>al</w:t>
      </w:r>
      <w:r w:rsidRPr="001B5BC7">
        <w:t xml:space="preserve">., 1992; </w:t>
      </w:r>
      <w:r w:rsidRPr="001B5BC7">
        <w:rPr>
          <w:lang w:val="en-US"/>
        </w:rPr>
        <w:t>Yadav</w:t>
      </w:r>
      <w:r w:rsidRPr="001B5BC7">
        <w:t>, 1994)</w:t>
      </w:r>
      <w:r w:rsidR="00DA41F0" w:rsidRPr="001B5BC7">
        <w:t xml:space="preserve">; </w:t>
      </w:r>
      <w:r w:rsidR="000B3F5F" w:rsidRPr="001B5BC7">
        <w:t xml:space="preserve">количество товаров или услуг, включенных в бандл </w:t>
      </w:r>
      <w:r w:rsidRPr="001B5BC7">
        <w:t>(</w:t>
      </w:r>
      <w:proofErr w:type="spellStart"/>
      <w:r w:rsidRPr="001B5BC7">
        <w:rPr>
          <w:lang w:val="en-US"/>
        </w:rPr>
        <w:t>Foubert</w:t>
      </w:r>
      <w:proofErr w:type="spellEnd"/>
      <w:r w:rsidRPr="001B5BC7">
        <w:t xml:space="preserve"> </w:t>
      </w:r>
      <w:r w:rsidRPr="001B5BC7">
        <w:rPr>
          <w:lang w:val="en-US"/>
        </w:rPr>
        <w:t>and</w:t>
      </w:r>
      <w:r w:rsidRPr="001B5BC7">
        <w:t xml:space="preserve"> </w:t>
      </w:r>
      <w:proofErr w:type="spellStart"/>
      <w:r w:rsidRPr="001B5BC7">
        <w:rPr>
          <w:lang w:val="en-US"/>
        </w:rPr>
        <w:t>Gijsbrechts</w:t>
      </w:r>
      <w:proofErr w:type="spellEnd"/>
      <w:r w:rsidRPr="001B5BC7">
        <w:t>, 2007)</w:t>
      </w:r>
      <w:r w:rsidR="00DA41F0" w:rsidRPr="001B5BC7">
        <w:t>.</w:t>
      </w:r>
    </w:p>
    <w:p w14:paraId="3A42EDB9" w14:textId="033A7E9A" w:rsidR="00194173" w:rsidRPr="00194173" w:rsidRDefault="00476BA3" w:rsidP="00F00CDC">
      <w:r w:rsidRPr="001B5BC7">
        <w:t xml:space="preserve">Существует 3 типа бандлинга: </w:t>
      </w:r>
      <w:r w:rsidR="00194173" w:rsidRPr="001B5BC7">
        <w:t>чистый</w:t>
      </w:r>
      <w:r w:rsidRPr="001B5BC7">
        <w:t xml:space="preserve"> (приобретение продуктов возможно только в формате бандла), </w:t>
      </w:r>
      <w:r w:rsidR="00194173" w:rsidRPr="001B5BC7">
        <w:t>смешанный</w:t>
      </w:r>
      <w:r w:rsidRPr="001B5BC7">
        <w:t xml:space="preserve"> (приобретение продуктов возможно как в формате бандла, так и по отдельности.), </w:t>
      </w:r>
      <w:r w:rsidR="00194173" w:rsidRPr="001B5BC7">
        <w:t>продажа по отдельности</w:t>
      </w:r>
      <w:r w:rsidRPr="001B5BC7">
        <w:t xml:space="preserve"> (приобретение продуктов возможно только </w:t>
      </w:r>
      <w:r w:rsidRPr="001B5BC7">
        <w:lastRenderedPageBreak/>
        <w:t>по отдельности) (</w:t>
      </w:r>
      <w:r w:rsidRPr="001B5BC7">
        <w:rPr>
          <w:lang w:val="en-US"/>
        </w:rPr>
        <w:t>Adams</w:t>
      </w:r>
      <w:r w:rsidRPr="001B5BC7">
        <w:t xml:space="preserve">, </w:t>
      </w:r>
      <w:r w:rsidRPr="001B5BC7">
        <w:rPr>
          <w:lang w:val="en-US"/>
        </w:rPr>
        <w:t>Yellen</w:t>
      </w:r>
      <w:r w:rsidRPr="001B5BC7">
        <w:t>, 1976</w:t>
      </w:r>
      <w:r w:rsidR="00194173" w:rsidRPr="001B5BC7">
        <w:t xml:space="preserve">; </w:t>
      </w:r>
      <w:proofErr w:type="spellStart"/>
      <w:r w:rsidR="00194173" w:rsidRPr="001B5BC7">
        <w:rPr>
          <w:lang w:val="en-US"/>
        </w:rPr>
        <w:t>Elberse</w:t>
      </w:r>
      <w:proofErr w:type="spellEnd"/>
      <w:r w:rsidR="00194173" w:rsidRPr="001B5BC7">
        <w:t xml:space="preserve">, 2010; </w:t>
      </w:r>
      <w:proofErr w:type="spellStart"/>
      <w:r w:rsidR="00194173" w:rsidRPr="001B5BC7">
        <w:rPr>
          <w:lang w:val="en-US"/>
        </w:rPr>
        <w:t>Girju</w:t>
      </w:r>
      <w:proofErr w:type="spellEnd"/>
      <w:r w:rsidR="00194173" w:rsidRPr="001B5BC7">
        <w:t xml:space="preserve"> </w:t>
      </w:r>
      <w:r w:rsidR="00194173" w:rsidRPr="001B5BC7">
        <w:rPr>
          <w:lang w:val="en-US"/>
        </w:rPr>
        <w:t>et</w:t>
      </w:r>
      <w:r w:rsidR="00194173" w:rsidRPr="001B5BC7">
        <w:t xml:space="preserve"> </w:t>
      </w:r>
      <w:r w:rsidR="00194173" w:rsidRPr="001B5BC7">
        <w:rPr>
          <w:lang w:val="en-US"/>
        </w:rPr>
        <w:t>al</w:t>
      </w:r>
      <w:r w:rsidR="00194173" w:rsidRPr="001B5BC7">
        <w:t xml:space="preserve">., 2013; </w:t>
      </w:r>
      <w:r w:rsidR="00194173" w:rsidRPr="001B5BC7">
        <w:rPr>
          <w:lang w:val="en-US"/>
        </w:rPr>
        <w:t>Hui</w:t>
      </w:r>
      <w:r w:rsidR="00194173" w:rsidRPr="001B5BC7">
        <w:t xml:space="preserve"> </w:t>
      </w:r>
      <w:r w:rsidR="00194173" w:rsidRPr="001B5BC7">
        <w:rPr>
          <w:lang w:val="en-US"/>
        </w:rPr>
        <w:t>et</w:t>
      </w:r>
      <w:r w:rsidR="00194173" w:rsidRPr="001B5BC7">
        <w:t xml:space="preserve"> </w:t>
      </w:r>
      <w:r w:rsidR="00194173" w:rsidRPr="001B5BC7">
        <w:rPr>
          <w:lang w:val="en-US"/>
        </w:rPr>
        <w:t>al</w:t>
      </w:r>
      <w:r w:rsidR="00194173" w:rsidRPr="001B5BC7">
        <w:t>., 2012</w:t>
      </w:r>
      <w:r w:rsidRPr="001B5BC7">
        <w:t>).</w:t>
      </w:r>
      <w:r w:rsidR="000C3AE1" w:rsidRPr="001B5BC7">
        <w:t xml:space="preserve"> </w:t>
      </w:r>
      <w:r w:rsidR="00194173" w:rsidRPr="001B5BC7">
        <w:t>Типичная стратегия ценообразования</w:t>
      </w:r>
      <w:r w:rsidR="00194173" w:rsidRPr="00194173">
        <w:t xml:space="preserve"> </w:t>
      </w:r>
      <w:r w:rsidR="00194173">
        <w:t xml:space="preserve">при работе с бандлами </w:t>
      </w:r>
      <w:r w:rsidR="00194173" w:rsidRPr="00194173">
        <w:t xml:space="preserve">состоит в том, чтобы предложить </w:t>
      </w:r>
      <w:r w:rsidR="00194173">
        <w:t xml:space="preserve">клиенту </w:t>
      </w:r>
      <w:r w:rsidR="00194173" w:rsidRPr="00194173">
        <w:t xml:space="preserve">чистый </w:t>
      </w:r>
      <w:r w:rsidR="00194173">
        <w:t xml:space="preserve">бандл </w:t>
      </w:r>
      <w:r w:rsidR="00194173" w:rsidRPr="00194173">
        <w:t>со скидкой</w:t>
      </w:r>
      <w:r w:rsidR="00194173">
        <w:t>, чтобы стимулировать потребителя приобрести товары или услуги одновременно</w:t>
      </w:r>
      <w:r w:rsidR="00194173" w:rsidRPr="00194173">
        <w:t xml:space="preserve">, а не </w:t>
      </w:r>
      <w:r w:rsidR="00194173">
        <w:t>по отдельности</w:t>
      </w:r>
      <w:r w:rsidR="00194173" w:rsidRPr="00194173">
        <w:t xml:space="preserve">. Исследования показывают, что потребители используют цены на отдельные </w:t>
      </w:r>
      <w:r w:rsidR="00194173">
        <w:t xml:space="preserve">товары или услуги из бандла </w:t>
      </w:r>
      <w:r w:rsidR="00194173" w:rsidRPr="00194173">
        <w:t xml:space="preserve">в качестве </w:t>
      </w:r>
      <w:r w:rsidR="00194173">
        <w:t>референтной</w:t>
      </w:r>
      <w:r w:rsidR="00194173" w:rsidRPr="00194173">
        <w:t xml:space="preserve"> цены</w:t>
      </w:r>
      <w:r w:rsidR="00194173">
        <w:t xml:space="preserve">, когда оценивают </w:t>
      </w:r>
      <w:r w:rsidR="00194173" w:rsidRPr="00194173">
        <w:t xml:space="preserve">стоимости чистого </w:t>
      </w:r>
      <w:r w:rsidR="00194173">
        <w:t>бандла</w:t>
      </w:r>
      <w:r w:rsidR="00194173" w:rsidRPr="00194173">
        <w:t>, включающего те же товары (</w:t>
      </w:r>
      <w:r w:rsidR="00194173" w:rsidRPr="00194173">
        <w:rPr>
          <w:lang w:val="en-US"/>
        </w:rPr>
        <w:t>Yadav</w:t>
      </w:r>
      <w:r w:rsidR="00194173" w:rsidRPr="00194173">
        <w:t xml:space="preserve"> </w:t>
      </w:r>
      <w:r w:rsidR="00194173" w:rsidRPr="00194173">
        <w:rPr>
          <w:lang w:val="en-US"/>
        </w:rPr>
        <w:t>and</w:t>
      </w:r>
      <w:r w:rsidR="00194173" w:rsidRPr="00194173">
        <w:t xml:space="preserve"> </w:t>
      </w:r>
      <w:r w:rsidR="00194173" w:rsidRPr="00194173">
        <w:rPr>
          <w:lang w:val="en-US"/>
        </w:rPr>
        <w:t>Monroe</w:t>
      </w:r>
      <w:r w:rsidR="00194173" w:rsidRPr="00194173">
        <w:t xml:space="preserve">, 1993). </w:t>
      </w:r>
      <w:r w:rsidR="000C3AE1">
        <w:t>П</w:t>
      </w:r>
      <w:r w:rsidR="00194173" w:rsidRPr="00194173">
        <w:t xml:space="preserve">отребители воспринимают чистый </w:t>
      </w:r>
      <w:r w:rsidR="00194173">
        <w:t>бандл</w:t>
      </w:r>
      <w:r w:rsidR="00194173" w:rsidRPr="00194173">
        <w:t xml:space="preserve"> как </w:t>
      </w:r>
      <w:r w:rsidR="00194173">
        <w:t xml:space="preserve">набор, </w:t>
      </w:r>
      <w:r w:rsidR="00194173" w:rsidRPr="00194173">
        <w:t xml:space="preserve">обеспечивающий большую ценность, чем смешанный набор, и с большей вероятностью купят чистый, а не смешанный </w:t>
      </w:r>
      <w:r w:rsidR="00194173">
        <w:t>бандл</w:t>
      </w:r>
      <w:r w:rsidR="00194173" w:rsidRPr="00194173">
        <w:t xml:space="preserve">. </w:t>
      </w:r>
      <w:r w:rsidR="00194173">
        <w:t xml:space="preserve">Кроме того, с этой точки зрения рассматривается влияние представление </w:t>
      </w:r>
      <w:r w:rsidR="00194173" w:rsidRPr="00194173">
        <w:t>скидк</w:t>
      </w:r>
      <w:r w:rsidR="00194173">
        <w:t xml:space="preserve">и </w:t>
      </w:r>
      <w:r w:rsidR="00194173" w:rsidRPr="00194173">
        <w:t xml:space="preserve">в </w:t>
      </w:r>
      <w:r w:rsidR="00194173">
        <w:t>бан</w:t>
      </w:r>
      <w:r w:rsidR="00194173" w:rsidRPr="00194173">
        <w:t>д</w:t>
      </w:r>
      <w:r w:rsidR="00194173">
        <w:t>ле на готовность его приобрести. Например,</w:t>
      </w:r>
      <w:r w:rsidR="00194173" w:rsidRPr="00194173">
        <w:t xml:space="preserve"> купить </w:t>
      </w:r>
      <w:r w:rsidR="00194173" w:rsidRPr="00194173">
        <w:rPr>
          <w:lang w:val="en-US"/>
        </w:rPr>
        <w:t>X</w:t>
      </w:r>
      <w:r w:rsidR="00194173" w:rsidRPr="00194173">
        <w:t xml:space="preserve"> и </w:t>
      </w:r>
      <w:r w:rsidR="00194173" w:rsidRPr="00194173">
        <w:rPr>
          <w:lang w:val="en-US"/>
        </w:rPr>
        <w:t>Y</w:t>
      </w:r>
      <w:r w:rsidR="00194173" w:rsidRPr="00194173">
        <w:t xml:space="preserve"> вместе за </w:t>
      </w:r>
      <w:r w:rsidR="000C3AE1">
        <w:rPr>
          <w:lang w:val="en-US"/>
        </w:rPr>
        <w:t>Z</w:t>
      </w:r>
      <w:r w:rsidR="00194173" w:rsidRPr="00194173">
        <w:t xml:space="preserve"> </w:t>
      </w:r>
      <w:r w:rsidR="00194173">
        <w:t xml:space="preserve">рублей </w:t>
      </w:r>
      <w:r w:rsidR="00194173" w:rsidRPr="00194173">
        <w:t xml:space="preserve">или купить </w:t>
      </w:r>
      <w:r w:rsidR="00194173" w:rsidRPr="00194173">
        <w:rPr>
          <w:lang w:val="en-US"/>
        </w:rPr>
        <w:t>X</w:t>
      </w:r>
      <w:r w:rsidR="00194173" w:rsidRPr="00194173">
        <w:t xml:space="preserve"> за </w:t>
      </w:r>
      <w:r w:rsidR="000C3AE1">
        <w:rPr>
          <w:lang w:val="en-US"/>
        </w:rPr>
        <w:t>Z</w:t>
      </w:r>
      <w:r w:rsidR="00194173" w:rsidRPr="00194173">
        <w:t xml:space="preserve"> </w:t>
      </w:r>
      <w:r w:rsidR="000C3AE1">
        <w:t>рублей</w:t>
      </w:r>
      <w:r w:rsidR="00194173" w:rsidRPr="00194173">
        <w:t xml:space="preserve">, получить </w:t>
      </w:r>
      <w:r w:rsidR="00194173" w:rsidRPr="00194173">
        <w:rPr>
          <w:lang w:val="en-US"/>
        </w:rPr>
        <w:t>Y</w:t>
      </w:r>
      <w:r w:rsidR="00194173" w:rsidRPr="00194173">
        <w:t xml:space="preserve"> бесплатно или за </w:t>
      </w:r>
      <w:r w:rsidR="000C3AE1">
        <w:rPr>
          <w:lang w:val="en-US"/>
        </w:rPr>
        <w:t>A</w:t>
      </w:r>
      <w:r w:rsidR="000C3AE1" w:rsidRPr="000C3AE1">
        <w:t xml:space="preserve"> </w:t>
      </w:r>
      <w:r w:rsidR="000C3AE1">
        <w:t>рублей</w:t>
      </w:r>
      <w:r w:rsidR="00194173" w:rsidRPr="00194173">
        <w:t xml:space="preserve"> </w:t>
      </w:r>
      <w:r w:rsidR="000C3AE1" w:rsidRPr="000C3AE1">
        <w:t>(</w:t>
      </w:r>
      <w:proofErr w:type="spellStart"/>
      <w:r w:rsidR="000C3AE1" w:rsidRPr="006670D6">
        <w:rPr>
          <w:lang w:val="en-US"/>
        </w:rPr>
        <w:t>Harlam</w:t>
      </w:r>
      <w:proofErr w:type="spellEnd"/>
      <w:r w:rsidR="000C3AE1" w:rsidRPr="000C3AE1">
        <w:t xml:space="preserve"> </w:t>
      </w:r>
      <w:r w:rsidR="000C3AE1" w:rsidRPr="006670D6">
        <w:rPr>
          <w:lang w:val="en-US"/>
        </w:rPr>
        <w:t>et</w:t>
      </w:r>
      <w:r w:rsidR="000C3AE1" w:rsidRPr="000C3AE1">
        <w:t xml:space="preserve"> </w:t>
      </w:r>
      <w:r w:rsidR="000C3AE1" w:rsidRPr="006670D6">
        <w:rPr>
          <w:lang w:val="en-US"/>
        </w:rPr>
        <w:t>al</w:t>
      </w:r>
      <w:r w:rsidR="000C3AE1" w:rsidRPr="000C3AE1">
        <w:t xml:space="preserve">., 1992; </w:t>
      </w:r>
      <w:r w:rsidR="000C3AE1" w:rsidRPr="006670D6">
        <w:rPr>
          <w:lang w:val="en-US"/>
        </w:rPr>
        <w:t>Johnson</w:t>
      </w:r>
      <w:r w:rsidR="000C3AE1" w:rsidRPr="000C3AE1">
        <w:t xml:space="preserve"> </w:t>
      </w:r>
      <w:r w:rsidR="000C3AE1" w:rsidRPr="006670D6">
        <w:rPr>
          <w:lang w:val="en-US"/>
        </w:rPr>
        <w:t>et</w:t>
      </w:r>
      <w:r w:rsidR="000C3AE1" w:rsidRPr="000C3AE1">
        <w:t xml:space="preserve"> </w:t>
      </w:r>
      <w:r w:rsidR="000C3AE1" w:rsidRPr="006670D6">
        <w:rPr>
          <w:lang w:val="en-US"/>
        </w:rPr>
        <w:t>al</w:t>
      </w:r>
      <w:r w:rsidR="000C3AE1" w:rsidRPr="000C3AE1">
        <w:t xml:space="preserve">., 1999; </w:t>
      </w:r>
      <w:r w:rsidR="000C3AE1" w:rsidRPr="006670D6">
        <w:rPr>
          <w:lang w:val="en-US"/>
        </w:rPr>
        <w:t>Yadav</w:t>
      </w:r>
      <w:r w:rsidR="000C3AE1" w:rsidRPr="000C3AE1">
        <w:t xml:space="preserve"> </w:t>
      </w:r>
      <w:r w:rsidR="000C3AE1" w:rsidRPr="006670D6">
        <w:rPr>
          <w:lang w:val="en-US"/>
        </w:rPr>
        <w:t>and</w:t>
      </w:r>
      <w:r w:rsidR="000C3AE1" w:rsidRPr="000C3AE1">
        <w:t xml:space="preserve"> </w:t>
      </w:r>
      <w:r w:rsidR="000C3AE1" w:rsidRPr="006670D6">
        <w:rPr>
          <w:lang w:val="en-US"/>
        </w:rPr>
        <w:t>Monroe</w:t>
      </w:r>
      <w:r w:rsidR="000C3AE1" w:rsidRPr="000C3AE1">
        <w:t>, 1993).</w:t>
      </w:r>
    </w:p>
    <w:p w14:paraId="5B94F8BB" w14:textId="11FBA5BF" w:rsidR="002C06F6" w:rsidRPr="001B5BC7" w:rsidRDefault="006D1E94" w:rsidP="005A1B2B">
      <w:r w:rsidRPr="001B5BC7">
        <w:t>Ценовая стратегия для бандлинга рассматривает определение цены на отдельные продукты вне бандла, и цену за бандл целиком (</w:t>
      </w:r>
      <w:r w:rsidRPr="001B5BC7">
        <w:rPr>
          <w:lang w:val="en-US"/>
        </w:rPr>
        <w:t>Ansari</w:t>
      </w:r>
      <w:r w:rsidRPr="001B5BC7">
        <w:t xml:space="preserve"> </w:t>
      </w:r>
      <w:r w:rsidRPr="001B5BC7">
        <w:rPr>
          <w:lang w:val="en-US"/>
        </w:rPr>
        <w:t>et</w:t>
      </w:r>
      <w:r w:rsidRPr="001B5BC7">
        <w:t xml:space="preserve"> </w:t>
      </w:r>
      <w:r w:rsidRPr="001B5BC7">
        <w:rPr>
          <w:lang w:val="en-US"/>
        </w:rPr>
        <w:t>al</w:t>
      </w:r>
      <w:r w:rsidRPr="001B5BC7">
        <w:t xml:space="preserve">., 1996; </w:t>
      </w:r>
      <w:r w:rsidRPr="001B5BC7">
        <w:rPr>
          <w:lang w:val="en-US"/>
        </w:rPr>
        <w:t>Buffett</w:t>
      </w:r>
      <w:r w:rsidRPr="001B5BC7">
        <w:t xml:space="preserve"> </w:t>
      </w:r>
      <w:r w:rsidRPr="001B5BC7">
        <w:rPr>
          <w:lang w:val="en-US"/>
        </w:rPr>
        <w:t>and</w:t>
      </w:r>
      <w:r w:rsidRPr="001B5BC7">
        <w:t xml:space="preserve"> </w:t>
      </w:r>
      <w:r w:rsidRPr="001B5BC7">
        <w:rPr>
          <w:lang w:val="en-US"/>
        </w:rPr>
        <w:t>Spencer</w:t>
      </w:r>
      <w:r w:rsidRPr="001B5BC7">
        <w:t xml:space="preserve">, 2004; </w:t>
      </w:r>
      <w:r w:rsidRPr="001B5BC7">
        <w:rPr>
          <w:lang w:val="en-US"/>
        </w:rPr>
        <w:t>Dansby</w:t>
      </w:r>
      <w:r w:rsidRPr="001B5BC7">
        <w:t xml:space="preserve"> </w:t>
      </w:r>
      <w:r w:rsidRPr="001B5BC7">
        <w:rPr>
          <w:lang w:val="en-US"/>
        </w:rPr>
        <w:t>and</w:t>
      </w:r>
      <w:r w:rsidRPr="001B5BC7">
        <w:t xml:space="preserve"> </w:t>
      </w:r>
      <w:r w:rsidRPr="001B5BC7">
        <w:rPr>
          <w:lang w:val="en-US"/>
        </w:rPr>
        <w:t>Conrad</w:t>
      </w:r>
      <w:r w:rsidRPr="001B5BC7">
        <w:t xml:space="preserve">, 1984; </w:t>
      </w:r>
      <w:proofErr w:type="spellStart"/>
      <w:r w:rsidRPr="001B5BC7">
        <w:rPr>
          <w:lang w:val="en-US"/>
        </w:rPr>
        <w:t>Guiltinan</w:t>
      </w:r>
      <w:proofErr w:type="spellEnd"/>
      <w:r w:rsidRPr="001B5BC7">
        <w:t xml:space="preserve">, 1987; </w:t>
      </w:r>
      <w:r w:rsidRPr="001B5BC7">
        <w:rPr>
          <w:lang w:val="en-US"/>
        </w:rPr>
        <w:t>G</w:t>
      </w:r>
      <w:r w:rsidRPr="001B5BC7">
        <w:t>ü</w:t>
      </w:r>
      <w:proofErr w:type="spellStart"/>
      <w:r w:rsidRPr="001B5BC7">
        <w:rPr>
          <w:lang w:val="en-US"/>
        </w:rPr>
        <w:t>rler</w:t>
      </w:r>
      <w:proofErr w:type="spellEnd"/>
      <w:r w:rsidRPr="001B5BC7">
        <w:t xml:space="preserve"> </w:t>
      </w:r>
      <w:r w:rsidRPr="001B5BC7">
        <w:rPr>
          <w:lang w:val="en-US"/>
        </w:rPr>
        <w:t>et</w:t>
      </w:r>
      <w:r w:rsidRPr="001B5BC7">
        <w:t xml:space="preserve"> </w:t>
      </w:r>
      <w:r w:rsidRPr="001B5BC7">
        <w:rPr>
          <w:lang w:val="en-US"/>
        </w:rPr>
        <w:t>al</w:t>
      </w:r>
      <w:r w:rsidRPr="001B5BC7">
        <w:t xml:space="preserve">., 2009; </w:t>
      </w:r>
      <w:r w:rsidRPr="001B5BC7">
        <w:rPr>
          <w:lang w:val="en-US"/>
        </w:rPr>
        <w:t>Hanson</w:t>
      </w:r>
      <w:r w:rsidRPr="001B5BC7">
        <w:t xml:space="preserve"> </w:t>
      </w:r>
      <w:r w:rsidRPr="001B5BC7">
        <w:rPr>
          <w:lang w:val="en-US"/>
        </w:rPr>
        <w:t>and</w:t>
      </w:r>
      <w:r w:rsidRPr="001B5BC7">
        <w:t xml:space="preserve"> </w:t>
      </w:r>
      <w:r w:rsidRPr="001B5BC7">
        <w:rPr>
          <w:lang w:val="en-US"/>
        </w:rPr>
        <w:t>Martin</w:t>
      </w:r>
      <w:r w:rsidRPr="001B5BC7">
        <w:t>, 1990).</w:t>
      </w:r>
    </w:p>
    <w:p w14:paraId="56913FAC" w14:textId="50D1D1F6" w:rsidR="006D1E94" w:rsidRDefault="00CC6418" w:rsidP="006D1E94">
      <w:r w:rsidRPr="001B5BC7">
        <w:t>Когда компания принимает решение относительно состава бандла, возникают вопросы, связанные с в</w:t>
      </w:r>
      <w:r w:rsidR="002C06F6" w:rsidRPr="001B5BC7">
        <w:t>ыявление</w:t>
      </w:r>
      <w:r w:rsidRPr="001B5BC7">
        <w:t xml:space="preserve">м </w:t>
      </w:r>
      <w:r w:rsidR="002C06F6" w:rsidRPr="001B5BC7">
        <w:t>и включение</w:t>
      </w:r>
      <w:r w:rsidRPr="001B5BC7">
        <w:t xml:space="preserve">м в него </w:t>
      </w:r>
      <w:r w:rsidR="002C06F6" w:rsidRPr="001B5BC7">
        <w:t>«оптимального» набора компонен</w:t>
      </w:r>
      <w:r w:rsidRPr="001B5BC7">
        <w:t xml:space="preserve">т. Бандл может состоять из </w:t>
      </w:r>
      <w:r w:rsidR="002C06F6" w:rsidRPr="001B5BC7">
        <w:t xml:space="preserve">функционально связанных, </w:t>
      </w:r>
      <w:r w:rsidRPr="001B5BC7">
        <w:t>комплементарных продуктов</w:t>
      </w:r>
      <w:r w:rsidR="002C06F6" w:rsidRPr="001B5BC7">
        <w:t xml:space="preserve"> (например, система блокировки и система сигнализации) или функционально не связанных</w:t>
      </w:r>
      <w:r w:rsidRPr="001B5BC7">
        <w:t xml:space="preserve"> продуктов </w:t>
      </w:r>
      <w:r w:rsidR="002C06F6" w:rsidRPr="001B5BC7">
        <w:t>(например, система блокировки и люк в крыше)</w:t>
      </w:r>
      <w:r w:rsidRPr="001B5BC7">
        <w:t>.</w:t>
      </w:r>
      <w:r w:rsidR="001A52BC" w:rsidRPr="001B5BC7">
        <w:t xml:space="preserve"> </w:t>
      </w:r>
      <w:r w:rsidR="002C06F6" w:rsidRPr="001B5BC7">
        <w:t xml:space="preserve">С точки зрения </w:t>
      </w:r>
      <w:r w:rsidRPr="001B5BC7">
        <w:t>компании</w:t>
      </w:r>
      <w:r w:rsidR="002C06F6" w:rsidRPr="001B5BC7">
        <w:t xml:space="preserve">, </w:t>
      </w:r>
      <w:r w:rsidRPr="001B5BC7">
        <w:t>комплементарные продукты внутри бандла</w:t>
      </w:r>
      <w:r>
        <w:t xml:space="preserve"> </w:t>
      </w:r>
      <w:r w:rsidR="002C06F6" w:rsidRPr="002C06F6">
        <w:t>упрощают перекрестные продажи, послепродажную поддержку и потенциально повышают лояльность потребителей (</w:t>
      </w:r>
      <w:r w:rsidR="002C06F6" w:rsidRPr="002C06F6">
        <w:rPr>
          <w:lang w:val="en-US"/>
        </w:rPr>
        <w:t>Lawless</w:t>
      </w:r>
      <w:r w:rsidR="002C06F6" w:rsidRPr="002C06F6">
        <w:t xml:space="preserve">, 1991; </w:t>
      </w:r>
      <w:proofErr w:type="spellStart"/>
      <w:r w:rsidR="002C06F6" w:rsidRPr="002C06F6">
        <w:rPr>
          <w:lang w:val="en-US"/>
        </w:rPr>
        <w:t>Paun</w:t>
      </w:r>
      <w:proofErr w:type="spellEnd"/>
      <w:r w:rsidR="002C06F6" w:rsidRPr="002C06F6">
        <w:t xml:space="preserve">, 1993). </w:t>
      </w:r>
      <w:r>
        <w:t>П</w:t>
      </w:r>
      <w:r w:rsidR="002C06F6" w:rsidRPr="002C06F6">
        <w:t>отребители</w:t>
      </w:r>
      <w:r>
        <w:t xml:space="preserve"> по-разному</w:t>
      </w:r>
      <w:r w:rsidR="002C06F6" w:rsidRPr="002C06F6">
        <w:t xml:space="preserve"> оценивают </w:t>
      </w:r>
      <w:r>
        <w:t>бандлы с комплементарными продуктами и с функционально не связанными продуктами (</w:t>
      </w:r>
      <w:proofErr w:type="spellStart"/>
      <w:r w:rsidRPr="00063AAD">
        <w:rPr>
          <w:lang w:val="en-US"/>
        </w:rPr>
        <w:t>Gaeth</w:t>
      </w:r>
      <w:proofErr w:type="spellEnd"/>
      <w:r w:rsidRPr="00CC6418">
        <w:t xml:space="preserve"> </w:t>
      </w:r>
      <w:r w:rsidRPr="00063AAD">
        <w:rPr>
          <w:lang w:val="en-US"/>
        </w:rPr>
        <w:t>et</w:t>
      </w:r>
      <w:r w:rsidRPr="00CC6418">
        <w:t xml:space="preserve"> </w:t>
      </w:r>
      <w:r w:rsidRPr="00063AAD">
        <w:rPr>
          <w:lang w:val="en-US"/>
        </w:rPr>
        <w:t>al</w:t>
      </w:r>
      <w:r w:rsidRPr="00CC6418">
        <w:t>.</w:t>
      </w:r>
      <w:r>
        <w:t xml:space="preserve">, </w:t>
      </w:r>
      <w:r w:rsidRPr="00CC6418">
        <w:t>1990)</w:t>
      </w:r>
      <w:r>
        <w:t xml:space="preserve">. Когда потребитель оценивает состав бандла, то он будет воспринимать бандл с комплементарными продуктами </w:t>
      </w:r>
      <w:r w:rsidR="002C06F6" w:rsidRPr="002C06F6">
        <w:t>как более выгодный</w:t>
      </w:r>
      <w:r w:rsidR="001B5BC7">
        <w:t xml:space="preserve">, </w:t>
      </w:r>
      <w:r w:rsidR="001B5BC7" w:rsidRPr="002C06F6">
        <w:t xml:space="preserve">чем </w:t>
      </w:r>
      <w:r w:rsidR="001B5BC7">
        <w:t>бандл</w:t>
      </w:r>
      <w:r w:rsidR="001B5BC7" w:rsidRPr="002C06F6">
        <w:t>, состоящий из функционально не</w:t>
      </w:r>
      <w:r w:rsidR="001B5BC7">
        <w:t xml:space="preserve"> </w:t>
      </w:r>
      <w:r w:rsidR="001B5BC7" w:rsidRPr="002C06F6">
        <w:t xml:space="preserve">связанных </w:t>
      </w:r>
      <w:r w:rsidR="001B5BC7">
        <w:t xml:space="preserve">продуктов, </w:t>
      </w:r>
      <w:r w:rsidR="002C06F6" w:rsidRPr="002C06F6">
        <w:t xml:space="preserve">и, следовательно, </w:t>
      </w:r>
      <w:r>
        <w:t xml:space="preserve">будет </w:t>
      </w:r>
      <w:r w:rsidR="00E24C7F">
        <w:t>более</w:t>
      </w:r>
      <w:r>
        <w:t xml:space="preserve"> склонен к</w:t>
      </w:r>
      <w:r w:rsidR="002C06F6" w:rsidRPr="002C06F6">
        <w:t xml:space="preserve"> покупке.</w:t>
      </w:r>
    </w:p>
    <w:p w14:paraId="0BBD9968" w14:textId="38BB445D" w:rsidR="00A43E48" w:rsidRPr="006D1E94" w:rsidRDefault="00A43E48" w:rsidP="006D1E94">
      <w:r w:rsidRPr="001B5BC7">
        <w:t>Исследования показывают, что ч</w:t>
      </w:r>
      <w:r w:rsidR="00F00CDC" w:rsidRPr="001B5BC7">
        <w:t>ем больше товаров включ</w:t>
      </w:r>
      <w:r w:rsidRPr="001B5BC7">
        <w:t xml:space="preserve">ено </w:t>
      </w:r>
      <w:r w:rsidR="00F00CDC" w:rsidRPr="001B5BC7">
        <w:t>в бандл, тем труднее конкурентам воспроизвести этот набор (</w:t>
      </w:r>
      <w:r w:rsidR="00F00CDC" w:rsidRPr="001B5BC7">
        <w:rPr>
          <w:lang w:val="en-US"/>
        </w:rPr>
        <w:t>Lawless</w:t>
      </w:r>
      <w:r w:rsidR="00F00CDC" w:rsidRPr="001B5BC7">
        <w:t xml:space="preserve">, 1991). Однако при слишком большом количестве </w:t>
      </w:r>
      <w:r w:rsidR="006D1E94" w:rsidRPr="001B5BC7">
        <w:t>продуктов</w:t>
      </w:r>
      <w:r w:rsidRPr="001B5BC7">
        <w:t xml:space="preserve"> </w:t>
      </w:r>
      <w:r w:rsidR="00F00CDC" w:rsidRPr="001B5BC7">
        <w:t>в бандл</w:t>
      </w:r>
      <w:r w:rsidR="001B5BC7">
        <w:t xml:space="preserve">е </w:t>
      </w:r>
      <w:r w:rsidR="00F00CDC" w:rsidRPr="001B5BC7">
        <w:t xml:space="preserve">у потребителя возникает информационная перегрузка </w:t>
      </w:r>
      <w:r w:rsidR="00D10BE3" w:rsidRPr="001B5BC7">
        <w:t xml:space="preserve">при принятии решения о покупке </w:t>
      </w:r>
      <w:r w:rsidR="00F00CDC" w:rsidRPr="001B5BC7">
        <w:t>и намерение совершить покупку снижается.</w:t>
      </w:r>
      <w:r w:rsidR="002C06F6" w:rsidRPr="001B5BC7">
        <w:t xml:space="preserve"> Концепция бандлинга</w:t>
      </w:r>
      <w:r w:rsidR="002C06F6">
        <w:t xml:space="preserve"> предполагает, что для получения скидки потребителю необходимо приобрести определенное количество товаров или услуг. Однако это может служить барьером для совершения покупки, когда количество товаров, требуемое для получения скидки, превышает необходимое потребителю количество товаров (</w:t>
      </w:r>
      <w:proofErr w:type="spellStart"/>
      <w:r w:rsidR="002C06F6" w:rsidRPr="00A43E48">
        <w:t>Foubert</w:t>
      </w:r>
      <w:proofErr w:type="spellEnd"/>
      <w:r w:rsidR="002C06F6" w:rsidRPr="00A43E48">
        <w:t xml:space="preserve"> </w:t>
      </w:r>
      <w:proofErr w:type="spellStart"/>
      <w:r w:rsidR="002C06F6" w:rsidRPr="00A43E48">
        <w:t>and</w:t>
      </w:r>
      <w:proofErr w:type="spellEnd"/>
      <w:r w:rsidR="002C06F6" w:rsidRPr="00A43E48">
        <w:t xml:space="preserve"> </w:t>
      </w:r>
      <w:proofErr w:type="spellStart"/>
      <w:r w:rsidR="002C06F6" w:rsidRPr="00A43E48">
        <w:t>Gijsbrechts</w:t>
      </w:r>
      <w:proofErr w:type="spellEnd"/>
      <w:r w:rsidR="002C06F6">
        <w:t xml:space="preserve">, </w:t>
      </w:r>
      <w:r w:rsidR="002C06F6" w:rsidRPr="00A43E48">
        <w:t>2007)</w:t>
      </w:r>
      <w:r w:rsidR="002C06F6">
        <w:t>.</w:t>
      </w:r>
    </w:p>
    <w:p w14:paraId="4F53355E" w14:textId="177C9934" w:rsidR="00616A3F" w:rsidRDefault="001B5BC7" w:rsidP="00616A3F">
      <w:r>
        <w:lastRenderedPageBreak/>
        <w:t>Таким образом,</w:t>
      </w:r>
      <w:r w:rsidR="00831450">
        <w:t xml:space="preserve"> компания</w:t>
      </w:r>
      <w:r w:rsidR="00831450" w:rsidRPr="007A577C">
        <w:t xml:space="preserve"> может предоставлять клиентам различны</w:t>
      </w:r>
      <w:r w:rsidR="00831450">
        <w:t xml:space="preserve">е сервисы, объединенные в единую </w:t>
      </w:r>
      <w:r w:rsidR="00831450" w:rsidRPr="007A577C">
        <w:t>систем</w:t>
      </w:r>
      <w:r w:rsidR="00831450">
        <w:t>у, внутри которой сервисы обмениваются информацией о пользователе. Также к</w:t>
      </w:r>
      <w:r w:rsidR="00831450" w:rsidRPr="00247188">
        <w:t xml:space="preserve">омпании могут </w:t>
      </w:r>
      <w:r w:rsidR="00831450">
        <w:t xml:space="preserve">выстраивать </w:t>
      </w:r>
      <w:r w:rsidR="00831450" w:rsidRPr="00247188">
        <w:t>стратегическ</w:t>
      </w:r>
      <w:r w:rsidR="00831450">
        <w:t xml:space="preserve">ие </w:t>
      </w:r>
      <w:r w:rsidR="00831450" w:rsidRPr="00247188">
        <w:t>партнерств</w:t>
      </w:r>
      <w:r w:rsidR="00831450">
        <w:t xml:space="preserve">а </w:t>
      </w:r>
      <w:r w:rsidR="00831450" w:rsidRPr="00247188">
        <w:t xml:space="preserve">и </w:t>
      </w:r>
      <w:r w:rsidR="00831450">
        <w:t xml:space="preserve">создавать совместный бандл, </w:t>
      </w:r>
      <w:r w:rsidR="00831450" w:rsidRPr="00247188">
        <w:t xml:space="preserve">который позволит </w:t>
      </w:r>
      <w:r w:rsidR="00831450">
        <w:t>клиентам</w:t>
      </w:r>
      <w:r w:rsidR="00831450" w:rsidRPr="00247188">
        <w:t xml:space="preserve"> пользоваться услугами </w:t>
      </w:r>
      <w:r w:rsidR="00831450">
        <w:t>этих</w:t>
      </w:r>
      <w:r w:rsidR="00831450" w:rsidRPr="00247188">
        <w:t xml:space="preserve"> компаний </w:t>
      </w:r>
      <w:r w:rsidR="00831450">
        <w:t xml:space="preserve">одновременно и извлекать выгоду </w:t>
      </w:r>
      <w:r w:rsidR="00831450" w:rsidRPr="00247188">
        <w:t>(</w:t>
      </w:r>
      <w:proofErr w:type="spellStart"/>
      <w:r w:rsidR="00831450" w:rsidRPr="00247188">
        <w:t>Harbison</w:t>
      </w:r>
      <w:proofErr w:type="spellEnd"/>
      <w:r w:rsidR="00831450" w:rsidRPr="00247188">
        <w:t xml:space="preserve">, 2019). Например, </w:t>
      </w:r>
      <w:r w:rsidR="00831450">
        <w:t xml:space="preserve">стриминговые сервисы </w:t>
      </w:r>
      <w:proofErr w:type="spellStart"/>
      <w:r w:rsidR="00831450" w:rsidRPr="00247188">
        <w:t>Spotify</w:t>
      </w:r>
      <w:proofErr w:type="spellEnd"/>
      <w:r w:rsidR="00831450" w:rsidRPr="00247188">
        <w:t xml:space="preserve"> и </w:t>
      </w:r>
      <w:proofErr w:type="spellStart"/>
      <w:r w:rsidR="00831450" w:rsidRPr="00247188">
        <w:t>Hulu</w:t>
      </w:r>
      <w:proofErr w:type="spellEnd"/>
      <w:r w:rsidR="00831450" w:rsidRPr="00247188">
        <w:t xml:space="preserve"> представили премиальный </w:t>
      </w:r>
      <w:r w:rsidR="00831450">
        <w:t>бандл</w:t>
      </w:r>
      <w:r w:rsidR="00831450" w:rsidRPr="00247188">
        <w:t xml:space="preserve">, который дает пользователям </w:t>
      </w:r>
      <w:proofErr w:type="spellStart"/>
      <w:r w:rsidR="00831450" w:rsidRPr="00247188">
        <w:t>Spotify</w:t>
      </w:r>
      <w:proofErr w:type="spellEnd"/>
      <w:r w:rsidR="00831450" w:rsidRPr="00247188">
        <w:t xml:space="preserve"> возможность бесплатно удалить всю рекламу на </w:t>
      </w:r>
      <w:proofErr w:type="spellStart"/>
      <w:r w:rsidR="00831450" w:rsidRPr="00247188">
        <w:t>Hulu</w:t>
      </w:r>
      <w:proofErr w:type="spellEnd"/>
      <w:r w:rsidR="00831450" w:rsidRPr="00247188">
        <w:t xml:space="preserve">. </w:t>
      </w:r>
      <w:bookmarkStart w:id="36" w:name="_Hlk101833330"/>
    </w:p>
    <w:p w14:paraId="5B1C89D5" w14:textId="46B5C409" w:rsidR="00FE200F" w:rsidRPr="007A6088" w:rsidRDefault="00616A3F" w:rsidP="00616A3F">
      <w:pPr>
        <w:pStyle w:val="3"/>
      </w:pPr>
      <w:bookmarkStart w:id="37" w:name="_Toc104932835"/>
      <w:r>
        <w:t xml:space="preserve">1.2.3. </w:t>
      </w:r>
      <w:r w:rsidR="00D113BC" w:rsidRPr="00D113BC">
        <w:t>Сервисная экосистема</w:t>
      </w:r>
      <w:r w:rsidR="00CC3C59">
        <w:t xml:space="preserve"> </w:t>
      </w:r>
      <w:bookmarkEnd w:id="36"/>
      <w:r w:rsidR="00500C3D">
        <w:t xml:space="preserve">как </w:t>
      </w:r>
      <w:r w:rsidR="007824ED">
        <w:t xml:space="preserve">набор </w:t>
      </w:r>
      <w:r w:rsidR="00D21350">
        <w:t>сервис</w:t>
      </w:r>
      <w:r w:rsidR="007824ED">
        <w:t>ов</w:t>
      </w:r>
      <w:r w:rsidR="00D21350">
        <w:t>, персонализирующий опыт</w:t>
      </w:r>
      <w:r w:rsidR="00A4385F">
        <w:t xml:space="preserve"> за счет </w:t>
      </w:r>
      <w:r w:rsidR="00273944">
        <w:t>сбора персональных данных клиента</w:t>
      </w:r>
      <w:bookmarkEnd w:id="37"/>
    </w:p>
    <w:p w14:paraId="1D3B1EA8" w14:textId="57CD6160" w:rsidR="008C105C" w:rsidRDefault="000F2EA5" w:rsidP="008D0D51">
      <w:r>
        <w:t>С</w:t>
      </w:r>
      <w:r w:rsidRPr="00A13630">
        <w:t xml:space="preserve"> наступлением цифровой эпохи и все более </w:t>
      </w:r>
      <w:r>
        <w:t>частым</w:t>
      </w:r>
      <w:r w:rsidRPr="00A13630">
        <w:t xml:space="preserve"> использованием больших данных в </w:t>
      </w:r>
      <w:r w:rsidR="00AF4D34">
        <w:t>бизнесе</w:t>
      </w:r>
      <w:r w:rsidRPr="00A13630">
        <w:t xml:space="preserve"> (</w:t>
      </w:r>
      <w:r w:rsidRPr="00A13630">
        <w:rPr>
          <w:lang w:val="en-US"/>
        </w:rPr>
        <w:t>McAfee</w:t>
      </w:r>
      <w:r w:rsidRPr="00A13630">
        <w:t xml:space="preserve"> </w:t>
      </w:r>
      <w:r w:rsidRPr="00A13630">
        <w:rPr>
          <w:lang w:val="en-US"/>
        </w:rPr>
        <w:t>and</w:t>
      </w:r>
      <w:r w:rsidRPr="00A13630">
        <w:t xml:space="preserve"> </w:t>
      </w:r>
      <w:r w:rsidRPr="00A13630">
        <w:rPr>
          <w:lang w:val="en-US"/>
        </w:rPr>
        <w:t>Brynjolfsson</w:t>
      </w:r>
      <w:r w:rsidRPr="00A13630">
        <w:t xml:space="preserve">, 2012; </w:t>
      </w:r>
      <w:r w:rsidRPr="00A13630">
        <w:rPr>
          <w:lang w:val="en-US"/>
        </w:rPr>
        <w:t>Salas</w:t>
      </w:r>
      <w:r w:rsidRPr="00A13630">
        <w:t>-</w:t>
      </w:r>
      <w:r w:rsidRPr="00A13630">
        <w:rPr>
          <w:lang w:val="en-US"/>
        </w:rPr>
        <w:t>Olmedo</w:t>
      </w:r>
      <w:r w:rsidRPr="00A13630">
        <w:t xml:space="preserve"> </w:t>
      </w:r>
      <w:r w:rsidRPr="00A13630">
        <w:rPr>
          <w:lang w:val="en-US"/>
        </w:rPr>
        <w:t>et</w:t>
      </w:r>
      <w:r w:rsidRPr="00A13630">
        <w:t xml:space="preserve"> </w:t>
      </w:r>
      <w:r w:rsidRPr="00A13630">
        <w:rPr>
          <w:lang w:val="en-US"/>
        </w:rPr>
        <w:t>al</w:t>
      </w:r>
      <w:r w:rsidRPr="00A13630">
        <w:t>., 2018), компании</w:t>
      </w:r>
      <w:r>
        <w:t xml:space="preserve"> </w:t>
      </w:r>
      <w:r w:rsidRPr="00A13630">
        <w:t>стремя</w:t>
      </w:r>
      <w:r>
        <w:t xml:space="preserve">тся предлагать </w:t>
      </w:r>
      <w:r w:rsidR="00AF4D34">
        <w:t>клиентам</w:t>
      </w:r>
      <w:r>
        <w:t xml:space="preserve"> </w:t>
      </w:r>
      <w:r w:rsidRPr="00A13630">
        <w:t>релевантны</w:t>
      </w:r>
      <w:r>
        <w:t xml:space="preserve">е </w:t>
      </w:r>
      <w:r w:rsidRPr="00A13630">
        <w:t>предложения</w:t>
      </w:r>
      <w:r w:rsidR="00AF4D34">
        <w:t xml:space="preserve"> </w:t>
      </w:r>
      <w:r w:rsidRPr="00A13630">
        <w:t>(</w:t>
      </w:r>
      <w:r w:rsidRPr="00FC6E5E">
        <w:rPr>
          <w:lang w:val="en-US"/>
        </w:rPr>
        <w:t>Wedel</w:t>
      </w:r>
      <w:r>
        <w:t xml:space="preserve">, </w:t>
      </w:r>
      <w:r w:rsidRPr="00FC6E5E">
        <w:rPr>
          <w:lang w:val="en-US"/>
        </w:rPr>
        <w:t>Kannan</w:t>
      </w:r>
      <w:r w:rsidRPr="00A13630">
        <w:t xml:space="preserve"> 2016)</w:t>
      </w:r>
      <w:r w:rsidR="006D33E6">
        <w:t>, которые будут стимулировать потребителя совершать покупки</w:t>
      </w:r>
      <w:r w:rsidR="006D33E6" w:rsidRPr="004E3A22">
        <w:t xml:space="preserve"> (</w:t>
      </w:r>
      <w:proofErr w:type="spellStart"/>
      <w:r w:rsidR="006D33E6" w:rsidRPr="004E3A22">
        <w:rPr>
          <w:lang w:val="en-US"/>
        </w:rPr>
        <w:t>Krafft</w:t>
      </w:r>
      <w:proofErr w:type="spellEnd"/>
      <w:r w:rsidR="006D33E6" w:rsidRPr="004E3A22">
        <w:t xml:space="preserve">, </w:t>
      </w:r>
      <w:r w:rsidR="006D33E6" w:rsidRPr="004E3A22">
        <w:rPr>
          <w:lang w:val="en-US"/>
        </w:rPr>
        <w:t>Arden</w:t>
      </w:r>
      <w:r w:rsidR="006D33E6" w:rsidRPr="004E3A22">
        <w:t xml:space="preserve"> &amp; </w:t>
      </w:r>
      <w:proofErr w:type="spellStart"/>
      <w:r w:rsidR="006D33E6" w:rsidRPr="004E3A22">
        <w:rPr>
          <w:lang w:val="en-US"/>
        </w:rPr>
        <w:t>Verhoef</w:t>
      </w:r>
      <w:proofErr w:type="spellEnd"/>
      <w:r w:rsidR="006D33E6" w:rsidRPr="004E3A22">
        <w:t>, 2017)</w:t>
      </w:r>
      <w:r w:rsidRPr="00A13630">
        <w:t>.</w:t>
      </w:r>
      <w:r>
        <w:t xml:space="preserve"> </w:t>
      </w:r>
      <w:r w:rsidR="00AF4D34">
        <w:t xml:space="preserve">При этом чтобы предложения были адаптированными под потребителя, компаниям нужно </w:t>
      </w:r>
      <w:r w:rsidR="00AF4D34" w:rsidRPr="00A13630">
        <w:t>собирать</w:t>
      </w:r>
      <w:r w:rsidR="00AF4D34">
        <w:t xml:space="preserve">, обрабатывать и хранить </w:t>
      </w:r>
      <w:r w:rsidR="00AF4D34" w:rsidRPr="00A13630">
        <w:t>личные данные</w:t>
      </w:r>
      <w:r w:rsidR="00AF4D34">
        <w:t xml:space="preserve"> клиентов.</w:t>
      </w:r>
      <w:r w:rsidR="008D0D51">
        <w:t xml:space="preserve"> </w:t>
      </w:r>
      <w:r w:rsidR="008D0D51" w:rsidRPr="00FE2F27">
        <w:t>Персонализированные предложения могут усилить намерения пользователей раскрыть личн</w:t>
      </w:r>
      <w:r w:rsidR="008D0D51">
        <w:t xml:space="preserve">ые данные </w:t>
      </w:r>
      <w:r w:rsidR="008D0D51" w:rsidRPr="008D0D51">
        <w:t>(</w:t>
      </w:r>
      <w:r w:rsidR="008D0D51" w:rsidRPr="008D0D51">
        <w:rPr>
          <w:lang w:val="en-US"/>
        </w:rPr>
        <w:t>Bandura</w:t>
      </w:r>
      <w:r w:rsidR="008D0D51" w:rsidRPr="008D0D51">
        <w:t xml:space="preserve">, 1986, </w:t>
      </w:r>
      <w:r w:rsidR="008D0D51" w:rsidRPr="008D0D51">
        <w:rPr>
          <w:lang w:val="en-US"/>
        </w:rPr>
        <w:t>Lee</w:t>
      </w:r>
      <w:r w:rsidR="008D0D51" w:rsidRPr="008D0D51">
        <w:t xml:space="preserve"> </w:t>
      </w:r>
      <w:r w:rsidR="008D0D51" w:rsidRPr="008D0D51">
        <w:rPr>
          <w:lang w:val="en-US"/>
        </w:rPr>
        <w:t>and</w:t>
      </w:r>
      <w:r w:rsidR="008D0D51" w:rsidRPr="008D0D51">
        <w:t xml:space="preserve"> </w:t>
      </w:r>
      <w:r w:rsidR="008D0D51" w:rsidRPr="008D0D51">
        <w:rPr>
          <w:lang w:val="en-US"/>
        </w:rPr>
        <w:t>LaRose</w:t>
      </w:r>
      <w:r w:rsidR="008D0D51" w:rsidRPr="008D0D51">
        <w:t xml:space="preserve">, 2011; </w:t>
      </w:r>
      <w:r w:rsidR="008D0D51" w:rsidRPr="008D0D51">
        <w:rPr>
          <w:lang w:val="en-US"/>
        </w:rPr>
        <w:t>Li</w:t>
      </w:r>
      <w:r w:rsidR="008D0D51" w:rsidRPr="008D0D51">
        <w:t xml:space="preserve">, 2014; </w:t>
      </w:r>
      <w:r w:rsidR="008D0D51" w:rsidRPr="008D0D51">
        <w:rPr>
          <w:lang w:val="en-US"/>
        </w:rPr>
        <w:t>Taylor</w:t>
      </w:r>
      <w:r w:rsidR="008D0D51" w:rsidRPr="008D0D51">
        <w:t xml:space="preserve">, </w:t>
      </w:r>
      <w:r w:rsidR="008D0D51" w:rsidRPr="008D0D51">
        <w:rPr>
          <w:lang w:val="en-US"/>
        </w:rPr>
        <w:t>Davis</w:t>
      </w:r>
      <w:r w:rsidR="008D0D51" w:rsidRPr="008D0D51">
        <w:t xml:space="preserve">, &amp; </w:t>
      </w:r>
      <w:proofErr w:type="spellStart"/>
      <w:r w:rsidR="008D0D51" w:rsidRPr="008D0D51">
        <w:rPr>
          <w:lang w:val="en-US"/>
        </w:rPr>
        <w:t>Jillapalli</w:t>
      </w:r>
      <w:proofErr w:type="spellEnd"/>
      <w:r w:rsidR="008D0D51" w:rsidRPr="008D0D51">
        <w:t>, 2009)</w:t>
      </w:r>
      <w:r w:rsidR="008D0D51">
        <w:t>, о</w:t>
      </w:r>
      <w:r w:rsidR="008D0D51" w:rsidRPr="00A13630">
        <w:t>днако потребител</w:t>
      </w:r>
      <w:r w:rsidR="008D0D51">
        <w:t xml:space="preserve">и иногда считают их </w:t>
      </w:r>
      <w:r w:rsidR="008D0D51" w:rsidRPr="00A13630">
        <w:t xml:space="preserve">навязчивыми, поскольку </w:t>
      </w:r>
      <w:r w:rsidR="008D0D51">
        <w:t>думают</w:t>
      </w:r>
      <w:r w:rsidR="008D0D51" w:rsidRPr="00A13630">
        <w:t>, что теряют контроль над своими личными данными</w:t>
      </w:r>
      <w:r w:rsidR="008D0D51">
        <w:t xml:space="preserve"> </w:t>
      </w:r>
      <w:r w:rsidR="008D0D51" w:rsidRPr="00A13630">
        <w:t>(</w:t>
      </w:r>
      <w:proofErr w:type="spellStart"/>
      <w:r w:rsidR="008D0D51" w:rsidRPr="00A13630">
        <w:rPr>
          <w:lang w:val="en-US"/>
        </w:rPr>
        <w:t>Alkire</w:t>
      </w:r>
      <w:proofErr w:type="spellEnd"/>
      <w:r w:rsidR="008D0D51" w:rsidRPr="00A13630">
        <w:t xml:space="preserve"> </w:t>
      </w:r>
      <w:r w:rsidR="008D0D51" w:rsidRPr="00A13630">
        <w:rPr>
          <w:lang w:val="en-US"/>
        </w:rPr>
        <w:t>et</w:t>
      </w:r>
      <w:r w:rsidR="008D0D51" w:rsidRPr="00A13630">
        <w:t xml:space="preserve"> </w:t>
      </w:r>
      <w:r w:rsidR="008D0D51" w:rsidRPr="00A13630">
        <w:rPr>
          <w:lang w:val="en-US"/>
        </w:rPr>
        <w:t>al</w:t>
      </w:r>
      <w:r w:rsidR="008D0D51" w:rsidRPr="00A13630">
        <w:t xml:space="preserve">., 2019; </w:t>
      </w:r>
      <w:proofErr w:type="spellStart"/>
      <w:r w:rsidR="008D0D51" w:rsidRPr="00A13630">
        <w:rPr>
          <w:lang w:val="en-US"/>
        </w:rPr>
        <w:t>Krafft</w:t>
      </w:r>
      <w:proofErr w:type="spellEnd"/>
      <w:r w:rsidR="008D0D51" w:rsidRPr="00A13630">
        <w:t xml:space="preserve"> </w:t>
      </w:r>
      <w:r w:rsidR="008D0D51" w:rsidRPr="00A13630">
        <w:rPr>
          <w:lang w:val="en-US"/>
        </w:rPr>
        <w:t>et</w:t>
      </w:r>
      <w:r w:rsidR="008D0D51" w:rsidRPr="00A13630">
        <w:t xml:space="preserve"> </w:t>
      </w:r>
      <w:r w:rsidR="008D0D51" w:rsidRPr="00A13630">
        <w:rPr>
          <w:lang w:val="en-US"/>
        </w:rPr>
        <w:t>al</w:t>
      </w:r>
      <w:r w:rsidR="008D0D51" w:rsidRPr="00A13630">
        <w:t>., 2017).</w:t>
      </w:r>
      <w:r w:rsidR="008D0D51">
        <w:t xml:space="preserve"> Если</w:t>
      </w:r>
      <w:r w:rsidR="008D0D51" w:rsidRPr="008D0D51">
        <w:t xml:space="preserve"> </w:t>
      </w:r>
      <w:r w:rsidR="008D0D51">
        <w:t xml:space="preserve">пользователь не раскрыл свои личные данные, он, как правило, не может получать персонализированные предложения. </w:t>
      </w:r>
      <w:r w:rsidR="008C105C">
        <w:t xml:space="preserve">Таким образом, при принятии решение о </w:t>
      </w:r>
      <w:r w:rsidR="008C105C" w:rsidRPr="007964CC">
        <w:t>раскры</w:t>
      </w:r>
      <w:r w:rsidR="008C105C">
        <w:t xml:space="preserve">тии персональных данных, потребители находят компромисс </w:t>
      </w:r>
      <w:r w:rsidR="008C105C" w:rsidRPr="007964CC">
        <w:t xml:space="preserve">между издержками </w:t>
      </w:r>
      <w:r w:rsidR="008C105C">
        <w:t xml:space="preserve">от </w:t>
      </w:r>
      <w:r w:rsidR="008C105C" w:rsidRPr="007964CC">
        <w:t>потери конфиденциальности и преимуществами</w:t>
      </w:r>
      <w:r w:rsidR="008C105C">
        <w:t xml:space="preserve"> от </w:t>
      </w:r>
      <w:r w:rsidR="008C105C" w:rsidRPr="007964CC">
        <w:t>персонализ</w:t>
      </w:r>
      <w:r w:rsidR="008C105C">
        <w:t>ированных предложений</w:t>
      </w:r>
      <w:r w:rsidR="008C105C" w:rsidRPr="007964CC">
        <w:t xml:space="preserve"> (</w:t>
      </w:r>
      <w:r w:rsidR="008C105C" w:rsidRPr="007964CC">
        <w:rPr>
          <w:lang w:val="en-US"/>
        </w:rPr>
        <w:t>Smith</w:t>
      </w:r>
      <w:r w:rsidR="008C105C" w:rsidRPr="007964CC">
        <w:t xml:space="preserve"> </w:t>
      </w:r>
      <w:r w:rsidR="008C105C" w:rsidRPr="007964CC">
        <w:rPr>
          <w:lang w:val="en-US"/>
        </w:rPr>
        <w:t>et</w:t>
      </w:r>
      <w:r w:rsidR="008C105C" w:rsidRPr="007964CC">
        <w:t xml:space="preserve"> </w:t>
      </w:r>
      <w:r w:rsidR="008C105C" w:rsidRPr="007964CC">
        <w:rPr>
          <w:lang w:val="en-US"/>
        </w:rPr>
        <w:t>al</w:t>
      </w:r>
      <w:r w:rsidR="008C105C" w:rsidRPr="007964CC">
        <w:t xml:space="preserve">. 2011; </w:t>
      </w:r>
      <w:proofErr w:type="spellStart"/>
      <w:r w:rsidR="008C105C" w:rsidRPr="007964CC">
        <w:rPr>
          <w:lang w:val="en-US"/>
        </w:rPr>
        <w:t>Xie</w:t>
      </w:r>
      <w:proofErr w:type="spellEnd"/>
      <w:r w:rsidR="008C105C" w:rsidRPr="007964CC">
        <w:t xml:space="preserve"> </w:t>
      </w:r>
      <w:r w:rsidR="008C105C" w:rsidRPr="007964CC">
        <w:rPr>
          <w:lang w:val="en-US"/>
        </w:rPr>
        <w:t>et</w:t>
      </w:r>
      <w:r w:rsidR="008C105C" w:rsidRPr="007964CC">
        <w:t xml:space="preserve"> </w:t>
      </w:r>
      <w:r w:rsidR="008C105C" w:rsidRPr="007964CC">
        <w:rPr>
          <w:lang w:val="en-US"/>
        </w:rPr>
        <w:t>al</w:t>
      </w:r>
      <w:r w:rsidR="008C105C" w:rsidRPr="007964CC">
        <w:t xml:space="preserve">. 2006; </w:t>
      </w:r>
      <w:r w:rsidR="008C105C" w:rsidRPr="007964CC">
        <w:rPr>
          <w:lang w:val="en-US"/>
        </w:rPr>
        <w:t>Zhao</w:t>
      </w:r>
      <w:r w:rsidR="008C105C" w:rsidRPr="007964CC">
        <w:t xml:space="preserve"> </w:t>
      </w:r>
      <w:r w:rsidR="008C105C" w:rsidRPr="007964CC">
        <w:rPr>
          <w:lang w:val="en-US"/>
        </w:rPr>
        <w:t>et</w:t>
      </w:r>
      <w:r w:rsidR="008C105C" w:rsidRPr="007964CC">
        <w:t xml:space="preserve"> </w:t>
      </w:r>
      <w:r w:rsidR="008C105C" w:rsidRPr="007964CC">
        <w:rPr>
          <w:lang w:val="en-US"/>
        </w:rPr>
        <w:t>al</w:t>
      </w:r>
      <w:r w:rsidR="008C105C" w:rsidRPr="007964CC">
        <w:t>. 2012).</w:t>
      </w:r>
      <w:r w:rsidR="008C105C">
        <w:t xml:space="preserve"> </w:t>
      </w:r>
    </w:p>
    <w:p w14:paraId="03A9E4AC" w14:textId="619F6976" w:rsidR="00F44453" w:rsidRDefault="00F44453" w:rsidP="003817FE">
      <w:r>
        <w:t>Д</w:t>
      </w:r>
      <w:r w:rsidRPr="00F44453">
        <w:t>оступ к персональным данным</w:t>
      </w:r>
      <w:r>
        <w:t xml:space="preserve"> клиента</w:t>
      </w:r>
      <w:r w:rsidRPr="00F44453">
        <w:t xml:space="preserve"> представляет собой конкурентное преимущество </w:t>
      </w:r>
      <w:r w:rsidR="00490598">
        <w:t xml:space="preserve">для компаний </w:t>
      </w:r>
      <w:r w:rsidRPr="00F44453">
        <w:t>(</w:t>
      </w:r>
      <w:proofErr w:type="spellStart"/>
      <w:r w:rsidRPr="00FC6E5E">
        <w:rPr>
          <w:lang w:val="en-US"/>
        </w:rPr>
        <w:t>Akter</w:t>
      </w:r>
      <w:proofErr w:type="spellEnd"/>
      <w:r>
        <w:t xml:space="preserve">, </w:t>
      </w:r>
      <w:proofErr w:type="spellStart"/>
      <w:r w:rsidRPr="00FC6E5E">
        <w:rPr>
          <w:lang w:val="en-US"/>
        </w:rPr>
        <w:t>Wamba</w:t>
      </w:r>
      <w:proofErr w:type="spellEnd"/>
      <w:r w:rsidRPr="00F44453">
        <w:t xml:space="preserve"> 2016; </w:t>
      </w:r>
      <w:r w:rsidRPr="00FC6E5E">
        <w:rPr>
          <w:lang w:val="en-US"/>
        </w:rPr>
        <w:t>Wedel</w:t>
      </w:r>
      <w:r>
        <w:t xml:space="preserve">, </w:t>
      </w:r>
      <w:r w:rsidRPr="00FC6E5E">
        <w:rPr>
          <w:lang w:val="en-US"/>
        </w:rPr>
        <w:t>Kannan</w:t>
      </w:r>
      <w:r w:rsidRPr="00F44453">
        <w:t xml:space="preserve"> 2016)</w:t>
      </w:r>
      <w:r w:rsidR="008C105C">
        <w:t xml:space="preserve">. </w:t>
      </w:r>
      <w:r w:rsidR="003817FE">
        <w:t xml:space="preserve">Экосистемы </w:t>
      </w:r>
      <w:r w:rsidR="003817FE" w:rsidRPr="00BD23C3">
        <w:t>предоставля</w:t>
      </w:r>
      <w:r w:rsidR="003817FE">
        <w:t xml:space="preserve">ют </w:t>
      </w:r>
      <w:r w:rsidR="003817FE" w:rsidRPr="00BD23C3">
        <w:t>пользователям персонализированные сервисы</w:t>
      </w:r>
      <w:r w:rsidR="003817FE">
        <w:t xml:space="preserve"> и рекомендации</w:t>
      </w:r>
      <w:r w:rsidR="003817FE" w:rsidRPr="00BD23C3">
        <w:t xml:space="preserve"> на основе анализа больших данных</w:t>
      </w:r>
      <w:r w:rsidR="00711079">
        <w:t xml:space="preserve"> о клиентах</w:t>
      </w:r>
      <w:r w:rsidR="003817FE" w:rsidRPr="00BD23C3">
        <w:t xml:space="preserve"> (</w:t>
      </w:r>
      <w:r w:rsidR="003817FE" w:rsidRPr="00BD23C3">
        <w:rPr>
          <w:lang w:val="en-US"/>
        </w:rPr>
        <w:t>Rosenbaum</w:t>
      </w:r>
      <w:r w:rsidR="003817FE" w:rsidRPr="00BD23C3">
        <w:t>, 2020)</w:t>
      </w:r>
      <w:r w:rsidR="008C105C">
        <w:t>. О</w:t>
      </w:r>
      <w:r>
        <w:t>днако, чтобы получить</w:t>
      </w:r>
      <w:r w:rsidR="008C105C">
        <w:t xml:space="preserve"> доступ к персональным данным</w:t>
      </w:r>
      <w:r>
        <w:t xml:space="preserve">, </w:t>
      </w:r>
      <w:r w:rsidR="00DF7F75">
        <w:t xml:space="preserve">пользователям </w:t>
      </w:r>
      <w:r>
        <w:t>необходим</w:t>
      </w:r>
      <w:r w:rsidR="00490598">
        <w:t>о</w:t>
      </w:r>
      <w:r>
        <w:t xml:space="preserve"> дать согласие на </w:t>
      </w:r>
      <w:r w:rsidR="00DF7F75">
        <w:t xml:space="preserve">их </w:t>
      </w:r>
      <w:r>
        <w:t>раскрыти</w:t>
      </w:r>
      <w:r w:rsidR="00DF7F75">
        <w:t>е</w:t>
      </w:r>
      <w:r>
        <w:t>.</w:t>
      </w:r>
      <w:r w:rsidR="00D7566E" w:rsidRPr="00D7566E">
        <w:t xml:space="preserve"> </w:t>
      </w:r>
      <w:r w:rsidR="008F0749">
        <w:t xml:space="preserve">Хотя </w:t>
      </w:r>
      <w:r w:rsidR="00C408FA" w:rsidRPr="00F44453">
        <w:t xml:space="preserve">готовность </w:t>
      </w:r>
      <w:r w:rsidR="008F0749">
        <w:t xml:space="preserve">раскрывать персональные данные </w:t>
      </w:r>
      <w:r w:rsidR="00C408FA" w:rsidRPr="00F44453">
        <w:t xml:space="preserve">может варьироваться в зависимости от </w:t>
      </w:r>
      <w:r w:rsidR="008F0749">
        <w:t xml:space="preserve">индивидуальных </w:t>
      </w:r>
      <w:r w:rsidR="00C408FA" w:rsidRPr="00F44453">
        <w:t>характеристик клиентов (</w:t>
      </w:r>
      <w:r w:rsidR="00C408FA" w:rsidRPr="00F44453">
        <w:rPr>
          <w:lang w:val="en-US"/>
        </w:rPr>
        <w:t>Chakraborty</w:t>
      </w:r>
      <w:r w:rsidR="00C408FA" w:rsidRPr="00F44453">
        <w:t xml:space="preserve"> </w:t>
      </w:r>
      <w:r w:rsidR="00C408FA" w:rsidRPr="00F44453">
        <w:rPr>
          <w:lang w:val="en-US"/>
        </w:rPr>
        <w:t>et</w:t>
      </w:r>
      <w:r w:rsidR="00C408FA" w:rsidRPr="00F44453">
        <w:t xml:space="preserve"> </w:t>
      </w:r>
      <w:r w:rsidR="00C408FA" w:rsidRPr="00F44453">
        <w:rPr>
          <w:lang w:val="en-US"/>
        </w:rPr>
        <w:t>al</w:t>
      </w:r>
      <w:r w:rsidR="00C408FA" w:rsidRPr="00F44453">
        <w:t xml:space="preserve">., 2016; </w:t>
      </w:r>
      <w:r w:rsidR="00C408FA" w:rsidRPr="00F44453">
        <w:rPr>
          <w:lang w:val="en-US"/>
        </w:rPr>
        <w:t>Jai</w:t>
      </w:r>
      <w:r w:rsidR="00C408FA" w:rsidRPr="00F44453">
        <w:t xml:space="preserve"> </w:t>
      </w:r>
      <w:r w:rsidR="00C408FA" w:rsidRPr="00F44453">
        <w:rPr>
          <w:lang w:val="en-US"/>
        </w:rPr>
        <w:t>and</w:t>
      </w:r>
      <w:r w:rsidR="00C408FA" w:rsidRPr="00F44453">
        <w:t xml:space="preserve"> </w:t>
      </w:r>
      <w:r w:rsidR="00C408FA" w:rsidRPr="00F44453">
        <w:rPr>
          <w:lang w:val="en-US"/>
        </w:rPr>
        <w:t>King</w:t>
      </w:r>
      <w:r w:rsidR="00C408FA" w:rsidRPr="00F44453">
        <w:t>, 2016) и особенностей фирм (</w:t>
      </w:r>
      <w:r w:rsidR="00C408FA" w:rsidRPr="00F44453">
        <w:rPr>
          <w:lang w:val="en-US"/>
        </w:rPr>
        <w:t>Chen</w:t>
      </w:r>
      <w:r w:rsidR="00C408FA" w:rsidRPr="00F44453">
        <w:t xml:space="preserve"> </w:t>
      </w:r>
      <w:r w:rsidR="00C408FA" w:rsidRPr="00F44453">
        <w:rPr>
          <w:lang w:val="en-US"/>
        </w:rPr>
        <w:t>and</w:t>
      </w:r>
      <w:r w:rsidR="00C408FA" w:rsidRPr="00F44453">
        <w:t xml:space="preserve"> </w:t>
      </w:r>
      <w:r w:rsidR="00C408FA" w:rsidRPr="00F44453">
        <w:rPr>
          <w:lang w:val="en-US"/>
        </w:rPr>
        <w:t>Teng</w:t>
      </w:r>
      <w:r w:rsidR="00C408FA" w:rsidRPr="00F44453">
        <w:t xml:space="preserve">, 2013; </w:t>
      </w:r>
      <w:proofErr w:type="spellStart"/>
      <w:r w:rsidR="00C408FA" w:rsidRPr="00F44453">
        <w:rPr>
          <w:lang w:val="en-US"/>
        </w:rPr>
        <w:t>Derikx</w:t>
      </w:r>
      <w:proofErr w:type="spellEnd"/>
      <w:r w:rsidR="00C408FA" w:rsidRPr="00F44453">
        <w:t xml:space="preserve"> </w:t>
      </w:r>
      <w:r w:rsidR="00C408FA" w:rsidRPr="00F44453">
        <w:rPr>
          <w:lang w:val="en-US"/>
        </w:rPr>
        <w:t>et</w:t>
      </w:r>
      <w:r w:rsidR="00C408FA" w:rsidRPr="00F44453">
        <w:t xml:space="preserve"> </w:t>
      </w:r>
      <w:r w:rsidR="00C408FA" w:rsidRPr="00F44453">
        <w:rPr>
          <w:lang w:val="en-US"/>
        </w:rPr>
        <w:t>al</w:t>
      </w:r>
      <w:r w:rsidR="00C408FA" w:rsidRPr="00F44453">
        <w:t xml:space="preserve">., 2016; </w:t>
      </w:r>
      <w:proofErr w:type="spellStart"/>
      <w:r w:rsidR="00C408FA" w:rsidRPr="00F44453">
        <w:rPr>
          <w:lang w:val="en-US"/>
        </w:rPr>
        <w:t>Krafft</w:t>
      </w:r>
      <w:proofErr w:type="spellEnd"/>
      <w:r w:rsidR="00C408FA" w:rsidRPr="00F44453">
        <w:t xml:space="preserve"> </w:t>
      </w:r>
      <w:r w:rsidR="00C408FA" w:rsidRPr="00F44453">
        <w:rPr>
          <w:lang w:val="en-US"/>
        </w:rPr>
        <w:t>et</w:t>
      </w:r>
      <w:r w:rsidR="00C408FA" w:rsidRPr="00F44453">
        <w:t xml:space="preserve"> </w:t>
      </w:r>
      <w:r w:rsidR="00C408FA" w:rsidRPr="00F44453">
        <w:rPr>
          <w:lang w:val="en-US"/>
        </w:rPr>
        <w:t>al</w:t>
      </w:r>
      <w:r w:rsidR="00C408FA" w:rsidRPr="00F44453">
        <w:t>. 2017)</w:t>
      </w:r>
      <w:r w:rsidR="008F0749">
        <w:t>,</w:t>
      </w:r>
      <w:r w:rsidR="00C408FA">
        <w:t xml:space="preserve"> </w:t>
      </w:r>
      <w:r w:rsidR="008F0749">
        <w:t>и</w:t>
      </w:r>
      <w:r w:rsidRPr="00F44453">
        <w:t>сследовани</w:t>
      </w:r>
      <w:r w:rsidR="00490598">
        <w:t>я</w:t>
      </w:r>
      <w:r w:rsidR="008F0749">
        <w:t xml:space="preserve"> </w:t>
      </w:r>
      <w:r>
        <w:t>драйвер</w:t>
      </w:r>
      <w:r w:rsidR="008F0749">
        <w:t xml:space="preserve">ов </w:t>
      </w:r>
      <w:r>
        <w:t>и барьер</w:t>
      </w:r>
      <w:r w:rsidR="008F0749">
        <w:t xml:space="preserve">ов готовности раскрывать персональные данные </w:t>
      </w:r>
      <w:r w:rsidRPr="00F44453">
        <w:t>немногочисленны (</w:t>
      </w:r>
      <w:r w:rsidRPr="00F44453">
        <w:rPr>
          <w:lang w:val="en-US"/>
        </w:rPr>
        <w:t>Jacobson</w:t>
      </w:r>
      <w:r w:rsidRPr="00F44453">
        <w:t xml:space="preserve"> </w:t>
      </w:r>
      <w:r w:rsidRPr="00F44453">
        <w:rPr>
          <w:lang w:val="en-US"/>
        </w:rPr>
        <w:t>et</w:t>
      </w:r>
      <w:r w:rsidRPr="00F44453">
        <w:t xml:space="preserve"> </w:t>
      </w:r>
      <w:r w:rsidRPr="00F44453">
        <w:rPr>
          <w:lang w:val="en-US"/>
        </w:rPr>
        <w:t>al</w:t>
      </w:r>
      <w:r w:rsidRPr="00F44453">
        <w:t xml:space="preserve">., 2019; </w:t>
      </w:r>
      <w:proofErr w:type="spellStart"/>
      <w:r w:rsidRPr="00F44453">
        <w:rPr>
          <w:lang w:val="en-US"/>
        </w:rPr>
        <w:t>Roeber</w:t>
      </w:r>
      <w:proofErr w:type="spellEnd"/>
      <w:r w:rsidRPr="00F44453">
        <w:t xml:space="preserve"> </w:t>
      </w:r>
      <w:r w:rsidRPr="00F44453">
        <w:rPr>
          <w:lang w:val="en-US"/>
        </w:rPr>
        <w:t>et</w:t>
      </w:r>
      <w:r w:rsidRPr="00F44453">
        <w:t xml:space="preserve"> </w:t>
      </w:r>
      <w:r w:rsidRPr="00F44453">
        <w:rPr>
          <w:lang w:val="en-US"/>
        </w:rPr>
        <w:t>al</w:t>
      </w:r>
      <w:r w:rsidRPr="00F44453">
        <w:t xml:space="preserve">., 2015; </w:t>
      </w:r>
      <w:r w:rsidRPr="00F44453">
        <w:rPr>
          <w:lang w:val="en-US"/>
        </w:rPr>
        <w:t>Zhu</w:t>
      </w:r>
      <w:r w:rsidRPr="00F44453">
        <w:t xml:space="preserve"> </w:t>
      </w:r>
      <w:r w:rsidRPr="00F44453">
        <w:rPr>
          <w:lang w:val="en-US"/>
        </w:rPr>
        <w:t>et</w:t>
      </w:r>
      <w:r w:rsidRPr="00F44453">
        <w:t xml:space="preserve"> </w:t>
      </w:r>
      <w:r w:rsidRPr="00F44453">
        <w:rPr>
          <w:lang w:val="en-US"/>
        </w:rPr>
        <w:t>al</w:t>
      </w:r>
      <w:r w:rsidRPr="00F44453">
        <w:t>., 2017).</w:t>
      </w:r>
    </w:p>
    <w:p w14:paraId="37CD9598" w14:textId="6F9263BD" w:rsidR="00DE4AEF" w:rsidRDefault="00471CA5" w:rsidP="00DE4AEF">
      <w:r w:rsidRPr="00471CA5">
        <w:rPr>
          <w:lang w:val="en-US"/>
        </w:rPr>
        <w:lastRenderedPageBreak/>
        <w:t>Fernandes</w:t>
      </w:r>
      <w:r w:rsidRPr="00471CA5">
        <w:t xml:space="preserve"> </w:t>
      </w:r>
      <w:r>
        <w:t xml:space="preserve">и </w:t>
      </w:r>
      <w:r w:rsidRPr="00471CA5">
        <w:rPr>
          <w:lang w:val="en-US"/>
        </w:rPr>
        <w:t>Pereira</w:t>
      </w:r>
      <w:r>
        <w:t xml:space="preserve"> (2019) исследовали </w:t>
      </w:r>
      <w:bookmarkStart w:id="38" w:name="_Hlk102872904"/>
      <w:r>
        <w:t>драйверы</w:t>
      </w:r>
      <w:r w:rsidR="000F4733">
        <w:t xml:space="preserve"> и </w:t>
      </w:r>
      <w:r>
        <w:t>барьеры готовност</w:t>
      </w:r>
      <w:r w:rsidR="000F4733">
        <w:t xml:space="preserve">и </w:t>
      </w:r>
      <w:r>
        <w:t>потребителей раскрывать</w:t>
      </w:r>
      <w:r w:rsidR="00561DCC">
        <w:t xml:space="preserve"> </w:t>
      </w:r>
      <w:r>
        <w:t>персональные данные</w:t>
      </w:r>
      <w:bookmarkEnd w:id="38"/>
      <w:r w:rsidR="00C7523C">
        <w:t xml:space="preserve"> на основе </w:t>
      </w:r>
      <w:r w:rsidR="000F4733">
        <w:t>моделей</w:t>
      </w:r>
      <w:r w:rsidR="007964CC" w:rsidRPr="007964CC">
        <w:t xml:space="preserve"> </w:t>
      </w:r>
      <w:r w:rsidR="00C7523C">
        <w:t>приняти</w:t>
      </w:r>
      <w:r w:rsidR="000F4733">
        <w:t xml:space="preserve">я </w:t>
      </w:r>
      <w:r w:rsidR="007964CC" w:rsidRPr="007964CC">
        <w:t>технологий</w:t>
      </w:r>
      <w:r w:rsidR="000F4733">
        <w:t xml:space="preserve"> и модели, используемой для изучения</w:t>
      </w:r>
      <w:r w:rsidR="000F4733" w:rsidRPr="007964CC">
        <w:t xml:space="preserve"> конфиденциальности и поведения потребителей</w:t>
      </w:r>
      <w:r w:rsidR="000F4733">
        <w:t xml:space="preserve">: </w:t>
      </w:r>
      <w:r w:rsidR="00C7523C">
        <w:t>Модель принятия технологий (</w:t>
      </w:r>
      <w:r w:rsidR="007964CC" w:rsidRPr="007964CC">
        <w:rPr>
          <w:lang w:val="en-US"/>
        </w:rPr>
        <w:t>Davis</w:t>
      </w:r>
      <w:r w:rsidR="007964CC" w:rsidRPr="007964CC">
        <w:t xml:space="preserve"> </w:t>
      </w:r>
      <w:r w:rsidR="007964CC" w:rsidRPr="007964CC">
        <w:rPr>
          <w:lang w:val="en-US"/>
        </w:rPr>
        <w:t>et</w:t>
      </w:r>
      <w:r w:rsidR="007964CC" w:rsidRPr="007964CC">
        <w:t xml:space="preserve"> </w:t>
      </w:r>
      <w:r w:rsidR="007964CC" w:rsidRPr="007964CC">
        <w:rPr>
          <w:lang w:val="en-US"/>
        </w:rPr>
        <w:t>al</w:t>
      </w:r>
      <w:r w:rsidR="007964CC" w:rsidRPr="007964CC">
        <w:t>. 1989</w:t>
      </w:r>
      <w:r w:rsidR="00C7523C">
        <w:t>)</w:t>
      </w:r>
      <w:r w:rsidR="000F4733">
        <w:t xml:space="preserve">, </w:t>
      </w:r>
      <w:r w:rsidR="00C7523C">
        <w:t>Единая теория принятия и использования технологии</w:t>
      </w:r>
      <w:r w:rsidR="00C7523C" w:rsidRPr="00C7523C">
        <w:t xml:space="preserve"> </w:t>
      </w:r>
      <w:r w:rsidR="00C7523C">
        <w:t>(</w:t>
      </w:r>
      <w:r w:rsidR="000F4733" w:rsidRPr="000F4733">
        <w:rPr>
          <w:lang w:val="en-US"/>
        </w:rPr>
        <w:t>Unified</w:t>
      </w:r>
      <w:r w:rsidR="000F4733" w:rsidRPr="000F4733">
        <w:t xml:space="preserve"> </w:t>
      </w:r>
      <w:r w:rsidR="000F4733" w:rsidRPr="000F4733">
        <w:rPr>
          <w:lang w:val="en-US"/>
        </w:rPr>
        <w:t>theory</w:t>
      </w:r>
      <w:r w:rsidR="000F4733" w:rsidRPr="000F4733">
        <w:t xml:space="preserve"> </w:t>
      </w:r>
      <w:r w:rsidR="000F4733" w:rsidRPr="000F4733">
        <w:rPr>
          <w:lang w:val="en-US"/>
        </w:rPr>
        <w:t>of</w:t>
      </w:r>
      <w:r w:rsidR="000F4733" w:rsidRPr="000F4733">
        <w:t xml:space="preserve"> </w:t>
      </w:r>
      <w:r w:rsidR="000F4733" w:rsidRPr="000F4733">
        <w:rPr>
          <w:lang w:val="en-US"/>
        </w:rPr>
        <w:t>acceptance</w:t>
      </w:r>
      <w:r w:rsidR="000F4733" w:rsidRPr="000F4733">
        <w:t xml:space="preserve"> </w:t>
      </w:r>
      <w:r w:rsidR="000F4733" w:rsidRPr="000F4733">
        <w:rPr>
          <w:lang w:val="en-US"/>
        </w:rPr>
        <w:t>and</w:t>
      </w:r>
      <w:r w:rsidR="000F4733" w:rsidRPr="000F4733">
        <w:t xml:space="preserve"> </w:t>
      </w:r>
      <w:r w:rsidR="000F4733" w:rsidRPr="000F4733">
        <w:rPr>
          <w:lang w:val="en-US"/>
        </w:rPr>
        <w:t>use</w:t>
      </w:r>
      <w:r w:rsidR="000F4733" w:rsidRPr="000F4733">
        <w:t xml:space="preserve"> </w:t>
      </w:r>
      <w:r w:rsidR="000F4733" w:rsidRPr="000F4733">
        <w:rPr>
          <w:lang w:val="en-US"/>
        </w:rPr>
        <w:t>of</w:t>
      </w:r>
      <w:r w:rsidR="000F4733" w:rsidRPr="000F4733">
        <w:t xml:space="preserve"> </w:t>
      </w:r>
      <w:r w:rsidR="000F4733" w:rsidRPr="000F4733">
        <w:rPr>
          <w:lang w:val="en-US"/>
        </w:rPr>
        <w:t>technology</w:t>
      </w:r>
      <w:r w:rsidR="00C7523C">
        <w:t xml:space="preserve">, </w:t>
      </w:r>
      <w:r w:rsidR="007964CC" w:rsidRPr="007964CC">
        <w:rPr>
          <w:lang w:val="en-US"/>
        </w:rPr>
        <w:t>Venkatesh</w:t>
      </w:r>
      <w:r w:rsidR="00C7523C">
        <w:t xml:space="preserve">, </w:t>
      </w:r>
      <w:r w:rsidR="007964CC" w:rsidRPr="007964CC">
        <w:rPr>
          <w:lang w:val="en-US"/>
        </w:rPr>
        <w:t>Davis</w:t>
      </w:r>
      <w:r w:rsidR="007964CC" w:rsidRPr="007964CC">
        <w:t xml:space="preserve"> 2000), </w:t>
      </w:r>
      <w:r w:rsidR="00C7523C">
        <w:t>Т</w:t>
      </w:r>
      <w:r w:rsidR="007964CC" w:rsidRPr="007964CC">
        <w:t>еория исчисления конфиденциальности (</w:t>
      </w:r>
      <w:r w:rsidR="00C7523C" w:rsidRPr="00FC6E5E">
        <w:rPr>
          <w:lang w:val="en-US"/>
        </w:rPr>
        <w:t>Privacy</w:t>
      </w:r>
      <w:r w:rsidR="00C7523C" w:rsidRPr="00C7523C">
        <w:t xml:space="preserve"> </w:t>
      </w:r>
      <w:r w:rsidR="00C7523C" w:rsidRPr="00FC6E5E">
        <w:rPr>
          <w:lang w:val="en-US"/>
        </w:rPr>
        <w:t>Calculus</w:t>
      </w:r>
      <w:r w:rsidR="00C7523C" w:rsidRPr="00C7523C">
        <w:t xml:space="preserve"> </w:t>
      </w:r>
      <w:r w:rsidR="00C7523C" w:rsidRPr="00FC6E5E">
        <w:rPr>
          <w:lang w:val="en-US"/>
        </w:rPr>
        <w:t>Theory</w:t>
      </w:r>
      <w:r w:rsidR="00C7523C">
        <w:t xml:space="preserve">, </w:t>
      </w:r>
      <w:proofErr w:type="spellStart"/>
      <w:r w:rsidR="00C7523C" w:rsidRPr="00FC6E5E">
        <w:rPr>
          <w:lang w:val="en-US"/>
        </w:rPr>
        <w:t>Dinev</w:t>
      </w:r>
      <w:proofErr w:type="spellEnd"/>
      <w:r w:rsidR="00C7523C">
        <w:t xml:space="preserve">, </w:t>
      </w:r>
      <w:r w:rsidR="00C7523C" w:rsidRPr="00FC6E5E">
        <w:rPr>
          <w:lang w:val="en-US"/>
        </w:rPr>
        <w:t>Hart</w:t>
      </w:r>
      <w:r w:rsidR="00C7523C" w:rsidRPr="00C7523C">
        <w:t xml:space="preserve"> 2004, 2006</w:t>
      </w:r>
      <w:r w:rsidR="007964CC" w:rsidRPr="007964CC">
        <w:t>).</w:t>
      </w:r>
    </w:p>
    <w:p w14:paraId="4789A5E0" w14:textId="06AD4CC8" w:rsidR="0073393D" w:rsidRDefault="00651494" w:rsidP="0073393D">
      <w:r w:rsidRPr="00651494">
        <w:t>Модель исчисления конфиденциальности (</w:t>
      </w:r>
      <w:proofErr w:type="spellStart"/>
      <w:r w:rsidRPr="00651494">
        <w:t>Privacy</w:t>
      </w:r>
      <w:proofErr w:type="spellEnd"/>
      <w:r w:rsidRPr="00651494">
        <w:t xml:space="preserve"> </w:t>
      </w:r>
      <w:proofErr w:type="spellStart"/>
      <w:r w:rsidRPr="00651494">
        <w:t>Calculus</w:t>
      </w:r>
      <w:proofErr w:type="spellEnd"/>
      <w:r w:rsidRPr="00651494">
        <w:t xml:space="preserve"> </w:t>
      </w:r>
      <w:proofErr w:type="spellStart"/>
      <w:r w:rsidRPr="00651494">
        <w:t>Theory</w:t>
      </w:r>
      <w:proofErr w:type="spellEnd"/>
      <w:r w:rsidRPr="00651494">
        <w:t xml:space="preserve">, </w:t>
      </w:r>
      <w:proofErr w:type="spellStart"/>
      <w:r w:rsidRPr="00651494">
        <w:t>Laufer</w:t>
      </w:r>
      <w:proofErr w:type="spellEnd"/>
      <w:r w:rsidRPr="00651494">
        <w:t xml:space="preserve"> &amp; </w:t>
      </w:r>
      <w:proofErr w:type="spellStart"/>
      <w:r w:rsidRPr="00651494">
        <w:t>Wolfe</w:t>
      </w:r>
      <w:proofErr w:type="spellEnd"/>
      <w:r w:rsidRPr="00651494">
        <w:t xml:space="preserve">, 1977) </w:t>
      </w:r>
      <w:r w:rsidR="00DE4AEF" w:rsidRPr="00651494">
        <w:t>отражает ожидание потребителями негативных или положительных результатов от раскрытия личных данных</w:t>
      </w:r>
      <w:r w:rsidR="00DE4AEF">
        <w:t xml:space="preserve"> </w:t>
      </w:r>
      <w:r w:rsidR="00DE4AEF" w:rsidRPr="00651494">
        <w:t>(</w:t>
      </w:r>
      <w:proofErr w:type="spellStart"/>
      <w:r w:rsidR="00DE4AEF" w:rsidRPr="00651494">
        <w:t>Li</w:t>
      </w:r>
      <w:proofErr w:type="spellEnd"/>
      <w:r w:rsidR="00DE4AEF" w:rsidRPr="00651494">
        <w:t>, 2012)</w:t>
      </w:r>
      <w:r w:rsidR="00DE4AEF">
        <w:t xml:space="preserve">. Модель </w:t>
      </w:r>
      <w:r w:rsidRPr="00651494">
        <w:t xml:space="preserve">показывает, как </w:t>
      </w:r>
      <w:r w:rsidR="00DE4AEF">
        <w:t xml:space="preserve">потребители </w:t>
      </w:r>
      <w:r w:rsidRPr="00651494">
        <w:t>принимают решение</w:t>
      </w:r>
      <w:r w:rsidR="00DE4AEF">
        <w:t xml:space="preserve"> на основе </w:t>
      </w:r>
      <w:r w:rsidR="00DE4AEF" w:rsidRPr="00902B92">
        <w:t>анализа рисков и выгод</w:t>
      </w:r>
      <w:r w:rsidRPr="00651494">
        <w:t>, взвешивая потребность в раскрытии данных и обеспокоенность о</w:t>
      </w:r>
      <w:r w:rsidR="00DE4AEF">
        <w:t>б их</w:t>
      </w:r>
      <w:r w:rsidRPr="00651494">
        <w:t xml:space="preserve"> конфиденциальности</w:t>
      </w:r>
      <w:r w:rsidR="00DE4AEF">
        <w:t xml:space="preserve"> </w:t>
      </w:r>
      <w:r w:rsidRPr="00651494">
        <w:t>(</w:t>
      </w:r>
      <w:proofErr w:type="spellStart"/>
      <w:r w:rsidRPr="00651494">
        <w:t>Xu</w:t>
      </w:r>
      <w:proofErr w:type="spellEnd"/>
      <w:r w:rsidRPr="00651494">
        <w:t xml:space="preserve">, </w:t>
      </w:r>
      <w:proofErr w:type="spellStart"/>
      <w:r w:rsidRPr="00651494">
        <w:t>Teo</w:t>
      </w:r>
      <w:proofErr w:type="spellEnd"/>
      <w:r w:rsidRPr="00651494">
        <w:t xml:space="preserve">, </w:t>
      </w:r>
      <w:proofErr w:type="spellStart"/>
      <w:r w:rsidRPr="00651494">
        <w:t>Tan</w:t>
      </w:r>
      <w:proofErr w:type="spellEnd"/>
      <w:r w:rsidRPr="00651494">
        <w:t>,</w:t>
      </w:r>
      <w:r w:rsidR="003C7EF5">
        <w:t xml:space="preserve"> </w:t>
      </w:r>
      <w:proofErr w:type="spellStart"/>
      <w:r w:rsidRPr="00651494">
        <w:t>Agarwal</w:t>
      </w:r>
      <w:proofErr w:type="spellEnd"/>
      <w:r w:rsidRPr="00651494">
        <w:t>, 2009).</w:t>
      </w:r>
      <w:r w:rsidR="0073393D">
        <w:t xml:space="preserve"> Таким образом, к</w:t>
      </w:r>
      <w:r w:rsidR="00237125">
        <w:t>огда</w:t>
      </w:r>
      <w:r w:rsidR="00237125" w:rsidRPr="005C0E3C">
        <w:t xml:space="preserve"> </w:t>
      </w:r>
      <w:r w:rsidR="00237125">
        <w:t>пользователь</w:t>
      </w:r>
      <w:r w:rsidR="00237125" w:rsidRPr="005C0E3C">
        <w:t xml:space="preserve"> </w:t>
      </w:r>
      <w:r w:rsidR="00237125" w:rsidRPr="0073393D">
        <w:t>раскрывает личные данные, он ощущает неопределенность от последствий этого действия</w:t>
      </w:r>
      <w:r w:rsidR="0073393D" w:rsidRPr="0073393D">
        <w:t xml:space="preserve">, в связи с чем </w:t>
      </w:r>
      <w:r w:rsidR="00237125" w:rsidRPr="0073393D">
        <w:t xml:space="preserve">воспринимаемый риск, связанный с конфиденциальностью </w:t>
      </w:r>
      <w:r w:rsidR="0073393D" w:rsidRPr="0073393D">
        <w:t xml:space="preserve">данных </w:t>
      </w:r>
      <w:r w:rsidR="00237125" w:rsidRPr="0073393D">
        <w:t>в интернете взаимосвязан с готовностью раскрывать личные данные (</w:t>
      </w:r>
      <w:proofErr w:type="spellStart"/>
      <w:r w:rsidR="00237125" w:rsidRPr="0073393D">
        <w:rPr>
          <w:lang w:val="en-US"/>
        </w:rPr>
        <w:t>Dinev</w:t>
      </w:r>
      <w:proofErr w:type="spellEnd"/>
      <w:r w:rsidR="00237125" w:rsidRPr="0073393D">
        <w:t xml:space="preserve"> &amp; </w:t>
      </w:r>
      <w:r w:rsidR="00237125" w:rsidRPr="0073393D">
        <w:rPr>
          <w:lang w:val="en-US"/>
        </w:rPr>
        <w:t>Hart</w:t>
      </w:r>
      <w:r w:rsidR="00237125" w:rsidRPr="00F32F95">
        <w:t>, 2006</w:t>
      </w:r>
      <w:r w:rsidR="00237125">
        <w:t xml:space="preserve">; </w:t>
      </w:r>
      <w:r w:rsidR="00237125" w:rsidRPr="00AA49BE">
        <w:rPr>
          <w:lang w:val="en-US"/>
        </w:rPr>
        <w:t>Littler</w:t>
      </w:r>
      <w:r w:rsidR="00237125">
        <w:t xml:space="preserve">, </w:t>
      </w:r>
      <w:proofErr w:type="spellStart"/>
      <w:r w:rsidR="00237125" w:rsidRPr="00AA49BE">
        <w:rPr>
          <w:lang w:val="en-US"/>
        </w:rPr>
        <w:t>Melanthiou</w:t>
      </w:r>
      <w:proofErr w:type="spellEnd"/>
      <w:r w:rsidR="00237125" w:rsidRPr="00F32F95">
        <w:t>, 2006</w:t>
      </w:r>
      <w:r w:rsidR="00237125">
        <w:t xml:space="preserve">; </w:t>
      </w:r>
      <w:r w:rsidR="00237125" w:rsidRPr="00AA49BE">
        <w:rPr>
          <w:lang w:val="en-US"/>
        </w:rPr>
        <w:t>H</w:t>
      </w:r>
      <w:r w:rsidR="00237125" w:rsidRPr="00F32F95">
        <w:t xml:space="preserve"> </w:t>
      </w:r>
      <w:r w:rsidR="00237125" w:rsidRPr="00AA49BE">
        <w:rPr>
          <w:lang w:val="en-US"/>
        </w:rPr>
        <w:t>Bauer</w:t>
      </w:r>
      <w:r w:rsidR="00237125" w:rsidRPr="00F32F95">
        <w:t xml:space="preserve"> </w:t>
      </w:r>
      <w:r w:rsidR="00237125" w:rsidRPr="00AA49BE">
        <w:rPr>
          <w:lang w:val="en-US"/>
        </w:rPr>
        <w:t>et</w:t>
      </w:r>
      <w:r w:rsidR="00237125" w:rsidRPr="00F32F95">
        <w:t xml:space="preserve"> </w:t>
      </w:r>
      <w:r w:rsidR="00237125" w:rsidRPr="00AA49BE">
        <w:rPr>
          <w:lang w:val="en-US"/>
        </w:rPr>
        <w:t>al</w:t>
      </w:r>
      <w:r w:rsidR="00237125" w:rsidRPr="00F32F95">
        <w:t xml:space="preserve">, 2005; </w:t>
      </w:r>
      <w:proofErr w:type="spellStart"/>
      <w:r w:rsidR="00237125" w:rsidRPr="00AA49BE">
        <w:rPr>
          <w:lang w:val="en-US"/>
        </w:rPr>
        <w:t>Hur</w:t>
      </w:r>
      <w:proofErr w:type="spellEnd"/>
      <w:r w:rsidR="00237125" w:rsidRPr="00F32F95">
        <w:t xml:space="preserve">, </w:t>
      </w:r>
      <w:r w:rsidR="00237125" w:rsidRPr="00AA49BE">
        <w:rPr>
          <w:lang w:val="en-US"/>
        </w:rPr>
        <w:t>Ko</w:t>
      </w:r>
      <w:r w:rsidR="00237125" w:rsidRPr="00F32F95">
        <w:t xml:space="preserve"> &amp; </w:t>
      </w:r>
      <w:proofErr w:type="spellStart"/>
      <w:r w:rsidR="00237125" w:rsidRPr="00AA49BE">
        <w:rPr>
          <w:lang w:val="en-US"/>
        </w:rPr>
        <w:t>Valacich</w:t>
      </w:r>
      <w:proofErr w:type="spellEnd"/>
      <w:r w:rsidR="00237125" w:rsidRPr="00F32F95">
        <w:t xml:space="preserve">, 2007; </w:t>
      </w:r>
      <w:proofErr w:type="spellStart"/>
      <w:r w:rsidR="00237125" w:rsidRPr="00AA49BE">
        <w:rPr>
          <w:lang w:val="en-US"/>
        </w:rPr>
        <w:t>Youn</w:t>
      </w:r>
      <w:proofErr w:type="spellEnd"/>
      <w:r w:rsidR="00237125" w:rsidRPr="00F32F95">
        <w:t xml:space="preserve">, 2009; </w:t>
      </w:r>
      <w:r w:rsidR="00237125" w:rsidRPr="00AA49BE">
        <w:rPr>
          <w:lang w:val="en-US"/>
        </w:rPr>
        <w:t>Milne</w:t>
      </w:r>
      <w:r w:rsidR="00237125" w:rsidRPr="00F32F95">
        <w:t xml:space="preserve">, </w:t>
      </w:r>
      <w:proofErr w:type="spellStart"/>
      <w:r w:rsidR="00237125" w:rsidRPr="00AA49BE">
        <w:rPr>
          <w:lang w:val="en-US"/>
        </w:rPr>
        <w:t>Labrecque</w:t>
      </w:r>
      <w:proofErr w:type="spellEnd"/>
      <w:r w:rsidR="00237125" w:rsidRPr="00F32F95">
        <w:t xml:space="preserve"> &amp; </w:t>
      </w:r>
      <w:r w:rsidR="00237125" w:rsidRPr="00AA49BE">
        <w:rPr>
          <w:lang w:val="en-US"/>
        </w:rPr>
        <w:t>Cromer</w:t>
      </w:r>
      <w:r w:rsidR="00237125" w:rsidRPr="00F32F95">
        <w:t xml:space="preserve">, 2009; </w:t>
      </w:r>
      <w:r w:rsidR="00237125" w:rsidRPr="00AA49BE">
        <w:rPr>
          <w:lang w:val="en-US"/>
        </w:rPr>
        <w:t>Dix</w:t>
      </w:r>
      <w:r w:rsidR="00237125" w:rsidRPr="00F32F95">
        <w:t xml:space="preserve">, </w:t>
      </w:r>
      <w:r w:rsidR="00237125" w:rsidRPr="00AA49BE">
        <w:rPr>
          <w:lang w:val="en-US"/>
        </w:rPr>
        <w:t>Jamieson</w:t>
      </w:r>
      <w:r w:rsidR="00237125" w:rsidRPr="00F32F95">
        <w:t xml:space="preserve"> &amp; </w:t>
      </w:r>
      <w:proofErr w:type="spellStart"/>
      <w:r w:rsidR="00237125" w:rsidRPr="00AA49BE">
        <w:rPr>
          <w:lang w:val="en-US"/>
        </w:rPr>
        <w:t>Phau</w:t>
      </w:r>
      <w:proofErr w:type="spellEnd"/>
      <w:r w:rsidR="00237125" w:rsidRPr="00F32F95">
        <w:t xml:space="preserve">, 2011; </w:t>
      </w:r>
      <w:r w:rsidR="00237125" w:rsidRPr="00AA49BE">
        <w:rPr>
          <w:lang w:val="en-US"/>
        </w:rPr>
        <w:t>de</w:t>
      </w:r>
      <w:r w:rsidR="00237125" w:rsidRPr="00F32F95">
        <w:t xml:space="preserve"> </w:t>
      </w:r>
      <w:proofErr w:type="spellStart"/>
      <w:r w:rsidR="00237125" w:rsidRPr="00AA49BE">
        <w:rPr>
          <w:lang w:val="en-US"/>
        </w:rPr>
        <w:t>Kerviler</w:t>
      </w:r>
      <w:proofErr w:type="spellEnd"/>
      <w:r w:rsidR="00237125" w:rsidRPr="00F32F95">
        <w:t xml:space="preserve">, </w:t>
      </w:r>
      <w:proofErr w:type="spellStart"/>
      <w:r w:rsidR="00237125" w:rsidRPr="00AA49BE">
        <w:rPr>
          <w:lang w:val="en-US"/>
        </w:rPr>
        <w:t>Demoulin</w:t>
      </w:r>
      <w:proofErr w:type="spellEnd"/>
      <w:r w:rsidR="00237125" w:rsidRPr="00F32F95">
        <w:t xml:space="preserve"> &amp; </w:t>
      </w:r>
      <w:proofErr w:type="spellStart"/>
      <w:r w:rsidR="00237125" w:rsidRPr="00AA49BE">
        <w:rPr>
          <w:lang w:val="en-US"/>
        </w:rPr>
        <w:t>Zidda</w:t>
      </w:r>
      <w:proofErr w:type="spellEnd"/>
      <w:r w:rsidR="00237125" w:rsidRPr="00F32F95">
        <w:t xml:space="preserve">, 2016; </w:t>
      </w:r>
      <w:r w:rsidR="00237125" w:rsidRPr="00AA49BE">
        <w:rPr>
          <w:lang w:val="en-US"/>
        </w:rPr>
        <w:t>Faqih</w:t>
      </w:r>
      <w:r w:rsidR="00237125" w:rsidRPr="00F32F95">
        <w:t>, 2016)</w:t>
      </w:r>
      <w:r w:rsidR="0073393D">
        <w:t>.</w:t>
      </w:r>
    </w:p>
    <w:p w14:paraId="6886E71C" w14:textId="53F58BCC" w:rsidR="001A1841" w:rsidRDefault="0073393D" w:rsidP="00ED58BD">
      <w:r w:rsidRPr="0084187D">
        <w:t>Рассмотренная ранее М</w:t>
      </w:r>
      <w:r w:rsidR="00A7071B" w:rsidRPr="0084187D">
        <w:t>одел</w:t>
      </w:r>
      <w:r w:rsidRPr="0084187D">
        <w:t xml:space="preserve">ь </w:t>
      </w:r>
      <w:r w:rsidR="00A7071B" w:rsidRPr="0084187D">
        <w:t>принятия технологий (</w:t>
      </w:r>
      <w:proofErr w:type="spellStart"/>
      <w:r w:rsidR="00A7071B" w:rsidRPr="0084187D">
        <w:t>Davis</w:t>
      </w:r>
      <w:proofErr w:type="spellEnd"/>
      <w:r w:rsidR="00A7071B" w:rsidRPr="0084187D">
        <w:t>, 1989) фокусир</w:t>
      </w:r>
      <w:r w:rsidRPr="0084187D">
        <w:t xml:space="preserve">уется </w:t>
      </w:r>
      <w:r w:rsidR="00A7071B" w:rsidRPr="0084187D">
        <w:t>на двух драйверах</w:t>
      </w:r>
      <w:r w:rsidRPr="0084187D">
        <w:t xml:space="preserve"> – </w:t>
      </w:r>
      <w:r w:rsidR="00A7071B" w:rsidRPr="0084187D">
        <w:t>воспринимаем</w:t>
      </w:r>
      <w:r w:rsidRPr="0084187D">
        <w:t xml:space="preserve">ой </w:t>
      </w:r>
      <w:r w:rsidR="00A7071B" w:rsidRPr="0084187D">
        <w:t>полезност</w:t>
      </w:r>
      <w:r w:rsidRPr="0084187D">
        <w:t xml:space="preserve">и </w:t>
      </w:r>
      <w:r w:rsidR="00A7071B" w:rsidRPr="0084187D">
        <w:t>и воспринимаем</w:t>
      </w:r>
      <w:r w:rsidRPr="0084187D">
        <w:t xml:space="preserve">ой </w:t>
      </w:r>
      <w:r w:rsidR="00A7071B" w:rsidRPr="0084187D">
        <w:t>простот</w:t>
      </w:r>
      <w:r w:rsidRPr="0084187D">
        <w:t xml:space="preserve">е </w:t>
      </w:r>
      <w:r w:rsidR="00A7071B" w:rsidRPr="0084187D">
        <w:t>использования.</w:t>
      </w:r>
      <w:r w:rsidRPr="0084187D">
        <w:t xml:space="preserve"> </w:t>
      </w:r>
      <w:r w:rsidR="00A7071B" w:rsidRPr="0084187D">
        <w:t>Воспринимаемая полезность</w:t>
      </w:r>
      <w:r w:rsidR="00A7071B">
        <w:t xml:space="preserve"> </w:t>
      </w:r>
      <w:r>
        <w:t>считается</w:t>
      </w:r>
      <w:r w:rsidR="00A7071B">
        <w:t xml:space="preserve"> конструкт</w:t>
      </w:r>
      <w:r>
        <w:t>ом</w:t>
      </w:r>
      <w:r w:rsidR="00A7071B">
        <w:t xml:space="preserve">, который рассматривается </w:t>
      </w:r>
      <w:r w:rsidR="009A2700">
        <w:t>потребителями</w:t>
      </w:r>
      <w:r w:rsidR="00A7071B">
        <w:t xml:space="preserve"> при принятии решения относительно раскрытия персональных данных в обмен на </w:t>
      </w:r>
      <w:r>
        <w:t>персонализированные предложения</w:t>
      </w:r>
      <w:r w:rsidR="009A2700">
        <w:t xml:space="preserve"> </w:t>
      </w:r>
      <w:r w:rsidR="009A2700" w:rsidRPr="009A2700">
        <w:rPr>
          <w:sz w:val="23"/>
          <w:szCs w:val="23"/>
        </w:rPr>
        <w:t>(</w:t>
      </w:r>
      <w:proofErr w:type="spellStart"/>
      <w:r w:rsidR="009A2700" w:rsidRPr="00481E23">
        <w:rPr>
          <w:sz w:val="23"/>
          <w:szCs w:val="23"/>
          <w:lang w:val="en-US"/>
        </w:rPr>
        <w:t>Krafft</w:t>
      </w:r>
      <w:proofErr w:type="spellEnd"/>
      <w:r w:rsidR="009A2700" w:rsidRPr="009A2700">
        <w:rPr>
          <w:sz w:val="23"/>
          <w:szCs w:val="23"/>
        </w:rPr>
        <w:t xml:space="preserve">, </w:t>
      </w:r>
      <w:r w:rsidR="009A2700" w:rsidRPr="00481E23">
        <w:rPr>
          <w:sz w:val="23"/>
          <w:szCs w:val="23"/>
          <w:lang w:val="en-US"/>
        </w:rPr>
        <w:t>Arden</w:t>
      </w:r>
      <w:r w:rsidR="009A2700" w:rsidRPr="009A2700">
        <w:rPr>
          <w:sz w:val="23"/>
          <w:szCs w:val="23"/>
        </w:rPr>
        <w:t xml:space="preserve"> &amp; </w:t>
      </w:r>
      <w:proofErr w:type="spellStart"/>
      <w:r w:rsidR="009A2700" w:rsidRPr="00481E23">
        <w:rPr>
          <w:sz w:val="23"/>
          <w:szCs w:val="23"/>
          <w:lang w:val="en-US"/>
        </w:rPr>
        <w:t>Verhoef</w:t>
      </w:r>
      <w:proofErr w:type="spellEnd"/>
      <w:r w:rsidR="009A2700" w:rsidRPr="009A2700">
        <w:rPr>
          <w:sz w:val="23"/>
          <w:szCs w:val="23"/>
        </w:rPr>
        <w:t>, 2017).</w:t>
      </w:r>
      <w:r>
        <w:rPr>
          <w:sz w:val="23"/>
          <w:szCs w:val="23"/>
        </w:rPr>
        <w:t xml:space="preserve"> </w:t>
      </w:r>
      <w:r w:rsidR="009A2700">
        <w:rPr>
          <w:sz w:val="23"/>
          <w:szCs w:val="23"/>
        </w:rPr>
        <w:t>Более поздние версии модел</w:t>
      </w:r>
      <w:r>
        <w:rPr>
          <w:sz w:val="23"/>
          <w:szCs w:val="23"/>
        </w:rPr>
        <w:t>и</w:t>
      </w:r>
      <w:r w:rsidR="009A2700">
        <w:rPr>
          <w:sz w:val="23"/>
          <w:szCs w:val="23"/>
        </w:rPr>
        <w:t xml:space="preserve"> включают переменную</w:t>
      </w:r>
      <w:r w:rsidR="009A2700" w:rsidRPr="00DD2E46">
        <w:rPr>
          <w:sz w:val="23"/>
          <w:szCs w:val="23"/>
        </w:rPr>
        <w:t>, отражающую воспринимаемое удовольствие (</w:t>
      </w:r>
      <w:r w:rsidR="009A2700" w:rsidRPr="00DD2E46">
        <w:rPr>
          <w:sz w:val="23"/>
          <w:szCs w:val="23"/>
          <w:lang w:val="en-US"/>
        </w:rPr>
        <w:t>Davis</w:t>
      </w:r>
      <w:r w:rsidR="009A2700" w:rsidRPr="00DD2E46">
        <w:rPr>
          <w:sz w:val="23"/>
          <w:szCs w:val="23"/>
        </w:rPr>
        <w:t xml:space="preserve">, </w:t>
      </w:r>
      <w:proofErr w:type="spellStart"/>
      <w:r w:rsidR="009A2700" w:rsidRPr="00DD2E46">
        <w:rPr>
          <w:sz w:val="23"/>
          <w:szCs w:val="23"/>
          <w:lang w:val="en-US"/>
        </w:rPr>
        <w:t>Bagozzi</w:t>
      </w:r>
      <w:proofErr w:type="spellEnd"/>
      <w:r w:rsidR="009A2700" w:rsidRPr="00DD2E46">
        <w:rPr>
          <w:sz w:val="23"/>
          <w:szCs w:val="23"/>
        </w:rPr>
        <w:t xml:space="preserve"> &amp; </w:t>
      </w:r>
      <w:proofErr w:type="spellStart"/>
      <w:r w:rsidR="009A2700" w:rsidRPr="00DD2E46">
        <w:rPr>
          <w:sz w:val="23"/>
          <w:szCs w:val="23"/>
          <w:lang w:val="en-US"/>
        </w:rPr>
        <w:t>Warshaw</w:t>
      </w:r>
      <w:proofErr w:type="spellEnd"/>
      <w:r w:rsidR="009A2700" w:rsidRPr="00DD2E46">
        <w:rPr>
          <w:sz w:val="23"/>
          <w:szCs w:val="23"/>
        </w:rPr>
        <w:t>, 1992).</w:t>
      </w:r>
      <w:r w:rsidR="00476E6B" w:rsidRPr="00DD2E46">
        <w:rPr>
          <w:sz w:val="23"/>
          <w:szCs w:val="23"/>
        </w:rPr>
        <w:t xml:space="preserve"> </w:t>
      </w:r>
      <w:r w:rsidR="009836E7" w:rsidRPr="00DD2E46">
        <w:t>Един</w:t>
      </w:r>
      <w:r w:rsidR="00B5684A" w:rsidRPr="00DD2E46">
        <w:t>ая</w:t>
      </w:r>
      <w:r w:rsidR="009836E7" w:rsidRPr="00DD2E46">
        <w:t xml:space="preserve"> теори</w:t>
      </w:r>
      <w:r w:rsidR="00B5684A" w:rsidRPr="00DD2E46">
        <w:t xml:space="preserve">я </w:t>
      </w:r>
      <w:r w:rsidR="009836E7" w:rsidRPr="00DD2E46">
        <w:t>принятия и использования технологий (</w:t>
      </w:r>
      <w:proofErr w:type="spellStart"/>
      <w:r w:rsidR="00B5684A" w:rsidRPr="00DD2E46">
        <w:t>Venkatesh</w:t>
      </w:r>
      <w:proofErr w:type="spellEnd"/>
      <w:r w:rsidR="00B5684A" w:rsidRPr="00DD2E46">
        <w:t xml:space="preserve"> </w:t>
      </w:r>
      <w:proofErr w:type="spellStart"/>
      <w:r w:rsidR="00B5684A" w:rsidRPr="00DD2E46">
        <w:t>et</w:t>
      </w:r>
      <w:proofErr w:type="spellEnd"/>
      <w:r w:rsidR="00B5684A" w:rsidRPr="00DD2E46">
        <w:t xml:space="preserve"> </w:t>
      </w:r>
      <w:proofErr w:type="spellStart"/>
      <w:r w:rsidR="00B5684A" w:rsidRPr="00DD2E46">
        <w:t>al</w:t>
      </w:r>
      <w:proofErr w:type="spellEnd"/>
      <w:r w:rsidR="00B5684A" w:rsidRPr="00DD2E46">
        <w:t>., 2003</w:t>
      </w:r>
      <w:r w:rsidR="009836E7" w:rsidRPr="00DD2E46">
        <w:t>)</w:t>
      </w:r>
      <w:r w:rsidR="00B5684A" w:rsidRPr="00DD2E46">
        <w:t xml:space="preserve">, созданная на основе восьми различных моделей принятия технологий, </w:t>
      </w:r>
      <w:r w:rsidR="009836E7" w:rsidRPr="00DD2E46">
        <w:t>состоит из четырех переменных</w:t>
      </w:r>
      <w:bookmarkStart w:id="39" w:name="_Hlk103117204"/>
      <w:r w:rsidR="00B5684A" w:rsidRPr="00DD2E46">
        <w:t xml:space="preserve">: </w:t>
      </w:r>
      <w:r w:rsidR="009836E7" w:rsidRPr="00DD2E46">
        <w:t>ожидаемой эффективности технологии, ожидаем</w:t>
      </w:r>
      <w:r w:rsidR="00086103" w:rsidRPr="00DD2E46">
        <w:t>ого уровня</w:t>
      </w:r>
      <w:r w:rsidR="009836E7" w:rsidRPr="00DD2E46">
        <w:t xml:space="preserve"> усилий,</w:t>
      </w:r>
      <w:bookmarkEnd w:id="39"/>
      <w:r w:rsidR="009836E7" w:rsidRPr="00DD2E46">
        <w:t xml:space="preserve"> </w:t>
      </w:r>
      <w:bookmarkStart w:id="40" w:name="_Hlk103117269"/>
      <w:r w:rsidR="009836E7" w:rsidRPr="00DD2E46">
        <w:t>влияни</w:t>
      </w:r>
      <w:r w:rsidR="00086103" w:rsidRPr="00DD2E46">
        <w:t>я</w:t>
      </w:r>
      <w:r w:rsidR="009836E7" w:rsidRPr="00DD2E46">
        <w:t xml:space="preserve"> социального окружения </w:t>
      </w:r>
      <w:bookmarkEnd w:id="40"/>
      <w:r w:rsidR="009836E7" w:rsidRPr="00DD2E46">
        <w:t>и способствующих условий</w:t>
      </w:r>
      <w:r w:rsidR="00B5684A" w:rsidRPr="00DD2E46">
        <w:t xml:space="preserve">. </w:t>
      </w:r>
      <w:r w:rsidR="00316A5E" w:rsidRPr="00DD2E46">
        <w:t>О</w:t>
      </w:r>
      <w:r w:rsidR="000057E9" w:rsidRPr="00DD2E46">
        <w:t>жидаем</w:t>
      </w:r>
      <w:r w:rsidR="00316A5E" w:rsidRPr="00DD2E46">
        <w:t xml:space="preserve">ая </w:t>
      </w:r>
      <w:r w:rsidR="000057E9" w:rsidRPr="00DD2E46">
        <w:t>эффективност</w:t>
      </w:r>
      <w:r w:rsidR="00316A5E" w:rsidRPr="00DD2E46">
        <w:t xml:space="preserve">ь </w:t>
      </w:r>
      <w:r w:rsidR="000057E9" w:rsidRPr="00DD2E46">
        <w:t>технологии и ожидаем</w:t>
      </w:r>
      <w:r w:rsidR="00316A5E" w:rsidRPr="00DD2E46">
        <w:t xml:space="preserve">ый </w:t>
      </w:r>
      <w:r w:rsidR="000057E9" w:rsidRPr="00DD2E46">
        <w:t>уров</w:t>
      </w:r>
      <w:r w:rsidR="00316A5E" w:rsidRPr="00DD2E46">
        <w:t xml:space="preserve">ень </w:t>
      </w:r>
      <w:r w:rsidR="000057E9" w:rsidRPr="00DD2E46">
        <w:t xml:space="preserve">усилий были </w:t>
      </w:r>
      <w:r w:rsidR="00B5684A" w:rsidRPr="00DD2E46">
        <w:t xml:space="preserve">созданы на основе </w:t>
      </w:r>
      <w:r w:rsidR="000057E9" w:rsidRPr="00DD2E46">
        <w:t xml:space="preserve">воспринимаемой полезности </w:t>
      </w:r>
      <w:r w:rsidR="003B6D68" w:rsidRPr="00DD2E46">
        <w:t>и воспринимаемой простоты использования из</w:t>
      </w:r>
      <w:r w:rsidR="000057E9" w:rsidRPr="00DD2E46">
        <w:t xml:space="preserve"> Модели принятия технологии</w:t>
      </w:r>
      <w:r w:rsidR="00A143ED" w:rsidRPr="00DD2E46">
        <w:t xml:space="preserve"> </w:t>
      </w:r>
      <w:r w:rsidR="00A143ED" w:rsidRPr="00DD2E46">
        <w:rPr>
          <w:sz w:val="23"/>
          <w:szCs w:val="23"/>
        </w:rPr>
        <w:t>(</w:t>
      </w:r>
      <w:proofErr w:type="spellStart"/>
      <w:r w:rsidR="00A143ED" w:rsidRPr="00DD2E46">
        <w:rPr>
          <w:sz w:val="23"/>
          <w:szCs w:val="23"/>
          <w:lang w:val="en-US"/>
        </w:rPr>
        <w:t>Miltgen</w:t>
      </w:r>
      <w:proofErr w:type="spellEnd"/>
      <w:r w:rsidR="00A143ED" w:rsidRPr="00DD2E46">
        <w:rPr>
          <w:sz w:val="23"/>
          <w:szCs w:val="23"/>
        </w:rPr>
        <w:t xml:space="preserve">, </w:t>
      </w:r>
      <w:r w:rsidR="00A143ED" w:rsidRPr="00DD2E46">
        <w:rPr>
          <w:sz w:val="23"/>
          <w:szCs w:val="23"/>
          <w:lang w:val="en-US"/>
        </w:rPr>
        <w:t>Popovic</w:t>
      </w:r>
      <w:r w:rsidR="00A143ED" w:rsidRPr="00DD2E46">
        <w:rPr>
          <w:sz w:val="23"/>
          <w:szCs w:val="23"/>
        </w:rPr>
        <w:t xml:space="preserve"> &amp; </w:t>
      </w:r>
      <w:r w:rsidR="00A143ED" w:rsidRPr="00DD2E46">
        <w:rPr>
          <w:sz w:val="23"/>
          <w:szCs w:val="23"/>
          <w:lang w:val="en-US"/>
        </w:rPr>
        <w:t>Oliveira</w:t>
      </w:r>
      <w:r w:rsidR="00A143ED" w:rsidRPr="00DD2E46">
        <w:rPr>
          <w:sz w:val="23"/>
          <w:szCs w:val="23"/>
        </w:rPr>
        <w:t>, 2013)</w:t>
      </w:r>
      <w:r w:rsidR="00550B29">
        <w:rPr>
          <w:sz w:val="23"/>
          <w:szCs w:val="23"/>
        </w:rPr>
        <w:t xml:space="preserve">. </w:t>
      </w:r>
      <w:r w:rsidR="00550B29">
        <w:t>О</w:t>
      </w:r>
      <w:r w:rsidR="00550B29" w:rsidRPr="00DD2E46">
        <w:t>жидаемый уровень усилий</w:t>
      </w:r>
      <w:r w:rsidR="00550B29">
        <w:t xml:space="preserve"> соответствует о</w:t>
      </w:r>
      <w:r w:rsidR="00550B29" w:rsidRPr="00EB4032">
        <w:t>жидаем</w:t>
      </w:r>
      <w:r w:rsidR="00550B29">
        <w:t xml:space="preserve">ой </w:t>
      </w:r>
      <w:r w:rsidR="00550B29" w:rsidRPr="00EB4032">
        <w:t>сложност</w:t>
      </w:r>
      <w:r w:rsidR="00550B29">
        <w:t xml:space="preserve">и </w:t>
      </w:r>
      <w:r w:rsidR="00550B29" w:rsidRPr="00EB4032">
        <w:t>освоения и использования технологии респондентом</w:t>
      </w:r>
      <w:r w:rsidR="00550B29">
        <w:t xml:space="preserve"> с точки зрения </w:t>
      </w:r>
      <w:r w:rsidR="00550B29" w:rsidRPr="00EB4032">
        <w:t>объема и интенсивности затрачиваемых усилий</w:t>
      </w:r>
      <w:r w:rsidR="00550B29">
        <w:t>.</w:t>
      </w:r>
      <w:r w:rsidR="00550B29">
        <w:rPr>
          <w:sz w:val="23"/>
          <w:szCs w:val="23"/>
        </w:rPr>
        <w:t xml:space="preserve"> В модели </w:t>
      </w:r>
      <w:r w:rsidR="00550B29" w:rsidRPr="00550B29">
        <w:rPr>
          <w:sz w:val="23"/>
          <w:szCs w:val="23"/>
        </w:rPr>
        <w:t xml:space="preserve">UTAUT </w:t>
      </w:r>
      <w:r w:rsidR="00550B29">
        <w:rPr>
          <w:sz w:val="23"/>
          <w:szCs w:val="23"/>
        </w:rPr>
        <w:t>в</w:t>
      </w:r>
      <w:r w:rsidR="00A143ED" w:rsidRPr="00550B29">
        <w:rPr>
          <w:sz w:val="23"/>
          <w:szCs w:val="23"/>
        </w:rPr>
        <w:t>лияни</w:t>
      </w:r>
      <w:r w:rsidR="00550B29">
        <w:rPr>
          <w:sz w:val="23"/>
          <w:szCs w:val="23"/>
        </w:rPr>
        <w:t>е</w:t>
      </w:r>
      <w:r w:rsidR="00A143ED" w:rsidRPr="00550B29">
        <w:rPr>
          <w:sz w:val="23"/>
          <w:szCs w:val="23"/>
        </w:rPr>
        <w:t xml:space="preserve"> социального окружения </w:t>
      </w:r>
      <w:r w:rsidR="00AC2C91" w:rsidRPr="00550B29">
        <w:rPr>
          <w:sz w:val="23"/>
          <w:szCs w:val="23"/>
        </w:rPr>
        <w:t>соответствует субъективной норм</w:t>
      </w:r>
      <w:r w:rsidR="00693CE6" w:rsidRPr="00550B29">
        <w:rPr>
          <w:sz w:val="23"/>
          <w:szCs w:val="23"/>
        </w:rPr>
        <w:t>е</w:t>
      </w:r>
      <w:r w:rsidR="0084187D" w:rsidRPr="00550B29">
        <w:rPr>
          <w:sz w:val="23"/>
          <w:szCs w:val="23"/>
        </w:rPr>
        <w:t xml:space="preserve"> </w:t>
      </w:r>
      <w:r w:rsidR="00550B29">
        <w:rPr>
          <w:sz w:val="23"/>
          <w:szCs w:val="23"/>
        </w:rPr>
        <w:t xml:space="preserve">из модели </w:t>
      </w:r>
      <w:r w:rsidR="00550B29">
        <w:rPr>
          <w:sz w:val="23"/>
          <w:szCs w:val="23"/>
          <w:lang w:val="en-US"/>
        </w:rPr>
        <w:t>TAM</w:t>
      </w:r>
      <w:r w:rsidR="00550B29" w:rsidRPr="00550B29">
        <w:rPr>
          <w:sz w:val="23"/>
          <w:szCs w:val="23"/>
        </w:rPr>
        <w:t xml:space="preserve"> </w:t>
      </w:r>
      <w:r w:rsidR="0084187D" w:rsidRPr="00550B29">
        <w:rPr>
          <w:sz w:val="23"/>
          <w:szCs w:val="23"/>
        </w:rPr>
        <w:t xml:space="preserve">и </w:t>
      </w:r>
      <w:r w:rsidR="0084187D" w:rsidRPr="00550B29">
        <w:t>отражает представления респондента о том, насколько значимые представители социального окружения положительно относятся к использованию технологии респондентом</w:t>
      </w:r>
      <w:r w:rsidR="00AC2C91" w:rsidRPr="00550B29">
        <w:rPr>
          <w:sz w:val="23"/>
          <w:szCs w:val="23"/>
        </w:rPr>
        <w:t xml:space="preserve"> (</w:t>
      </w:r>
      <w:proofErr w:type="spellStart"/>
      <w:r w:rsidR="00AC2C91" w:rsidRPr="00550B29">
        <w:rPr>
          <w:sz w:val="23"/>
          <w:szCs w:val="23"/>
        </w:rPr>
        <w:t>Venkatest</w:t>
      </w:r>
      <w:proofErr w:type="spellEnd"/>
      <w:r w:rsidR="00AC2C91" w:rsidRPr="00550B29">
        <w:rPr>
          <w:sz w:val="23"/>
          <w:szCs w:val="23"/>
        </w:rPr>
        <w:t xml:space="preserve"> </w:t>
      </w:r>
      <w:proofErr w:type="spellStart"/>
      <w:r w:rsidR="00AC2C91" w:rsidRPr="00550B29">
        <w:rPr>
          <w:sz w:val="23"/>
          <w:szCs w:val="23"/>
        </w:rPr>
        <w:lastRenderedPageBreak/>
        <w:t>et</w:t>
      </w:r>
      <w:proofErr w:type="spellEnd"/>
      <w:r w:rsidR="00AC2C91" w:rsidRPr="00550B29">
        <w:rPr>
          <w:sz w:val="23"/>
          <w:szCs w:val="23"/>
        </w:rPr>
        <w:t xml:space="preserve"> </w:t>
      </w:r>
      <w:proofErr w:type="spellStart"/>
      <w:r w:rsidR="00AC2C91" w:rsidRPr="00550B29">
        <w:rPr>
          <w:sz w:val="23"/>
          <w:szCs w:val="23"/>
        </w:rPr>
        <w:t>al</w:t>
      </w:r>
      <w:proofErr w:type="spellEnd"/>
      <w:r w:rsidR="00AC2C91" w:rsidRPr="00550B29">
        <w:rPr>
          <w:sz w:val="23"/>
          <w:szCs w:val="23"/>
        </w:rPr>
        <w:t xml:space="preserve">, 2003; </w:t>
      </w:r>
      <w:proofErr w:type="spellStart"/>
      <w:r w:rsidR="00AC2C91" w:rsidRPr="00550B29">
        <w:rPr>
          <w:sz w:val="23"/>
          <w:szCs w:val="23"/>
        </w:rPr>
        <w:t>Venkatesh</w:t>
      </w:r>
      <w:proofErr w:type="spellEnd"/>
      <w:r w:rsidR="00AC2C91" w:rsidRPr="00550B29">
        <w:rPr>
          <w:sz w:val="23"/>
          <w:szCs w:val="23"/>
        </w:rPr>
        <w:t xml:space="preserve">, </w:t>
      </w:r>
      <w:proofErr w:type="spellStart"/>
      <w:r w:rsidR="00AC2C91" w:rsidRPr="00550B29">
        <w:rPr>
          <w:sz w:val="23"/>
          <w:szCs w:val="23"/>
        </w:rPr>
        <w:t>Thong</w:t>
      </w:r>
      <w:proofErr w:type="spellEnd"/>
      <w:r w:rsidR="00AC2C91" w:rsidRPr="00550B29">
        <w:rPr>
          <w:sz w:val="23"/>
          <w:szCs w:val="23"/>
        </w:rPr>
        <w:t xml:space="preserve"> &amp; </w:t>
      </w:r>
      <w:proofErr w:type="spellStart"/>
      <w:r w:rsidR="00AC2C91" w:rsidRPr="00550B29">
        <w:rPr>
          <w:sz w:val="23"/>
          <w:szCs w:val="23"/>
        </w:rPr>
        <w:t>Xu</w:t>
      </w:r>
      <w:proofErr w:type="spellEnd"/>
      <w:r w:rsidR="00AC2C91" w:rsidRPr="00550B29">
        <w:rPr>
          <w:sz w:val="23"/>
          <w:szCs w:val="23"/>
        </w:rPr>
        <w:t xml:space="preserve">, 2012; </w:t>
      </w:r>
      <w:proofErr w:type="spellStart"/>
      <w:r w:rsidR="00AC2C91" w:rsidRPr="00550B29">
        <w:rPr>
          <w:sz w:val="23"/>
          <w:szCs w:val="23"/>
        </w:rPr>
        <w:t>Miltgen</w:t>
      </w:r>
      <w:proofErr w:type="spellEnd"/>
      <w:r w:rsidR="00AC2C91" w:rsidRPr="00550B29">
        <w:rPr>
          <w:sz w:val="23"/>
          <w:szCs w:val="23"/>
        </w:rPr>
        <w:t xml:space="preserve">, </w:t>
      </w:r>
      <w:proofErr w:type="spellStart"/>
      <w:r w:rsidR="00AC2C91" w:rsidRPr="00550B29">
        <w:rPr>
          <w:sz w:val="23"/>
          <w:szCs w:val="23"/>
        </w:rPr>
        <w:t>Popovič</w:t>
      </w:r>
      <w:proofErr w:type="spellEnd"/>
      <w:r w:rsidR="00AC2C91" w:rsidRPr="00550B29">
        <w:rPr>
          <w:sz w:val="23"/>
          <w:szCs w:val="23"/>
        </w:rPr>
        <w:t xml:space="preserve"> &amp; </w:t>
      </w:r>
      <w:proofErr w:type="spellStart"/>
      <w:r w:rsidR="00AC2C91" w:rsidRPr="00550B29">
        <w:rPr>
          <w:sz w:val="23"/>
          <w:szCs w:val="23"/>
        </w:rPr>
        <w:t>Oliveira</w:t>
      </w:r>
      <w:proofErr w:type="spellEnd"/>
      <w:r w:rsidR="00AC2C91" w:rsidRPr="00550B29">
        <w:rPr>
          <w:sz w:val="23"/>
          <w:szCs w:val="23"/>
        </w:rPr>
        <w:t xml:space="preserve">, 2013; </w:t>
      </w:r>
      <w:proofErr w:type="spellStart"/>
      <w:r w:rsidR="00AC2C91" w:rsidRPr="00550B29">
        <w:rPr>
          <w:sz w:val="23"/>
          <w:szCs w:val="23"/>
        </w:rPr>
        <w:t>Krafft</w:t>
      </w:r>
      <w:proofErr w:type="spellEnd"/>
      <w:r w:rsidR="00AC2C91" w:rsidRPr="00550B29">
        <w:rPr>
          <w:sz w:val="23"/>
          <w:szCs w:val="23"/>
        </w:rPr>
        <w:t xml:space="preserve">, </w:t>
      </w:r>
      <w:proofErr w:type="spellStart"/>
      <w:r w:rsidR="00AC2C91" w:rsidRPr="00550B29">
        <w:rPr>
          <w:sz w:val="23"/>
          <w:szCs w:val="23"/>
        </w:rPr>
        <w:t>Arden</w:t>
      </w:r>
      <w:proofErr w:type="spellEnd"/>
      <w:r w:rsidR="00AC2C91" w:rsidRPr="00550B29">
        <w:rPr>
          <w:sz w:val="23"/>
          <w:szCs w:val="23"/>
        </w:rPr>
        <w:t xml:space="preserve"> &amp; </w:t>
      </w:r>
      <w:proofErr w:type="spellStart"/>
      <w:r w:rsidR="00AC2C91" w:rsidRPr="00550B29">
        <w:rPr>
          <w:sz w:val="23"/>
          <w:szCs w:val="23"/>
        </w:rPr>
        <w:t>Verhoef</w:t>
      </w:r>
      <w:proofErr w:type="spellEnd"/>
      <w:r w:rsidR="00AC2C91" w:rsidRPr="00550B29">
        <w:rPr>
          <w:sz w:val="23"/>
          <w:szCs w:val="23"/>
        </w:rPr>
        <w:t>, 2017).</w:t>
      </w:r>
      <w:r w:rsidR="00DB3A7B" w:rsidRPr="00550B29">
        <w:rPr>
          <w:sz w:val="23"/>
          <w:szCs w:val="23"/>
        </w:rPr>
        <w:t xml:space="preserve"> </w:t>
      </w:r>
      <w:r w:rsidR="00AC2C91" w:rsidRPr="00550B29">
        <w:t>Позднее в модель UTAUT были включены дополнительные переменные: гедонистическая мотивация, воспринимаемая финансовая выгода и привычки пользователей (</w:t>
      </w:r>
      <w:r w:rsidR="00AC2C91" w:rsidRPr="00550B29">
        <w:rPr>
          <w:lang w:val="en-US"/>
        </w:rPr>
        <w:t>Venkatesh</w:t>
      </w:r>
      <w:r w:rsidR="00AC2C91" w:rsidRPr="00550B29">
        <w:t xml:space="preserve">, </w:t>
      </w:r>
      <w:r w:rsidR="00AC2C91" w:rsidRPr="00550B29">
        <w:rPr>
          <w:lang w:val="en-US"/>
        </w:rPr>
        <w:t>Thong</w:t>
      </w:r>
      <w:r w:rsidR="00AC2C91" w:rsidRPr="00550B29">
        <w:t xml:space="preserve"> &amp; </w:t>
      </w:r>
      <w:r w:rsidR="00AC2C91" w:rsidRPr="00550B29">
        <w:rPr>
          <w:lang w:val="en-US"/>
        </w:rPr>
        <w:t>Xu</w:t>
      </w:r>
      <w:r w:rsidR="00AC2C91" w:rsidRPr="00550B29">
        <w:t>, 2012).</w:t>
      </w:r>
      <w:r w:rsidR="001A1841" w:rsidRPr="00550B29">
        <w:t xml:space="preserve"> </w:t>
      </w:r>
      <w:r w:rsidR="004E3A22" w:rsidRPr="00550B29">
        <w:t>Под воспринимаемой финансовой выгодой</w:t>
      </w:r>
      <w:r w:rsidR="006C0365" w:rsidRPr="00550B29">
        <w:t xml:space="preserve"> </w:t>
      </w:r>
      <w:r w:rsidR="004E3A22" w:rsidRPr="00550B29">
        <w:t>понимается субъективный компромисс потребителя между воспринимаемыми преимуществами продукта или услуги и денежными затратами на их использование (</w:t>
      </w:r>
      <w:proofErr w:type="spellStart"/>
      <w:r w:rsidR="004E3A22" w:rsidRPr="00550B29">
        <w:rPr>
          <w:lang w:val="en-US"/>
        </w:rPr>
        <w:t>Dodds</w:t>
      </w:r>
      <w:proofErr w:type="spellEnd"/>
      <w:r w:rsidR="004E3A22" w:rsidRPr="00550B29">
        <w:t xml:space="preserve">, </w:t>
      </w:r>
      <w:r w:rsidR="004E3A22" w:rsidRPr="00550B29">
        <w:rPr>
          <w:lang w:val="en-US"/>
        </w:rPr>
        <w:t>Monroe</w:t>
      </w:r>
      <w:r w:rsidR="004E3A22" w:rsidRPr="00550B29">
        <w:t xml:space="preserve"> &amp; </w:t>
      </w:r>
      <w:r w:rsidR="004E3A22" w:rsidRPr="00550B29">
        <w:rPr>
          <w:lang w:val="en-US"/>
        </w:rPr>
        <w:t>Grewal</w:t>
      </w:r>
      <w:r w:rsidR="004E3A22" w:rsidRPr="00550B29">
        <w:t xml:space="preserve">, 1991; </w:t>
      </w:r>
      <w:proofErr w:type="spellStart"/>
      <w:r w:rsidR="004E3A22" w:rsidRPr="00550B29">
        <w:rPr>
          <w:lang w:val="en-US"/>
        </w:rPr>
        <w:t>Venkatest</w:t>
      </w:r>
      <w:proofErr w:type="spellEnd"/>
      <w:r w:rsidR="004E3A22" w:rsidRPr="00550B29">
        <w:t xml:space="preserve">, </w:t>
      </w:r>
      <w:r w:rsidR="004E3A22" w:rsidRPr="00550B29">
        <w:rPr>
          <w:lang w:val="en-US"/>
        </w:rPr>
        <w:t>Thon</w:t>
      </w:r>
      <w:r w:rsidR="004E3A22" w:rsidRPr="00550B29">
        <w:t xml:space="preserve"> &amp; </w:t>
      </w:r>
      <w:r w:rsidR="004E3A22" w:rsidRPr="00550B29">
        <w:rPr>
          <w:lang w:val="en-US"/>
        </w:rPr>
        <w:t>Xu</w:t>
      </w:r>
      <w:r w:rsidR="004E3A22" w:rsidRPr="00550B29">
        <w:t xml:space="preserve">, 2012; </w:t>
      </w:r>
      <w:r w:rsidR="004E3A22" w:rsidRPr="00550B29">
        <w:rPr>
          <w:lang w:val="en-US"/>
        </w:rPr>
        <w:t>Liu</w:t>
      </w:r>
      <w:r w:rsidR="004E3A22" w:rsidRPr="00550B29">
        <w:t xml:space="preserve"> </w:t>
      </w:r>
      <w:r w:rsidR="004E3A22" w:rsidRPr="00550B29">
        <w:rPr>
          <w:lang w:val="en-US"/>
        </w:rPr>
        <w:t>et</w:t>
      </w:r>
      <w:r w:rsidR="004E3A22" w:rsidRPr="00550B29">
        <w:t xml:space="preserve"> </w:t>
      </w:r>
      <w:r w:rsidR="004E3A22" w:rsidRPr="00550B29">
        <w:rPr>
          <w:lang w:val="en-US"/>
        </w:rPr>
        <w:t>al</w:t>
      </w:r>
      <w:r w:rsidR="004E3A22" w:rsidRPr="00550B29">
        <w:t xml:space="preserve">, 2015). </w:t>
      </w:r>
      <w:r w:rsidR="000E40BF" w:rsidRPr="00550B29">
        <w:rPr>
          <w:sz w:val="23"/>
          <w:szCs w:val="23"/>
        </w:rPr>
        <w:t xml:space="preserve">В модели </w:t>
      </w:r>
      <w:r w:rsidR="000E40BF" w:rsidRPr="00550B29">
        <w:rPr>
          <w:lang w:val="en-US"/>
        </w:rPr>
        <w:t>UTAUT</w:t>
      </w:r>
      <w:r w:rsidR="000E40BF" w:rsidRPr="00550B29">
        <w:t xml:space="preserve">, как и в расширенной версии </w:t>
      </w:r>
      <w:r w:rsidR="000E40BF" w:rsidRPr="00550B29">
        <w:rPr>
          <w:lang w:val="en-US"/>
        </w:rPr>
        <w:t>TAM</w:t>
      </w:r>
      <w:r w:rsidR="000E40BF" w:rsidRPr="00550B29">
        <w:t>, присутствует переменная, связанная с воспринимаемым удовольствием</w:t>
      </w:r>
      <w:r w:rsidR="00ED58BD" w:rsidRPr="00550B29">
        <w:t>,</w:t>
      </w:r>
      <w:r w:rsidR="000E40BF" w:rsidRPr="00550B29">
        <w:rPr>
          <w:sz w:val="23"/>
          <w:szCs w:val="23"/>
        </w:rPr>
        <w:t xml:space="preserve"> которая </w:t>
      </w:r>
      <w:r w:rsidR="000E40BF" w:rsidRPr="00550B29">
        <w:t>характеризуется как развлечение или удовольствие, получаемое от использования технологии (</w:t>
      </w:r>
      <w:r w:rsidR="000E40BF" w:rsidRPr="00550B29">
        <w:rPr>
          <w:lang w:val="en-US"/>
        </w:rPr>
        <w:t>Venkatesh</w:t>
      </w:r>
      <w:r w:rsidR="000E40BF" w:rsidRPr="00550B29">
        <w:t xml:space="preserve">, </w:t>
      </w:r>
      <w:r w:rsidR="000E40BF" w:rsidRPr="00550B29">
        <w:rPr>
          <w:lang w:val="en-US"/>
        </w:rPr>
        <w:t>Thong</w:t>
      </w:r>
      <w:r w:rsidR="000E40BF" w:rsidRPr="00550B29">
        <w:t xml:space="preserve"> &amp; </w:t>
      </w:r>
      <w:r w:rsidR="000E40BF" w:rsidRPr="00550B29">
        <w:rPr>
          <w:lang w:val="en-US"/>
        </w:rPr>
        <w:t>Xu</w:t>
      </w:r>
      <w:r w:rsidR="000E40BF" w:rsidRPr="00550B29">
        <w:t>, 2012)</w:t>
      </w:r>
      <w:r w:rsidR="00ED58BD" w:rsidRPr="00550B29">
        <w:t>.</w:t>
      </w:r>
    </w:p>
    <w:p w14:paraId="6CAA79F6" w14:textId="77777777" w:rsidR="001E7AD4" w:rsidRPr="00481E23" w:rsidRDefault="001E7AD4" w:rsidP="001E7AD4">
      <w:r>
        <w:t>Таким образом, к драйверам готовности потребителей раскрывать персональные данные можно отнести воспринимаемую полезность, социальное влияние, гедонистическую мотивацию</w:t>
      </w:r>
      <w:r w:rsidRPr="00A35E96">
        <w:t xml:space="preserve">, </w:t>
      </w:r>
      <w:r>
        <w:t>привычки</w:t>
      </w:r>
      <w:r w:rsidRPr="00A35E96">
        <w:t xml:space="preserve"> </w:t>
      </w:r>
      <w:r>
        <w:t>и</w:t>
      </w:r>
      <w:r w:rsidRPr="00A35E96">
        <w:t xml:space="preserve"> </w:t>
      </w:r>
      <w:r>
        <w:t>воспринимаемую</w:t>
      </w:r>
      <w:r w:rsidRPr="00A35E96">
        <w:t xml:space="preserve"> </w:t>
      </w:r>
      <w:r>
        <w:t>финансовую</w:t>
      </w:r>
      <w:r w:rsidRPr="00A35E96">
        <w:t xml:space="preserve"> </w:t>
      </w:r>
      <w:r>
        <w:t>выгоду</w:t>
      </w:r>
      <w:r w:rsidRPr="00A35E96">
        <w:t xml:space="preserve">. </w:t>
      </w:r>
      <w:r>
        <w:t>К</w:t>
      </w:r>
      <w:r w:rsidRPr="002B775B">
        <w:t xml:space="preserve"> </w:t>
      </w:r>
      <w:r>
        <w:t>барьерам</w:t>
      </w:r>
      <w:r w:rsidRPr="002B775B">
        <w:t xml:space="preserve"> </w:t>
      </w:r>
      <w:r>
        <w:t>можно</w:t>
      </w:r>
      <w:r w:rsidRPr="002B775B">
        <w:t xml:space="preserve"> </w:t>
      </w:r>
      <w:r>
        <w:t>отнести</w:t>
      </w:r>
      <w:r w:rsidRPr="002B775B">
        <w:t xml:space="preserve"> </w:t>
      </w:r>
      <w:r>
        <w:t>воспринимаемый риск, связанный конфиденциальностью данных в интернете и ожидаемые усилия</w:t>
      </w:r>
      <w:r w:rsidRPr="001B74BA">
        <w:t xml:space="preserve"> (</w:t>
      </w:r>
      <w:r w:rsidRPr="00471CA5">
        <w:rPr>
          <w:lang w:val="en-US"/>
        </w:rPr>
        <w:t>Fernandes</w:t>
      </w:r>
      <w:r w:rsidRPr="001B74BA">
        <w:t xml:space="preserve">, </w:t>
      </w:r>
      <w:r w:rsidRPr="00471CA5">
        <w:rPr>
          <w:lang w:val="en-US"/>
        </w:rPr>
        <w:t>Pereira</w:t>
      </w:r>
      <w:r w:rsidRPr="001B74BA">
        <w:t>, 2019)</w:t>
      </w:r>
      <w:r>
        <w:t>.</w:t>
      </w:r>
    </w:p>
    <w:p w14:paraId="3375975D" w14:textId="3AEE7D38" w:rsidR="00121A5B" w:rsidRDefault="00DD312C" w:rsidP="00DD312C">
      <w:pPr>
        <w:pStyle w:val="a7"/>
        <w:rPr>
          <w:lang w:val="en-US"/>
        </w:rPr>
      </w:pPr>
      <w:r w:rsidRPr="00DD312C">
        <w:rPr>
          <w:noProof/>
        </w:rPr>
        <w:drawing>
          <wp:inline distT="0" distB="0" distL="0" distR="0" wp14:anchorId="022C802E" wp14:editId="068517CB">
            <wp:extent cx="5940425" cy="146875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1468755"/>
                    </a:xfrm>
                    <a:prstGeom prst="rect">
                      <a:avLst/>
                    </a:prstGeom>
                    <a:noFill/>
                    <a:ln>
                      <a:noFill/>
                    </a:ln>
                  </pic:spPr>
                </pic:pic>
              </a:graphicData>
            </a:graphic>
          </wp:inline>
        </w:drawing>
      </w:r>
    </w:p>
    <w:p w14:paraId="583CC426" w14:textId="173548E2" w:rsidR="00121A5B" w:rsidRPr="00201F76" w:rsidRDefault="00DD312C" w:rsidP="00201F76">
      <w:pPr>
        <w:pStyle w:val="a"/>
      </w:pPr>
      <w:r>
        <w:t>Драйверы и барьеры готовности раскрывать персональные данные</w:t>
      </w:r>
    </w:p>
    <w:p w14:paraId="632667A3" w14:textId="214A5DDE" w:rsidR="00FC1889" w:rsidRDefault="00FC1889" w:rsidP="00FC1889">
      <w:pPr>
        <w:pStyle w:val="3"/>
      </w:pPr>
      <w:bookmarkStart w:id="41" w:name="_Toc104932836"/>
      <w:r>
        <w:t xml:space="preserve">1.2.4. </w:t>
      </w:r>
      <w:r w:rsidR="0029121C">
        <w:t>Сервисная э</w:t>
      </w:r>
      <w:r w:rsidRPr="00360551">
        <w:t xml:space="preserve">косистема </w:t>
      </w:r>
      <w:r w:rsidR="0029121C">
        <w:t>как</w:t>
      </w:r>
      <w:r w:rsidRPr="00360551">
        <w:t xml:space="preserve"> </w:t>
      </w:r>
      <w:r w:rsidR="007824ED">
        <w:t xml:space="preserve">как набор сервисов, предоставляющий </w:t>
      </w:r>
      <w:r w:rsidRPr="00360551">
        <w:t>бесшовный клиентский опыт</w:t>
      </w:r>
      <w:bookmarkEnd w:id="41"/>
    </w:p>
    <w:p w14:paraId="2DC71D32" w14:textId="2B2AEAB9" w:rsidR="00235613" w:rsidRDefault="00EB232E" w:rsidP="00235613">
      <w:r w:rsidRPr="00AF5B15">
        <w:t>Сервисн</w:t>
      </w:r>
      <w:r w:rsidR="00277CCF">
        <w:t>ая</w:t>
      </w:r>
      <w:r w:rsidRPr="00AF5B15">
        <w:t xml:space="preserve"> экосистем</w:t>
      </w:r>
      <w:r w:rsidR="00277CCF">
        <w:t xml:space="preserve">а </w:t>
      </w:r>
      <w:r>
        <w:t xml:space="preserve">удовлетворяет ежедневные потребности клиентов за счет предоставления пользователям доступа к сервисам различных направленностей: развлечения, мобильность, покупки и доставка, питание, образование и прочее. В связи с этим одной из задач </w:t>
      </w:r>
      <w:r w:rsidR="00277CCF">
        <w:t xml:space="preserve">для </w:t>
      </w:r>
      <w:r>
        <w:t>экосистем</w:t>
      </w:r>
      <w:r w:rsidR="00277CCF">
        <w:t xml:space="preserve">ы становится </w:t>
      </w:r>
      <w:r w:rsidRPr="004733F7">
        <w:t>интегрирова</w:t>
      </w:r>
      <w:r w:rsidR="00277CCF">
        <w:t xml:space="preserve">ние </w:t>
      </w:r>
      <w:r w:rsidRPr="004733F7">
        <w:t>разрозненны</w:t>
      </w:r>
      <w:r w:rsidR="00277CCF">
        <w:t xml:space="preserve">х </w:t>
      </w:r>
      <w:r w:rsidRPr="004733F7">
        <w:t>канал</w:t>
      </w:r>
      <w:r w:rsidR="00277CCF">
        <w:t xml:space="preserve">ов </w:t>
      </w:r>
      <w:r>
        <w:t>взаимодействия</w:t>
      </w:r>
      <w:r w:rsidRPr="004733F7">
        <w:t xml:space="preserve"> и сервис</w:t>
      </w:r>
      <w:r w:rsidR="00277CCF">
        <w:t xml:space="preserve">ов </w:t>
      </w:r>
      <w:r w:rsidRPr="004733F7">
        <w:t>в единую систему</w:t>
      </w:r>
      <w:r w:rsidR="00CD5C2A">
        <w:t xml:space="preserve"> с целью </w:t>
      </w:r>
      <w:r w:rsidRPr="004733F7">
        <w:t>обеспеч</w:t>
      </w:r>
      <w:r>
        <w:t xml:space="preserve">ить </w:t>
      </w:r>
      <w:r w:rsidRPr="004733F7">
        <w:t>бесшовн</w:t>
      </w:r>
      <w:r>
        <w:t>ый клиентский опыт</w:t>
      </w:r>
      <w:r w:rsidRPr="004733F7">
        <w:t>.</w:t>
      </w:r>
      <w:r>
        <w:t xml:space="preserve"> </w:t>
      </w:r>
      <w:r w:rsidR="007824ED">
        <w:t>На сегодняшний день у</w:t>
      </w:r>
      <w:r w:rsidR="00FE168A" w:rsidRPr="0033254C">
        <w:t xml:space="preserve">спех </w:t>
      </w:r>
      <w:r w:rsidR="00CD5C2A">
        <w:t>бизнеса</w:t>
      </w:r>
      <w:r w:rsidR="00BA7D23">
        <w:t xml:space="preserve"> </w:t>
      </w:r>
      <w:r w:rsidR="00FE168A" w:rsidRPr="0033254C">
        <w:t xml:space="preserve">зависит от предоставления </w:t>
      </w:r>
      <w:r w:rsidR="00700162">
        <w:t>потребителям</w:t>
      </w:r>
      <w:r w:rsidR="00FE168A" w:rsidRPr="0033254C">
        <w:t xml:space="preserve"> положительного</w:t>
      </w:r>
      <w:r w:rsidR="00BA7D23">
        <w:t xml:space="preserve"> клиентского</w:t>
      </w:r>
      <w:r w:rsidR="00FE168A">
        <w:t xml:space="preserve"> опыта при совершении </w:t>
      </w:r>
      <w:r w:rsidR="00FE168A" w:rsidRPr="0033254C">
        <w:t>покупок (</w:t>
      </w:r>
      <w:r w:rsidR="00FE168A" w:rsidRPr="0033254C">
        <w:rPr>
          <w:lang w:val="en-US"/>
        </w:rPr>
        <w:t>Becker</w:t>
      </w:r>
      <w:r w:rsidR="00FE168A" w:rsidRPr="0033254C">
        <w:t xml:space="preserve"> </w:t>
      </w:r>
      <w:r w:rsidR="00FE168A" w:rsidRPr="0033254C">
        <w:rPr>
          <w:lang w:val="en-US"/>
        </w:rPr>
        <w:t>and</w:t>
      </w:r>
      <w:r w:rsidR="00FE168A" w:rsidRPr="0033254C">
        <w:t xml:space="preserve"> </w:t>
      </w:r>
      <w:proofErr w:type="spellStart"/>
      <w:r w:rsidR="00FE168A" w:rsidRPr="0033254C">
        <w:rPr>
          <w:lang w:val="en-US"/>
        </w:rPr>
        <w:t>Jaakkola</w:t>
      </w:r>
      <w:proofErr w:type="spellEnd"/>
      <w:r w:rsidR="00FE168A" w:rsidRPr="0033254C">
        <w:t xml:space="preserve">, 2020). </w:t>
      </w:r>
      <w:r w:rsidR="00235613">
        <w:t xml:space="preserve">Он </w:t>
      </w:r>
      <w:r w:rsidR="007824ED">
        <w:t xml:space="preserve">повышает конкурентоспособность компании </w:t>
      </w:r>
      <w:r w:rsidR="007824ED" w:rsidRPr="00700162">
        <w:t>(</w:t>
      </w:r>
      <w:proofErr w:type="spellStart"/>
      <w:r w:rsidR="007824ED" w:rsidRPr="00700162">
        <w:t>Venkatachalam</w:t>
      </w:r>
      <w:proofErr w:type="spellEnd"/>
      <w:r w:rsidR="007824ED" w:rsidRPr="00700162">
        <w:t xml:space="preserve"> </w:t>
      </w:r>
      <w:proofErr w:type="spellStart"/>
      <w:r w:rsidR="007824ED" w:rsidRPr="00700162">
        <w:t>et</w:t>
      </w:r>
      <w:proofErr w:type="spellEnd"/>
      <w:r w:rsidR="007824ED" w:rsidRPr="00700162">
        <w:t xml:space="preserve"> </w:t>
      </w:r>
      <w:proofErr w:type="spellStart"/>
      <w:r w:rsidR="007824ED" w:rsidRPr="00700162">
        <w:t>al</w:t>
      </w:r>
      <w:proofErr w:type="spellEnd"/>
      <w:r w:rsidR="007824ED" w:rsidRPr="00700162">
        <w:t xml:space="preserve">., 2000; </w:t>
      </w:r>
      <w:proofErr w:type="spellStart"/>
      <w:r w:rsidR="007824ED" w:rsidRPr="00700162">
        <w:t>Karl</w:t>
      </w:r>
      <w:proofErr w:type="spellEnd"/>
      <w:r w:rsidR="007824ED" w:rsidRPr="00700162">
        <w:t>, 2004)</w:t>
      </w:r>
      <w:r w:rsidR="007824ED">
        <w:t xml:space="preserve"> за счет того, что увеличивает</w:t>
      </w:r>
      <w:r w:rsidR="007824ED" w:rsidRPr="007824ED">
        <w:t xml:space="preserve"> </w:t>
      </w:r>
      <w:r w:rsidR="007824ED" w:rsidRPr="0033254C">
        <w:t>удовлетворенност</w:t>
      </w:r>
      <w:r w:rsidR="007824ED">
        <w:t>ь,</w:t>
      </w:r>
      <w:r w:rsidR="00235613">
        <w:t xml:space="preserve"> доверие, </w:t>
      </w:r>
      <w:r w:rsidR="007824ED">
        <w:t xml:space="preserve">лояльность и </w:t>
      </w:r>
      <w:r w:rsidR="00FE168A" w:rsidRPr="0033254C">
        <w:t>эмоциональн</w:t>
      </w:r>
      <w:r w:rsidR="007824ED">
        <w:t>ую</w:t>
      </w:r>
      <w:r w:rsidR="00FE168A" w:rsidRPr="0033254C">
        <w:t xml:space="preserve"> </w:t>
      </w:r>
      <w:r w:rsidR="00FE168A" w:rsidRPr="0033254C">
        <w:lastRenderedPageBreak/>
        <w:t xml:space="preserve">привязанность </w:t>
      </w:r>
      <w:r w:rsidR="00161D61">
        <w:t>клиент</w:t>
      </w:r>
      <w:r w:rsidR="007824ED">
        <w:t>ов</w:t>
      </w:r>
      <w:r w:rsidR="00161D61">
        <w:t xml:space="preserve"> </w:t>
      </w:r>
      <w:r w:rsidR="00FE168A" w:rsidRPr="0033254C">
        <w:t>к бренд</w:t>
      </w:r>
      <w:r w:rsidR="007824ED">
        <w:t>у,</w:t>
      </w:r>
      <w:r w:rsidR="00FE168A" w:rsidRPr="0033254C">
        <w:t xml:space="preserve"> </w:t>
      </w:r>
      <w:r w:rsidR="007824ED">
        <w:t>а также побуждает их тратить больше</w:t>
      </w:r>
      <w:r w:rsidR="00FE168A" w:rsidRPr="0033254C">
        <w:t xml:space="preserve"> (</w:t>
      </w:r>
      <w:proofErr w:type="spellStart"/>
      <w:r w:rsidR="00FE168A" w:rsidRPr="0033254C">
        <w:rPr>
          <w:lang w:val="en-US"/>
        </w:rPr>
        <w:t>Anshu</w:t>
      </w:r>
      <w:proofErr w:type="spellEnd"/>
      <w:r w:rsidR="00FE168A" w:rsidRPr="0033254C">
        <w:t xml:space="preserve"> </w:t>
      </w:r>
      <w:r w:rsidR="00FE168A" w:rsidRPr="0033254C">
        <w:rPr>
          <w:lang w:val="en-US"/>
        </w:rPr>
        <w:t>et</w:t>
      </w:r>
      <w:r w:rsidR="00FE168A" w:rsidRPr="0033254C">
        <w:t xml:space="preserve"> </w:t>
      </w:r>
      <w:r w:rsidR="00FE168A" w:rsidRPr="0033254C">
        <w:rPr>
          <w:lang w:val="en-US"/>
        </w:rPr>
        <w:t>al</w:t>
      </w:r>
      <w:r w:rsidR="00FE168A" w:rsidRPr="0033254C">
        <w:t>., 2022</w:t>
      </w:r>
      <w:r w:rsidR="007824ED">
        <w:t xml:space="preserve">; </w:t>
      </w:r>
      <w:proofErr w:type="spellStart"/>
      <w:r w:rsidR="00700162" w:rsidRPr="0033254C">
        <w:rPr>
          <w:lang w:val="en-US"/>
        </w:rPr>
        <w:t>Bleier</w:t>
      </w:r>
      <w:proofErr w:type="spellEnd"/>
      <w:r w:rsidR="00700162" w:rsidRPr="0033254C">
        <w:t xml:space="preserve"> </w:t>
      </w:r>
      <w:r w:rsidR="00700162" w:rsidRPr="0033254C">
        <w:rPr>
          <w:lang w:val="en-US"/>
        </w:rPr>
        <w:t>et</w:t>
      </w:r>
      <w:r w:rsidR="00700162" w:rsidRPr="0033254C">
        <w:t xml:space="preserve"> </w:t>
      </w:r>
      <w:r w:rsidR="00700162" w:rsidRPr="0033254C">
        <w:rPr>
          <w:lang w:val="en-US"/>
        </w:rPr>
        <w:t>al</w:t>
      </w:r>
      <w:r w:rsidR="00700162" w:rsidRPr="0033254C">
        <w:t xml:space="preserve">., 2019; </w:t>
      </w:r>
      <w:r w:rsidR="00700162" w:rsidRPr="0033254C">
        <w:rPr>
          <w:lang w:val="en-US"/>
        </w:rPr>
        <w:t>Rose</w:t>
      </w:r>
      <w:r w:rsidR="00700162" w:rsidRPr="0033254C">
        <w:t xml:space="preserve"> </w:t>
      </w:r>
      <w:r w:rsidR="00700162" w:rsidRPr="0033254C">
        <w:rPr>
          <w:lang w:val="en-US"/>
        </w:rPr>
        <w:t>et</w:t>
      </w:r>
      <w:r w:rsidR="00700162" w:rsidRPr="0033254C">
        <w:t xml:space="preserve"> </w:t>
      </w:r>
      <w:r w:rsidR="00700162" w:rsidRPr="0033254C">
        <w:rPr>
          <w:lang w:val="en-US"/>
        </w:rPr>
        <w:t>al</w:t>
      </w:r>
      <w:r w:rsidR="00700162" w:rsidRPr="0033254C">
        <w:t>., 2012</w:t>
      </w:r>
      <w:r w:rsidR="00235613">
        <w:t xml:space="preserve">; </w:t>
      </w:r>
      <w:proofErr w:type="spellStart"/>
      <w:r w:rsidR="00235613" w:rsidRPr="009D5653">
        <w:rPr>
          <w:lang w:val="en-US"/>
        </w:rPr>
        <w:t>Shobeiri</w:t>
      </w:r>
      <w:proofErr w:type="spellEnd"/>
      <w:r w:rsidR="00235613" w:rsidRPr="00235613">
        <w:t xml:space="preserve">, </w:t>
      </w:r>
      <w:proofErr w:type="spellStart"/>
      <w:r w:rsidR="00235613" w:rsidRPr="009D5653">
        <w:rPr>
          <w:lang w:val="en-US"/>
        </w:rPr>
        <w:t>Mazaheri</w:t>
      </w:r>
      <w:proofErr w:type="spellEnd"/>
      <w:r w:rsidR="00235613" w:rsidRPr="00235613">
        <w:t xml:space="preserve">, &amp; </w:t>
      </w:r>
      <w:r w:rsidR="00235613" w:rsidRPr="009D5653">
        <w:rPr>
          <w:lang w:val="en-US"/>
        </w:rPr>
        <w:t>Laroche</w:t>
      </w:r>
      <w:r w:rsidR="00235613" w:rsidRPr="00235613">
        <w:t xml:space="preserve">, 2015; </w:t>
      </w:r>
      <w:proofErr w:type="spellStart"/>
      <w:r w:rsidR="00235613" w:rsidRPr="009D5653">
        <w:rPr>
          <w:lang w:val="en-US"/>
        </w:rPr>
        <w:t>Verhoef</w:t>
      </w:r>
      <w:proofErr w:type="spellEnd"/>
      <w:r w:rsidR="00235613" w:rsidRPr="00235613">
        <w:t xml:space="preserve"> </w:t>
      </w:r>
      <w:r w:rsidR="00235613" w:rsidRPr="009D5653">
        <w:rPr>
          <w:lang w:val="en-US"/>
        </w:rPr>
        <w:t>et</w:t>
      </w:r>
      <w:r w:rsidR="00235613" w:rsidRPr="00235613">
        <w:t xml:space="preserve"> </w:t>
      </w:r>
      <w:r w:rsidR="00235613" w:rsidRPr="009D5653">
        <w:rPr>
          <w:lang w:val="en-US"/>
        </w:rPr>
        <w:t>al</w:t>
      </w:r>
      <w:r w:rsidR="00235613" w:rsidRPr="00235613">
        <w:t>., 2009</w:t>
      </w:r>
      <w:r w:rsidR="00700162" w:rsidRPr="0033254C">
        <w:t xml:space="preserve">). </w:t>
      </w:r>
      <w:r w:rsidR="007824ED">
        <w:t>В</w:t>
      </w:r>
      <w:r w:rsidR="007824ED" w:rsidRPr="0033254C">
        <w:t xml:space="preserve"> электронной коммерции </w:t>
      </w:r>
      <w:r w:rsidR="007824ED">
        <w:t>к</w:t>
      </w:r>
      <w:r w:rsidR="00FE168A">
        <w:t>лиентский опыт</w:t>
      </w:r>
      <w:r w:rsidR="00FE168A" w:rsidRPr="0033254C">
        <w:t xml:space="preserve"> может положительно влиять на намерение потребителей </w:t>
      </w:r>
      <w:r w:rsidR="007824ED">
        <w:t xml:space="preserve">совершить покупку как впервые, так и повторно </w:t>
      </w:r>
      <w:r w:rsidR="00FE168A" w:rsidRPr="0033254C">
        <w:t>(</w:t>
      </w:r>
      <w:r w:rsidR="00FE168A" w:rsidRPr="0033254C">
        <w:rPr>
          <w:lang w:val="en-US"/>
        </w:rPr>
        <w:t>Song</w:t>
      </w:r>
      <w:r w:rsidR="00FE168A" w:rsidRPr="0033254C">
        <w:t xml:space="preserve"> </w:t>
      </w:r>
      <w:r w:rsidR="00FE168A" w:rsidRPr="0033254C">
        <w:rPr>
          <w:lang w:val="en-US"/>
        </w:rPr>
        <w:t>et</w:t>
      </w:r>
      <w:r w:rsidR="00FE168A" w:rsidRPr="0033254C">
        <w:t xml:space="preserve"> </w:t>
      </w:r>
      <w:r w:rsidR="00FE168A" w:rsidRPr="0033254C">
        <w:rPr>
          <w:lang w:val="en-US"/>
        </w:rPr>
        <w:t>al</w:t>
      </w:r>
      <w:r w:rsidR="00FE168A" w:rsidRPr="0033254C">
        <w:t xml:space="preserve">., 2007; </w:t>
      </w:r>
      <w:proofErr w:type="spellStart"/>
      <w:r w:rsidR="00FE168A" w:rsidRPr="0033254C">
        <w:rPr>
          <w:lang w:val="en-US"/>
        </w:rPr>
        <w:t>Ganguly</w:t>
      </w:r>
      <w:proofErr w:type="spellEnd"/>
      <w:r w:rsidR="00FE168A" w:rsidRPr="0033254C">
        <w:t xml:space="preserve"> </w:t>
      </w:r>
      <w:r w:rsidR="00FE168A" w:rsidRPr="0033254C">
        <w:rPr>
          <w:lang w:val="en-US"/>
        </w:rPr>
        <w:t>et</w:t>
      </w:r>
      <w:r w:rsidR="00FE168A" w:rsidRPr="0033254C">
        <w:t xml:space="preserve"> </w:t>
      </w:r>
      <w:r w:rsidR="00FE168A" w:rsidRPr="0033254C">
        <w:rPr>
          <w:lang w:val="en-US"/>
        </w:rPr>
        <w:t>al</w:t>
      </w:r>
      <w:r w:rsidR="00FE168A" w:rsidRPr="0033254C">
        <w:t xml:space="preserve">., 2010; </w:t>
      </w:r>
      <w:r w:rsidR="00FE168A" w:rsidRPr="0033254C">
        <w:rPr>
          <w:lang w:val="en-US"/>
        </w:rPr>
        <w:t>Chang</w:t>
      </w:r>
      <w:r w:rsidR="00FE168A" w:rsidRPr="0033254C">
        <w:t xml:space="preserve"> </w:t>
      </w:r>
      <w:r w:rsidR="00FE168A" w:rsidRPr="0033254C">
        <w:rPr>
          <w:lang w:val="en-US"/>
        </w:rPr>
        <w:t>et</w:t>
      </w:r>
      <w:r w:rsidR="00FE168A" w:rsidRPr="0033254C">
        <w:t xml:space="preserve"> </w:t>
      </w:r>
      <w:r w:rsidR="00FE168A" w:rsidRPr="0033254C">
        <w:rPr>
          <w:lang w:val="en-US"/>
        </w:rPr>
        <w:t>al</w:t>
      </w:r>
      <w:r w:rsidR="00FE168A" w:rsidRPr="0033254C">
        <w:t xml:space="preserve">., 2008; </w:t>
      </w:r>
      <w:r w:rsidR="00FE168A" w:rsidRPr="0033254C">
        <w:rPr>
          <w:lang w:val="en-US"/>
        </w:rPr>
        <w:t>Amir</w:t>
      </w:r>
      <w:r w:rsidR="00FE168A" w:rsidRPr="0033254C">
        <w:t xml:space="preserve"> </w:t>
      </w:r>
      <w:r w:rsidR="00FE168A" w:rsidRPr="0033254C">
        <w:rPr>
          <w:lang w:val="en-US"/>
        </w:rPr>
        <w:t>et</w:t>
      </w:r>
      <w:r w:rsidR="00FE168A" w:rsidRPr="0033254C">
        <w:t xml:space="preserve"> </w:t>
      </w:r>
      <w:r w:rsidR="00FE168A" w:rsidRPr="0033254C">
        <w:rPr>
          <w:lang w:val="en-US"/>
        </w:rPr>
        <w:t>al</w:t>
      </w:r>
      <w:r w:rsidR="00FE168A" w:rsidRPr="0033254C">
        <w:t>., 2013</w:t>
      </w:r>
      <w:r w:rsidR="00FE168A">
        <w:t xml:space="preserve">; </w:t>
      </w:r>
      <w:r w:rsidR="00FE168A" w:rsidRPr="0033254C">
        <w:rPr>
          <w:lang w:val="en-US"/>
        </w:rPr>
        <w:t>Carlson</w:t>
      </w:r>
      <w:r w:rsidR="00FE168A" w:rsidRPr="0033254C">
        <w:t xml:space="preserve"> </w:t>
      </w:r>
      <w:r w:rsidR="00FE168A" w:rsidRPr="0033254C">
        <w:rPr>
          <w:lang w:val="en-US"/>
        </w:rPr>
        <w:t>et</w:t>
      </w:r>
      <w:r w:rsidR="00FE168A" w:rsidRPr="0033254C">
        <w:t xml:space="preserve"> </w:t>
      </w:r>
      <w:r w:rsidR="00FE168A" w:rsidRPr="0033254C">
        <w:rPr>
          <w:lang w:val="en-US"/>
        </w:rPr>
        <w:t>al</w:t>
      </w:r>
      <w:r w:rsidR="00FE168A" w:rsidRPr="0033254C">
        <w:t>., 2015</w:t>
      </w:r>
      <w:r w:rsidR="007824ED">
        <w:t xml:space="preserve">; </w:t>
      </w:r>
      <w:proofErr w:type="spellStart"/>
      <w:r w:rsidR="00FE168A" w:rsidRPr="0033254C">
        <w:rPr>
          <w:lang w:val="en-US"/>
        </w:rPr>
        <w:t>Choon</w:t>
      </w:r>
      <w:proofErr w:type="spellEnd"/>
      <w:r w:rsidR="00FE168A" w:rsidRPr="0033254C">
        <w:t xml:space="preserve"> </w:t>
      </w:r>
      <w:r w:rsidR="00FE168A" w:rsidRPr="0033254C">
        <w:rPr>
          <w:lang w:val="en-US"/>
        </w:rPr>
        <w:t>et</w:t>
      </w:r>
      <w:r w:rsidR="00FE168A" w:rsidRPr="0033254C">
        <w:t xml:space="preserve"> </w:t>
      </w:r>
      <w:r w:rsidR="00FE168A" w:rsidRPr="0033254C">
        <w:rPr>
          <w:lang w:val="en-US"/>
        </w:rPr>
        <w:t>al</w:t>
      </w:r>
      <w:r w:rsidR="00FE168A" w:rsidRPr="0033254C">
        <w:t xml:space="preserve">., 2010; </w:t>
      </w:r>
      <w:r w:rsidR="00FE168A" w:rsidRPr="0033254C">
        <w:rPr>
          <w:lang w:val="en-US"/>
        </w:rPr>
        <w:t>Rose</w:t>
      </w:r>
      <w:r w:rsidR="00FE168A" w:rsidRPr="0033254C">
        <w:t xml:space="preserve"> </w:t>
      </w:r>
      <w:r w:rsidR="00FE168A" w:rsidRPr="0033254C">
        <w:rPr>
          <w:lang w:val="en-US"/>
        </w:rPr>
        <w:t>et</w:t>
      </w:r>
      <w:r w:rsidR="00FE168A" w:rsidRPr="0033254C">
        <w:t xml:space="preserve"> </w:t>
      </w:r>
      <w:r w:rsidR="00FE168A" w:rsidRPr="0033254C">
        <w:rPr>
          <w:lang w:val="en-US"/>
        </w:rPr>
        <w:t>al</w:t>
      </w:r>
      <w:r w:rsidR="00FE168A" w:rsidRPr="0033254C">
        <w:t>., 2011).</w:t>
      </w:r>
      <w:r w:rsidR="00235613">
        <w:t xml:space="preserve"> Если компания не способна обеспечить </w:t>
      </w:r>
      <w:r w:rsidR="00235613" w:rsidRPr="000B7837">
        <w:t xml:space="preserve">качественный </w:t>
      </w:r>
      <w:r w:rsidR="00235613">
        <w:t>клиентский опыт в</w:t>
      </w:r>
      <w:r w:rsidR="00235613" w:rsidRPr="000B7837">
        <w:t xml:space="preserve"> онлайн</w:t>
      </w:r>
      <w:r w:rsidR="00235613">
        <w:t xml:space="preserve"> </w:t>
      </w:r>
      <w:r w:rsidR="00235613" w:rsidRPr="000B7837">
        <w:t>контексте</w:t>
      </w:r>
      <w:r w:rsidR="00235613">
        <w:t xml:space="preserve"> это может негативно сказаться на ее деятельности</w:t>
      </w:r>
      <w:r w:rsidR="00235613" w:rsidRPr="000B7837">
        <w:t xml:space="preserve"> (</w:t>
      </w:r>
      <w:proofErr w:type="spellStart"/>
      <w:r w:rsidR="00235613" w:rsidRPr="000B7837">
        <w:t>Kawaf</w:t>
      </w:r>
      <w:proofErr w:type="spellEnd"/>
      <w:r w:rsidR="00235613">
        <w:t xml:space="preserve">, </w:t>
      </w:r>
      <w:proofErr w:type="spellStart"/>
      <w:r w:rsidR="00235613" w:rsidRPr="000B7837">
        <w:t>Tagg</w:t>
      </w:r>
      <w:proofErr w:type="spellEnd"/>
      <w:r w:rsidR="00235613" w:rsidRPr="000B7837">
        <w:t xml:space="preserve">, 2017), поскольку </w:t>
      </w:r>
      <w:r w:rsidR="00235613">
        <w:t xml:space="preserve">неоправданные </w:t>
      </w:r>
      <w:r w:rsidR="00235613" w:rsidRPr="000B7837">
        <w:t>ожидания клиентов побужда</w:t>
      </w:r>
      <w:r w:rsidR="00235613">
        <w:t>ю</w:t>
      </w:r>
      <w:r w:rsidR="00235613" w:rsidRPr="000B7837">
        <w:t xml:space="preserve">т </w:t>
      </w:r>
      <w:r w:rsidR="00235613">
        <w:t>их</w:t>
      </w:r>
      <w:r w:rsidR="00235613" w:rsidRPr="000B7837">
        <w:t xml:space="preserve"> переключаться на </w:t>
      </w:r>
      <w:r w:rsidR="00235613">
        <w:t xml:space="preserve">продукты или услуги других компаний </w:t>
      </w:r>
      <w:r w:rsidR="00235613" w:rsidRPr="000B7837">
        <w:t>(</w:t>
      </w:r>
      <w:proofErr w:type="spellStart"/>
      <w:r w:rsidR="00235613" w:rsidRPr="000B7837">
        <w:t>Holloway</w:t>
      </w:r>
      <w:proofErr w:type="spellEnd"/>
      <w:r w:rsidR="00235613" w:rsidRPr="000B7837">
        <w:t xml:space="preserve"> </w:t>
      </w:r>
      <w:proofErr w:type="spellStart"/>
      <w:r w:rsidR="00235613" w:rsidRPr="000B7837">
        <w:t>and</w:t>
      </w:r>
      <w:proofErr w:type="spellEnd"/>
      <w:r w:rsidR="00235613" w:rsidRPr="000B7837">
        <w:t xml:space="preserve"> </w:t>
      </w:r>
      <w:proofErr w:type="spellStart"/>
      <w:r w:rsidR="00235613" w:rsidRPr="000B7837">
        <w:t>Beatty</w:t>
      </w:r>
      <w:proofErr w:type="spellEnd"/>
      <w:r w:rsidR="00235613" w:rsidRPr="000B7837">
        <w:t xml:space="preserve">, 2003; </w:t>
      </w:r>
      <w:proofErr w:type="spellStart"/>
      <w:r w:rsidR="00235613" w:rsidRPr="000B7837">
        <w:t>Singh</w:t>
      </w:r>
      <w:proofErr w:type="spellEnd"/>
      <w:r w:rsidR="00235613" w:rsidRPr="000B7837">
        <w:t xml:space="preserve"> </w:t>
      </w:r>
      <w:proofErr w:type="spellStart"/>
      <w:r w:rsidR="00235613" w:rsidRPr="000B7837">
        <w:t>and</w:t>
      </w:r>
      <w:proofErr w:type="spellEnd"/>
      <w:r w:rsidR="00235613" w:rsidRPr="000B7837">
        <w:t xml:space="preserve"> </w:t>
      </w:r>
      <w:proofErr w:type="spellStart"/>
      <w:r w:rsidR="00235613" w:rsidRPr="000B7837">
        <w:t>Crisafulli</w:t>
      </w:r>
      <w:proofErr w:type="spellEnd"/>
      <w:r w:rsidR="00235613" w:rsidRPr="000B7837">
        <w:t xml:space="preserve">, 2016). Кроме того, недовольный клиент </w:t>
      </w:r>
      <w:r w:rsidR="00235613">
        <w:t xml:space="preserve">склонен оперативно распространять </w:t>
      </w:r>
      <w:r w:rsidR="00235613" w:rsidRPr="000B7837">
        <w:t>новост</w:t>
      </w:r>
      <w:r w:rsidR="00235613">
        <w:t xml:space="preserve">и </w:t>
      </w:r>
      <w:r w:rsidR="00235613" w:rsidRPr="000B7837">
        <w:t xml:space="preserve">о </w:t>
      </w:r>
      <w:r w:rsidR="00235613">
        <w:t xml:space="preserve">своем </w:t>
      </w:r>
      <w:r w:rsidR="00235613" w:rsidRPr="000B7837">
        <w:t xml:space="preserve">негативном опыте </w:t>
      </w:r>
      <w:r w:rsidR="00235613">
        <w:t xml:space="preserve">в различных </w:t>
      </w:r>
      <w:r w:rsidR="00235613" w:rsidRPr="000B7837">
        <w:t>онлайн-канала</w:t>
      </w:r>
      <w:r w:rsidR="00235613">
        <w:t xml:space="preserve">х </w:t>
      </w:r>
      <w:r w:rsidR="00235613" w:rsidRPr="000B7837">
        <w:t>(</w:t>
      </w:r>
      <w:proofErr w:type="spellStart"/>
      <w:r w:rsidR="00235613" w:rsidRPr="000B7837">
        <w:t>Singh</w:t>
      </w:r>
      <w:proofErr w:type="spellEnd"/>
      <w:r w:rsidR="00235613" w:rsidRPr="000B7837">
        <w:t xml:space="preserve"> </w:t>
      </w:r>
      <w:proofErr w:type="spellStart"/>
      <w:r w:rsidR="00235613" w:rsidRPr="000B7837">
        <w:t>and</w:t>
      </w:r>
      <w:proofErr w:type="spellEnd"/>
      <w:r w:rsidR="00235613" w:rsidRPr="000B7837">
        <w:t xml:space="preserve"> </w:t>
      </w:r>
      <w:proofErr w:type="spellStart"/>
      <w:r w:rsidR="00235613" w:rsidRPr="000B7837">
        <w:t>Crisafulli</w:t>
      </w:r>
      <w:proofErr w:type="spellEnd"/>
      <w:r w:rsidR="00235613" w:rsidRPr="000B7837">
        <w:t xml:space="preserve">, 2016; </w:t>
      </w:r>
      <w:proofErr w:type="spellStart"/>
      <w:r w:rsidR="00235613" w:rsidRPr="000B7837">
        <w:t>Sousa</w:t>
      </w:r>
      <w:proofErr w:type="spellEnd"/>
      <w:r w:rsidR="00235613" w:rsidRPr="000B7837">
        <w:t xml:space="preserve"> </w:t>
      </w:r>
      <w:proofErr w:type="spellStart"/>
      <w:r w:rsidR="00235613" w:rsidRPr="000B7837">
        <w:t>and</w:t>
      </w:r>
      <w:proofErr w:type="spellEnd"/>
      <w:r w:rsidR="00235613" w:rsidRPr="000B7837">
        <w:t xml:space="preserve"> </w:t>
      </w:r>
      <w:proofErr w:type="spellStart"/>
      <w:r w:rsidR="00235613" w:rsidRPr="000B7837">
        <w:t>Voss</w:t>
      </w:r>
      <w:proofErr w:type="spellEnd"/>
      <w:r w:rsidR="00235613" w:rsidRPr="000B7837">
        <w:t>, 2009).</w:t>
      </w:r>
    </w:p>
    <w:p w14:paraId="5C699645" w14:textId="6CE38DF8" w:rsidR="003616E5" w:rsidRPr="009D5653" w:rsidRDefault="00700162" w:rsidP="00EB232E">
      <w:r>
        <w:t xml:space="preserve"> </w:t>
      </w:r>
      <w:r w:rsidR="007B4598">
        <w:t xml:space="preserve">Практики и исследователи пока не пришли к единому определению клиентского опыта, так как в зависимости </w:t>
      </w:r>
      <w:r w:rsidR="007B4598" w:rsidRPr="00A17254">
        <w:t xml:space="preserve">от </w:t>
      </w:r>
      <w:r w:rsidR="007B4598">
        <w:t xml:space="preserve">используемого </w:t>
      </w:r>
      <w:r w:rsidR="007B4598" w:rsidRPr="00A17254">
        <w:t xml:space="preserve">подхода и точки зрения </w:t>
      </w:r>
      <w:r w:rsidR="007B4598">
        <w:t xml:space="preserve">на этот конструкт он </w:t>
      </w:r>
      <w:r w:rsidR="007B4598" w:rsidRPr="00A17254">
        <w:t>определяется по-разному (</w:t>
      </w:r>
      <w:proofErr w:type="spellStart"/>
      <w:r w:rsidR="007B4598" w:rsidRPr="00A17254">
        <w:t>Bagdare</w:t>
      </w:r>
      <w:proofErr w:type="spellEnd"/>
      <w:r w:rsidR="007B4598">
        <w:t xml:space="preserve">, </w:t>
      </w:r>
      <w:proofErr w:type="spellStart"/>
      <w:r w:rsidR="007B4598" w:rsidRPr="00A17254">
        <w:t>Jain</w:t>
      </w:r>
      <w:proofErr w:type="spellEnd"/>
      <w:r w:rsidR="007B4598" w:rsidRPr="00A17254">
        <w:t xml:space="preserve">, 2013; </w:t>
      </w:r>
      <w:proofErr w:type="spellStart"/>
      <w:r w:rsidR="007B4598" w:rsidRPr="00A17254">
        <w:t>Barari</w:t>
      </w:r>
      <w:proofErr w:type="spellEnd"/>
      <w:r w:rsidR="007B4598">
        <w:t xml:space="preserve">, </w:t>
      </w:r>
      <w:proofErr w:type="spellStart"/>
      <w:r w:rsidR="007B4598" w:rsidRPr="00A17254">
        <w:t>Furrer</w:t>
      </w:r>
      <w:proofErr w:type="spellEnd"/>
      <w:r w:rsidR="007B4598" w:rsidRPr="00A17254">
        <w:t xml:space="preserve">, 2018; </w:t>
      </w:r>
      <w:proofErr w:type="spellStart"/>
      <w:r w:rsidR="007B4598" w:rsidRPr="00A17254">
        <w:t>De</w:t>
      </w:r>
      <w:proofErr w:type="spellEnd"/>
      <w:r w:rsidR="007B4598" w:rsidRPr="00A17254">
        <w:t xml:space="preserve"> </w:t>
      </w:r>
      <w:proofErr w:type="spellStart"/>
      <w:r w:rsidR="007B4598" w:rsidRPr="00A17254">
        <w:t>Keyser</w:t>
      </w:r>
      <w:proofErr w:type="spellEnd"/>
      <w:r w:rsidR="007B4598" w:rsidRPr="00A17254">
        <w:t xml:space="preserve"> </w:t>
      </w:r>
      <w:proofErr w:type="spellStart"/>
      <w:r w:rsidR="007B4598" w:rsidRPr="00A17254">
        <w:t>et</w:t>
      </w:r>
      <w:proofErr w:type="spellEnd"/>
      <w:r w:rsidR="007B4598" w:rsidRPr="00A17254">
        <w:t xml:space="preserve"> </w:t>
      </w:r>
      <w:proofErr w:type="spellStart"/>
      <w:r w:rsidR="007B4598" w:rsidRPr="00A17254">
        <w:t>al</w:t>
      </w:r>
      <w:proofErr w:type="spellEnd"/>
      <w:r w:rsidR="007B4598" w:rsidRPr="00A17254">
        <w:t xml:space="preserve">., 2015). </w:t>
      </w:r>
      <w:r w:rsidR="007B4598">
        <w:t xml:space="preserve">В качестве рабочего было </w:t>
      </w:r>
      <w:r w:rsidR="007B4598" w:rsidRPr="007B4598">
        <w:t>выбрано определение, которые используется во многих академических источниках</w:t>
      </w:r>
      <w:r w:rsidR="007B4598">
        <w:t xml:space="preserve"> в контексте электронной коммерции</w:t>
      </w:r>
      <w:r w:rsidR="007B4598" w:rsidRPr="007B4598">
        <w:t>: клиентский опыт — это внутренний и субъективный отклик клиента на любое прямое или косвенное взаимодействие с продуктами, услугами или брендами компании (</w:t>
      </w:r>
      <w:proofErr w:type="spellStart"/>
      <w:r w:rsidR="007B4598" w:rsidRPr="007B4598">
        <w:t>Meyer</w:t>
      </w:r>
      <w:proofErr w:type="spellEnd"/>
      <w:r w:rsidR="007B4598" w:rsidRPr="007B4598">
        <w:t xml:space="preserve">, </w:t>
      </w:r>
      <w:proofErr w:type="spellStart"/>
      <w:r w:rsidR="007B4598" w:rsidRPr="007B4598">
        <w:t>Schwager</w:t>
      </w:r>
      <w:proofErr w:type="spellEnd"/>
      <w:r w:rsidR="007B4598" w:rsidRPr="007B4598">
        <w:t>, 2007).</w:t>
      </w:r>
      <w:bookmarkStart w:id="42" w:name="bbib26"/>
    </w:p>
    <w:p w14:paraId="52E0D811" w14:textId="14F50C09" w:rsidR="00777C54" w:rsidRPr="00AA4C33" w:rsidRDefault="003616E5" w:rsidP="00407B9E">
      <w:r>
        <w:t>При</w:t>
      </w:r>
      <w:r w:rsidRPr="00BA7D23">
        <w:t xml:space="preserve"> </w:t>
      </w:r>
      <w:r>
        <w:t>изучении</w:t>
      </w:r>
      <w:r w:rsidRPr="00BA7D23">
        <w:t xml:space="preserve"> </w:t>
      </w:r>
      <w:r>
        <w:t>клиентского</w:t>
      </w:r>
      <w:r w:rsidRPr="00BA7D23">
        <w:t xml:space="preserve"> </w:t>
      </w:r>
      <w:r>
        <w:t>опыта</w:t>
      </w:r>
      <w:r w:rsidRPr="00BA7D23">
        <w:t xml:space="preserve"> </w:t>
      </w:r>
      <w:r>
        <w:t>выделяют</w:t>
      </w:r>
      <w:r w:rsidRPr="00BA7D23">
        <w:t xml:space="preserve"> </w:t>
      </w:r>
      <w:r w:rsidRPr="003616E5">
        <w:t>раз</w:t>
      </w:r>
      <w:r>
        <w:t>личные</w:t>
      </w:r>
      <w:r w:rsidRPr="00BA7D23">
        <w:t xml:space="preserve"> </w:t>
      </w:r>
      <w:r w:rsidR="00407B9E">
        <w:t>компоненты</w:t>
      </w:r>
      <w:r w:rsidR="00407B9E" w:rsidRPr="00BA7D23">
        <w:t xml:space="preserve"> </w:t>
      </w:r>
      <w:r>
        <w:t>в</w:t>
      </w:r>
      <w:r w:rsidRPr="00BA7D23">
        <w:t xml:space="preserve"> </w:t>
      </w:r>
      <w:r>
        <w:t>зависимости</w:t>
      </w:r>
      <w:r w:rsidRPr="00BA7D23">
        <w:t xml:space="preserve"> </w:t>
      </w:r>
      <w:r>
        <w:t>от</w:t>
      </w:r>
      <w:r w:rsidRPr="00BA7D23">
        <w:t xml:space="preserve"> </w:t>
      </w:r>
      <w:r>
        <w:t>цели</w:t>
      </w:r>
      <w:r w:rsidRPr="00BA7D23">
        <w:t xml:space="preserve"> </w:t>
      </w:r>
      <w:r>
        <w:t>исследования</w:t>
      </w:r>
      <w:r w:rsidRPr="00BA7D23">
        <w:t xml:space="preserve"> (</w:t>
      </w:r>
      <w:r w:rsidRPr="002536AF">
        <w:rPr>
          <w:lang w:val="en-US"/>
        </w:rPr>
        <w:t>Bhattacharya</w:t>
      </w:r>
      <w:r w:rsidRPr="00BA7D23">
        <w:t xml:space="preserve"> </w:t>
      </w:r>
      <w:r w:rsidRPr="002536AF">
        <w:rPr>
          <w:lang w:val="en-US"/>
        </w:rPr>
        <w:t>et</w:t>
      </w:r>
      <w:r w:rsidRPr="00BA7D23">
        <w:t xml:space="preserve"> </w:t>
      </w:r>
      <w:r w:rsidRPr="002536AF">
        <w:rPr>
          <w:lang w:val="en-US"/>
        </w:rPr>
        <w:t>al</w:t>
      </w:r>
      <w:r w:rsidRPr="00BA7D23">
        <w:t xml:space="preserve">., 2019; </w:t>
      </w:r>
      <w:r w:rsidRPr="002536AF">
        <w:rPr>
          <w:lang w:val="en-US"/>
        </w:rPr>
        <w:t>Yang</w:t>
      </w:r>
      <w:r w:rsidRPr="00BA7D23">
        <w:t xml:space="preserve"> </w:t>
      </w:r>
      <w:r w:rsidRPr="002536AF">
        <w:rPr>
          <w:lang w:val="en-US"/>
        </w:rPr>
        <w:t>et</w:t>
      </w:r>
      <w:r w:rsidRPr="00BA7D23">
        <w:t xml:space="preserve"> </w:t>
      </w:r>
      <w:r w:rsidRPr="002536AF">
        <w:rPr>
          <w:lang w:val="en-US"/>
        </w:rPr>
        <w:t>al</w:t>
      </w:r>
      <w:r w:rsidRPr="00BA7D23">
        <w:t xml:space="preserve">., 2020; </w:t>
      </w:r>
      <w:proofErr w:type="spellStart"/>
      <w:r w:rsidRPr="00B73C0E">
        <w:rPr>
          <w:lang w:val="en-US"/>
        </w:rPr>
        <w:t>Bleier</w:t>
      </w:r>
      <w:proofErr w:type="spellEnd"/>
      <w:r w:rsidRPr="00BA7D23">
        <w:t xml:space="preserve"> </w:t>
      </w:r>
      <w:r w:rsidRPr="00B73C0E">
        <w:rPr>
          <w:lang w:val="en-US"/>
        </w:rPr>
        <w:t>et</w:t>
      </w:r>
      <w:r w:rsidRPr="00BA7D23">
        <w:t xml:space="preserve"> </w:t>
      </w:r>
      <w:r w:rsidRPr="00B73C0E">
        <w:rPr>
          <w:lang w:val="en-US"/>
        </w:rPr>
        <w:t>al</w:t>
      </w:r>
      <w:r w:rsidRPr="00BA7D23">
        <w:t xml:space="preserve">., 2019; </w:t>
      </w:r>
      <w:proofErr w:type="spellStart"/>
      <w:r w:rsidRPr="00B73C0E">
        <w:rPr>
          <w:lang w:val="en-US"/>
        </w:rPr>
        <w:t>Cachero</w:t>
      </w:r>
      <w:proofErr w:type="spellEnd"/>
      <w:r w:rsidRPr="00BA7D23">
        <w:t>-</w:t>
      </w:r>
      <w:r w:rsidRPr="00B73C0E">
        <w:rPr>
          <w:lang w:val="en-US"/>
        </w:rPr>
        <w:t>Mart</w:t>
      </w:r>
      <w:r w:rsidRPr="00BA7D23">
        <w:t>í</w:t>
      </w:r>
      <w:proofErr w:type="spellStart"/>
      <w:r w:rsidRPr="00B73C0E">
        <w:rPr>
          <w:lang w:val="en-US"/>
        </w:rPr>
        <w:t>nez</w:t>
      </w:r>
      <w:proofErr w:type="spellEnd"/>
      <w:r w:rsidRPr="00BA7D23">
        <w:t xml:space="preserve"> </w:t>
      </w:r>
      <w:r w:rsidRPr="00B73C0E">
        <w:rPr>
          <w:lang w:val="en-US"/>
        </w:rPr>
        <w:t>and</w:t>
      </w:r>
      <w:r w:rsidRPr="00BA7D23">
        <w:t xml:space="preserve"> </w:t>
      </w:r>
      <w:r w:rsidRPr="00B73C0E">
        <w:rPr>
          <w:lang w:val="en-US"/>
        </w:rPr>
        <w:t>V</w:t>
      </w:r>
      <w:r w:rsidRPr="00BA7D23">
        <w:t>´</w:t>
      </w:r>
      <w:proofErr w:type="spellStart"/>
      <w:r w:rsidRPr="00B73C0E">
        <w:rPr>
          <w:lang w:val="en-US"/>
        </w:rPr>
        <w:t>azquez</w:t>
      </w:r>
      <w:proofErr w:type="spellEnd"/>
      <w:r w:rsidRPr="00BA7D23">
        <w:t>-</w:t>
      </w:r>
      <w:proofErr w:type="spellStart"/>
      <w:r w:rsidRPr="00B73C0E">
        <w:rPr>
          <w:lang w:val="en-US"/>
        </w:rPr>
        <w:t>Casielles</w:t>
      </w:r>
      <w:proofErr w:type="spellEnd"/>
      <w:r w:rsidRPr="00BA7D23">
        <w:t xml:space="preserve">, 2021; </w:t>
      </w:r>
      <w:r w:rsidRPr="00B73C0E">
        <w:rPr>
          <w:lang w:val="en-US"/>
        </w:rPr>
        <w:t>Mclean</w:t>
      </w:r>
      <w:r w:rsidRPr="00BA7D23">
        <w:t xml:space="preserve"> </w:t>
      </w:r>
      <w:r w:rsidRPr="00B73C0E">
        <w:rPr>
          <w:lang w:val="en-US"/>
        </w:rPr>
        <w:t>et</w:t>
      </w:r>
      <w:r w:rsidRPr="00BA7D23">
        <w:t xml:space="preserve"> </w:t>
      </w:r>
      <w:r w:rsidRPr="00B73C0E">
        <w:rPr>
          <w:lang w:val="en-US"/>
        </w:rPr>
        <w:t>al</w:t>
      </w:r>
      <w:r w:rsidRPr="00BA7D23">
        <w:t>., 2018)</w:t>
      </w:r>
      <w:r w:rsidR="00407B9E" w:rsidRPr="00BA7D23">
        <w:t>.</w:t>
      </w:r>
      <w:r w:rsidR="000A788B" w:rsidRPr="000A788B">
        <w:t xml:space="preserve"> </w:t>
      </w:r>
      <w:r w:rsidR="006A2176">
        <w:t xml:space="preserve">В данной работе будут </w:t>
      </w:r>
      <w:r w:rsidR="006A2176" w:rsidRPr="006A2176">
        <w:t xml:space="preserve">рассмотрены </w:t>
      </w:r>
      <w:r w:rsidR="00295AFE" w:rsidRPr="006A2176">
        <w:t xml:space="preserve">4 </w:t>
      </w:r>
      <w:r w:rsidR="006A2176" w:rsidRPr="006A2176">
        <w:t xml:space="preserve">наиболее часто используемых </w:t>
      </w:r>
      <w:r w:rsidR="00295AFE" w:rsidRPr="006A2176">
        <w:t xml:space="preserve">подхода </w:t>
      </w:r>
      <w:r w:rsidR="006A2176" w:rsidRPr="006A2176">
        <w:t>к выделению компонент клиентского опыта и будет произведена их интеграция.</w:t>
      </w:r>
      <w:r w:rsidR="006A2176">
        <w:t xml:space="preserve"> </w:t>
      </w:r>
      <w:r w:rsidR="00FA7F5E">
        <w:t>В</w:t>
      </w:r>
      <w:r w:rsidR="000873A6" w:rsidRPr="000873A6">
        <w:t xml:space="preserve"> </w:t>
      </w:r>
      <w:r w:rsidR="00C738FB">
        <w:t xml:space="preserve">исследованиях в </w:t>
      </w:r>
      <w:r w:rsidR="000873A6" w:rsidRPr="000873A6">
        <w:t xml:space="preserve">онлайн-контексте </w:t>
      </w:r>
      <w:r w:rsidR="00CD5C2A">
        <w:t xml:space="preserve">в качестве основные компонент </w:t>
      </w:r>
      <w:r w:rsidR="000873A6" w:rsidRPr="000873A6">
        <w:t>использ</w:t>
      </w:r>
      <w:r w:rsidR="00C738FB">
        <w:t xml:space="preserve">уются </w:t>
      </w:r>
      <w:r w:rsidR="00CD5C2A" w:rsidRPr="000873A6">
        <w:t xml:space="preserve">когнитивный и аффективный </w:t>
      </w:r>
      <w:r w:rsidR="000873A6" w:rsidRPr="000873A6">
        <w:t>(</w:t>
      </w:r>
      <w:proofErr w:type="spellStart"/>
      <w:r w:rsidR="00C738FB" w:rsidRPr="00C738FB">
        <w:t>Kawaf</w:t>
      </w:r>
      <w:proofErr w:type="spellEnd"/>
      <w:r w:rsidR="00C738FB">
        <w:t xml:space="preserve">, </w:t>
      </w:r>
      <w:proofErr w:type="spellStart"/>
      <w:r w:rsidR="00C738FB" w:rsidRPr="00C738FB">
        <w:t>Tagg</w:t>
      </w:r>
      <w:proofErr w:type="spellEnd"/>
      <w:r w:rsidR="00C738FB" w:rsidRPr="00C738FB">
        <w:t xml:space="preserve">, 2017; </w:t>
      </w:r>
      <w:proofErr w:type="spellStart"/>
      <w:r w:rsidR="00C738FB" w:rsidRPr="00C738FB">
        <w:t>Klaus</w:t>
      </w:r>
      <w:proofErr w:type="spellEnd"/>
      <w:r w:rsidR="00C738FB">
        <w:t xml:space="preserve">, </w:t>
      </w:r>
      <w:proofErr w:type="spellStart"/>
      <w:r w:rsidR="00C738FB" w:rsidRPr="00C738FB">
        <w:t>Maklan</w:t>
      </w:r>
      <w:proofErr w:type="spellEnd"/>
      <w:r w:rsidR="00C738FB" w:rsidRPr="00C738FB">
        <w:t xml:space="preserve">, 2013; </w:t>
      </w:r>
      <w:proofErr w:type="spellStart"/>
      <w:r w:rsidR="00C738FB" w:rsidRPr="00C738FB">
        <w:t>Rose</w:t>
      </w:r>
      <w:proofErr w:type="spellEnd"/>
      <w:r w:rsidR="00C738FB" w:rsidRPr="00C738FB">
        <w:t xml:space="preserve"> </w:t>
      </w:r>
      <w:proofErr w:type="spellStart"/>
      <w:r w:rsidR="00C738FB" w:rsidRPr="00C738FB">
        <w:t>et</w:t>
      </w:r>
      <w:proofErr w:type="spellEnd"/>
      <w:r w:rsidR="00C738FB" w:rsidRPr="00C738FB">
        <w:t xml:space="preserve"> </w:t>
      </w:r>
      <w:proofErr w:type="spellStart"/>
      <w:r w:rsidR="00C738FB" w:rsidRPr="00C738FB">
        <w:t>al</w:t>
      </w:r>
      <w:proofErr w:type="spellEnd"/>
      <w:r w:rsidR="00C738FB" w:rsidRPr="00C738FB">
        <w:t>., 2011, 2012</w:t>
      </w:r>
      <w:r w:rsidR="000873A6" w:rsidRPr="000873A6">
        <w:t>)</w:t>
      </w:r>
      <w:bookmarkEnd w:id="42"/>
      <w:r w:rsidR="00407B9E">
        <w:t xml:space="preserve">. </w:t>
      </w:r>
      <w:r w:rsidR="004D0868" w:rsidRPr="004D0868">
        <w:t xml:space="preserve">Когнитивный компонент связан с приобретением </w:t>
      </w:r>
      <w:r w:rsidR="00407B9E">
        <w:t xml:space="preserve">товаров </w:t>
      </w:r>
      <w:r w:rsidR="004D0868" w:rsidRPr="004D0868">
        <w:t>эффективным образом,</w:t>
      </w:r>
      <w:r w:rsidR="00407B9E">
        <w:t xml:space="preserve"> </w:t>
      </w:r>
      <w:r w:rsidR="00CD5C2A">
        <w:t>то есть,</w:t>
      </w:r>
      <w:r w:rsidR="00407B9E">
        <w:t xml:space="preserve"> </w:t>
      </w:r>
      <w:r w:rsidR="004D0868" w:rsidRPr="004D0868">
        <w:t>когда покупатель учитывает</w:t>
      </w:r>
      <w:r w:rsidR="00CD5C2A">
        <w:t xml:space="preserve"> </w:t>
      </w:r>
      <w:r w:rsidR="004D0868" w:rsidRPr="004D0868">
        <w:t>как цен</w:t>
      </w:r>
      <w:r w:rsidR="00CD5C2A">
        <w:t xml:space="preserve">у, так </w:t>
      </w:r>
      <w:r w:rsidR="004D0868" w:rsidRPr="004D0868">
        <w:t>и качество</w:t>
      </w:r>
      <w:r w:rsidR="00CD5C2A">
        <w:t xml:space="preserve"> </w:t>
      </w:r>
      <w:r w:rsidR="004D0868" w:rsidRPr="004D0868">
        <w:t xml:space="preserve">и пытается оптимизировать покупки </w:t>
      </w:r>
      <w:r w:rsidR="0019735F">
        <w:t>с эт</w:t>
      </w:r>
      <w:r w:rsidR="00CD5C2A">
        <w:t xml:space="preserve">их </w:t>
      </w:r>
      <w:r w:rsidR="0019735F">
        <w:t>точ</w:t>
      </w:r>
      <w:r w:rsidR="00CD5C2A">
        <w:t xml:space="preserve">ек </w:t>
      </w:r>
      <w:r w:rsidR="0019735F">
        <w:t>зрения</w:t>
      </w:r>
      <w:r w:rsidR="004D0868" w:rsidRPr="004D0868">
        <w:t xml:space="preserve"> (</w:t>
      </w:r>
      <w:proofErr w:type="spellStart"/>
      <w:r w:rsidR="004D0868" w:rsidRPr="004D0868">
        <w:t>Frow</w:t>
      </w:r>
      <w:proofErr w:type="spellEnd"/>
      <w:r w:rsidR="004D0868" w:rsidRPr="004D0868">
        <w:t xml:space="preserve"> </w:t>
      </w:r>
      <w:proofErr w:type="spellStart"/>
      <w:r w:rsidR="004D0868" w:rsidRPr="004D0868">
        <w:t>and</w:t>
      </w:r>
      <w:proofErr w:type="spellEnd"/>
      <w:r w:rsidR="004D0868" w:rsidRPr="004D0868">
        <w:t xml:space="preserve"> </w:t>
      </w:r>
      <w:proofErr w:type="spellStart"/>
      <w:r w:rsidR="004D0868" w:rsidRPr="004D0868">
        <w:t>Payne</w:t>
      </w:r>
      <w:proofErr w:type="spellEnd"/>
      <w:r w:rsidR="004D0868" w:rsidRPr="004D0868">
        <w:t>, 2007). Аффективный компонент опыт</w:t>
      </w:r>
      <w:r w:rsidR="00DD77CC">
        <w:t xml:space="preserve">а </w:t>
      </w:r>
      <w:r w:rsidR="004D0868">
        <w:t>связан с</w:t>
      </w:r>
      <w:r w:rsidR="004D0868" w:rsidRPr="004D0868">
        <w:t xml:space="preserve"> развлечени</w:t>
      </w:r>
      <w:r w:rsidR="004D0868">
        <w:t xml:space="preserve">ем и удовольствием </w:t>
      </w:r>
      <w:r w:rsidR="004D0868" w:rsidRPr="004D0868">
        <w:t>во время покупок (</w:t>
      </w:r>
      <w:proofErr w:type="spellStart"/>
      <w:r w:rsidR="004D0868" w:rsidRPr="004D0868">
        <w:t>De</w:t>
      </w:r>
      <w:proofErr w:type="spellEnd"/>
      <w:r w:rsidR="004D0868" w:rsidRPr="004D0868">
        <w:t xml:space="preserve"> </w:t>
      </w:r>
      <w:proofErr w:type="spellStart"/>
      <w:r w:rsidR="004D0868" w:rsidRPr="004D0868">
        <w:t>Keyser</w:t>
      </w:r>
      <w:proofErr w:type="spellEnd"/>
      <w:r w:rsidR="004D0868" w:rsidRPr="004D0868">
        <w:t xml:space="preserve"> </w:t>
      </w:r>
      <w:proofErr w:type="spellStart"/>
      <w:r w:rsidR="004D0868" w:rsidRPr="004D0868">
        <w:t>et</w:t>
      </w:r>
      <w:proofErr w:type="spellEnd"/>
      <w:r w:rsidR="004D0868" w:rsidRPr="004D0868">
        <w:t xml:space="preserve"> </w:t>
      </w:r>
      <w:proofErr w:type="spellStart"/>
      <w:r w:rsidR="004D0868" w:rsidRPr="004D0868">
        <w:t>al</w:t>
      </w:r>
      <w:proofErr w:type="spellEnd"/>
      <w:r w:rsidR="004D0868" w:rsidRPr="004D0868">
        <w:t>., 2015</w:t>
      </w:r>
      <w:r w:rsidR="00DD77CC">
        <w:t xml:space="preserve">; </w:t>
      </w:r>
      <w:proofErr w:type="spellStart"/>
      <w:r w:rsidR="004D0868" w:rsidRPr="004D0868">
        <w:t>Holbrook</w:t>
      </w:r>
      <w:proofErr w:type="spellEnd"/>
      <w:r w:rsidR="00DD77CC">
        <w:t xml:space="preserve">, </w:t>
      </w:r>
      <w:proofErr w:type="spellStart"/>
      <w:r w:rsidR="004D0868" w:rsidRPr="004D0868">
        <w:t>Hirschman</w:t>
      </w:r>
      <w:proofErr w:type="spellEnd"/>
      <w:r w:rsidR="004D0868" w:rsidRPr="004D0868">
        <w:t>, 1982).</w:t>
      </w:r>
      <w:r w:rsidR="000A788B" w:rsidRPr="000A788B">
        <w:t xml:space="preserve"> </w:t>
      </w:r>
      <w:r w:rsidR="00406C25">
        <w:t xml:space="preserve">Факторами, влияющими на когнитивный клиентский опыт, являются </w:t>
      </w:r>
      <w:r w:rsidR="000A788B">
        <w:t xml:space="preserve">степень </w:t>
      </w:r>
      <w:r w:rsidR="00093EB4">
        <w:t>присутстви</w:t>
      </w:r>
      <w:r w:rsidR="000A788B">
        <w:t xml:space="preserve">я </w:t>
      </w:r>
      <w:r w:rsidR="00093EB4">
        <w:t>в онлайн-среде (</w:t>
      </w:r>
      <w:bookmarkStart w:id="43" w:name="_Hlk103205967"/>
      <w:r w:rsidR="000A788B">
        <w:rPr>
          <w:lang w:val="en-US"/>
        </w:rPr>
        <w:t>t</w:t>
      </w:r>
      <w:proofErr w:type="spellStart"/>
      <w:r w:rsidR="00406C25" w:rsidRPr="00406C25">
        <w:t>elepresence</w:t>
      </w:r>
      <w:bookmarkEnd w:id="43"/>
      <w:proofErr w:type="spellEnd"/>
      <w:r w:rsidR="00093EB4">
        <w:t xml:space="preserve">) </w:t>
      </w:r>
      <w:r w:rsidR="00406C25">
        <w:t xml:space="preserve">и </w:t>
      </w:r>
      <w:r w:rsidR="00093EB4">
        <w:t>уровень сложности (</w:t>
      </w:r>
      <w:bookmarkStart w:id="44" w:name="_Hlk103205973"/>
      <w:r w:rsidR="000A788B">
        <w:rPr>
          <w:lang w:val="en-US"/>
        </w:rPr>
        <w:t>c</w:t>
      </w:r>
      <w:proofErr w:type="spellStart"/>
      <w:r w:rsidR="00406C25" w:rsidRPr="00406C25">
        <w:t>hallenge</w:t>
      </w:r>
      <w:bookmarkEnd w:id="44"/>
      <w:proofErr w:type="spellEnd"/>
      <w:r w:rsidR="00093EB4">
        <w:t>)</w:t>
      </w:r>
      <w:r w:rsidR="00406C25">
        <w:t xml:space="preserve">, </w:t>
      </w:r>
      <w:r w:rsidR="00006B72">
        <w:t xml:space="preserve">а </w:t>
      </w:r>
      <w:r w:rsidR="00406C25">
        <w:t xml:space="preserve">к факторам, влияющим на аффективный клиентский опыт, </w:t>
      </w:r>
      <w:r w:rsidR="00365C34">
        <w:t>относятся</w:t>
      </w:r>
      <w:r w:rsidR="00406C25">
        <w:t xml:space="preserve"> </w:t>
      </w:r>
      <w:r w:rsidR="00093EB4">
        <w:t>доверие к компании (</w:t>
      </w:r>
      <w:bookmarkStart w:id="45" w:name="_Hlk103205983"/>
      <w:r w:rsidR="000A788B">
        <w:rPr>
          <w:lang w:val="en-US"/>
        </w:rPr>
        <w:t>r</w:t>
      </w:r>
      <w:proofErr w:type="spellStart"/>
      <w:r w:rsidR="00406C25" w:rsidRPr="00406C25">
        <w:t>etailer</w:t>
      </w:r>
      <w:proofErr w:type="spellEnd"/>
      <w:r w:rsidR="00406C25" w:rsidRPr="00406C25">
        <w:t xml:space="preserve"> </w:t>
      </w:r>
      <w:proofErr w:type="spellStart"/>
      <w:r w:rsidR="00406C25" w:rsidRPr="00406C25">
        <w:t>credibility</w:t>
      </w:r>
      <w:bookmarkEnd w:id="45"/>
      <w:proofErr w:type="spellEnd"/>
      <w:r w:rsidR="00093EB4">
        <w:t xml:space="preserve">) </w:t>
      </w:r>
      <w:r w:rsidR="00406C25">
        <w:t xml:space="preserve">и </w:t>
      </w:r>
      <w:r w:rsidR="00093EB4">
        <w:t>отзывы в интернете (</w:t>
      </w:r>
      <w:bookmarkStart w:id="46" w:name="_Hlk103205991"/>
      <w:r w:rsidR="000A788B">
        <w:rPr>
          <w:lang w:val="en-US"/>
        </w:rPr>
        <w:t>e</w:t>
      </w:r>
      <w:proofErr w:type="spellStart"/>
      <w:r w:rsidR="00406C25" w:rsidRPr="00406C25">
        <w:t>lectronic</w:t>
      </w:r>
      <w:proofErr w:type="spellEnd"/>
      <w:r w:rsidR="00406C25" w:rsidRPr="00406C25">
        <w:t xml:space="preserve"> </w:t>
      </w:r>
      <w:proofErr w:type="spellStart"/>
      <w:r w:rsidR="00406C25" w:rsidRPr="00406C25">
        <w:t>word</w:t>
      </w:r>
      <w:proofErr w:type="spellEnd"/>
      <w:r w:rsidR="00406C25" w:rsidRPr="00406C25">
        <w:t xml:space="preserve"> </w:t>
      </w:r>
      <w:proofErr w:type="spellStart"/>
      <w:r w:rsidR="00406C25" w:rsidRPr="00406C25">
        <w:t>of</w:t>
      </w:r>
      <w:proofErr w:type="spellEnd"/>
      <w:r w:rsidR="00406C25" w:rsidRPr="00406C25">
        <w:t xml:space="preserve"> </w:t>
      </w:r>
      <w:proofErr w:type="spellStart"/>
      <w:r w:rsidR="00406C25" w:rsidRPr="00406C25">
        <w:t>mouth</w:t>
      </w:r>
      <w:bookmarkEnd w:id="46"/>
      <w:proofErr w:type="spellEnd"/>
      <w:r w:rsidR="00093EB4">
        <w:t>)</w:t>
      </w:r>
      <w:r w:rsidR="000A788B" w:rsidRPr="000A788B">
        <w:t xml:space="preserve"> (</w:t>
      </w:r>
      <w:r w:rsidR="000A788B" w:rsidRPr="00406C25">
        <w:rPr>
          <w:lang w:val="en-US"/>
        </w:rPr>
        <w:t>Bhattacharya</w:t>
      </w:r>
      <w:r w:rsidR="000A788B" w:rsidRPr="00406C25">
        <w:t xml:space="preserve">, </w:t>
      </w:r>
      <w:r w:rsidR="000A788B" w:rsidRPr="00406C25">
        <w:rPr>
          <w:lang w:val="en-US"/>
        </w:rPr>
        <w:t>Srivastava</w:t>
      </w:r>
      <w:r w:rsidR="000A788B" w:rsidRPr="00406C25">
        <w:t xml:space="preserve">, </w:t>
      </w:r>
      <w:r w:rsidR="000A788B" w:rsidRPr="00406C25">
        <w:rPr>
          <w:lang w:val="en-US"/>
        </w:rPr>
        <w:t>Verma</w:t>
      </w:r>
      <w:r w:rsidR="000A788B" w:rsidRPr="000A788B">
        <w:t xml:space="preserve">, </w:t>
      </w:r>
      <w:r w:rsidR="000A788B" w:rsidRPr="00406C25">
        <w:t>2019)</w:t>
      </w:r>
      <w:r w:rsidR="00406C25">
        <w:t>.</w:t>
      </w:r>
      <w:r w:rsidR="00C83651">
        <w:t xml:space="preserve"> </w:t>
      </w:r>
      <w:r w:rsidR="004537A3">
        <w:t>Степень п</w:t>
      </w:r>
      <w:r w:rsidR="00093EB4">
        <w:t>рисутстви</w:t>
      </w:r>
      <w:r w:rsidR="004537A3">
        <w:t xml:space="preserve">я </w:t>
      </w:r>
      <w:r w:rsidR="00093EB4">
        <w:t xml:space="preserve">в онлайн-среде </w:t>
      </w:r>
      <w:r w:rsidR="004537A3">
        <w:t xml:space="preserve">соответствует </w:t>
      </w:r>
      <w:r w:rsidR="00093EB4">
        <w:t>степен</w:t>
      </w:r>
      <w:r w:rsidR="004537A3">
        <w:t xml:space="preserve">и </w:t>
      </w:r>
      <w:r w:rsidR="00093EB4">
        <w:t>вовлеченности клиента в онлайн-мир</w:t>
      </w:r>
      <w:r w:rsidR="00406C25" w:rsidRPr="00093EB4">
        <w:t xml:space="preserve"> (</w:t>
      </w:r>
      <w:proofErr w:type="spellStart"/>
      <w:r w:rsidR="00406C25" w:rsidRPr="00093EB4">
        <w:rPr>
          <w:lang w:val="en-US"/>
        </w:rPr>
        <w:t>Steuer</w:t>
      </w:r>
      <w:proofErr w:type="spellEnd"/>
      <w:r w:rsidR="00406C25" w:rsidRPr="00093EB4">
        <w:t>, 1992)</w:t>
      </w:r>
      <w:r w:rsidR="00E72180">
        <w:t>, а у</w:t>
      </w:r>
      <w:r w:rsidR="006A3937">
        <w:t>ровень</w:t>
      </w:r>
      <w:r w:rsidR="006A3937" w:rsidRPr="00C83651">
        <w:t xml:space="preserve"> </w:t>
      </w:r>
      <w:r w:rsidR="006A3937">
        <w:t>сложности</w:t>
      </w:r>
      <w:r w:rsidR="00E72180">
        <w:t xml:space="preserve"> </w:t>
      </w:r>
      <w:r w:rsidR="004537A3">
        <w:t xml:space="preserve">определяет </w:t>
      </w:r>
      <w:r w:rsidR="00E72180">
        <w:t>уров</w:t>
      </w:r>
      <w:r w:rsidR="004537A3">
        <w:t xml:space="preserve">ень </w:t>
      </w:r>
      <w:r w:rsidR="00C83651" w:rsidRPr="00C83651">
        <w:t>беспокойства</w:t>
      </w:r>
      <w:r w:rsidR="004537A3">
        <w:t xml:space="preserve">, которое возникает у </w:t>
      </w:r>
      <w:r w:rsidR="00C83651" w:rsidRPr="00C83651">
        <w:t>пользователя</w:t>
      </w:r>
      <w:r w:rsidR="004537A3">
        <w:t xml:space="preserve"> при </w:t>
      </w:r>
      <w:r w:rsidR="004537A3">
        <w:lastRenderedPageBreak/>
        <w:t xml:space="preserve">сравнении его навыков со сложностью сайта </w:t>
      </w:r>
      <w:r w:rsidR="00406C25" w:rsidRPr="00C83651">
        <w:t>(</w:t>
      </w:r>
      <w:r w:rsidR="00406C25" w:rsidRPr="00406C25">
        <w:rPr>
          <w:lang w:val="en-US"/>
        </w:rPr>
        <w:t>Ghani</w:t>
      </w:r>
      <w:r w:rsidR="00406C25" w:rsidRPr="00C83651">
        <w:t xml:space="preserve"> &amp; </w:t>
      </w:r>
      <w:r w:rsidR="00406C25" w:rsidRPr="00406C25">
        <w:rPr>
          <w:lang w:val="en-US"/>
        </w:rPr>
        <w:t>Deshpande</w:t>
      </w:r>
      <w:r w:rsidR="00406C25" w:rsidRPr="00C83651">
        <w:t>, 1994).</w:t>
      </w:r>
      <w:r w:rsidR="00777C54">
        <w:t xml:space="preserve"> </w:t>
      </w:r>
      <w:r w:rsidR="00777C54" w:rsidRPr="004466C5">
        <w:rPr>
          <w:lang w:val="en-US"/>
        </w:rPr>
        <w:t>Kotler</w:t>
      </w:r>
      <w:r w:rsidR="00777C54" w:rsidRPr="00777C54">
        <w:t xml:space="preserve"> </w:t>
      </w:r>
      <w:r w:rsidR="00777C54" w:rsidRPr="004466C5">
        <w:rPr>
          <w:lang w:val="en-US"/>
        </w:rPr>
        <w:t>and</w:t>
      </w:r>
      <w:r w:rsidR="00777C54" w:rsidRPr="00777C54">
        <w:t xml:space="preserve"> </w:t>
      </w:r>
      <w:r w:rsidR="00777C54" w:rsidRPr="004466C5">
        <w:rPr>
          <w:lang w:val="en-US"/>
        </w:rPr>
        <w:t>Keller</w:t>
      </w:r>
      <w:r w:rsidR="00777C54" w:rsidRPr="00777C54">
        <w:t xml:space="preserve"> (2016) определили доверие к </w:t>
      </w:r>
      <w:r w:rsidR="00777C54">
        <w:t xml:space="preserve">компании </w:t>
      </w:r>
      <w:r w:rsidR="00777C54" w:rsidRPr="00777C54">
        <w:t xml:space="preserve">как степень, в которой клиенты верят, что </w:t>
      </w:r>
      <w:r w:rsidR="00777C54">
        <w:t>компания</w:t>
      </w:r>
      <w:r w:rsidR="00777C54" w:rsidRPr="00777C54">
        <w:t xml:space="preserve"> может </w:t>
      </w:r>
      <w:r w:rsidR="00777C54">
        <w:t>представить</w:t>
      </w:r>
      <w:r w:rsidR="00777C54" w:rsidRPr="00777C54">
        <w:t xml:space="preserve"> продукты и услуги, которые удовлетворяют их потребности</w:t>
      </w:r>
      <w:r w:rsidR="00777C54">
        <w:t xml:space="preserve">. Под отзывами в интернете понимается </w:t>
      </w:r>
      <w:r w:rsidR="00777C54" w:rsidRPr="00777C54">
        <w:t>люб</w:t>
      </w:r>
      <w:r w:rsidR="00777C54">
        <w:t xml:space="preserve">ые </w:t>
      </w:r>
      <w:r w:rsidR="00777C54" w:rsidRPr="00777C54">
        <w:t>положительн</w:t>
      </w:r>
      <w:r w:rsidR="00777C54">
        <w:t xml:space="preserve">ые </w:t>
      </w:r>
      <w:r w:rsidR="00777C54" w:rsidRPr="00777C54">
        <w:t>или отрицательн</w:t>
      </w:r>
      <w:r w:rsidR="00777C54">
        <w:t xml:space="preserve">ые </w:t>
      </w:r>
      <w:r w:rsidR="00777C54" w:rsidRPr="00777C54">
        <w:t>заявлени</w:t>
      </w:r>
      <w:r w:rsidR="00777C54">
        <w:t>я</w:t>
      </w:r>
      <w:r w:rsidR="00777C54" w:rsidRPr="00777C54">
        <w:t>, сделанн</w:t>
      </w:r>
      <w:r w:rsidR="00777C54">
        <w:t xml:space="preserve">ые </w:t>
      </w:r>
      <w:r w:rsidR="00777C54" w:rsidRPr="00777C54">
        <w:t>потенциальными, фактическими или бывшими клиентами о продукте или компании, котор</w:t>
      </w:r>
      <w:r w:rsidR="00777C54">
        <w:t xml:space="preserve">ые </w:t>
      </w:r>
      <w:r w:rsidR="00777C54" w:rsidRPr="00777C54">
        <w:t>доступн</w:t>
      </w:r>
      <w:r w:rsidR="00777C54">
        <w:t xml:space="preserve">ы </w:t>
      </w:r>
      <w:r w:rsidR="00777C54" w:rsidRPr="00777C54">
        <w:t xml:space="preserve">множеству людей и организаций через </w:t>
      </w:r>
      <w:r w:rsidR="00777C54">
        <w:t>и</w:t>
      </w:r>
      <w:r w:rsidR="00777C54" w:rsidRPr="00777C54">
        <w:t>нтернет (</w:t>
      </w:r>
      <w:r w:rsidR="00777C54" w:rsidRPr="00012106">
        <w:rPr>
          <w:lang w:val="en-US"/>
        </w:rPr>
        <w:t>Hennig</w:t>
      </w:r>
      <w:r w:rsidR="00777C54" w:rsidRPr="00777C54">
        <w:t>-</w:t>
      </w:r>
      <w:proofErr w:type="spellStart"/>
      <w:r w:rsidR="00777C54" w:rsidRPr="00012106">
        <w:rPr>
          <w:lang w:val="en-US"/>
        </w:rPr>
        <w:t>Thurau</w:t>
      </w:r>
      <w:proofErr w:type="spellEnd"/>
      <w:r w:rsidR="00777C54" w:rsidRPr="00777C54">
        <w:t xml:space="preserve">, </w:t>
      </w:r>
      <w:proofErr w:type="spellStart"/>
      <w:r w:rsidR="00777C54" w:rsidRPr="00012106">
        <w:rPr>
          <w:lang w:val="en-US"/>
        </w:rPr>
        <w:t>Gwinner</w:t>
      </w:r>
      <w:proofErr w:type="spellEnd"/>
      <w:r w:rsidR="00777C54" w:rsidRPr="00777C54">
        <w:t xml:space="preserve">, </w:t>
      </w:r>
      <w:r w:rsidR="00777C54" w:rsidRPr="00012106">
        <w:rPr>
          <w:lang w:val="en-US"/>
        </w:rPr>
        <w:t>Walsh</w:t>
      </w:r>
      <w:r w:rsidR="00777C54" w:rsidRPr="00777C54">
        <w:t xml:space="preserve">, &amp; </w:t>
      </w:r>
      <w:proofErr w:type="spellStart"/>
      <w:r w:rsidR="00777C54" w:rsidRPr="00012106">
        <w:rPr>
          <w:lang w:val="en-US"/>
        </w:rPr>
        <w:t>Gremler</w:t>
      </w:r>
      <w:proofErr w:type="spellEnd"/>
      <w:r w:rsidR="00777C54" w:rsidRPr="00777C54">
        <w:t>, 2004)</w:t>
      </w:r>
      <w:r w:rsidR="00777C54">
        <w:t>.</w:t>
      </w:r>
    </w:p>
    <w:p w14:paraId="61101E07" w14:textId="0F48A78A" w:rsidR="005C109B" w:rsidRPr="00F3508E" w:rsidRDefault="005C109B" w:rsidP="00012159">
      <w:r w:rsidRPr="005C109B">
        <w:rPr>
          <w:lang w:val="en-US"/>
        </w:rPr>
        <w:t>Mclean</w:t>
      </w:r>
      <w:r w:rsidRPr="00AA4C33">
        <w:t xml:space="preserve">, </w:t>
      </w:r>
      <w:proofErr w:type="spellStart"/>
      <w:r w:rsidRPr="005C109B">
        <w:rPr>
          <w:lang w:val="en-US"/>
        </w:rPr>
        <w:t>Nabhani</w:t>
      </w:r>
      <w:proofErr w:type="spellEnd"/>
      <w:r w:rsidRPr="00AA4C33">
        <w:t xml:space="preserve">, </w:t>
      </w:r>
      <w:r w:rsidRPr="005C109B">
        <w:rPr>
          <w:lang w:val="en-US"/>
        </w:rPr>
        <w:t>Wilson</w:t>
      </w:r>
      <w:r w:rsidRPr="00AA4C33">
        <w:t xml:space="preserve"> (2018) </w:t>
      </w:r>
      <w:r w:rsidR="004B45A5">
        <w:t>провели обзор литературы</w:t>
      </w:r>
      <w:r w:rsidR="004B45A5" w:rsidRPr="00AA4C33">
        <w:t xml:space="preserve">, </w:t>
      </w:r>
      <w:r w:rsidR="004B45A5">
        <w:t>посвящённой</w:t>
      </w:r>
      <w:r w:rsidR="004B45A5" w:rsidRPr="00AA4C33">
        <w:t xml:space="preserve"> </w:t>
      </w:r>
      <w:r w:rsidR="004B45A5">
        <w:t>клиентскому</w:t>
      </w:r>
      <w:r w:rsidR="004B45A5" w:rsidRPr="00AA4C33">
        <w:t xml:space="preserve"> </w:t>
      </w:r>
      <w:r w:rsidR="004B45A5" w:rsidRPr="007C1EB8">
        <w:t>опыт</w:t>
      </w:r>
      <w:r w:rsidR="004B45A5">
        <w:t>у</w:t>
      </w:r>
      <w:r w:rsidR="004B45A5" w:rsidRPr="00AA4C33">
        <w:t xml:space="preserve">, </w:t>
      </w:r>
      <w:r w:rsidR="004B45A5" w:rsidRPr="007C1EB8">
        <w:t>за</w:t>
      </w:r>
      <w:r w:rsidR="004B45A5" w:rsidRPr="00AA4C33">
        <w:t xml:space="preserve"> </w:t>
      </w:r>
      <w:r w:rsidR="004B45A5" w:rsidRPr="007C1EB8">
        <w:t>последние</w:t>
      </w:r>
      <w:r w:rsidR="004B45A5" w:rsidRPr="00AA4C33">
        <w:t xml:space="preserve"> </w:t>
      </w:r>
      <w:r w:rsidR="004B45A5" w:rsidRPr="007C1EB8">
        <w:t>пятнадцать</w:t>
      </w:r>
      <w:r w:rsidR="004B45A5" w:rsidRPr="00AA4C33">
        <w:t xml:space="preserve"> </w:t>
      </w:r>
      <w:r w:rsidR="004B45A5" w:rsidRPr="007C1EB8">
        <w:t>лет</w:t>
      </w:r>
      <w:r w:rsidR="004B45A5">
        <w:t xml:space="preserve"> и </w:t>
      </w:r>
      <w:r>
        <w:t>выделили</w:t>
      </w:r>
      <w:r w:rsidRPr="00AA4C33">
        <w:t xml:space="preserve"> </w:t>
      </w:r>
      <w:r>
        <w:t>ключевые</w:t>
      </w:r>
      <w:r w:rsidRPr="00AA4C33">
        <w:t xml:space="preserve"> </w:t>
      </w:r>
      <w:r>
        <w:t>переменные</w:t>
      </w:r>
      <w:r w:rsidRPr="00AA4C33">
        <w:t xml:space="preserve">, </w:t>
      </w:r>
      <w:r>
        <w:t>способные</w:t>
      </w:r>
      <w:r w:rsidRPr="00AA4C33">
        <w:t xml:space="preserve"> </w:t>
      </w:r>
      <w:r>
        <w:t>повлиять</w:t>
      </w:r>
      <w:r w:rsidRPr="00AA4C33">
        <w:t xml:space="preserve"> </w:t>
      </w:r>
      <w:r>
        <w:t>на</w:t>
      </w:r>
      <w:r w:rsidRPr="00AA4C33">
        <w:t xml:space="preserve"> </w:t>
      </w:r>
      <w:r>
        <w:t>клиентский</w:t>
      </w:r>
      <w:r w:rsidRPr="00AA4C33">
        <w:t xml:space="preserve"> </w:t>
      </w:r>
      <w:r>
        <w:t>опыт</w:t>
      </w:r>
      <w:r w:rsidRPr="00AA4C33">
        <w:t xml:space="preserve"> </w:t>
      </w:r>
      <w:r>
        <w:t>в</w:t>
      </w:r>
      <w:r w:rsidRPr="00AA4C33">
        <w:t xml:space="preserve"> </w:t>
      </w:r>
      <w:r>
        <w:t>цифровой</w:t>
      </w:r>
      <w:r w:rsidRPr="00AA4C33">
        <w:t xml:space="preserve"> </w:t>
      </w:r>
      <w:r>
        <w:t>среде</w:t>
      </w:r>
      <w:r w:rsidRPr="00AA4C33">
        <w:t xml:space="preserve">: </w:t>
      </w:r>
      <w:bookmarkStart w:id="47" w:name="_Hlk103191668"/>
      <w:bookmarkStart w:id="48" w:name="_Hlk103206061"/>
      <w:r w:rsidRPr="007C1EB8">
        <w:t>простота</w:t>
      </w:r>
      <w:r w:rsidRPr="00AA4C33">
        <w:t xml:space="preserve"> </w:t>
      </w:r>
      <w:r w:rsidRPr="007C1EB8">
        <w:t>использования</w:t>
      </w:r>
      <w:bookmarkEnd w:id="47"/>
      <w:r w:rsidRPr="00AA4C33">
        <w:t xml:space="preserve"> (</w:t>
      </w:r>
      <w:r w:rsidRPr="007C1EB8">
        <w:rPr>
          <w:lang w:val="en-US"/>
        </w:rPr>
        <w:t>ease</w:t>
      </w:r>
      <w:r w:rsidRPr="00AA4C33">
        <w:t xml:space="preserve"> </w:t>
      </w:r>
      <w:r w:rsidRPr="007C1EB8">
        <w:rPr>
          <w:lang w:val="en-US"/>
        </w:rPr>
        <w:t>of</w:t>
      </w:r>
      <w:r w:rsidRPr="00AA4C33">
        <w:t xml:space="preserve"> </w:t>
      </w:r>
      <w:r w:rsidRPr="007C1EB8">
        <w:rPr>
          <w:lang w:val="en-US"/>
        </w:rPr>
        <w:t>use</w:t>
      </w:r>
      <w:r w:rsidRPr="00AA4C33">
        <w:t xml:space="preserve">), </w:t>
      </w:r>
      <w:r w:rsidRPr="007C1EB8">
        <w:t>персонализация</w:t>
      </w:r>
      <w:r w:rsidRPr="00AA4C33">
        <w:t xml:space="preserve"> (</w:t>
      </w:r>
      <w:proofErr w:type="spellStart"/>
      <w:r w:rsidRPr="007C1EB8">
        <w:rPr>
          <w:lang w:val="en-US"/>
        </w:rPr>
        <w:t>personalisation</w:t>
      </w:r>
      <w:proofErr w:type="spellEnd"/>
      <w:r w:rsidRPr="00AA4C33">
        <w:t xml:space="preserve">), </w:t>
      </w:r>
      <w:r w:rsidRPr="007C1EB8">
        <w:t>удобство</w:t>
      </w:r>
      <w:r w:rsidR="00117D61">
        <w:t xml:space="preserve"> и </w:t>
      </w:r>
      <w:r w:rsidRPr="007C1EB8">
        <w:t>полезность</w:t>
      </w:r>
      <w:r w:rsidRPr="00AA4C33">
        <w:t xml:space="preserve"> (</w:t>
      </w:r>
      <w:r w:rsidRPr="007C1EB8">
        <w:rPr>
          <w:lang w:val="en-US"/>
        </w:rPr>
        <w:t>convenience</w:t>
      </w:r>
      <w:r w:rsidRPr="00AA4C33">
        <w:t>/</w:t>
      </w:r>
      <w:r w:rsidRPr="007C1EB8">
        <w:rPr>
          <w:lang w:val="en-US"/>
        </w:rPr>
        <w:t>usefulness</w:t>
      </w:r>
      <w:r w:rsidRPr="00AA4C33">
        <w:t xml:space="preserve">), </w:t>
      </w:r>
      <w:r w:rsidRPr="007C1EB8">
        <w:t>эстетика</w:t>
      </w:r>
      <w:r w:rsidRPr="00AA4C33">
        <w:t xml:space="preserve"> (</w:t>
      </w:r>
      <w:r w:rsidRPr="007C1EB8">
        <w:rPr>
          <w:lang w:val="en-US"/>
        </w:rPr>
        <w:t>aesthetics</w:t>
      </w:r>
      <w:r w:rsidRPr="00AA4C33">
        <w:t xml:space="preserve">), </w:t>
      </w:r>
      <w:r w:rsidRPr="007C1EB8">
        <w:t>удовольствие</w:t>
      </w:r>
      <w:r w:rsidRPr="00AA4C33">
        <w:t xml:space="preserve"> (</w:t>
      </w:r>
      <w:r w:rsidRPr="007C1EB8">
        <w:rPr>
          <w:lang w:val="en-US"/>
        </w:rPr>
        <w:t>enjoyment</w:t>
      </w:r>
      <w:r w:rsidRPr="00AA4C33">
        <w:t xml:space="preserve">), </w:t>
      </w:r>
      <w:r w:rsidRPr="007C1EB8">
        <w:t>степень</w:t>
      </w:r>
      <w:r w:rsidRPr="00AA4C33">
        <w:t xml:space="preserve"> </w:t>
      </w:r>
      <w:r w:rsidRPr="007C1EB8">
        <w:t>присутствия</w:t>
      </w:r>
      <w:r w:rsidRPr="00AA4C33">
        <w:t xml:space="preserve"> </w:t>
      </w:r>
      <w:r w:rsidRPr="007C1EB8">
        <w:t>потребителя</w:t>
      </w:r>
      <w:r w:rsidRPr="00AA4C33">
        <w:t xml:space="preserve"> </w:t>
      </w:r>
      <w:r w:rsidRPr="007C1EB8">
        <w:t>в</w:t>
      </w:r>
      <w:r w:rsidRPr="00AA4C33">
        <w:t xml:space="preserve"> </w:t>
      </w:r>
      <w:r w:rsidRPr="007C1EB8">
        <w:t>онлайн</w:t>
      </w:r>
      <w:r w:rsidRPr="00AA4C33">
        <w:t>-</w:t>
      </w:r>
      <w:r w:rsidRPr="007C1EB8">
        <w:t>среде</w:t>
      </w:r>
      <w:r w:rsidRPr="00AA4C33">
        <w:t xml:space="preserve"> (</w:t>
      </w:r>
      <w:r w:rsidRPr="007C1EB8">
        <w:rPr>
          <w:lang w:val="en-US"/>
        </w:rPr>
        <w:t>telepresence</w:t>
      </w:r>
      <w:r w:rsidRPr="00AA4C33">
        <w:t>)</w:t>
      </w:r>
      <w:r w:rsidR="00CB3254" w:rsidRPr="00AA4C33">
        <w:t xml:space="preserve"> </w:t>
      </w:r>
      <w:bookmarkEnd w:id="48"/>
      <w:r w:rsidR="00CB3254" w:rsidRPr="00AA4C33">
        <w:t>(</w:t>
      </w:r>
      <w:r w:rsidR="00CB3254" w:rsidRPr="00CF5D95">
        <w:rPr>
          <w:lang w:val="en-US"/>
        </w:rPr>
        <w:t>Zeithaml</w:t>
      </w:r>
      <w:r w:rsidR="00CB3254" w:rsidRPr="00AA4C33">
        <w:t xml:space="preserve">, </w:t>
      </w:r>
      <w:r w:rsidR="00CB3254" w:rsidRPr="00CF5D95">
        <w:rPr>
          <w:lang w:val="en-US"/>
        </w:rPr>
        <w:t>Parasuraman</w:t>
      </w:r>
      <w:r w:rsidR="00CB3254" w:rsidRPr="00AA4C33">
        <w:t xml:space="preserve">, &amp; </w:t>
      </w:r>
      <w:r w:rsidR="00CB3254" w:rsidRPr="00CF5D95">
        <w:rPr>
          <w:lang w:val="en-US"/>
        </w:rPr>
        <w:t>Malhotra</w:t>
      </w:r>
      <w:r w:rsidR="00CB3254" w:rsidRPr="00AA4C33">
        <w:t xml:space="preserve">, 2000, </w:t>
      </w:r>
      <w:proofErr w:type="spellStart"/>
      <w:r w:rsidR="00CB3254" w:rsidRPr="00CF5D95">
        <w:rPr>
          <w:lang w:val="en-US"/>
        </w:rPr>
        <w:t>Yoo</w:t>
      </w:r>
      <w:proofErr w:type="spellEnd"/>
      <w:r w:rsidR="00CB3254" w:rsidRPr="00AA4C33">
        <w:t xml:space="preserve"> &amp; </w:t>
      </w:r>
      <w:proofErr w:type="spellStart"/>
      <w:r w:rsidR="00CB3254" w:rsidRPr="00CF5D95">
        <w:rPr>
          <w:lang w:val="en-US"/>
        </w:rPr>
        <w:t>Donthu</w:t>
      </w:r>
      <w:proofErr w:type="spellEnd"/>
      <w:r w:rsidR="00CB3254" w:rsidRPr="00AA4C33">
        <w:t xml:space="preserve">, 2001; </w:t>
      </w:r>
      <w:proofErr w:type="spellStart"/>
      <w:r w:rsidR="00CB3254" w:rsidRPr="00CF5D95">
        <w:rPr>
          <w:lang w:val="en-US"/>
        </w:rPr>
        <w:t>Loiacono</w:t>
      </w:r>
      <w:proofErr w:type="spellEnd"/>
      <w:r w:rsidR="00CB3254" w:rsidRPr="00AA4C33">
        <w:t xml:space="preserve">, </w:t>
      </w:r>
      <w:r w:rsidR="00CB3254" w:rsidRPr="00CF5D95">
        <w:rPr>
          <w:lang w:val="en-US"/>
        </w:rPr>
        <w:t>Watson</w:t>
      </w:r>
      <w:r w:rsidR="00CB3254" w:rsidRPr="00AA4C33">
        <w:t xml:space="preserve">, &amp; </w:t>
      </w:r>
      <w:proofErr w:type="spellStart"/>
      <w:r w:rsidR="00CB3254" w:rsidRPr="00CF5D95">
        <w:rPr>
          <w:lang w:val="en-US"/>
        </w:rPr>
        <w:t>Hoodhue</w:t>
      </w:r>
      <w:proofErr w:type="spellEnd"/>
      <w:r w:rsidR="00CB3254" w:rsidRPr="00AA4C33">
        <w:t xml:space="preserve">, 2002; </w:t>
      </w:r>
      <w:r w:rsidR="00CB3254" w:rsidRPr="00CF5D95">
        <w:rPr>
          <w:lang w:val="en-US"/>
        </w:rPr>
        <w:t>Yang</w:t>
      </w:r>
      <w:r w:rsidR="00CB3254" w:rsidRPr="00AA4C33">
        <w:t xml:space="preserve">, </w:t>
      </w:r>
      <w:r w:rsidR="00CB3254" w:rsidRPr="00CF5D95">
        <w:rPr>
          <w:lang w:val="en-US"/>
        </w:rPr>
        <w:t>Peterson</w:t>
      </w:r>
      <w:r w:rsidR="00CB3254" w:rsidRPr="00AA4C33">
        <w:t xml:space="preserve">, &amp; </w:t>
      </w:r>
      <w:r w:rsidR="00CB3254" w:rsidRPr="00CF5D95">
        <w:rPr>
          <w:lang w:val="en-US"/>
        </w:rPr>
        <w:t>Cal</w:t>
      </w:r>
      <w:r w:rsidR="00CB3254" w:rsidRPr="00AA4C33">
        <w:t xml:space="preserve">, 2003; </w:t>
      </w:r>
      <w:proofErr w:type="spellStart"/>
      <w:r w:rsidR="00CB3254" w:rsidRPr="00CF5D95">
        <w:rPr>
          <w:lang w:val="en-US"/>
        </w:rPr>
        <w:t>Gounaris</w:t>
      </w:r>
      <w:proofErr w:type="spellEnd"/>
      <w:r w:rsidR="00CB3254" w:rsidRPr="00AA4C33">
        <w:t xml:space="preserve">, </w:t>
      </w:r>
      <w:proofErr w:type="spellStart"/>
      <w:r w:rsidR="00CB3254" w:rsidRPr="00CF5D95">
        <w:rPr>
          <w:lang w:val="en-US"/>
        </w:rPr>
        <w:t>Dimitriadis</w:t>
      </w:r>
      <w:proofErr w:type="spellEnd"/>
      <w:r w:rsidR="00CB3254" w:rsidRPr="00AA4C33">
        <w:t xml:space="preserve">, &amp; </w:t>
      </w:r>
      <w:proofErr w:type="spellStart"/>
      <w:r w:rsidR="00CB3254" w:rsidRPr="00CF5D95">
        <w:rPr>
          <w:lang w:val="en-US"/>
        </w:rPr>
        <w:t>Stathakopoulos</w:t>
      </w:r>
      <w:proofErr w:type="spellEnd"/>
      <w:r w:rsidR="00CB3254" w:rsidRPr="00AA4C33">
        <w:t xml:space="preserve">, 2005; </w:t>
      </w:r>
      <w:r w:rsidR="00CB3254" w:rsidRPr="00CF5D95">
        <w:rPr>
          <w:lang w:val="en-US"/>
        </w:rPr>
        <w:t>Lee</w:t>
      </w:r>
      <w:r w:rsidR="00CB3254" w:rsidRPr="00AA4C33">
        <w:t xml:space="preserve"> &amp; </w:t>
      </w:r>
      <w:r w:rsidR="00CB3254" w:rsidRPr="00CF5D95">
        <w:rPr>
          <w:lang w:val="en-US"/>
        </w:rPr>
        <w:t>Lin</w:t>
      </w:r>
      <w:r w:rsidR="00CB3254" w:rsidRPr="00AA4C33">
        <w:t xml:space="preserve">, 2005; </w:t>
      </w:r>
      <w:r w:rsidR="00CB3254" w:rsidRPr="00CF5D95">
        <w:rPr>
          <w:lang w:val="en-US"/>
        </w:rPr>
        <w:t>Parasuraman</w:t>
      </w:r>
      <w:r w:rsidR="00CB3254" w:rsidRPr="00AA4C33">
        <w:t xml:space="preserve">, </w:t>
      </w:r>
      <w:r w:rsidR="00CB3254" w:rsidRPr="00CF5D95">
        <w:rPr>
          <w:lang w:val="en-US"/>
        </w:rPr>
        <w:t>Zeithaml</w:t>
      </w:r>
      <w:r w:rsidR="00CB3254" w:rsidRPr="00AA4C33">
        <w:t xml:space="preserve">, &amp; </w:t>
      </w:r>
      <w:r w:rsidR="00CB3254" w:rsidRPr="00CF5D95">
        <w:rPr>
          <w:lang w:val="en-US"/>
        </w:rPr>
        <w:t>Malhotra</w:t>
      </w:r>
      <w:r w:rsidR="00CB3254" w:rsidRPr="00AA4C33">
        <w:t xml:space="preserve">, 2005; </w:t>
      </w:r>
      <w:r w:rsidR="00CB3254" w:rsidRPr="00CF5D95">
        <w:rPr>
          <w:lang w:val="en-US"/>
        </w:rPr>
        <w:t>Kim</w:t>
      </w:r>
      <w:r w:rsidR="00CB3254" w:rsidRPr="00AA4C33">
        <w:t xml:space="preserve">, </w:t>
      </w:r>
      <w:r w:rsidR="00CB3254" w:rsidRPr="00CF5D95">
        <w:rPr>
          <w:lang w:val="en-US"/>
        </w:rPr>
        <w:t>Kim</w:t>
      </w:r>
      <w:r w:rsidR="00CB3254" w:rsidRPr="00AA4C33">
        <w:t xml:space="preserve">, &amp; </w:t>
      </w:r>
      <w:r w:rsidR="00CB3254" w:rsidRPr="00CF5D95">
        <w:rPr>
          <w:lang w:val="en-US"/>
        </w:rPr>
        <w:t>Lennon</w:t>
      </w:r>
      <w:r w:rsidR="00CB3254" w:rsidRPr="00AA4C33">
        <w:t xml:space="preserve">, 2006; </w:t>
      </w:r>
      <w:proofErr w:type="spellStart"/>
      <w:r w:rsidR="00CB3254" w:rsidRPr="00CF5D95">
        <w:rPr>
          <w:lang w:val="en-US"/>
        </w:rPr>
        <w:t>Loiacono</w:t>
      </w:r>
      <w:proofErr w:type="spellEnd"/>
      <w:r w:rsidR="00CB3254" w:rsidRPr="00AA4C33">
        <w:t xml:space="preserve">, </w:t>
      </w:r>
      <w:r w:rsidR="00CB3254" w:rsidRPr="00CF5D95">
        <w:rPr>
          <w:lang w:val="en-US"/>
        </w:rPr>
        <w:t>Watson</w:t>
      </w:r>
      <w:r w:rsidR="00CB3254" w:rsidRPr="00AA4C33">
        <w:t xml:space="preserve">, &amp; </w:t>
      </w:r>
      <w:r w:rsidR="00CB3254" w:rsidRPr="00CF5D95">
        <w:rPr>
          <w:lang w:val="en-US"/>
        </w:rPr>
        <w:t>Goodhue</w:t>
      </w:r>
      <w:r w:rsidR="00CB3254" w:rsidRPr="00AA4C33">
        <w:t xml:space="preserve">, 2007; </w:t>
      </w:r>
      <w:r w:rsidR="00CB3254" w:rsidRPr="00CF5D95">
        <w:rPr>
          <w:lang w:val="en-US"/>
        </w:rPr>
        <w:t>Song</w:t>
      </w:r>
      <w:r w:rsidR="00CB3254" w:rsidRPr="00AA4C33">
        <w:t xml:space="preserve"> &amp; </w:t>
      </w:r>
      <w:r w:rsidR="00CB3254" w:rsidRPr="00CF5D95">
        <w:rPr>
          <w:lang w:val="en-US"/>
        </w:rPr>
        <w:t>Zinkhan</w:t>
      </w:r>
      <w:r w:rsidR="00CB3254" w:rsidRPr="00AA4C33">
        <w:t xml:space="preserve">, 2008; </w:t>
      </w:r>
      <w:r w:rsidR="00CB3254" w:rsidRPr="00CF5D95">
        <w:rPr>
          <w:lang w:val="en-US"/>
        </w:rPr>
        <w:t>Hoffman</w:t>
      </w:r>
      <w:r w:rsidR="00CB3254" w:rsidRPr="00AA4C33">
        <w:t xml:space="preserve"> &amp; </w:t>
      </w:r>
      <w:r w:rsidR="00CB3254" w:rsidRPr="00CF5D95">
        <w:rPr>
          <w:lang w:val="en-US"/>
        </w:rPr>
        <w:t>Novak</w:t>
      </w:r>
      <w:r w:rsidR="00CB3254" w:rsidRPr="00AA4C33">
        <w:t xml:space="preserve">, 2009; </w:t>
      </w:r>
      <w:r w:rsidR="00CB3254" w:rsidRPr="00CF5D95">
        <w:rPr>
          <w:lang w:val="en-US"/>
        </w:rPr>
        <w:t>Lee</w:t>
      </w:r>
      <w:r w:rsidR="00CB3254" w:rsidRPr="00AA4C33">
        <w:t xml:space="preserve"> &amp; </w:t>
      </w:r>
      <w:proofErr w:type="spellStart"/>
      <w:r w:rsidR="00CB3254" w:rsidRPr="00CF5D95">
        <w:rPr>
          <w:lang w:val="en-US"/>
        </w:rPr>
        <w:t>Jeong</w:t>
      </w:r>
      <w:proofErr w:type="spellEnd"/>
      <w:r w:rsidR="00CB3254" w:rsidRPr="00AA4C33">
        <w:t xml:space="preserve">, 2010; </w:t>
      </w:r>
      <w:r w:rsidR="00CB3254" w:rsidRPr="00CF5D95">
        <w:rPr>
          <w:lang w:val="en-US"/>
        </w:rPr>
        <w:t>Lee</w:t>
      </w:r>
      <w:r w:rsidR="00CB3254" w:rsidRPr="00AA4C33">
        <w:t xml:space="preserve"> &amp; </w:t>
      </w:r>
      <w:proofErr w:type="spellStart"/>
      <w:r w:rsidR="00CB3254" w:rsidRPr="00CF5D95">
        <w:rPr>
          <w:lang w:val="en-US"/>
        </w:rPr>
        <w:t>Crange</w:t>
      </w:r>
      <w:proofErr w:type="spellEnd"/>
      <w:r w:rsidR="00CB3254" w:rsidRPr="00AA4C33">
        <w:t xml:space="preserve">, 2011; </w:t>
      </w:r>
      <w:r w:rsidR="00CB3254" w:rsidRPr="00CF5D95">
        <w:rPr>
          <w:lang w:val="en-US"/>
        </w:rPr>
        <w:t>Rose</w:t>
      </w:r>
      <w:r w:rsidR="00CB3254" w:rsidRPr="00AA4C33">
        <w:t xml:space="preserve">, </w:t>
      </w:r>
      <w:r w:rsidR="00CB3254" w:rsidRPr="00CF5D95">
        <w:rPr>
          <w:lang w:val="en-US"/>
        </w:rPr>
        <w:t>Clark</w:t>
      </w:r>
      <w:r w:rsidR="00CB3254" w:rsidRPr="00AA4C33">
        <w:t xml:space="preserve">, </w:t>
      </w:r>
      <w:proofErr w:type="spellStart"/>
      <w:r w:rsidR="00CB3254" w:rsidRPr="00CF5D95">
        <w:rPr>
          <w:lang w:val="en-US"/>
        </w:rPr>
        <w:t>Samouel</w:t>
      </w:r>
      <w:proofErr w:type="spellEnd"/>
      <w:r w:rsidR="00CB3254" w:rsidRPr="00AA4C33">
        <w:t xml:space="preserve">, &amp; </w:t>
      </w:r>
      <w:r w:rsidR="00CB3254" w:rsidRPr="00CF5D95">
        <w:rPr>
          <w:lang w:val="en-US"/>
        </w:rPr>
        <w:t>Hair</w:t>
      </w:r>
      <w:r w:rsidR="00CB3254" w:rsidRPr="00AA4C33">
        <w:t xml:space="preserve">, 2012; </w:t>
      </w:r>
      <w:proofErr w:type="spellStart"/>
      <w:r w:rsidR="00CB3254" w:rsidRPr="00CF5D95">
        <w:rPr>
          <w:lang w:val="en-US"/>
        </w:rPr>
        <w:t>Mcgrath</w:t>
      </w:r>
      <w:proofErr w:type="spellEnd"/>
      <w:r w:rsidR="00CB3254" w:rsidRPr="00AA4C33">
        <w:t xml:space="preserve"> &amp; </w:t>
      </w:r>
      <w:r w:rsidR="00CB3254" w:rsidRPr="00CF5D95">
        <w:rPr>
          <w:lang w:val="en-US"/>
        </w:rPr>
        <w:t>McCormick</w:t>
      </w:r>
      <w:r w:rsidR="00CB3254" w:rsidRPr="00AA4C33">
        <w:t xml:space="preserve">, 2013; </w:t>
      </w:r>
      <w:r w:rsidR="00CB3254" w:rsidRPr="00CF5D95">
        <w:rPr>
          <w:lang w:val="en-US"/>
        </w:rPr>
        <w:t>Klaus</w:t>
      </w:r>
      <w:r w:rsidR="00CB3254" w:rsidRPr="00AA4C33">
        <w:t xml:space="preserve">, 2013, </w:t>
      </w:r>
      <w:proofErr w:type="spellStart"/>
      <w:r w:rsidR="00CB3254" w:rsidRPr="00CF5D95">
        <w:rPr>
          <w:lang w:val="en-US"/>
        </w:rPr>
        <w:t>Faiola</w:t>
      </w:r>
      <w:proofErr w:type="spellEnd"/>
      <w:r w:rsidR="00CB3254" w:rsidRPr="00AA4C33">
        <w:t xml:space="preserve">, </w:t>
      </w:r>
      <w:proofErr w:type="spellStart"/>
      <w:r w:rsidR="00CB3254" w:rsidRPr="00CF5D95">
        <w:rPr>
          <w:lang w:val="en-US"/>
        </w:rPr>
        <w:t>Newlon</w:t>
      </w:r>
      <w:proofErr w:type="spellEnd"/>
      <w:r w:rsidR="00CB3254" w:rsidRPr="00AA4C33">
        <w:t xml:space="preserve">, </w:t>
      </w:r>
      <w:r w:rsidR="00CB3254" w:rsidRPr="00CF5D95">
        <w:rPr>
          <w:lang w:val="en-US"/>
        </w:rPr>
        <w:t>Pfaff</w:t>
      </w:r>
      <w:r w:rsidR="00CB3254" w:rsidRPr="00AA4C33">
        <w:t xml:space="preserve">, &amp; </w:t>
      </w:r>
      <w:proofErr w:type="spellStart"/>
      <w:r w:rsidR="00CB3254" w:rsidRPr="00CF5D95">
        <w:rPr>
          <w:lang w:val="en-US"/>
        </w:rPr>
        <w:t>Smyslova</w:t>
      </w:r>
      <w:proofErr w:type="spellEnd"/>
      <w:r w:rsidR="00CB3254" w:rsidRPr="00AA4C33">
        <w:t xml:space="preserve">, 2013; </w:t>
      </w:r>
      <w:r w:rsidR="00CB3254" w:rsidRPr="00CF5D95">
        <w:rPr>
          <w:lang w:val="en-US"/>
        </w:rPr>
        <w:t>Martin</w:t>
      </w:r>
      <w:r w:rsidR="00CB3254" w:rsidRPr="00AA4C33">
        <w:t xml:space="preserve"> </w:t>
      </w:r>
      <w:r w:rsidR="00CB3254" w:rsidRPr="00CF5D95">
        <w:rPr>
          <w:lang w:val="en-US"/>
        </w:rPr>
        <w:t>et</w:t>
      </w:r>
      <w:r w:rsidR="00CB3254" w:rsidRPr="00AA4C33">
        <w:t xml:space="preserve"> </w:t>
      </w:r>
      <w:r w:rsidR="00CB3254" w:rsidRPr="00CF5D95">
        <w:rPr>
          <w:lang w:val="en-US"/>
        </w:rPr>
        <w:t>al</w:t>
      </w:r>
      <w:r w:rsidR="00CB3254" w:rsidRPr="00AA4C33">
        <w:t xml:space="preserve">., 2015; </w:t>
      </w:r>
      <w:r w:rsidR="00CB3254" w:rsidRPr="00CF5D95">
        <w:rPr>
          <w:lang w:val="en-US"/>
        </w:rPr>
        <w:t>Mclean</w:t>
      </w:r>
      <w:r w:rsidR="00CB3254" w:rsidRPr="00AA4C33">
        <w:t xml:space="preserve"> &amp; </w:t>
      </w:r>
      <w:r w:rsidR="00CB3254" w:rsidRPr="00CF5D95">
        <w:rPr>
          <w:lang w:val="en-US"/>
        </w:rPr>
        <w:t>Wilson</w:t>
      </w:r>
      <w:r w:rsidR="00CB3254" w:rsidRPr="00AA4C33">
        <w:t>, 2016).</w:t>
      </w:r>
      <w:r w:rsidR="00117D61">
        <w:t xml:space="preserve"> Эти переменные могут быть рассмотрены также через призму утилитарной</w:t>
      </w:r>
      <w:r w:rsidR="00117D61" w:rsidRPr="00EF7F3B">
        <w:t xml:space="preserve"> </w:t>
      </w:r>
      <w:r w:rsidR="00117D61">
        <w:t>и</w:t>
      </w:r>
      <w:r w:rsidR="00117D61" w:rsidRPr="00EF7F3B">
        <w:t xml:space="preserve"> </w:t>
      </w:r>
      <w:r w:rsidR="00117D61">
        <w:t>гедонистической мотивации, которая влияет</w:t>
      </w:r>
      <w:r w:rsidR="00117D61" w:rsidRPr="00EF7F3B">
        <w:t xml:space="preserve"> </w:t>
      </w:r>
      <w:r w:rsidR="00117D61">
        <w:t>на</w:t>
      </w:r>
      <w:r w:rsidR="00117D61" w:rsidRPr="00EF7F3B">
        <w:t xml:space="preserve"> </w:t>
      </w:r>
      <w:r w:rsidR="00117D61">
        <w:t>поведение</w:t>
      </w:r>
      <w:r w:rsidR="00117D61" w:rsidRPr="00EF7F3B">
        <w:t xml:space="preserve"> </w:t>
      </w:r>
      <w:r w:rsidR="00117D61">
        <w:t>потребителей</w:t>
      </w:r>
      <w:r w:rsidR="00117D61" w:rsidRPr="00EF7F3B">
        <w:t xml:space="preserve"> </w:t>
      </w:r>
      <w:r w:rsidR="00117D61">
        <w:t>во</w:t>
      </w:r>
      <w:r w:rsidR="00117D61" w:rsidRPr="00EF7F3B">
        <w:t xml:space="preserve"> </w:t>
      </w:r>
      <w:r w:rsidR="00117D61">
        <w:t>время</w:t>
      </w:r>
      <w:r w:rsidR="00117D61" w:rsidRPr="00EF7F3B">
        <w:t xml:space="preserve"> </w:t>
      </w:r>
      <w:r w:rsidR="00117D61">
        <w:t>использования</w:t>
      </w:r>
      <w:r w:rsidR="00117D61" w:rsidRPr="00EF7F3B">
        <w:t xml:space="preserve"> </w:t>
      </w:r>
      <w:r w:rsidR="00117D61">
        <w:t>мобильных</w:t>
      </w:r>
      <w:r w:rsidR="00117D61" w:rsidRPr="00EF7F3B">
        <w:t xml:space="preserve"> </w:t>
      </w:r>
      <w:r w:rsidR="00117D61">
        <w:t>приложений (</w:t>
      </w:r>
      <w:proofErr w:type="spellStart"/>
      <w:r w:rsidR="00CB3254" w:rsidRPr="00CF5D95">
        <w:rPr>
          <w:lang w:val="en-US"/>
        </w:rPr>
        <w:t>Bilgihan</w:t>
      </w:r>
      <w:proofErr w:type="spellEnd"/>
      <w:r w:rsidR="00CB3254" w:rsidRPr="00117D61">
        <w:t xml:space="preserve">, </w:t>
      </w:r>
      <w:proofErr w:type="spellStart"/>
      <w:r w:rsidR="00CB3254" w:rsidRPr="00CF5D95">
        <w:rPr>
          <w:lang w:val="en-US"/>
        </w:rPr>
        <w:t>Kandampully</w:t>
      </w:r>
      <w:proofErr w:type="spellEnd"/>
      <w:r w:rsidR="00CB3254" w:rsidRPr="00117D61">
        <w:t>,</w:t>
      </w:r>
      <w:r w:rsidRPr="00117D61">
        <w:t xml:space="preserve"> </w:t>
      </w:r>
      <w:r w:rsidR="00CB3254" w:rsidRPr="00CF5D95">
        <w:rPr>
          <w:lang w:val="en-US"/>
        </w:rPr>
        <w:t>Zhang</w:t>
      </w:r>
      <w:r w:rsidR="00117D61">
        <w:t xml:space="preserve">, </w:t>
      </w:r>
      <w:r w:rsidR="00CB3254" w:rsidRPr="00117D61">
        <w:t>2015</w:t>
      </w:r>
      <w:r w:rsidR="00117D61">
        <w:t>;</w:t>
      </w:r>
      <w:r w:rsidR="00CB3254" w:rsidRPr="00117D61">
        <w:t xml:space="preserve"> </w:t>
      </w:r>
      <w:r w:rsidR="00CB3254" w:rsidRPr="00CF5D95">
        <w:rPr>
          <w:lang w:val="en-US"/>
        </w:rPr>
        <w:t>Hsiao</w:t>
      </w:r>
      <w:r w:rsidR="00CB3254" w:rsidRPr="00117D61">
        <w:t xml:space="preserve">, </w:t>
      </w:r>
      <w:r w:rsidR="00CB3254" w:rsidRPr="00CF5D95">
        <w:rPr>
          <w:lang w:val="en-US"/>
        </w:rPr>
        <w:t>Chang</w:t>
      </w:r>
      <w:r w:rsidR="00CB3254" w:rsidRPr="00117D61">
        <w:t xml:space="preserve">, </w:t>
      </w:r>
      <w:r w:rsidR="00CB3254" w:rsidRPr="00CF5D95">
        <w:rPr>
          <w:lang w:val="en-US"/>
        </w:rPr>
        <w:t>and</w:t>
      </w:r>
      <w:r w:rsidR="00CB3254" w:rsidRPr="00117D61">
        <w:t xml:space="preserve"> </w:t>
      </w:r>
      <w:r w:rsidR="00CB3254" w:rsidRPr="00CF5D95">
        <w:rPr>
          <w:lang w:val="en-US"/>
        </w:rPr>
        <w:t>Tang</w:t>
      </w:r>
      <w:r w:rsidR="00117D61">
        <w:t xml:space="preserve">, </w:t>
      </w:r>
      <w:r w:rsidR="00CB3254" w:rsidRPr="00117D61">
        <w:t>2016</w:t>
      </w:r>
      <w:r w:rsidR="00117D61">
        <w:t>;</w:t>
      </w:r>
      <w:r w:rsidR="00CB3254" w:rsidRPr="00117D61">
        <w:t xml:space="preserve"> </w:t>
      </w:r>
      <w:r w:rsidR="00CB3254" w:rsidRPr="00CF5D95">
        <w:rPr>
          <w:lang w:val="en-US"/>
        </w:rPr>
        <w:t>Wang</w:t>
      </w:r>
      <w:r w:rsidR="00CB3254" w:rsidRPr="00117D61">
        <w:t xml:space="preserve"> </w:t>
      </w:r>
      <w:r w:rsidR="00CB3254" w:rsidRPr="00CF5D95">
        <w:rPr>
          <w:lang w:val="en-US"/>
        </w:rPr>
        <w:t>et</w:t>
      </w:r>
      <w:r w:rsidR="00CB3254" w:rsidRPr="00117D61">
        <w:t xml:space="preserve"> </w:t>
      </w:r>
      <w:r w:rsidR="00CB3254" w:rsidRPr="00CF5D95">
        <w:rPr>
          <w:lang w:val="en-US"/>
        </w:rPr>
        <w:t>al</w:t>
      </w:r>
      <w:r w:rsidR="00CB3254" w:rsidRPr="00117D61">
        <w:t>.</w:t>
      </w:r>
      <w:r w:rsidR="00117D61">
        <w:t xml:space="preserve">, </w:t>
      </w:r>
      <w:r w:rsidR="00CB3254" w:rsidRPr="00EF7F3B">
        <w:t>2015</w:t>
      </w:r>
      <w:r w:rsidR="00117D61">
        <w:t>;</w:t>
      </w:r>
      <w:r w:rsidR="00CB3254" w:rsidRPr="00EF7F3B">
        <w:t xml:space="preserve"> </w:t>
      </w:r>
      <w:r w:rsidR="00CB3254" w:rsidRPr="00CF5D95">
        <w:rPr>
          <w:lang w:val="en-US"/>
        </w:rPr>
        <w:t>Kang</w:t>
      </w:r>
      <w:r w:rsidR="00CB3254" w:rsidRPr="00EF7F3B">
        <w:t xml:space="preserve">, </w:t>
      </w:r>
      <w:r w:rsidR="00CB3254" w:rsidRPr="00CF5D95">
        <w:rPr>
          <w:lang w:val="en-US"/>
        </w:rPr>
        <w:t>Mun</w:t>
      </w:r>
      <w:r w:rsidR="00CB3254" w:rsidRPr="00EF7F3B">
        <w:t xml:space="preserve">, </w:t>
      </w:r>
      <w:r w:rsidR="00CB3254" w:rsidRPr="00CF5D95">
        <w:rPr>
          <w:lang w:val="en-US"/>
        </w:rPr>
        <w:t>Johnson</w:t>
      </w:r>
      <w:r w:rsidR="00117D61">
        <w:t xml:space="preserve">, </w:t>
      </w:r>
      <w:r w:rsidR="00CB3254" w:rsidRPr="00EF7F3B">
        <w:t>2015</w:t>
      </w:r>
      <w:r w:rsidR="00117D61">
        <w:t xml:space="preserve">; </w:t>
      </w:r>
      <w:r w:rsidR="00CB3254" w:rsidRPr="00CF5D95">
        <w:rPr>
          <w:lang w:val="en-US"/>
        </w:rPr>
        <w:t>Kim</w:t>
      </w:r>
      <w:r w:rsidR="00CB3254" w:rsidRPr="00EF7F3B">
        <w:t xml:space="preserve">, </w:t>
      </w:r>
      <w:r w:rsidR="00CB3254" w:rsidRPr="00CF5D95">
        <w:rPr>
          <w:lang w:val="en-US"/>
        </w:rPr>
        <w:t>Yoon</w:t>
      </w:r>
      <w:r w:rsidR="00CB3254" w:rsidRPr="00EF7F3B">
        <w:t xml:space="preserve">, </w:t>
      </w:r>
      <w:r w:rsidR="00CB3254" w:rsidRPr="00CF5D95">
        <w:rPr>
          <w:lang w:val="en-US"/>
        </w:rPr>
        <w:t>Han</w:t>
      </w:r>
      <w:r w:rsidR="00117D61">
        <w:t xml:space="preserve">, </w:t>
      </w:r>
      <w:r w:rsidR="00CB3254" w:rsidRPr="00EF7F3B">
        <w:t>2016)</w:t>
      </w:r>
      <w:r w:rsidR="00117D61">
        <w:t>.</w:t>
      </w:r>
    </w:p>
    <w:p w14:paraId="1C34AB27" w14:textId="7812536A" w:rsidR="00015E71" w:rsidRPr="005C109B" w:rsidRDefault="00DD1C72" w:rsidP="00015E71">
      <w:r>
        <w:t>К</w:t>
      </w:r>
      <w:r w:rsidR="00012159" w:rsidRPr="00C528D9">
        <w:t>омпоненты клиентского опыта</w:t>
      </w:r>
      <w:r w:rsidR="00F72EE1" w:rsidRPr="00C528D9">
        <w:t xml:space="preserve"> </w:t>
      </w:r>
      <w:r>
        <w:t xml:space="preserve">также могут быть разделены </w:t>
      </w:r>
      <w:r w:rsidR="00F72EE1" w:rsidRPr="00C528D9">
        <w:t>на функциональные и психологические</w:t>
      </w:r>
      <w:r w:rsidRPr="00DD1C72">
        <w:t xml:space="preserve"> </w:t>
      </w:r>
      <w:r>
        <w:t>(</w:t>
      </w:r>
      <w:r w:rsidRPr="00C528D9">
        <w:rPr>
          <w:lang w:val="en-US"/>
        </w:rPr>
        <w:t>Klaus</w:t>
      </w:r>
      <w:r>
        <w:t xml:space="preserve">, </w:t>
      </w:r>
      <w:r w:rsidRPr="00C528D9">
        <w:t>2013)</w:t>
      </w:r>
      <w:r w:rsidR="00F72EE1" w:rsidRPr="00C528D9">
        <w:t>.</w:t>
      </w:r>
      <w:r w:rsidR="008F1836" w:rsidRPr="00C528D9">
        <w:t xml:space="preserve"> Функциональные компоненты связаны функционированием сайта</w:t>
      </w:r>
      <w:bookmarkStart w:id="49" w:name="_Hlk103206172"/>
      <w:r>
        <w:t>: у</w:t>
      </w:r>
      <w:r w:rsidR="00694037" w:rsidRPr="00C528D9">
        <w:t>добство использования (</w:t>
      </w:r>
      <w:r w:rsidR="00694037" w:rsidRPr="00C528D9">
        <w:rPr>
          <w:lang w:val="en-US"/>
        </w:rPr>
        <w:t>usability</w:t>
      </w:r>
      <w:r w:rsidR="00694037" w:rsidRPr="00C528D9">
        <w:t>)</w:t>
      </w:r>
      <w:bookmarkEnd w:id="49"/>
      <w:r w:rsidR="00694037" w:rsidRPr="00C528D9">
        <w:t xml:space="preserve"> позволяет потребителям чувствовать себя комфортно при использовании сайта</w:t>
      </w:r>
      <w:r>
        <w:t xml:space="preserve">; </w:t>
      </w:r>
      <w:bookmarkStart w:id="50" w:name="_Hlk103206179"/>
      <w:r>
        <w:t>к</w:t>
      </w:r>
      <w:r w:rsidR="00694037" w:rsidRPr="00C528D9">
        <w:t xml:space="preserve">оммуникации </w:t>
      </w:r>
      <w:bookmarkEnd w:id="50"/>
      <w:r w:rsidR="00694037" w:rsidRPr="00C528D9">
        <w:t xml:space="preserve">снижают риски, связанные с </w:t>
      </w:r>
      <w:r w:rsidR="002E0DD6">
        <w:t>покупками в интернете</w:t>
      </w:r>
      <w:bookmarkStart w:id="51" w:name="_Hlk103206184"/>
      <w:r>
        <w:t>; с</w:t>
      </w:r>
      <w:r w:rsidR="00694037" w:rsidRPr="00C528D9">
        <w:t xml:space="preserve">оциальное присутствие </w:t>
      </w:r>
      <w:bookmarkEnd w:id="51"/>
      <w:r w:rsidR="00694037" w:rsidRPr="00C528D9">
        <w:t>отражает виртуальное взаимодействие пользователя с другими покупателями</w:t>
      </w:r>
      <w:bookmarkStart w:id="52" w:name="_Hlk103206190"/>
      <w:r>
        <w:t xml:space="preserve">; возможность оценить </w:t>
      </w:r>
      <w:r w:rsidR="00694037" w:rsidRPr="00C528D9">
        <w:t>продукт</w:t>
      </w:r>
      <w:bookmarkEnd w:id="52"/>
      <w:r>
        <w:t xml:space="preserve"> онлайн </w:t>
      </w:r>
      <w:r w:rsidR="00205F0D" w:rsidRPr="00C528D9">
        <w:t>увеличи</w:t>
      </w:r>
      <w:r>
        <w:t xml:space="preserve">вает </w:t>
      </w:r>
      <w:r w:rsidR="00205F0D" w:rsidRPr="00C528D9">
        <w:t xml:space="preserve">намерение </w:t>
      </w:r>
      <w:r>
        <w:t>совершить покупку</w:t>
      </w:r>
      <w:bookmarkStart w:id="53" w:name="_Hlk103206196"/>
      <w:r>
        <w:t>; и</w:t>
      </w:r>
      <w:r w:rsidR="00C8798E" w:rsidRPr="00C528D9">
        <w:t xml:space="preserve">нтерактивность </w:t>
      </w:r>
      <w:bookmarkEnd w:id="53"/>
      <w:r w:rsidR="00C8798E" w:rsidRPr="00C528D9">
        <w:t>подразумевает диалог между сайтом и пользователем.</w:t>
      </w:r>
      <w:r w:rsidR="00E50528" w:rsidRPr="00C528D9">
        <w:t xml:space="preserve"> </w:t>
      </w:r>
      <w:r w:rsidR="008F1836" w:rsidRPr="00C528D9">
        <w:t xml:space="preserve">Психологические факторы </w:t>
      </w:r>
      <w:r w:rsidR="00E50528" w:rsidRPr="00C528D9">
        <w:t>играют важную роль, когда потребителю необходимо преодолеть дискомфорт</w:t>
      </w:r>
      <w:r w:rsidR="00E50528">
        <w:t>, связанный с тем, что сайт, бренд или канал являются для него незнакомыми</w:t>
      </w:r>
      <w:r w:rsidR="002E0DD6">
        <w:t>:</w:t>
      </w:r>
      <w:bookmarkStart w:id="54" w:name="_Hlk103206211"/>
      <w:r w:rsidR="002E0DD6">
        <w:t xml:space="preserve"> д</w:t>
      </w:r>
      <w:r w:rsidR="00C3483A">
        <w:t xml:space="preserve">оверие </w:t>
      </w:r>
      <w:bookmarkEnd w:id="54"/>
      <w:r w:rsidR="00E50528">
        <w:t>(</w:t>
      </w:r>
      <w:r w:rsidR="00E50528" w:rsidRPr="00286661">
        <w:rPr>
          <w:lang w:val="en-US"/>
        </w:rPr>
        <w:t>trust</w:t>
      </w:r>
      <w:r w:rsidR="00E50528">
        <w:t xml:space="preserve">) </w:t>
      </w:r>
      <w:r w:rsidR="00C3483A">
        <w:t>подразумевает ожидания потребителей относительно открыто</w:t>
      </w:r>
      <w:r w:rsidR="002E0DD6">
        <w:t xml:space="preserve">й </w:t>
      </w:r>
      <w:r w:rsidR="00C3483A">
        <w:t>и честно</w:t>
      </w:r>
      <w:bookmarkStart w:id="55" w:name="_Hlk103206219"/>
      <w:r w:rsidR="002E0DD6">
        <w:t>й работы сайта; с</w:t>
      </w:r>
      <w:r w:rsidR="00C3483A">
        <w:t>оотношение цены и качества</w:t>
      </w:r>
      <w:r w:rsidR="00E50528">
        <w:t xml:space="preserve"> </w:t>
      </w:r>
      <w:bookmarkEnd w:id="55"/>
      <w:r w:rsidR="00E50528">
        <w:t>(</w:t>
      </w:r>
      <w:r w:rsidR="00E50528" w:rsidRPr="00286661">
        <w:rPr>
          <w:lang w:val="en-US"/>
        </w:rPr>
        <w:t>value</w:t>
      </w:r>
      <w:r w:rsidR="00E50528" w:rsidRPr="00012159">
        <w:t xml:space="preserve"> </w:t>
      </w:r>
      <w:r w:rsidR="00E50528" w:rsidRPr="00286661">
        <w:rPr>
          <w:lang w:val="en-US"/>
        </w:rPr>
        <w:t>for</w:t>
      </w:r>
      <w:r w:rsidR="00E50528" w:rsidRPr="00012159">
        <w:t xml:space="preserve"> </w:t>
      </w:r>
      <w:r w:rsidR="00E50528" w:rsidRPr="00286661">
        <w:rPr>
          <w:lang w:val="en-US"/>
        </w:rPr>
        <w:t>money</w:t>
      </w:r>
      <w:r w:rsidR="00E50528">
        <w:t>) связано</w:t>
      </w:r>
      <w:r w:rsidR="00C3483A">
        <w:t xml:space="preserve"> с уровнем цен и восприятием цен потребителями</w:t>
      </w:r>
      <w:bookmarkStart w:id="56" w:name="_Hlk103206225"/>
      <w:r w:rsidR="002E0DD6">
        <w:t>; з</w:t>
      </w:r>
      <w:r w:rsidR="00181F85">
        <w:t xml:space="preserve">накомство с контекстом </w:t>
      </w:r>
      <w:bookmarkEnd w:id="56"/>
      <w:r w:rsidR="00E50528">
        <w:t>(</w:t>
      </w:r>
      <w:r w:rsidR="00E50528" w:rsidRPr="00286661">
        <w:rPr>
          <w:lang w:val="en-US"/>
        </w:rPr>
        <w:t>context</w:t>
      </w:r>
      <w:r w:rsidR="00E50528" w:rsidRPr="00012159">
        <w:t xml:space="preserve"> </w:t>
      </w:r>
      <w:r w:rsidR="00E50528" w:rsidRPr="00286661">
        <w:rPr>
          <w:lang w:val="en-US"/>
        </w:rPr>
        <w:t>familiarity</w:t>
      </w:r>
      <w:r w:rsidR="00E50528">
        <w:t xml:space="preserve">) </w:t>
      </w:r>
      <w:r w:rsidR="00181F85">
        <w:t>отражает степень, в которой потребители чувствуют себя комфортно на сайте.</w:t>
      </w:r>
    </w:p>
    <w:p w14:paraId="5698606F" w14:textId="4E850F8B" w:rsidR="00CC1281" w:rsidRDefault="002106B8" w:rsidP="00BA7236">
      <w:r>
        <w:lastRenderedPageBreak/>
        <w:t xml:space="preserve">Еще один подход </w:t>
      </w:r>
      <w:r w:rsidR="000D7892" w:rsidRPr="00540C15">
        <w:t>выдел</w:t>
      </w:r>
      <w:r>
        <w:t xml:space="preserve">яет </w:t>
      </w:r>
      <w:r w:rsidR="000D7892" w:rsidRPr="00540C15">
        <w:t>пять компонент клиентского опыта</w:t>
      </w:r>
      <w:r>
        <w:t xml:space="preserve"> </w:t>
      </w:r>
      <w:r w:rsidR="000D7892" w:rsidRPr="00540C15">
        <w:t>(</w:t>
      </w:r>
      <w:proofErr w:type="spellStart"/>
      <w:r w:rsidRPr="00540C15">
        <w:t>Cachero-Martínez</w:t>
      </w:r>
      <w:proofErr w:type="spellEnd"/>
      <w:r w:rsidRPr="00540C15">
        <w:t xml:space="preserve">, </w:t>
      </w:r>
      <w:proofErr w:type="spellStart"/>
      <w:r w:rsidRPr="00540C15">
        <w:t>Vázquez-Casielles</w:t>
      </w:r>
      <w:proofErr w:type="spellEnd"/>
      <w:r>
        <w:t xml:space="preserve">, </w:t>
      </w:r>
      <w:r w:rsidRPr="00540C15">
        <w:t>2021</w:t>
      </w:r>
      <w:r>
        <w:t xml:space="preserve">; </w:t>
      </w:r>
      <w:proofErr w:type="spellStart"/>
      <w:r w:rsidR="000D7892" w:rsidRPr="00540C15">
        <w:t>Schmitt</w:t>
      </w:r>
      <w:proofErr w:type="spellEnd"/>
      <w:r w:rsidR="000D7892" w:rsidRPr="00540C15">
        <w:t xml:space="preserve">, 1999; </w:t>
      </w:r>
      <w:proofErr w:type="spellStart"/>
      <w:r w:rsidR="000D7892" w:rsidRPr="00540C15">
        <w:t>Brakus</w:t>
      </w:r>
      <w:proofErr w:type="spellEnd"/>
      <w:r w:rsidR="000D7892" w:rsidRPr="00540C15">
        <w:t xml:space="preserve"> </w:t>
      </w:r>
      <w:proofErr w:type="spellStart"/>
      <w:r w:rsidR="000D7892" w:rsidRPr="00540C15">
        <w:t>et</w:t>
      </w:r>
      <w:proofErr w:type="spellEnd"/>
      <w:r w:rsidR="000D7892" w:rsidRPr="00540C15">
        <w:t xml:space="preserve"> </w:t>
      </w:r>
      <w:proofErr w:type="spellStart"/>
      <w:r w:rsidR="000D7892" w:rsidRPr="00540C15">
        <w:t>al</w:t>
      </w:r>
      <w:proofErr w:type="spellEnd"/>
      <w:r w:rsidR="000D7892" w:rsidRPr="00540C15">
        <w:t xml:space="preserve">., 2009; </w:t>
      </w:r>
      <w:proofErr w:type="spellStart"/>
      <w:r w:rsidR="000D7892" w:rsidRPr="00540C15">
        <w:t>Lemon</w:t>
      </w:r>
      <w:proofErr w:type="spellEnd"/>
      <w:r w:rsidR="000D7892" w:rsidRPr="00540C15">
        <w:t xml:space="preserve">, </w:t>
      </w:r>
      <w:proofErr w:type="spellStart"/>
      <w:r w:rsidR="000D7892" w:rsidRPr="00540C15">
        <w:t>Verhoef</w:t>
      </w:r>
      <w:proofErr w:type="spellEnd"/>
      <w:r w:rsidR="000D7892" w:rsidRPr="00540C15">
        <w:t xml:space="preserve">, 2016): </w:t>
      </w:r>
      <w:bookmarkStart w:id="57" w:name="_Hlk103206266"/>
      <w:r w:rsidR="000D7892" w:rsidRPr="00540C15">
        <w:t>визуальный, интеллектуальный, социальный, прагматич</w:t>
      </w:r>
      <w:r>
        <w:t>еский</w:t>
      </w:r>
      <w:r w:rsidR="000D7892" w:rsidRPr="00540C15">
        <w:t xml:space="preserve"> и эмоциональный</w:t>
      </w:r>
      <w:bookmarkEnd w:id="57"/>
      <w:r w:rsidR="000D7892" w:rsidRPr="00C11A04">
        <w:t>.</w:t>
      </w:r>
      <w:r w:rsidR="00540C15" w:rsidRPr="00C11A04">
        <w:t xml:space="preserve"> </w:t>
      </w:r>
      <w:r w:rsidR="000D7892" w:rsidRPr="00C11A04">
        <w:t>Визуальн</w:t>
      </w:r>
      <w:r w:rsidR="00540C15" w:rsidRPr="00C11A04">
        <w:t>ый</w:t>
      </w:r>
      <w:r w:rsidR="000D7892" w:rsidRPr="00C11A04">
        <w:t xml:space="preserve"> компонент</w:t>
      </w:r>
      <w:r w:rsidR="00540C15" w:rsidRPr="00C11A04">
        <w:t xml:space="preserve"> </w:t>
      </w:r>
      <w:r w:rsidR="000D7892" w:rsidRPr="00C11A04">
        <w:t>включает</w:t>
      </w:r>
      <w:r w:rsidR="00727CF6" w:rsidRPr="00C11A04">
        <w:t xml:space="preserve"> </w:t>
      </w:r>
      <w:r w:rsidR="000D7892" w:rsidRPr="00C11A04">
        <w:t>визуальный оп</w:t>
      </w:r>
      <w:r w:rsidR="008C18DC" w:rsidRPr="00C11A04">
        <w:t>ыт</w:t>
      </w:r>
      <w:r w:rsidR="000D7892" w:rsidRPr="00C11A04">
        <w:t xml:space="preserve"> </w:t>
      </w:r>
      <w:r w:rsidR="008C18DC" w:rsidRPr="00C11A04">
        <w:t>потребителя</w:t>
      </w:r>
      <w:r w:rsidR="000D7892" w:rsidRPr="00C11A04">
        <w:t xml:space="preserve"> при использовании продукта</w:t>
      </w:r>
      <w:r w:rsidR="008C18DC" w:rsidRPr="00C11A04">
        <w:t xml:space="preserve"> </w:t>
      </w:r>
      <w:r w:rsidR="000D7892" w:rsidRPr="00C11A04">
        <w:t>(</w:t>
      </w:r>
      <w:proofErr w:type="spellStart"/>
      <w:r w:rsidR="000D7892" w:rsidRPr="00C11A04">
        <w:t>Cachero-Martínez</w:t>
      </w:r>
      <w:proofErr w:type="spellEnd"/>
      <w:r w:rsidR="000D7892" w:rsidRPr="00C11A04">
        <w:t xml:space="preserve">, </w:t>
      </w:r>
      <w:proofErr w:type="spellStart"/>
      <w:r w:rsidR="000D7892" w:rsidRPr="00C11A04">
        <w:t>Vázquez-Casielles</w:t>
      </w:r>
      <w:proofErr w:type="spellEnd"/>
      <w:r w:rsidR="000D7892" w:rsidRPr="00C11A04">
        <w:t xml:space="preserve"> (2021).</w:t>
      </w:r>
      <w:r w:rsidR="008C18DC" w:rsidRPr="00C11A04">
        <w:t xml:space="preserve"> Интеллектуальн</w:t>
      </w:r>
      <w:r w:rsidR="00540C15" w:rsidRPr="00C11A04">
        <w:t>ый</w:t>
      </w:r>
      <w:r w:rsidR="008C18DC" w:rsidRPr="00C11A04">
        <w:t xml:space="preserve"> компонент</w:t>
      </w:r>
      <w:r w:rsidR="00540C15" w:rsidRPr="00C11A04">
        <w:t xml:space="preserve"> </w:t>
      </w:r>
      <w:r w:rsidR="008C18DC" w:rsidRPr="00C11A04">
        <w:t>связан с мышлением, стимулированием креативности (</w:t>
      </w:r>
      <w:proofErr w:type="spellStart"/>
      <w:r w:rsidR="008C18DC" w:rsidRPr="00C11A04">
        <w:t>Bleier</w:t>
      </w:r>
      <w:proofErr w:type="spellEnd"/>
      <w:r w:rsidR="008C18DC" w:rsidRPr="00C11A04">
        <w:t xml:space="preserve"> </w:t>
      </w:r>
      <w:proofErr w:type="spellStart"/>
      <w:r w:rsidR="008C18DC" w:rsidRPr="00C11A04">
        <w:t>et</w:t>
      </w:r>
      <w:proofErr w:type="spellEnd"/>
      <w:r w:rsidR="008C18DC" w:rsidRPr="00C11A04">
        <w:t xml:space="preserve"> </w:t>
      </w:r>
      <w:proofErr w:type="spellStart"/>
      <w:r w:rsidR="008C18DC" w:rsidRPr="00C11A04">
        <w:t>al</w:t>
      </w:r>
      <w:proofErr w:type="spellEnd"/>
      <w:r w:rsidR="008C18DC" w:rsidRPr="00C11A04">
        <w:t>., 2019). Социальн</w:t>
      </w:r>
      <w:r w:rsidR="00540C15" w:rsidRPr="00C11A04">
        <w:t>ый</w:t>
      </w:r>
      <w:r w:rsidR="008C18DC" w:rsidRPr="00C11A04">
        <w:t xml:space="preserve"> компонент</w:t>
      </w:r>
      <w:r w:rsidR="00540C15" w:rsidRPr="00C11A04">
        <w:t xml:space="preserve"> </w:t>
      </w:r>
      <w:r w:rsidR="008C18DC" w:rsidRPr="00C11A04">
        <w:t>отражает индивидуальное стремление потребителя к</w:t>
      </w:r>
      <w:r w:rsidRPr="002106B8">
        <w:t xml:space="preserve"> </w:t>
      </w:r>
      <w:r w:rsidR="008C18DC" w:rsidRPr="00C11A04">
        <w:t>совершенствованию, а также желание быть положительно воспринятым</w:t>
      </w:r>
      <w:r w:rsidR="00540C15" w:rsidRPr="00C11A04">
        <w:t>и</w:t>
      </w:r>
      <w:r w:rsidR="008C18DC" w:rsidRPr="00C11A04">
        <w:t xml:space="preserve"> другими людьми</w:t>
      </w:r>
      <w:r>
        <w:t xml:space="preserve"> </w:t>
      </w:r>
      <w:r w:rsidR="008C18DC" w:rsidRPr="00C11A04">
        <w:t>(</w:t>
      </w:r>
      <w:proofErr w:type="spellStart"/>
      <w:r w:rsidR="008C18DC" w:rsidRPr="00C11A04">
        <w:t>Hassanein</w:t>
      </w:r>
      <w:proofErr w:type="spellEnd"/>
      <w:r w:rsidR="008C18DC" w:rsidRPr="00C11A04">
        <w:t xml:space="preserve"> </w:t>
      </w:r>
      <w:proofErr w:type="spellStart"/>
      <w:r w:rsidR="008C18DC" w:rsidRPr="00C11A04">
        <w:t>and</w:t>
      </w:r>
      <w:proofErr w:type="spellEnd"/>
      <w:r w:rsidR="008C18DC" w:rsidRPr="00C11A04">
        <w:t xml:space="preserve"> </w:t>
      </w:r>
      <w:proofErr w:type="spellStart"/>
      <w:r w:rsidR="008C18DC" w:rsidRPr="00C11A04">
        <w:t>Head</w:t>
      </w:r>
      <w:proofErr w:type="spellEnd"/>
      <w:r w:rsidR="008C18DC" w:rsidRPr="00C11A04">
        <w:t xml:space="preserve">, 2006; </w:t>
      </w:r>
      <w:proofErr w:type="spellStart"/>
      <w:r w:rsidR="008C18DC" w:rsidRPr="00C11A04">
        <w:t>Yoo</w:t>
      </w:r>
      <w:proofErr w:type="spellEnd"/>
      <w:r w:rsidR="008C18DC" w:rsidRPr="00C11A04">
        <w:t xml:space="preserve"> </w:t>
      </w:r>
      <w:proofErr w:type="spellStart"/>
      <w:r w:rsidR="008C18DC" w:rsidRPr="00C11A04">
        <w:t>and</w:t>
      </w:r>
      <w:proofErr w:type="spellEnd"/>
      <w:r w:rsidR="008C18DC" w:rsidRPr="00C11A04">
        <w:t xml:space="preserve"> </w:t>
      </w:r>
      <w:proofErr w:type="spellStart"/>
      <w:r w:rsidR="008C18DC" w:rsidRPr="00C11A04">
        <w:t>Alavi</w:t>
      </w:r>
      <w:proofErr w:type="spellEnd"/>
      <w:r w:rsidR="008C18DC" w:rsidRPr="00C11A04">
        <w:t>, 2001)</w:t>
      </w:r>
      <w:r w:rsidR="00540C15" w:rsidRPr="00C11A04">
        <w:t>.</w:t>
      </w:r>
      <w:r w:rsidR="00BA7236" w:rsidRPr="00C11A04">
        <w:t xml:space="preserve"> </w:t>
      </w:r>
      <w:r w:rsidR="00540C15" w:rsidRPr="00C11A04">
        <w:t>Компонент, связанный с прагматизмом, соответствует практическому аспекту выполнения целевого действия</w:t>
      </w:r>
      <w:r w:rsidR="00BA7236" w:rsidRPr="00C11A04">
        <w:t xml:space="preserve"> (</w:t>
      </w:r>
      <w:proofErr w:type="spellStart"/>
      <w:r w:rsidR="00BA7236" w:rsidRPr="00C11A04">
        <w:t>Gentile</w:t>
      </w:r>
      <w:proofErr w:type="spellEnd"/>
      <w:r w:rsidR="00BA7236" w:rsidRPr="00C11A04">
        <w:t xml:space="preserve"> </w:t>
      </w:r>
      <w:proofErr w:type="spellStart"/>
      <w:r w:rsidR="00BA7236" w:rsidRPr="00C11A04">
        <w:t>et</w:t>
      </w:r>
      <w:proofErr w:type="spellEnd"/>
      <w:r w:rsidR="00BA7236" w:rsidRPr="00C11A04">
        <w:t xml:space="preserve"> </w:t>
      </w:r>
      <w:proofErr w:type="spellStart"/>
      <w:r w:rsidR="00BA7236" w:rsidRPr="00C11A04">
        <w:t>al</w:t>
      </w:r>
      <w:proofErr w:type="spellEnd"/>
      <w:r w:rsidR="00BA7236" w:rsidRPr="00C11A04">
        <w:t>., 2007)</w:t>
      </w:r>
      <w:r w:rsidR="00540C15" w:rsidRPr="00C11A04">
        <w:t xml:space="preserve"> и связан с такими переменными, как</w:t>
      </w:r>
      <w:r w:rsidR="00BA7236" w:rsidRPr="00C11A04">
        <w:t xml:space="preserve"> </w:t>
      </w:r>
      <w:r w:rsidR="00540C15" w:rsidRPr="00C11A04">
        <w:t>функциональность, удобство</w:t>
      </w:r>
      <w:r w:rsidR="008A4DC3" w:rsidRPr="00C11A04">
        <w:t xml:space="preserve"> (воспринимаемое время и усилия)</w:t>
      </w:r>
      <w:r w:rsidR="00540C15" w:rsidRPr="00C11A04">
        <w:t>,</w:t>
      </w:r>
      <w:r w:rsidR="00BA7236" w:rsidRPr="00C11A04">
        <w:t xml:space="preserve"> скорость, </w:t>
      </w:r>
      <w:r w:rsidR="00540C15" w:rsidRPr="00C11A04">
        <w:t>специальные предложения</w:t>
      </w:r>
      <w:r w:rsidR="008A4DC3" w:rsidRPr="00C11A04">
        <w:t xml:space="preserve"> и соотношение </w:t>
      </w:r>
      <w:r w:rsidR="00540C15" w:rsidRPr="00C11A04">
        <w:t>цены</w:t>
      </w:r>
      <w:r w:rsidR="008A4DC3" w:rsidRPr="00C11A04">
        <w:t xml:space="preserve"> и качества</w:t>
      </w:r>
      <w:r w:rsidR="00BA7236" w:rsidRPr="00C11A04">
        <w:t xml:space="preserve"> (</w:t>
      </w:r>
      <w:proofErr w:type="spellStart"/>
      <w:r w:rsidR="00BA7236" w:rsidRPr="00C11A04">
        <w:t>Beauchamp</w:t>
      </w:r>
      <w:proofErr w:type="spellEnd"/>
      <w:r w:rsidR="00BA7236" w:rsidRPr="00C11A04">
        <w:t xml:space="preserve">, </w:t>
      </w:r>
      <w:proofErr w:type="spellStart"/>
      <w:r w:rsidR="00BA7236" w:rsidRPr="00C11A04">
        <w:t>Ponder</w:t>
      </w:r>
      <w:proofErr w:type="spellEnd"/>
      <w:r w:rsidR="00BA7236" w:rsidRPr="00C11A04">
        <w:t xml:space="preserve">, 2010; </w:t>
      </w:r>
      <w:proofErr w:type="spellStart"/>
      <w:r w:rsidR="00BA7236" w:rsidRPr="00C11A04">
        <w:t>Walsh</w:t>
      </w:r>
      <w:proofErr w:type="spellEnd"/>
      <w:r w:rsidR="00BA7236" w:rsidRPr="00C11A04">
        <w:t xml:space="preserve"> </w:t>
      </w:r>
      <w:proofErr w:type="spellStart"/>
      <w:r w:rsidR="00BA7236" w:rsidRPr="00C11A04">
        <w:t>et</w:t>
      </w:r>
      <w:proofErr w:type="spellEnd"/>
      <w:r w:rsidR="00BA7236" w:rsidRPr="00C11A04">
        <w:t xml:space="preserve"> </w:t>
      </w:r>
      <w:proofErr w:type="spellStart"/>
      <w:r w:rsidR="00BA7236" w:rsidRPr="00C11A04">
        <w:t>al</w:t>
      </w:r>
      <w:proofErr w:type="spellEnd"/>
      <w:r w:rsidR="00BA7236" w:rsidRPr="00C11A04">
        <w:t xml:space="preserve">., 2011; </w:t>
      </w:r>
      <w:proofErr w:type="spellStart"/>
      <w:r w:rsidR="00BA7236" w:rsidRPr="00C11A04">
        <w:t>Jiang</w:t>
      </w:r>
      <w:proofErr w:type="spellEnd"/>
      <w:r w:rsidR="00BA7236" w:rsidRPr="00C11A04">
        <w:t xml:space="preserve"> </w:t>
      </w:r>
      <w:proofErr w:type="spellStart"/>
      <w:r w:rsidR="00BA7236" w:rsidRPr="00C11A04">
        <w:t>et</w:t>
      </w:r>
      <w:proofErr w:type="spellEnd"/>
      <w:r w:rsidR="00BA7236" w:rsidRPr="00C11A04">
        <w:t xml:space="preserve"> </w:t>
      </w:r>
      <w:proofErr w:type="spellStart"/>
      <w:r w:rsidR="00BA7236" w:rsidRPr="00C11A04">
        <w:t>al</w:t>
      </w:r>
      <w:proofErr w:type="spellEnd"/>
      <w:r w:rsidR="00BA7236" w:rsidRPr="00C11A04">
        <w:t>. 2013).</w:t>
      </w:r>
      <w:r>
        <w:t xml:space="preserve"> </w:t>
      </w:r>
      <w:r w:rsidR="008243C7">
        <w:fldChar w:fldCharType="begin"/>
      </w:r>
      <w:r w:rsidR="008243C7">
        <w:instrText xml:space="preserve"> REF _Ref104816670 \r \h </w:instrText>
      </w:r>
      <w:r w:rsidR="008243C7">
        <w:fldChar w:fldCharType="separate"/>
      </w:r>
      <w:r w:rsidR="008243C7">
        <w:t xml:space="preserve">Таблица 2. </w:t>
      </w:r>
      <w:r w:rsidR="008243C7">
        <w:fldChar w:fldCharType="end"/>
      </w:r>
      <w:r w:rsidR="007C1162">
        <w:t>и</w:t>
      </w:r>
      <w:r>
        <w:t>нтегрирует четыре рассмотренных подхода.</w:t>
      </w:r>
    </w:p>
    <w:p w14:paraId="5EB729BA" w14:textId="13C9AEC1" w:rsidR="008243C7" w:rsidRDefault="008243C7" w:rsidP="008243C7">
      <w:pPr>
        <w:pStyle w:val="a0"/>
      </w:pPr>
      <w:bookmarkStart w:id="58" w:name="_Ref104816670"/>
      <w:r>
        <w:t>Интеграция факторов, влияющих на клиентский опыт</w:t>
      </w:r>
      <w:bookmarkEnd w:id="58"/>
    </w:p>
    <w:tbl>
      <w:tblPr>
        <w:tblStyle w:val="aa"/>
        <w:tblW w:w="0" w:type="auto"/>
        <w:tblLook w:val="04A0" w:firstRow="1" w:lastRow="0" w:firstColumn="1" w:lastColumn="0" w:noHBand="0" w:noVBand="1"/>
      </w:tblPr>
      <w:tblGrid>
        <w:gridCol w:w="3066"/>
        <w:gridCol w:w="1778"/>
        <w:gridCol w:w="1290"/>
        <w:gridCol w:w="1171"/>
        <w:gridCol w:w="2040"/>
      </w:tblGrid>
      <w:tr w:rsidR="00295AFE" w:rsidRPr="0041710D" w14:paraId="103EFAA8" w14:textId="77777777" w:rsidTr="00295AFE">
        <w:trPr>
          <w:trHeight w:val="948"/>
        </w:trPr>
        <w:tc>
          <w:tcPr>
            <w:tcW w:w="5000" w:type="dxa"/>
            <w:hideMark/>
          </w:tcPr>
          <w:p w14:paraId="32FD11E2" w14:textId="77777777" w:rsidR="00295AFE" w:rsidRPr="00295AFE" w:rsidRDefault="00295AFE" w:rsidP="008243C7">
            <w:pPr>
              <w:pStyle w:val="a8"/>
            </w:pPr>
            <w:r w:rsidRPr="00295AFE">
              <w:t>Факторы, влияющие на клиентский опыт</w:t>
            </w:r>
          </w:p>
        </w:tc>
        <w:tc>
          <w:tcPr>
            <w:tcW w:w="2840" w:type="dxa"/>
            <w:hideMark/>
          </w:tcPr>
          <w:p w14:paraId="31A3EA1D" w14:textId="52C6EB23" w:rsidR="00295AFE" w:rsidRPr="00295AFE" w:rsidRDefault="00295AFE" w:rsidP="008243C7">
            <w:pPr>
              <w:pStyle w:val="a8"/>
            </w:pPr>
            <w:proofErr w:type="spellStart"/>
            <w:r w:rsidRPr="00295AFE">
              <w:t>Bhattacharya</w:t>
            </w:r>
            <w:proofErr w:type="spellEnd"/>
            <w:r w:rsidR="008243C7">
              <w:t xml:space="preserve"> </w:t>
            </w:r>
            <w:proofErr w:type="spellStart"/>
            <w:r w:rsidRPr="00295AFE">
              <w:t>Srivastava</w:t>
            </w:r>
            <w:proofErr w:type="spellEnd"/>
            <w:r w:rsidRPr="00295AFE">
              <w:t xml:space="preserve">, </w:t>
            </w:r>
            <w:proofErr w:type="spellStart"/>
            <w:r w:rsidRPr="00295AFE">
              <w:t>Verma</w:t>
            </w:r>
            <w:proofErr w:type="spellEnd"/>
            <w:r w:rsidRPr="00295AFE">
              <w:t xml:space="preserve"> (2019)</w:t>
            </w:r>
          </w:p>
        </w:tc>
        <w:tc>
          <w:tcPr>
            <w:tcW w:w="2020" w:type="dxa"/>
            <w:hideMark/>
          </w:tcPr>
          <w:p w14:paraId="78591A4C" w14:textId="77777777" w:rsidR="00295AFE" w:rsidRPr="00295AFE" w:rsidRDefault="00295AFE" w:rsidP="008243C7">
            <w:pPr>
              <w:pStyle w:val="a8"/>
            </w:pPr>
            <w:proofErr w:type="spellStart"/>
            <w:r w:rsidRPr="00295AFE">
              <w:t>Mclean</w:t>
            </w:r>
            <w:proofErr w:type="spellEnd"/>
            <w:r w:rsidRPr="00295AFE">
              <w:t xml:space="preserve">, </w:t>
            </w:r>
            <w:proofErr w:type="spellStart"/>
            <w:r w:rsidRPr="00295AFE">
              <w:t>Nabhani</w:t>
            </w:r>
            <w:proofErr w:type="spellEnd"/>
            <w:r w:rsidRPr="00295AFE">
              <w:t xml:space="preserve">, </w:t>
            </w:r>
            <w:proofErr w:type="spellStart"/>
            <w:r w:rsidRPr="00295AFE">
              <w:t>Wilson</w:t>
            </w:r>
            <w:proofErr w:type="spellEnd"/>
            <w:r w:rsidRPr="00295AFE">
              <w:t xml:space="preserve"> (2018)</w:t>
            </w:r>
          </w:p>
        </w:tc>
        <w:tc>
          <w:tcPr>
            <w:tcW w:w="1820" w:type="dxa"/>
            <w:hideMark/>
          </w:tcPr>
          <w:p w14:paraId="0D52C58E" w14:textId="77777777" w:rsidR="00295AFE" w:rsidRPr="00295AFE" w:rsidRDefault="00295AFE" w:rsidP="008243C7">
            <w:pPr>
              <w:pStyle w:val="a8"/>
            </w:pPr>
            <w:proofErr w:type="spellStart"/>
            <w:r w:rsidRPr="00295AFE">
              <w:t>Klaus</w:t>
            </w:r>
            <w:proofErr w:type="spellEnd"/>
            <w:r w:rsidRPr="00295AFE">
              <w:t xml:space="preserve"> (2013)</w:t>
            </w:r>
          </w:p>
        </w:tc>
        <w:tc>
          <w:tcPr>
            <w:tcW w:w="3280" w:type="dxa"/>
            <w:hideMark/>
          </w:tcPr>
          <w:p w14:paraId="3B719A73" w14:textId="77777777" w:rsidR="00295AFE" w:rsidRPr="00295AFE" w:rsidRDefault="00295AFE" w:rsidP="008243C7">
            <w:pPr>
              <w:pStyle w:val="a8"/>
              <w:rPr>
                <w:lang w:val="en-US"/>
              </w:rPr>
            </w:pPr>
            <w:r w:rsidRPr="00295AFE">
              <w:rPr>
                <w:lang w:val="en-US"/>
              </w:rPr>
              <w:t xml:space="preserve">Schmitt, 1999; </w:t>
            </w:r>
            <w:proofErr w:type="spellStart"/>
            <w:r w:rsidRPr="00295AFE">
              <w:rPr>
                <w:lang w:val="en-US"/>
              </w:rPr>
              <w:t>Brakus</w:t>
            </w:r>
            <w:proofErr w:type="spellEnd"/>
            <w:r w:rsidRPr="00295AFE">
              <w:rPr>
                <w:lang w:val="en-US"/>
              </w:rPr>
              <w:t xml:space="preserve"> et al., 2009; Lemon, </w:t>
            </w:r>
            <w:proofErr w:type="spellStart"/>
            <w:r w:rsidRPr="00295AFE">
              <w:rPr>
                <w:lang w:val="en-US"/>
              </w:rPr>
              <w:t>Verhoef</w:t>
            </w:r>
            <w:proofErr w:type="spellEnd"/>
            <w:r w:rsidRPr="00295AFE">
              <w:rPr>
                <w:lang w:val="en-US"/>
              </w:rPr>
              <w:t>, 2016</w:t>
            </w:r>
          </w:p>
        </w:tc>
      </w:tr>
      <w:tr w:rsidR="00295AFE" w:rsidRPr="00295AFE" w14:paraId="283B4BF5" w14:textId="77777777" w:rsidTr="00295AFE">
        <w:trPr>
          <w:trHeight w:val="312"/>
        </w:trPr>
        <w:tc>
          <w:tcPr>
            <w:tcW w:w="5000" w:type="dxa"/>
            <w:noWrap/>
            <w:hideMark/>
          </w:tcPr>
          <w:p w14:paraId="5B22C071" w14:textId="77777777" w:rsidR="00295AFE" w:rsidRPr="00295AFE" w:rsidRDefault="00295AFE" w:rsidP="008243C7">
            <w:pPr>
              <w:pStyle w:val="a9"/>
            </w:pPr>
            <w:r w:rsidRPr="00295AFE">
              <w:t>Простота использования</w:t>
            </w:r>
          </w:p>
        </w:tc>
        <w:tc>
          <w:tcPr>
            <w:tcW w:w="2840" w:type="dxa"/>
            <w:noWrap/>
            <w:hideMark/>
          </w:tcPr>
          <w:p w14:paraId="5F3D9ED8" w14:textId="77777777" w:rsidR="00295AFE" w:rsidRPr="00295AFE" w:rsidRDefault="00295AFE" w:rsidP="008243C7">
            <w:pPr>
              <w:pStyle w:val="a9"/>
              <w:jc w:val="center"/>
            </w:pPr>
            <w:r w:rsidRPr="00295AFE">
              <w:t>+</w:t>
            </w:r>
          </w:p>
        </w:tc>
        <w:tc>
          <w:tcPr>
            <w:tcW w:w="2020" w:type="dxa"/>
            <w:noWrap/>
            <w:hideMark/>
          </w:tcPr>
          <w:p w14:paraId="5A039E9B" w14:textId="77777777" w:rsidR="00295AFE" w:rsidRPr="00295AFE" w:rsidRDefault="00295AFE" w:rsidP="008243C7">
            <w:pPr>
              <w:pStyle w:val="a9"/>
              <w:jc w:val="center"/>
            </w:pPr>
            <w:r w:rsidRPr="00295AFE">
              <w:t>+</w:t>
            </w:r>
          </w:p>
        </w:tc>
        <w:tc>
          <w:tcPr>
            <w:tcW w:w="1820" w:type="dxa"/>
            <w:noWrap/>
            <w:hideMark/>
          </w:tcPr>
          <w:p w14:paraId="57E88DDA" w14:textId="77777777" w:rsidR="00295AFE" w:rsidRPr="00295AFE" w:rsidRDefault="00295AFE" w:rsidP="008243C7">
            <w:pPr>
              <w:pStyle w:val="a9"/>
              <w:jc w:val="center"/>
            </w:pPr>
            <w:r w:rsidRPr="00295AFE">
              <w:t>+</w:t>
            </w:r>
          </w:p>
        </w:tc>
        <w:tc>
          <w:tcPr>
            <w:tcW w:w="3280" w:type="dxa"/>
            <w:noWrap/>
            <w:hideMark/>
          </w:tcPr>
          <w:p w14:paraId="0F96D378" w14:textId="77777777" w:rsidR="00295AFE" w:rsidRPr="00295AFE" w:rsidRDefault="00295AFE" w:rsidP="008243C7">
            <w:pPr>
              <w:pStyle w:val="a9"/>
              <w:jc w:val="center"/>
            </w:pPr>
            <w:r w:rsidRPr="00295AFE">
              <w:t>+</w:t>
            </w:r>
          </w:p>
        </w:tc>
      </w:tr>
      <w:tr w:rsidR="00295AFE" w:rsidRPr="00295AFE" w14:paraId="76F5BB26" w14:textId="77777777" w:rsidTr="00295AFE">
        <w:trPr>
          <w:trHeight w:val="312"/>
        </w:trPr>
        <w:tc>
          <w:tcPr>
            <w:tcW w:w="5000" w:type="dxa"/>
            <w:noWrap/>
            <w:hideMark/>
          </w:tcPr>
          <w:p w14:paraId="05DDB3AC" w14:textId="77777777" w:rsidR="00295AFE" w:rsidRPr="00295AFE" w:rsidRDefault="00295AFE" w:rsidP="008243C7">
            <w:pPr>
              <w:pStyle w:val="a9"/>
            </w:pPr>
            <w:r w:rsidRPr="00295AFE">
              <w:t>Доверие к компании</w:t>
            </w:r>
          </w:p>
        </w:tc>
        <w:tc>
          <w:tcPr>
            <w:tcW w:w="2840" w:type="dxa"/>
            <w:noWrap/>
            <w:hideMark/>
          </w:tcPr>
          <w:p w14:paraId="254293C5" w14:textId="77777777" w:rsidR="00295AFE" w:rsidRPr="00295AFE" w:rsidRDefault="00295AFE" w:rsidP="008243C7">
            <w:pPr>
              <w:pStyle w:val="a9"/>
              <w:jc w:val="center"/>
            </w:pPr>
            <w:r w:rsidRPr="00295AFE">
              <w:t>+</w:t>
            </w:r>
          </w:p>
        </w:tc>
        <w:tc>
          <w:tcPr>
            <w:tcW w:w="2020" w:type="dxa"/>
            <w:noWrap/>
            <w:hideMark/>
          </w:tcPr>
          <w:p w14:paraId="062BAE95" w14:textId="77777777" w:rsidR="00295AFE" w:rsidRPr="00295AFE" w:rsidRDefault="00295AFE" w:rsidP="008243C7">
            <w:pPr>
              <w:pStyle w:val="a9"/>
              <w:jc w:val="center"/>
            </w:pPr>
            <w:r w:rsidRPr="00295AFE">
              <w:t>+</w:t>
            </w:r>
          </w:p>
        </w:tc>
        <w:tc>
          <w:tcPr>
            <w:tcW w:w="1820" w:type="dxa"/>
            <w:noWrap/>
            <w:hideMark/>
          </w:tcPr>
          <w:p w14:paraId="54D53E94" w14:textId="77777777" w:rsidR="00295AFE" w:rsidRPr="00295AFE" w:rsidRDefault="00295AFE" w:rsidP="008243C7">
            <w:pPr>
              <w:pStyle w:val="a9"/>
              <w:jc w:val="center"/>
            </w:pPr>
            <w:r w:rsidRPr="00295AFE">
              <w:t>+</w:t>
            </w:r>
          </w:p>
        </w:tc>
        <w:tc>
          <w:tcPr>
            <w:tcW w:w="3280" w:type="dxa"/>
            <w:noWrap/>
            <w:hideMark/>
          </w:tcPr>
          <w:p w14:paraId="13CE934D" w14:textId="4B4ED89B" w:rsidR="00295AFE" w:rsidRPr="00295AFE" w:rsidRDefault="00295AFE" w:rsidP="008243C7">
            <w:pPr>
              <w:pStyle w:val="a9"/>
              <w:jc w:val="center"/>
            </w:pPr>
          </w:p>
        </w:tc>
      </w:tr>
      <w:tr w:rsidR="00295AFE" w:rsidRPr="00295AFE" w14:paraId="275CCDA6" w14:textId="77777777" w:rsidTr="00295AFE">
        <w:trPr>
          <w:trHeight w:val="312"/>
        </w:trPr>
        <w:tc>
          <w:tcPr>
            <w:tcW w:w="5000" w:type="dxa"/>
            <w:noWrap/>
            <w:hideMark/>
          </w:tcPr>
          <w:p w14:paraId="4C199A43" w14:textId="77777777" w:rsidR="00295AFE" w:rsidRPr="00295AFE" w:rsidRDefault="00295AFE" w:rsidP="008243C7">
            <w:pPr>
              <w:pStyle w:val="a9"/>
            </w:pPr>
            <w:r w:rsidRPr="00295AFE">
              <w:t>Отзывы</w:t>
            </w:r>
          </w:p>
        </w:tc>
        <w:tc>
          <w:tcPr>
            <w:tcW w:w="2840" w:type="dxa"/>
            <w:noWrap/>
            <w:hideMark/>
          </w:tcPr>
          <w:p w14:paraId="0D3FE71E" w14:textId="77777777" w:rsidR="00295AFE" w:rsidRPr="00295AFE" w:rsidRDefault="00295AFE" w:rsidP="008243C7">
            <w:pPr>
              <w:pStyle w:val="a9"/>
              <w:jc w:val="center"/>
            </w:pPr>
            <w:r w:rsidRPr="00295AFE">
              <w:t>+</w:t>
            </w:r>
          </w:p>
        </w:tc>
        <w:tc>
          <w:tcPr>
            <w:tcW w:w="2020" w:type="dxa"/>
            <w:noWrap/>
            <w:hideMark/>
          </w:tcPr>
          <w:p w14:paraId="67921727" w14:textId="77777777" w:rsidR="00295AFE" w:rsidRPr="00295AFE" w:rsidRDefault="00295AFE" w:rsidP="008243C7">
            <w:pPr>
              <w:pStyle w:val="a9"/>
              <w:jc w:val="center"/>
            </w:pPr>
          </w:p>
        </w:tc>
        <w:tc>
          <w:tcPr>
            <w:tcW w:w="1820" w:type="dxa"/>
            <w:noWrap/>
            <w:hideMark/>
          </w:tcPr>
          <w:p w14:paraId="6A8F2847" w14:textId="77777777" w:rsidR="00295AFE" w:rsidRPr="00295AFE" w:rsidRDefault="00295AFE" w:rsidP="008243C7">
            <w:pPr>
              <w:pStyle w:val="a9"/>
              <w:jc w:val="center"/>
            </w:pPr>
            <w:r w:rsidRPr="00295AFE">
              <w:t>+</w:t>
            </w:r>
          </w:p>
        </w:tc>
        <w:tc>
          <w:tcPr>
            <w:tcW w:w="3280" w:type="dxa"/>
            <w:noWrap/>
            <w:hideMark/>
          </w:tcPr>
          <w:p w14:paraId="11092854" w14:textId="77777777" w:rsidR="00295AFE" w:rsidRPr="00295AFE" w:rsidRDefault="00295AFE" w:rsidP="008243C7">
            <w:pPr>
              <w:pStyle w:val="a9"/>
              <w:jc w:val="center"/>
            </w:pPr>
            <w:r w:rsidRPr="00295AFE">
              <w:t>+</w:t>
            </w:r>
          </w:p>
        </w:tc>
      </w:tr>
      <w:tr w:rsidR="00295AFE" w:rsidRPr="00295AFE" w14:paraId="695134DF" w14:textId="77777777" w:rsidTr="00295AFE">
        <w:trPr>
          <w:trHeight w:val="312"/>
        </w:trPr>
        <w:tc>
          <w:tcPr>
            <w:tcW w:w="5000" w:type="dxa"/>
            <w:noWrap/>
            <w:hideMark/>
          </w:tcPr>
          <w:p w14:paraId="2E4A1673" w14:textId="09A75290" w:rsidR="00295AFE" w:rsidRPr="00295AFE" w:rsidRDefault="00295AFE" w:rsidP="008243C7">
            <w:pPr>
              <w:pStyle w:val="a9"/>
            </w:pPr>
            <w:r w:rsidRPr="00295AFE">
              <w:t xml:space="preserve">Персонализированные </w:t>
            </w:r>
            <w:r w:rsidR="008243C7" w:rsidRPr="00295AFE">
              <w:t>предложения</w:t>
            </w:r>
          </w:p>
        </w:tc>
        <w:tc>
          <w:tcPr>
            <w:tcW w:w="2840" w:type="dxa"/>
            <w:noWrap/>
            <w:hideMark/>
          </w:tcPr>
          <w:p w14:paraId="6B4BF5A5" w14:textId="2AD89B36" w:rsidR="00295AFE" w:rsidRPr="00295AFE" w:rsidRDefault="00295AFE" w:rsidP="008243C7">
            <w:pPr>
              <w:pStyle w:val="a9"/>
              <w:jc w:val="center"/>
            </w:pPr>
          </w:p>
        </w:tc>
        <w:tc>
          <w:tcPr>
            <w:tcW w:w="2020" w:type="dxa"/>
            <w:noWrap/>
            <w:hideMark/>
          </w:tcPr>
          <w:p w14:paraId="5C1B99CD" w14:textId="77777777" w:rsidR="00295AFE" w:rsidRPr="00295AFE" w:rsidRDefault="00295AFE" w:rsidP="008243C7">
            <w:pPr>
              <w:pStyle w:val="a9"/>
              <w:jc w:val="center"/>
            </w:pPr>
            <w:r w:rsidRPr="00295AFE">
              <w:t>+</w:t>
            </w:r>
          </w:p>
        </w:tc>
        <w:tc>
          <w:tcPr>
            <w:tcW w:w="1820" w:type="dxa"/>
            <w:noWrap/>
            <w:hideMark/>
          </w:tcPr>
          <w:p w14:paraId="29E825D1" w14:textId="77777777" w:rsidR="00295AFE" w:rsidRPr="00295AFE" w:rsidRDefault="00295AFE" w:rsidP="008243C7">
            <w:pPr>
              <w:pStyle w:val="a9"/>
              <w:jc w:val="center"/>
            </w:pPr>
            <w:r w:rsidRPr="00295AFE">
              <w:t>+</w:t>
            </w:r>
          </w:p>
        </w:tc>
        <w:tc>
          <w:tcPr>
            <w:tcW w:w="3280" w:type="dxa"/>
            <w:noWrap/>
            <w:hideMark/>
          </w:tcPr>
          <w:p w14:paraId="49FF7C52" w14:textId="77777777" w:rsidR="00295AFE" w:rsidRPr="00295AFE" w:rsidRDefault="00295AFE" w:rsidP="008243C7">
            <w:pPr>
              <w:pStyle w:val="a9"/>
              <w:jc w:val="center"/>
            </w:pPr>
            <w:r w:rsidRPr="00295AFE">
              <w:t>+</w:t>
            </w:r>
          </w:p>
        </w:tc>
      </w:tr>
      <w:tr w:rsidR="00295AFE" w:rsidRPr="00295AFE" w14:paraId="21115A0F" w14:textId="77777777" w:rsidTr="00295AFE">
        <w:trPr>
          <w:trHeight w:val="312"/>
        </w:trPr>
        <w:tc>
          <w:tcPr>
            <w:tcW w:w="5000" w:type="dxa"/>
            <w:noWrap/>
            <w:hideMark/>
          </w:tcPr>
          <w:p w14:paraId="6B663C1B" w14:textId="77777777" w:rsidR="00295AFE" w:rsidRPr="00295AFE" w:rsidRDefault="00295AFE" w:rsidP="008243C7">
            <w:pPr>
              <w:pStyle w:val="a9"/>
            </w:pPr>
            <w:r w:rsidRPr="00295AFE">
              <w:t>Удобство использования</w:t>
            </w:r>
          </w:p>
        </w:tc>
        <w:tc>
          <w:tcPr>
            <w:tcW w:w="2840" w:type="dxa"/>
            <w:noWrap/>
            <w:hideMark/>
          </w:tcPr>
          <w:p w14:paraId="4C1CC3A1" w14:textId="77777777" w:rsidR="00295AFE" w:rsidRPr="00295AFE" w:rsidRDefault="00295AFE" w:rsidP="008243C7">
            <w:pPr>
              <w:pStyle w:val="a9"/>
              <w:jc w:val="center"/>
            </w:pPr>
            <w:r w:rsidRPr="00295AFE">
              <w:t>+</w:t>
            </w:r>
          </w:p>
        </w:tc>
        <w:tc>
          <w:tcPr>
            <w:tcW w:w="2020" w:type="dxa"/>
            <w:noWrap/>
            <w:hideMark/>
          </w:tcPr>
          <w:p w14:paraId="0689E004" w14:textId="77777777" w:rsidR="00295AFE" w:rsidRPr="00295AFE" w:rsidRDefault="00295AFE" w:rsidP="008243C7">
            <w:pPr>
              <w:pStyle w:val="a9"/>
              <w:jc w:val="center"/>
            </w:pPr>
            <w:r w:rsidRPr="00295AFE">
              <w:t>+</w:t>
            </w:r>
          </w:p>
        </w:tc>
        <w:tc>
          <w:tcPr>
            <w:tcW w:w="1820" w:type="dxa"/>
            <w:noWrap/>
            <w:hideMark/>
          </w:tcPr>
          <w:p w14:paraId="7263BBD6" w14:textId="77777777" w:rsidR="00295AFE" w:rsidRPr="00295AFE" w:rsidRDefault="00295AFE" w:rsidP="008243C7">
            <w:pPr>
              <w:pStyle w:val="a9"/>
              <w:jc w:val="center"/>
            </w:pPr>
            <w:r w:rsidRPr="00295AFE">
              <w:t>+</w:t>
            </w:r>
          </w:p>
        </w:tc>
        <w:tc>
          <w:tcPr>
            <w:tcW w:w="3280" w:type="dxa"/>
            <w:noWrap/>
            <w:hideMark/>
          </w:tcPr>
          <w:p w14:paraId="7729FE65" w14:textId="77777777" w:rsidR="00295AFE" w:rsidRPr="00295AFE" w:rsidRDefault="00295AFE" w:rsidP="008243C7">
            <w:pPr>
              <w:pStyle w:val="a9"/>
              <w:jc w:val="center"/>
            </w:pPr>
            <w:r w:rsidRPr="00295AFE">
              <w:t>+</w:t>
            </w:r>
          </w:p>
        </w:tc>
      </w:tr>
      <w:tr w:rsidR="00295AFE" w:rsidRPr="00295AFE" w14:paraId="1D12FAEF" w14:textId="77777777" w:rsidTr="00295AFE">
        <w:trPr>
          <w:trHeight w:val="312"/>
        </w:trPr>
        <w:tc>
          <w:tcPr>
            <w:tcW w:w="5000" w:type="dxa"/>
            <w:noWrap/>
            <w:hideMark/>
          </w:tcPr>
          <w:p w14:paraId="31B8C48C" w14:textId="77777777" w:rsidR="00295AFE" w:rsidRPr="00295AFE" w:rsidRDefault="00295AFE" w:rsidP="008243C7">
            <w:pPr>
              <w:pStyle w:val="a9"/>
            </w:pPr>
            <w:r w:rsidRPr="00295AFE">
              <w:t>Визуальная привлекательность</w:t>
            </w:r>
          </w:p>
        </w:tc>
        <w:tc>
          <w:tcPr>
            <w:tcW w:w="2840" w:type="dxa"/>
            <w:noWrap/>
            <w:hideMark/>
          </w:tcPr>
          <w:p w14:paraId="1858F332" w14:textId="52C7257B" w:rsidR="00295AFE" w:rsidRPr="00295AFE" w:rsidRDefault="00295AFE" w:rsidP="008243C7">
            <w:pPr>
              <w:pStyle w:val="a9"/>
              <w:jc w:val="center"/>
            </w:pPr>
          </w:p>
        </w:tc>
        <w:tc>
          <w:tcPr>
            <w:tcW w:w="2020" w:type="dxa"/>
            <w:noWrap/>
            <w:hideMark/>
          </w:tcPr>
          <w:p w14:paraId="277691D1" w14:textId="77777777" w:rsidR="00295AFE" w:rsidRPr="00295AFE" w:rsidRDefault="00295AFE" w:rsidP="008243C7">
            <w:pPr>
              <w:pStyle w:val="a9"/>
              <w:jc w:val="center"/>
            </w:pPr>
            <w:r w:rsidRPr="00295AFE">
              <w:t>+</w:t>
            </w:r>
          </w:p>
        </w:tc>
        <w:tc>
          <w:tcPr>
            <w:tcW w:w="1820" w:type="dxa"/>
            <w:noWrap/>
            <w:hideMark/>
          </w:tcPr>
          <w:p w14:paraId="0AC4D1CD" w14:textId="77777777" w:rsidR="00295AFE" w:rsidRPr="00295AFE" w:rsidRDefault="00295AFE" w:rsidP="008243C7">
            <w:pPr>
              <w:pStyle w:val="a9"/>
              <w:jc w:val="center"/>
            </w:pPr>
            <w:r w:rsidRPr="00295AFE">
              <w:t>+</w:t>
            </w:r>
          </w:p>
        </w:tc>
        <w:tc>
          <w:tcPr>
            <w:tcW w:w="3280" w:type="dxa"/>
            <w:noWrap/>
            <w:hideMark/>
          </w:tcPr>
          <w:p w14:paraId="3BB154E7" w14:textId="77777777" w:rsidR="00295AFE" w:rsidRPr="00295AFE" w:rsidRDefault="00295AFE" w:rsidP="008243C7">
            <w:pPr>
              <w:pStyle w:val="a9"/>
              <w:jc w:val="center"/>
            </w:pPr>
            <w:r w:rsidRPr="00295AFE">
              <w:t>+</w:t>
            </w:r>
          </w:p>
        </w:tc>
      </w:tr>
      <w:tr w:rsidR="00295AFE" w:rsidRPr="00295AFE" w14:paraId="0FB99CE7" w14:textId="77777777" w:rsidTr="00295AFE">
        <w:trPr>
          <w:trHeight w:val="312"/>
        </w:trPr>
        <w:tc>
          <w:tcPr>
            <w:tcW w:w="5000" w:type="dxa"/>
            <w:noWrap/>
            <w:hideMark/>
          </w:tcPr>
          <w:p w14:paraId="7C317491" w14:textId="77777777" w:rsidR="00295AFE" w:rsidRPr="00295AFE" w:rsidRDefault="00295AFE" w:rsidP="008243C7">
            <w:pPr>
              <w:pStyle w:val="a9"/>
            </w:pPr>
            <w:r w:rsidRPr="00295AFE">
              <w:t>Удовольствие от использования</w:t>
            </w:r>
          </w:p>
        </w:tc>
        <w:tc>
          <w:tcPr>
            <w:tcW w:w="2840" w:type="dxa"/>
            <w:noWrap/>
            <w:hideMark/>
          </w:tcPr>
          <w:p w14:paraId="1051E566" w14:textId="3CF5C8BC" w:rsidR="00295AFE" w:rsidRPr="00295AFE" w:rsidRDefault="00295AFE" w:rsidP="008243C7">
            <w:pPr>
              <w:pStyle w:val="a9"/>
              <w:jc w:val="center"/>
            </w:pPr>
          </w:p>
        </w:tc>
        <w:tc>
          <w:tcPr>
            <w:tcW w:w="2020" w:type="dxa"/>
            <w:noWrap/>
            <w:hideMark/>
          </w:tcPr>
          <w:p w14:paraId="30DA444F" w14:textId="77777777" w:rsidR="00295AFE" w:rsidRPr="00295AFE" w:rsidRDefault="00295AFE" w:rsidP="008243C7">
            <w:pPr>
              <w:pStyle w:val="a9"/>
              <w:jc w:val="center"/>
            </w:pPr>
            <w:r w:rsidRPr="00295AFE">
              <w:t>+</w:t>
            </w:r>
          </w:p>
        </w:tc>
        <w:tc>
          <w:tcPr>
            <w:tcW w:w="1820" w:type="dxa"/>
            <w:hideMark/>
          </w:tcPr>
          <w:p w14:paraId="407B64C3" w14:textId="77777777" w:rsidR="00295AFE" w:rsidRPr="00295AFE" w:rsidRDefault="00295AFE" w:rsidP="008243C7">
            <w:pPr>
              <w:pStyle w:val="a9"/>
              <w:jc w:val="center"/>
            </w:pPr>
          </w:p>
        </w:tc>
        <w:tc>
          <w:tcPr>
            <w:tcW w:w="3280" w:type="dxa"/>
            <w:noWrap/>
            <w:hideMark/>
          </w:tcPr>
          <w:p w14:paraId="58D5736A" w14:textId="77777777" w:rsidR="00295AFE" w:rsidRPr="00295AFE" w:rsidRDefault="00295AFE" w:rsidP="008243C7">
            <w:pPr>
              <w:pStyle w:val="a9"/>
              <w:jc w:val="center"/>
            </w:pPr>
            <w:r w:rsidRPr="00295AFE">
              <w:t>+</w:t>
            </w:r>
          </w:p>
        </w:tc>
      </w:tr>
      <w:tr w:rsidR="00295AFE" w:rsidRPr="00295AFE" w14:paraId="0B8A209C" w14:textId="77777777" w:rsidTr="00295AFE">
        <w:trPr>
          <w:trHeight w:val="312"/>
        </w:trPr>
        <w:tc>
          <w:tcPr>
            <w:tcW w:w="5000" w:type="dxa"/>
            <w:noWrap/>
            <w:hideMark/>
          </w:tcPr>
          <w:p w14:paraId="5EC4F2E7" w14:textId="77777777" w:rsidR="00295AFE" w:rsidRPr="00295AFE" w:rsidRDefault="00295AFE" w:rsidP="008243C7">
            <w:pPr>
              <w:pStyle w:val="a9"/>
            </w:pPr>
            <w:r w:rsidRPr="00295AFE">
              <w:t>Общение с другими пользователями</w:t>
            </w:r>
          </w:p>
        </w:tc>
        <w:tc>
          <w:tcPr>
            <w:tcW w:w="2840" w:type="dxa"/>
            <w:noWrap/>
            <w:hideMark/>
          </w:tcPr>
          <w:p w14:paraId="44A76F78" w14:textId="77777777" w:rsidR="00295AFE" w:rsidRPr="00295AFE" w:rsidRDefault="00295AFE" w:rsidP="008243C7">
            <w:pPr>
              <w:pStyle w:val="a9"/>
              <w:jc w:val="center"/>
            </w:pPr>
            <w:r w:rsidRPr="00295AFE">
              <w:t>+</w:t>
            </w:r>
          </w:p>
        </w:tc>
        <w:tc>
          <w:tcPr>
            <w:tcW w:w="2020" w:type="dxa"/>
            <w:noWrap/>
            <w:hideMark/>
          </w:tcPr>
          <w:p w14:paraId="666C297B" w14:textId="77777777" w:rsidR="00295AFE" w:rsidRPr="00295AFE" w:rsidRDefault="00295AFE" w:rsidP="008243C7">
            <w:pPr>
              <w:pStyle w:val="a9"/>
              <w:jc w:val="center"/>
            </w:pPr>
          </w:p>
        </w:tc>
        <w:tc>
          <w:tcPr>
            <w:tcW w:w="1820" w:type="dxa"/>
            <w:noWrap/>
            <w:hideMark/>
          </w:tcPr>
          <w:p w14:paraId="5E803A2F" w14:textId="77777777" w:rsidR="00295AFE" w:rsidRPr="00295AFE" w:rsidRDefault="00295AFE" w:rsidP="008243C7">
            <w:pPr>
              <w:pStyle w:val="a9"/>
              <w:jc w:val="center"/>
            </w:pPr>
            <w:r w:rsidRPr="00295AFE">
              <w:t>+</w:t>
            </w:r>
          </w:p>
        </w:tc>
        <w:tc>
          <w:tcPr>
            <w:tcW w:w="3280" w:type="dxa"/>
            <w:noWrap/>
            <w:hideMark/>
          </w:tcPr>
          <w:p w14:paraId="7845097E" w14:textId="77777777" w:rsidR="00295AFE" w:rsidRPr="00295AFE" w:rsidRDefault="00295AFE" w:rsidP="008243C7">
            <w:pPr>
              <w:pStyle w:val="a9"/>
              <w:jc w:val="center"/>
            </w:pPr>
            <w:r w:rsidRPr="00295AFE">
              <w:t>+</w:t>
            </w:r>
          </w:p>
        </w:tc>
      </w:tr>
      <w:tr w:rsidR="00295AFE" w:rsidRPr="00295AFE" w14:paraId="36C6AF58" w14:textId="77777777" w:rsidTr="00295AFE">
        <w:trPr>
          <w:trHeight w:val="312"/>
        </w:trPr>
        <w:tc>
          <w:tcPr>
            <w:tcW w:w="5000" w:type="dxa"/>
            <w:noWrap/>
            <w:hideMark/>
          </w:tcPr>
          <w:p w14:paraId="4D11C1A2" w14:textId="77777777" w:rsidR="00295AFE" w:rsidRPr="00295AFE" w:rsidRDefault="00295AFE" w:rsidP="008243C7">
            <w:pPr>
              <w:pStyle w:val="a9"/>
            </w:pPr>
            <w:r w:rsidRPr="00295AFE">
              <w:t>Финансовая выгодность</w:t>
            </w:r>
          </w:p>
        </w:tc>
        <w:tc>
          <w:tcPr>
            <w:tcW w:w="2840" w:type="dxa"/>
            <w:noWrap/>
            <w:hideMark/>
          </w:tcPr>
          <w:p w14:paraId="3D3E5033" w14:textId="3C22A119" w:rsidR="00295AFE" w:rsidRPr="00295AFE" w:rsidRDefault="00295AFE" w:rsidP="008243C7">
            <w:pPr>
              <w:pStyle w:val="a9"/>
              <w:jc w:val="center"/>
            </w:pPr>
          </w:p>
        </w:tc>
        <w:tc>
          <w:tcPr>
            <w:tcW w:w="2020" w:type="dxa"/>
            <w:noWrap/>
            <w:hideMark/>
          </w:tcPr>
          <w:p w14:paraId="1A978108" w14:textId="77777777" w:rsidR="00295AFE" w:rsidRPr="00295AFE" w:rsidRDefault="00295AFE" w:rsidP="008243C7">
            <w:pPr>
              <w:pStyle w:val="a9"/>
              <w:jc w:val="center"/>
            </w:pPr>
          </w:p>
        </w:tc>
        <w:tc>
          <w:tcPr>
            <w:tcW w:w="1820" w:type="dxa"/>
            <w:noWrap/>
            <w:hideMark/>
          </w:tcPr>
          <w:p w14:paraId="413DD4D7" w14:textId="77777777" w:rsidR="00295AFE" w:rsidRPr="00295AFE" w:rsidRDefault="00295AFE" w:rsidP="008243C7">
            <w:pPr>
              <w:pStyle w:val="a9"/>
              <w:jc w:val="center"/>
            </w:pPr>
            <w:r w:rsidRPr="00295AFE">
              <w:t>+</w:t>
            </w:r>
          </w:p>
        </w:tc>
        <w:tc>
          <w:tcPr>
            <w:tcW w:w="3280" w:type="dxa"/>
            <w:noWrap/>
            <w:hideMark/>
          </w:tcPr>
          <w:p w14:paraId="7C1B1A23" w14:textId="77777777" w:rsidR="00295AFE" w:rsidRPr="00295AFE" w:rsidRDefault="00295AFE" w:rsidP="008243C7">
            <w:pPr>
              <w:pStyle w:val="a9"/>
              <w:jc w:val="center"/>
            </w:pPr>
            <w:r w:rsidRPr="00295AFE">
              <w:t>+</w:t>
            </w:r>
          </w:p>
        </w:tc>
      </w:tr>
      <w:tr w:rsidR="00295AFE" w:rsidRPr="00295AFE" w14:paraId="21C1A22C" w14:textId="77777777" w:rsidTr="00295AFE">
        <w:trPr>
          <w:trHeight w:val="324"/>
        </w:trPr>
        <w:tc>
          <w:tcPr>
            <w:tcW w:w="5000" w:type="dxa"/>
            <w:noWrap/>
            <w:hideMark/>
          </w:tcPr>
          <w:p w14:paraId="7F419BE8" w14:textId="77777777" w:rsidR="00295AFE" w:rsidRPr="00295AFE" w:rsidRDefault="00295AFE" w:rsidP="008243C7">
            <w:pPr>
              <w:pStyle w:val="a9"/>
            </w:pPr>
            <w:r w:rsidRPr="00295AFE">
              <w:t>Полезность</w:t>
            </w:r>
          </w:p>
        </w:tc>
        <w:tc>
          <w:tcPr>
            <w:tcW w:w="2840" w:type="dxa"/>
            <w:noWrap/>
            <w:hideMark/>
          </w:tcPr>
          <w:p w14:paraId="1307046D" w14:textId="77777777" w:rsidR="00295AFE" w:rsidRPr="00295AFE" w:rsidRDefault="00295AFE" w:rsidP="008243C7">
            <w:pPr>
              <w:pStyle w:val="a9"/>
              <w:jc w:val="center"/>
            </w:pPr>
            <w:r w:rsidRPr="00295AFE">
              <w:t>+</w:t>
            </w:r>
          </w:p>
        </w:tc>
        <w:tc>
          <w:tcPr>
            <w:tcW w:w="2020" w:type="dxa"/>
            <w:noWrap/>
            <w:hideMark/>
          </w:tcPr>
          <w:p w14:paraId="0F4187DE" w14:textId="77777777" w:rsidR="00295AFE" w:rsidRPr="00295AFE" w:rsidRDefault="00295AFE" w:rsidP="008243C7">
            <w:pPr>
              <w:pStyle w:val="a9"/>
              <w:jc w:val="center"/>
            </w:pPr>
            <w:r w:rsidRPr="00295AFE">
              <w:t>+</w:t>
            </w:r>
          </w:p>
        </w:tc>
        <w:tc>
          <w:tcPr>
            <w:tcW w:w="1820" w:type="dxa"/>
            <w:noWrap/>
            <w:hideMark/>
          </w:tcPr>
          <w:p w14:paraId="600600F3" w14:textId="77777777" w:rsidR="00295AFE" w:rsidRPr="00295AFE" w:rsidRDefault="00295AFE" w:rsidP="008243C7">
            <w:pPr>
              <w:pStyle w:val="a9"/>
              <w:jc w:val="center"/>
            </w:pPr>
            <w:r w:rsidRPr="00295AFE">
              <w:t>+</w:t>
            </w:r>
          </w:p>
        </w:tc>
        <w:tc>
          <w:tcPr>
            <w:tcW w:w="3280" w:type="dxa"/>
            <w:noWrap/>
            <w:hideMark/>
          </w:tcPr>
          <w:p w14:paraId="615F580C" w14:textId="77777777" w:rsidR="00295AFE" w:rsidRPr="00295AFE" w:rsidRDefault="00295AFE" w:rsidP="008243C7">
            <w:pPr>
              <w:pStyle w:val="a9"/>
              <w:jc w:val="center"/>
            </w:pPr>
            <w:r w:rsidRPr="00295AFE">
              <w:t>+</w:t>
            </w:r>
          </w:p>
        </w:tc>
      </w:tr>
    </w:tbl>
    <w:p w14:paraId="168BF064" w14:textId="6443E646" w:rsidR="00295AFE" w:rsidRDefault="00295AFE" w:rsidP="00295AFE">
      <w:pPr>
        <w:ind w:firstLine="0"/>
      </w:pPr>
    </w:p>
    <w:p w14:paraId="1BE5F3E2" w14:textId="77777777" w:rsidR="008243C7" w:rsidRPr="00295AFE" w:rsidRDefault="008243C7" w:rsidP="00295AFE">
      <w:pPr>
        <w:ind w:firstLine="0"/>
      </w:pPr>
    </w:p>
    <w:p w14:paraId="219803CC" w14:textId="697C354E" w:rsidR="00E94C13" w:rsidRDefault="00FA63AE" w:rsidP="006E7A51">
      <w:pPr>
        <w:pStyle w:val="3"/>
      </w:pPr>
      <w:bookmarkStart w:id="59" w:name="_Toc104932837"/>
      <w:r>
        <w:lastRenderedPageBreak/>
        <w:t xml:space="preserve">1.2.5. </w:t>
      </w:r>
      <w:r w:rsidR="00E94C13">
        <w:t xml:space="preserve">Сервисная экосистема </w:t>
      </w:r>
      <w:r w:rsidR="00307AD8">
        <w:t>как набор услуг по подписке</w:t>
      </w:r>
      <w:bookmarkEnd w:id="59"/>
    </w:p>
    <w:p w14:paraId="5150C5F3" w14:textId="1D9CF245" w:rsidR="006E5C87" w:rsidRPr="00BD23C3" w:rsidRDefault="006E5C87" w:rsidP="00FB70AA">
      <w:r>
        <w:rPr>
          <w:shd w:val="clear" w:color="auto" w:fill="FFFFFF"/>
        </w:rPr>
        <w:t>Многие экосистемы предлагают потребителям оформить подписки на их сервисы. Такая м</w:t>
      </w:r>
      <w:r w:rsidR="0078118B">
        <w:rPr>
          <w:shd w:val="clear" w:color="auto" w:fill="FFFFFF"/>
        </w:rPr>
        <w:t xml:space="preserve">одель </w:t>
      </w:r>
      <w:r>
        <w:rPr>
          <w:shd w:val="clear" w:color="auto" w:fill="FFFFFF"/>
        </w:rPr>
        <w:t xml:space="preserve">бизнеса </w:t>
      </w:r>
      <w:r w:rsidR="0078118B">
        <w:rPr>
          <w:shd w:val="clear" w:color="auto" w:fill="FFFFFF"/>
        </w:rPr>
        <w:t xml:space="preserve">помогает компаниям дольше сохранять </w:t>
      </w:r>
      <w:r w:rsidR="00F10BA0" w:rsidRPr="00AD4FD4">
        <w:t>клиента</w:t>
      </w:r>
      <w:r w:rsidR="00F10BA0">
        <w:t xml:space="preserve"> внутри экосистемы</w:t>
      </w:r>
      <w:r w:rsidR="00D7629B">
        <w:t xml:space="preserve">, </w:t>
      </w:r>
      <w:r w:rsidR="00D7629B" w:rsidRPr="00B460C2">
        <w:t xml:space="preserve">способствует увеличению </w:t>
      </w:r>
      <w:r w:rsidR="00D7629B">
        <w:t xml:space="preserve">его </w:t>
      </w:r>
      <w:r w:rsidR="00D7629B" w:rsidRPr="00B460C2">
        <w:t>средних расходов,</w:t>
      </w:r>
      <w:r w:rsidR="00D7629B">
        <w:t xml:space="preserve"> </w:t>
      </w:r>
      <w:r w:rsidR="00D7629B" w:rsidRPr="00B460C2">
        <w:t>повыш</w:t>
      </w:r>
      <w:r w:rsidR="00D7629B">
        <w:t xml:space="preserve">ает </w:t>
      </w:r>
      <w:r w:rsidR="00D7629B" w:rsidRPr="00B460C2">
        <w:t>лояльност</w:t>
      </w:r>
      <w:r w:rsidR="00D7629B">
        <w:t>ь</w:t>
      </w:r>
      <w:r w:rsidR="00D7629B" w:rsidRPr="00B460C2">
        <w:t xml:space="preserve"> </w:t>
      </w:r>
      <w:r w:rsidR="00D7629B">
        <w:t xml:space="preserve">и </w:t>
      </w:r>
      <w:r w:rsidR="00D7629B" w:rsidRPr="00B460C2">
        <w:t xml:space="preserve">запускает цикл </w:t>
      </w:r>
      <w:r w:rsidR="00D7629B">
        <w:t>обмена</w:t>
      </w:r>
      <w:r w:rsidR="00D7629B" w:rsidRPr="00B460C2">
        <w:t xml:space="preserve"> данны</w:t>
      </w:r>
      <w:r w:rsidR="00D7629B">
        <w:t xml:space="preserve">ми </w:t>
      </w:r>
      <w:r w:rsidR="00D7629B" w:rsidRPr="00B460C2">
        <w:t xml:space="preserve">для </w:t>
      </w:r>
      <w:r w:rsidR="00D7629B">
        <w:t>персонализации предложений. Компаниям</w:t>
      </w:r>
      <w:r w:rsidR="00D7629B" w:rsidRPr="00F10BA0">
        <w:t xml:space="preserve"> выгоднее удерживать и удовлетворять существующих клиентов, чем привлекать новых клиентов, для которых характер</w:t>
      </w:r>
      <w:r w:rsidR="00D7629B">
        <w:t>ен</w:t>
      </w:r>
      <w:r w:rsidR="00D7629B" w:rsidRPr="00F10BA0">
        <w:t xml:space="preserve"> высок</w:t>
      </w:r>
      <w:r w:rsidR="00D7629B">
        <w:t xml:space="preserve">ий коэффициент </w:t>
      </w:r>
      <w:r w:rsidR="00D7629B" w:rsidRPr="00F10BA0">
        <w:t>оттока</w:t>
      </w:r>
      <w:r w:rsidR="00D7629B">
        <w:t xml:space="preserve"> (</w:t>
      </w:r>
      <w:r w:rsidR="00D7629B" w:rsidRPr="00326E3C">
        <w:rPr>
          <w:lang w:val="en-US"/>
        </w:rPr>
        <w:t>churn</w:t>
      </w:r>
      <w:r w:rsidR="00D7629B" w:rsidRPr="001C47C6">
        <w:t xml:space="preserve"> </w:t>
      </w:r>
      <w:r w:rsidR="00D7629B" w:rsidRPr="00326E3C">
        <w:rPr>
          <w:lang w:val="en-US"/>
        </w:rPr>
        <w:t>rate</w:t>
      </w:r>
      <w:r w:rsidR="00D7629B">
        <w:t>)</w:t>
      </w:r>
      <w:r w:rsidR="00D7629B" w:rsidRPr="00F10BA0">
        <w:t xml:space="preserve"> (</w:t>
      </w:r>
      <w:proofErr w:type="spellStart"/>
      <w:r w:rsidR="00D7629B" w:rsidRPr="00F10BA0">
        <w:rPr>
          <w:lang w:val="en-US"/>
        </w:rPr>
        <w:t>Reinartz</w:t>
      </w:r>
      <w:proofErr w:type="spellEnd"/>
      <w:r w:rsidR="00D7629B" w:rsidRPr="00F10BA0">
        <w:t xml:space="preserve"> &amp; </w:t>
      </w:r>
      <w:r w:rsidR="00D7629B" w:rsidRPr="00F10BA0">
        <w:rPr>
          <w:lang w:val="en-US"/>
        </w:rPr>
        <w:t>Kumar</w:t>
      </w:r>
      <w:r w:rsidR="00D7629B" w:rsidRPr="00F10BA0">
        <w:t xml:space="preserve">, 2003). </w:t>
      </w:r>
      <w:r w:rsidR="00D7629B">
        <w:t>О</w:t>
      </w:r>
      <w:r w:rsidR="00D7629B" w:rsidRPr="00F10BA0">
        <w:t>сновной причиной успеха модели</w:t>
      </w:r>
      <w:r w:rsidR="00D7629B">
        <w:t xml:space="preserve"> по подписке</w:t>
      </w:r>
      <w:r w:rsidR="00D7629B" w:rsidRPr="00F10BA0">
        <w:t xml:space="preserve"> является высокая пожизненная ценность</w:t>
      </w:r>
      <w:r w:rsidR="00D7629B">
        <w:t xml:space="preserve"> клиента </w:t>
      </w:r>
      <w:r w:rsidR="00D7629B" w:rsidRPr="00F10BA0">
        <w:t>(</w:t>
      </w:r>
      <w:r w:rsidR="00D7629B" w:rsidRPr="00D7629B">
        <w:rPr>
          <w:lang w:val="en-US"/>
        </w:rPr>
        <w:t>Lifetime</w:t>
      </w:r>
      <w:r w:rsidR="00D7629B" w:rsidRPr="00D7629B">
        <w:t xml:space="preserve"> </w:t>
      </w:r>
      <w:r w:rsidR="00D7629B" w:rsidRPr="00D7629B">
        <w:rPr>
          <w:lang w:val="en-US"/>
        </w:rPr>
        <w:t>Value</w:t>
      </w:r>
      <w:r w:rsidR="00D7629B" w:rsidRPr="00F10BA0">
        <w:t>)</w:t>
      </w:r>
      <w:r w:rsidR="00D7629B">
        <w:t xml:space="preserve"> </w:t>
      </w:r>
      <w:r w:rsidR="00D7629B" w:rsidRPr="001C47C6">
        <w:t>(</w:t>
      </w:r>
      <w:r w:rsidR="00D7629B" w:rsidRPr="001C47C6">
        <w:rPr>
          <w:lang w:val="en-US"/>
        </w:rPr>
        <w:t>Bischof</w:t>
      </w:r>
      <w:r w:rsidR="00D7629B" w:rsidRPr="001C47C6">
        <w:t xml:space="preserve"> </w:t>
      </w:r>
      <w:r w:rsidR="00D7629B" w:rsidRPr="001C47C6">
        <w:rPr>
          <w:lang w:val="en-US"/>
        </w:rPr>
        <w:t>et</w:t>
      </w:r>
      <w:r w:rsidR="00D7629B" w:rsidRPr="001C47C6">
        <w:t xml:space="preserve"> </w:t>
      </w:r>
      <w:r w:rsidR="00D7629B" w:rsidRPr="001C47C6">
        <w:rPr>
          <w:lang w:val="en-US"/>
        </w:rPr>
        <w:t>al</w:t>
      </w:r>
      <w:r w:rsidR="00D7629B" w:rsidRPr="001C47C6">
        <w:t>., 2020)</w:t>
      </w:r>
      <w:r w:rsidR="00D7629B">
        <w:t xml:space="preserve"> </w:t>
      </w:r>
      <w:r w:rsidR="00D7629B" w:rsidRPr="00F10BA0">
        <w:t xml:space="preserve">по сравнению с традиционными моделями розничной торговли, когда потребитель постоянно меняет </w:t>
      </w:r>
      <w:r w:rsidR="00D7629B">
        <w:t>компании (</w:t>
      </w:r>
      <w:proofErr w:type="spellStart"/>
      <w:r w:rsidR="00D7629B" w:rsidRPr="00E9234F">
        <w:rPr>
          <w:lang w:val="en-US"/>
        </w:rPr>
        <w:t>Juhas</w:t>
      </w:r>
      <w:proofErr w:type="spellEnd"/>
      <w:r w:rsidR="00D7629B">
        <w:t xml:space="preserve">, </w:t>
      </w:r>
      <w:r w:rsidR="00D7629B" w:rsidRPr="00F10BA0">
        <w:t>2017</w:t>
      </w:r>
      <w:r w:rsidR="00D7629B">
        <w:t>)</w:t>
      </w:r>
      <w:r w:rsidR="00D7629B" w:rsidRPr="00F10BA0">
        <w:t>.</w:t>
      </w:r>
      <w:r w:rsidR="00F61910">
        <w:t xml:space="preserve"> Условно бесплатный п</w:t>
      </w:r>
      <w:r w:rsidR="00F61910" w:rsidRPr="00F10BA0">
        <w:t xml:space="preserve">робный период используется </w:t>
      </w:r>
      <w:r w:rsidR="00F61910">
        <w:t xml:space="preserve">многими компаниями </w:t>
      </w:r>
      <w:r w:rsidR="00F61910" w:rsidRPr="00F10BA0">
        <w:t xml:space="preserve">для того, чтобы побудить клиентов </w:t>
      </w:r>
      <w:r w:rsidR="00F61910">
        <w:t xml:space="preserve">оформить подписку и подключиться к </w:t>
      </w:r>
      <w:r w:rsidR="00F61910" w:rsidRPr="001C47C6">
        <w:t>экосистем</w:t>
      </w:r>
      <w:r w:rsidR="00F61910">
        <w:t>е</w:t>
      </w:r>
      <w:r w:rsidR="00F61910" w:rsidRPr="001C47C6">
        <w:t xml:space="preserve">, </w:t>
      </w:r>
      <w:r w:rsidR="00F61910">
        <w:t>в рамках которой они по</w:t>
      </w:r>
      <w:r w:rsidR="00F61910" w:rsidRPr="001C47C6">
        <w:t>знаком</w:t>
      </w:r>
      <w:r w:rsidR="00F61910">
        <w:t>я</w:t>
      </w:r>
      <w:r w:rsidR="00F61910" w:rsidRPr="001C47C6">
        <w:t>т</w:t>
      </w:r>
      <w:r w:rsidR="00F61910">
        <w:t xml:space="preserve">ся </w:t>
      </w:r>
      <w:r w:rsidR="00F61910" w:rsidRPr="001C47C6">
        <w:t xml:space="preserve">с другими </w:t>
      </w:r>
      <w:r w:rsidR="00F61910">
        <w:t>сервисами. Так после пробного периода клиент может оформить платную подписку и стать</w:t>
      </w:r>
      <w:r w:rsidR="00F61910" w:rsidRPr="001C47C6">
        <w:t xml:space="preserve"> источник</w:t>
      </w:r>
      <w:r w:rsidR="00F61910">
        <w:t xml:space="preserve">ом </w:t>
      </w:r>
      <w:r w:rsidR="00F61910" w:rsidRPr="001C47C6">
        <w:t>регулярного дохода</w:t>
      </w:r>
      <w:r w:rsidR="00F61910">
        <w:t xml:space="preserve"> компании</w:t>
      </w:r>
      <w:r w:rsidR="00F61910" w:rsidRPr="001C47C6">
        <w:t>.</w:t>
      </w:r>
      <w:r w:rsidR="00EA3700">
        <w:t xml:space="preserve"> </w:t>
      </w:r>
      <w:r w:rsidR="00FB70AA">
        <w:t xml:space="preserve">Таким образом, подписки </w:t>
      </w:r>
      <w:r w:rsidR="00FB70AA">
        <w:rPr>
          <w:shd w:val="clear" w:color="auto" w:fill="FFFFFF"/>
        </w:rPr>
        <w:t>являются одним из главных инструментов развития экосистем и поэтому важно</w:t>
      </w:r>
      <w:r w:rsidR="00FB70AA" w:rsidRPr="006E5C87">
        <w:rPr>
          <w:shd w:val="clear" w:color="auto" w:fill="FFFFFF"/>
        </w:rPr>
        <w:t xml:space="preserve"> </w:t>
      </w:r>
      <w:r w:rsidR="00FB70AA" w:rsidRPr="001C47C6">
        <w:t>понимать поведение потребителей</w:t>
      </w:r>
      <w:r w:rsidR="00FB70AA">
        <w:t xml:space="preserve"> относительно их оформления</w:t>
      </w:r>
      <w:r w:rsidR="00FB70AA" w:rsidRPr="001C47C6">
        <w:t>.</w:t>
      </w:r>
      <w:bookmarkStart w:id="60" w:name="_Hlk102685734"/>
    </w:p>
    <w:bookmarkEnd w:id="60"/>
    <w:p w14:paraId="1C637D87" w14:textId="3E0386DC" w:rsidR="00ED27DA" w:rsidRDefault="005F055D" w:rsidP="00F61910">
      <w:r>
        <w:t xml:space="preserve">  Несмотря на то, что преимущества модели по подписки для компаний достаточно хорошо изучены, перспектива пользователя изучена в меньшей степени. К факторам, влияющим на готовность потребителей оформить подписку, относятся </w:t>
      </w:r>
      <w:r w:rsidR="00602E73" w:rsidRPr="00602E73">
        <w:t>экономи</w:t>
      </w:r>
      <w:r w:rsidR="008C16FD">
        <w:t xml:space="preserve">я </w:t>
      </w:r>
      <w:r w:rsidR="00602E73" w:rsidRPr="00602E73">
        <w:t>времени, удобство и простот</w:t>
      </w:r>
      <w:r w:rsidR="008C16FD">
        <w:t xml:space="preserve">а </w:t>
      </w:r>
      <w:r w:rsidR="00602E73" w:rsidRPr="00602E73">
        <w:t xml:space="preserve">использования, </w:t>
      </w:r>
      <w:r w:rsidR="008C16FD">
        <w:t>соотношение цены и качества</w:t>
      </w:r>
      <w:r w:rsidR="00602E73" w:rsidRPr="00602E73">
        <w:t xml:space="preserve">, персонализированные </w:t>
      </w:r>
      <w:r w:rsidR="008C16FD">
        <w:t xml:space="preserve">сервисы и </w:t>
      </w:r>
      <w:r w:rsidR="00602E73" w:rsidRPr="00602E73">
        <w:t>элементы</w:t>
      </w:r>
      <w:r w:rsidR="008C16FD">
        <w:t xml:space="preserve">, приносящие удовольствие </w:t>
      </w:r>
      <w:r>
        <w:t>(</w:t>
      </w:r>
      <w:proofErr w:type="spellStart"/>
      <w:r w:rsidRPr="00BD23C3">
        <w:rPr>
          <w:lang w:val="en-US"/>
        </w:rPr>
        <w:t>Horng</w:t>
      </w:r>
      <w:proofErr w:type="spellEnd"/>
      <w:r>
        <w:t xml:space="preserve">, </w:t>
      </w:r>
      <w:r w:rsidRPr="00BD23C3">
        <w:t>2012)</w:t>
      </w:r>
      <w:r w:rsidR="008C16FD">
        <w:t>.</w:t>
      </w:r>
      <w:r w:rsidR="006A42F6">
        <w:t xml:space="preserve"> Кроме того, б</w:t>
      </w:r>
      <w:r w:rsidR="00ED27DA">
        <w:t>ыло выявлено, что на отношение потребителя к использованию сервисов по подписке влияют утилитарная и гедонистическая мотивация, а также инновационность потребителя и воспринимаемый риск (</w:t>
      </w:r>
      <w:r w:rsidR="00ED27DA" w:rsidRPr="00E73883">
        <w:rPr>
          <w:lang w:val="en-US"/>
        </w:rPr>
        <w:t>Ramkumar</w:t>
      </w:r>
      <w:r w:rsidR="00ED27DA">
        <w:t xml:space="preserve">, </w:t>
      </w:r>
      <w:r w:rsidR="00ED27DA" w:rsidRPr="00E73883">
        <w:rPr>
          <w:lang w:val="en-US"/>
        </w:rPr>
        <w:t>Woo</w:t>
      </w:r>
      <w:r w:rsidR="00ED27DA">
        <w:t xml:space="preserve">, </w:t>
      </w:r>
      <w:r w:rsidR="00ED27DA" w:rsidRPr="00E73883">
        <w:t>2017</w:t>
      </w:r>
      <w:r w:rsidR="00ED27DA">
        <w:t xml:space="preserve">; </w:t>
      </w:r>
      <w:r w:rsidR="00ED27DA" w:rsidRPr="00E73883">
        <w:rPr>
          <w:lang w:val="en-US"/>
        </w:rPr>
        <w:t>Ramkumar</w:t>
      </w:r>
      <w:r w:rsidR="00ED27DA">
        <w:t xml:space="preserve">, </w:t>
      </w:r>
      <w:r w:rsidR="00ED27DA" w:rsidRPr="00E73883">
        <w:rPr>
          <w:lang w:val="en-US"/>
        </w:rPr>
        <w:t>Woo</w:t>
      </w:r>
      <w:r w:rsidR="00ED27DA">
        <w:t>, 2018).</w:t>
      </w:r>
    </w:p>
    <w:p w14:paraId="014C50F3" w14:textId="6703DDC4" w:rsidR="004C51A8" w:rsidRPr="00677905" w:rsidRDefault="00A76340" w:rsidP="00D752F8">
      <w:r>
        <w:t>В связи с недостаточностью исследований в области драйверов и барьеров оформления подписок, в литературе часто рассматривают драйверы и барьеры онлайн-шопинга. В качестве основного драйвера выделяют у</w:t>
      </w:r>
      <w:r w:rsidR="00B3604C">
        <w:t>добство</w:t>
      </w:r>
      <w:r w:rsidR="00F6235B">
        <w:t xml:space="preserve">, которое включает в себя </w:t>
      </w:r>
      <w:r>
        <w:t>несколько компонент:</w:t>
      </w:r>
      <w:r w:rsidR="00B3604C" w:rsidRPr="00B3604C">
        <w:t xml:space="preserve"> </w:t>
      </w:r>
      <w:r w:rsidR="00B3604C">
        <w:t>экономию времени (</w:t>
      </w:r>
      <w:proofErr w:type="spellStart"/>
      <w:r w:rsidR="00B3604C" w:rsidRPr="00B3604C">
        <w:t>time</w:t>
      </w:r>
      <w:proofErr w:type="spellEnd"/>
      <w:r w:rsidR="00B3604C" w:rsidRPr="00B3604C">
        <w:t xml:space="preserve"> </w:t>
      </w:r>
      <w:proofErr w:type="spellStart"/>
      <w:r w:rsidR="00B3604C" w:rsidRPr="00B3604C">
        <w:t>saving</w:t>
      </w:r>
      <w:proofErr w:type="spellEnd"/>
      <w:r w:rsidR="00B3604C">
        <w:t>),</w:t>
      </w:r>
      <w:r w:rsidR="00B3604C" w:rsidRPr="00B3604C">
        <w:t xml:space="preserve"> </w:t>
      </w:r>
      <w:r w:rsidR="00B3604C">
        <w:t>доступность информации (</w:t>
      </w:r>
      <w:proofErr w:type="spellStart"/>
      <w:r w:rsidR="00B3604C" w:rsidRPr="00B3604C">
        <w:t>information</w:t>
      </w:r>
      <w:proofErr w:type="spellEnd"/>
      <w:r w:rsidR="00B3604C" w:rsidRPr="00B3604C">
        <w:t xml:space="preserve"> </w:t>
      </w:r>
      <w:proofErr w:type="spellStart"/>
      <w:r w:rsidR="00B3604C" w:rsidRPr="00B3604C">
        <w:t>availability</w:t>
      </w:r>
      <w:proofErr w:type="spellEnd"/>
      <w:r w:rsidR="00B3604C">
        <w:t>), время работы (</w:t>
      </w:r>
      <w:proofErr w:type="spellStart"/>
      <w:r w:rsidR="00B3604C" w:rsidRPr="00B3604C">
        <w:t>opening</w:t>
      </w:r>
      <w:proofErr w:type="spellEnd"/>
      <w:r w:rsidR="00B3604C" w:rsidRPr="00B3604C">
        <w:t xml:space="preserve"> </w:t>
      </w:r>
      <w:proofErr w:type="spellStart"/>
      <w:r w:rsidR="00B3604C" w:rsidRPr="00B3604C">
        <w:t>time</w:t>
      </w:r>
      <w:proofErr w:type="spellEnd"/>
      <w:r w:rsidR="00B3604C">
        <w:t>), простоту использования (</w:t>
      </w:r>
      <w:proofErr w:type="spellStart"/>
      <w:r w:rsidR="00B3604C" w:rsidRPr="00B3604C">
        <w:t>ease</w:t>
      </w:r>
      <w:proofErr w:type="spellEnd"/>
      <w:r w:rsidR="00B3604C" w:rsidRPr="00B3604C">
        <w:t xml:space="preserve"> </w:t>
      </w:r>
      <w:proofErr w:type="spellStart"/>
      <w:r w:rsidR="00B3604C" w:rsidRPr="00B3604C">
        <w:t>of</w:t>
      </w:r>
      <w:proofErr w:type="spellEnd"/>
      <w:r w:rsidR="00B3604C" w:rsidRPr="00B3604C">
        <w:t xml:space="preserve"> </w:t>
      </w:r>
      <w:proofErr w:type="spellStart"/>
      <w:r w:rsidR="00B3604C" w:rsidRPr="00B3604C">
        <w:t>use</w:t>
      </w:r>
      <w:proofErr w:type="spellEnd"/>
      <w:r w:rsidR="00B3604C">
        <w:t>), навигацию на сайте (</w:t>
      </w:r>
      <w:proofErr w:type="spellStart"/>
      <w:r w:rsidR="00B3604C" w:rsidRPr="00B3604C">
        <w:t>websites</w:t>
      </w:r>
      <w:proofErr w:type="spellEnd"/>
      <w:r w:rsidR="00B3604C" w:rsidRPr="00B3604C">
        <w:t xml:space="preserve"> </w:t>
      </w:r>
      <w:proofErr w:type="spellStart"/>
      <w:r w:rsidR="00B3604C" w:rsidRPr="00B3604C">
        <w:t>navigation</w:t>
      </w:r>
      <w:proofErr w:type="spellEnd"/>
      <w:r w:rsidR="00B3604C">
        <w:t>), меньший стресс от покупок (</w:t>
      </w:r>
      <w:proofErr w:type="spellStart"/>
      <w:r w:rsidR="00B3604C" w:rsidRPr="00B3604C">
        <w:t>less</w:t>
      </w:r>
      <w:proofErr w:type="spellEnd"/>
      <w:r w:rsidR="00B3604C" w:rsidRPr="00B3604C">
        <w:t xml:space="preserve"> </w:t>
      </w:r>
      <w:proofErr w:type="spellStart"/>
      <w:r w:rsidR="00B3604C" w:rsidRPr="00B3604C">
        <w:t>shopping</w:t>
      </w:r>
      <w:proofErr w:type="spellEnd"/>
      <w:r w:rsidR="00B3604C" w:rsidRPr="00B3604C">
        <w:t xml:space="preserve"> </w:t>
      </w:r>
      <w:proofErr w:type="spellStart"/>
      <w:r w:rsidR="00B3604C" w:rsidRPr="00B3604C">
        <w:t>stress</w:t>
      </w:r>
      <w:proofErr w:type="spellEnd"/>
      <w:r w:rsidR="00B3604C">
        <w:t>), финансовую выгоду (</w:t>
      </w:r>
      <w:proofErr w:type="spellStart"/>
      <w:r w:rsidR="00B3604C" w:rsidRPr="00B3604C">
        <w:t>less</w:t>
      </w:r>
      <w:proofErr w:type="spellEnd"/>
      <w:r w:rsidR="00B3604C" w:rsidRPr="00B3604C">
        <w:t xml:space="preserve"> </w:t>
      </w:r>
      <w:proofErr w:type="spellStart"/>
      <w:r w:rsidR="00B3604C" w:rsidRPr="00B3604C">
        <w:t>expensive</w:t>
      </w:r>
      <w:proofErr w:type="spellEnd"/>
      <w:r w:rsidR="00B3604C">
        <w:t>) и удовольствие (</w:t>
      </w:r>
      <w:proofErr w:type="spellStart"/>
      <w:r w:rsidR="00B3604C" w:rsidRPr="00B3604C">
        <w:t>shopping</w:t>
      </w:r>
      <w:proofErr w:type="spellEnd"/>
      <w:r w:rsidR="00B3604C" w:rsidRPr="00B3604C">
        <w:t xml:space="preserve"> </w:t>
      </w:r>
      <w:proofErr w:type="spellStart"/>
      <w:r w:rsidR="00B3604C" w:rsidRPr="00B3604C">
        <w:t>fun</w:t>
      </w:r>
      <w:proofErr w:type="spellEnd"/>
      <w:r w:rsidR="00B3604C">
        <w:t>).</w:t>
      </w:r>
      <w:r>
        <w:t xml:space="preserve"> </w:t>
      </w:r>
      <w:r w:rsidR="00B3604C">
        <w:t>В</w:t>
      </w:r>
      <w:r w:rsidR="00B3604C" w:rsidRPr="00B3604C">
        <w:t xml:space="preserve"> </w:t>
      </w:r>
      <w:r w:rsidR="00B3604C">
        <w:t>качестве</w:t>
      </w:r>
      <w:r w:rsidR="00B3604C" w:rsidRPr="00B3604C">
        <w:t xml:space="preserve"> </w:t>
      </w:r>
      <w:r w:rsidR="00B3604C">
        <w:t>барьеров</w:t>
      </w:r>
      <w:r w:rsidR="00B3604C" w:rsidRPr="00B3604C">
        <w:t xml:space="preserve"> </w:t>
      </w:r>
      <w:r w:rsidR="00B3604C">
        <w:t>выделяют</w:t>
      </w:r>
      <w:bookmarkStart w:id="61" w:name="_Hlk102686133"/>
      <w:r w:rsidR="00B3604C">
        <w:t xml:space="preserve"> безопасность оплаты (</w:t>
      </w:r>
      <w:proofErr w:type="spellStart"/>
      <w:r w:rsidR="00AC1170" w:rsidRPr="00AC1170">
        <w:t>online</w:t>
      </w:r>
      <w:proofErr w:type="spellEnd"/>
      <w:r w:rsidR="00AC1170" w:rsidRPr="00AC1170">
        <w:t xml:space="preserve"> </w:t>
      </w:r>
      <w:proofErr w:type="spellStart"/>
      <w:r w:rsidR="00AC1170" w:rsidRPr="00AC1170">
        <w:t>payment</w:t>
      </w:r>
      <w:proofErr w:type="spellEnd"/>
      <w:r w:rsidR="00AC1170" w:rsidRPr="00AC1170">
        <w:t xml:space="preserve"> </w:t>
      </w:r>
      <w:proofErr w:type="spellStart"/>
      <w:r w:rsidR="00AC1170" w:rsidRPr="00AC1170">
        <w:t>security</w:t>
      </w:r>
      <w:proofErr w:type="spellEnd"/>
      <w:r w:rsidR="00B3604C">
        <w:t>), конфиденциальность личных данных</w:t>
      </w:r>
      <w:r w:rsidR="00AC1170">
        <w:t xml:space="preserve"> (</w:t>
      </w:r>
      <w:proofErr w:type="spellStart"/>
      <w:r w:rsidR="00AC1170" w:rsidRPr="00AC1170">
        <w:t>personal</w:t>
      </w:r>
      <w:proofErr w:type="spellEnd"/>
      <w:r w:rsidR="00AC1170" w:rsidRPr="00AC1170">
        <w:t xml:space="preserve"> </w:t>
      </w:r>
      <w:proofErr w:type="spellStart"/>
      <w:r w:rsidR="00AC1170" w:rsidRPr="00AC1170">
        <w:t>privacy</w:t>
      </w:r>
      <w:proofErr w:type="spellEnd"/>
      <w:r w:rsidR="00AC1170">
        <w:t>)</w:t>
      </w:r>
      <w:r w:rsidR="00B3604C">
        <w:t>, доверие</w:t>
      </w:r>
      <w:r w:rsidR="00AC1170">
        <w:t xml:space="preserve"> (</w:t>
      </w:r>
      <w:proofErr w:type="spellStart"/>
      <w:r w:rsidR="00AC1170" w:rsidRPr="00AC1170">
        <w:t>trust</w:t>
      </w:r>
      <w:proofErr w:type="spellEnd"/>
      <w:r w:rsidR="00AC1170">
        <w:t>)</w:t>
      </w:r>
      <w:r w:rsidR="00B3604C">
        <w:t xml:space="preserve">, </w:t>
      </w:r>
      <w:r w:rsidR="00B3604C" w:rsidRPr="00B3604C">
        <w:t>гарантии и политик</w:t>
      </w:r>
      <w:r>
        <w:t xml:space="preserve">и </w:t>
      </w:r>
      <w:r w:rsidR="00B3604C" w:rsidRPr="00B3604C">
        <w:t>возврата</w:t>
      </w:r>
      <w:r w:rsidR="00B3604C">
        <w:t xml:space="preserve"> (</w:t>
      </w:r>
      <w:proofErr w:type="spellStart"/>
      <w:r w:rsidR="00AC1170" w:rsidRPr="00AC1170">
        <w:t>unclear</w:t>
      </w:r>
      <w:proofErr w:type="spellEnd"/>
      <w:r w:rsidR="00AC1170" w:rsidRPr="00AC1170">
        <w:t xml:space="preserve"> </w:t>
      </w:r>
      <w:proofErr w:type="spellStart"/>
      <w:r w:rsidR="00AC1170" w:rsidRPr="00AC1170">
        <w:t>warranties</w:t>
      </w:r>
      <w:proofErr w:type="spellEnd"/>
      <w:r w:rsidR="00AC1170" w:rsidRPr="00AC1170">
        <w:t xml:space="preserve"> </w:t>
      </w:r>
      <w:proofErr w:type="spellStart"/>
      <w:r w:rsidR="00AC1170" w:rsidRPr="00AC1170">
        <w:t>and</w:t>
      </w:r>
      <w:proofErr w:type="spellEnd"/>
      <w:r w:rsidR="00AC1170" w:rsidRPr="00AC1170">
        <w:t xml:space="preserve"> </w:t>
      </w:r>
      <w:proofErr w:type="spellStart"/>
      <w:r w:rsidR="00AC1170" w:rsidRPr="00AC1170">
        <w:t>returns</w:t>
      </w:r>
      <w:proofErr w:type="spellEnd"/>
      <w:r w:rsidR="00AC1170" w:rsidRPr="00AC1170">
        <w:t xml:space="preserve"> </w:t>
      </w:r>
      <w:proofErr w:type="spellStart"/>
      <w:r w:rsidR="00AC1170" w:rsidRPr="00AC1170">
        <w:t>policies</w:t>
      </w:r>
      <w:proofErr w:type="spellEnd"/>
      <w:r w:rsidR="00B3604C">
        <w:t>), отсутствие</w:t>
      </w:r>
      <w:r w:rsidR="00AC1170">
        <w:t xml:space="preserve"> индивидуального обслуживания (</w:t>
      </w:r>
      <w:proofErr w:type="spellStart"/>
      <w:r w:rsidR="00AC1170" w:rsidRPr="00AC1170">
        <w:t>lack</w:t>
      </w:r>
      <w:proofErr w:type="spellEnd"/>
      <w:r w:rsidR="00AC1170" w:rsidRPr="00AC1170">
        <w:t xml:space="preserve"> </w:t>
      </w:r>
      <w:proofErr w:type="spellStart"/>
      <w:r w:rsidR="00AC1170" w:rsidRPr="00AC1170">
        <w:t>of</w:t>
      </w:r>
      <w:proofErr w:type="spellEnd"/>
      <w:r w:rsidR="00AC1170" w:rsidRPr="00AC1170">
        <w:t xml:space="preserve"> </w:t>
      </w:r>
      <w:proofErr w:type="spellStart"/>
      <w:r w:rsidR="00AC1170" w:rsidRPr="00AC1170">
        <w:t>personal</w:t>
      </w:r>
      <w:proofErr w:type="spellEnd"/>
      <w:r w:rsidR="00AC1170" w:rsidRPr="00AC1170">
        <w:t xml:space="preserve"> </w:t>
      </w:r>
      <w:proofErr w:type="spellStart"/>
      <w:r w:rsidR="00AC1170" w:rsidRPr="00AC1170">
        <w:t>customer</w:t>
      </w:r>
      <w:proofErr w:type="spellEnd"/>
      <w:r w:rsidR="00AC1170" w:rsidRPr="00AC1170">
        <w:t xml:space="preserve"> </w:t>
      </w:r>
      <w:proofErr w:type="spellStart"/>
      <w:r w:rsidR="00AC1170" w:rsidRPr="00AC1170">
        <w:lastRenderedPageBreak/>
        <w:t>service</w:t>
      </w:r>
      <w:proofErr w:type="spellEnd"/>
      <w:r w:rsidR="00AC1170">
        <w:t>)</w:t>
      </w:r>
      <w:r>
        <w:t xml:space="preserve"> (</w:t>
      </w:r>
      <w:r w:rsidRPr="000D0C31">
        <w:rPr>
          <w:lang w:val="en-US"/>
        </w:rPr>
        <w:t>Karim</w:t>
      </w:r>
      <w:r>
        <w:t xml:space="preserve">, </w:t>
      </w:r>
      <w:r w:rsidRPr="00B3604C">
        <w:t>2013</w:t>
      </w:r>
      <w:r>
        <w:t>)</w:t>
      </w:r>
      <w:r w:rsidR="00AC1170">
        <w:t>.</w:t>
      </w:r>
      <w:r w:rsidR="00B3604C">
        <w:t xml:space="preserve"> </w:t>
      </w:r>
      <w:bookmarkEnd w:id="61"/>
      <w:r w:rsidR="00844C6A">
        <w:t xml:space="preserve">Также в качестве </w:t>
      </w:r>
      <w:r w:rsidR="00AA4C33">
        <w:t>фактор</w:t>
      </w:r>
      <w:r w:rsidR="00844C6A">
        <w:t>ов</w:t>
      </w:r>
      <w:r w:rsidR="00AA4C33" w:rsidRPr="00677905">
        <w:t xml:space="preserve">, </w:t>
      </w:r>
      <w:r w:rsidR="00844C6A">
        <w:t xml:space="preserve">влияющих </w:t>
      </w:r>
      <w:r w:rsidR="00AA4C33">
        <w:t>на</w:t>
      </w:r>
      <w:r w:rsidR="00AA4C33" w:rsidRPr="00677905">
        <w:t xml:space="preserve"> </w:t>
      </w:r>
      <w:r w:rsidR="00AA4C33">
        <w:t>поведение</w:t>
      </w:r>
      <w:r w:rsidR="00AA4C33" w:rsidRPr="00677905">
        <w:t xml:space="preserve"> </w:t>
      </w:r>
      <w:r w:rsidR="00AA4C33">
        <w:t>потребителей</w:t>
      </w:r>
      <w:r w:rsidR="00AA4C33" w:rsidRPr="00677905">
        <w:t xml:space="preserve"> </w:t>
      </w:r>
      <w:r w:rsidR="00AA4C33">
        <w:t>во</w:t>
      </w:r>
      <w:r w:rsidR="00AA4C33" w:rsidRPr="00677905">
        <w:t xml:space="preserve"> </w:t>
      </w:r>
      <w:r w:rsidR="00AA4C33">
        <w:t>время</w:t>
      </w:r>
      <w:r w:rsidR="00AA4C33" w:rsidRPr="00677905">
        <w:t xml:space="preserve"> </w:t>
      </w:r>
      <w:r w:rsidR="00AA4C33">
        <w:t>онлайн</w:t>
      </w:r>
      <w:r w:rsidR="00AA4C33" w:rsidRPr="00677905">
        <w:t>-</w:t>
      </w:r>
      <w:r w:rsidR="00AA4C33">
        <w:t>шоппинга</w:t>
      </w:r>
      <w:bookmarkStart w:id="62" w:name="_Hlk102685948"/>
      <w:r w:rsidR="00844C6A">
        <w:t xml:space="preserve">, выделяют </w:t>
      </w:r>
      <w:r w:rsidR="00AA4C33">
        <w:t>удобство</w:t>
      </w:r>
      <w:r w:rsidR="00AA4C33" w:rsidRPr="00677905">
        <w:t xml:space="preserve"> (</w:t>
      </w:r>
      <w:r w:rsidR="004C51A8" w:rsidRPr="004C51A8">
        <w:rPr>
          <w:lang w:val="en-US"/>
        </w:rPr>
        <w:t>convenience</w:t>
      </w:r>
      <w:r w:rsidR="004C51A8" w:rsidRPr="00677905">
        <w:t xml:space="preserve"> </w:t>
      </w:r>
      <w:r w:rsidR="004C51A8" w:rsidRPr="004C51A8">
        <w:rPr>
          <w:lang w:val="en-US"/>
        </w:rPr>
        <w:t>in</w:t>
      </w:r>
      <w:r w:rsidR="004C51A8" w:rsidRPr="00677905">
        <w:t xml:space="preserve"> </w:t>
      </w:r>
      <w:r w:rsidR="004C51A8" w:rsidRPr="004C51A8">
        <w:rPr>
          <w:lang w:val="en-US"/>
        </w:rPr>
        <w:t>shopping</w:t>
      </w:r>
      <w:r w:rsidR="00AA4C33" w:rsidRPr="00677905">
        <w:t>)</w:t>
      </w:r>
      <w:r w:rsidR="004C51A8" w:rsidRPr="00677905">
        <w:t>,</w:t>
      </w:r>
      <w:r w:rsidR="00AA4C33" w:rsidRPr="00677905">
        <w:t xml:space="preserve"> </w:t>
      </w:r>
      <w:r w:rsidR="00AA4C33">
        <w:t>финансов</w:t>
      </w:r>
      <w:r w:rsidR="00844C6A">
        <w:t>ую</w:t>
      </w:r>
      <w:r w:rsidR="00AA4C33" w:rsidRPr="00677905">
        <w:t xml:space="preserve"> </w:t>
      </w:r>
      <w:r w:rsidR="00AA4C33">
        <w:t>выгод</w:t>
      </w:r>
      <w:r w:rsidR="00844C6A">
        <w:t xml:space="preserve">у </w:t>
      </w:r>
      <w:r w:rsidR="00AA4C33" w:rsidRPr="00677905">
        <w:t>(</w:t>
      </w:r>
      <w:r w:rsidR="004C51A8" w:rsidRPr="004C51A8">
        <w:rPr>
          <w:lang w:val="en-US"/>
        </w:rPr>
        <w:t>financial</w:t>
      </w:r>
      <w:r w:rsidR="004C51A8" w:rsidRPr="00677905">
        <w:t xml:space="preserve"> </w:t>
      </w:r>
      <w:r w:rsidR="004C51A8" w:rsidRPr="004C51A8">
        <w:rPr>
          <w:lang w:val="en-US"/>
        </w:rPr>
        <w:t>incentives</w:t>
      </w:r>
      <w:r w:rsidR="00AA4C33" w:rsidRPr="00677905">
        <w:t>)</w:t>
      </w:r>
      <w:r w:rsidR="004C51A8" w:rsidRPr="00677905">
        <w:t>,</w:t>
      </w:r>
      <w:r w:rsidR="00AA4C33" w:rsidRPr="00677905">
        <w:t xml:space="preserve"> </w:t>
      </w:r>
      <w:r w:rsidR="00AA4C33">
        <w:t>экономи</w:t>
      </w:r>
      <w:r w:rsidR="00844C6A">
        <w:t xml:space="preserve">ю </w:t>
      </w:r>
      <w:r w:rsidR="00AA4C33">
        <w:t>времени</w:t>
      </w:r>
      <w:r w:rsidR="00AA4C33" w:rsidRPr="00677905">
        <w:t xml:space="preserve"> (</w:t>
      </w:r>
      <w:r w:rsidR="004C51A8" w:rsidRPr="004C51A8">
        <w:rPr>
          <w:lang w:val="en-US"/>
        </w:rPr>
        <w:t>time</w:t>
      </w:r>
      <w:r w:rsidR="004C51A8" w:rsidRPr="00677905">
        <w:t xml:space="preserve"> </w:t>
      </w:r>
      <w:r w:rsidR="004C51A8" w:rsidRPr="004C51A8">
        <w:rPr>
          <w:lang w:val="en-US"/>
        </w:rPr>
        <w:t>saving</w:t>
      </w:r>
      <w:r w:rsidR="00AA4C33" w:rsidRPr="00677905">
        <w:t>)</w:t>
      </w:r>
      <w:r w:rsidR="004C51A8" w:rsidRPr="00677905">
        <w:t>,</w:t>
      </w:r>
      <w:r w:rsidR="00AA4C33" w:rsidRPr="00677905">
        <w:t xml:space="preserve"> </w:t>
      </w:r>
      <w:r w:rsidR="00AA4C33">
        <w:t>выгодные</w:t>
      </w:r>
      <w:r w:rsidR="00AA4C33" w:rsidRPr="00677905">
        <w:t xml:space="preserve"> </w:t>
      </w:r>
      <w:r w:rsidR="00AA4C33">
        <w:t>цены</w:t>
      </w:r>
      <w:r w:rsidR="00AA4C33" w:rsidRPr="00677905">
        <w:t xml:space="preserve"> (</w:t>
      </w:r>
      <w:r w:rsidR="004C51A8" w:rsidRPr="004C51A8">
        <w:rPr>
          <w:lang w:val="en-US"/>
        </w:rPr>
        <w:t>competitive</w:t>
      </w:r>
      <w:r w:rsidR="004C51A8" w:rsidRPr="00677905">
        <w:t xml:space="preserve"> </w:t>
      </w:r>
      <w:r w:rsidR="004C51A8" w:rsidRPr="004C51A8">
        <w:rPr>
          <w:lang w:val="en-US"/>
        </w:rPr>
        <w:t>prices</w:t>
      </w:r>
      <w:r w:rsidR="00AA4C33" w:rsidRPr="00677905">
        <w:t>)</w:t>
      </w:r>
      <w:r w:rsidR="004C51A8" w:rsidRPr="00677905">
        <w:t>,</w:t>
      </w:r>
      <w:r w:rsidR="00AA4C33" w:rsidRPr="00677905">
        <w:t xml:space="preserve"> </w:t>
      </w:r>
      <w:r w:rsidR="00AA4C33">
        <w:t>бренд</w:t>
      </w:r>
      <w:r w:rsidR="00AA4C33" w:rsidRPr="00677905">
        <w:t xml:space="preserve"> </w:t>
      </w:r>
      <w:r w:rsidR="00AA4C33">
        <w:t>продукта</w:t>
      </w:r>
      <w:r w:rsidR="00AA4C33" w:rsidRPr="00677905">
        <w:t xml:space="preserve"> (</w:t>
      </w:r>
      <w:r w:rsidR="004C51A8" w:rsidRPr="004C51A8">
        <w:rPr>
          <w:lang w:val="en-US"/>
        </w:rPr>
        <w:t>brand</w:t>
      </w:r>
      <w:r w:rsidR="004C51A8" w:rsidRPr="00677905">
        <w:t xml:space="preserve"> </w:t>
      </w:r>
      <w:r w:rsidR="004C51A8" w:rsidRPr="004C51A8">
        <w:rPr>
          <w:lang w:val="en-US"/>
        </w:rPr>
        <w:t>of</w:t>
      </w:r>
      <w:r w:rsidR="004C51A8" w:rsidRPr="00677905">
        <w:t xml:space="preserve"> </w:t>
      </w:r>
      <w:r w:rsidR="004C51A8" w:rsidRPr="004C51A8">
        <w:rPr>
          <w:lang w:val="en-US"/>
        </w:rPr>
        <w:t>product</w:t>
      </w:r>
      <w:r w:rsidR="00AA4C33" w:rsidRPr="00677905">
        <w:t xml:space="preserve">) </w:t>
      </w:r>
      <w:r w:rsidR="00AA4C33">
        <w:t>и</w:t>
      </w:r>
      <w:r w:rsidR="00AA4C33" w:rsidRPr="00677905">
        <w:t xml:space="preserve"> </w:t>
      </w:r>
      <w:r w:rsidR="00AA4C33">
        <w:t>сервисы</w:t>
      </w:r>
      <w:r w:rsidR="00AA4C33" w:rsidRPr="00677905">
        <w:t xml:space="preserve">, </w:t>
      </w:r>
      <w:r w:rsidR="00E62FC5">
        <w:t>доступные</w:t>
      </w:r>
      <w:r w:rsidR="00AA4C33" w:rsidRPr="00677905">
        <w:t xml:space="preserve"> </w:t>
      </w:r>
      <w:r w:rsidR="00AA4C33">
        <w:t>в</w:t>
      </w:r>
      <w:r w:rsidR="00AA4C33" w:rsidRPr="00677905">
        <w:t xml:space="preserve"> </w:t>
      </w:r>
      <w:r w:rsidR="00AA4C33">
        <w:t>мобильном</w:t>
      </w:r>
      <w:r w:rsidR="00AA4C33" w:rsidRPr="00677905">
        <w:t xml:space="preserve"> </w:t>
      </w:r>
      <w:r w:rsidR="00AA4C33">
        <w:t>приложении</w:t>
      </w:r>
      <w:r w:rsidR="00AA4C33" w:rsidRPr="00677905">
        <w:t xml:space="preserve"> (</w:t>
      </w:r>
      <w:r w:rsidR="004C51A8" w:rsidRPr="004C51A8">
        <w:rPr>
          <w:lang w:val="en-US"/>
        </w:rPr>
        <w:t>mobile</w:t>
      </w:r>
      <w:r w:rsidR="004C51A8" w:rsidRPr="00677905">
        <w:t xml:space="preserve"> </w:t>
      </w:r>
      <w:r w:rsidR="004C51A8" w:rsidRPr="004C51A8">
        <w:rPr>
          <w:lang w:val="en-US"/>
        </w:rPr>
        <w:t>app</w:t>
      </w:r>
      <w:r w:rsidR="004C51A8" w:rsidRPr="00677905">
        <w:t xml:space="preserve"> </w:t>
      </w:r>
      <w:r w:rsidR="004C51A8" w:rsidRPr="004C51A8">
        <w:rPr>
          <w:lang w:val="en-US"/>
        </w:rPr>
        <w:t>services</w:t>
      </w:r>
      <w:r w:rsidR="00AA4C33" w:rsidRPr="00677905">
        <w:t>)</w:t>
      </w:r>
      <w:r w:rsidR="00462ECE">
        <w:t xml:space="preserve"> (</w:t>
      </w:r>
      <w:r w:rsidR="00462ECE" w:rsidRPr="004C51A8">
        <w:rPr>
          <w:lang w:val="en-US"/>
        </w:rPr>
        <w:t>Gupta</w:t>
      </w:r>
      <w:r w:rsidR="00462ECE">
        <w:t xml:space="preserve">, </w:t>
      </w:r>
      <w:proofErr w:type="spellStart"/>
      <w:r w:rsidR="00462ECE" w:rsidRPr="004C51A8">
        <w:rPr>
          <w:lang w:val="en-US"/>
        </w:rPr>
        <w:t>Khincha</w:t>
      </w:r>
      <w:proofErr w:type="spellEnd"/>
      <w:r w:rsidR="00462ECE">
        <w:t xml:space="preserve">, </w:t>
      </w:r>
      <w:r w:rsidR="00462ECE" w:rsidRPr="00677905">
        <w:t>2015</w:t>
      </w:r>
      <w:r w:rsidR="00462ECE">
        <w:t xml:space="preserve">; </w:t>
      </w:r>
      <w:r w:rsidR="00462ECE" w:rsidRPr="004C51A8">
        <w:rPr>
          <w:lang w:val="en-US"/>
        </w:rPr>
        <w:t>Sharma</w:t>
      </w:r>
      <w:r w:rsidR="00462ECE">
        <w:t xml:space="preserve">, </w:t>
      </w:r>
      <w:proofErr w:type="spellStart"/>
      <w:r w:rsidR="00462ECE" w:rsidRPr="004C51A8">
        <w:rPr>
          <w:lang w:val="en-US"/>
        </w:rPr>
        <w:t>Khattri</w:t>
      </w:r>
      <w:proofErr w:type="spellEnd"/>
      <w:r w:rsidR="00462ECE">
        <w:t xml:space="preserve">, </w:t>
      </w:r>
      <w:r w:rsidR="00462ECE" w:rsidRPr="00677905">
        <w:t>2013)</w:t>
      </w:r>
      <w:r w:rsidR="00AA4C33" w:rsidRPr="00677905">
        <w:t>.</w:t>
      </w:r>
      <w:bookmarkEnd w:id="62"/>
      <w:r w:rsidR="00F61910">
        <w:t xml:space="preserve"> </w:t>
      </w:r>
      <w:r w:rsidR="00844C6A">
        <w:t>Многие потребители</w:t>
      </w:r>
      <w:r w:rsidR="00AA4C33" w:rsidRPr="00677905">
        <w:t xml:space="preserve"> </w:t>
      </w:r>
      <w:r w:rsidR="00AA4C33">
        <w:t>считают</w:t>
      </w:r>
      <w:r w:rsidR="00AA4C33" w:rsidRPr="00677905">
        <w:t xml:space="preserve"> </w:t>
      </w:r>
      <w:r w:rsidR="00AA4C33">
        <w:t>онлайн</w:t>
      </w:r>
      <w:r w:rsidR="00AA4C33" w:rsidRPr="00677905">
        <w:t>-</w:t>
      </w:r>
      <w:r w:rsidR="00AA4C33">
        <w:t>шоппинг</w:t>
      </w:r>
      <w:r w:rsidR="00AA4C33" w:rsidRPr="00677905">
        <w:t xml:space="preserve"> </w:t>
      </w:r>
      <w:r w:rsidR="00AA4C33">
        <w:t>важной</w:t>
      </w:r>
      <w:r w:rsidR="00AA4C33" w:rsidRPr="00677905">
        <w:t xml:space="preserve"> </w:t>
      </w:r>
      <w:r w:rsidR="00AA4C33">
        <w:t>частью</w:t>
      </w:r>
      <w:r w:rsidR="00AA4C33" w:rsidRPr="00677905">
        <w:t xml:space="preserve"> </w:t>
      </w:r>
      <w:r w:rsidR="00AA4C33">
        <w:t>их</w:t>
      </w:r>
      <w:r w:rsidR="00AA4C33" w:rsidRPr="00677905">
        <w:t xml:space="preserve"> </w:t>
      </w:r>
      <w:r w:rsidR="00AA4C33">
        <w:t>жизни</w:t>
      </w:r>
      <w:r w:rsidR="00844C6A">
        <w:t xml:space="preserve"> и </w:t>
      </w:r>
      <w:r w:rsidR="00D752F8">
        <w:t>выделяют</w:t>
      </w:r>
      <w:r w:rsidR="00D752F8" w:rsidRPr="00677905">
        <w:t xml:space="preserve"> </w:t>
      </w:r>
      <w:r w:rsidR="00D752F8">
        <w:t>следующие</w:t>
      </w:r>
      <w:r w:rsidR="00D752F8" w:rsidRPr="00677905">
        <w:t xml:space="preserve"> </w:t>
      </w:r>
      <w:r w:rsidR="00D752F8">
        <w:t>важные</w:t>
      </w:r>
      <w:r w:rsidR="00D752F8" w:rsidRPr="00677905">
        <w:t xml:space="preserve"> </w:t>
      </w:r>
      <w:r w:rsidR="00D752F8">
        <w:t>аспекты</w:t>
      </w:r>
      <w:r w:rsidR="00D752F8" w:rsidRPr="00677905">
        <w:t xml:space="preserve"> </w:t>
      </w:r>
      <w:r w:rsidR="00D752F8">
        <w:t>онлайн</w:t>
      </w:r>
      <w:r w:rsidR="00D752F8" w:rsidRPr="00677905">
        <w:t>-</w:t>
      </w:r>
      <w:r w:rsidR="00D752F8">
        <w:t>шоппинга</w:t>
      </w:r>
      <w:r w:rsidR="00D752F8" w:rsidRPr="00677905">
        <w:t xml:space="preserve">: </w:t>
      </w:r>
      <w:bookmarkStart w:id="63" w:name="_Hlk102685958"/>
      <w:r w:rsidR="00D752F8" w:rsidRPr="00D752F8">
        <w:t>преодоление</w:t>
      </w:r>
      <w:r w:rsidR="00D752F8" w:rsidRPr="00677905">
        <w:t xml:space="preserve"> </w:t>
      </w:r>
      <w:r w:rsidR="00D752F8" w:rsidRPr="00D752F8">
        <w:t>временных</w:t>
      </w:r>
      <w:r w:rsidR="00D752F8" w:rsidRPr="00677905">
        <w:t xml:space="preserve"> </w:t>
      </w:r>
      <w:r w:rsidR="00D752F8" w:rsidRPr="00D752F8">
        <w:t>и</w:t>
      </w:r>
      <w:r w:rsidR="00D752F8" w:rsidRPr="00677905">
        <w:t xml:space="preserve"> </w:t>
      </w:r>
      <w:r w:rsidR="00D752F8" w:rsidRPr="00D752F8">
        <w:t>пространственных</w:t>
      </w:r>
      <w:r w:rsidR="00D752F8" w:rsidRPr="00677905">
        <w:t xml:space="preserve"> </w:t>
      </w:r>
      <w:r w:rsidR="00D752F8" w:rsidRPr="00D752F8">
        <w:t>барьеров</w:t>
      </w:r>
      <w:r w:rsidR="00D752F8" w:rsidRPr="00677905">
        <w:t xml:space="preserve"> (</w:t>
      </w:r>
      <w:r w:rsidR="004C51A8" w:rsidRPr="00D752F8">
        <w:rPr>
          <w:lang w:val="en-US"/>
        </w:rPr>
        <w:t>overcoming</w:t>
      </w:r>
      <w:r w:rsidR="004C51A8" w:rsidRPr="00677905">
        <w:t xml:space="preserve"> </w:t>
      </w:r>
      <w:r w:rsidR="004C51A8" w:rsidRPr="00D752F8">
        <w:rPr>
          <w:lang w:val="en-US"/>
        </w:rPr>
        <w:t>time</w:t>
      </w:r>
      <w:r w:rsidR="004C51A8" w:rsidRPr="00677905">
        <w:t xml:space="preserve"> </w:t>
      </w:r>
      <w:r w:rsidR="004C51A8" w:rsidRPr="00D752F8">
        <w:rPr>
          <w:lang w:val="en-US"/>
        </w:rPr>
        <w:t>and</w:t>
      </w:r>
      <w:r w:rsidR="004C51A8" w:rsidRPr="00677905">
        <w:t xml:space="preserve"> </w:t>
      </w:r>
      <w:r w:rsidR="004C51A8" w:rsidRPr="00D752F8">
        <w:rPr>
          <w:lang w:val="en-US"/>
        </w:rPr>
        <w:t>spatial</w:t>
      </w:r>
      <w:r w:rsidR="004C51A8" w:rsidRPr="00677905">
        <w:t xml:space="preserve"> </w:t>
      </w:r>
      <w:r w:rsidR="004C51A8" w:rsidRPr="00D752F8">
        <w:rPr>
          <w:lang w:val="en-US"/>
        </w:rPr>
        <w:t>barriers</w:t>
      </w:r>
      <w:r w:rsidR="00D752F8" w:rsidRPr="00677905">
        <w:t>)</w:t>
      </w:r>
      <w:r w:rsidR="004C51A8" w:rsidRPr="00677905">
        <w:t>,</w:t>
      </w:r>
      <w:r w:rsidR="00D752F8" w:rsidRPr="00677905">
        <w:t xml:space="preserve"> </w:t>
      </w:r>
      <w:r w:rsidR="00D752F8">
        <w:t>удобство</w:t>
      </w:r>
      <w:r w:rsidR="00D752F8" w:rsidRPr="00677905">
        <w:t xml:space="preserve"> (</w:t>
      </w:r>
      <w:r w:rsidR="004C51A8" w:rsidRPr="00D752F8">
        <w:rPr>
          <w:lang w:val="en-US"/>
        </w:rPr>
        <w:t>convenience</w:t>
      </w:r>
      <w:r w:rsidR="00D752F8" w:rsidRPr="00677905">
        <w:t>)</w:t>
      </w:r>
      <w:r w:rsidR="004C51A8" w:rsidRPr="00677905">
        <w:t>,</w:t>
      </w:r>
      <w:r w:rsidR="00D752F8" w:rsidRPr="00677905">
        <w:t xml:space="preserve"> </w:t>
      </w:r>
      <w:r w:rsidR="00D752F8">
        <w:t>выгодные</w:t>
      </w:r>
      <w:r w:rsidR="00D752F8" w:rsidRPr="00677905">
        <w:t xml:space="preserve"> </w:t>
      </w:r>
      <w:r w:rsidR="00D752F8">
        <w:t>цены</w:t>
      </w:r>
      <w:r w:rsidR="00D752F8" w:rsidRPr="00677905">
        <w:t xml:space="preserve"> (</w:t>
      </w:r>
      <w:r w:rsidR="004C51A8" w:rsidRPr="00D752F8">
        <w:rPr>
          <w:lang w:val="en-US"/>
        </w:rPr>
        <w:t>competitive</w:t>
      </w:r>
      <w:r w:rsidR="004C51A8" w:rsidRPr="00677905">
        <w:t xml:space="preserve"> </w:t>
      </w:r>
      <w:r w:rsidR="004C51A8" w:rsidRPr="00D752F8">
        <w:rPr>
          <w:lang w:val="en-US"/>
        </w:rPr>
        <w:t>pricing</w:t>
      </w:r>
      <w:r w:rsidR="00D752F8" w:rsidRPr="00677905">
        <w:t>)</w:t>
      </w:r>
      <w:r w:rsidR="004C51A8" w:rsidRPr="00677905">
        <w:t>,</w:t>
      </w:r>
      <w:r w:rsidR="00D752F8" w:rsidRPr="00677905">
        <w:t xml:space="preserve"> </w:t>
      </w:r>
      <w:r w:rsidR="00D752F8">
        <w:t>консультации</w:t>
      </w:r>
      <w:r w:rsidR="00D752F8" w:rsidRPr="00677905">
        <w:t xml:space="preserve"> </w:t>
      </w:r>
      <w:r w:rsidR="00D752F8">
        <w:t>экспертов</w:t>
      </w:r>
      <w:r w:rsidR="00D752F8" w:rsidRPr="00677905">
        <w:t xml:space="preserve"> (</w:t>
      </w:r>
      <w:r w:rsidR="004C51A8" w:rsidRPr="00D752F8">
        <w:rPr>
          <w:lang w:val="en-US"/>
        </w:rPr>
        <w:t>expert</w:t>
      </w:r>
      <w:r w:rsidR="004C51A8" w:rsidRPr="00677905">
        <w:t xml:space="preserve"> </w:t>
      </w:r>
      <w:r w:rsidR="004C51A8" w:rsidRPr="00D752F8">
        <w:rPr>
          <w:lang w:val="en-US"/>
        </w:rPr>
        <w:t>advice</w:t>
      </w:r>
      <w:r w:rsidR="00D752F8" w:rsidRPr="00677905">
        <w:t>)</w:t>
      </w:r>
      <w:r w:rsidR="004C51A8" w:rsidRPr="00677905">
        <w:t>,</w:t>
      </w:r>
      <w:r w:rsidR="00D752F8" w:rsidRPr="00677905">
        <w:t xml:space="preserve"> </w:t>
      </w:r>
      <w:r w:rsidR="00D752F8">
        <w:t>персонализированные</w:t>
      </w:r>
      <w:r w:rsidR="00D752F8" w:rsidRPr="00677905">
        <w:t xml:space="preserve"> </w:t>
      </w:r>
      <w:r w:rsidR="00D752F8">
        <w:t>предложения</w:t>
      </w:r>
      <w:r w:rsidR="00D752F8" w:rsidRPr="00677905">
        <w:t xml:space="preserve"> (</w:t>
      </w:r>
      <w:r w:rsidR="004C51A8" w:rsidRPr="00D752F8">
        <w:rPr>
          <w:lang w:val="en-US"/>
        </w:rPr>
        <w:t>customized</w:t>
      </w:r>
      <w:r w:rsidR="004C51A8" w:rsidRPr="00677905">
        <w:t xml:space="preserve"> </w:t>
      </w:r>
      <w:r w:rsidR="004C51A8" w:rsidRPr="00D752F8">
        <w:rPr>
          <w:lang w:val="en-US"/>
        </w:rPr>
        <w:t>service</w:t>
      </w:r>
      <w:r w:rsidR="00D752F8" w:rsidRPr="00677905">
        <w:t xml:space="preserve">), </w:t>
      </w:r>
      <w:r w:rsidR="00D752F8" w:rsidRPr="00D752F8">
        <w:t>более</w:t>
      </w:r>
      <w:r w:rsidR="00D752F8" w:rsidRPr="00677905">
        <w:t xml:space="preserve"> </w:t>
      </w:r>
      <w:r w:rsidR="00D752F8" w:rsidRPr="00D752F8">
        <w:t>широкий</w:t>
      </w:r>
      <w:r w:rsidR="00D752F8" w:rsidRPr="00677905">
        <w:t xml:space="preserve"> </w:t>
      </w:r>
      <w:r w:rsidR="00D752F8" w:rsidRPr="00D752F8">
        <w:t>доступ</w:t>
      </w:r>
      <w:r w:rsidR="00D752F8" w:rsidRPr="00677905">
        <w:t xml:space="preserve"> </w:t>
      </w:r>
      <w:r w:rsidR="00D752F8" w:rsidRPr="00D752F8">
        <w:t>к</w:t>
      </w:r>
      <w:r w:rsidR="00D752F8" w:rsidRPr="00677905">
        <w:t xml:space="preserve"> </w:t>
      </w:r>
      <w:r w:rsidR="00D752F8" w:rsidRPr="00D752F8">
        <w:t>информации</w:t>
      </w:r>
      <w:r w:rsidR="00D752F8" w:rsidRPr="00677905">
        <w:t xml:space="preserve"> (</w:t>
      </w:r>
      <w:r w:rsidR="004C51A8" w:rsidRPr="00D752F8">
        <w:rPr>
          <w:lang w:val="en-US"/>
        </w:rPr>
        <w:t>greater</w:t>
      </w:r>
      <w:r w:rsidR="004C51A8" w:rsidRPr="00677905">
        <w:t xml:space="preserve"> </w:t>
      </w:r>
      <w:r w:rsidR="004C51A8" w:rsidRPr="00D752F8">
        <w:rPr>
          <w:lang w:val="en-US"/>
        </w:rPr>
        <w:t>access</w:t>
      </w:r>
      <w:r w:rsidR="004C51A8" w:rsidRPr="00677905">
        <w:t xml:space="preserve"> </w:t>
      </w:r>
      <w:r w:rsidR="004C51A8" w:rsidRPr="00D752F8">
        <w:rPr>
          <w:lang w:val="en-US"/>
        </w:rPr>
        <w:t>to</w:t>
      </w:r>
      <w:r w:rsidR="004C51A8" w:rsidRPr="00677905">
        <w:t xml:space="preserve"> </w:t>
      </w:r>
      <w:r w:rsidR="004C51A8" w:rsidRPr="00D752F8">
        <w:rPr>
          <w:lang w:val="en-US"/>
        </w:rPr>
        <w:t>information</w:t>
      </w:r>
      <w:r w:rsidR="00D752F8" w:rsidRPr="00677905">
        <w:t>)</w:t>
      </w:r>
      <w:r w:rsidR="004C51A8" w:rsidRPr="00677905">
        <w:t xml:space="preserve"> </w:t>
      </w:r>
      <w:r w:rsidR="00D752F8" w:rsidRPr="00677905">
        <w:t>(</w:t>
      </w:r>
      <w:r w:rsidR="00D752F8" w:rsidRPr="00D752F8">
        <w:rPr>
          <w:lang w:val="en-US"/>
        </w:rPr>
        <w:t>Lim</w:t>
      </w:r>
      <w:r w:rsidR="00D752F8" w:rsidRPr="00677905">
        <w:t>, 2015).</w:t>
      </w:r>
    </w:p>
    <w:bookmarkEnd w:id="63"/>
    <w:p w14:paraId="072F8178" w14:textId="53B25165" w:rsidR="00E63624" w:rsidRPr="00B460C2" w:rsidRDefault="008825DE" w:rsidP="003F12BB">
      <w:r w:rsidRPr="003F12BB">
        <w:rPr>
          <w:lang w:val="en-US"/>
        </w:rPr>
        <w:t>McKinsey</w:t>
      </w:r>
      <w:r w:rsidRPr="00B460C2">
        <w:t xml:space="preserve"> &amp; </w:t>
      </w:r>
      <w:r w:rsidRPr="003F12BB">
        <w:rPr>
          <w:lang w:val="en-US"/>
        </w:rPr>
        <w:t>Company</w:t>
      </w:r>
      <w:r w:rsidRPr="00B460C2">
        <w:t xml:space="preserve"> </w:t>
      </w:r>
      <w:r w:rsidRPr="008825DE">
        <w:t>провели</w:t>
      </w:r>
      <w:r w:rsidRPr="00B460C2">
        <w:t xml:space="preserve"> </w:t>
      </w:r>
      <w:r w:rsidRPr="008825DE">
        <w:t>исследование</w:t>
      </w:r>
      <w:r w:rsidRPr="00B460C2">
        <w:t xml:space="preserve"> </w:t>
      </w:r>
      <w:r w:rsidRPr="008825DE">
        <w:t>в</w:t>
      </w:r>
      <w:r w:rsidRPr="00B460C2">
        <w:t xml:space="preserve"> </w:t>
      </w:r>
      <w:r w:rsidRPr="008825DE">
        <w:t>области</w:t>
      </w:r>
      <w:r w:rsidRPr="00B460C2">
        <w:t xml:space="preserve"> </w:t>
      </w:r>
      <w:r w:rsidR="003F12BB">
        <w:t>драйверов</w:t>
      </w:r>
      <w:r w:rsidR="003F12BB" w:rsidRPr="00B460C2">
        <w:t xml:space="preserve"> </w:t>
      </w:r>
      <w:r w:rsidR="003F12BB">
        <w:t>и</w:t>
      </w:r>
      <w:r w:rsidR="003F12BB" w:rsidRPr="00B460C2">
        <w:t xml:space="preserve"> </w:t>
      </w:r>
      <w:r w:rsidR="003F12BB">
        <w:t>барьеров</w:t>
      </w:r>
      <w:r w:rsidRPr="00B460C2">
        <w:t xml:space="preserve">, </w:t>
      </w:r>
      <w:r w:rsidRPr="008825DE">
        <w:t>готовност</w:t>
      </w:r>
      <w:r w:rsidR="00F61910">
        <w:t xml:space="preserve">и </w:t>
      </w:r>
      <w:r w:rsidRPr="008825DE">
        <w:t>оформить</w:t>
      </w:r>
      <w:r w:rsidRPr="00B460C2">
        <w:t xml:space="preserve"> </w:t>
      </w:r>
      <w:r w:rsidRPr="008825DE">
        <w:t>подписку</w:t>
      </w:r>
      <w:r w:rsidRPr="00B460C2">
        <w:t xml:space="preserve"> </w:t>
      </w:r>
      <w:r w:rsidRPr="008825DE">
        <w:t>на</w:t>
      </w:r>
      <w:r w:rsidRPr="00B460C2">
        <w:t xml:space="preserve"> </w:t>
      </w:r>
      <w:r w:rsidRPr="008825DE">
        <w:t>сервисы</w:t>
      </w:r>
      <w:r w:rsidRPr="00B460C2">
        <w:t xml:space="preserve">, </w:t>
      </w:r>
      <w:r w:rsidRPr="008825DE">
        <w:t>продлить</w:t>
      </w:r>
      <w:r w:rsidRPr="00B460C2">
        <w:t xml:space="preserve"> </w:t>
      </w:r>
      <w:r w:rsidRPr="008825DE">
        <w:t>ее</w:t>
      </w:r>
      <w:r w:rsidRPr="00B460C2">
        <w:t xml:space="preserve"> </w:t>
      </w:r>
      <w:r w:rsidRPr="008825DE">
        <w:t>и</w:t>
      </w:r>
      <w:r w:rsidRPr="00B460C2">
        <w:t xml:space="preserve"> </w:t>
      </w:r>
      <w:r w:rsidRPr="008825DE">
        <w:t>отменить</w:t>
      </w:r>
      <w:r w:rsidR="003F12BB" w:rsidRPr="00B460C2">
        <w:t xml:space="preserve">, </w:t>
      </w:r>
      <w:r w:rsidR="003F12BB">
        <w:t>и</w:t>
      </w:r>
      <w:r w:rsidR="003F12BB" w:rsidRPr="00B460C2">
        <w:t xml:space="preserve"> </w:t>
      </w:r>
      <w:r w:rsidR="003F12BB">
        <w:t>выделили</w:t>
      </w:r>
      <w:r w:rsidR="003F12BB" w:rsidRPr="00B460C2">
        <w:t xml:space="preserve"> </w:t>
      </w:r>
      <w:r w:rsidR="003F12BB">
        <w:t>следующие</w:t>
      </w:r>
      <w:r w:rsidR="003F12BB" w:rsidRPr="00B460C2">
        <w:t xml:space="preserve"> </w:t>
      </w:r>
      <w:r w:rsidR="003F12BB">
        <w:t>факторы</w:t>
      </w:r>
      <w:r w:rsidR="003F12BB" w:rsidRPr="00B460C2">
        <w:t xml:space="preserve">: </w:t>
      </w:r>
      <w:bookmarkStart w:id="64" w:name="_Hlk102686202"/>
      <w:r w:rsidR="003F12BB">
        <w:t>соотношение</w:t>
      </w:r>
      <w:r w:rsidR="003F12BB" w:rsidRPr="00B460C2">
        <w:t xml:space="preserve"> </w:t>
      </w:r>
      <w:r w:rsidR="003F12BB">
        <w:t>цены</w:t>
      </w:r>
      <w:r w:rsidR="003F12BB" w:rsidRPr="00B460C2">
        <w:t xml:space="preserve"> </w:t>
      </w:r>
      <w:r w:rsidR="003F12BB">
        <w:t>и</w:t>
      </w:r>
      <w:r w:rsidR="003F12BB" w:rsidRPr="00B460C2">
        <w:t xml:space="preserve"> </w:t>
      </w:r>
      <w:r w:rsidR="003F12BB">
        <w:t>качества</w:t>
      </w:r>
      <w:r w:rsidR="003F12BB" w:rsidRPr="00B460C2">
        <w:t xml:space="preserve"> (</w:t>
      </w:r>
      <w:r w:rsidR="004715EC" w:rsidRPr="003F12BB">
        <w:rPr>
          <w:lang w:val="en-US"/>
        </w:rPr>
        <w:t>Good</w:t>
      </w:r>
      <w:r w:rsidR="004715EC" w:rsidRPr="00B460C2">
        <w:t xml:space="preserve"> </w:t>
      </w:r>
      <w:r w:rsidR="004715EC" w:rsidRPr="003F12BB">
        <w:rPr>
          <w:lang w:val="en-US"/>
        </w:rPr>
        <w:t>value</w:t>
      </w:r>
      <w:r w:rsidR="004715EC" w:rsidRPr="00B460C2">
        <w:t xml:space="preserve"> </w:t>
      </w:r>
      <w:r w:rsidR="004715EC" w:rsidRPr="003F12BB">
        <w:rPr>
          <w:lang w:val="en-US"/>
        </w:rPr>
        <w:t>for</w:t>
      </w:r>
      <w:r w:rsidR="004715EC" w:rsidRPr="00B460C2">
        <w:t xml:space="preserve"> </w:t>
      </w:r>
      <w:r w:rsidR="00E63624" w:rsidRPr="003F12BB">
        <w:rPr>
          <w:lang w:val="en-US"/>
        </w:rPr>
        <w:t>price</w:t>
      </w:r>
      <w:r w:rsidR="003F12BB" w:rsidRPr="00B460C2">
        <w:t xml:space="preserve">), </w:t>
      </w:r>
      <w:r w:rsidR="003F12BB">
        <w:t>высокое</w:t>
      </w:r>
      <w:r w:rsidR="003F12BB" w:rsidRPr="00B460C2">
        <w:t xml:space="preserve"> </w:t>
      </w:r>
      <w:r w:rsidR="003F12BB">
        <w:t>качество</w:t>
      </w:r>
      <w:r w:rsidR="003F12BB" w:rsidRPr="00B460C2">
        <w:t xml:space="preserve"> (</w:t>
      </w:r>
      <w:r w:rsidR="00E63624" w:rsidRPr="003F12BB">
        <w:rPr>
          <w:lang w:val="en-US"/>
        </w:rPr>
        <w:t>High</w:t>
      </w:r>
      <w:r w:rsidR="00E63624" w:rsidRPr="00B460C2">
        <w:t xml:space="preserve"> </w:t>
      </w:r>
      <w:r w:rsidR="00E63624" w:rsidRPr="003F12BB">
        <w:rPr>
          <w:lang w:val="en-US"/>
        </w:rPr>
        <w:t>quality</w:t>
      </w:r>
      <w:r w:rsidR="003F12BB" w:rsidRPr="00B460C2">
        <w:t xml:space="preserve">), </w:t>
      </w:r>
      <w:r w:rsidR="003F12BB">
        <w:t>разнообразие</w:t>
      </w:r>
      <w:r w:rsidR="003F12BB" w:rsidRPr="00B460C2">
        <w:t xml:space="preserve"> </w:t>
      </w:r>
      <w:r w:rsidR="003F12BB">
        <w:t>сервисов</w:t>
      </w:r>
      <w:r w:rsidR="003F12BB" w:rsidRPr="00B460C2">
        <w:t xml:space="preserve"> </w:t>
      </w:r>
      <w:r w:rsidR="003F12BB">
        <w:t>и</w:t>
      </w:r>
      <w:r w:rsidR="003F12BB" w:rsidRPr="00B460C2">
        <w:t xml:space="preserve"> </w:t>
      </w:r>
      <w:r w:rsidR="003F12BB">
        <w:t>опыта</w:t>
      </w:r>
      <w:r w:rsidR="003F12BB" w:rsidRPr="00B460C2">
        <w:t xml:space="preserve"> (</w:t>
      </w:r>
      <w:r w:rsidR="00E63624" w:rsidRPr="003F12BB">
        <w:rPr>
          <w:lang w:val="en-US"/>
        </w:rPr>
        <w:t>Good</w:t>
      </w:r>
      <w:r w:rsidR="00E63624" w:rsidRPr="00B460C2">
        <w:t xml:space="preserve"> </w:t>
      </w:r>
      <w:r w:rsidR="00E63624" w:rsidRPr="003F12BB">
        <w:rPr>
          <w:lang w:val="en-US"/>
        </w:rPr>
        <w:t>variety</w:t>
      </w:r>
      <w:r w:rsidR="00E63624" w:rsidRPr="00B460C2">
        <w:t xml:space="preserve"> </w:t>
      </w:r>
      <w:r w:rsidR="00E63624" w:rsidRPr="003F12BB">
        <w:rPr>
          <w:lang w:val="en-US"/>
        </w:rPr>
        <w:t>of</w:t>
      </w:r>
      <w:r w:rsidR="00E63624" w:rsidRPr="00B460C2">
        <w:t xml:space="preserve"> </w:t>
      </w:r>
      <w:r w:rsidR="00E63624" w:rsidRPr="003F12BB">
        <w:rPr>
          <w:lang w:val="en-US"/>
        </w:rPr>
        <w:t>items</w:t>
      </w:r>
      <w:r w:rsidR="00E63624" w:rsidRPr="00B460C2">
        <w:t xml:space="preserve"> </w:t>
      </w:r>
      <w:r w:rsidR="00E63624" w:rsidRPr="003F12BB">
        <w:rPr>
          <w:lang w:val="en-US"/>
        </w:rPr>
        <w:t>or</w:t>
      </w:r>
      <w:r w:rsidR="00E63624" w:rsidRPr="00B460C2">
        <w:t xml:space="preserve"> </w:t>
      </w:r>
      <w:r w:rsidR="00E63624" w:rsidRPr="003F12BB">
        <w:rPr>
          <w:lang w:val="en-US"/>
        </w:rPr>
        <w:t>experiences</w:t>
      </w:r>
      <w:r w:rsidR="003F12BB" w:rsidRPr="00B460C2">
        <w:t xml:space="preserve">), </w:t>
      </w:r>
      <w:r w:rsidR="003F12BB">
        <w:t>удобный</w:t>
      </w:r>
      <w:r w:rsidR="003F12BB" w:rsidRPr="00B460C2">
        <w:t xml:space="preserve"> </w:t>
      </w:r>
      <w:r w:rsidR="003F12BB">
        <w:t>или</w:t>
      </w:r>
      <w:r w:rsidR="003F12BB" w:rsidRPr="00B460C2">
        <w:t xml:space="preserve"> </w:t>
      </w:r>
      <w:r w:rsidR="003F12BB">
        <w:t>легкий</w:t>
      </w:r>
      <w:r w:rsidR="003F12BB" w:rsidRPr="00B460C2">
        <w:t xml:space="preserve"> </w:t>
      </w:r>
      <w:r w:rsidR="003F12BB">
        <w:t>доступ</w:t>
      </w:r>
      <w:r w:rsidR="003F12BB" w:rsidRPr="00B460C2">
        <w:t xml:space="preserve"> (</w:t>
      </w:r>
      <w:r w:rsidR="00E63624" w:rsidRPr="003F12BB">
        <w:rPr>
          <w:lang w:val="en-US"/>
        </w:rPr>
        <w:t>Convenient</w:t>
      </w:r>
      <w:r w:rsidR="00E63624" w:rsidRPr="00B460C2">
        <w:t xml:space="preserve"> </w:t>
      </w:r>
      <w:r w:rsidR="00E63624" w:rsidRPr="003F12BB">
        <w:rPr>
          <w:lang w:val="en-US"/>
        </w:rPr>
        <w:t>or</w:t>
      </w:r>
      <w:r w:rsidR="00E63624" w:rsidRPr="00B460C2">
        <w:t xml:space="preserve"> </w:t>
      </w:r>
      <w:r w:rsidR="00E63624" w:rsidRPr="003F12BB">
        <w:rPr>
          <w:lang w:val="en-US"/>
        </w:rPr>
        <w:t>easy</w:t>
      </w:r>
      <w:r w:rsidR="00E63624" w:rsidRPr="00B460C2">
        <w:t xml:space="preserve"> </w:t>
      </w:r>
      <w:r w:rsidR="00E63624" w:rsidRPr="003F12BB">
        <w:rPr>
          <w:lang w:val="en-US"/>
        </w:rPr>
        <w:t>access</w:t>
      </w:r>
      <w:r w:rsidR="003F12BB" w:rsidRPr="00B460C2">
        <w:t xml:space="preserve">), </w:t>
      </w:r>
      <w:r w:rsidR="003F12BB">
        <w:t>разнообразие</w:t>
      </w:r>
      <w:r w:rsidR="003F12BB" w:rsidRPr="00B460C2">
        <w:t xml:space="preserve"> </w:t>
      </w:r>
      <w:r w:rsidR="003F12BB">
        <w:t>вариантов</w:t>
      </w:r>
      <w:r w:rsidR="003F12BB" w:rsidRPr="00B460C2">
        <w:t xml:space="preserve"> </w:t>
      </w:r>
      <w:r w:rsidR="003F12BB">
        <w:t>подписки</w:t>
      </w:r>
      <w:r w:rsidR="003F12BB" w:rsidRPr="00B460C2">
        <w:t xml:space="preserve"> </w:t>
      </w:r>
      <w:r w:rsidR="003F12BB">
        <w:t>и</w:t>
      </w:r>
      <w:r w:rsidR="003F12BB" w:rsidRPr="00B460C2">
        <w:t xml:space="preserve"> </w:t>
      </w:r>
      <w:r w:rsidR="003F12BB">
        <w:t>цены</w:t>
      </w:r>
      <w:r w:rsidR="003F12BB" w:rsidRPr="00B460C2">
        <w:t xml:space="preserve"> (</w:t>
      </w:r>
      <w:r w:rsidR="00E63624" w:rsidRPr="003F12BB">
        <w:rPr>
          <w:lang w:val="en-US"/>
        </w:rPr>
        <w:t>Variety</w:t>
      </w:r>
      <w:r w:rsidR="00E63624" w:rsidRPr="00B460C2">
        <w:t xml:space="preserve"> </w:t>
      </w:r>
      <w:r w:rsidR="00E63624" w:rsidRPr="003F12BB">
        <w:rPr>
          <w:lang w:val="en-US"/>
        </w:rPr>
        <w:t>of</w:t>
      </w:r>
      <w:r w:rsidR="00E63624" w:rsidRPr="00B460C2">
        <w:t xml:space="preserve"> </w:t>
      </w:r>
      <w:r w:rsidR="00E63624" w:rsidRPr="003F12BB">
        <w:rPr>
          <w:lang w:val="en-US"/>
        </w:rPr>
        <w:t>subscription</w:t>
      </w:r>
      <w:r w:rsidR="00E63624" w:rsidRPr="00B460C2">
        <w:t xml:space="preserve"> </w:t>
      </w:r>
      <w:r w:rsidR="00E63624" w:rsidRPr="003F12BB">
        <w:rPr>
          <w:lang w:val="en-US"/>
        </w:rPr>
        <w:t>or</w:t>
      </w:r>
      <w:r w:rsidR="00E63624" w:rsidRPr="00B460C2">
        <w:t xml:space="preserve"> </w:t>
      </w:r>
      <w:r w:rsidR="00E63624" w:rsidRPr="003F12BB">
        <w:rPr>
          <w:lang w:val="en-US"/>
        </w:rPr>
        <w:t>pricing</w:t>
      </w:r>
      <w:r w:rsidR="00E63624" w:rsidRPr="00B460C2">
        <w:t xml:space="preserve"> </w:t>
      </w:r>
      <w:r w:rsidR="00E63624" w:rsidRPr="003F12BB">
        <w:rPr>
          <w:lang w:val="en-US"/>
        </w:rPr>
        <w:t>options</w:t>
      </w:r>
      <w:r w:rsidR="003F12BB" w:rsidRPr="00B460C2">
        <w:t xml:space="preserve">), </w:t>
      </w:r>
      <w:r w:rsidR="003F12BB">
        <w:t>гибкость</w:t>
      </w:r>
      <w:r w:rsidR="003F12BB" w:rsidRPr="00B460C2">
        <w:t xml:space="preserve"> (</w:t>
      </w:r>
      <w:r w:rsidR="00E63624" w:rsidRPr="003F12BB">
        <w:rPr>
          <w:lang w:val="en-US"/>
        </w:rPr>
        <w:t>Flexibility</w:t>
      </w:r>
      <w:r w:rsidR="003F12BB" w:rsidRPr="00B460C2">
        <w:t xml:space="preserve">), </w:t>
      </w:r>
      <w:r w:rsidR="003F12BB">
        <w:t>доступ</w:t>
      </w:r>
      <w:r w:rsidR="003F12BB" w:rsidRPr="00B460C2">
        <w:t xml:space="preserve"> </w:t>
      </w:r>
      <w:r w:rsidR="003F12BB">
        <w:t>к</w:t>
      </w:r>
      <w:r w:rsidR="003F12BB" w:rsidRPr="00B460C2">
        <w:t xml:space="preserve"> </w:t>
      </w:r>
      <w:r w:rsidR="003F12BB">
        <w:t>низким</w:t>
      </w:r>
      <w:r w:rsidR="003F12BB" w:rsidRPr="00B460C2">
        <w:t xml:space="preserve"> </w:t>
      </w:r>
      <w:r w:rsidR="003F12BB">
        <w:t>ценам</w:t>
      </w:r>
      <w:r w:rsidR="003F12BB" w:rsidRPr="00B460C2">
        <w:t xml:space="preserve"> </w:t>
      </w:r>
      <w:r w:rsidR="003F12BB">
        <w:t>или</w:t>
      </w:r>
      <w:r w:rsidR="003F12BB" w:rsidRPr="00B460C2">
        <w:t xml:space="preserve"> </w:t>
      </w:r>
      <w:r w:rsidR="003F12BB">
        <w:t>преимущества</w:t>
      </w:r>
      <w:r w:rsidR="003F12BB" w:rsidRPr="00B460C2">
        <w:t xml:space="preserve"> </w:t>
      </w:r>
      <w:r w:rsidR="003F12BB">
        <w:t>только</w:t>
      </w:r>
      <w:r w:rsidR="003F12BB" w:rsidRPr="00B460C2">
        <w:t xml:space="preserve"> </w:t>
      </w:r>
      <w:r w:rsidR="003F12BB">
        <w:t>для</w:t>
      </w:r>
      <w:r w:rsidR="003F12BB" w:rsidRPr="00B460C2">
        <w:t xml:space="preserve"> </w:t>
      </w:r>
      <w:r w:rsidR="003F12BB">
        <w:t>подписчиков</w:t>
      </w:r>
      <w:r w:rsidR="003F12BB" w:rsidRPr="00B460C2">
        <w:t xml:space="preserve"> (</w:t>
      </w:r>
      <w:r w:rsidR="00E63624" w:rsidRPr="003F12BB">
        <w:rPr>
          <w:lang w:val="en-US"/>
        </w:rPr>
        <w:t>Access</w:t>
      </w:r>
      <w:r w:rsidR="00E63624" w:rsidRPr="00B460C2">
        <w:t xml:space="preserve"> </w:t>
      </w:r>
      <w:r w:rsidR="00E63624" w:rsidRPr="003F12BB">
        <w:rPr>
          <w:lang w:val="en-US"/>
        </w:rPr>
        <w:t>to</w:t>
      </w:r>
      <w:r w:rsidR="00E63624" w:rsidRPr="00B460C2">
        <w:t xml:space="preserve"> </w:t>
      </w:r>
      <w:r w:rsidR="00E63624" w:rsidRPr="003F12BB">
        <w:rPr>
          <w:lang w:val="en-US"/>
        </w:rPr>
        <w:t>lower</w:t>
      </w:r>
      <w:r w:rsidR="00E63624" w:rsidRPr="00B460C2">
        <w:t xml:space="preserve"> </w:t>
      </w:r>
      <w:r w:rsidR="00E63624" w:rsidRPr="003F12BB">
        <w:rPr>
          <w:lang w:val="en-US"/>
        </w:rPr>
        <w:t>prices</w:t>
      </w:r>
      <w:r w:rsidR="00E63624" w:rsidRPr="00B460C2">
        <w:t xml:space="preserve"> </w:t>
      </w:r>
      <w:r w:rsidR="00E63624" w:rsidRPr="003F12BB">
        <w:rPr>
          <w:lang w:val="en-US"/>
        </w:rPr>
        <w:t>or</w:t>
      </w:r>
      <w:r w:rsidR="00E63624" w:rsidRPr="00B460C2">
        <w:t xml:space="preserve"> </w:t>
      </w:r>
      <w:r w:rsidR="00E63624" w:rsidRPr="003F12BB">
        <w:rPr>
          <w:lang w:val="en-US"/>
        </w:rPr>
        <w:t>member</w:t>
      </w:r>
      <w:r w:rsidR="00E63624" w:rsidRPr="00B460C2">
        <w:t>-</w:t>
      </w:r>
      <w:r w:rsidR="00E63624" w:rsidRPr="003F12BB">
        <w:rPr>
          <w:lang w:val="en-US"/>
        </w:rPr>
        <w:t>only</w:t>
      </w:r>
      <w:r w:rsidR="00E63624" w:rsidRPr="00B460C2">
        <w:t xml:space="preserve"> </w:t>
      </w:r>
      <w:r w:rsidR="00E63624" w:rsidRPr="003F12BB">
        <w:rPr>
          <w:lang w:val="en-US"/>
        </w:rPr>
        <w:t>perks</w:t>
      </w:r>
      <w:r w:rsidR="003F12BB" w:rsidRPr="00B460C2">
        <w:t xml:space="preserve">), </w:t>
      </w:r>
      <w:r w:rsidR="003F12BB">
        <w:t>клиентский</w:t>
      </w:r>
      <w:r w:rsidR="003F12BB" w:rsidRPr="00B460C2">
        <w:t xml:space="preserve"> </w:t>
      </w:r>
      <w:r w:rsidR="003F12BB">
        <w:t>сервис</w:t>
      </w:r>
      <w:r w:rsidR="003F12BB" w:rsidRPr="00B460C2">
        <w:t xml:space="preserve"> (</w:t>
      </w:r>
      <w:r w:rsidR="00E63624" w:rsidRPr="003F12BB">
        <w:rPr>
          <w:lang w:val="en-US"/>
        </w:rPr>
        <w:t>Customer</w:t>
      </w:r>
      <w:r w:rsidR="00E63624" w:rsidRPr="00B460C2">
        <w:t xml:space="preserve"> </w:t>
      </w:r>
      <w:r w:rsidR="00E63624" w:rsidRPr="003F12BB">
        <w:rPr>
          <w:lang w:val="en-US"/>
        </w:rPr>
        <w:t>service</w:t>
      </w:r>
      <w:r w:rsidR="003F12BB" w:rsidRPr="00B460C2">
        <w:t xml:space="preserve">), </w:t>
      </w:r>
      <w:r w:rsidR="003F12BB">
        <w:t>новый</w:t>
      </w:r>
      <w:r w:rsidR="003F12BB" w:rsidRPr="00B460C2">
        <w:t xml:space="preserve"> </w:t>
      </w:r>
      <w:r w:rsidR="003F12BB">
        <w:t>или</w:t>
      </w:r>
      <w:r w:rsidR="003F12BB" w:rsidRPr="00B460C2">
        <w:t xml:space="preserve"> </w:t>
      </w:r>
      <w:r w:rsidR="003F12BB">
        <w:t>приносящий</w:t>
      </w:r>
      <w:r w:rsidR="003F12BB" w:rsidRPr="00B460C2">
        <w:t xml:space="preserve"> </w:t>
      </w:r>
      <w:r w:rsidR="003F12BB">
        <w:t>удовольствие</w:t>
      </w:r>
      <w:r w:rsidR="003F12BB" w:rsidRPr="00B460C2">
        <w:t xml:space="preserve"> </w:t>
      </w:r>
      <w:r w:rsidR="003F12BB">
        <w:t>опыт</w:t>
      </w:r>
      <w:r w:rsidR="003F12BB" w:rsidRPr="00B460C2">
        <w:t xml:space="preserve"> </w:t>
      </w:r>
      <w:r w:rsidR="003F12BB">
        <w:t>или</w:t>
      </w:r>
      <w:r w:rsidR="003F12BB" w:rsidRPr="00B460C2">
        <w:t xml:space="preserve"> </w:t>
      </w:r>
      <w:r w:rsidR="003F12BB">
        <w:t>товары</w:t>
      </w:r>
      <w:r w:rsidR="003F12BB" w:rsidRPr="00B460C2">
        <w:t xml:space="preserve"> (</w:t>
      </w:r>
      <w:r w:rsidR="00E63624" w:rsidRPr="003F12BB">
        <w:rPr>
          <w:lang w:val="en-US"/>
        </w:rPr>
        <w:t>New</w:t>
      </w:r>
      <w:r w:rsidR="00E63624" w:rsidRPr="00B460C2">
        <w:t xml:space="preserve"> </w:t>
      </w:r>
      <w:r w:rsidR="00E63624" w:rsidRPr="003F12BB">
        <w:rPr>
          <w:lang w:val="en-US"/>
        </w:rPr>
        <w:t>or</w:t>
      </w:r>
      <w:r w:rsidR="00E63624" w:rsidRPr="00B460C2">
        <w:t xml:space="preserve"> </w:t>
      </w:r>
      <w:r w:rsidR="00E63624" w:rsidRPr="003F12BB">
        <w:rPr>
          <w:lang w:val="en-US"/>
        </w:rPr>
        <w:t>fun</w:t>
      </w:r>
      <w:r w:rsidR="00E63624" w:rsidRPr="00B460C2">
        <w:t xml:space="preserve"> </w:t>
      </w:r>
      <w:r w:rsidR="00E63624" w:rsidRPr="003F12BB">
        <w:rPr>
          <w:lang w:val="en-US"/>
        </w:rPr>
        <w:t>items</w:t>
      </w:r>
      <w:r w:rsidR="00E63624" w:rsidRPr="00B460C2">
        <w:t xml:space="preserve"> </w:t>
      </w:r>
      <w:r w:rsidR="00E63624" w:rsidRPr="003F12BB">
        <w:rPr>
          <w:lang w:val="en-US"/>
        </w:rPr>
        <w:t>or</w:t>
      </w:r>
      <w:r w:rsidR="00E63624" w:rsidRPr="00B460C2">
        <w:t xml:space="preserve"> </w:t>
      </w:r>
      <w:r w:rsidR="00E63624" w:rsidRPr="003F12BB">
        <w:rPr>
          <w:lang w:val="en-US"/>
        </w:rPr>
        <w:t>experiences</w:t>
      </w:r>
      <w:r w:rsidR="003F12BB" w:rsidRPr="00B460C2">
        <w:t xml:space="preserve">), </w:t>
      </w:r>
      <w:r w:rsidR="003F12BB">
        <w:t>персонализация</w:t>
      </w:r>
      <w:r w:rsidR="003F12BB" w:rsidRPr="00B460C2">
        <w:t xml:space="preserve"> (</w:t>
      </w:r>
      <w:r w:rsidR="00E63624" w:rsidRPr="003F12BB">
        <w:rPr>
          <w:lang w:val="en-US"/>
        </w:rPr>
        <w:t>Personalization</w:t>
      </w:r>
      <w:r w:rsidR="003F12BB" w:rsidRPr="00B460C2">
        <w:t xml:space="preserve">), </w:t>
      </w:r>
      <w:r w:rsidR="003F12BB">
        <w:t>ощущение</w:t>
      </w:r>
      <w:r w:rsidR="003F12BB" w:rsidRPr="00B460C2">
        <w:t xml:space="preserve"> </w:t>
      </w:r>
      <w:r w:rsidR="003F12BB">
        <w:t>сообщества</w:t>
      </w:r>
      <w:r w:rsidR="003F12BB" w:rsidRPr="00B460C2">
        <w:t xml:space="preserve"> (</w:t>
      </w:r>
      <w:r w:rsidR="00E63624" w:rsidRPr="003F12BB">
        <w:rPr>
          <w:lang w:val="en-US"/>
        </w:rPr>
        <w:t>Sense</w:t>
      </w:r>
      <w:r w:rsidR="00E63624" w:rsidRPr="00B460C2">
        <w:t xml:space="preserve"> </w:t>
      </w:r>
      <w:r w:rsidR="00E63624" w:rsidRPr="003F12BB">
        <w:rPr>
          <w:lang w:val="en-US"/>
        </w:rPr>
        <w:t>of</w:t>
      </w:r>
      <w:r w:rsidR="00E63624" w:rsidRPr="00B460C2">
        <w:t xml:space="preserve"> </w:t>
      </w:r>
      <w:r w:rsidR="00E63624" w:rsidRPr="003F12BB">
        <w:rPr>
          <w:lang w:val="en-US"/>
        </w:rPr>
        <w:t>community</w:t>
      </w:r>
      <w:r w:rsidR="003F12BB" w:rsidRPr="00B460C2">
        <w:t xml:space="preserve">), </w:t>
      </w:r>
      <w:r w:rsidR="003F12BB">
        <w:t>прочее</w:t>
      </w:r>
      <w:r w:rsidR="003F12BB" w:rsidRPr="00B460C2">
        <w:t xml:space="preserve"> (</w:t>
      </w:r>
      <w:bookmarkEnd w:id="64"/>
      <w:r w:rsidR="00E63624" w:rsidRPr="003F12BB">
        <w:rPr>
          <w:lang w:val="en-US"/>
        </w:rPr>
        <w:t>Other</w:t>
      </w:r>
      <w:r w:rsidR="003F12BB" w:rsidRPr="00B460C2">
        <w:t>) (</w:t>
      </w:r>
      <w:r w:rsidR="003F12BB" w:rsidRPr="003F12BB">
        <w:rPr>
          <w:lang w:val="en-US"/>
        </w:rPr>
        <w:t>Choi</w:t>
      </w:r>
      <w:r w:rsidR="003F12BB" w:rsidRPr="00B460C2">
        <w:t xml:space="preserve">, </w:t>
      </w:r>
      <w:r w:rsidR="003F12BB" w:rsidRPr="003F12BB">
        <w:rPr>
          <w:lang w:val="en-US"/>
        </w:rPr>
        <w:t>Moss</w:t>
      </w:r>
      <w:r w:rsidR="003F12BB" w:rsidRPr="00B460C2">
        <w:t xml:space="preserve">, </w:t>
      </w:r>
      <w:proofErr w:type="spellStart"/>
      <w:r w:rsidR="003F12BB" w:rsidRPr="003F12BB">
        <w:rPr>
          <w:lang w:val="en-US"/>
        </w:rPr>
        <w:t>Reasor</w:t>
      </w:r>
      <w:proofErr w:type="spellEnd"/>
      <w:r w:rsidR="003F12BB" w:rsidRPr="00B460C2">
        <w:t xml:space="preserve">, </w:t>
      </w:r>
      <w:proofErr w:type="spellStart"/>
      <w:r w:rsidR="003F12BB" w:rsidRPr="003F12BB">
        <w:rPr>
          <w:lang w:val="en-US"/>
        </w:rPr>
        <w:t>Nading</w:t>
      </w:r>
      <w:proofErr w:type="spellEnd"/>
      <w:r w:rsidR="003F12BB" w:rsidRPr="00B460C2">
        <w:t xml:space="preserve">, </w:t>
      </w:r>
      <w:r w:rsidR="003F12BB" w:rsidRPr="003F12BB">
        <w:rPr>
          <w:lang w:val="en-US"/>
        </w:rPr>
        <w:t>Remley</w:t>
      </w:r>
      <w:r w:rsidR="003F12BB" w:rsidRPr="00B460C2">
        <w:t>, 2021).</w:t>
      </w:r>
    </w:p>
    <w:p w14:paraId="21D1033B" w14:textId="3B955154" w:rsidR="00DE0052" w:rsidRDefault="00D41F11" w:rsidP="00DE0052">
      <w:r>
        <w:t xml:space="preserve">В рамках экосистемы сервисы </w:t>
      </w:r>
      <w:r w:rsidRPr="00716A03">
        <w:t>по подписке</w:t>
      </w:r>
      <w:r>
        <w:t xml:space="preserve"> предоставляются через </w:t>
      </w:r>
      <w:r w:rsidRPr="00716A03">
        <w:t>цифровы</w:t>
      </w:r>
      <w:r>
        <w:t xml:space="preserve">е технологичные </w:t>
      </w:r>
      <w:r w:rsidRPr="00716A03">
        <w:t>платформ</w:t>
      </w:r>
      <w:r>
        <w:t>ы</w:t>
      </w:r>
      <w:r w:rsidRPr="00716A03">
        <w:t>,</w:t>
      </w:r>
      <w:r>
        <w:t xml:space="preserve"> поэтому факторы, влияющие на принятие технологии также могут быть применимы </w:t>
      </w:r>
      <w:r w:rsidR="00F61910">
        <w:t>в данной области (</w:t>
      </w:r>
      <w:proofErr w:type="spellStart"/>
      <w:r w:rsidRPr="00716A03">
        <w:t>Bischof</w:t>
      </w:r>
      <w:proofErr w:type="spellEnd"/>
      <w:r w:rsidRPr="00716A03">
        <w:t xml:space="preserve">, </w:t>
      </w:r>
      <w:proofErr w:type="spellStart"/>
      <w:r w:rsidRPr="00716A03">
        <w:t>Boettger</w:t>
      </w:r>
      <w:proofErr w:type="spellEnd"/>
      <w:r w:rsidRPr="00716A03">
        <w:t xml:space="preserve">, </w:t>
      </w:r>
      <w:proofErr w:type="spellStart"/>
      <w:r w:rsidRPr="00716A03">
        <w:t>Rudolph</w:t>
      </w:r>
      <w:proofErr w:type="spellEnd"/>
      <w:r w:rsidR="00F61910">
        <w:t xml:space="preserve">, </w:t>
      </w:r>
      <w:r w:rsidRPr="00716A03">
        <w:t>2020).</w:t>
      </w:r>
      <w:r w:rsidR="00E24E06">
        <w:t xml:space="preserve"> </w:t>
      </w:r>
      <w:r w:rsidR="00E24E06">
        <w:fldChar w:fldCharType="begin"/>
      </w:r>
      <w:r w:rsidR="00E24E06">
        <w:instrText xml:space="preserve"> REF _Ref104835634 \r \h </w:instrText>
      </w:r>
      <w:r w:rsidR="00E24E06">
        <w:fldChar w:fldCharType="separate"/>
      </w:r>
      <w:r w:rsidR="00E24E06">
        <w:t xml:space="preserve">Таблица 3. </w:t>
      </w:r>
      <w:r w:rsidR="00E24E06">
        <w:fldChar w:fldCharType="end"/>
      </w:r>
      <w:r w:rsidR="00E24E06">
        <w:t>интегрирует четыре рассмотренных подхода.</w:t>
      </w:r>
    </w:p>
    <w:p w14:paraId="22C59AAE" w14:textId="79D60028" w:rsidR="00970B94" w:rsidRDefault="00863C79" w:rsidP="00DE0052">
      <w:pPr>
        <w:pStyle w:val="a0"/>
      </w:pPr>
      <w:bookmarkStart w:id="65" w:name="_Ref104835634"/>
      <w:r w:rsidRPr="00863C79">
        <w:t xml:space="preserve">Интеграция факторов, влияющих на </w:t>
      </w:r>
      <w:r>
        <w:t>готовность оформить подписку</w:t>
      </w:r>
      <w:bookmarkEnd w:id="65"/>
    </w:p>
    <w:tbl>
      <w:tblPr>
        <w:tblStyle w:val="aa"/>
        <w:tblW w:w="0" w:type="auto"/>
        <w:tblLook w:val="04A0" w:firstRow="1" w:lastRow="0" w:firstColumn="1" w:lastColumn="0" w:noHBand="0" w:noVBand="1"/>
      </w:tblPr>
      <w:tblGrid>
        <w:gridCol w:w="2972"/>
        <w:gridCol w:w="851"/>
        <w:gridCol w:w="1134"/>
        <w:gridCol w:w="1701"/>
        <w:gridCol w:w="708"/>
        <w:gridCol w:w="995"/>
        <w:gridCol w:w="984"/>
      </w:tblGrid>
      <w:tr w:rsidR="00970B94" w:rsidRPr="00970B94" w14:paraId="1B5336C2" w14:textId="77777777" w:rsidTr="00970B94">
        <w:trPr>
          <w:trHeight w:val="948"/>
        </w:trPr>
        <w:tc>
          <w:tcPr>
            <w:tcW w:w="2972" w:type="dxa"/>
            <w:hideMark/>
          </w:tcPr>
          <w:p w14:paraId="3E5C4828" w14:textId="19668698" w:rsidR="00970B94" w:rsidRPr="00970B94" w:rsidRDefault="00741729" w:rsidP="00970B94">
            <w:pPr>
              <w:pStyle w:val="a8"/>
            </w:pPr>
            <w:r w:rsidRPr="00295AFE">
              <w:t xml:space="preserve">Факторы, влияющие на </w:t>
            </w:r>
            <w:r>
              <w:t>готовность оформить подписку</w:t>
            </w:r>
          </w:p>
        </w:tc>
        <w:tc>
          <w:tcPr>
            <w:tcW w:w="851" w:type="dxa"/>
            <w:hideMark/>
          </w:tcPr>
          <w:p w14:paraId="7548EFCF" w14:textId="429600BB" w:rsidR="00970B94" w:rsidRPr="00970B94" w:rsidRDefault="00970B94" w:rsidP="00970B94">
            <w:pPr>
              <w:pStyle w:val="a8"/>
              <w:rPr>
                <w:lang w:val="en-US"/>
              </w:rPr>
            </w:pPr>
            <w:r w:rsidRPr="00970B94">
              <w:rPr>
                <w:lang w:val="en-US"/>
              </w:rPr>
              <w:t>Choi, 2021</w:t>
            </w:r>
          </w:p>
        </w:tc>
        <w:tc>
          <w:tcPr>
            <w:tcW w:w="1134" w:type="dxa"/>
            <w:hideMark/>
          </w:tcPr>
          <w:p w14:paraId="0A24CAC5" w14:textId="20C10294" w:rsidR="00970B94" w:rsidRPr="00970B94" w:rsidRDefault="00970B94" w:rsidP="00970B94">
            <w:pPr>
              <w:pStyle w:val="a8"/>
            </w:pPr>
            <w:proofErr w:type="spellStart"/>
            <w:r w:rsidRPr="00970B94">
              <w:t>Bischof</w:t>
            </w:r>
            <w:proofErr w:type="spellEnd"/>
            <w:r w:rsidRPr="00970B94">
              <w:t>,</w:t>
            </w:r>
            <w:r>
              <w:t xml:space="preserve"> </w:t>
            </w:r>
            <w:r w:rsidRPr="00970B94">
              <w:t>2020</w:t>
            </w:r>
          </w:p>
        </w:tc>
        <w:tc>
          <w:tcPr>
            <w:tcW w:w="1701" w:type="dxa"/>
            <w:hideMark/>
          </w:tcPr>
          <w:p w14:paraId="408390B4" w14:textId="7EA371EE" w:rsidR="00970B94" w:rsidRPr="00970B94" w:rsidRDefault="00970B94" w:rsidP="00970B94">
            <w:pPr>
              <w:pStyle w:val="a8"/>
            </w:pPr>
            <w:proofErr w:type="spellStart"/>
            <w:r w:rsidRPr="00970B94">
              <w:t>Gupta</w:t>
            </w:r>
            <w:proofErr w:type="spellEnd"/>
            <w:r>
              <w:t xml:space="preserve">, </w:t>
            </w:r>
            <w:r w:rsidRPr="00970B94">
              <w:t xml:space="preserve">2015; </w:t>
            </w:r>
            <w:proofErr w:type="spellStart"/>
            <w:r w:rsidRPr="00970B94">
              <w:t>Sharma</w:t>
            </w:r>
            <w:proofErr w:type="spellEnd"/>
            <w:r>
              <w:t xml:space="preserve">, </w:t>
            </w:r>
            <w:r w:rsidRPr="00970B94">
              <w:t xml:space="preserve">2013 </w:t>
            </w:r>
          </w:p>
        </w:tc>
        <w:tc>
          <w:tcPr>
            <w:tcW w:w="708" w:type="dxa"/>
            <w:hideMark/>
          </w:tcPr>
          <w:p w14:paraId="12531885" w14:textId="02F1CECE" w:rsidR="00970B94" w:rsidRPr="00970B94" w:rsidRDefault="00970B94" w:rsidP="00970B94">
            <w:pPr>
              <w:pStyle w:val="a8"/>
            </w:pPr>
            <w:proofErr w:type="spellStart"/>
            <w:r w:rsidRPr="00970B94">
              <w:t>Lim</w:t>
            </w:r>
            <w:proofErr w:type="spellEnd"/>
            <w:r>
              <w:t xml:space="preserve">, </w:t>
            </w:r>
            <w:r w:rsidRPr="00970B94">
              <w:t>2015</w:t>
            </w:r>
          </w:p>
        </w:tc>
        <w:tc>
          <w:tcPr>
            <w:tcW w:w="995" w:type="dxa"/>
            <w:hideMark/>
          </w:tcPr>
          <w:p w14:paraId="18E0529A" w14:textId="2A4656FC" w:rsidR="00970B94" w:rsidRPr="00970B94" w:rsidRDefault="00970B94" w:rsidP="00970B94">
            <w:pPr>
              <w:pStyle w:val="a8"/>
            </w:pPr>
            <w:proofErr w:type="spellStart"/>
            <w:r w:rsidRPr="00970B94">
              <w:t>Horng</w:t>
            </w:r>
            <w:proofErr w:type="spellEnd"/>
            <w:r>
              <w:t xml:space="preserve">, </w:t>
            </w:r>
            <w:r w:rsidRPr="00970B94">
              <w:t>2012</w:t>
            </w:r>
          </w:p>
        </w:tc>
        <w:tc>
          <w:tcPr>
            <w:tcW w:w="984" w:type="dxa"/>
            <w:hideMark/>
          </w:tcPr>
          <w:p w14:paraId="70CD9ED5" w14:textId="49B03FDC" w:rsidR="00970B94" w:rsidRPr="00970B94" w:rsidRDefault="00970B94" w:rsidP="00970B94">
            <w:pPr>
              <w:pStyle w:val="a8"/>
            </w:pPr>
            <w:proofErr w:type="spellStart"/>
            <w:r w:rsidRPr="00970B94">
              <w:t>Karim</w:t>
            </w:r>
            <w:proofErr w:type="spellEnd"/>
            <w:r>
              <w:t>,</w:t>
            </w:r>
            <w:r>
              <w:rPr>
                <w:lang w:val="en-US"/>
              </w:rPr>
              <w:t xml:space="preserve"> </w:t>
            </w:r>
            <w:r w:rsidRPr="00970B94">
              <w:t>2013</w:t>
            </w:r>
          </w:p>
        </w:tc>
      </w:tr>
      <w:tr w:rsidR="00970B94" w:rsidRPr="00970B94" w14:paraId="49AB18DD" w14:textId="77777777" w:rsidTr="00970B94">
        <w:trPr>
          <w:trHeight w:val="312"/>
        </w:trPr>
        <w:tc>
          <w:tcPr>
            <w:tcW w:w="2972" w:type="dxa"/>
            <w:noWrap/>
            <w:hideMark/>
          </w:tcPr>
          <w:p w14:paraId="6268812C" w14:textId="77777777" w:rsidR="00970B94" w:rsidRPr="00970B94" w:rsidRDefault="00970B94" w:rsidP="00970B94">
            <w:pPr>
              <w:pStyle w:val="a9"/>
            </w:pPr>
            <w:r w:rsidRPr="00970B94">
              <w:t>Соотношение цены и качества</w:t>
            </w:r>
          </w:p>
        </w:tc>
        <w:tc>
          <w:tcPr>
            <w:tcW w:w="851" w:type="dxa"/>
            <w:noWrap/>
            <w:hideMark/>
          </w:tcPr>
          <w:p w14:paraId="5E3066E0" w14:textId="77777777" w:rsidR="00970B94" w:rsidRPr="00970B94" w:rsidRDefault="00970B94" w:rsidP="00970B94">
            <w:pPr>
              <w:pStyle w:val="a9"/>
              <w:jc w:val="center"/>
            </w:pPr>
            <w:r w:rsidRPr="00970B94">
              <w:t>+</w:t>
            </w:r>
          </w:p>
        </w:tc>
        <w:tc>
          <w:tcPr>
            <w:tcW w:w="1134" w:type="dxa"/>
            <w:hideMark/>
          </w:tcPr>
          <w:p w14:paraId="01E77CD1" w14:textId="77777777" w:rsidR="00970B94" w:rsidRPr="00970B94" w:rsidRDefault="00970B94" w:rsidP="00970B94">
            <w:pPr>
              <w:pStyle w:val="a9"/>
              <w:jc w:val="center"/>
            </w:pPr>
          </w:p>
        </w:tc>
        <w:tc>
          <w:tcPr>
            <w:tcW w:w="1701" w:type="dxa"/>
            <w:noWrap/>
            <w:hideMark/>
          </w:tcPr>
          <w:p w14:paraId="28ABFE72" w14:textId="77777777" w:rsidR="00970B94" w:rsidRPr="00970B94" w:rsidRDefault="00970B94" w:rsidP="00970B94">
            <w:pPr>
              <w:pStyle w:val="a9"/>
              <w:jc w:val="center"/>
            </w:pPr>
          </w:p>
        </w:tc>
        <w:tc>
          <w:tcPr>
            <w:tcW w:w="708" w:type="dxa"/>
            <w:noWrap/>
            <w:hideMark/>
          </w:tcPr>
          <w:p w14:paraId="694D2ECF" w14:textId="77777777" w:rsidR="00970B94" w:rsidRPr="00970B94" w:rsidRDefault="00970B94" w:rsidP="00970B94">
            <w:pPr>
              <w:pStyle w:val="a9"/>
              <w:jc w:val="center"/>
            </w:pPr>
          </w:p>
        </w:tc>
        <w:tc>
          <w:tcPr>
            <w:tcW w:w="995" w:type="dxa"/>
            <w:noWrap/>
            <w:hideMark/>
          </w:tcPr>
          <w:p w14:paraId="5109B269" w14:textId="77777777" w:rsidR="00970B94" w:rsidRPr="00970B94" w:rsidRDefault="00970B94" w:rsidP="00970B94">
            <w:pPr>
              <w:pStyle w:val="a9"/>
              <w:jc w:val="center"/>
            </w:pPr>
            <w:r w:rsidRPr="00970B94">
              <w:t>+</w:t>
            </w:r>
          </w:p>
        </w:tc>
        <w:tc>
          <w:tcPr>
            <w:tcW w:w="984" w:type="dxa"/>
            <w:noWrap/>
            <w:hideMark/>
          </w:tcPr>
          <w:p w14:paraId="7C0E3F9B" w14:textId="0193E682" w:rsidR="00970B94" w:rsidRPr="00970B94" w:rsidRDefault="00970B94" w:rsidP="00970B94">
            <w:pPr>
              <w:pStyle w:val="a9"/>
              <w:jc w:val="center"/>
            </w:pPr>
          </w:p>
        </w:tc>
      </w:tr>
      <w:tr w:rsidR="00970B94" w:rsidRPr="00970B94" w14:paraId="27A9E145" w14:textId="77777777" w:rsidTr="00970B94">
        <w:trPr>
          <w:trHeight w:val="312"/>
        </w:trPr>
        <w:tc>
          <w:tcPr>
            <w:tcW w:w="2972" w:type="dxa"/>
            <w:noWrap/>
            <w:hideMark/>
          </w:tcPr>
          <w:p w14:paraId="43E5C45B" w14:textId="77777777" w:rsidR="00970B94" w:rsidRPr="00970B94" w:rsidRDefault="00970B94" w:rsidP="00970B94">
            <w:pPr>
              <w:pStyle w:val="a9"/>
            </w:pPr>
            <w:r w:rsidRPr="00970B94">
              <w:t>Бренд компании</w:t>
            </w:r>
          </w:p>
        </w:tc>
        <w:tc>
          <w:tcPr>
            <w:tcW w:w="851" w:type="dxa"/>
            <w:noWrap/>
            <w:hideMark/>
          </w:tcPr>
          <w:p w14:paraId="60AAAA61" w14:textId="77777777" w:rsidR="00970B94" w:rsidRPr="00970B94" w:rsidRDefault="00970B94" w:rsidP="00970B94">
            <w:pPr>
              <w:pStyle w:val="a9"/>
              <w:jc w:val="center"/>
            </w:pPr>
            <w:r w:rsidRPr="00970B94">
              <w:t>+</w:t>
            </w:r>
          </w:p>
        </w:tc>
        <w:tc>
          <w:tcPr>
            <w:tcW w:w="1134" w:type="dxa"/>
            <w:hideMark/>
          </w:tcPr>
          <w:p w14:paraId="0E57247B" w14:textId="77777777" w:rsidR="00970B94" w:rsidRPr="00970B94" w:rsidRDefault="00970B94" w:rsidP="00970B94">
            <w:pPr>
              <w:pStyle w:val="a9"/>
              <w:jc w:val="center"/>
            </w:pPr>
          </w:p>
        </w:tc>
        <w:tc>
          <w:tcPr>
            <w:tcW w:w="1701" w:type="dxa"/>
            <w:noWrap/>
            <w:hideMark/>
          </w:tcPr>
          <w:p w14:paraId="401F42F9" w14:textId="77777777" w:rsidR="00970B94" w:rsidRPr="00970B94" w:rsidRDefault="00970B94" w:rsidP="00970B94">
            <w:pPr>
              <w:pStyle w:val="a9"/>
              <w:jc w:val="center"/>
            </w:pPr>
            <w:r w:rsidRPr="00970B94">
              <w:t>+</w:t>
            </w:r>
          </w:p>
        </w:tc>
        <w:tc>
          <w:tcPr>
            <w:tcW w:w="708" w:type="dxa"/>
            <w:noWrap/>
            <w:hideMark/>
          </w:tcPr>
          <w:p w14:paraId="0A591E75" w14:textId="77777777" w:rsidR="00970B94" w:rsidRPr="00970B94" w:rsidRDefault="00970B94" w:rsidP="00970B94">
            <w:pPr>
              <w:pStyle w:val="a9"/>
              <w:jc w:val="center"/>
            </w:pPr>
          </w:p>
        </w:tc>
        <w:tc>
          <w:tcPr>
            <w:tcW w:w="995" w:type="dxa"/>
            <w:noWrap/>
            <w:hideMark/>
          </w:tcPr>
          <w:p w14:paraId="17F2135F" w14:textId="77777777" w:rsidR="00970B94" w:rsidRPr="00970B94" w:rsidRDefault="00970B94" w:rsidP="00970B94">
            <w:pPr>
              <w:pStyle w:val="a9"/>
              <w:jc w:val="center"/>
            </w:pPr>
          </w:p>
        </w:tc>
        <w:tc>
          <w:tcPr>
            <w:tcW w:w="984" w:type="dxa"/>
            <w:noWrap/>
            <w:hideMark/>
          </w:tcPr>
          <w:p w14:paraId="3CDDE513" w14:textId="21FEB98F" w:rsidR="00970B94" w:rsidRPr="00970B94" w:rsidRDefault="00970B94" w:rsidP="00970B94">
            <w:pPr>
              <w:pStyle w:val="a9"/>
              <w:jc w:val="center"/>
            </w:pPr>
          </w:p>
        </w:tc>
      </w:tr>
      <w:tr w:rsidR="00970B94" w:rsidRPr="00970B94" w14:paraId="431FAFAA" w14:textId="77777777" w:rsidTr="00970B94">
        <w:trPr>
          <w:trHeight w:val="312"/>
        </w:trPr>
        <w:tc>
          <w:tcPr>
            <w:tcW w:w="2972" w:type="dxa"/>
            <w:noWrap/>
            <w:hideMark/>
          </w:tcPr>
          <w:p w14:paraId="3B33E5F7" w14:textId="77777777" w:rsidR="00970B94" w:rsidRPr="00970B94" w:rsidRDefault="00970B94" w:rsidP="00970B94">
            <w:pPr>
              <w:pStyle w:val="a9"/>
            </w:pPr>
            <w:r w:rsidRPr="00970B94">
              <w:t>Широта выбора</w:t>
            </w:r>
          </w:p>
        </w:tc>
        <w:tc>
          <w:tcPr>
            <w:tcW w:w="851" w:type="dxa"/>
            <w:noWrap/>
            <w:hideMark/>
          </w:tcPr>
          <w:p w14:paraId="5109FCA9" w14:textId="77777777" w:rsidR="00970B94" w:rsidRPr="00970B94" w:rsidRDefault="00970B94" w:rsidP="00970B94">
            <w:pPr>
              <w:pStyle w:val="a9"/>
              <w:jc w:val="center"/>
            </w:pPr>
            <w:r w:rsidRPr="00970B94">
              <w:t>+</w:t>
            </w:r>
          </w:p>
        </w:tc>
        <w:tc>
          <w:tcPr>
            <w:tcW w:w="1134" w:type="dxa"/>
            <w:hideMark/>
          </w:tcPr>
          <w:p w14:paraId="072EC7A0" w14:textId="77777777" w:rsidR="00970B94" w:rsidRPr="00970B94" w:rsidRDefault="00970B94" w:rsidP="00970B94">
            <w:pPr>
              <w:pStyle w:val="a9"/>
              <w:jc w:val="center"/>
            </w:pPr>
          </w:p>
        </w:tc>
        <w:tc>
          <w:tcPr>
            <w:tcW w:w="1701" w:type="dxa"/>
            <w:noWrap/>
            <w:hideMark/>
          </w:tcPr>
          <w:p w14:paraId="28ACEBA4" w14:textId="77777777" w:rsidR="00970B94" w:rsidRPr="00970B94" w:rsidRDefault="00970B94" w:rsidP="00970B94">
            <w:pPr>
              <w:pStyle w:val="a9"/>
              <w:jc w:val="center"/>
            </w:pPr>
          </w:p>
        </w:tc>
        <w:tc>
          <w:tcPr>
            <w:tcW w:w="708" w:type="dxa"/>
            <w:noWrap/>
            <w:hideMark/>
          </w:tcPr>
          <w:p w14:paraId="0CD8B3FE" w14:textId="77777777" w:rsidR="00970B94" w:rsidRPr="00970B94" w:rsidRDefault="00970B94" w:rsidP="00970B94">
            <w:pPr>
              <w:pStyle w:val="a9"/>
              <w:jc w:val="center"/>
            </w:pPr>
            <w:r w:rsidRPr="00970B94">
              <w:t>+</w:t>
            </w:r>
          </w:p>
        </w:tc>
        <w:tc>
          <w:tcPr>
            <w:tcW w:w="995" w:type="dxa"/>
            <w:noWrap/>
            <w:hideMark/>
          </w:tcPr>
          <w:p w14:paraId="707DE0B3" w14:textId="77777777" w:rsidR="00970B94" w:rsidRPr="00970B94" w:rsidRDefault="00970B94" w:rsidP="00970B94">
            <w:pPr>
              <w:pStyle w:val="a9"/>
              <w:jc w:val="center"/>
            </w:pPr>
          </w:p>
        </w:tc>
        <w:tc>
          <w:tcPr>
            <w:tcW w:w="984" w:type="dxa"/>
            <w:noWrap/>
            <w:hideMark/>
          </w:tcPr>
          <w:p w14:paraId="28223388" w14:textId="77777777" w:rsidR="00970B94" w:rsidRPr="00970B94" w:rsidRDefault="00970B94" w:rsidP="00970B94">
            <w:pPr>
              <w:pStyle w:val="a9"/>
              <w:jc w:val="center"/>
            </w:pPr>
            <w:r w:rsidRPr="00970B94">
              <w:t>+</w:t>
            </w:r>
          </w:p>
        </w:tc>
      </w:tr>
      <w:tr w:rsidR="00970B94" w:rsidRPr="00970B94" w14:paraId="7FD1782E" w14:textId="77777777" w:rsidTr="00970B94">
        <w:trPr>
          <w:trHeight w:val="312"/>
        </w:trPr>
        <w:tc>
          <w:tcPr>
            <w:tcW w:w="2972" w:type="dxa"/>
            <w:noWrap/>
            <w:hideMark/>
          </w:tcPr>
          <w:p w14:paraId="31A2DCA2" w14:textId="77777777" w:rsidR="00970B94" w:rsidRPr="00970B94" w:rsidRDefault="00970B94" w:rsidP="00970B94">
            <w:pPr>
              <w:pStyle w:val="a9"/>
            </w:pPr>
            <w:r w:rsidRPr="00970B94">
              <w:t>Простота использования</w:t>
            </w:r>
          </w:p>
        </w:tc>
        <w:tc>
          <w:tcPr>
            <w:tcW w:w="851" w:type="dxa"/>
            <w:noWrap/>
            <w:hideMark/>
          </w:tcPr>
          <w:p w14:paraId="4FF6FE74" w14:textId="77777777" w:rsidR="00970B94" w:rsidRPr="00970B94" w:rsidRDefault="00970B94" w:rsidP="00970B94">
            <w:pPr>
              <w:pStyle w:val="a9"/>
              <w:jc w:val="center"/>
            </w:pPr>
            <w:r w:rsidRPr="00970B94">
              <w:t>+</w:t>
            </w:r>
          </w:p>
        </w:tc>
        <w:tc>
          <w:tcPr>
            <w:tcW w:w="1134" w:type="dxa"/>
            <w:noWrap/>
            <w:hideMark/>
          </w:tcPr>
          <w:p w14:paraId="518C8C8B" w14:textId="77777777" w:rsidR="00970B94" w:rsidRPr="00970B94" w:rsidRDefault="00970B94" w:rsidP="00970B94">
            <w:pPr>
              <w:pStyle w:val="a9"/>
              <w:jc w:val="center"/>
            </w:pPr>
            <w:r w:rsidRPr="00970B94">
              <w:t>+</w:t>
            </w:r>
          </w:p>
        </w:tc>
        <w:tc>
          <w:tcPr>
            <w:tcW w:w="1701" w:type="dxa"/>
            <w:noWrap/>
            <w:hideMark/>
          </w:tcPr>
          <w:p w14:paraId="17F899A0" w14:textId="77777777" w:rsidR="00970B94" w:rsidRPr="00970B94" w:rsidRDefault="00970B94" w:rsidP="00970B94">
            <w:pPr>
              <w:pStyle w:val="a9"/>
              <w:jc w:val="center"/>
            </w:pPr>
          </w:p>
        </w:tc>
        <w:tc>
          <w:tcPr>
            <w:tcW w:w="708" w:type="dxa"/>
            <w:noWrap/>
            <w:hideMark/>
          </w:tcPr>
          <w:p w14:paraId="372A3C88" w14:textId="77777777" w:rsidR="00970B94" w:rsidRPr="00970B94" w:rsidRDefault="00970B94" w:rsidP="00970B94">
            <w:pPr>
              <w:pStyle w:val="a9"/>
              <w:jc w:val="center"/>
            </w:pPr>
          </w:p>
        </w:tc>
        <w:tc>
          <w:tcPr>
            <w:tcW w:w="995" w:type="dxa"/>
            <w:noWrap/>
            <w:hideMark/>
          </w:tcPr>
          <w:p w14:paraId="6A610A17" w14:textId="77777777" w:rsidR="00970B94" w:rsidRPr="00970B94" w:rsidRDefault="00970B94" w:rsidP="00970B94">
            <w:pPr>
              <w:pStyle w:val="a9"/>
              <w:jc w:val="center"/>
            </w:pPr>
            <w:r w:rsidRPr="00970B94">
              <w:t>+</w:t>
            </w:r>
          </w:p>
        </w:tc>
        <w:tc>
          <w:tcPr>
            <w:tcW w:w="984" w:type="dxa"/>
            <w:noWrap/>
            <w:hideMark/>
          </w:tcPr>
          <w:p w14:paraId="27CD08A5" w14:textId="77777777" w:rsidR="00970B94" w:rsidRPr="00970B94" w:rsidRDefault="00970B94" w:rsidP="00970B94">
            <w:pPr>
              <w:pStyle w:val="a9"/>
              <w:jc w:val="center"/>
            </w:pPr>
            <w:r w:rsidRPr="00970B94">
              <w:t>+</w:t>
            </w:r>
          </w:p>
        </w:tc>
      </w:tr>
      <w:tr w:rsidR="00970B94" w:rsidRPr="00970B94" w14:paraId="204F49BE" w14:textId="77777777" w:rsidTr="00970B94">
        <w:trPr>
          <w:trHeight w:val="312"/>
        </w:trPr>
        <w:tc>
          <w:tcPr>
            <w:tcW w:w="2972" w:type="dxa"/>
            <w:noWrap/>
            <w:hideMark/>
          </w:tcPr>
          <w:p w14:paraId="21FC7F8A" w14:textId="77777777" w:rsidR="00970B94" w:rsidRPr="00970B94" w:rsidRDefault="00970B94" w:rsidP="00970B94">
            <w:pPr>
              <w:pStyle w:val="a9"/>
            </w:pPr>
            <w:r w:rsidRPr="00970B94">
              <w:t>Новизна</w:t>
            </w:r>
          </w:p>
        </w:tc>
        <w:tc>
          <w:tcPr>
            <w:tcW w:w="851" w:type="dxa"/>
            <w:noWrap/>
            <w:hideMark/>
          </w:tcPr>
          <w:p w14:paraId="6EB58A4D" w14:textId="44215C7F" w:rsidR="00970B94" w:rsidRPr="00970B94" w:rsidRDefault="00970B94" w:rsidP="00970B94">
            <w:pPr>
              <w:pStyle w:val="a9"/>
              <w:jc w:val="center"/>
            </w:pPr>
          </w:p>
        </w:tc>
        <w:tc>
          <w:tcPr>
            <w:tcW w:w="1134" w:type="dxa"/>
            <w:hideMark/>
          </w:tcPr>
          <w:p w14:paraId="45879C84" w14:textId="77777777" w:rsidR="00970B94" w:rsidRPr="00970B94" w:rsidRDefault="00970B94" w:rsidP="00970B94">
            <w:pPr>
              <w:pStyle w:val="a9"/>
              <w:jc w:val="center"/>
            </w:pPr>
          </w:p>
        </w:tc>
        <w:tc>
          <w:tcPr>
            <w:tcW w:w="1701" w:type="dxa"/>
            <w:noWrap/>
            <w:hideMark/>
          </w:tcPr>
          <w:p w14:paraId="7E8C4732" w14:textId="77777777" w:rsidR="00970B94" w:rsidRPr="00970B94" w:rsidRDefault="00970B94" w:rsidP="00970B94">
            <w:pPr>
              <w:pStyle w:val="a9"/>
              <w:jc w:val="center"/>
            </w:pPr>
          </w:p>
        </w:tc>
        <w:tc>
          <w:tcPr>
            <w:tcW w:w="708" w:type="dxa"/>
            <w:noWrap/>
            <w:hideMark/>
          </w:tcPr>
          <w:p w14:paraId="669441CC" w14:textId="77777777" w:rsidR="00970B94" w:rsidRPr="00970B94" w:rsidRDefault="00970B94" w:rsidP="00970B94">
            <w:pPr>
              <w:pStyle w:val="a9"/>
              <w:jc w:val="center"/>
            </w:pPr>
          </w:p>
        </w:tc>
        <w:tc>
          <w:tcPr>
            <w:tcW w:w="995" w:type="dxa"/>
            <w:noWrap/>
            <w:hideMark/>
          </w:tcPr>
          <w:p w14:paraId="60AD1A08" w14:textId="77777777" w:rsidR="00970B94" w:rsidRPr="00970B94" w:rsidRDefault="00970B94" w:rsidP="00970B94">
            <w:pPr>
              <w:pStyle w:val="a9"/>
              <w:jc w:val="center"/>
            </w:pPr>
          </w:p>
        </w:tc>
        <w:tc>
          <w:tcPr>
            <w:tcW w:w="984" w:type="dxa"/>
            <w:noWrap/>
            <w:hideMark/>
          </w:tcPr>
          <w:p w14:paraId="6BCC8676" w14:textId="4EE6464C" w:rsidR="00970B94" w:rsidRPr="00970B94" w:rsidRDefault="00970B94" w:rsidP="00970B94">
            <w:pPr>
              <w:pStyle w:val="a9"/>
              <w:jc w:val="center"/>
            </w:pPr>
          </w:p>
        </w:tc>
      </w:tr>
      <w:tr w:rsidR="00970B94" w:rsidRPr="00970B94" w14:paraId="03D14912" w14:textId="77777777" w:rsidTr="00970B94">
        <w:trPr>
          <w:trHeight w:val="312"/>
        </w:trPr>
        <w:tc>
          <w:tcPr>
            <w:tcW w:w="2972" w:type="dxa"/>
            <w:noWrap/>
            <w:hideMark/>
          </w:tcPr>
          <w:p w14:paraId="1CCCAEA8" w14:textId="6E356C9B" w:rsidR="00970B94" w:rsidRPr="00970B94" w:rsidRDefault="00970B94" w:rsidP="00970B94">
            <w:pPr>
              <w:pStyle w:val="a9"/>
            </w:pPr>
            <w:r w:rsidRPr="00970B94">
              <w:lastRenderedPageBreak/>
              <w:t xml:space="preserve">Персонализированные </w:t>
            </w:r>
            <w:r w:rsidR="00DA59B1" w:rsidRPr="00970B94">
              <w:t>предложения</w:t>
            </w:r>
          </w:p>
        </w:tc>
        <w:tc>
          <w:tcPr>
            <w:tcW w:w="851" w:type="dxa"/>
            <w:noWrap/>
            <w:hideMark/>
          </w:tcPr>
          <w:p w14:paraId="73551215" w14:textId="77777777" w:rsidR="00970B94" w:rsidRPr="00970B94" w:rsidRDefault="00970B94" w:rsidP="00970B94">
            <w:pPr>
              <w:pStyle w:val="a9"/>
              <w:jc w:val="center"/>
            </w:pPr>
            <w:r w:rsidRPr="00970B94">
              <w:t>+</w:t>
            </w:r>
          </w:p>
        </w:tc>
        <w:tc>
          <w:tcPr>
            <w:tcW w:w="1134" w:type="dxa"/>
            <w:hideMark/>
          </w:tcPr>
          <w:p w14:paraId="21A3B288" w14:textId="77777777" w:rsidR="00970B94" w:rsidRPr="00970B94" w:rsidRDefault="00970B94" w:rsidP="00970B94">
            <w:pPr>
              <w:pStyle w:val="a9"/>
              <w:jc w:val="center"/>
            </w:pPr>
          </w:p>
        </w:tc>
        <w:tc>
          <w:tcPr>
            <w:tcW w:w="1701" w:type="dxa"/>
            <w:noWrap/>
            <w:hideMark/>
          </w:tcPr>
          <w:p w14:paraId="2004CB79" w14:textId="77777777" w:rsidR="00970B94" w:rsidRPr="00970B94" w:rsidRDefault="00970B94" w:rsidP="00970B94">
            <w:pPr>
              <w:pStyle w:val="a9"/>
              <w:jc w:val="center"/>
            </w:pPr>
          </w:p>
        </w:tc>
        <w:tc>
          <w:tcPr>
            <w:tcW w:w="708" w:type="dxa"/>
            <w:noWrap/>
            <w:hideMark/>
          </w:tcPr>
          <w:p w14:paraId="72FEA00B" w14:textId="77777777" w:rsidR="00970B94" w:rsidRPr="00970B94" w:rsidRDefault="00970B94" w:rsidP="00970B94">
            <w:pPr>
              <w:pStyle w:val="a9"/>
              <w:jc w:val="center"/>
            </w:pPr>
            <w:r w:rsidRPr="00970B94">
              <w:t>+</w:t>
            </w:r>
          </w:p>
        </w:tc>
        <w:tc>
          <w:tcPr>
            <w:tcW w:w="995" w:type="dxa"/>
            <w:noWrap/>
            <w:hideMark/>
          </w:tcPr>
          <w:p w14:paraId="2D4EC3F4" w14:textId="77777777" w:rsidR="00970B94" w:rsidRPr="00970B94" w:rsidRDefault="00970B94" w:rsidP="00970B94">
            <w:pPr>
              <w:pStyle w:val="a9"/>
              <w:jc w:val="center"/>
            </w:pPr>
            <w:r w:rsidRPr="00970B94">
              <w:t>+</w:t>
            </w:r>
          </w:p>
        </w:tc>
        <w:tc>
          <w:tcPr>
            <w:tcW w:w="984" w:type="dxa"/>
            <w:noWrap/>
            <w:hideMark/>
          </w:tcPr>
          <w:p w14:paraId="41C02827" w14:textId="73239EC8" w:rsidR="00970B94" w:rsidRPr="00970B94" w:rsidRDefault="00970B94" w:rsidP="00970B94">
            <w:pPr>
              <w:pStyle w:val="a9"/>
              <w:jc w:val="center"/>
            </w:pPr>
          </w:p>
        </w:tc>
      </w:tr>
      <w:tr w:rsidR="00970B94" w:rsidRPr="00970B94" w14:paraId="67345D0B" w14:textId="77777777" w:rsidTr="00970B94">
        <w:trPr>
          <w:trHeight w:val="312"/>
        </w:trPr>
        <w:tc>
          <w:tcPr>
            <w:tcW w:w="2972" w:type="dxa"/>
            <w:noWrap/>
            <w:hideMark/>
          </w:tcPr>
          <w:p w14:paraId="0EECF668" w14:textId="77777777" w:rsidR="00970B94" w:rsidRPr="00970B94" w:rsidRDefault="00970B94" w:rsidP="00970B94">
            <w:pPr>
              <w:pStyle w:val="a9"/>
            </w:pPr>
            <w:r w:rsidRPr="00970B94">
              <w:t>Финансовые выгоды</w:t>
            </w:r>
          </w:p>
        </w:tc>
        <w:tc>
          <w:tcPr>
            <w:tcW w:w="851" w:type="dxa"/>
            <w:noWrap/>
            <w:hideMark/>
          </w:tcPr>
          <w:p w14:paraId="33B5B678" w14:textId="77777777" w:rsidR="00970B94" w:rsidRPr="00970B94" w:rsidRDefault="00970B94" w:rsidP="00970B94">
            <w:pPr>
              <w:pStyle w:val="a9"/>
              <w:jc w:val="center"/>
            </w:pPr>
            <w:r w:rsidRPr="00970B94">
              <w:t>+</w:t>
            </w:r>
          </w:p>
        </w:tc>
        <w:tc>
          <w:tcPr>
            <w:tcW w:w="1134" w:type="dxa"/>
            <w:hideMark/>
          </w:tcPr>
          <w:p w14:paraId="5D25E665" w14:textId="77777777" w:rsidR="00970B94" w:rsidRPr="00970B94" w:rsidRDefault="00970B94" w:rsidP="00970B94">
            <w:pPr>
              <w:pStyle w:val="a9"/>
              <w:jc w:val="center"/>
            </w:pPr>
          </w:p>
        </w:tc>
        <w:tc>
          <w:tcPr>
            <w:tcW w:w="1701" w:type="dxa"/>
            <w:noWrap/>
            <w:hideMark/>
          </w:tcPr>
          <w:p w14:paraId="12049180" w14:textId="77777777" w:rsidR="00970B94" w:rsidRPr="00970B94" w:rsidRDefault="00970B94" w:rsidP="00970B94">
            <w:pPr>
              <w:pStyle w:val="a9"/>
              <w:jc w:val="center"/>
            </w:pPr>
            <w:r w:rsidRPr="00970B94">
              <w:t>+</w:t>
            </w:r>
          </w:p>
        </w:tc>
        <w:tc>
          <w:tcPr>
            <w:tcW w:w="708" w:type="dxa"/>
            <w:noWrap/>
            <w:hideMark/>
          </w:tcPr>
          <w:p w14:paraId="544EA90D" w14:textId="77777777" w:rsidR="00970B94" w:rsidRPr="00970B94" w:rsidRDefault="00970B94" w:rsidP="00970B94">
            <w:pPr>
              <w:pStyle w:val="a9"/>
              <w:jc w:val="center"/>
            </w:pPr>
            <w:r w:rsidRPr="00970B94">
              <w:t>+</w:t>
            </w:r>
          </w:p>
        </w:tc>
        <w:tc>
          <w:tcPr>
            <w:tcW w:w="995" w:type="dxa"/>
            <w:noWrap/>
            <w:hideMark/>
          </w:tcPr>
          <w:p w14:paraId="68B8317C" w14:textId="77777777" w:rsidR="00970B94" w:rsidRPr="00970B94" w:rsidRDefault="00970B94" w:rsidP="00970B94">
            <w:pPr>
              <w:pStyle w:val="a9"/>
              <w:jc w:val="center"/>
            </w:pPr>
          </w:p>
        </w:tc>
        <w:tc>
          <w:tcPr>
            <w:tcW w:w="984" w:type="dxa"/>
            <w:noWrap/>
            <w:hideMark/>
          </w:tcPr>
          <w:p w14:paraId="7D4F531C" w14:textId="77777777" w:rsidR="00970B94" w:rsidRPr="00970B94" w:rsidRDefault="00970B94" w:rsidP="00970B94">
            <w:pPr>
              <w:pStyle w:val="a9"/>
              <w:jc w:val="center"/>
            </w:pPr>
            <w:r w:rsidRPr="00970B94">
              <w:t>+</w:t>
            </w:r>
          </w:p>
        </w:tc>
      </w:tr>
      <w:tr w:rsidR="00970B94" w:rsidRPr="00970B94" w14:paraId="5D87F5E4" w14:textId="77777777" w:rsidTr="00970B94">
        <w:trPr>
          <w:trHeight w:val="312"/>
        </w:trPr>
        <w:tc>
          <w:tcPr>
            <w:tcW w:w="2972" w:type="dxa"/>
            <w:noWrap/>
            <w:hideMark/>
          </w:tcPr>
          <w:p w14:paraId="5EE26335" w14:textId="77777777" w:rsidR="00970B94" w:rsidRPr="00970B94" w:rsidRDefault="00970B94" w:rsidP="00970B94">
            <w:pPr>
              <w:pStyle w:val="a9"/>
            </w:pPr>
            <w:r w:rsidRPr="00970B94">
              <w:t>Служба поддержки клиентов</w:t>
            </w:r>
          </w:p>
        </w:tc>
        <w:tc>
          <w:tcPr>
            <w:tcW w:w="851" w:type="dxa"/>
            <w:noWrap/>
            <w:hideMark/>
          </w:tcPr>
          <w:p w14:paraId="2E04DDE5" w14:textId="77777777" w:rsidR="00970B94" w:rsidRPr="00970B94" w:rsidRDefault="00970B94" w:rsidP="00970B94">
            <w:pPr>
              <w:pStyle w:val="a9"/>
              <w:jc w:val="center"/>
            </w:pPr>
            <w:r w:rsidRPr="00970B94">
              <w:t>+</w:t>
            </w:r>
          </w:p>
        </w:tc>
        <w:tc>
          <w:tcPr>
            <w:tcW w:w="1134" w:type="dxa"/>
            <w:hideMark/>
          </w:tcPr>
          <w:p w14:paraId="0BC1546A" w14:textId="77777777" w:rsidR="00970B94" w:rsidRPr="00970B94" w:rsidRDefault="00970B94" w:rsidP="00970B94">
            <w:pPr>
              <w:pStyle w:val="a9"/>
              <w:jc w:val="center"/>
            </w:pPr>
          </w:p>
        </w:tc>
        <w:tc>
          <w:tcPr>
            <w:tcW w:w="1701" w:type="dxa"/>
            <w:noWrap/>
            <w:hideMark/>
          </w:tcPr>
          <w:p w14:paraId="12D01F28" w14:textId="77777777" w:rsidR="00970B94" w:rsidRPr="00970B94" w:rsidRDefault="00970B94" w:rsidP="00970B94">
            <w:pPr>
              <w:pStyle w:val="a9"/>
              <w:jc w:val="center"/>
            </w:pPr>
          </w:p>
        </w:tc>
        <w:tc>
          <w:tcPr>
            <w:tcW w:w="708" w:type="dxa"/>
            <w:noWrap/>
            <w:hideMark/>
          </w:tcPr>
          <w:p w14:paraId="5548014B" w14:textId="77777777" w:rsidR="00970B94" w:rsidRPr="00970B94" w:rsidRDefault="00970B94" w:rsidP="00970B94">
            <w:pPr>
              <w:pStyle w:val="a9"/>
              <w:jc w:val="center"/>
            </w:pPr>
          </w:p>
        </w:tc>
        <w:tc>
          <w:tcPr>
            <w:tcW w:w="995" w:type="dxa"/>
            <w:noWrap/>
            <w:hideMark/>
          </w:tcPr>
          <w:p w14:paraId="46668A30" w14:textId="77777777" w:rsidR="00970B94" w:rsidRPr="00970B94" w:rsidRDefault="00970B94" w:rsidP="00970B94">
            <w:pPr>
              <w:pStyle w:val="a9"/>
              <w:jc w:val="center"/>
            </w:pPr>
          </w:p>
        </w:tc>
        <w:tc>
          <w:tcPr>
            <w:tcW w:w="984" w:type="dxa"/>
            <w:noWrap/>
            <w:hideMark/>
          </w:tcPr>
          <w:p w14:paraId="66D03B83" w14:textId="77777777" w:rsidR="00970B94" w:rsidRPr="00970B94" w:rsidRDefault="00970B94" w:rsidP="00970B94">
            <w:pPr>
              <w:pStyle w:val="a9"/>
              <w:jc w:val="center"/>
            </w:pPr>
            <w:r w:rsidRPr="00970B94">
              <w:t>+</w:t>
            </w:r>
          </w:p>
        </w:tc>
      </w:tr>
      <w:tr w:rsidR="00970B94" w:rsidRPr="00970B94" w14:paraId="3E5BC490" w14:textId="77777777" w:rsidTr="00970B94">
        <w:trPr>
          <w:trHeight w:val="312"/>
        </w:trPr>
        <w:tc>
          <w:tcPr>
            <w:tcW w:w="2972" w:type="dxa"/>
            <w:noWrap/>
            <w:hideMark/>
          </w:tcPr>
          <w:p w14:paraId="43F11BD9" w14:textId="77777777" w:rsidR="00970B94" w:rsidRPr="00970B94" w:rsidRDefault="00970B94" w:rsidP="00970B94">
            <w:pPr>
              <w:pStyle w:val="a9"/>
            </w:pPr>
            <w:r w:rsidRPr="00970B94">
              <w:t>Экономия времени</w:t>
            </w:r>
          </w:p>
        </w:tc>
        <w:tc>
          <w:tcPr>
            <w:tcW w:w="851" w:type="dxa"/>
            <w:noWrap/>
            <w:hideMark/>
          </w:tcPr>
          <w:p w14:paraId="13C61C84" w14:textId="388F624E" w:rsidR="00970B94" w:rsidRPr="00970B94" w:rsidRDefault="00970B94" w:rsidP="00970B94">
            <w:pPr>
              <w:pStyle w:val="a9"/>
              <w:jc w:val="center"/>
            </w:pPr>
          </w:p>
        </w:tc>
        <w:tc>
          <w:tcPr>
            <w:tcW w:w="1134" w:type="dxa"/>
            <w:hideMark/>
          </w:tcPr>
          <w:p w14:paraId="3240AEC6" w14:textId="77777777" w:rsidR="00970B94" w:rsidRPr="00970B94" w:rsidRDefault="00970B94" w:rsidP="00970B94">
            <w:pPr>
              <w:pStyle w:val="a9"/>
              <w:jc w:val="center"/>
            </w:pPr>
          </w:p>
        </w:tc>
        <w:tc>
          <w:tcPr>
            <w:tcW w:w="1701" w:type="dxa"/>
            <w:noWrap/>
            <w:hideMark/>
          </w:tcPr>
          <w:p w14:paraId="767DABF5" w14:textId="77777777" w:rsidR="00970B94" w:rsidRPr="00970B94" w:rsidRDefault="00970B94" w:rsidP="00970B94">
            <w:pPr>
              <w:pStyle w:val="a9"/>
              <w:jc w:val="center"/>
            </w:pPr>
            <w:r w:rsidRPr="00970B94">
              <w:t>+</w:t>
            </w:r>
          </w:p>
        </w:tc>
        <w:tc>
          <w:tcPr>
            <w:tcW w:w="708" w:type="dxa"/>
            <w:noWrap/>
            <w:hideMark/>
          </w:tcPr>
          <w:p w14:paraId="4E3AC187" w14:textId="77777777" w:rsidR="00970B94" w:rsidRPr="00970B94" w:rsidRDefault="00970B94" w:rsidP="00970B94">
            <w:pPr>
              <w:pStyle w:val="a9"/>
              <w:jc w:val="center"/>
            </w:pPr>
            <w:r w:rsidRPr="00970B94">
              <w:t>+</w:t>
            </w:r>
          </w:p>
        </w:tc>
        <w:tc>
          <w:tcPr>
            <w:tcW w:w="995" w:type="dxa"/>
            <w:noWrap/>
            <w:hideMark/>
          </w:tcPr>
          <w:p w14:paraId="3F1F24B2" w14:textId="77777777" w:rsidR="00970B94" w:rsidRPr="00970B94" w:rsidRDefault="00970B94" w:rsidP="00970B94">
            <w:pPr>
              <w:pStyle w:val="a9"/>
              <w:jc w:val="center"/>
            </w:pPr>
          </w:p>
        </w:tc>
        <w:tc>
          <w:tcPr>
            <w:tcW w:w="984" w:type="dxa"/>
            <w:noWrap/>
            <w:hideMark/>
          </w:tcPr>
          <w:p w14:paraId="28CF9389" w14:textId="77777777" w:rsidR="00970B94" w:rsidRPr="00970B94" w:rsidRDefault="00970B94" w:rsidP="00970B94">
            <w:pPr>
              <w:pStyle w:val="a9"/>
              <w:jc w:val="center"/>
            </w:pPr>
            <w:r w:rsidRPr="00970B94">
              <w:t>+</w:t>
            </w:r>
          </w:p>
        </w:tc>
      </w:tr>
      <w:tr w:rsidR="00970B94" w:rsidRPr="00970B94" w14:paraId="15AB1574" w14:textId="77777777" w:rsidTr="00970B94">
        <w:trPr>
          <w:trHeight w:val="312"/>
        </w:trPr>
        <w:tc>
          <w:tcPr>
            <w:tcW w:w="2972" w:type="dxa"/>
            <w:noWrap/>
            <w:hideMark/>
          </w:tcPr>
          <w:p w14:paraId="6190A153" w14:textId="77777777" w:rsidR="00970B94" w:rsidRPr="00970B94" w:rsidRDefault="00970B94" w:rsidP="00970B94">
            <w:pPr>
              <w:pStyle w:val="a9"/>
            </w:pPr>
            <w:r w:rsidRPr="00970B94">
              <w:t>Безопасность</w:t>
            </w:r>
          </w:p>
        </w:tc>
        <w:tc>
          <w:tcPr>
            <w:tcW w:w="851" w:type="dxa"/>
            <w:noWrap/>
            <w:hideMark/>
          </w:tcPr>
          <w:p w14:paraId="0489E544" w14:textId="6FBB29B8" w:rsidR="00970B94" w:rsidRPr="00970B94" w:rsidRDefault="00970B94" w:rsidP="00970B94">
            <w:pPr>
              <w:pStyle w:val="a9"/>
              <w:jc w:val="center"/>
            </w:pPr>
          </w:p>
        </w:tc>
        <w:tc>
          <w:tcPr>
            <w:tcW w:w="1134" w:type="dxa"/>
            <w:hideMark/>
          </w:tcPr>
          <w:p w14:paraId="392D1BB3" w14:textId="77777777" w:rsidR="00970B94" w:rsidRPr="00970B94" w:rsidRDefault="00970B94" w:rsidP="00970B94">
            <w:pPr>
              <w:pStyle w:val="a9"/>
              <w:jc w:val="center"/>
            </w:pPr>
          </w:p>
        </w:tc>
        <w:tc>
          <w:tcPr>
            <w:tcW w:w="1701" w:type="dxa"/>
            <w:noWrap/>
            <w:hideMark/>
          </w:tcPr>
          <w:p w14:paraId="128C6C22" w14:textId="77777777" w:rsidR="00970B94" w:rsidRPr="00970B94" w:rsidRDefault="00970B94" w:rsidP="00970B94">
            <w:pPr>
              <w:pStyle w:val="a9"/>
              <w:jc w:val="center"/>
            </w:pPr>
          </w:p>
        </w:tc>
        <w:tc>
          <w:tcPr>
            <w:tcW w:w="708" w:type="dxa"/>
            <w:noWrap/>
            <w:hideMark/>
          </w:tcPr>
          <w:p w14:paraId="301D207B" w14:textId="77777777" w:rsidR="00970B94" w:rsidRPr="00970B94" w:rsidRDefault="00970B94" w:rsidP="00970B94">
            <w:pPr>
              <w:pStyle w:val="a9"/>
              <w:jc w:val="center"/>
            </w:pPr>
          </w:p>
        </w:tc>
        <w:tc>
          <w:tcPr>
            <w:tcW w:w="995" w:type="dxa"/>
            <w:noWrap/>
            <w:hideMark/>
          </w:tcPr>
          <w:p w14:paraId="6873D723" w14:textId="77777777" w:rsidR="00970B94" w:rsidRPr="00970B94" w:rsidRDefault="00970B94" w:rsidP="00970B94">
            <w:pPr>
              <w:pStyle w:val="a9"/>
              <w:jc w:val="center"/>
            </w:pPr>
          </w:p>
        </w:tc>
        <w:tc>
          <w:tcPr>
            <w:tcW w:w="984" w:type="dxa"/>
            <w:noWrap/>
            <w:hideMark/>
          </w:tcPr>
          <w:p w14:paraId="3F114C5B" w14:textId="77777777" w:rsidR="00970B94" w:rsidRPr="00970B94" w:rsidRDefault="00970B94" w:rsidP="00970B94">
            <w:pPr>
              <w:pStyle w:val="a9"/>
              <w:jc w:val="center"/>
            </w:pPr>
            <w:r w:rsidRPr="00970B94">
              <w:t>+</w:t>
            </w:r>
          </w:p>
        </w:tc>
      </w:tr>
      <w:tr w:rsidR="00970B94" w:rsidRPr="00970B94" w14:paraId="1A2DE11D" w14:textId="77777777" w:rsidTr="00970B94">
        <w:trPr>
          <w:trHeight w:val="312"/>
        </w:trPr>
        <w:tc>
          <w:tcPr>
            <w:tcW w:w="2972" w:type="dxa"/>
            <w:noWrap/>
            <w:hideMark/>
          </w:tcPr>
          <w:p w14:paraId="5F62C72D" w14:textId="77777777" w:rsidR="00970B94" w:rsidRPr="00970B94" w:rsidRDefault="00970B94" w:rsidP="00970B94">
            <w:pPr>
              <w:pStyle w:val="a9"/>
            </w:pPr>
            <w:r w:rsidRPr="00970B94">
              <w:t>Конфиденциальность данных</w:t>
            </w:r>
          </w:p>
        </w:tc>
        <w:tc>
          <w:tcPr>
            <w:tcW w:w="851" w:type="dxa"/>
            <w:noWrap/>
            <w:hideMark/>
          </w:tcPr>
          <w:p w14:paraId="6B7FE07D" w14:textId="7A3C5A72" w:rsidR="00970B94" w:rsidRPr="00970B94" w:rsidRDefault="00970B94" w:rsidP="00970B94">
            <w:pPr>
              <w:pStyle w:val="a9"/>
              <w:jc w:val="center"/>
            </w:pPr>
          </w:p>
        </w:tc>
        <w:tc>
          <w:tcPr>
            <w:tcW w:w="1134" w:type="dxa"/>
            <w:hideMark/>
          </w:tcPr>
          <w:p w14:paraId="23D3FEC4" w14:textId="77777777" w:rsidR="00970B94" w:rsidRPr="00970B94" w:rsidRDefault="00970B94" w:rsidP="00970B94">
            <w:pPr>
              <w:pStyle w:val="a9"/>
              <w:jc w:val="center"/>
            </w:pPr>
          </w:p>
        </w:tc>
        <w:tc>
          <w:tcPr>
            <w:tcW w:w="1701" w:type="dxa"/>
            <w:noWrap/>
            <w:hideMark/>
          </w:tcPr>
          <w:p w14:paraId="16E179A6" w14:textId="77777777" w:rsidR="00970B94" w:rsidRPr="00970B94" w:rsidRDefault="00970B94" w:rsidP="00970B94">
            <w:pPr>
              <w:pStyle w:val="a9"/>
              <w:jc w:val="center"/>
            </w:pPr>
          </w:p>
        </w:tc>
        <w:tc>
          <w:tcPr>
            <w:tcW w:w="708" w:type="dxa"/>
            <w:noWrap/>
            <w:hideMark/>
          </w:tcPr>
          <w:p w14:paraId="6304A3FA" w14:textId="77777777" w:rsidR="00970B94" w:rsidRPr="00970B94" w:rsidRDefault="00970B94" w:rsidP="00970B94">
            <w:pPr>
              <w:pStyle w:val="a9"/>
              <w:jc w:val="center"/>
            </w:pPr>
          </w:p>
        </w:tc>
        <w:tc>
          <w:tcPr>
            <w:tcW w:w="995" w:type="dxa"/>
            <w:noWrap/>
            <w:hideMark/>
          </w:tcPr>
          <w:p w14:paraId="4413A362" w14:textId="77777777" w:rsidR="00970B94" w:rsidRPr="00970B94" w:rsidRDefault="00970B94" w:rsidP="00970B94">
            <w:pPr>
              <w:pStyle w:val="a9"/>
              <w:jc w:val="center"/>
            </w:pPr>
          </w:p>
        </w:tc>
        <w:tc>
          <w:tcPr>
            <w:tcW w:w="984" w:type="dxa"/>
            <w:noWrap/>
            <w:hideMark/>
          </w:tcPr>
          <w:p w14:paraId="406FC037" w14:textId="77777777" w:rsidR="00970B94" w:rsidRPr="00970B94" w:rsidRDefault="00970B94" w:rsidP="00970B94">
            <w:pPr>
              <w:pStyle w:val="a9"/>
              <w:jc w:val="center"/>
            </w:pPr>
            <w:r w:rsidRPr="00970B94">
              <w:t>+</w:t>
            </w:r>
          </w:p>
        </w:tc>
      </w:tr>
      <w:tr w:rsidR="00970B94" w:rsidRPr="00970B94" w14:paraId="1E604156" w14:textId="77777777" w:rsidTr="00970B94">
        <w:trPr>
          <w:trHeight w:val="312"/>
        </w:trPr>
        <w:tc>
          <w:tcPr>
            <w:tcW w:w="2972" w:type="dxa"/>
            <w:noWrap/>
            <w:hideMark/>
          </w:tcPr>
          <w:p w14:paraId="6D21D4EC" w14:textId="77777777" w:rsidR="00970B94" w:rsidRPr="00970B94" w:rsidRDefault="00970B94" w:rsidP="00970B94">
            <w:pPr>
              <w:pStyle w:val="a9"/>
            </w:pPr>
            <w:r w:rsidRPr="00970B94">
              <w:t>Доверие к компании</w:t>
            </w:r>
          </w:p>
        </w:tc>
        <w:tc>
          <w:tcPr>
            <w:tcW w:w="851" w:type="dxa"/>
            <w:noWrap/>
            <w:hideMark/>
          </w:tcPr>
          <w:p w14:paraId="45F25533" w14:textId="7866C91D" w:rsidR="00970B94" w:rsidRPr="00970B94" w:rsidRDefault="00970B94" w:rsidP="00970B94">
            <w:pPr>
              <w:pStyle w:val="a9"/>
              <w:jc w:val="center"/>
            </w:pPr>
          </w:p>
        </w:tc>
        <w:tc>
          <w:tcPr>
            <w:tcW w:w="1134" w:type="dxa"/>
            <w:hideMark/>
          </w:tcPr>
          <w:p w14:paraId="7CBB5BEB" w14:textId="77777777" w:rsidR="00970B94" w:rsidRPr="00970B94" w:rsidRDefault="00970B94" w:rsidP="00970B94">
            <w:pPr>
              <w:pStyle w:val="a9"/>
              <w:jc w:val="center"/>
            </w:pPr>
          </w:p>
        </w:tc>
        <w:tc>
          <w:tcPr>
            <w:tcW w:w="1701" w:type="dxa"/>
            <w:noWrap/>
            <w:hideMark/>
          </w:tcPr>
          <w:p w14:paraId="3AC230C5" w14:textId="77777777" w:rsidR="00970B94" w:rsidRPr="00970B94" w:rsidRDefault="00970B94" w:rsidP="00970B94">
            <w:pPr>
              <w:pStyle w:val="a9"/>
              <w:jc w:val="center"/>
            </w:pPr>
          </w:p>
        </w:tc>
        <w:tc>
          <w:tcPr>
            <w:tcW w:w="708" w:type="dxa"/>
            <w:noWrap/>
            <w:hideMark/>
          </w:tcPr>
          <w:p w14:paraId="46D5CCB5" w14:textId="77777777" w:rsidR="00970B94" w:rsidRPr="00970B94" w:rsidRDefault="00970B94" w:rsidP="00970B94">
            <w:pPr>
              <w:pStyle w:val="a9"/>
              <w:jc w:val="center"/>
            </w:pPr>
          </w:p>
        </w:tc>
        <w:tc>
          <w:tcPr>
            <w:tcW w:w="995" w:type="dxa"/>
            <w:noWrap/>
            <w:hideMark/>
          </w:tcPr>
          <w:p w14:paraId="131B1F1D" w14:textId="77777777" w:rsidR="00970B94" w:rsidRPr="00970B94" w:rsidRDefault="00970B94" w:rsidP="00970B94">
            <w:pPr>
              <w:pStyle w:val="a9"/>
              <w:jc w:val="center"/>
            </w:pPr>
          </w:p>
        </w:tc>
        <w:tc>
          <w:tcPr>
            <w:tcW w:w="984" w:type="dxa"/>
            <w:noWrap/>
            <w:hideMark/>
          </w:tcPr>
          <w:p w14:paraId="12854978" w14:textId="77777777" w:rsidR="00970B94" w:rsidRPr="00970B94" w:rsidRDefault="00970B94" w:rsidP="00970B94">
            <w:pPr>
              <w:pStyle w:val="a9"/>
              <w:jc w:val="center"/>
            </w:pPr>
            <w:r w:rsidRPr="00970B94">
              <w:t>+</w:t>
            </w:r>
          </w:p>
        </w:tc>
      </w:tr>
      <w:tr w:rsidR="00970B94" w:rsidRPr="00970B94" w14:paraId="540A85AA" w14:textId="77777777" w:rsidTr="00970B94">
        <w:trPr>
          <w:trHeight w:val="312"/>
        </w:trPr>
        <w:tc>
          <w:tcPr>
            <w:tcW w:w="2972" w:type="dxa"/>
            <w:noWrap/>
            <w:hideMark/>
          </w:tcPr>
          <w:p w14:paraId="6DB73151" w14:textId="77777777" w:rsidR="00970B94" w:rsidRPr="00970B94" w:rsidRDefault="00970B94" w:rsidP="00970B94">
            <w:pPr>
              <w:pStyle w:val="a9"/>
            </w:pPr>
            <w:r w:rsidRPr="00970B94">
              <w:t>Удобство использования</w:t>
            </w:r>
          </w:p>
        </w:tc>
        <w:tc>
          <w:tcPr>
            <w:tcW w:w="851" w:type="dxa"/>
            <w:noWrap/>
            <w:hideMark/>
          </w:tcPr>
          <w:p w14:paraId="27EBEFA8" w14:textId="1A3E4790" w:rsidR="00970B94" w:rsidRPr="00970B94" w:rsidRDefault="00970B94" w:rsidP="00970B94">
            <w:pPr>
              <w:pStyle w:val="a9"/>
              <w:jc w:val="center"/>
            </w:pPr>
          </w:p>
        </w:tc>
        <w:tc>
          <w:tcPr>
            <w:tcW w:w="1134" w:type="dxa"/>
            <w:hideMark/>
          </w:tcPr>
          <w:p w14:paraId="2155C3FE" w14:textId="77777777" w:rsidR="00970B94" w:rsidRPr="00970B94" w:rsidRDefault="00970B94" w:rsidP="00970B94">
            <w:pPr>
              <w:pStyle w:val="a9"/>
              <w:jc w:val="center"/>
            </w:pPr>
          </w:p>
        </w:tc>
        <w:tc>
          <w:tcPr>
            <w:tcW w:w="1701" w:type="dxa"/>
            <w:noWrap/>
            <w:hideMark/>
          </w:tcPr>
          <w:p w14:paraId="724CB772" w14:textId="77777777" w:rsidR="00970B94" w:rsidRPr="00970B94" w:rsidRDefault="00970B94" w:rsidP="00970B94">
            <w:pPr>
              <w:pStyle w:val="a9"/>
              <w:jc w:val="center"/>
            </w:pPr>
            <w:r w:rsidRPr="00970B94">
              <w:t>+</w:t>
            </w:r>
          </w:p>
        </w:tc>
        <w:tc>
          <w:tcPr>
            <w:tcW w:w="708" w:type="dxa"/>
            <w:noWrap/>
            <w:hideMark/>
          </w:tcPr>
          <w:p w14:paraId="042677E5" w14:textId="77777777" w:rsidR="00970B94" w:rsidRPr="00970B94" w:rsidRDefault="00970B94" w:rsidP="00970B94">
            <w:pPr>
              <w:pStyle w:val="a9"/>
              <w:jc w:val="center"/>
            </w:pPr>
            <w:r w:rsidRPr="00970B94">
              <w:t>+</w:t>
            </w:r>
          </w:p>
        </w:tc>
        <w:tc>
          <w:tcPr>
            <w:tcW w:w="995" w:type="dxa"/>
            <w:noWrap/>
            <w:hideMark/>
          </w:tcPr>
          <w:p w14:paraId="52D239D2" w14:textId="77777777" w:rsidR="00970B94" w:rsidRPr="00970B94" w:rsidRDefault="00970B94" w:rsidP="00970B94">
            <w:pPr>
              <w:pStyle w:val="a9"/>
              <w:jc w:val="center"/>
            </w:pPr>
            <w:r w:rsidRPr="00970B94">
              <w:t>+</w:t>
            </w:r>
          </w:p>
        </w:tc>
        <w:tc>
          <w:tcPr>
            <w:tcW w:w="984" w:type="dxa"/>
            <w:noWrap/>
            <w:hideMark/>
          </w:tcPr>
          <w:p w14:paraId="66011EE1" w14:textId="77777777" w:rsidR="00970B94" w:rsidRPr="00970B94" w:rsidRDefault="00970B94" w:rsidP="00970B94">
            <w:pPr>
              <w:pStyle w:val="a9"/>
              <w:jc w:val="center"/>
            </w:pPr>
            <w:r w:rsidRPr="00970B94">
              <w:t>+</w:t>
            </w:r>
          </w:p>
        </w:tc>
      </w:tr>
      <w:tr w:rsidR="00970B94" w:rsidRPr="00970B94" w14:paraId="5CBE6E46" w14:textId="77777777" w:rsidTr="00970B94">
        <w:trPr>
          <w:trHeight w:val="312"/>
        </w:trPr>
        <w:tc>
          <w:tcPr>
            <w:tcW w:w="2972" w:type="dxa"/>
            <w:noWrap/>
            <w:hideMark/>
          </w:tcPr>
          <w:p w14:paraId="32B6A220" w14:textId="77777777" w:rsidR="00970B94" w:rsidRPr="00970B94" w:rsidRDefault="00970B94" w:rsidP="00970B94">
            <w:pPr>
              <w:pStyle w:val="a9"/>
            </w:pPr>
            <w:r w:rsidRPr="00970B94">
              <w:t>Удовольствие от использования</w:t>
            </w:r>
          </w:p>
        </w:tc>
        <w:tc>
          <w:tcPr>
            <w:tcW w:w="851" w:type="dxa"/>
            <w:noWrap/>
            <w:hideMark/>
          </w:tcPr>
          <w:p w14:paraId="23767786" w14:textId="77777777" w:rsidR="00970B94" w:rsidRPr="00970B94" w:rsidRDefault="00970B94" w:rsidP="00970B94">
            <w:pPr>
              <w:pStyle w:val="a9"/>
              <w:jc w:val="center"/>
            </w:pPr>
            <w:r w:rsidRPr="00970B94">
              <w:t>+</w:t>
            </w:r>
          </w:p>
        </w:tc>
        <w:tc>
          <w:tcPr>
            <w:tcW w:w="1134" w:type="dxa"/>
            <w:hideMark/>
          </w:tcPr>
          <w:p w14:paraId="12D4179D" w14:textId="77777777" w:rsidR="00970B94" w:rsidRPr="00970B94" w:rsidRDefault="00970B94" w:rsidP="00970B94">
            <w:pPr>
              <w:pStyle w:val="a9"/>
              <w:jc w:val="center"/>
            </w:pPr>
          </w:p>
        </w:tc>
        <w:tc>
          <w:tcPr>
            <w:tcW w:w="1701" w:type="dxa"/>
            <w:noWrap/>
            <w:hideMark/>
          </w:tcPr>
          <w:p w14:paraId="6D9AA3E5" w14:textId="77777777" w:rsidR="00970B94" w:rsidRPr="00970B94" w:rsidRDefault="00970B94" w:rsidP="00970B94">
            <w:pPr>
              <w:pStyle w:val="a9"/>
              <w:jc w:val="center"/>
            </w:pPr>
          </w:p>
        </w:tc>
        <w:tc>
          <w:tcPr>
            <w:tcW w:w="708" w:type="dxa"/>
            <w:noWrap/>
            <w:hideMark/>
          </w:tcPr>
          <w:p w14:paraId="608E7B6E" w14:textId="77777777" w:rsidR="00970B94" w:rsidRPr="00970B94" w:rsidRDefault="00970B94" w:rsidP="00970B94">
            <w:pPr>
              <w:pStyle w:val="a9"/>
              <w:jc w:val="center"/>
            </w:pPr>
          </w:p>
        </w:tc>
        <w:tc>
          <w:tcPr>
            <w:tcW w:w="995" w:type="dxa"/>
            <w:noWrap/>
            <w:hideMark/>
          </w:tcPr>
          <w:p w14:paraId="552212E3" w14:textId="77777777" w:rsidR="00970B94" w:rsidRPr="00970B94" w:rsidRDefault="00970B94" w:rsidP="00970B94">
            <w:pPr>
              <w:pStyle w:val="a9"/>
              <w:jc w:val="center"/>
            </w:pPr>
            <w:r w:rsidRPr="00970B94">
              <w:t>+</w:t>
            </w:r>
          </w:p>
        </w:tc>
        <w:tc>
          <w:tcPr>
            <w:tcW w:w="984" w:type="dxa"/>
            <w:noWrap/>
            <w:hideMark/>
          </w:tcPr>
          <w:p w14:paraId="173B65D6" w14:textId="77777777" w:rsidR="00970B94" w:rsidRPr="00970B94" w:rsidRDefault="00970B94" w:rsidP="00970B94">
            <w:pPr>
              <w:pStyle w:val="a9"/>
              <w:jc w:val="center"/>
            </w:pPr>
            <w:r w:rsidRPr="00970B94">
              <w:t>+</w:t>
            </w:r>
          </w:p>
        </w:tc>
      </w:tr>
      <w:tr w:rsidR="00970B94" w:rsidRPr="00970B94" w14:paraId="40933713" w14:textId="77777777" w:rsidTr="00970B94">
        <w:trPr>
          <w:trHeight w:val="312"/>
        </w:trPr>
        <w:tc>
          <w:tcPr>
            <w:tcW w:w="2972" w:type="dxa"/>
            <w:noWrap/>
            <w:hideMark/>
          </w:tcPr>
          <w:p w14:paraId="109961BA" w14:textId="77777777" w:rsidR="00970B94" w:rsidRPr="00970B94" w:rsidRDefault="00970B94" w:rsidP="00970B94">
            <w:pPr>
              <w:pStyle w:val="a9"/>
            </w:pPr>
            <w:r w:rsidRPr="00970B94">
              <w:t>Общение с другими пользователями</w:t>
            </w:r>
          </w:p>
        </w:tc>
        <w:tc>
          <w:tcPr>
            <w:tcW w:w="851" w:type="dxa"/>
            <w:noWrap/>
            <w:hideMark/>
          </w:tcPr>
          <w:p w14:paraId="6746DE6E" w14:textId="77777777" w:rsidR="00970B94" w:rsidRPr="00970B94" w:rsidRDefault="00970B94" w:rsidP="00970B94">
            <w:pPr>
              <w:pStyle w:val="a9"/>
              <w:jc w:val="center"/>
            </w:pPr>
            <w:r w:rsidRPr="00970B94">
              <w:t>+</w:t>
            </w:r>
          </w:p>
        </w:tc>
        <w:tc>
          <w:tcPr>
            <w:tcW w:w="1134" w:type="dxa"/>
            <w:hideMark/>
          </w:tcPr>
          <w:p w14:paraId="24D01534" w14:textId="77777777" w:rsidR="00970B94" w:rsidRPr="00970B94" w:rsidRDefault="00970B94" w:rsidP="00970B94">
            <w:pPr>
              <w:pStyle w:val="a9"/>
              <w:jc w:val="center"/>
            </w:pPr>
          </w:p>
        </w:tc>
        <w:tc>
          <w:tcPr>
            <w:tcW w:w="1701" w:type="dxa"/>
            <w:noWrap/>
            <w:hideMark/>
          </w:tcPr>
          <w:p w14:paraId="5DCA2D4D" w14:textId="77777777" w:rsidR="00970B94" w:rsidRPr="00970B94" w:rsidRDefault="00970B94" w:rsidP="00970B94">
            <w:pPr>
              <w:pStyle w:val="a9"/>
              <w:jc w:val="center"/>
            </w:pPr>
          </w:p>
        </w:tc>
        <w:tc>
          <w:tcPr>
            <w:tcW w:w="708" w:type="dxa"/>
            <w:noWrap/>
            <w:hideMark/>
          </w:tcPr>
          <w:p w14:paraId="3038D2C4" w14:textId="77777777" w:rsidR="00970B94" w:rsidRPr="00970B94" w:rsidRDefault="00970B94" w:rsidP="00970B94">
            <w:pPr>
              <w:pStyle w:val="a9"/>
              <w:jc w:val="center"/>
            </w:pPr>
            <w:r w:rsidRPr="00970B94">
              <w:t>+</w:t>
            </w:r>
          </w:p>
        </w:tc>
        <w:tc>
          <w:tcPr>
            <w:tcW w:w="995" w:type="dxa"/>
            <w:noWrap/>
            <w:hideMark/>
          </w:tcPr>
          <w:p w14:paraId="0EFA8358" w14:textId="77777777" w:rsidR="00970B94" w:rsidRPr="00970B94" w:rsidRDefault="00970B94" w:rsidP="00970B94">
            <w:pPr>
              <w:pStyle w:val="a9"/>
              <w:jc w:val="center"/>
            </w:pPr>
          </w:p>
        </w:tc>
        <w:tc>
          <w:tcPr>
            <w:tcW w:w="984" w:type="dxa"/>
            <w:noWrap/>
            <w:hideMark/>
          </w:tcPr>
          <w:p w14:paraId="3B8D8E27" w14:textId="624C13B0" w:rsidR="00970B94" w:rsidRPr="00970B94" w:rsidRDefault="00970B94" w:rsidP="00970B94">
            <w:pPr>
              <w:pStyle w:val="a9"/>
              <w:jc w:val="center"/>
            </w:pPr>
          </w:p>
        </w:tc>
      </w:tr>
      <w:tr w:rsidR="00970B94" w:rsidRPr="00970B94" w14:paraId="141BDF87" w14:textId="77777777" w:rsidTr="00970B94">
        <w:trPr>
          <w:trHeight w:val="324"/>
        </w:trPr>
        <w:tc>
          <w:tcPr>
            <w:tcW w:w="2972" w:type="dxa"/>
            <w:noWrap/>
            <w:hideMark/>
          </w:tcPr>
          <w:p w14:paraId="6AB4A3A0" w14:textId="77777777" w:rsidR="00970B94" w:rsidRPr="00970B94" w:rsidRDefault="00970B94" w:rsidP="00970B94">
            <w:pPr>
              <w:pStyle w:val="a9"/>
            </w:pPr>
            <w:r w:rsidRPr="00970B94">
              <w:t xml:space="preserve">Полезность </w:t>
            </w:r>
          </w:p>
        </w:tc>
        <w:tc>
          <w:tcPr>
            <w:tcW w:w="851" w:type="dxa"/>
            <w:noWrap/>
            <w:hideMark/>
          </w:tcPr>
          <w:p w14:paraId="2EF61528" w14:textId="1B9C1F81" w:rsidR="00970B94" w:rsidRPr="00970B94" w:rsidRDefault="00970B94" w:rsidP="00970B94">
            <w:pPr>
              <w:pStyle w:val="a9"/>
              <w:jc w:val="center"/>
            </w:pPr>
          </w:p>
        </w:tc>
        <w:tc>
          <w:tcPr>
            <w:tcW w:w="1134" w:type="dxa"/>
            <w:noWrap/>
            <w:hideMark/>
          </w:tcPr>
          <w:p w14:paraId="319665D1" w14:textId="77777777" w:rsidR="00970B94" w:rsidRPr="00970B94" w:rsidRDefault="00970B94" w:rsidP="00970B94">
            <w:pPr>
              <w:pStyle w:val="a9"/>
              <w:jc w:val="center"/>
            </w:pPr>
            <w:r w:rsidRPr="00970B94">
              <w:t>+</w:t>
            </w:r>
          </w:p>
        </w:tc>
        <w:tc>
          <w:tcPr>
            <w:tcW w:w="1701" w:type="dxa"/>
            <w:noWrap/>
            <w:hideMark/>
          </w:tcPr>
          <w:p w14:paraId="71CCC4EF" w14:textId="4F71662A" w:rsidR="00970B94" w:rsidRPr="00970B94" w:rsidRDefault="00970B94" w:rsidP="00970B94">
            <w:pPr>
              <w:pStyle w:val="a9"/>
              <w:jc w:val="center"/>
            </w:pPr>
          </w:p>
        </w:tc>
        <w:tc>
          <w:tcPr>
            <w:tcW w:w="708" w:type="dxa"/>
            <w:noWrap/>
            <w:hideMark/>
          </w:tcPr>
          <w:p w14:paraId="57AC0600" w14:textId="77777777" w:rsidR="00970B94" w:rsidRPr="00970B94" w:rsidRDefault="00970B94" w:rsidP="00970B94">
            <w:pPr>
              <w:pStyle w:val="a9"/>
              <w:jc w:val="center"/>
            </w:pPr>
            <w:r w:rsidRPr="00970B94">
              <w:t>+</w:t>
            </w:r>
          </w:p>
        </w:tc>
        <w:tc>
          <w:tcPr>
            <w:tcW w:w="995" w:type="dxa"/>
            <w:noWrap/>
            <w:hideMark/>
          </w:tcPr>
          <w:p w14:paraId="7D6F0D88" w14:textId="77777777" w:rsidR="00970B94" w:rsidRPr="00970B94" w:rsidRDefault="00970B94" w:rsidP="00970B94">
            <w:pPr>
              <w:pStyle w:val="a9"/>
              <w:jc w:val="center"/>
            </w:pPr>
            <w:r w:rsidRPr="00970B94">
              <w:t>+</w:t>
            </w:r>
          </w:p>
        </w:tc>
        <w:tc>
          <w:tcPr>
            <w:tcW w:w="984" w:type="dxa"/>
            <w:noWrap/>
            <w:hideMark/>
          </w:tcPr>
          <w:p w14:paraId="28670AF3" w14:textId="77777777" w:rsidR="00970B94" w:rsidRPr="00970B94" w:rsidRDefault="00970B94" w:rsidP="00970B94">
            <w:pPr>
              <w:pStyle w:val="a9"/>
              <w:jc w:val="center"/>
            </w:pPr>
            <w:r w:rsidRPr="00970B94">
              <w:t>+</w:t>
            </w:r>
          </w:p>
        </w:tc>
      </w:tr>
    </w:tbl>
    <w:p w14:paraId="5F5990E2" w14:textId="1D99C42F" w:rsidR="00156E65" w:rsidRDefault="00E56AE5" w:rsidP="00E56AE5">
      <w:pPr>
        <w:pStyle w:val="3"/>
      </w:pPr>
      <w:bookmarkStart w:id="66" w:name="_Toc104932838"/>
      <w:r>
        <w:t>1.2.6. Ф</w:t>
      </w:r>
      <w:r w:rsidRPr="00E56AE5">
        <w:t>актор</w:t>
      </w:r>
      <w:r>
        <w:t>ы</w:t>
      </w:r>
      <w:r w:rsidR="003D5EA0">
        <w:t xml:space="preserve"> использование </w:t>
      </w:r>
      <w:r w:rsidRPr="00E56AE5">
        <w:t>потребител</w:t>
      </w:r>
      <w:r w:rsidR="003D5EA0">
        <w:t xml:space="preserve">ями </w:t>
      </w:r>
      <w:r w:rsidRPr="00E56AE5">
        <w:t>сервисны</w:t>
      </w:r>
      <w:r w:rsidR="003D5EA0">
        <w:t xml:space="preserve">х </w:t>
      </w:r>
      <w:r w:rsidRPr="00E56AE5">
        <w:t>экосистем</w:t>
      </w:r>
      <w:bookmarkEnd w:id="66"/>
    </w:p>
    <w:p w14:paraId="25EE6F07" w14:textId="1EB1FAC2" w:rsidR="00CF4FEF" w:rsidRDefault="00E56AE5" w:rsidP="00E56AE5">
      <w:r>
        <w:t>В результате рассмотрения сервисных экосистем с пяти разных точек зрения</w:t>
      </w:r>
      <w:r w:rsidR="00081895">
        <w:t xml:space="preserve"> были выявлены факторы, которые влияют на принятие технологии потребителями; на готовность приобрести бандл; на готовность предоставить компании персональные данные;</w:t>
      </w:r>
      <w:r w:rsidR="00AE50B7">
        <w:t xml:space="preserve"> на клиентский опыт;</w:t>
      </w:r>
      <w:r w:rsidR="00081895">
        <w:t xml:space="preserve"> на готовность оформить подписку на сервис. Чтобы понять, какие факторы влияют на использование сервисных экосистем потребителями, необходимо интегрировать рассмотренные ранее подходы. </w:t>
      </w:r>
      <w:r w:rsidR="003D5EA0">
        <w:t xml:space="preserve">В литературе по </w:t>
      </w:r>
      <w:r w:rsidR="00AE50B7">
        <w:t>этим</w:t>
      </w:r>
      <w:r w:rsidR="003D5EA0">
        <w:t xml:space="preserve"> направлениям факторы называются по-разному, </w:t>
      </w:r>
      <w:r w:rsidR="00AE50B7">
        <w:t>но</w:t>
      </w:r>
      <w:r w:rsidR="003D5EA0">
        <w:t xml:space="preserve"> с точки зрения содержания представляют близкие конструкты. Например, обобщенный фактор «д</w:t>
      </w:r>
      <w:r w:rsidR="003D5EA0" w:rsidRPr="003D5EA0">
        <w:t>оверие к компании, предлагающей подписку, и безопасность использования</w:t>
      </w:r>
      <w:r w:rsidR="003D5EA0">
        <w:t>» представлен как фактор «риск» в литературе по направлению готовности предоставить данные, как «доверие» в литературе по клиентскому опыту и как «безопасность, риск, конфиденциальность, доверие»</w:t>
      </w:r>
      <w:r w:rsidR="003D5EA0" w:rsidRPr="003D5EA0">
        <w:t xml:space="preserve"> </w:t>
      </w:r>
      <w:r w:rsidR="003D5EA0">
        <w:t>в литературе по модели по подписке. Так было выявлено 7 ф</w:t>
      </w:r>
      <w:r w:rsidR="003D5EA0" w:rsidRPr="003D5EA0">
        <w:t>актор</w:t>
      </w:r>
      <w:r w:rsidR="003D5EA0">
        <w:t>ов</w:t>
      </w:r>
      <w:r w:rsidR="003D5EA0" w:rsidRPr="003D5EA0">
        <w:t>, влияющ</w:t>
      </w:r>
      <w:r w:rsidR="003D5EA0">
        <w:t xml:space="preserve">их </w:t>
      </w:r>
      <w:r w:rsidR="003D5EA0" w:rsidRPr="003D5EA0">
        <w:t xml:space="preserve">на </w:t>
      </w:r>
      <w:r w:rsidR="00A96677">
        <w:t xml:space="preserve">использование </w:t>
      </w:r>
      <w:r w:rsidR="003D5EA0" w:rsidRPr="003D5EA0">
        <w:t>потребите</w:t>
      </w:r>
      <w:r w:rsidR="00A96677">
        <w:t xml:space="preserve">лями </w:t>
      </w:r>
      <w:r w:rsidR="003D5EA0" w:rsidRPr="003D5EA0">
        <w:t>сервисны</w:t>
      </w:r>
      <w:r w:rsidR="00A96677">
        <w:t xml:space="preserve">х </w:t>
      </w:r>
      <w:r w:rsidR="003D5EA0" w:rsidRPr="003D5EA0">
        <w:t>экосистем</w:t>
      </w:r>
      <w:r w:rsidR="00A96677">
        <w:t xml:space="preserve">: </w:t>
      </w:r>
      <w:r w:rsidR="00081895">
        <w:t>простота и удобство использования подписки, социальное влияние, широта выбора сервисов, входящих в подписку, финансовые выгоды от использования подписки, доверие к компании, предлагающей подписку, и безопасность использования подписки, служба поддержки для пользователей, подключивших подписку, персонализированные предложения для пользователей с подпиской.</w:t>
      </w:r>
    </w:p>
    <w:p w14:paraId="54E4B206" w14:textId="77777777" w:rsidR="00CF4FEF" w:rsidRDefault="00CF4FEF" w:rsidP="00E56AE5">
      <w:pPr>
        <w:sectPr w:rsidR="00CF4FEF">
          <w:pgSz w:w="11906" w:h="16838"/>
          <w:pgMar w:top="1134" w:right="850" w:bottom="1134" w:left="1701" w:header="708" w:footer="708" w:gutter="0"/>
          <w:cols w:space="708"/>
          <w:docGrid w:linePitch="360"/>
        </w:sectPr>
      </w:pPr>
    </w:p>
    <w:p w14:paraId="49F88BC9" w14:textId="498090DD" w:rsidR="00CF4FEF" w:rsidRDefault="00190D22" w:rsidP="00D75302">
      <w:pPr>
        <w:pStyle w:val="a0"/>
      </w:pPr>
      <w:bookmarkStart w:id="67" w:name="_Ref104930538"/>
      <w:r>
        <w:lastRenderedPageBreak/>
        <w:t>Ф</w:t>
      </w:r>
      <w:r w:rsidRPr="00D75302">
        <w:t>актор</w:t>
      </w:r>
      <w:r>
        <w:t xml:space="preserve">ы </w:t>
      </w:r>
      <w:r w:rsidRPr="00D75302">
        <w:t>готовности использовать экосистемы</w:t>
      </w:r>
      <w:r>
        <w:t xml:space="preserve"> на основе обзора литературы по пяти перспективам</w:t>
      </w:r>
      <w:bookmarkEnd w:id="67"/>
    </w:p>
    <w:tbl>
      <w:tblPr>
        <w:tblStyle w:val="aa"/>
        <w:tblW w:w="0" w:type="auto"/>
        <w:tblLook w:val="04A0" w:firstRow="1" w:lastRow="0" w:firstColumn="1" w:lastColumn="0" w:noHBand="0" w:noVBand="1"/>
      </w:tblPr>
      <w:tblGrid>
        <w:gridCol w:w="4592"/>
        <w:gridCol w:w="2034"/>
        <w:gridCol w:w="1618"/>
        <w:gridCol w:w="2503"/>
        <w:gridCol w:w="2237"/>
        <w:gridCol w:w="1576"/>
      </w:tblGrid>
      <w:tr w:rsidR="00D75302" w:rsidRPr="00D75302" w14:paraId="69CE441F" w14:textId="77777777" w:rsidTr="00D75302">
        <w:trPr>
          <w:trHeight w:val="1452"/>
        </w:trPr>
        <w:tc>
          <w:tcPr>
            <w:tcW w:w="4957" w:type="dxa"/>
            <w:hideMark/>
          </w:tcPr>
          <w:p w14:paraId="7FC5AAD8" w14:textId="58CB26CB" w:rsidR="00D75302" w:rsidRPr="00D75302" w:rsidRDefault="00D75302" w:rsidP="00D75302">
            <w:pPr>
              <w:pStyle w:val="a8"/>
            </w:pPr>
            <w:r>
              <w:t>Ф</w:t>
            </w:r>
            <w:r w:rsidRPr="00D75302">
              <w:t>актор</w:t>
            </w:r>
            <w:r>
              <w:t xml:space="preserve">ы </w:t>
            </w:r>
            <w:r w:rsidRPr="00D75302">
              <w:t>готовности использовать экосистемы</w:t>
            </w:r>
          </w:p>
        </w:tc>
        <w:tc>
          <w:tcPr>
            <w:tcW w:w="1696" w:type="dxa"/>
            <w:hideMark/>
          </w:tcPr>
          <w:p w14:paraId="5D3826AA" w14:textId="12A94350" w:rsidR="00D75302" w:rsidRPr="00D75302" w:rsidRDefault="00D75302" w:rsidP="00D75302">
            <w:pPr>
              <w:pStyle w:val="a8"/>
            </w:pPr>
            <w:r>
              <w:t>Э</w:t>
            </w:r>
            <w:r w:rsidRPr="00D75302">
              <w:t>косистема как платформенное технологическое решение</w:t>
            </w:r>
          </w:p>
        </w:tc>
        <w:tc>
          <w:tcPr>
            <w:tcW w:w="1618" w:type="dxa"/>
            <w:hideMark/>
          </w:tcPr>
          <w:p w14:paraId="4E302DE2" w14:textId="7E69C2F2" w:rsidR="00D75302" w:rsidRPr="00D75302" w:rsidRDefault="00D75302" w:rsidP="00D75302">
            <w:pPr>
              <w:pStyle w:val="a8"/>
            </w:pPr>
            <w:r>
              <w:t>Э</w:t>
            </w:r>
            <w:r w:rsidRPr="00D75302">
              <w:t>косистема как набор сервисов</w:t>
            </w:r>
          </w:p>
        </w:tc>
        <w:tc>
          <w:tcPr>
            <w:tcW w:w="2489" w:type="dxa"/>
            <w:hideMark/>
          </w:tcPr>
          <w:p w14:paraId="295D270C" w14:textId="7F0FFB42" w:rsidR="00D75302" w:rsidRPr="00D75302" w:rsidRDefault="00D75302" w:rsidP="00D75302">
            <w:pPr>
              <w:pStyle w:val="a8"/>
            </w:pPr>
            <w:r>
              <w:t>Э</w:t>
            </w:r>
            <w:r w:rsidRPr="00D75302">
              <w:t>косистема как набор сервисов, персонализирующий опыт за счет сбора персональных данных клиента</w:t>
            </w:r>
          </w:p>
        </w:tc>
        <w:tc>
          <w:tcPr>
            <w:tcW w:w="2224" w:type="dxa"/>
            <w:hideMark/>
          </w:tcPr>
          <w:p w14:paraId="75AFB912" w14:textId="5516D3AA" w:rsidR="00D75302" w:rsidRPr="00D75302" w:rsidRDefault="00D75302" w:rsidP="00D75302">
            <w:pPr>
              <w:pStyle w:val="a8"/>
            </w:pPr>
            <w:r>
              <w:t>Э</w:t>
            </w:r>
            <w:r w:rsidRPr="00D75302">
              <w:t>косистема как как набор сервисов, предоставляющий бесшовный клиентский опыт</w:t>
            </w:r>
          </w:p>
        </w:tc>
        <w:tc>
          <w:tcPr>
            <w:tcW w:w="1576" w:type="dxa"/>
            <w:hideMark/>
          </w:tcPr>
          <w:p w14:paraId="715BCCD7" w14:textId="1A3DA80B" w:rsidR="00D75302" w:rsidRPr="00D75302" w:rsidRDefault="00D75302" w:rsidP="00D75302">
            <w:pPr>
              <w:pStyle w:val="a8"/>
            </w:pPr>
            <w:r>
              <w:t>Э</w:t>
            </w:r>
            <w:r w:rsidRPr="00D75302">
              <w:t>косистема как набор услуг по подписке</w:t>
            </w:r>
          </w:p>
        </w:tc>
      </w:tr>
      <w:tr w:rsidR="00D75302" w:rsidRPr="00D75302" w14:paraId="283C51A7" w14:textId="77777777" w:rsidTr="00D75302">
        <w:trPr>
          <w:trHeight w:val="576"/>
        </w:trPr>
        <w:tc>
          <w:tcPr>
            <w:tcW w:w="4957" w:type="dxa"/>
            <w:hideMark/>
          </w:tcPr>
          <w:p w14:paraId="29184862" w14:textId="77777777" w:rsidR="00D75302" w:rsidRPr="00D75302" w:rsidRDefault="00D75302" w:rsidP="00D75302">
            <w:pPr>
              <w:pStyle w:val="a9"/>
            </w:pPr>
            <w:r w:rsidRPr="00D75302">
              <w:t>Простота и удобство использования подписки</w:t>
            </w:r>
          </w:p>
        </w:tc>
        <w:tc>
          <w:tcPr>
            <w:tcW w:w="1696" w:type="dxa"/>
            <w:noWrap/>
            <w:hideMark/>
          </w:tcPr>
          <w:p w14:paraId="239D9964" w14:textId="77777777" w:rsidR="00D75302" w:rsidRPr="00D75302" w:rsidRDefault="00D75302" w:rsidP="00D75302">
            <w:pPr>
              <w:pStyle w:val="a9"/>
              <w:jc w:val="center"/>
            </w:pPr>
            <w:r w:rsidRPr="00D75302">
              <w:t>+</w:t>
            </w:r>
          </w:p>
        </w:tc>
        <w:tc>
          <w:tcPr>
            <w:tcW w:w="1618" w:type="dxa"/>
            <w:noWrap/>
            <w:hideMark/>
          </w:tcPr>
          <w:p w14:paraId="7012573C" w14:textId="77777777" w:rsidR="00D75302" w:rsidRPr="00D75302" w:rsidRDefault="00D75302" w:rsidP="00D75302">
            <w:pPr>
              <w:pStyle w:val="a9"/>
              <w:jc w:val="center"/>
            </w:pPr>
          </w:p>
        </w:tc>
        <w:tc>
          <w:tcPr>
            <w:tcW w:w="2489" w:type="dxa"/>
            <w:noWrap/>
            <w:hideMark/>
          </w:tcPr>
          <w:p w14:paraId="0AA984B2" w14:textId="77777777" w:rsidR="00D75302" w:rsidRPr="00D75302" w:rsidRDefault="00D75302" w:rsidP="00D75302">
            <w:pPr>
              <w:pStyle w:val="a9"/>
              <w:jc w:val="center"/>
            </w:pPr>
            <w:r w:rsidRPr="00D75302">
              <w:t>+</w:t>
            </w:r>
          </w:p>
        </w:tc>
        <w:tc>
          <w:tcPr>
            <w:tcW w:w="2224" w:type="dxa"/>
            <w:noWrap/>
            <w:hideMark/>
          </w:tcPr>
          <w:p w14:paraId="245469B9" w14:textId="77777777" w:rsidR="00D75302" w:rsidRPr="00D75302" w:rsidRDefault="00D75302" w:rsidP="00D75302">
            <w:pPr>
              <w:pStyle w:val="a9"/>
              <w:jc w:val="center"/>
            </w:pPr>
            <w:r w:rsidRPr="00D75302">
              <w:t>+</w:t>
            </w:r>
          </w:p>
        </w:tc>
        <w:tc>
          <w:tcPr>
            <w:tcW w:w="1576" w:type="dxa"/>
            <w:noWrap/>
            <w:hideMark/>
          </w:tcPr>
          <w:p w14:paraId="55689581" w14:textId="77777777" w:rsidR="00D75302" w:rsidRPr="00D75302" w:rsidRDefault="00D75302" w:rsidP="00D75302">
            <w:pPr>
              <w:pStyle w:val="a9"/>
              <w:jc w:val="center"/>
            </w:pPr>
            <w:r w:rsidRPr="00D75302">
              <w:t>+</w:t>
            </w:r>
          </w:p>
        </w:tc>
      </w:tr>
      <w:tr w:rsidR="00D75302" w:rsidRPr="00D75302" w14:paraId="1112D32D" w14:textId="77777777" w:rsidTr="00D75302">
        <w:trPr>
          <w:trHeight w:val="288"/>
        </w:trPr>
        <w:tc>
          <w:tcPr>
            <w:tcW w:w="4957" w:type="dxa"/>
            <w:hideMark/>
          </w:tcPr>
          <w:p w14:paraId="2D153AB4" w14:textId="77777777" w:rsidR="00D75302" w:rsidRPr="00D75302" w:rsidRDefault="00D75302" w:rsidP="00D75302">
            <w:pPr>
              <w:pStyle w:val="a9"/>
            </w:pPr>
            <w:r w:rsidRPr="00D75302">
              <w:t>Социальное влияние</w:t>
            </w:r>
          </w:p>
        </w:tc>
        <w:tc>
          <w:tcPr>
            <w:tcW w:w="1696" w:type="dxa"/>
            <w:noWrap/>
            <w:hideMark/>
          </w:tcPr>
          <w:p w14:paraId="2279C65C" w14:textId="77777777" w:rsidR="00D75302" w:rsidRPr="00D75302" w:rsidRDefault="00D75302" w:rsidP="00D75302">
            <w:pPr>
              <w:pStyle w:val="a9"/>
              <w:jc w:val="center"/>
            </w:pPr>
            <w:r w:rsidRPr="00D75302">
              <w:t>+</w:t>
            </w:r>
          </w:p>
        </w:tc>
        <w:tc>
          <w:tcPr>
            <w:tcW w:w="1618" w:type="dxa"/>
            <w:noWrap/>
            <w:hideMark/>
          </w:tcPr>
          <w:p w14:paraId="34BB8F64" w14:textId="77777777" w:rsidR="00D75302" w:rsidRPr="00D75302" w:rsidRDefault="00D75302" w:rsidP="00D75302">
            <w:pPr>
              <w:pStyle w:val="a9"/>
              <w:jc w:val="center"/>
            </w:pPr>
          </w:p>
        </w:tc>
        <w:tc>
          <w:tcPr>
            <w:tcW w:w="2489" w:type="dxa"/>
            <w:noWrap/>
            <w:hideMark/>
          </w:tcPr>
          <w:p w14:paraId="1A78AC3F" w14:textId="77777777" w:rsidR="00D75302" w:rsidRPr="00D75302" w:rsidRDefault="00D75302" w:rsidP="00D75302">
            <w:pPr>
              <w:pStyle w:val="a9"/>
              <w:jc w:val="center"/>
            </w:pPr>
            <w:r w:rsidRPr="00D75302">
              <w:t>+</w:t>
            </w:r>
          </w:p>
        </w:tc>
        <w:tc>
          <w:tcPr>
            <w:tcW w:w="2224" w:type="dxa"/>
            <w:noWrap/>
            <w:hideMark/>
          </w:tcPr>
          <w:p w14:paraId="2274BA37" w14:textId="77777777" w:rsidR="00D75302" w:rsidRPr="00D75302" w:rsidRDefault="00D75302" w:rsidP="00D75302">
            <w:pPr>
              <w:pStyle w:val="a9"/>
              <w:jc w:val="center"/>
            </w:pPr>
            <w:r w:rsidRPr="00D75302">
              <w:t>+</w:t>
            </w:r>
          </w:p>
        </w:tc>
        <w:tc>
          <w:tcPr>
            <w:tcW w:w="1576" w:type="dxa"/>
            <w:noWrap/>
            <w:hideMark/>
          </w:tcPr>
          <w:p w14:paraId="731894D6" w14:textId="77777777" w:rsidR="00D75302" w:rsidRPr="00D75302" w:rsidRDefault="00D75302" w:rsidP="00D75302">
            <w:pPr>
              <w:pStyle w:val="a9"/>
              <w:jc w:val="center"/>
            </w:pPr>
            <w:r w:rsidRPr="00D75302">
              <w:t>+</w:t>
            </w:r>
          </w:p>
        </w:tc>
      </w:tr>
      <w:tr w:rsidR="00D75302" w:rsidRPr="00D75302" w14:paraId="6866EA8F" w14:textId="77777777" w:rsidTr="00D75302">
        <w:trPr>
          <w:trHeight w:val="576"/>
        </w:trPr>
        <w:tc>
          <w:tcPr>
            <w:tcW w:w="4957" w:type="dxa"/>
            <w:hideMark/>
          </w:tcPr>
          <w:p w14:paraId="1A3C1B86" w14:textId="77777777" w:rsidR="00D75302" w:rsidRPr="00D75302" w:rsidRDefault="00D75302" w:rsidP="00D75302">
            <w:pPr>
              <w:pStyle w:val="a9"/>
            </w:pPr>
            <w:r w:rsidRPr="00D75302">
              <w:t>Широта выбора сервисов, входящих в подписку</w:t>
            </w:r>
          </w:p>
        </w:tc>
        <w:tc>
          <w:tcPr>
            <w:tcW w:w="1696" w:type="dxa"/>
            <w:noWrap/>
            <w:hideMark/>
          </w:tcPr>
          <w:p w14:paraId="0EF8A3AC" w14:textId="77777777" w:rsidR="00D75302" w:rsidRPr="00D75302" w:rsidRDefault="00D75302" w:rsidP="00D75302">
            <w:pPr>
              <w:pStyle w:val="a9"/>
              <w:jc w:val="center"/>
            </w:pPr>
          </w:p>
        </w:tc>
        <w:tc>
          <w:tcPr>
            <w:tcW w:w="1618" w:type="dxa"/>
            <w:noWrap/>
            <w:hideMark/>
          </w:tcPr>
          <w:p w14:paraId="73ABB59A" w14:textId="77777777" w:rsidR="00D75302" w:rsidRPr="00D75302" w:rsidRDefault="00D75302" w:rsidP="00D75302">
            <w:pPr>
              <w:pStyle w:val="a9"/>
              <w:jc w:val="center"/>
            </w:pPr>
          </w:p>
        </w:tc>
        <w:tc>
          <w:tcPr>
            <w:tcW w:w="2489" w:type="dxa"/>
            <w:noWrap/>
            <w:hideMark/>
          </w:tcPr>
          <w:p w14:paraId="1D62D706" w14:textId="77777777" w:rsidR="00D75302" w:rsidRPr="00D75302" w:rsidRDefault="00D75302" w:rsidP="00D75302">
            <w:pPr>
              <w:pStyle w:val="a9"/>
              <w:jc w:val="center"/>
            </w:pPr>
            <w:r w:rsidRPr="00D75302">
              <w:t>+</w:t>
            </w:r>
          </w:p>
        </w:tc>
        <w:tc>
          <w:tcPr>
            <w:tcW w:w="2224" w:type="dxa"/>
            <w:noWrap/>
            <w:hideMark/>
          </w:tcPr>
          <w:p w14:paraId="73DFC13E" w14:textId="77777777" w:rsidR="00D75302" w:rsidRPr="00D75302" w:rsidRDefault="00D75302" w:rsidP="00D75302">
            <w:pPr>
              <w:pStyle w:val="a9"/>
              <w:jc w:val="center"/>
            </w:pPr>
          </w:p>
        </w:tc>
        <w:tc>
          <w:tcPr>
            <w:tcW w:w="1576" w:type="dxa"/>
            <w:noWrap/>
            <w:hideMark/>
          </w:tcPr>
          <w:p w14:paraId="6A054CF9" w14:textId="77777777" w:rsidR="00D75302" w:rsidRPr="00D75302" w:rsidRDefault="00D75302" w:rsidP="00D75302">
            <w:pPr>
              <w:pStyle w:val="a9"/>
              <w:jc w:val="center"/>
            </w:pPr>
            <w:r w:rsidRPr="00D75302">
              <w:t>+</w:t>
            </w:r>
          </w:p>
        </w:tc>
      </w:tr>
      <w:tr w:rsidR="00D75302" w:rsidRPr="00D75302" w14:paraId="5D32D47F" w14:textId="77777777" w:rsidTr="00D75302">
        <w:trPr>
          <w:trHeight w:val="576"/>
        </w:trPr>
        <w:tc>
          <w:tcPr>
            <w:tcW w:w="4957" w:type="dxa"/>
            <w:hideMark/>
          </w:tcPr>
          <w:p w14:paraId="4F4164B0" w14:textId="77777777" w:rsidR="00D75302" w:rsidRPr="00D75302" w:rsidRDefault="00D75302" w:rsidP="00D75302">
            <w:pPr>
              <w:pStyle w:val="a9"/>
            </w:pPr>
            <w:r w:rsidRPr="00D75302">
              <w:t>Финансовые выгоды от использования подписки</w:t>
            </w:r>
          </w:p>
        </w:tc>
        <w:tc>
          <w:tcPr>
            <w:tcW w:w="1696" w:type="dxa"/>
            <w:noWrap/>
            <w:hideMark/>
          </w:tcPr>
          <w:p w14:paraId="1AC08DA1" w14:textId="77777777" w:rsidR="00D75302" w:rsidRPr="00D75302" w:rsidRDefault="00D75302" w:rsidP="00D75302">
            <w:pPr>
              <w:pStyle w:val="a9"/>
              <w:jc w:val="center"/>
            </w:pPr>
          </w:p>
        </w:tc>
        <w:tc>
          <w:tcPr>
            <w:tcW w:w="1618" w:type="dxa"/>
            <w:noWrap/>
            <w:hideMark/>
          </w:tcPr>
          <w:p w14:paraId="68061D39" w14:textId="77777777" w:rsidR="00D75302" w:rsidRPr="00D75302" w:rsidRDefault="00D75302" w:rsidP="00D75302">
            <w:pPr>
              <w:pStyle w:val="a9"/>
              <w:jc w:val="center"/>
            </w:pPr>
            <w:r w:rsidRPr="00D75302">
              <w:t>+</w:t>
            </w:r>
          </w:p>
        </w:tc>
        <w:tc>
          <w:tcPr>
            <w:tcW w:w="2489" w:type="dxa"/>
            <w:noWrap/>
            <w:hideMark/>
          </w:tcPr>
          <w:p w14:paraId="4D9BF557" w14:textId="77777777" w:rsidR="00D75302" w:rsidRPr="00D75302" w:rsidRDefault="00D75302" w:rsidP="00D75302">
            <w:pPr>
              <w:pStyle w:val="a9"/>
              <w:jc w:val="center"/>
            </w:pPr>
            <w:r w:rsidRPr="00D75302">
              <w:t>+</w:t>
            </w:r>
          </w:p>
        </w:tc>
        <w:tc>
          <w:tcPr>
            <w:tcW w:w="2224" w:type="dxa"/>
            <w:noWrap/>
            <w:hideMark/>
          </w:tcPr>
          <w:p w14:paraId="731FD814" w14:textId="77777777" w:rsidR="00D75302" w:rsidRPr="00D75302" w:rsidRDefault="00D75302" w:rsidP="00D75302">
            <w:pPr>
              <w:pStyle w:val="a9"/>
              <w:jc w:val="center"/>
            </w:pPr>
            <w:r w:rsidRPr="00D75302">
              <w:t>+</w:t>
            </w:r>
          </w:p>
        </w:tc>
        <w:tc>
          <w:tcPr>
            <w:tcW w:w="1576" w:type="dxa"/>
            <w:noWrap/>
            <w:hideMark/>
          </w:tcPr>
          <w:p w14:paraId="27B1706D" w14:textId="77777777" w:rsidR="00D75302" w:rsidRPr="00D75302" w:rsidRDefault="00D75302" w:rsidP="00D75302">
            <w:pPr>
              <w:pStyle w:val="a9"/>
              <w:jc w:val="center"/>
            </w:pPr>
            <w:r w:rsidRPr="00D75302">
              <w:t>+</w:t>
            </w:r>
          </w:p>
        </w:tc>
      </w:tr>
      <w:tr w:rsidR="00D75302" w:rsidRPr="00D75302" w14:paraId="7FA3A111" w14:textId="77777777" w:rsidTr="00D75302">
        <w:trPr>
          <w:trHeight w:val="864"/>
        </w:trPr>
        <w:tc>
          <w:tcPr>
            <w:tcW w:w="4957" w:type="dxa"/>
            <w:hideMark/>
          </w:tcPr>
          <w:p w14:paraId="020EF03F" w14:textId="30C42197" w:rsidR="00D75302" w:rsidRPr="00D75302" w:rsidRDefault="00D75302" w:rsidP="00D75302">
            <w:pPr>
              <w:pStyle w:val="a9"/>
            </w:pPr>
            <w:bookmarkStart w:id="68" w:name="_Hlk104858034"/>
            <w:r w:rsidRPr="00D75302">
              <w:t>Доверие к компании, предлагающей подписку, и безопасность использования</w:t>
            </w:r>
            <w:bookmarkEnd w:id="68"/>
          </w:p>
        </w:tc>
        <w:tc>
          <w:tcPr>
            <w:tcW w:w="1696" w:type="dxa"/>
            <w:noWrap/>
            <w:hideMark/>
          </w:tcPr>
          <w:p w14:paraId="122347C7" w14:textId="77777777" w:rsidR="00D75302" w:rsidRPr="00D75302" w:rsidRDefault="00D75302" w:rsidP="00D75302">
            <w:pPr>
              <w:pStyle w:val="a9"/>
              <w:jc w:val="center"/>
            </w:pPr>
          </w:p>
        </w:tc>
        <w:tc>
          <w:tcPr>
            <w:tcW w:w="1618" w:type="dxa"/>
            <w:noWrap/>
            <w:hideMark/>
          </w:tcPr>
          <w:p w14:paraId="6E855B2F" w14:textId="77777777" w:rsidR="00D75302" w:rsidRPr="00D75302" w:rsidRDefault="00D75302" w:rsidP="00D75302">
            <w:pPr>
              <w:pStyle w:val="a9"/>
              <w:jc w:val="center"/>
            </w:pPr>
          </w:p>
        </w:tc>
        <w:tc>
          <w:tcPr>
            <w:tcW w:w="2489" w:type="dxa"/>
            <w:noWrap/>
            <w:hideMark/>
          </w:tcPr>
          <w:p w14:paraId="0D080C45" w14:textId="77777777" w:rsidR="00D75302" w:rsidRPr="00D75302" w:rsidRDefault="00D75302" w:rsidP="00D75302">
            <w:pPr>
              <w:pStyle w:val="a9"/>
              <w:jc w:val="center"/>
            </w:pPr>
            <w:r w:rsidRPr="00D75302">
              <w:t>+</w:t>
            </w:r>
          </w:p>
        </w:tc>
        <w:tc>
          <w:tcPr>
            <w:tcW w:w="2224" w:type="dxa"/>
            <w:noWrap/>
            <w:hideMark/>
          </w:tcPr>
          <w:p w14:paraId="08CB5FA7" w14:textId="77777777" w:rsidR="00D75302" w:rsidRPr="00D75302" w:rsidRDefault="00D75302" w:rsidP="00D75302">
            <w:pPr>
              <w:pStyle w:val="a9"/>
              <w:jc w:val="center"/>
            </w:pPr>
            <w:r w:rsidRPr="00D75302">
              <w:t>+</w:t>
            </w:r>
          </w:p>
        </w:tc>
        <w:tc>
          <w:tcPr>
            <w:tcW w:w="1576" w:type="dxa"/>
            <w:noWrap/>
            <w:hideMark/>
          </w:tcPr>
          <w:p w14:paraId="7D214010" w14:textId="77777777" w:rsidR="00D75302" w:rsidRPr="00D75302" w:rsidRDefault="00D75302" w:rsidP="00D75302">
            <w:pPr>
              <w:pStyle w:val="a9"/>
              <w:jc w:val="center"/>
            </w:pPr>
            <w:r w:rsidRPr="00D75302">
              <w:t>+</w:t>
            </w:r>
          </w:p>
        </w:tc>
      </w:tr>
      <w:tr w:rsidR="00D75302" w:rsidRPr="00D75302" w14:paraId="620875F1" w14:textId="77777777" w:rsidTr="00D75302">
        <w:trPr>
          <w:trHeight w:val="864"/>
        </w:trPr>
        <w:tc>
          <w:tcPr>
            <w:tcW w:w="4957" w:type="dxa"/>
            <w:hideMark/>
          </w:tcPr>
          <w:p w14:paraId="436701BC" w14:textId="77777777" w:rsidR="00D75302" w:rsidRPr="00D75302" w:rsidRDefault="00D75302" w:rsidP="00D75302">
            <w:pPr>
              <w:pStyle w:val="a9"/>
            </w:pPr>
            <w:r w:rsidRPr="00D75302">
              <w:t>Служба поддержки для пользователей, подключивших подписку</w:t>
            </w:r>
          </w:p>
        </w:tc>
        <w:tc>
          <w:tcPr>
            <w:tcW w:w="1696" w:type="dxa"/>
            <w:noWrap/>
            <w:hideMark/>
          </w:tcPr>
          <w:p w14:paraId="61BA6D2D" w14:textId="77777777" w:rsidR="00D75302" w:rsidRPr="00D75302" w:rsidRDefault="00D75302" w:rsidP="00D75302">
            <w:pPr>
              <w:pStyle w:val="a9"/>
              <w:jc w:val="center"/>
            </w:pPr>
          </w:p>
        </w:tc>
        <w:tc>
          <w:tcPr>
            <w:tcW w:w="1618" w:type="dxa"/>
            <w:noWrap/>
            <w:hideMark/>
          </w:tcPr>
          <w:p w14:paraId="47FB360F" w14:textId="77777777" w:rsidR="00D75302" w:rsidRPr="00D75302" w:rsidRDefault="00D75302" w:rsidP="00D75302">
            <w:pPr>
              <w:pStyle w:val="a9"/>
              <w:jc w:val="center"/>
            </w:pPr>
          </w:p>
        </w:tc>
        <w:tc>
          <w:tcPr>
            <w:tcW w:w="2489" w:type="dxa"/>
            <w:noWrap/>
            <w:hideMark/>
          </w:tcPr>
          <w:p w14:paraId="0B55A7B5" w14:textId="77777777" w:rsidR="00D75302" w:rsidRPr="00D75302" w:rsidRDefault="00D75302" w:rsidP="00D75302">
            <w:pPr>
              <w:pStyle w:val="a9"/>
              <w:jc w:val="center"/>
            </w:pPr>
          </w:p>
        </w:tc>
        <w:tc>
          <w:tcPr>
            <w:tcW w:w="2224" w:type="dxa"/>
            <w:noWrap/>
            <w:hideMark/>
          </w:tcPr>
          <w:p w14:paraId="700F7E74" w14:textId="77777777" w:rsidR="00D75302" w:rsidRPr="00D75302" w:rsidRDefault="00D75302" w:rsidP="00D75302">
            <w:pPr>
              <w:pStyle w:val="a9"/>
              <w:jc w:val="center"/>
            </w:pPr>
          </w:p>
        </w:tc>
        <w:tc>
          <w:tcPr>
            <w:tcW w:w="1576" w:type="dxa"/>
            <w:noWrap/>
            <w:hideMark/>
          </w:tcPr>
          <w:p w14:paraId="1D730EB8" w14:textId="77777777" w:rsidR="00D75302" w:rsidRPr="00D75302" w:rsidRDefault="00D75302" w:rsidP="00D75302">
            <w:pPr>
              <w:pStyle w:val="a9"/>
              <w:jc w:val="center"/>
            </w:pPr>
            <w:r w:rsidRPr="00D75302">
              <w:t>+</w:t>
            </w:r>
          </w:p>
        </w:tc>
      </w:tr>
      <w:tr w:rsidR="00D75302" w:rsidRPr="00D75302" w14:paraId="11AEE935" w14:textId="77777777" w:rsidTr="00D75302">
        <w:trPr>
          <w:trHeight w:val="588"/>
        </w:trPr>
        <w:tc>
          <w:tcPr>
            <w:tcW w:w="4957" w:type="dxa"/>
            <w:hideMark/>
          </w:tcPr>
          <w:p w14:paraId="79A19B3A" w14:textId="77777777" w:rsidR="00D75302" w:rsidRPr="00D75302" w:rsidRDefault="00D75302" w:rsidP="00D75302">
            <w:pPr>
              <w:pStyle w:val="a9"/>
            </w:pPr>
            <w:r w:rsidRPr="00D75302">
              <w:t>Персонализированные предложения для пользователей с подпиской</w:t>
            </w:r>
          </w:p>
        </w:tc>
        <w:tc>
          <w:tcPr>
            <w:tcW w:w="1696" w:type="dxa"/>
            <w:noWrap/>
            <w:hideMark/>
          </w:tcPr>
          <w:p w14:paraId="47CD09DD" w14:textId="049C117E" w:rsidR="00D75302" w:rsidRPr="00D75302" w:rsidRDefault="00D75302" w:rsidP="00D75302">
            <w:pPr>
              <w:pStyle w:val="a9"/>
              <w:jc w:val="center"/>
            </w:pPr>
          </w:p>
        </w:tc>
        <w:tc>
          <w:tcPr>
            <w:tcW w:w="1618" w:type="dxa"/>
            <w:noWrap/>
            <w:hideMark/>
          </w:tcPr>
          <w:p w14:paraId="20003EA0" w14:textId="7257B6C8" w:rsidR="00D75302" w:rsidRPr="00D75302" w:rsidRDefault="00D75302" w:rsidP="00D75302">
            <w:pPr>
              <w:pStyle w:val="a9"/>
              <w:jc w:val="center"/>
            </w:pPr>
          </w:p>
        </w:tc>
        <w:tc>
          <w:tcPr>
            <w:tcW w:w="2489" w:type="dxa"/>
            <w:noWrap/>
            <w:hideMark/>
          </w:tcPr>
          <w:p w14:paraId="446F43B6" w14:textId="2A0C16B6" w:rsidR="00D75302" w:rsidRPr="00D75302" w:rsidRDefault="00D75302" w:rsidP="00D75302">
            <w:pPr>
              <w:pStyle w:val="a9"/>
              <w:jc w:val="center"/>
            </w:pPr>
          </w:p>
        </w:tc>
        <w:tc>
          <w:tcPr>
            <w:tcW w:w="2224" w:type="dxa"/>
            <w:noWrap/>
            <w:hideMark/>
          </w:tcPr>
          <w:p w14:paraId="7B8570CF" w14:textId="77777777" w:rsidR="00D75302" w:rsidRPr="00D75302" w:rsidRDefault="00D75302" w:rsidP="00D75302">
            <w:pPr>
              <w:pStyle w:val="a9"/>
              <w:jc w:val="center"/>
            </w:pPr>
            <w:r w:rsidRPr="00D75302">
              <w:t>+</w:t>
            </w:r>
          </w:p>
        </w:tc>
        <w:tc>
          <w:tcPr>
            <w:tcW w:w="1576" w:type="dxa"/>
            <w:noWrap/>
            <w:hideMark/>
          </w:tcPr>
          <w:p w14:paraId="4945B148" w14:textId="77777777" w:rsidR="00D75302" w:rsidRPr="00D75302" w:rsidRDefault="00D75302" w:rsidP="00D75302">
            <w:pPr>
              <w:pStyle w:val="a9"/>
              <w:jc w:val="center"/>
            </w:pPr>
            <w:r w:rsidRPr="00D75302">
              <w:t>+</w:t>
            </w:r>
          </w:p>
        </w:tc>
      </w:tr>
    </w:tbl>
    <w:p w14:paraId="06284712" w14:textId="77777777" w:rsidR="00CF4FEF" w:rsidRDefault="00CF4FEF" w:rsidP="00E56AE5">
      <w:pPr>
        <w:sectPr w:rsidR="00CF4FEF" w:rsidSect="00CF4FEF">
          <w:pgSz w:w="16838" w:h="11906" w:orient="landscape"/>
          <w:pgMar w:top="1701" w:right="1134" w:bottom="850" w:left="1134" w:header="708" w:footer="708" w:gutter="0"/>
          <w:cols w:space="708"/>
          <w:docGrid w:linePitch="360"/>
        </w:sectPr>
      </w:pPr>
    </w:p>
    <w:p w14:paraId="2D1B11F5" w14:textId="77777777" w:rsidR="00CB0C25" w:rsidRPr="001F4B4B" w:rsidRDefault="00CB0C25" w:rsidP="00CB0C25">
      <w:pPr>
        <w:pStyle w:val="1"/>
      </w:pPr>
      <w:bookmarkStart w:id="69" w:name="_Hlk103730288"/>
      <w:bookmarkStart w:id="70" w:name="_Toc104932839"/>
      <w:r w:rsidRPr="00B614AF">
        <w:lastRenderedPageBreak/>
        <w:t>ГЛАВА 2. РАЗРАБОТКА МОДЕЛИ</w:t>
      </w:r>
      <w:r>
        <w:t xml:space="preserve"> ОЦЕНКИ ДРАЙВЕРОВ И БАРЬЕРОВ ИСПОЛЬЗОВАНИЯ СЕРВИСНЫХ ЭКОСИСТЕМ</w:t>
      </w:r>
      <w:r w:rsidRPr="001F4B4B">
        <w:t xml:space="preserve"> </w:t>
      </w:r>
      <w:r>
        <w:t>ПОТРЕБИТЕЛЯМИ</w:t>
      </w:r>
      <w:bookmarkEnd w:id="70"/>
    </w:p>
    <w:p w14:paraId="375A74F4" w14:textId="364F9173" w:rsidR="00073B74" w:rsidRDefault="00073B74" w:rsidP="00073B74">
      <w:pPr>
        <w:pStyle w:val="2"/>
      </w:pPr>
      <w:bookmarkStart w:id="71" w:name="_Toc104932840"/>
      <w:r w:rsidRPr="00073B74">
        <w:t>Раздел</w:t>
      </w:r>
      <w:r w:rsidRPr="005946C1">
        <w:t xml:space="preserve"> </w:t>
      </w:r>
      <w:r w:rsidR="00CB0C25">
        <w:t>2.1</w:t>
      </w:r>
      <w:r w:rsidRPr="005946C1">
        <w:t xml:space="preserve">. </w:t>
      </w:r>
      <w:r w:rsidR="00CB0C25" w:rsidRPr="00CB0C25">
        <w:t>Обзор и сравнительный анализ подходов к созданию экосистем на российском рынке и их коммуникационных стратегий</w:t>
      </w:r>
      <w:bookmarkEnd w:id="71"/>
    </w:p>
    <w:p w14:paraId="147C8435" w14:textId="77777777" w:rsidR="00CB0C25" w:rsidRDefault="00CB0C25" w:rsidP="00CB0C25">
      <w:pPr>
        <w:pStyle w:val="3"/>
      </w:pPr>
      <w:bookmarkStart w:id="72" w:name="_Toc104932841"/>
      <w:bookmarkEnd w:id="69"/>
      <w:r w:rsidRPr="00CB0C25">
        <w:t>2.1.1.</w:t>
      </w:r>
      <w:r w:rsidRPr="00CB0C25">
        <w:tab/>
        <w:t>Обзор и сравнительный анализ подходов к созданию экосистем на российском рынке</w:t>
      </w:r>
      <w:bookmarkEnd w:id="72"/>
    </w:p>
    <w:p w14:paraId="4FC50B9A" w14:textId="3C503365" w:rsidR="007468A2" w:rsidRDefault="000B675C" w:rsidP="00CB0C25">
      <w:r>
        <w:t xml:space="preserve">Согласно отчету </w:t>
      </w:r>
      <w:proofErr w:type="spellStart"/>
      <w:r w:rsidRPr="005B1A22">
        <w:t>Frank</w:t>
      </w:r>
      <w:proofErr w:type="spellEnd"/>
      <w:r w:rsidRPr="005B1A22">
        <w:t xml:space="preserve"> RG «Сервисы подписок в России 2022»</w:t>
      </w:r>
      <w:r>
        <w:t xml:space="preserve"> примерно 20 м</w:t>
      </w:r>
      <w:r w:rsidR="007468A2">
        <w:t>иллионов</w:t>
      </w:r>
      <w:r>
        <w:t xml:space="preserve"> жителей России в данный момент пользуются подписками на экосистемы</w:t>
      </w:r>
      <w:r w:rsidR="007468A2">
        <w:t>. А</w:t>
      </w:r>
      <w:r w:rsidR="007468A2" w:rsidRPr="007468A2">
        <w:t xml:space="preserve">налитики </w:t>
      </w:r>
      <w:proofErr w:type="spellStart"/>
      <w:r w:rsidR="007468A2" w:rsidRPr="007468A2">
        <w:t>Frank</w:t>
      </w:r>
      <w:proofErr w:type="spellEnd"/>
      <w:r w:rsidR="007468A2" w:rsidRPr="007468A2">
        <w:t xml:space="preserve"> RG</w:t>
      </w:r>
      <w:r w:rsidR="007468A2">
        <w:t xml:space="preserve"> прогнозируют рост количества подписчиков на 30-40% к</w:t>
      </w:r>
      <w:r w:rsidR="005B1A22" w:rsidRPr="005B1A22">
        <w:t xml:space="preserve"> концу 2022 г</w:t>
      </w:r>
      <w:r w:rsidR="007468A2">
        <w:t>ода. К 2024 году их количество увеличится до 35 миллионов, а к 2030 году достигнет 55 миллионов пользователей. И хотя для компаний подписки как самостоятельный продукт убыточны, ожидание роста клиентской базы за счет использования подписок нивелирует отсутствие прибыли от них.</w:t>
      </w:r>
    </w:p>
    <w:p w14:paraId="052489A8" w14:textId="2DD5BBD3" w:rsidR="007468A2" w:rsidRDefault="007468A2" w:rsidP="00B94799">
      <w:r>
        <w:t>На данный момент большая часть аудитории не охвачена подписками. Жесткой конкуренции за клиента между компаниями нет, они достаточно легко привлекают клиентов за счет выгодных приветственных предложений. Говоря о цене, ее сложно отнести к инструменту конкуренции, так как цена подписки у большинства крупных российских экосистем не превышает 200 рублей в месяц.</w:t>
      </w:r>
      <w:r w:rsidR="00154FB8">
        <w:t xml:space="preserve"> Отмечается, что на сегодняшний день экосистемы конкурируют между собой с точки зрения разнообразия сервисов, которые входят в подписку. Прогнозируется, </w:t>
      </w:r>
      <w:r w:rsidR="00B94799">
        <w:t>что компании вступят в конкурентную борьбу за пересекающуюся клиентскую базу тогда, когда они приблизятся к потолку.</w:t>
      </w:r>
    </w:p>
    <w:p w14:paraId="7B934745" w14:textId="02097AD4" w:rsidR="00B94799" w:rsidRDefault="00B94799" w:rsidP="00B94799">
      <w:r>
        <w:t xml:space="preserve"> В рамках исследования, </w:t>
      </w:r>
      <w:r w:rsidRPr="00B94799">
        <w:t xml:space="preserve">проведенного </w:t>
      </w:r>
      <w:proofErr w:type="spellStart"/>
      <w:r w:rsidRPr="00B94799">
        <w:t>Frank</w:t>
      </w:r>
      <w:proofErr w:type="spellEnd"/>
      <w:r w:rsidRPr="00B94799">
        <w:t xml:space="preserve"> RG, </w:t>
      </w:r>
      <w:r>
        <w:t xml:space="preserve">800 </w:t>
      </w:r>
      <w:r w:rsidRPr="00B94799">
        <w:t>респондентам</w:t>
      </w:r>
      <w:r>
        <w:t xml:space="preserve">, имеющим активные подписки, </w:t>
      </w:r>
      <w:r w:rsidRPr="00B94799">
        <w:t>было предложено</w:t>
      </w:r>
      <w:r>
        <w:t xml:space="preserve"> собрать идеальную из трех важнейших сервисов. Выяснилось, что для 48% пользователей </w:t>
      </w:r>
      <w:r w:rsidR="000D5D1F">
        <w:t>наиболее</w:t>
      </w:r>
      <w:r>
        <w:t xml:space="preserve"> востребованными сервисами являются сервисы, связанные со стримингом и видеоконтентом. Кэшбек и скидки в продуктовых магазинах являются второй наиболее важной категорией сервисов и составляют 44%. Наконец, 39% респондентов выбрало интернет и бесплатную связь как наиболее важный аспект идеальной подписки. В топ-5 наиболее популярных сервисов входят доставка товаров из интернет-магазинов и музыкальные сервисы, которые оказывают влияние на готовность пользователей сохранить подписку. К числу наименее важных </w:t>
      </w:r>
      <w:r w:rsidR="00ED7C23">
        <w:t>сервисов по подписке относятся бронирование отелей и скидки на авиабилеты, а также увеличенный объем в облачных хранилищах.</w:t>
      </w:r>
    </w:p>
    <w:p w14:paraId="421672ED" w14:textId="7C8A1451" w:rsidR="00B94799" w:rsidRDefault="00ED7C23" w:rsidP="00ED7C23">
      <w:r>
        <w:t xml:space="preserve">Говоря о финансовых сервисах, условия обслуживания являются самым востребованным сервисом. Повышенный кэшбек и бонусы отмечаются как приоритетный сервис 70% респондентов, в то время как 50% респондентов отмечают важность для них бесплатного </w:t>
      </w:r>
      <w:r>
        <w:lastRenderedPageBreak/>
        <w:t>обслуживания по карте и повышенный процент на остаток по счету. Скидки на кредитные продукты и страхование оказались наименее востребованными среди всех предложений.</w:t>
      </w:r>
    </w:p>
    <w:p w14:paraId="6AD0B1E8" w14:textId="019F2BF0" w:rsidR="004140F3" w:rsidRPr="004140F3" w:rsidRDefault="00ED7C23" w:rsidP="004140F3">
      <w:r>
        <w:t>Исследование показало, что электронная коммерция больше не является драйвером роста экосистем. Это связано с тем, что проникновении электронной коммерции в России практически не растет в течение трех последних лет как в покупках через интернет, так и в мобильных приложениях, сохраняясь на уровне 60% и 33% соответственно. Аналитики считают, что на сегодняшний день маркетплейсы активно подключаются к развитию собственных экосистем или подписок с целью увеличить базу клиентов</w:t>
      </w:r>
      <w:r w:rsidR="004140F3">
        <w:t xml:space="preserve"> за счет кросс-продаж</w:t>
      </w:r>
      <w:r>
        <w:t xml:space="preserve">, так как </w:t>
      </w:r>
      <w:r w:rsidR="004140F3">
        <w:t>сами маркетплейсы достигли потолка органического роста аудитории</w:t>
      </w:r>
      <w:bookmarkStart w:id="73" w:name="_Toc73042362"/>
      <w:bookmarkStart w:id="74" w:name="_Toc73042599"/>
      <w:r w:rsidR="00357336">
        <w:t>.</w:t>
      </w:r>
    </w:p>
    <w:p w14:paraId="728F139A" w14:textId="407295E6" w:rsidR="008436BA" w:rsidRPr="00075FD0" w:rsidRDefault="00F90FBB" w:rsidP="001C4686">
      <w:r>
        <w:t>Подходы к созданию экосистем на российском рынке были выявлены на основе о</w:t>
      </w:r>
      <w:r w:rsidR="008436BA" w:rsidRPr="008B246F">
        <w:t>бзор</w:t>
      </w:r>
      <w:r>
        <w:t xml:space="preserve">а </w:t>
      </w:r>
      <w:r w:rsidR="008436BA" w:rsidRPr="008B246F">
        <w:t>и сравнительн</w:t>
      </w:r>
      <w:r>
        <w:t xml:space="preserve">ого </w:t>
      </w:r>
      <w:r w:rsidR="008436BA" w:rsidRPr="008B246F">
        <w:t>анализ</w:t>
      </w:r>
      <w:r>
        <w:t xml:space="preserve">а </w:t>
      </w:r>
      <w:r w:rsidR="008436BA" w:rsidRPr="008B246F">
        <w:t>российских сервисных экосистем</w:t>
      </w:r>
      <w:r>
        <w:t xml:space="preserve">. Было рассмотрено </w:t>
      </w:r>
      <w:r w:rsidR="008436BA">
        <w:t xml:space="preserve">12 крупных </w:t>
      </w:r>
      <w:r w:rsidRPr="008B246F">
        <w:t>российских экосистем</w:t>
      </w:r>
      <w:r w:rsidR="008436BA">
        <w:t xml:space="preserve">, которые можно разделить на 3 группы в зависимости от </w:t>
      </w:r>
      <w:r w:rsidR="001C4686">
        <w:t>бизнеса, выступающего ключевым для экосистемы</w:t>
      </w:r>
      <w:r w:rsidR="008436BA">
        <w:t>:</w:t>
      </w:r>
      <w:r w:rsidR="001C4686">
        <w:t xml:space="preserve"> б</w:t>
      </w:r>
      <w:r w:rsidR="008436BA">
        <w:t>анки</w:t>
      </w:r>
      <w:r w:rsidR="001C4686">
        <w:t xml:space="preserve"> (</w:t>
      </w:r>
      <w:proofErr w:type="spellStart"/>
      <w:r w:rsidR="008436BA">
        <w:t>Сбер</w:t>
      </w:r>
      <w:proofErr w:type="spellEnd"/>
      <w:r w:rsidR="008436BA">
        <w:t>, Тинькофф, ВТБ, «Сеть партнерств» от Газпромбанка);</w:t>
      </w:r>
      <w:r w:rsidR="001C4686">
        <w:t xml:space="preserve"> </w:t>
      </w:r>
      <w:r w:rsidR="008436BA">
        <w:t>IT и телеком</w:t>
      </w:r>
      <w:r w:rsidR="001C4686">
        <w:t xml:space="preserve"> (</w:t>
      </w:r>
      <w:r w:rsidR="008436BA">
        <w:t>Яндекс, VK, МТС, МегаФон</w:t>
      </w:r>
      <w:r w:rsidR="001C4686">
        <w:t>)</w:t>
      </w:r>
      <w:r w:rsidR="008436BA">
        <w:t>;</w:t>
      </w:r>
      <w:r w:rsidR="001C4686">
        <w:t xml:space="preserve"> </w:t>
      </w:r>
      <w:r w:rsidR="00EF38C6">
        <w:t xml:space="preserve">розничная торговля и </w:t>
      </w:r>
      <w:r w:rsidR="00EF38C6" w:rsidRPr="00075FD0">
        <w:t>маркетплейсы (</w:t>
      </w:r>
      <w:r w:rsidR="008436BA" w:rsidRPr="00075FD0">
        <w:t xml:space="preserve">X5 </w:t>
      </w:r>
      <w:proofErr w:type="spellStart"/>
      <w:r w:rsidR="008436BA" w:rsidRPr="00075FD0">
        <w:t>Retail</w:t>
      </w:r>
      <w:proofErr w:type="spellEnd"/>
      <w:r w:rsidR="008436BA" w:rsidRPr="00075FD0">
        <w:t xml:space="preserve"> </w:t>
      </w:r>
      <w:proofErr w:type="spellStart"/>
      <w:r w:rsidR="008436BA" w:rsidRPr="00075FD0">
        <w:t>Group</w:t>
      </w:r>
      <w:proofErr w:type="spellEnd"/>
      <w:r w:rsidR="008436BA" w:rsidRPr="00075FD0">
        <w:t xml:space="preserve">, </w:t>
      </w:r>
      <w:proofErr w:type="spellStart"/>
      <w:r w:rsidR="008436BA" w:rsidRPr="00075FD0">
        <w:t>Ozon</w:t>
      </w:r>
      <w:proofErr w:type="spellEnd"/>
      <w:r w:rsidR="008436BA" w:rsidRPr="00075FD0">
        <w:t xml:space="preserve">, Wildberries, </w:t>
      </w:r>
      <w:proofErr w:type="spellStart"/>
      <w:r w:rsidR="008436BA" w:rsidRPr="00075FD0">
        <w:t>Авито</w:t>
      </w:r>
      <w:proofErr w:type="spellEnd"/>
      <w:r w:rsidR="001C4686" w:rsidRPr="00075FD0">
        <w:t>)</w:t>
      </w:r>
      <w:r w:rsidR="008436BA" w:rsidRPr="00075FD0">
        <w:t>.</w:t>
      </w:r>
    </w:p>
    <w:p w14:paraId="07CCA3D7" w14:textId="5E4ADB89" w:rsidR="00EE7559" w:rsidRPr="00075FD0" w:rsidRDefault="00A44D02" w:rsidP="00024076">
      <w:pPr>
        <w:rPr>
          <w:rFonts w:eastAsia="Times New Roman" w:cstheme="minorHAnsi"/>
          <w:color w:val="000000"/>
          <w:lang w:eastAsia="ru-RU"/>
        </w:rPr>
      </w:pPr>
      <w:r w:rsidRPr="00075FD0">
        <w:t xml:space="preserve">В качестве </w:t>
      </w:r>
      <w:r w:rsidR="00553E55" w:rsidRPr="00075FD0">
        <w:t>ключевых критериев для сравнения моделей экосистем можно выделить:</w:t>
      </w:r>
      <w:r w:rsidR="00E600CD" w:rsidRPr="00075FD0">
        <w:t xml:space="preserve"> с</w:t>
      </w:r>
      <w:r w:rsidR="00553E55" w:rsidRPr="00075FD0">
        <w:t>ервисы</w:t>
      </w:r>
      <w:r w:rsidR="00EE7559" w:rsidRPr="00075FD0">
        <w:t xml:space="preserve"> </w:t>
      </w:r>
      <w:r w:rsidR="00864D03" w:rsidRPr="00075FD0">
        <w:t xml:space="preserve">и </w:t>
      </w:r>
      <w:r w:rsidR="00024076" w:rsidRPr="00075FD0">
        <w:t>вертикали бизнеса</w:t>
      </w:r>
      <w:r w:rsidR="003D651C" w:rsidRPr="00075FD0">
        <w:t>,</w:t>
      </w:r>
      <w:r w:rsidR="00553E55" w:rsidRPr="00075FD0">
        <w:t xml:space="preserve"> </w:t>
      </w:r>
      <w:r w:rsidR="00864D03" w:rsidRPr="00075FD0">
        <w:t>в которых они представлены</w:t>
      </w:r>
      <w:r w:rsidR="00553E55" w:rsidRPr="00075FD0">
        <w:t>;</w:t>
      </w:r>
      <w:r w:rsidR="00E600CD" w:rsidRPr="00075FD0">
        <w:t xml:space="preserve"> с</w:t>
      </w:r>
      <w:r w:rsidR="00553E55" w:rsidRPr="00075FD0">
        <w:t>вязующие элементы</w:t>
      </w:r>
      <w:r w:rsidRPr="00075FD0">
        <w:t xml:space="preserve"> экосистемы; </w:t>
      </w:r>
      <w:r w:rsidR="007C218A" w:rsidRPr="00075FD0">
        <w:t>степень</w:t>
      </w:r>
      <w:r w:rsidR="00A252B2" w:rsidRPr="00075FD0">
        <w:t xml:space="preserve"> присутствия экосистемы в каждой из </w:t>
      </w:r>
      <w:r w:rsidRPr="00075FD0">
        <w:t>категорий-</w:t>
      </w:r>
      <w:r w:rsidR="00A252B2" w:rsidRPr="00075FD0">
        <w:t>вертикалей</w:t>
      </w:r>
      <w:r w:rsidRPr="00075FD0">
        <w:t>.</w:t>
      </w:r>
      <w:r w:rsidR="0040371B">
        <w:t xml:space="preserve"> </w:t>
      </w:r>
      <w:r w:rsidR="00024076" w:rsidRPr="00075FD0">
        <w:t>Экосистемы в России строятся на основе сервисов, которые закрывают определенные потребности клиентов. Как правило, с</w:t>
      </w:r>
      <w:r w:rsidR="00024076" w:rsidRPr="00075FD0">
        <w:rPr>
          <w:rFonts w:eastAsia="Times New Roman" w:cstheme="minorHAnsi"/>
          <w:color w:val="000000"/>
          <w:lang w:eastAsia="ru-RU"/>
        </w:rPr>
        <w:t>ервисы, предлагаемые в рамках экосистем, делятся на несколько вертикалей бизнеса в зависимости от потребностей, которые они удовлетворяют</w:t>
      </w:r>
      <w:r w:rsidR="00024076" w:rsidRPr="00075FD0">
        <w:t xml:space="preserve">. На сегодняшний день можно выделить 19 бизнес-вертикалей, которые наиболее часто встречаются в моделях экосистем: </w:t>
      </w:r>
      <w:r w:rsidR="00207316" w:rsidRPr="00075FD0">
        <w:t>автомобиль, дети, здоровье, информация и поиск, карты и навигация, коммуникации, медиа и развлечения, мобильность, недвижимость, облачные сервисы, образование, питание, покупки и доставка, путешествия, работа, социальные инициативы, страхование, умный дом, финансы.</w:t>
      </w:r>
    </w:p>
    <w:p w14:paraId="3603B426" w14:textId="375F2A32" w:rsidR="005E2765" w:rsidRDefault="00686C70" w:rsidP="00DF236D">
      <w:r w:rsidRPr="00075FD0">
        <w:t xml:space="preserve">Так как экосистема состоит из различных разнородных сервисов, в модель необходимо включать объединяющие механизмы. К таким </w:t>
      </w:r>
      <w:r w:rsidR="005E2765" w:rsidRPr="00075FD0">
        <w:t>связующим элементам</w:t>
      </w:r>
      <w:r w:rsidRPr="00075FD0">
        <w:t xml:space="preserve"> можно отнести: е</w:t>
      </w:r>
      <w:r w:rsidR="00EE7559" w:rsidRPr="00075FD0">
        <w:t xml:space="preserve">диный </w:t>
      </w:r>
      <w:r w:rsidR="00EE7559" w:rsidRPr="00075FD0">
        <w:rPr>
          <w:lang w:val="en-US"/>
        </w:rPr>
        <w:t>ID</w:t>
      </w:r>
      <w:r w:rsidR="004F0BE7" w:rsidRPr="00075FD0">
        <w:t xml:space="preserve"> для входа во все сервисы экосистемы;</w:t>
      </w:r>
      <w:r w:rsidRPr="00075FD0">
        <w:t xml:space="preserve"> п</w:t>
      </w:r>
      <w:r w:rsidR="00EE7559" w:rsidRPr="00075FD0">
        <w:t>рограмм</w:t>
      </w:r>
      <w:r w:rsidRPr="00075FD0">
        <w:t xml:space="preserve">у </w:t>
      </w:r>
      <w:r w:rsidR="00EE7559" w:rsidRPr="00075FD0">
        <w:t>лояльности</w:t>
      </w:r>
      <w:r w:rsidRPr="00075FD0">
        <w:t xml:space="preserve"> или </w:t>
      </w:r>
      <w:r w:rsidR="00EE7559" w:rsidRPr="00075FD0">
        <w:t>подписк</w:t>
      </w:r>
      <w:r w:rsidRPr="00075FD0">
        <w:t>у</w:t>
      </w:r>
      <w:r w:rsidR="004F0BE7" w:rsidRPr="00075FD0">
        <w:t>;</w:t>
      </w:r>
      <w:r w:rsidRPr="00075FD0">
        <w:t xml:space="preserve"> в</w:t>
      </w:r>
      <w:r w:rsidR="00EE7559" w:rsidRPr="00075FD0">
        <w:t>иртуальн</w:t>
      </w:r>
      <w:r w:rsidRPr="00075FD0">
        <w:t xml:space="preserve">ого </w:t>
      </w:r>
      <w:r w:rsidR="00EE7559" w:rsidRPr="00075FD0">
        <w:t>ассистент</w:t>
      </w:r>
      <w:r w:rsidRPr="00075FD0">
        <w:t>а.</w:t>
      </w:r>
      <w:r w:rsidR="00E7385A" w:rsidRPr="00075FD0">
        <w:t xml:space="preserve"> </w:t>
      </w:r>
      <w:r w:rsidR="00DF236D" w:rsidRPr="00075FD0">
        <w:t>Подобные</w:t>
      </w:r>
      <w:r w:rsidR="00DF236D">
        <w:t xml:space="preserve"> механизмы объединения позволяют интегрировать сервисы в рамках экосистемы между собой, чтобы они работали как единое целое, создавая клиенту дополнительную ценность за счет бесшовного опыта. Так компании повышают вовлеченность клиентов в экосистему и побуждают их пользоваться идентификаторами. </w:t>
      </w:r>
      <w:r w:rsidR="005E2765">
        <w:t xml:space="preserve">Кроме того, подобные объединяющие механизмы нацелены на повышение вовлеченности клиентов </w:t>
      </w:r>
      <w:r w:rsidR="00DF236D">
        <w:t xml:space="preserve">за счет </w:t>
      </w:r>
      <w:r w:rsidR="005E2765">
        <w:t>сбор</w:t>
      </w:r>
      <w:r w:rsidR="00DF236D">
        <w:t>а</w:t>
      </w:r>
      <w:r w:rsidR="005E2765">
        <w:t xml:space="preserve"> их данных для продвижения других продуктов экосистемы </w:t>
      </w:r>
      <w:r w:rsidR="00DF236D">
        <w:t>и</w:t>
      </w:r>
      <w:r w:rsidR="005E2765">
        <w:t xml:space="preserve"> персонализации.</w:t>
      </w:r>
    </w:p>
    <w:p w14:paraId="37DC2C7E" w14:textId="1CA1CEA0" w:rsidR="000D630F" w:rsidRDefault="00686C70" w:rsidP="000D630F">
      <w:r>
        <w:lastRenderedPageBreak/>
        <w:t xml:space="preserve">Один из наиболее популярных </w:t>
      </w:r>
      <w:r w:rsidR="0010728B">
        <w:t xml:space="preserve">объединяющих </w:t>
      </w:r>
      <w:r>
        <w:t xml:space="preserve">механизмов </w:t>
      </w:r>
      <w:r w:rsidR="0010728B">
        <w:t xml:space="preserve">и инструментов удержания пользователей в цифровых экосистемах </w:t>
      </w:r>
      <w:r>
        <w:t>является</w:t>
      </w:r>
      <w:r w:rsidR="0010728B">
        <w:t xml:space="preserve"> мультисервисная подписка. На сегодняшний день 9 из 12 крупных экосистем на российском рынке предлагают пользователям оформить подписки на </w:t>
      </w:r>
      <w:r w:rsidR="000D630F">
        <w:t xml:space="preserve">свои </w:t>
      </w:r>
      <w:r w:rsidR="0010728B">
        <w:t>сервис</w:t>
      </w:r>
      <w:r w:rsidR="000D630F">
        <w:t>ы</w:t>
      </w:r>
      <w:r w:rsidR="0010728B">
        <w:t>.</w:t>
      </w:r>
      <w:r w:rsidR="0010728B" w:rsidRPr="00FC1B55">
        <w:t xml:space="preserve"> </w:t>
      </w:r>
      <w:r w:rsidR="0010728B">
        <w:t xml:space="preserve">Приобретая подписку, пользователь за определенную плату получает доступ к нескольким сервисам экосистемы одновременно и экономит средства на оплату каждого из сервисов в отдельности. То есть </w:t>
      </w:r>
      <w:r>
        <w:t>подписка помогает пользователям не только закрыть их потребности, но и получить финансовую выгоду, выраженную в формате бонусов, скидок, повышенного кэшбека и других привилегий, которые недоступны пользователям без подписки.</w:t>
      </w:r>
      <w:r w:rsidR="000D630F">
        <w:t xml:space="preserve"> </w:t>
      </w:r>
      <w:r>
        <w:t xml:space="preserve">Однако в силу того, что у разных экосистем есть конкурирующие между собой сервисы из одной вертикали, пользователь может иметь подписку </w:t>
      </w:r>
      <w:r w:rsidR="005E2765">
        <w:t>сразу в нескольких экосистемах.</w:t>
      </w:r>
      <w:r w:rsidR="000D630F">
        <w:t xml:space="preserve"> Подписка дает клиентам возможность пользоваться не только популярными сервисами, для которых она приобреталась, но и стимулирует попробовать менее популярные сервисы аналогичные тем, для которых клиент оформляет подписку в другой экосистеме.</w:t>
      </w:r>
    </w:p>
    <w:p w14:paraId="47503BBC" w14:textId="59CA59D2" w:rsidR="0010728B" w:rsidRDefault="00D56FBD" w:rsidP="00167015">
      <w:r>
        <w:t>Подписки позволяют компаниям получать регулярный прогнозируемый доход и повышать кросс-продажи новых или малоизвестных сервисов за счет условно-бесплатного доступа к ним со стороны аудитории популярных, якорных продуктов.</w:t>
      </w:r>
      <w:r w:rsidR="0010728B">
        <w:t xml:space="preserve"> Таким образом компания побуждает лояльных клиентов пользоваться другими сервисами внутри экосистемы, которые пока менее популярны относительно конкурирующих сервисов других экосистем.</w:t>
      </w:r>
      <w:r w:rsidR="00167015">
        <w:t xml:space="preserve"> </w:t>
      </w:r>
      <w:r w:rsidR="0010728B">
        <w:t xml:space="preserve">И хотя практика показывает, что непосредственно подписки могут не генерировать компании прибыли или вовсе быть убыточными, в долгосрочной перспективе их польза для компании заключается в привлечении новых клиентов в сервисы, уменьшении стоимости их привлечения, повышении </w:t>
      </w:r>
      <w:r w:rsidR="0010728B">
        <w:rPr>
          <w:lang w:val="en-US"/>
        </w:rPr>
        <w:t>LTV</w:t>
      </w:r>
      <w:r w:rsidR="0010728B" w:rsidRPr="005E2765">
        <w:t xml:space="preserve"> </w:t>
      </w:r>
      <w:r w:rsidR="0010728B">
        <w:t>клиентов, что в итоге приводит к увеличению прибыли.</w:t>
      </w:r>
    </w:p>
    <w:p w14:paraId="42E4BC55" w14:textId="1E31BC69" w:rsidR="0040371B" w:rsidRPr="005A6CA7" w:rsidRDefault="0040371B" w:rsidP="00167015">
      <w:r>
        <w:t xml:space="preserve">Подписки на экосистемы можно сравнить по нескольким параметрам. Подписки Яндекс Плюс и </w:t>
      </w:r>
      <w:r>
        <w:rPr>
          <w:lang w:val="en-US"/>
        </w:rPr>
        <w:t>Ozon</w:t>
      </w:r>
      <w:r w:rsidRPr="0040371B">
        <w:t xml:space="preserve"> </w:t>
      </w:r>
      <w:r>
        <w:rPr>
          <w:lang w:val="en-US"/>
        </w:rPr>
        <w:t>Premium</w:t>
      </w:r>
      <w:r w:rsidRPr="0040371B">
        <w:t xml:space="preserve"> </w:t>
      </w:r>
      <w:r>
        <w:t xml:space="preserve">были запущены первыми, в 2018 и 2019 году соответственно, в то время как остальные подписки запустились в 2020 и 2021 годах. С точки зрения количества пользователей лидирует Яндекс Плюс, у которого по состоянию на 2021 год 10,3 млн. подписчиков. Следом идут МТС </w:t>
      </w:r>
      <w:r>
        <w:rPr>
          <w:lang w:val="en-US"/>
        </w:rPr>
        <w:t>Premium</w:t>
      </w:r>
      <w:r>
        <w:t xml:space="preserve">, </w:t>
      </w:r>
      <w:r>
        <w:rPr>
          <w:lang w:val="en-US"/>
        </w:rPr>
        <w:t>VK</w:t>
      </w:r>
      <w:r w:rsidRPr="0040371B">
        <w:t xml:space="preserve"> </w:t>
      </w:r>
      <w:r>
        <w:rPr>
          <w:lang w:val="en-US"/>
        </w:rPr>
        <w:t>combo</w:t>
      </w:r>
      <w:r w:rsidRPr="0040371B">
        <w:t xml:space="preserve"> </w:t>
      </w:r>
      <w:r>
        <w:t xml:space="preserve">и </w:t>
      </w:r>
      <w:proofErr w:type="spellStart"/>
      <w:r>
        <w:t>Сбер</w:t>
      </w:r>
      <w:proofErr w:type="spellEnd"/>
      <w:r>
        <w:t>, 7,4</w:t>
      </w:r>
      <w:r w:rsidRPr="0040371B">
        <w:t xml:space="preserve"> </w:t>
      </w:r>
      <w:r>
        <w:t>млн., 4,5</w:t>
      </w:r>
      <w:r w:rsidRPr="0040371B">
        <w:t xml:space="preserve"> </w:t>
      </w:r>
      <w:r>
        <w:t>млн.,</w:t>
      </w:r>
      <w:r w:rsidRPr="0040371B">
        <w:t xml:space="preserve"> </w:t>
      </w:r>
      <w:r>
        <w:t>4</w:t>
      </w:r>
      <w:r w:rsidRPr="0040371B">
        <w:t xml:space="preserve"> </w:t>
      </w:r>
      <w:r>
        <w:t>млн. подписчиков соответственно.</w:t>
      </w:r>
      <w:r w:rsidR="005A6CA7">
        <w:t xml:space="preserve"> Проникновение подписки в клиентскую базу наиболее высокое у Яндекс Плюс и МТС </w:t>
      </w:r>
      <w:r w:rsidR="005A6CA7">
        <w:rPr>
          <w:lang w:val="en-US"/>
        </w:rPr>
        <w:t>Premium</w:t>
      </w:r>
      <w:r w:rsidR="005A6CA7">
        <w:t xml:space="preserve"> </w:t>
      </w:r>
      <w:r w:rsidR="00E3413A">
        <w:t>- 10</w:t>
      </w:r>
      <w:r w:rsidR="005A6CA7">
        <w:t xml:space="preserve">% и 9% соответственно. </w:t>
      </w:r>
    </w:p>
    <w:p w14:paraId="50D1B577" w14:textId="2D8970F3" w:rsidR="0040371B" w:rsidRDefault="0040371B" w:rsidP="0040371B">
      <w:pPr>
        <w:pStyle w:val="a7"/>
      </w:pPr>
      <w:r>
        <w:rPr>
          <w:noProof/>
        </w:rPr>
        <w:lastRenderedPageBreak/>
        <w:drawing>
          <wp:inline distT="0" distB="0" distL="0" distR="0" wp14:anchorId="7CACB1E5" wp14:editId="0E0D4129">
            <wp:extent cx="6200140" cy="5243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0140" cy="5243830"/>
                    </a:xfrm>
                    <a:prstGeom prst="rect">
                      <a:avLst/>
                    </a:prstGeom>
                    <a:noFill/>
                    <a:ln>
                      <a:noFill/>
                    </a:ln>
                  </pic:spPr>
                </pic:pic>
              </a:graphicData>
            </a:graphic>
          </wp:inline>
        </w:drawing>
      </w:r>
    </w:p>
    <w:p w14:paraId="182B711F" w14:textId="77777777" w:rsidR="0040371B" w:rsidRPr="006264E2" w:rsidRDefault="0040371B" w:rsidP="0040371B">
      <w:pPr>
        <w:pStyle w:val="a"/>
        <w:rPr>
          <w:shd w:val="clear" w:color="auto" w:fill="FFFFFF"/>
        </w:rPr>
      </w:pPr>
      <w:r>
        <w:rPr>
          <w:shd w:val="clear" w:color="auto" w:fill="FFFFFF"/>
        </w:rPr>
        <w:t xml:space="preserve">Подписки на российские экосистемы, основано на </w:t>
      </w:r>
      <w:r w:rsidRPr="00357336">
        <w:rPr>
          <w:shd w:val="clear" w:color="auto" w:fill="FFFFFF"/>
        </w:rPr>
        <w:t>[</w:t>
      </w:r>
      <w:proofErr w:type="spellStart"/>
      <w:r w:rsidRPr="00075FD0">
        <w:rPr>
          <w:shd w:val="clear" w:color="auto" w:fill="FFFFFF"/>
          <w:lang w:val="en-US"/>
        </w:rPr>
        <w:t>Spektr</w:t>
      </w:r>
      <w:proofErr w:type="spellEnd"/>
      <w:r>
        <w:rPr>
          <w:shd w:val="clear" w:color="auto" w:fill="FFFFFF"/>
        </w:rPr>
        <w:t>, 2022</w:t>
      </w:r>
      <w:r w:rsidRPr="00357336">
        <w:rPr>
          <w:shd w:val="clear" w:color="auto" w:fill="FFFFFF"/>
        </w:rPr>
        <w:t>]</w:t>
      </w:r>
      <w:r>
        <w:rPr>
          <w:shd w:val="clear" w:color="auto" w:fill="FFFFFF"/>
        </w:rPr>
        <w:t xml:space="preserve"> </w:t>
      </w:r>
    </w:p>
    <w:p w14:paraId="0A02319A" w14:textId="3BB9F79C" w:rsidR="003E124D" w:rsidRPr="0040371B" w:rsidRDefault="004217B3" w:rsidP="00C62FEC">
      <w:r>
        <w:t>Стоит отметить,</w:t>
      </w:r>
      <w:r w:rsidR="00C62FEC">
        <w:t xml:space="preserve"> что экосистемы различаются по степени их присутствия в каждой из вертикалей бизнеса, то есть сила связи экосистемы с каждой вертикалью бизнеса различна. Сил</w:t>
      </w:r>
      <w:r w:rsidR="000B675C">
        <w:t>а</w:t>
      </w:r>
      <w:r w:rsidR="00C62FEC">
        <w:t xml:space="preserve"> связи была измерена по шкале от </w:t>
      </w:r>
      <w:r w:rsidR="00C23952" w:rsidRPr="00C13D8C">
        <w:t>1 до 5</w:t>
      </w:r>
      <w:r w:rsidR="005D4E69" w:rsidRPr="00C13D8C">
        <w:t xml:space="preserve">, где 1 – связь не наблюдается, </w:t>
      </w:r>
      <w:r w:rsidR="00534CA8" w:rsidRPr="00C13D8C">
        <w:t>5 – наблюдается сильная связь</w:t>
      </w:r>
      <w:r w:rsidR="00C62FEC">
        <w:t xml:space="preserve">, и закодирована </w:t>
      </w:r>
      <w:r w:rsidR="00C13D8C" w:rsidRPr="00C13D8C">
        <w:t>в виде размера круга и его цвета.</w:t>
      </w:r>
      <w:r w:rsidR="00C13D8C">
        <w:t xml:space="preserve"> </w:t>
      </w:r>
      <w:r w:rsidR="00C62FEC">
        <w:t xml:space="preserve">Чтобы определить степень </w:t>
      </w:r>
      <w:r w:rsidR="00C62FEC" w:rsidRPr="0040371B">
        <w:t>присутствия экосистемы в вертикали, можно рассмотреть 4 критерия: с</w:t>
      </w:r>
      <w:r w:rsidR="00C23952" w:rsidRPr="0040371B">
        <w:t>тратегическая значимость вертикали для компании;</w:t>
      </w:r>
      <w:r w:rsidR="00C62FEC" w:rsidRPr="0040371B">
        <w:t xml:space="preserve"> з</w:t>
      </w:r>
      <w:r w:rsidR="00C23952" w:rsidRPr="0040371B">
        <w:t>начимость сервисов на рынке;</w:t>
      </w:r>
      <w:r w:rsidR="00C62FEC" w:rsidRPr="0040371B">
        <w:t xml:space="preserve"> с</w:t>
      </w:r>
      <w:r w:rsidR="00C23952" w:rsidRPr="0040371B">
        <w:t xml:space="preserve">тепень размытия сопутствующими сервисами (насколько </w:t>
      </w:r>
      <w:r w:rsidR="00DB2C36">
        <w:t xml:space="preserve">основной </w:t>
      </w:r>
      <w:r w:rsidR="00C23952" w:rsidRPr="0040371B">
        <w:t>продукт сохраняет влияние на экосистему в целом);</w:t>
      </w:r>
      <w:r w:rsidR="00C62FEC" w:rsidRPr="0040371B">
        <w:t xml:space="preserve"> к</w:t>
      </w:r>
      <w:r w:rsidR="00C23952" w:rsidRPr="0040371B">
        <w:t>оличество продуктов и сервисов в этом направлении в экосистеме.</w:t>
      </w:r>
      <w:r w:rsidR="00DB2C36">
        <w:t xml:space="preserve"> На </w:t>
      </w:r>
      <w:r w:rsidR="00DB2C36">
        <w:fldChar w:fldCharType="begin"/>
      </w:r>
      <w:r w:rsidR="00DB2C36">
        <w:instrText xml:space="preserve"> REF _Ref104859740 \r \h </w:instrText>
      </w:r>
      <w:r w:rsidR="00DB2C36">
        <w:fldChar w:fldCharType="separate"/>
      </w:r>
      <w:r w:rsidR="00DB2C36">
        <w:t xml:space="preserve">Рис. 4. </w:t>
      </w:r>
      <w:r w:rsidR="00DB2C36">
        <w:fldChar w:fldCharType="end"/>
      </w:r>
      <w:r w:rsidR="00DB2C36">
        <w:t>Представлена к</w:t>
      </w:r>
      <w:r w:rsidR="00DB2C36" w:rsidRPr="00DB2C36">
        <w:t xml:space="preserve">арта российских экосистем, </w:t>
      </w:r>
      <w:r w:rsidR="00DB2C36">
        <w:t xml:space="preserve">составленная консалтинговым агентством </w:t>
      </w:r>
      <w:proofErr w:type="spellStart"/>
      <w:r w:rsidR="00DB2C36" w:rsidRPr="00DB2C36">
        <w:t>Spektr</w:t>
      </w:r>
      <w:proofErr w:type="spellEnd"/>
      <w:r w:rsidR="00DB2C36" w:rsidRPr="00DB2C36">
        <w:t xml:space="preserve">, </w:t>
      </w:r>
      <w:r w:rsidR="00DB2C36">
        <w:t xml:space="preserve">в </w:t>
      </w:r>
      <w:r w:rsidR="00DB2C36" w:rsidRPr="00DB2C36">
        <w:t>2022</w:t>
      </w:r>
      <w:r w:rsidR="00DB2C36">
        <w:t xml:space="preserve"> году. На карте представлены сервисы каждой из подписок в разрезе категорий-вертикалей, а также их стратегическая значимость для экосистемы, обозначенная цветом и размером круга.</w:t>
      </w:r>
    </w:p>
    <w:p w14:paraId="4261848F" w14:textId="77777777" w:rsidR="00357336" w:rsidRDefault="00357336" w:rsidP="00C62FEC"/>
    <w:p w14:paraId="2EE05880" w14:textId="6FAFE330" w:rsidR="00357336" w:rsidRDefault="00357336" w:rsidP="00C62FEC"/>
    <w:p w14:paraId="43A37043" w14:textId="77777777" w:rsidR="00357336" w:rsidRDefault="00357336" w:rsidP="00C62FEC">
      <w:pPr>
        <w:sectPr w:rsidR="00357336" w:rsidSect="00100B1B">
          <w:pgSz w:w="11906" w:h="16838"/>
          <w:pgMar w:top="1134" w:right="991" w:bottom="1134" w:left="1135" w:header="709" w:footer="709" w:gutter="0"/>
          <w:cols w:space="708"/>
          <w:titlePg/>
          <w:docGrid w:linePitch="360"/>
        </w:sectPr>
      </w:pPr>
    </w:p>
    <w:p w14:paraId="7E887D79" w14:textId="77777777" w:rsidR="00357336" w:rsidRDefault="00357336" w:rsidP="00357336">
      <w:pPr>
        <w:pStyle w:val="a7"/>
      </w:pPr>
      <w:r w:rsidRPr="00357336">
        <w:rPr>
          <w:noProof/>
        </w:rPr>
        <w:lastRenderedPageBreak/>
        <w:drawing>
          <wp:inline distT="0" distB="0" distL="0" distR="0" wp14:anchorId="2B0494FD" wp14:editId="6437A62D">
            <wp:extent cx="8812356" cy="531827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13861" cy="5319178"/>
                    </a:xfrm>
                    <a:prstGeom prst="rect">
                      <a:avLst/>
                    </a:prstGeom>
                    <a:noFill/>
                    <a:ln>
                      <a:noFill/>
                    </a:ln>
                  </pic:spPr>
                </pic:pic>
              </a:graphicData>
            </a:graphic>
          </wp:inline>
        </w:drawing>
      </w:r>
    </w:p>
    <w:p w14:paraId="71945BA9" w14:textId="57AB1826" w:rsidR="00357336" w:rsidRDefault="00357336" w:rsidP="00357336">
      <w:pPr>
        <w:pStyle w:val="a"/>
      </w:pPr>
      <w:bookmarkStart w:id="75" w:name="_Ref104859740"/>
      <w:r>
        <w:rPr>
          <w:shd w:val="clear" w:color="auto" w:fill="FFFFFF"/>
        </w:rPr>
        <w:t>Карта российских экосистем</w:t>
      </w:r>
      <w:r w:rsidR="0040371B">
        <w:rPr>
          <w:shd w:val="clear" w:color="auto" w:fill="FFFFFF"/>
        </w:rPr>
        <w:t>, основано на</w:t>
      </w:r>
      <w:r>
        <w:rPr>
          <w:shd w:val="clear" w:color="auto" w:fill="FFFFFF"/>
        </w:rPr>
        <w:t xml:space="preserve"> </w:t>
      </w:r>
      <w:r w:rsidRPr="00357336">
        <w:rPr>
          <w:shd w:val="clear" w:color="auto" w:fill="FFFFFF"/>
        </w:rPr>
        <w:t>[</w:t>
      </w:r>
      <w:proofErr w:type="spellStart"/>
      <w:r w:rsidRPr="00075FD0">
        <w:rPr>
          <w:shd w:val="clear" w:color="auto" w:fill="FFFFFF"/>
          <w:lang w:val="en-US"/>
        </w:rPr>
        <w:t>Spektr</w:t>
      </w:r>
      <w:proofErr w:type="spellEnd"/>
      <w:r>
        <w:rPr>
          <w:shd w:val="clear" w:color="auto" w:fill="FFFFFF"/>
        </w:rPr>
        <w:t>, 2022</w:t>
      </w:r>
      <w:r w:rsidRPr="00357336">
        <w:rPr>
          <w:shd w:val="clear" w:color="auto" w:fill="FFFFFF"/>
        </w:rPr>
        <w:t>]</w:t>
      </w:r>
      <w:bookmarkEnd w:id="75"/>
    </w:p>
    <w:p w14:paraId="01F8E9DA" w14:textId="55427521" w:rsidR="00357336" w:rsidRPr="00357336" w:rsidRDefault="00357336" w:rsidP="00357336">
      <w:pPr>
        <w:sectPr w:rsidR="00357336" w:rsidRPr="00357336" w:rsidSect="00357336">
          <w:pgSz w:w="16838" w:h="11906" w:orient="landscape"/>
          <w:pgMar w:top="1135" w:right="1134" w:bottom="991" w:left="1134" w:header="709" w:footer="709" w:gutter="0"/>
          <w:cols w:space="708"/>
          <w:titlePg/>
          <w:docGrid w:linePitch="360"/>
        </w:sectPr>
      </w:pPr>
    </w:p>
    <w:p w14:paraId="772ABF4E" w14:textId="77777777" w:rsidR="003248E4" w:rsidRDefault="003248E4" w:rsidP="003248E4">
      <w:pPr>
        <w:pStyle w:val="3"/>
      </w:pPr>
      <w:bookmarkStart w:id="76" w:name="_Toc104932842"/>
      <w:bookmarkEnd w:id="73"/>
      <w:bookmarkEnd w:id="74"/>
      <w:r w:rsidRPr="00CB0C25">
        <w:lastRenderedPageBreak/>
        <w:t>2.1.2.</w:t>
      </w:r>
      <w:r w:rsidRPr="00CB0C25">
        <w:tab/>
        <w:t>Обзор и сравнительный анализ коммуникационных стратегий российских экосистем</w:t>
      </w:r>
      <w:bookmarkEnd w:id="76"/>
    </w:p>
    <w:p w14:paraId="7FFCF463" w14:textId="19CBBD7A" w:rsidR="00026DA8" w:rsidRDefault="00026DA8" w:rsidP="00112677">
      <w:r>
        <w:t>Компаниям необходимо правильно выстраивать акценты при позиционировании сервисных экосистем. Чтобы потребители подключались к экосистемам и продолжали ими пользоваться, важно учитывать то, насколько совпадают восприятие экосистемы пользователями и коммуникационная стратегия компании. Данная работа сфокусирована на соединении перспектив пользователя и бизнеса, поэтому будут проанализированы коммуникационные стратегии ключевых российских экосистем с точки зрения соответствия выявленным ранее драйверам и барьерам использования сервисных экосистем потребителями.</w:t>
      </w:r>
      <w:r w:rsidR="003F609D">
        <w:t xml:space="preserve"> Существуют различные точки контакта с клиентом, и лендинг подписки является одной из них. </w:t>
      </w:r>
      <w:r>
        <w:t>Были проанализированы л</w:t>
      </w:r>
      <w:r w:rsidR="00C52DDC">
        <w:t>е</w:t>
      </w:r>
      <w:r>
        <w:t>ндинги восьми крупнейших российских экосистем</w:t>
      </w:r>
      <w:r w:rsidR="00C52DDC">
        <w:t xml:space="preserve"> с точки зрения использования в коммуникациях факторов из модели</w:t>
      </w:r>
      <w:r w:rsidR="003F609D">
        <w:t xml:space="preserve">: </w:t>
      </w:r>
      <w:r w:rsidR="003F609D" w:rsidRPr="003F609D">
        <w:t>Яндекс Плюс</w:t>
      </w:r>
      <w:r w:rsidR="003F609D">
        <w:t xml:space="preserve">, </w:t>
      </w:r>
      <w:r w:rsidR="003F609D" w:rsidRPr="003F609D">
        <w:t xml:space="preserve">VK </w:t>
      </w:r>
      <w:proofErr w:type="spellStart"/>
      <w:r w:rsidR="003F609D" w:rsidRPr="003F609D">
        <w:t>Combo</w:t>
      </w:r>
      <w:proofErr w:type="spellEnd"/>
      <w:r w:rsidR="003F609D">
        <w:t xml:space="preserve">, </w:t>
      </w:r>
      <w:proofErr w:type="spellStart"/>
      <w:r w:rsidR="003F609D" w:rsidRPr="003F609D">
        <w:t>Сбер</w:t>
      </w:r>
      <w:proofErr w:type="spellEnd"/>
      <w:r w:rsidR="003F609D" w:rsidRPr="003F609D">
        <w:t xml:space="preserve"> Прайм</w:t>
      </w:r>
      <w:r w:rsidR="003F609D">
        <w:t xml:space="preserve">, </w:t>
      </w:r>
      <w:r w:rsidR="003F609D" w:rsidRPr="003F609D">
        <w:t xml:space="preserve">МТС </w:t>
      </w:r>
      <w:proofErr w:type="spellStart"/>
      <w:r w:rsidR="003F609D" w:rsidRPr="003F609D">
        <w:t>Premium</w:t>
      </w:r>
      <w:proofErr w:type="spellEnd"/>
      <w:r w:rsidR="003F609D">
        <w:t xml:space="preserve">, </w:t>
      </w:r>
      <w:proofErr w:type="spellStart"/>
      <w:r w:rsidR="003F609D" w:rsidRPr="003F609D">
        <w:t>Ozon</w:t>
      </w:r>
      <w:proofErr w:type="spellEnd"/>
      <w:r w:rsidR="003F609D" w:rsidRPr="003F609D">
        <w:t xml:space="preserve"> </w:t>
      </w:r>
      <w:proofErr w:type="spellStart"/>
      <w:r w:rsidR="003F609D" w:rsidRPr="003F609D">
        <w:t>Premium</w:t>
      </w:r>
      <w:proofErr w:type="spellEnd"/>
      <w:r w:rsidR="003F609D">
        <w:t xml:space="preserve">, </w:t>
      </w:r>
      <w:r w:rsidR="003F609D" w:rsidRPr="003F609D">
        <w:t xml:space="preserve">Тинькофф </w:t>
      </w:r>
      <w:proofErr w:type="spellStart"/>
      <w:r w:rsidR="003F609D" w:rsidRPr="003F609D">
        <w:t>Pro</w:t>
      </w:r>
      <w:proofErr w:type="spellEnd"/>
      <w:r w:rsidR="003F609D">
        <w:t xml:space="preserve">, </w:t>
      </w:r>
      <w:r w:rsidR="003F609D" w:rsidRPr="003F609D">
        <w:t>Огонь</w:t>
      </w:r>
      <w:r w:rsidR="003F609D">
        <w:t xml:space="preserve">, </w:t>
      </w:r>
      <w:r w:rsidR="003F609D" w:rsidRPr="003F609D">
        <w:t>Мегафон Плюс</w:t>
      </w:r>
      <w:r>
        <w:t>.</w:t>
      </w:r>
    </w:p>
    <w:p w14:paraId="1A2C9F15" w14:textId="6DA07940" w:rsidR="00E20129" w:rsidRDefault="00882A51" w:rsidP="00E20129">
      <w:r>
        <w:t xml:space="preserve">К </w:t>
      </w:r>
      <w:r w:rsidR="00F80ABB">
        <w:t>факторам</w:t>
      </w:r>
      <w:r>
        <w:t xml:space="preserve">, которые активно применяются компаниями при создании лэндингов относятся </w:t>
      </w:r>
      <w:r w:rsidR="00C52DDC">
        <w:t>п</w:t>
      </w:r>
      <w:r w:rsidR="00C52DDC" w:rsidRPr="00EB62A9">
        <w:t>ростота и удобство использования</w:t>
      </w:r>
      <w:r w:rsidR="00C52DDC">
        <w:t>; в</w:t>
      </w:r>
      <w:r w:rsidR="00C52DDC" w:rsidRPr="00EB62A9">
        <w:t xml:space="preserve"> подписке большой выбор полезных потребителю сервисов</w:t>
      </w:r>
      <w:r w:rsidR="00C52DDC">
        <w:t>; п</w:t>
      </w:r>
      <w:r w:rsidR="00C52DDC" w:rsidRPr="00EB62A9">
        <w:t>одписка дает возможность попробовать новые сервисы</w:t>
      </w:r>
      <w:r w:rsidR="00C52DDC">
        <w:t>; п</w:t>
      </w:r>
      <w:r w:rsidR="00C52DDC" w:rsidRPr="00EB62A9">
        <w:t>одписка предлагает выгодные специальные предложения</w:t>
      </w:r>
      <w:r w:rsidR="00C52DDC">
        <w:t>; п</w:t>
      </w:r>
      <w:r w:rsidR="00C52DDC" w:rsidRPr="00EB62A9">
        <w:t>одписку можно подключить в формате бесплатного пробного периода</w:t>
      </w:r>
      <w:r w:rsidR="00C52DDC">
        <w:t>. Данные факторы представлены в лендингах всех рассматриваемых подписок.</w:t>
      </w:r>
      <w:r w:rsidR="0012242A">
        <w:t xml:space="preserve"> </w:t>
      </w:r>
      <w:r>
        <w:t xml:space="preserve">К </w:t>
      </w:r>
      <w:r w:rsidR="00C52DDC">
        <w:t>факторам</w:t>
      </w:r>
      <w:r>
        <w:t xml:space="preserve">, которые компании не используют в коммуникациях с клиентами через лэндинги, можно </w:t>
      </w:r>
      <w:r w:rsidRPr="009844CD">
        <w:t>отнести</w:t>
      </w:r>
      <w:r w:rsidR="00C17D9A" w:rsidRPr="009844CD">
        <w:t xml:space="preserve"> отзывы об</w:t>
      </w:r>
      <w:r w:rsidR="008A64A8" w:rsidRPr="009844CD">
        <w:t xml:space="preserve"> использовании подписки в интернете или от знакомых</w:t>
      </w:r>
      <w:r w:rsidR="00C17D9A" w:rsidRPr="009844CD">
        <w:t xml:space="preserve">; </w:t>
      </w:r>
      <w:r w:rsidR="008A64A8" w:rsidRPr="009844CD">
        <w:t>довер</w:t>
      </w:r>
      <w:r w:rsidR="00C17D9A" w:rsidRPr="009844CD">
        <w:t xml:space="preserve">ие к </w:t>
      </w:r>
      <w:r w:rsidR="008A64A8" w:rsidRPr="009844CD">
        <w:t>компании, предлагающей подписку</w:t>
      </w:r>
      <w:r w:rsidR="00C17D9A" w:rsidRPr="009844CD">
        <w:t xml:space="preserve">; </w:t>
      </w:r>
      <w:r w:rsidR="00C17D9A" w:rsidRPr="00B51E1F">
        <w:t>м</w:t>
      </w:r>
      <w:r w:rsidR="008A64A8" w:rsidRPr="00B51E1F">
        <w:t xml:space="preserve">инимальное количество ненужных потребителю сервисов </w:t>
      </w:r>
      <w:r w:rsidR="00C17D9A" w:rsidRPr="00B51E1F">
        <w:t xml:space="preserve">в подписке; </w:t>
      </w:r>
      <w:r w:rsidR="008A64A8" w:rsidRPr="00B51E1F">
        <w:t>возможность выбирать только нужные сервисы</w:t>
      </w:r>
      <w:r w:rsidR="00C17D9A" w:rsidRPr="00B51E1F">
        <w:t>; окупаемость с</w:t>
      </w:r>
      <w:r w:rsidR="008A64A8" w:rsidRPr="00B51E1F">
        <w:t>тоимост</w:t>
      </w:r>
      <w:r w:rsidR="00C17D9A" w:rsidRPr="00B51E1F">
        <w:t xml:space="preserve">и </w:t>
      </w:r>
      <w:r w:rsidR="008A64A8" w:rsidRPr="00B51E1F">
        <w:t>подписки</w:t>
      </w:r>
      <w:r w:rsidR="00C17D9A" w:rsidRPr="007B0F41">
        <w:t xml:space="preserve">; </w:t>
      </w:r>
      <w:r w:rsidR="008A64A8" w:rsidRPr="007B0F41">
        <w:t>сохран</w:t>
      </w:r>
      <w:r w:rsidR="00C17D9A" w:rsidRPr="007B0F41">
        <w:t xml:space="preserve">ение </w:t>
      </w:r>
      <w:r w:rsidR="008A64A8" w:rsidRPr="007B0F41">
        <w:t>конфиденциальност</w:t>
      </w:r>
      <w:r w:rsidR="00C17D9A" w:rsidRPr="007B0F41">
        <w:t xml:space="preserve">и </w:t>
      </w:r>
      <w:r w:rsidR="008A64A8" w:rsidRPr="007B0F41">
        <w:t>данных потребителя</w:t>
      </w:r>
      <w:r w:rsidR="00C17D9A" w:rsidRPr="007B0F41">
        <w:t xml:space="preserve">; </w:t>
      </w:r>
      <w:bookmarkStart w:id="77" w:name="_Hlk104884224"/>
      <w:r w:rsidR="00C17D9A" w:rsidRPr="0007322D">
        <w:t>а</w:t>
      </w:r>
      <w:r w:rsidR="008A64A8" w:rsidRPr="0007322D">
        <w:t>втоматическое продление подписки и списание оплаты</w:t>
      </w:r>
      <w:r w:rsidR="00C17D9A" w:rsidRPr="0007322D">
        <w:t xml:space="preserve">; </w:t>
      </w:r>
      <w:r w:rsidR="00C17D9A" w:rsidRPr="000C7FA1">
        <w:t>у</w:t>
      </w:r>
      <w:r w:rsidR="008A64A8" w:rsidRPr="000C7FA1">
        <w:t>ведомление о предстоящем списании</w:t>
      </w:r>
      <w:r w:rsidR="00C17D9A" w:rsidRPr="000C7FA1">
        <w:t>;</w:t>
      </w:r>
      <w:bookmarkEnd w:id="77"/>
      <w:r w:rsidR="00C17D9A" w:rsidRPr="000C7FA1">
        <w:t xml:space="preserve"> </w:t>
      </w:r>
      <w:bookmarkStart w:id="78" w:name="_Hlk104885883"/>
      <w:r w:rsidR="008A64A8" w:rsidRPr="000C7FA1">
        <w:t>соблюд</w:t>
      </w:r>
      <w:r w:rsidR="00C17D9A" w:rsidRPr="000C7FA1">
        <w:t xml:space="preserve">ение компанией </w:t>
      </w:r>
      <w:r w:rsidR="008A64A8" w:rsidRPr="000C7FA1">
        <w:t>услови</w:t>
      </w:r>
      <w:r w:rsidR="00C17D9A" w:rsidRPr="000C7FA1">
        <w:t xml:space="preserve">й </w:t>
      </w:r>
      <w:r w:rsidR="008A64A8" w:rsidRPr="000C7FA1">
        <w:t>предоставления подписки</w:t>
      </w:r>
      <w:bookmarkEnd w:id="78"/>
      <w:r w:rsidR="005C2D66" w:rsidRPr="000C7FA1">
        <w:t xml:space="preserve">; </w:t>
      </w:r>
      <w:bookmarkStart w:id="79" w:name="_Hlk104886075"/>
      <w:r w:rsidR="005C2D66" w:rsidRPr="000C7FA1">
        <w:t>быстрое и качественное решение вопросов с</w:t>
      </w:r>
      <w:r w:rsidR="008A64A8" w:rsidRPr="000C7FA1">
        <w:t>лужб</w:t>
      </w:r>
      <w:r w:rsidR="005C2D66" w:rsidRPr="000C7FA1">
        <w:t xml:space="preserve">ой </w:t>
      </w:r>
      <w:r w:rsidR="008A64A8" w:rsidRPr="000C7FA1">
        <w:t>поддержки</w:t>
      </w:r>
      <w:bookmarkEnd w:id="79"/>
      <w:r w:rsidR="005C2D66" w:rsidRPr="000C7FA1">
        <w:t xml:space="preserve">; получение </w:t>
      </w:r>
      <w:r w:rsidR="008A64A8" w:rsidRPr="000C7FA1">
        <w:t>персонализированны</w:t>
      </w:r>
      <w:r w:rsidR="005C2D66" w:rsidRPr="000C7FA1">
        <w:t xml:space="preserve">х </w:t>
      </w:r>
      <w:r w:rsidR="008A64A8" w:rsidRPr="000C7FA1">
        <w:t>предложени</w:t>
      </w:r>
      <w:r w:rsidR="005C2D66" w:rsidRPr="000C7FA1">
        <w:t>й.</w:t>
      </w:r>
    </w:p>
    <w:p w14:paraId="1BFABEF7" w14:textId="20C7A757" w:rsidR="00E20129" w:rsidRDefault="00E704C5" w:rsidP="005C2D66">
      <w:r>
        <w:t xml:space="preserve">Важно отметить, что </w:t>
      </w:r>
      <w:r w:rsidRPr="00E704C5">
        <w:t>автоматическое продление подписки и списание оплаты</w:t>
      </w:r>
      <w:r>
        <w:t xml:space="preserve">, а также отсутствие </w:t>
      </w:r>
      <w:r w:rsidRPr="00E704C5">
        <w:t>уведомлени</w:t>
      </w:r>
      <w:r>
        <w:t xml:space="preserve">й </w:t>
      </w:r>
      <w:r w:rsidRPr="00E704C5">
        <w:t>о предстоящем списании</w:t>
      </w:r>
      <w:r>
        <w:t xml:space="preserve"> – наиболее часто упоминаемые характеристики подписок в негативных отзывах. Однако анализ лендингов показал, что хоть компании и описывают особенности продления подписок и отправления уведомлений, раздел с этой информацией находится в самом низу лендинга в разделе с часто задаваемыми вопросами. Из этого можно сделать вывод, что компании пока не готовы делать акцент на этот параметр, хотя он может быть важен для пользователей. Мегафон Плюс — это единственная подписка, у </w:t>
      </w:r>
      <w:r>
        <w:lastRenderedPageBreak/>
        <w:t>которой в основной части лендинга упоминается автосписание</w:t>
      </w:r>
      <w:r w:rsidR="00C80016">
        <w:t xml:space="preserve"> и предварительное уведомление</w:t>
      </w:r>
      <w:r>
        <w:t>: «</w:t>
      </w:r>
      <w:r w:rsidRPr="00E704C5">
        <w:t>Это честно. Можно попробовать бесплатно 30 дней, а о продлении мы сообщим заранее</w:t>
      </w:r>
      <w:r>
        <w:t>».</w:t>
      </w:r>
    </w:p>
    <w:p w14:paraId="36D8494D" w14:textId="141FFF42" w:rsidR="004D6322" w:rsidRDefault="009844CD" w:rsidP="005C2D66">
      <w:r>
        <w:t>Один из факторов в модели соответствует социальному влиянию, однако компании не размещают в лендингах ссылки на сайты с отзывами о подписках, не публикуют «вымышленные» отзывы с персонами, чтобы клиент мог сопоставить себя с ними, и не делают акцент на то, чтобы пользователь спросил у знакомых отзывы о подписке и подключился по реферальной программе. Таким образом, в связи с отсутствием каких-либо отзывов или отсылок к ним на лендингах доверие к компании может снижаться.</w:t>
      </w:r>
      <w:r w:rsidR="000C7FA1">
        <w:t xml:space="preserve"> </w:t>
      </w:r>
      <w:r>
        <w:t xml:space="preserve">Для части клиентов важно, чтобы в его подписке было минимальное количество ненужных сервисов или чтобы он мог сам выбирать, какие сервисы в нее включать. Такой функционал пока недоступен ни у одной подписки, хотя у Тинькофф </w:t>
      </w:r>
      <w:r>
        <w:rPr>
          <w:lang w:val="en-US"/>
        </w:rPr>
        <w:t>Pro</w:t>
      </w:r>
      <w:r w:rsidRPr="009844CD">
        <w:t xml:space="preserve"> </w:t>
      </w:r>
      <w:r>
        <w:t>есть возможность подключить дополнительные опции сверх предложенных в формате конструктора.</w:t>
      </w:r>
      <w:r w:rsidR="00B51E1F">
        <w:t xml:space="preserve"> Нетнографическое исследование показало, что пользователи по-разному воспринимают специальные предложения в виде скидок, кешбэка, бесплатных доставок и срок окупаемости подписки. При этом на каждом из 8 лендингов есть раздел, посвященный специальным предложениям, которые клиенты получат, подключив подписку, но ни один лендинг не подсветил выгодность подписки с точки зрения срока ее окупаемости для клиентов</w:t>
      </w:r>
      <w:r w:rsidR="004D6322">
        <w:t xml:space="preserve"> в зависимости от его предпочтений и целей.</w:t>
      </w:r>
    </w:p>
    <w:p w14:paraId="768FC1B0" w14:textId="54C9F112" w:rsidR="00E20129" w:rsidRDefault="004D6322" w:rsidP="005C2D66">
      <w:r>
        <w:t xml:space="preserve">В связи с недавними событиями, связанными с раскрытием данных клиентов сервисов </w:t>
      </w:r>
      <w:proofErr w:type="spellStart"/>
      <w:r>
        <w:t>Яндекс</w:t>
      </w:r>
      <w:r w:rsidR="007B0F41">
        <w:t>.</w:t>
      </w:r>
      <w:r>
        <w:t>Еда</w:t>
      </w:r>
      <w:proofErr w:type="spellEnd"/>
      <w:r>
        <w:t xml:space="preserve"> и </w:t>
      </w:r>
      <w:r>
        <w:rPr>
          <w:lang w:val="en-US"/>
        </w:rPr>
        <w:t>Delivery</w:t>
      </w:r>
      <w:r w:rsidRPr="004D6322">
        <w:t xml:space="preserve"> </w:t>
      </w:r>
      <w:r>
        <w:rPr>
          <w:lang w:val="en-US"/>
        </w:rPr>
        <w:t>Club</w:t>
      </w:r>
      <w:r>
        <w:t>, пользователи обеспокоены конфиденциальностью данных, однако ни один лендинг не коммуницирует идею того, что компания, организовавшая экосистему, уделяет достаточно внимания безопасности клиентских данных.</w:t>
      </w:r>
      <w:r w:rsidR="007E4B57">
        <w:t xml:space="preserve"> Кроме того, в негативных отзывах на некоторые подписки упоминалось, что клиенты обеспокоены тем, что компания может в одностороннем порядке изменить условия предоставления подписок, что тревожит клиентов, оформивших более долгосрочные подписки, например, годовые. С</w:t>
      </w:r>
      <w:r w:rsidR="007E4B57" w:rsidRPr="007E4B57">
        <w:t>облюдение компанией условий предоставления подписки</w:t>
      </w:r>
      <w:r w:rsidR="007E4B57">
        <w:t xml:space="preserve"> и отсутствие «условий мелким шрифтом» также не присутствует в лендингах.</w:t>
      </w:r>
      <w:r w:rsidR="000C7FA1">
        <w:t xml:space="preserve"> </w:t>
      </w:r>
      <w:r w:rsidR="0007322D">
        <w:t>Лишь 2 подписки (</w:t>
      </w:r>
      <w:r w:rsidR="0007322D">
        <w:rPr>
          <w:lang w:val="en-US"/>
        </w:rPr>
        <w:t>Ozon</w:t>
      </w:r>
      <w:r w:rsidR="0007322D" w:rsidRPr="0007322D">
        <w:t xml:space="preserve"> </w:t>
      </w:r>
      <w:r w:rsidR="0007322D">
        <w:rPr>
          <w:lang w:val="en-US"/>
        </w:rPr>
        <w:t>Premium</w:t>
      </w:r>
      <w:r w:rsidR="0007322D" w:rsidRPr="0007322D">
        <w:t xml:space="preserve"> </w:t>
      </w:r>
      <w:r w:rsidR="0007322D">
        <w:t xml:space="preserve">и Мегафон Плюс) упоминают в лендингах, что одно из преимуществ оформления подписки состоит в </w:t>
      </w:r>
      <w:r w:rsidR="0007322D" w:rsidRPr="0007322D">
        <w:t>быстро</w:t>
      </w:r>
      <w:r w:rsidR="0007322D">
        <w:t>м</w:t>
      </w:r>
      <w:r w:rsidR="0007322D" w:rsidRPr="0007322D">
        <w:t xml:space="preserve"> решени</w:t>
      </w:r>
      <w:r w:rsidR="0007322D">
        <w:t xml:space="preserve">и </w:t>
      </w:r>
      <w:r w:rsidR="0007322D" w:rsidRPr="0007322D">
        <w:t>вопросов службой поддержки</w:t>
      </w:r>
      <w:r w:rsidR="000C7FA1">
        <w:t>, хотя во многих негативных отзывах отмечалось, что клиенты недовольны скоростью и эффективностью решения вопросов техподдержкой.</w:t>
      </w:r>
    </w:p>
    <w:p w14:paraId="3D0F5934" w14:textId="7BE6E273" w:rsidR="000C7FA1" w:rsidRDefault="000C7FA1" w:rsidP="000C7FA1">
      <w:r>
        <w:t xml:space="preserve">Таким образом, основным результатом анализа стал набор факторов, которые используются при донесении ценности клиентам всеми компаниями, и набор факторов, на которые компании не делают акценты в лендинге, хотя на основе обзора литературы и нетнографического исследования они потенциально взаимосвязаны с использованием потребителями подписок на экосистемы. Результаты анализа представлены в </w:t>
      </w:r>
      <w:r>
        <w:fldChar w:fldCharType="begin"/>
      </w:r>
      <w:r>
        <w:instrText xml:space="preserve"> REF _Ref104883483 \r \h </w:instrText>
      </w:r>
      <w:r>
        <w:fldChar w:fldCharType="separate"/>
      </w:r>
      <w:r>
        <w:t xml:space="preserve">Таблица 5. </w:t>
      </w:r>
      <w:r>
        <w:fldChar w:fldCharType="end"/>
      </w:r>
    </w:p>
    <w:p w14:paraId="06A2AF59" w14:textId="77777777" w:rsidR="00E20129" w:rsidRDefault="00E20129" w:rsidP="005C2D66"/>
    <w:p w14:paraId="31441CC7" w14:textId="04067427" w:rsidR="00E20129" w:rsidRPr="00C52DDC" w:rsidRDefault="00E20129" w:rsidP="005C2D66">
      <w:pPr>
        <w:sectPr w:rsidR="00E20129" w:rsidRPr="00C52DDC" w:rsidSect="00422641">
          <w:pgSz w:w="11906" w:h="16838"/>
          <w:pgMar w:top="1134" w:right="991" w:bottom="1134" w:left="1135" w:header="709" w:footer="709" w:gutter="0"/>
          <w:cols w:space="708"/>
          <w:titlePg/>
          <w:docGrid w:linePitch="360"/>
        </w:sectPr>
      </w:pPr>
    </w:p>
    <w:p w14:paraId="16BC4860" w14:textId="25B61E61" w:rsidR="00EB62A9" w:rsidRPr="00EB62A9" w:rsidRDefault="00EB62A9" w:rsidP="00EB62A9">
      <w:pPr>
        <w:pStyle w:val="a0"/>
      </w:pPr>
      <w:bookmarkStart w:id="80" w:name="_Ref104883483"/>
      <w:r>
        <w:lastRenderedPageBreak/>
        <w:t>Результаты анализа лендингов</w:t>
      </w:r>
      <w:r w:rsidR="00874896">
        <w:t xml:space="preserve"> российских подписок на экосистемы</w:t>
      </w:r>
      <w:bookmarkEnd w:id="80"/>
    </w:p>
    <w:tbl>
      <w:tblPr>
        <w:tblStyle w:val="aa"/>
        <w:tblW w:w="0" w:type="auto"/>
        <w:tblLayout w:type="fixed"/>
        <w:tblLook w:val="04A0" w:firstRow="1" w:lastRow="0" w:firstColumn="1" w:lastColumn="0" w:noHBand="0" w:noVBand="1"/>
      </w:tblPr>
      <w:tblGrid>
        <w:gridCol w:w="2547"/>
        <w:gridCol w:w="2693"/>
        <w:gridCol w:w="1134"/>
        <w:gridCol w:w="992"/>
        <w:gridCol w:w="993"/>
        <w:gridCol w:w="1275"/>
        <w:gridCol w:w="1276"/>
        <w:gridCol w:w="1461"/>
        <w:gridCol w:w="949"/>
        <w:gridCol w:w="1240"/>
      </w:tblGrid>
      <w:tr w:rsidR="0002524B" w:rsidRPr="00EB62A9" w14:paraId="1E9F91D8" w14:textId="77777777" w:rsidTr="00F432DC">
        <w:trPr>
          <w:trHeight w:val="936"/>
        </w:trPr>
        <w:tc>
          <w:tcPr>
            <w:tcW w:w="2547" w:type="dxa"/>
            <w:hideMark/>
          </w:tcPr>
          <w:p w14:paraId="505A6746" w14:textId="2F61F08F" w:rsidR="00EB62A9" w:rsidRPr="00EB62A9" w:rsidRDefault="00EB62A9" w:rsidP="00EB62A9">
            <w:pPr>
              <w:pStyle w:val="a8"/>
            </w:pPr>
            <w:r w:rsidRPr="00EB62A9">
              <w:t>Обобщенный фактор готовности использовать подписки на экосистемы</w:t>
            </w:r>
          </w:p>
        </w:tc>
        <w:tc>
          <w:tcPr>
            <w:tcW w:w="2693" w:type="dxa"/>
            <w:hideMark/>
          </w:tcPr>
          <w:p w14:paraId="3738D933" w14:textId="7D14BEA3" w:rsidR="00EB62A9" w:rsidRPr="00EB62A9" w:rsidRDefault="00EB62A9" w:rsidP="00EB62A9">
            <w:pPr>
              <w:pStyle w:val="a8"/>
            </w:pPr>
            <w:r w:rsidRPr="00EB62A9">
              <w:t>Индикаторы использова</w:t>
            </w:r>
            <w:r w:rsidR="0002524B">
              <w:t>ния</w:t>
            </w:r>
            <w:r w:rsidRPr="00EB62A9">
              <w:t xml:space="preserve"> подписки на экосистемы</w:t>
            </w:r>
          </w:p>
        </w:tc>
        <w:tc>
          <w:tcPr>
            <w:tcW w:w="1134" w:type="dxa"/>
            <w:hideMark/>
          </w:tcPr>
          <w:p w14:paraId="1AF13B2B" w14:textId="77777777" w:rsidR="00EB62A9" w:rsidRPr="00EB62A9" w:rsidRDefault="00EB62A9" w:rsidP="00EB62A9">
            <w:pPr>
              <w:pStyle w:val="a8"/>
            </w:pPr>
            <w:r w:rsidRPr="00EB62A9">
              <w:t>Яндекс Плюс</w:t>
            </w:r>
          </w:p>
        </w:tc>
        <w:tc>
          <w:tcPr>
            <w:tcW w:w="992" w:type="dxa"/>
            <w:hideMark/>
          </w:tcPr>
          <w:p w14:paraId="33779898" w14:textId="77777777" w:rsidR="00EB62A9" w:rsidRPr="00EB62A9" w:rsidRDefault="00EB62A9" w:rsidP="00EB62A9">
            <w:pPr>
              <w:pStyle w:val="a8"/>
            </w:pPr>
            <w:r w:rsidRPr="00EB62A9">
              <w:t xml:space="preserve">VK </w:t>
            </w:r>
            <w:proofErr w:type="spellStart"/>
            <w:r w:rsidRPr="00EB62A9">
              <w:t>Combo</w:t>
            </w:r>
            <w:proofErr w:type="spellEnd"/>
          </w:p>
        </w:tc>
        <w:tc>
          <w:tcPr>
            <w:tcW w:w="993" w:type="dxa"/>
            <w:hideMark/>
          </w:tcPr>
          <w:p w14:paraId="0E25CCFF" w14:textId="77777777" w:rsidR="00EB62A9" w:rsidRPr="00EB62A9" w:rsidRDefault="00EB62A9" w:rsidP="00EB62A9">
            <w:pPr>
              <w:pStyle w:val="a8"/>
            </w:pPr>
            <w:proofErr w:type="spellStart"/>
            <w:r w:rsidRPr="00EB62A9">
              <w:t>Сбер</w:t>
            </w:r>
            <w:proofErr w:type="spellEnd"/>
            <w:r w:rsidRPr="00EB62A9">
              <w:t xml:space="preserve"> Прайм</w:t>
            </w:r>
          </w:p>
        </w:tc>
        <w:tc>
          <w:tcPr>
            <w:tcW w:w="1275" w:type="dxa"/>
            <w:hideMark/>
          </w:tcPr>
          <w:p w14:paraId="5B361AF1" w14:textId="77777777" w:rsidR="00EB62A9" w:rsidRPr="00EB62A9" w:rsidRDefault="00EB62A9" w:rsidP="00EB62A9">
            <w:pPr>
              <w:pStyle w:val="a8"/>
            </w:pPr>
            <w:r w:rsidRPr="00EB62A9">
              <w:t xml:space="preserve">МТС </w:t>
            </w:r>
            <w:proofErr w:type="spellStart"/>
            <w:r w:rsidRPr="00EB62A9">
              <w:t>Premium</w:t>
            </w:r>
            <w:proofErr w:type="spellEnd"/>
          </w:p>
        </w:tc>
        <w:tc>
          <w:tcPr>
            <w:tcW w:w="1276" w:type="dxa"/>
            <w:hideMark/>
          </w:tcPr>
          <w:p w14:paraId="45B47441" w14:textId="77777777" w:rsidR="00EB62A9" w:rsidRPr="00EB62A9" w:rsidRDefault="00EB62A9" w:rsidP="00EB62A9">
            <w:pPr>
              <w:pStyle w:val="a8"/>
            </w:pPr>
            <w:proofErr w:type="spellStart"/>
            <w:r w:rsidRPr="00EB62A9">
              <w:t>Ozon</w:t>
            </w:r>
            <w:proofErr w:type="spellEnd"/>
            <w:r w:rsidRPr="00EB62A9">
              <w:t xml:space="preserve"> </w:t>
            </w:r>
            <w:proofErr w:type="spellStart"/>
            <w:r w:rsidRPr="00EB62A9">
              <w:t>Premium</w:t>
            </w:r>
            <w:proofErr w:type="spellEnd"/>
          </w:p>
        </w:tc>
        <w:tc>
          <w:tcPr>
            <w:tcW w:w="1461" w:type="dxa"/>
            <w:hideMark/>
          </w:tcPr>
          <w:p w14:paraId="36DCC040" w14:textId="77777777" w:rsidR="00EB62A9" w:rsidRPr="00EB62A9" w:rsidRDefault="00EB62A9" w:rsidP="00EB62A9">
            <w:pPr>
              <w:pStyle w:val="a8"/>
            </w:pPr>
            <w:r w:rsidRPr="00EB62A9">
              <w:t xml:space="preserve">Тинькофф </w:t>
            </w:r>
            <w:proofErr w:type="spellStart"/>
            <w:r w:rsidRPr="00EB62A9">
              <w:t>Pro</w:t>
            </w:r>
            <w:proofErr w:type="spellEnd"/>
          </w:p>
        </w:tc>
        <w:tc>
          <w:tcPr>
            <w:tcW w:w="949" w:type="dxa"/>
            <w:hideMark/>
          </w:tcPr>
          <w:p w14:paraId="4DC81A89" w14:textId="77777777" w:rsidR="00EB62A9" w:rsidRPr="00EB62A9" w:rsidRDefault="00EB62A9" w:rsidP="00EB62A9">
            <w:pPr>
              <w:pStyle w:val="a8"/>
            </w:pPr>
            <w:r w:rsidRPr="00EB62A9">
              <w:t>Огонь</w:t>
            </w:r>
          </w:p>
        </w:tc>
        <w:tc>
          <w:tcPr>
            <w:tcW w:w="1240" w:type="dxa"/>
            <w:hideMark/>
          </w:tcPr>
          <w:p w14:paraId="10AED7F5" w14:textId="77777777" w:rsidR="00EB62A9" w:rsidRPr="00EB62A9" w:rsidRDefault="00EB62A9" w:rsidP="00EB62A9">
            <w:pPr>
              <w:pStyle w:val="a8"/>
            </w:pPr>
            <w:r w:rsidRPr="00EB62A9">
              <w:t>Мегафон Плюс</w:t>
            </w:r>
          </w:p>
        </w:tc>
      </w:tr>
      <w:tr w:rsidR="0002524B" w:rsidRPr="00EB62A9" w14:paraId="07FC376C" w14:textId="77777777" w:rsidTr="00F432DC">
        <w:trPr>
          <w:trHeight w:val="576"/>
        </w:trPr>
        <w:tc>
          <w:tcPr>
            <w:tcW w:w="2547" w:type="dxa"/>
            <w:hideMark/>
          </w:tcPr>
          <w:p w14:paraId="6AAADC04" w14:textId="2A3B9FA7" w:rsidR="00EB62A9" w:rsidRPr="00EB62A9" w:rsidRDefault="00EB62A9" w:rsidP="00EB62A9">
            <w:pPr>
              <w:pStyle w:val="a9"/>
            </w:pPr>
            <w:r w:rsidRPr="00EB62A9">
              <w:t xml:space="preserve">Простота и удобство использования </w:t>
            </w:r>
          </w:p>
        </w:tc>
        <w:tc>
          <w:tcPr>
            <w:tcW w:w="2693" w:type="dxa"/>
            <w:hideMark/>
          </w:tcPr>
          <w:p w14:paraId="37C76969" w14:textId="60E8F6DA" w:rsidR="00EB62A9" w:rsidRPr="00EB62A9" w:rsidRDefault="00EB62A9" w:rsidP="00EB62A9">
            <w:pPr>
              <w:pStyle w:val="a9"/>
            </w:pPr>
            <w:r w:rsidRPr="00EB62A9">
              <w:t>Простота и удобство использования</w:t>
            </w:r>
          </w:p>
        </w:tc>
        <w:tc>
          <w:tcPr>
            <w:tcW w:w="1134" w:type="dxa"/>
            <w:noWrap/>
            <w:hideMark/>
          </w:tcPr>
          <w:p w14:paraId="7823A075" w14:textId="77777777" w:rsidR="00EB62A9" w:rsidRPr="00EB62A9" w:rsidRDefault="00EB62A9" w:rsidP="00EB62A9">
            <w:pPr>
              <w:pStyle w:val="a9"/>
              <w:jc w:val="center"/>
            </w:pPr>
            <w:r w:rsidRPr="00EB62A9">
              <w:t>+</w:t>
            </w:r>
          </w:p>
        </w:tc>
        <w:tc>
          <w:tcPr>
            <w:tcW w:w="992" w:type="dxa"/>
            <w:noWrap/>
            <w:hideMark/>
          </w:tcPr>
          <w:p w14:paraId="09CF9501" w14:textId="77777777" w:rsidR="00EB62A9" w:rsidRPr="00EB62A9" w:rsidRDefault="00EB62A9" w:rsidP="00EB62A9">
            <w:pPr>
              <w:pStyle w:val="a9"/>
              <w:jc w:val="center"/>
            </w:pPr>
            <w:r w:rsidRPr="00EB62A9">
              <w:t>+</w:t>
            </w:r>
          </w:p>
        </w:tc>
        <w:tc>
          <w:tcPr>
            <w:tcW w:w="993" w:type="dxa"/>
            <w:noWrap/>
            <w:hideMark/>
          </w:tcPr>
          <w:p w14:paraId="7B93FB6F" w14:textId="77777777" w:rsidR="00EB62A9" w:rsidRPr="00EB62A9" w:rsidRDefault="00EB62A9" w:rsidP="00EB62A9">
            <w:pPr>
              <w:pStyle w:val="a9"/>
              <w:jc w:val="center"/>
            </w:pPr>
            <w:r w:rsidRPr="00EB62A9">
              <w:t>+</w:t>
            </w:r>
          </w:p>
        </w:tc>
        <w:tc>
          <w:tcPr>
            <w:tcW w:w="1275" w:type="dxa"/>
            <w:noWrap/>
            <w:hideMark/>
          </w:tcPr>
          <w:p w14:paraId="7721DABD" w14:textId="77777777" w:rsidR="00EB62A9" w:rsidRPr="00EB62A9" w:rsidRDefault="00EB62A9" w:rsidP="00EB62A9">
            <w:pPr>
              <w:pStyle w:val="a9"/>
              <w:jc w:val="center"/>
            </w:pPr>
            <w:r w:rsidRPr="00EB62A9">
              <w:t>+</w:t>
            </w:r>
          </w:p>
        </w:tc>
        <w:tc>
          <w:tcPr>
            <w:tcW w:w="1276" w:type="dxa"/>
            <w:noWrap/>
            <w:hideMark/>
          </w:tcPr>
          <w:p w14:paraId="68D189F5" w14:textId="77777777" w:rsidR="00EB62A9" w:rsidRPr="00EB62A9" w:rsidRDefault="00EB62A9" w:rsidP="00EB62A9">
            <w:pPr>
              <w:pStyle w:val="a9"/>
              <w:jc w:val="center"/>
            </w:pPr>
            <w:r w:rsidRPr="00EB62A9">
              <w:t>+</w:t>
            </w:r>
          </w:p>
        </w:tc>
        <w:tc>
          <w:tcPr>
            <w:tcW w:w="1461" w:type="dxa"/>
            <w:noWrap/>
            <w:hideMark/>
          </w:tcPr>
          <w:p w14:paraId="49A65B3D" w14:textId="77777777" w:rsidR="00EB62A9" w:rsidRPr="00EB62A9" w:rsidRDefault="00EB62A9" w:rsidP="00EB62A9">
            <w:pPr>
              <w:pStyle w:val="a9"/>
              <w:jc w:val="center"/>
            </w:pPr>
            <w:r w:rsidRPr="00EB62A9">
              <w:t>+</w:t>
            </w:r>
          </w:p>
        </w:tc>
        <w:tc>
          <w:tcPr>
            <w:tcW w:w="949" w:type="dxa"/>
            <w:noWrap/>
            <w:hideMark/>
          </w:tcPr>
          <w:p w14:paraId="0E0707D5" w14:textId="77777777" w:rsidR="00EB62A9" w:rsidRPr="00EB62A9" w:rsidRDefault="00EB62A9" w:rsidP="00EB62A9">
            <w:pPr>
              <w:pStyle w:val="a9"/>
              <w:jc w:val="center"/>
            </w:pPr>
            <w:r w:rsidRPr="00EB62A9">
              <w:t>+</w:t>
            </w:r>
          </w:p>
        </w:tc>
        <w:tc>
          <w:tcPr>
            <w:tcW w:w="1240" w:type="dxa"/>
            <w:noWrap/>
            <w:hideMark/>
          </w:tcPr>
          <w:p w14:paraId="3EC43399" w14:textId="77777777" w:rsidR="00EB62A9" w:rsidRPr="00EB62A9" w:rsidRDefault="00EB62A9" w:rsidP="00EB62A9">
            <w:pPr>
              <w:pStyle w:val="a9"/>
              <w:jc w:val="center"/>
            </w:pPr>
            <w:r w:rsidRPr="00EB62A9">
              <w:t>+</w:t>
            </w:r>
          </w:p>
        </w:tc>
      </w:tr>
      <w:tr w:rsidR="0002524B" w:rsidRPr="00EB62A9" w14:paraId="7DF9F427" w14:textId="77777777" w:rsidTr="00F432DC">
        <w:trPr>
          <w:trHeight w:val="864"/>
        </w:trPr>
        <w:tc>
          <w:tcPr>
            <w:tcW w:w="2547" w:type="dxa"/>
            <w:hideMark/>
          </w:tcPr>
          <w:p w14:paraId="71E6DE9B" w14:textId="77777777" w:rsidR="00EB62A9" w:rsidRPr="00EB62A9" w:rsidRDefault="00EB62A9" w:rsidP="00EB62A9">
            <w:pPr>
              <w:pStyle w:val="a9"/>
            </w:pPr>
            <w:r w:rsidRPr="00EB62A9">
              <w:t>Социальное влияние</w:t>
            </w:r>
          </w:p>
        </w:tc>
        <w:tc>
          <w:tcPr>
            <w:tcW w:w="2693" w:type="dxa"/>
            <w:hideMark/>
          </w:tcPr>
          <w:p w14:paraId="40F6DF3D" w14:textId="77777777" w:rsidR="00EB62A9" w:rsidRPr="00EB62A9" w:rsidRDefault="00EB62A9" w:rsidP="00EB62A9">
            <w:pPr>
              <w:pStyle w:val="a9"/>
            </w:pPr>
            <w:r w:rsidRPr="00EB62A9">
              <w:t>Об использовании подписки есть положительные отзывы в интернете или от знакомых</w:t>
            </w:r>
          </w:p>
        </w:tc>
        <w:tc>
          <w:tcPr>
            <w:tcW w:w="1134" w:type="dxa"/>
            <w:noWrap/>
            <w:hideMark/>
          </w:tcPr>
          <w:p w14:paraId="59DEF59C" w14:textId="77777777" w:rsidR="00EB62A9" w:rsidRPr="00EB62A9" w:rsidRDefault="00EB62A9" w:rsidP="00EB62A9">
            <w:pPr>
              <w:pStyle w:val="a9"/>
              <w:jc w:val="center"/>
            </w:pPr>
          </w:p>
        </w:tc>
        <w:tc>
          <w:tcPr>
            <w:tcW w:w="992" w:type="dxa"/>
            <w:noWrap/>
            <w:hideMark/>
          </w:tcPr>
          <w:p w14:paraId="59814254" w14:textId="77777777" w:rsidR="00EB62A9" w:rsidRPr="00EB62A9" w:rsidRDefault="00EB62A9" w:rsidP="00EB62A9">
            <w:pPr>
              <w:pStyle w:val="a9"/>
              <w:jc w:val="center"/>
            </w:pPr>
          </w:p>
        </w:tc>
        <w:tc>
          <w:tcPr>
            <w:tcW w:w="993" w:type="dxa"/>
            <w:noWrap/>
            <w:hideMark/>
          </w:tcPr>
          <w:p w14:paraId="4EDA767E" w14:textId="77777777" w:rsidR="00EB62A9" w:rsidRPr="00EB62A9" w:rsidRDefault="00EB62A9" w:rsidP="00EB62A9">
            <w:pPr>
              <w:pStyle w:val="a9"/>
              <w:jc w:val="center"/>
            </w:pPr>
          </w:p>
        </w:tc>
        <w:tc>
          <w:tcPr>
            <w:tcW w:w="1275" w:type="dxa"/>
            <w:noWrap/>
            <w:hideMark/>
          </w:tcPr>
          <w:p w14:paraId="2E00A1C8" w14:textId="77777777" w:rsidR="00EB62A9" w:rsidRPr="00EB62A9" w:rsidRDefault="00EB62A9" w:rsidP="00EB62A9">
            <w:pPr>
              <w:pStyle w:val="a9"/>
              <w:jc w:val="center"/>
            </w:pPr>
          </w:p>
        </w:tc>
        <w:tc>
          <w:tcPr>
            <w:tcW w:w="1276" w:type="dxa"/>
            <w:noWrap/>
            <w:hideMark/>
          </w:tcPr>
          <w:p w14:paraId="694B3F9C" w14:textId="77777777" w:rsidR="00EB62A9" w:rsidRPr="00EB62A9" w:rsidRDefault="00EB62A9" w:rsidP="00EB62A9">
            <w:pPr>
              <w:pStyle w:val="a9"/>
              <w:jc w:val="center"/>
            </w:pPr>
          </w:p>
        </w:tc>
        <w:tc>
          <w:tcPr>
            <w:tcW w:w="1461" w:type="dxa"/>
            <w:noWrap/>
            <w:hideMark/>
          </w:tcPr>
          <w:p w14:paraId="06D4283B" w14:textId="77777777" w:rsidR="00EB62A9" w:rsidRPr="00EB62A9" w:rsidRDefault="00EB62A9" w:rsidP="00EB62A9">
            <w:pPr>
              <w:pStyle w:val="a9"/>
              <w:jc w:val="center"/>
            </w:pPr>
          </w:p>
        </w:tc>
        <w:tc>
          <w:tcPr>
            <w:tcW w:w="949" w:type="dxa"/>
            <w:noWrap/>
            <w:hideMark/>
          </w:tcPr>
          <w:p w14:paraId="141809C5" w14:textId="77777777" w:rsidR="00EB62A9" w:rsidRPr="00EB62A9" w:rsidRDefault="00EB62A9" w:rsidP="00EB62A9">
            <w:pPr>
              <w:pStyle w:val="a9"/>
              <w:jc w:val="center"/>
            </w:pPr>
            <w:r w:rsidRPr="00EB62A9">
              <w:t>+</w:t>
            </w:r>
          </w:p>
        </w:tc>
        <w:tc>
          <w:tcPr>
            <w:tcW w:w="1240" w:type="dxa"/>
            <w:noWrap/>
            <w:hideMark/>
          </w:tcPr>
          <w:p w14:paraId="793B9617" w14:textId="7E509718" w:rsidR="00EB62A9" w:rsidRPr="00EB62A9" w:rsidRDefault="00EB62A9" w:rsidP="00EB62A9">
            <w:pPr>
              <w:pStyle w:val="a9"/>
              <w:jc w:val="center"/>
            </w:pPr>
          </w:p>
        </w:tc>
      </w:tr>
      <w:tr w:rsidR="0002524B" w:rsidRPr="00EB62A9" w14:paraId="7537D26E" w14:textId="77777777" w:rsidTr="00F432DC">
        <w:trPr>
          <w:trHeight w:val="864"/>
        </w:trPr>
        <w:tc>
          <w:tcPr>
            <w:tcW w:w="2547" w:type="dxa"/>
            <w:vMerge w:val="restart"/>
            <w:hideMark/>
          </w:tcPr>
          <w:p w14:paraId="7918697C" w14:textId="77777777" w:rsidR="00EB62A9" w:rsidRPr="00EB62A9" w:rsidRDefault="00EB62A9" w:rsidP="00EB62A9">
            <w:pPr>
              <w:pStyle w:val="a9"/>
            </w:pPr>
            <w:r w:rsidRPr="00EB62A9">
              <w:t>Широта выбора сервисов, входящих в подписку</w:t>
            </w:r>
          </w:p>
        </w:tc>
        <w:tc>
          <w:tcPr>
            <w:tcW w:w="2693" w:type="dxa"/>
            <w:hideMark/>
          </w:tcPr>
          <w:p w14:paraId="3893BAD9" w14:textId="5CA88D3F" w:rsidR="00EB62A9" w:rsidRPr="00EB62A9" w:rsidRDefault="00EB62A9" w:rsidP="00EB62A9">
            <w:pPr>
              <w:pStyle w:val="a9"/>
            </w:pPr>
            <w:r w:rsidRPr="00EB62A9">
              <w:t>В подписке большой выбор полезных потребителю сервисов</w:t>
            </w:r>
          </w:p>
        </w:tc>
        <w:tc>
          <w:tcPr>
            <w:tcW w:w="1134" w:type="dxa"/>
            <w:noWrap/>
            <w:hideMark/>
          </w:tcPr>
          <w:p w14:paraId="1673F9F7" w14:textId="77777777" w:rsidR="00EB62A9" w:rsidRPr="00EB62A9" w:rsidRDefault="00EB62A9" w:rsidP="00EB62A9">
            <w:pPr>
              <w:pStyle w:val="a9"/>
              <w:jc w:val="center"/>
            </w:pPr>
            <w:r w:rsidRPr="00EB62A9">
              <w:t>+</w:t>
            </w:r>
          </w:p>
        </w:tc>
        <w:tc>
          <w:tcPr>
            <w:tcW w:w="992" w:type="dxa"/>
            <w:noWrap/>
            <w:hideMark/>
          </w:tcPr>
          <w:p w14:paraId="7A49381E" w14:textId="77777777" w:rsidR="00EB62A9" w:rsidRPr="00EB62A9" w:rsidRDefault="00EB62A9" w:rsidP="00EB62A9">
            <w:pPr>
              <w:pStyle w:val="a9"/>
              <w:jc w:val="center"/>
            </w:pPr>
            <w:r w:rsidRPr="00EB62A9">
              <w:t>+</w:t>
            </w:r>
          </w:p>
        </w:tc>
        <w:tc>
          <w:tcPr>
            <w:tcW w:w="993" w:type="dxa"/>
            <w:noWrap/>
            <w:hideMark/>
          </w:tcPr>
          <w:p w14:paraId="65FACA5C" w14:textId="77777777" w:rsidR="00EB62A9" w:rsidRPr="00EB62A9" w:rsidRDefault="00EB62A9" w:rsidP="00EB62A9">
            <w:pPr>
              <w:pStyle w:val="a9"/>
              <w:jc w:val="center"/>
            </w:pPr>
            <w:r w:rsidRPr="00EB62A9">
              <w:t>+</w:t>
            </w:r>
          </w:p>
        </w:tc>
        <w:tc>
          <w:tcPr>
            <w:tcW w:w="1275" w:type="dxa"/>
            <w:noWrap/>
            <w:hideMark/>
          </w:tcPr>
          <w:p w14:paraId="6132282D" w14:textId="77777777" w:rsidR="00EB62A9" w:rsidRPr="00EB62A9" w:rsidRDefault="00EB62A9" w:rsidP="00EB62A9">
            <w:pPr>
              <w:pStyle w:val="a9"/>
              <w:jc w:val="center"/>
            </w:pPr>
            <w:r w:rsidRPr="00EB62A9">
              <w:t>+</w:t>
            </w:r>
          </w:p>
        </w:tc>
        <w:tc>
          <w:tcPr>
            <w:tcW w:w="1276" w:type="dxa"/>
            <w:noWrap/>
            <w:hideMark/>
          </w:tcPr>
          <w:p w14:paraId="5C3C30BF" w14:textId="77777777" w:rsidR="00EB62A9" w:rsidRPr="00EB62A9" w:rsidRDefault="00EB62A9" w:rsidP="00EB62A9">
            <w:pPr>
              <w:pStyle w:val="a9"/>
              <w:jc w:val="center"/>
            </w:pPr>
            <w:r w:rsidRPr="00EB62A9">
              <w:t>+</w:t>
            </w:r>
          </w:p>
        </w:tc>
        <w:tc>
          <w:tcPr>
            <w:tcW w:w="1461" w:type="dxa"/>
            <w:noWrap/>
            <w:hideMark/>
          </w:tcPr>
          <w:p w14:paraId="0C26E688" w14:textId="77777777" w:rsidR="00EB62A9" w:rsidRPr="00EB62A9" w:rsidRDefault="00EB62A9" w:rsidP="00EB62A9">
            <w:pPr>
              <w:pStyle w:val="a9"/>
              <w:jc w:val="center"/>
            </w:pPr>
            <w:r w:rsidRPr="00EB62A9">
              <w:t>+</w:t>
            </w:r>
          </w:p>
        </w:tc>
        <w:tc>
          <w:tcPr>
            <w:tcW w:w="949" w:type="dxa"/>
            <w:noWrap/>
            <w:hideMark/>
          </w:tcPr>
          <w:p w14:paraId="4B66AC66" w14:textId="77777777" w:rsidR="00EB62A9" w:rsidRPr="00EB62A9" w:rsidRDefault="00EB62A9" w:rsidP="00EB62A9">
            <w:pPr>
              <w:pStyle w:val="a9"/>
              <w:jc w:val="center"/>
            </w:pPr>
            <w:r w:rsidRPr="00EB62A9">
              <w:t>+</w:t>
            </w:r>
          </w:p>
        </w:tc>
        <w:tc>
          <w:tcPr>
            <w:tcW w:w="1240" w:type="dxa"/>
            <w:noWrap/>
            <w:hideMark/>
          </w:tcPr>
          <w:p w14:paraId="3CF09959" w14:textId="77777777" w:rsidR="00EB62A9" w:rsidRPr="00EB62A9" w:rsidRDefault="00EB62A9" w:rsidP="00EB62A9">
            <w:pPr>
              <w:pStyle w:val="a9"/>
              <w:jc w:val="center"/>
            </w:pPr>
            <w:r w:rsidRPr="00EB62A9">
              <w:t>+</w:t>
            </w:r>
          </w:p>
        </w:tc>
      </w:tr>
      <w:tr w:rsidR="0002524B" w:rsidRPr="00EB62A9" w14:paraId="29DC0224" w14:textId="77777777" w:rsidTr="00F432DC">
        <w:trPr>
          <w:trHeight w:val="576"/>
        </w:trPr>
        <w:tc>
          <w:tcPr>
            <w:tcW w:w="2547" w:type="dxa"/>
            <w:vMerge/>
            <w:hideMark/>
          </w:tcPr>
          <w:p w14:paraId="7990C3C3" w14:textId="77777777" w:rsidR="00EB62A9" w:rsidRPr="00EB62A9" w:rsidRDefault="00EB62A9" w:rsidP="00EB62A9">
            <w:pPr>
              <w:pStyle w:val="a9"/>
            </w:pPr>
          </w:p>
        </w:tc>
        <w:tc>
          <w:tcPr>
            <w:tcW w:w="2693" w:type="dxa"/>
            <w:hideMark/>
          </w:tcPr>
          <w:p w14:paraId="41B30F25" w14:textId="77777777" w:rsidR="00EB62A9" w:rsidRPr="00EB62A9" w:rsidRDefault="00EB62A9" w:rsidP="00EB62A9">
            <w:pPr>
              <w:pStyle w:val="a9"/>
            </w:pPr>
            <w:r w:rsidRPr="00EB62A9">
              <w:t>В подписке минимальное количество ненужных потребителю сервисов</w:t>
            </w:r>
          </w:p>
        </w:tc>
        <w:tc>
          <w:tcPr>
            <w:tcW w:w="1134" w:type="dxa"/>
            <w:noWrap/>
            <w:hideMark/>
          </w:tcPr>
          <w:p w14:paraId="0D58C94C" w14:textId="77777777" w:rsidR="00EB62A9" w:rsidRPr="00EB62A9" w:rsidRDefault="00EB62A9" w:rsidP="00EB62A9">
            <w:pPr>
              <w:pStyle w:val="a9"/>
              <w:jc w:val="center"/>
            </w:pPr>
          </w:p>
        </w:tc>
        <w:tc>
          <w:tcPr>
            <w:tcW w:w="992" w:type="dxa"/>
            <w:noWrap/>
            <w:hideMark/>
          </w:tcPr>
          <w:p w14:paraId="222F2DB2" w14:textId="77777777" w:rsidR="00EB62A9" w:rsidRPr="00EB62A9" w:rsidRDefault="00EB62A9" w:rsidP="00EB62A9">
            <w:pPr>
              <w:pStyle w:val="a9"/>
              <w:jc w:val="center"/>
            </w:pPr>
          </w:p>
        </w:tc>
        <w:tc>
          <w:tcPr>
            <w:tcW w:w="993" w:type="dxa"/>
            <w:noWrap/>
            <w:hideMark/>
          </w:tcPr>
          <w:p w14:paraId="06F8CB47" w14:textId="77777777" w:rsidR="00EB62A9" w:rsidRPr="00EB62A9" w:rsidRDefault="00EB62A9" w:rsidP="00EB62A9">
            <w:pPr>
              <w:pStyle w:val="a9"/>
              <w:jc w:val="center"/>
            </w:pPr>
          </w:p>
        </w:tc>
        <w:tc>
          <w:tcPr>
            <w:tcW w:w="1275" w:type="dxa"/>
            <w:noWrap/>
            <w:hideMark/>
          </w:tcPr>
          <w:p w14:paraId="119B0C75" w14:textId="77777777" w:rsidR="00EB62A9" w:rsidRPr="00EB62A9" w:rsidRDefault="00EB62A9" w:rsidP="00EB62A9">
            <w:pPr>
              <w:pStyle w:val="a9"/>
              <w:jc w:val="center"/>
            </w:pPr>
          </w:p>
        </w:tc>
        <w:tc>
          <w:tcPr>
            <w:tcW w:w="1276" w:type="dxa"/>
            <w:noWrap/>
            <w:hideMark/>
          </w:tcPr>
          <w:p w14:paraId="043997AF" w14:textId="77777777" w:rsidR="00EB62A9" w:rsidRPr="00EB62A9" w:rsidRDefault="00EB62A9" w:rsidP="00EB62A9">
            <w:pPr>
              <w:pStyle w:val="a9"/>
              <w:jc w:val="center"/>
            </w:pPr>
          </w:p>
        </w:tc>
        <w:tc>
          <w:tcPr>
            <w:tcW w:w="1461" w:type="dxa"/>
            <w:noWrap/>
            <w:hideMark/>
          </w:tcPr>
          <w:p w14:paraId="307CCA60" w14:textId="77777777" w:rsidR="00EB62A9" w:rsidRPr="00EB62A9" w:rsidRDefault="00EB62A9" w:rsidP="00EB62A9">
            <w:pPr>
              <w:pStyle w:val="a9"/>
              <w:jc w:val="center"/>
            </w:pPr>
          </w:p>
        </w:tc>
        <w:tc>
          <w:tcPr>
            <w:tcW w:w="949" w:type="dxa"/>
            <w:noWrap/>
            <w:hideMark/>
          </w:tcPr>
          <w:p w14:paraId="3E6C8863" w14:textId="77777777" w:rsidR="00EB62A9" w:rsidRPr="00EB62A9" w:rsidRDefault="00EB62A9" w:rsidP="00EB62A9">
            <w:pPr>
              <w:pStyle w:val="a9"/>
              <w:jc w:val="center"/>
            </w:pPr>
          </w:p>
        </w:tc>
        <w:tc>
          <w:tcPr>
            <w:tcW w:w="1240" w:type="dxa"/>
            <w:noWrap/>
            <w:hideMark/>
          </w:tcPr>
          <w:p w14:paraId="64B90AB1" w14:textId="74C17976" w:rsidR="00EB62A9" w:rsidRPr="00EB62A9" w:rsidRDefault="00EB62A9" w:rsidP="00EB62A9">
            <w:pPr>
              <w:pStyle w:val="a9"/>
              <w:jc w:val="center"/>
            </w:pPr>
          </w:p>
        </w:tc>
      </w:tr>
      <w:tr w:rsidR="0002524B" w:rsidRPr="00EB62A9" w14:paraId="3063B536" w14:textId="77777777" w:rsidTr="00F432DC">
        <w:trPr>
          <w:trHeight w:val="576"/>
        </w:trPr>
        <w:tc>
          <w:tcPr>
            <w:tcW w:w="2547" w:type="dxa"/>
            <w:vMerge/>
            <w:hideMark/>
          </w:tcPr>
          <w:p w14:paraId="784AF0BF" w14:textId="77777777" w:rsidR="00EB62A9" w:rsidRPr="00EB62A9" w:rsidRDefault="00EB62A9" w:rsidP="00EB62A9">
            <w:pPr>
              <w:pStyle w:val="a9"/>
            </w:pPr>
          </w:p>
        </w:tc>
        <w:tc>
          <w:tcPr>
            <w:tcW w:w="2693" w:type="dxa"/>
            <w:hideMark/>
          </w:tcPr>
          <w:p w14:paraId="6E02CF23" w14:textId="77777777" w:rsidR="00EB62A9" w:rsidRPr="00EB62A9" w:rsidRDefault="00EB62A9" w:rsidP="00EB62A9">
            <w:pPr>
              <w:pStyle w:val="a9"/>
            </w:pPr>
            <w:r w:rsidRPr="00EB62A9">
              <w:t xml:space="preserve">Подписка дает возможность </w:t>
            </w:r>
            <w:r w:rsidRPr="00EB62A9">
              <w:lastRenderedPageBreak/>
              <w:t>попробовать новые сервисы</w:t>
            </w:r>
          </w:p>
        </w:tc>
        <w:tc>
          <w:tcPr>
            <w:tcW w:w="1134" w:type="dxa"/>
            <w:noWrap/>
            <w:hideMark/>
          </w:tcPr>
          <w:p w14:paraId="7CD16660" w14:textId="77777777" w:rsidR="00EB62A9" w:rsidRPr="00EB62A9" w:rsidRDefault="00EB62A9" w:rsidP="00EB62A9">
            <w:pPr>
              <w:pStyle w:val="a9"/>
              <w:jc w:val="center"/>
            </w:pPr>
            <w:r w:rsidRPr="00EB62A9">
              <w:lastRenderedPageBreak/>
              <w:t>+</w:t>
            </w:r>
          </w:p>
        </w:tc>
        <w:tc>
          <w:tcPr>
            <w:tcW w:w="992" w:type="dxa"/>
            <w:noWrap/>
            <w:hideMark/>
          </w:tcPr>
          <w:p w14:paraId="08516A0A" w14:textId="77777777" w:rsidR="00EB62A9" w:rsidRPr="00EB62A9" w:rsidRDefault="00EB62A9" w:rsidP="00EB62A9">
            <w:pPr>
              <w:pStyle w:val="a9"/>
              <w:jc w:val="center"/>
            </w:pPr>
            <w:r w:rsidRPr="00EB62A9">
              <w:t>+</w:t>
            </w:r>
          </w:p>
        </w:tc>
        <w:tc>
          <w:tcPr>
            <w:tcW w:w="993" w:type="dxa"/>
            <w:noWrap/>
            <w:hideMark/>
          </w:tcPr>
          <w:p w14:paraId="365DAA2C" w14:textId="77777777" w:rsidR="00EB62A9" w:rsidRPr="00EB62A9" w:rsidRDefault="00EB62A9" w:rsidP="00EB62A9">
            <w:pPr>
              <w:pStyle w:val="a9"/>
              <w:jc w:val="center"/>
            </w:pPr>
            <w:r w:rsidRPr="00EB62A9">
              <w:t>+</w:t>
            </w:r>
          </w:p>
        </w:tc>
        <w:tc>
          <w:tcPr>
            <w:tcW w:w="1275" w:type="dxa"/>
            <w:noWrap/>
            <w:hideMark/>
          </w:tcPr>
          <w:p w14:paraId="425617BA" w14:textId="77777777" w:rsidR="00EB62A9" w:rsidRPr="00EB62A9" w:rsidRDefault="00EB62A9" w:rsidP="00EB62A9">
            <w:pPr>
              <w:pStyle w:val="a9"/>
              <w:jc w:val="center"/>
            </w:pPr>
            <w:r w:rsidRPr="00EB62A9">
              <w:t>+</w:t>
            </w:r>
          </w:p>
        </w:tc>
        <w:tc>
          <w:tcPr>
            <w:tcW w:w="1276" w:type="dxa"/>
            <w:noWrap/>
            <w:hideMark/>
          </w:tcPr>
          <w:p w14:paraId="7BD907D1" w14:textId="77777777" w:rsidR="00EB62A9" w:rsidRPr="00EB62A9" w:rsidRDefault="00EB62A9" w:rsidP="00EB62A9">
            <w:pPr>
              <w:pStyle w:val="a9"/>
              <w:jc w:val="center"/>
            </w:pPr>
            <w:r w:rsidRPr="00EB62A9">
              <w:t>+</w:t>
            </w:r>
          </w:p>
        </w:tc>
        <w:tc>
          <w:tcPr>
            <w:tcW w:w="1461" w:type="dxa"/>
            <w:noWrap/>
            <w:hideMark/>
          </w:tcPr>
          <w:p w14:paraId="500DE78B" w14:textId="77777777" w:rsidR="00EB62A9" w:rsidRPr="00EB62A9" w:rsidRDefault="00EB62A9" w:rsidP="00EB62A9">
            <w:pPr>
              <w:pStyle w:val="a9"/>
              <w:jc w:val="center"/>
            </w:pPr>
            <w:r w:rsidRPr="00EB62A9">
              <w:t>+</w:t>
            </w:r>
          </w:p>
        </w:tc>
        <w:tc>
          <w:tcPr>
            <w:tcW w:w="949" w:type="dxa"/>
            <w:noWrap/>
            <w:hideMark/>
          </w:tcPr>
          <w:p w14:paraId="40789AD5" w14:textId="77777777" w:rsidR="00EB62A9" w:rsidRPr="00EB62A9" w:rsidRDefault="00EB62A9" w:rsidP="00EB62A9">
            <w:pPr>
              <w:pStyle w:val="a9"/>
              <w:jc w:val="center"/>
            </w:pPr>
            <w:r w:rsidRPr="00EB62A9">
              <w:t>+</w:t>
            </w:r>
          </w:p>
        </w:tc>
        <w:tc>
          <w:tcPr>
            <w:tcW w:w="1240" w:type="dxa"/>
            <w:noWrap/>
            <w:hideMark/>
          </w:tcPr>
          <w:p w14:paraId="6DD8C753" w14:textId="77777777" w:rsidR="00EB62A9" w:rsidRPr="00EB62A9" w:rsidRDefault="00EB62A9" w:rsidP="00EB62A9">
            <w:pPr>
              <w:pStyle w:val="a9"/>
              <w:jc w:val="center"/>
            </w:pPr>
            <w:r w:rsidRPr="00EB62A9">
              <w:t>+</w:t>
            </w:r>
          </w:p>
        </w:tc>
      </w:tr>
      <w:tr w:rsidR="0002524B" w:rsidRPr="00EB62A9" w14:paraId="1897C57F" w14:textId="77777777" w:rsidTr="00F432DC">
        <w:trPr>
          <w:trHeight w:val="576"/>
        </w:trPr>
        <w:tc>
          <w:tcPr>
            <w:tcW w:w="2547" w:type="dxa"/>
            <w:vMerge/>
            <w:hideMark/>
          </w:tcPr>
          <w:p w14:paraId="7C2BAE68" w14:textId="77777777" w:rsidR="00EB62A9" w:rsidRPr="00EB62A9" w:rsidRDefault="00EB62A9" w:rsidP="00EB62A9">
            <w:pPr>
              <w:pStyle w:val="a9"/>
            </w:pPr>
          </w:p>
        </w:tc>
        <w:tc>
          <w:tcPr>
            <w:tcW w:w="2693" w:type="dxa"/>
            <w:hideMark/>
          </w:tcPr>
          <w:p w14:paraId="32CECB29" w14:textId="77777777" w:rsidR="00EB62A9" w:rsidRPr="00EB62A9" w:rsidRDefault="00EB62A9" w:rsidP="00EB62A9">
            <w:pPr>
              <w:pStyle w:val="a9"/>
            </w:pPr>
            <w:r w:rsidRPr="00EB62A9">
              <w:t>Подписка дает возможность выбирать только нужные сервисы</w:t>
            </w:r>
          </w:p>
        </w:tc>
        <w:tc>
          <w:tcPr>
            <w:tcW w:w="1134" w:type="dxa"/>
            <w:noWrap/>
            <w:hideMark/>
          </w:tcPr>
          <w:p w14:paraId="4254B5A4" w14:textId="77777777" w:rsidR="00EB62A9" w:rsidRPr="00EB62A9" w:rsidRDefault="00EB62A9" w:rsidP="00EB62A9">
            <w:pPr>
              <w:pStyle w:val="a9"/>
              <w:jc w:val="center"/>
            </w:pPr>
          </w:p>
        </w:tc>
        <w:tc>
          <w:tcPr>
            <w:tcW w:w="992" w:type="dxa"/>
            <w:noWrap/>
            <w:hideMark/>
          </w:tcPr>
          <w:p w14:paraId="46C934F0" w14:textId="77777777" w:rsidR="00EB62A9" w:rsidRPr="00EB62A9" w:rsidRDefault="00EB62A9" w:rsidP="00EB62A9">
            <w:pPr>
              <w:pStyle w:val="a9"/>
              <w:jc w:val="center"/>
            </w:pPr>
          </w:p>
        </w:tc>
        <w:tc>
          <w:tcPr>
            <w:tcW w:w="993" w:type="dxa"/>
            <w:noWrap/>
            <w:hideMark/>
          </w:tcPr>
          <w:p w14:paraId="3000A54B" w14:textId="77777777" w:rsidR="00EB62A9" w:rsidRPr="00EB62A9" w:rsidRDefault="00EB62A9" w:rsidP="00EB62A9">
            <w:pPr>
              <w:pStyle w:val="a9"/>
              <w:jc w:val="center"/>
            </w:pPr>
          </w:p>
        </w:tc>
        <w:tc>
          <w:tcPr>
            <w:tcW w:w="1275" w:type="dxa"/>
            <w:noWrap/>
            <w:hideMark/>
          </w:tcPr>
          <w:p w14:paraId="23D1FA60" w14:textId="77777777" w:rsidR="00EB62A9" w:rsidRPr="00EB62A9" w:rsidRDefault="00EB62A9" w:rsidP="00EB62A9">
            <w:pPr>
              <w:pStyle w:val="a9"/>
              <w:jc w:val="center"/>
            </w:pPr>
          </w:p>
        </w:tc>
        <w:tc>
          <w:tcPr>
            <w:tcW w:w="1276" w:type="dxa"/>
            <w:noWrap/>
            <w:hideMark/>
          </w:tcPr>
          <w:p w14:paraId="497EFD55" w14:textId="77777777" w:rsidR="00EB62A9" w:rsidRPr="00EB62A9" w:rsidRDefault="00EB62A9" w:rsidP="00EB62A9">
            <w:pPr>
              <w:pStyle w:val="a9"/>
              <w:jc w:val="center"/>
            </w:pPr>
          </w:p>
        </w:tc>
        <w:tc>
          <w:tcPr>
            <w:tcW w:w="1461" w:type="dxa"/>
            <w:noWrap/>
            <w:hideMark/>
          </w:tcPr>
          <w:p w14:paraId="27C97228" w14:textId="77777777" w:rsidR="00EB62A9" w:rsidRPr="00EB62A9" w:rsidRDefault="00EB62A9" w:rsidP="00EB62A9">
            <w:pPr>
              <w:pStyle w:val="a9"/>
              <w:jc w:val="center"/>
            </w:pPr>
            <w:r w:rsidRPr="00EB62A9">
              <w:t>+</w:t>
            </w:r>
          </w:p>
        </w:tc>
        <w:tc>
          <w:tcPr>
            <w:tcW w:w="949" w:type="dxa"/>
            <w:noWrap/>
            <w:hideMark/>
          </w:tcPr>
          <w:p w14:paraId="762D3EEC" w14:textId="77777777" w:rsidR="00EB62A9" w:rsidRPr="00EB62A9" w:rsidRDefault="00EB62A9" w:rsidP="00EB62A9">
            <w:pPr>
              <w:pStyle w:val="a9"/>
              <w:jc w:val="center"/>
            </w:pPr>
          </w:p>
        </w:tc>
        <w:tc>
          <w:tcPr>
            <w:tcW w:w="1240" w:type="dxa"/>
            <w:noWrap/>
            <w:hideMark/>
          </w:tcPr>
          <w:p w14:paraId="40D3CE22" w14:textId="3D5DACE9" w:rsidR="00EB62A9" w:rsidRPr="00EB62A9" w:rsidRDefault="00EB62A9" w:rsidP="00EB62A9">
            <w:pPr>
              <w:pStyle w:val="a9"/>
              <w:jc w:val="center"/>
            </w:pPr>
          </w:p>
        </w:tc>
      </w:tr>
      <w:tr w:rsidR="0002524B" w:rsidRPr="00EB62A9" w14:paraId="044DBD62" w14:textId="77777777" w:rsidTr="00F432DC">
        <w:trPr>
          <w:trHeight w:val="288"/>
        </w:trPr>
        <w:tc>
          <w:tcPr>
            <w:tcW w:w="2547" w:type="dxa"/>
            <w:vMerge w:val="restart"/>
            <w:hideMark/>
          </w:tcPr>
          <w:p w14:paraId="11805622" w14:textId="77777777" w:rsidR="00EB62A9" w:rsidRPr="00EB62A9" w:rsidRDefault="00EB62A9" w:rsidP="00EB62A9">
            <w:pPr>
              <w:pStyle w:val="a9"/>
            </w:pPr>
            <w:r w:rsidRPr="00EB62A9">
              <w:t>Финансовые выгоды от использования подписки</w:t>
            </w:r>
          </w:p>
        </w:tc>
        <w:tc>
          <w:tcPr>
            <w:tcW w:w="2693" w:type="dxa"/>
            <w:hideMark/>
          </w:tcPr>
          <w:p w14:paraId="03750449" w14:textId="77777777" w:rsidR="00EB62A9" w:rsidRPr="00EB62A9" w:rsidRDefault="00EB62A9" w:rsidP="00EB62A9">
            <w:pPr>
              <w:pStyle w:val="a9"/>
            </w:pPr>
            <w:r w:rsidRPr="00EB62A9">
              <w:t>Стоимость подписки окупается</w:t>
            </w:r>
          </w:p>
        </w:tc>
        <w:tc>
          <w:tcPr>
            <w:tcW w:w="1134" w:type="dxa"/>
            <w:noWrap/>
            <w:hideMark/>
          </w:tcPr>
          <w:p w14:paraId="3B322542" w14:textId="77777777" w:rsidR="00EB62A9" w:rsidRPr="00EB62A9" w:rsidRDefault="00EB62A9" w:rsidP="00EB62A9">
            <w:pPr>
              <w:pStyle w:val="a9"/>
              <w:jc w:val="center"/>
            </w:pPr>
          </w:p>
        </w:tc>
        <w:tc>
          <w:tcPr>
            <w:tcW w:w="992" w:type="dxa"/>
            <w:noWrap/>
            <w:hideMark/>
          </w:tcPr>
          <w:p w14:paraId="0DCC2C6C" w14:textId="77777777" w:rsidR="00EB62A9" w:rsidRPr="00EB62A9" w:rsidRDefault="00EB62A9" w:rsidP="00EB62A9">
            <w:pPr>
              <w:pStyle w:val="a9"/>
              <w:jc w:val="center"/>
            </w:pPr>
          </w:p>
        </w:tc>
        <w:tc>
          <w:tcPr>
            <w:tcW w:w="993" w:type="dxa"/>
            <w:noWrap/>
            <w:hideMark/>
          </w:tcPr>
          <w:p w14:paraId="6CD0DDBC" w14:textId="77777777" w:rsidR="00EB62A9" w:rsidRPr="00EB62A9" w:rsidRDefault="00EB62A9" w:rsidP="00EB62A9">
            <w:pPr>
              <w:pStyle w:val="a9"/>
              <w:jc w:val="center"/>
            </w:pPr>
          </w:p>
        </w:tc>
        <w:tc>
          <w:tcPr>
            <w:tcW w:w="1275" w:type="dxa"/>
            <w:noWrap/>
            <w:hideMark/>
          </w:tcPr>
          <w:p w14:paraId="23D75F79" w14:textId="77777777" w:rsidR="00EB62A9" w:rsidRPr="00EB62A9" w:rsidRDefault="00EB62A9" w:rsidP="00EB62A9">
            <w:pPr>
              <w:pStyle w:val="a9"/>
              <w:jc w:val="center"/>
            </w:pPr>
          </w:p>
        </w:tc>
        <w:tc>
          <w:tcPr>
            <w:tcW w:w="1276" w:type="dxa"/>
            <w:noWrap/>
            <w:hideMark/>
          </w:tcPr>
          <w:p w14:paraId="18766745" w14:textId="77777777" w:rsidR="00EB62A9" w:rsidRPr="00EB62A9" w:rsidRDefault="00EB62A9" w:rsidP="00EB62A9">
            <w:pPr>
              <w:pStyle w:val="a9"/>
              <w:jc w:val="center"/>
            </w:pPr>
            <w:r w:rsidRPr="00EB62A9">
              <w:t>+</w:t>
            </w:r>
          </w:p>
        </w:tc>
        <w:tc>
          <w:tcPr>
            <w:tcW w:w="1461" w:type="dxa"/>
            <w:noWrap/>
            <w:hideMark/>
          </w:tcPr>
          <w:p w14:paraId="11649265" w14:textId="77777777" w:rsidR="00EB62A9" w:rsidRPr="00EB62A9" w:rsidRDefault="00EB62A9" w:rsidP="00EB62A9">
            <w:pPr>
              <w:pStyle w:val="a9"/>
              <w:jc w:val="center"/>
            </w:pPr>
          </w:p>
        </w:tc>
        <w:tc>
          <w:tcPr>
            <w:tcW w:w="949" w:type="dxa"/>
            <w:noWrap/>
            <w:hideMark/>
          </w:tcPr>
          <w:p w14:paraId="5A50D560" w14:textId="77777777" w:rsidR="00EB62A9" w:rsidRPr="00EB62A9" w:rsidRDefault="00EB62A9" w:rsidP="00EB62A9">
            <w:pPr>
              <w:pStyle w:val="a9"/>
              <w:jc w:val="center"/>
            </w:pPr>
          </w:p>
        </w:tc>
        <w:tc>
          <w:tcPr>
            <w:tcW w:w="1240" w:type="dxa"/>
            <w:noWrap/>
            <w:hideMark/>
          </w:tcPr>
          <w:p w14:paraId="6A16B5EA" w14:textId="77777777" w:rsidR="00EB62A9" w:rsidRPr="00EB62A9" w:rsidRDefault="00EB62A9" w:rsidP="00EB62A9">
            <w:pPr>
              <w:pStyle w:val="a9"/>
              <w:jc w:val="center"/>
            </w:pPr>
            <w:r w:rsidRPr="00EB62A9">
              <w:t>+</w:t>
            </w:r>
          </w:p>
        </w:tc>
      </w:tr>
      <w:tr w:rsidR="0002524B" w:rsidRPr="00EB62A9" w14:paraId="5838A8FB" w14:textId="77777777" w:rsidTr="00F432DC">
        <w:trPr>
          <w:trHeight w:val="576"/>
        </w:trPr>
        <w:tc>
          <w:tcPr>
            <w:tcW w:w="2547" w:type="dxa"/>
            <w:vMerge/>
            <w:hideMark/>
          </w:tcPr>
          <w:p w14:paraId="3567173E" w14:textId="77777777" w:rsidR="00EB62A9" w:rsidRPr="00EB62A9" w:rsidRDefault="00EB62A9" w:rsidP="00EB62A9">
            <w:pPr>
              <w:pStyle w:val="a9"/>
            </w:pPr>
          </w:p>
        </w:tc>
        <w:tc>
          <w:tcPr>
            <w:tcW w:w="2693" w:type="dxa"/>
            <w:hideMark/>
          </w:tcPr>
          <w:p w14:paraId="4EF379AB" w14:textId="77777777" w:rsidR="00EB62A9" w:rsidRPr="00EB62A9" w:rsidRDefault="00EB62A9" w:rsidP="00EB62A9">
            <w:pPr>
              <w:pStyle w:val="a9"/>
            </w:pPr>
            <w:r w:rsidRPr="00EB62A9">
              <w:t>Подписка предлагает выгодные специальные предложения</w:t>
            </w:r>
          </w:p>
        </w:tc>
        <w:tc>
          <w:tcPr>
            <w:tcW w:w="1134" w:type="dxa"/>
            <w:noWrap/>
            <w:hideMark/>
          </w:tcPr>
          <w:p w14:paraId="6D8F6E49" w14:textId="77777777" w:rsidR="00EB62A9" w:rsidRPr="00EB62A9" w:rsidRDefault="00EB62A9" w:rsidP="00EB62A9">
            <w:pPr>
              <w:pStyle w:val="a9"/>
              <w:jc w:val="center"/>
            </w:pPr>
            <w:r w:rsidRPr="00EB62A9">
              <w:t>+</w:t>
            </w:r>
          </w:p>
        </w:tc>
        <w:tc>
          <w:tcPr>
            <w:tcW w:w="992" w:type="dxa"/>
            <w:noWrap/>
            <w:hideMark/>
          </w:tcPr>
          <w:p w14:paraId="3286C634" w14:textId="77777777" w:rsidR="00EB62A9" w:rsidRPr="00EB62A9" w:rsidRDefault="00EB62A9" w:rsidP="00EB62A9">
            <w:pPr>
              <w:pStyle w:val="a9"/>
              <w:jc w:val="center"/>
            </w:pPr>
            <w:r w:rsidRPr="00EB62A9">
              <w:t>+</w:t>
            </w:r>
          </w:p>
        </w:tc>
        <w:tc>
          <w:tcPr>
            <w:tcW w:w="993" w:type="dxa"/>
            <w:noWrap/>
            <w:hideMark/>
          </w:tcPr>
          <w:p w14:paraId="776E9114" w14:textId="77777777" w:rsidR="00EB62A9" w:rsidRPr="00EB62A9" w:rsidRDefault="00EB62A9" w:rsidP="00EB62A9">
            <w:pPr>
              <w:pStyle w:val="a9"/>
              <w:jc w:val="center"/>
            </w:pPr>
            <w:r w:rsidRPr="00EB62A9">
              <w:t>+</w:t>
            </w:r>
          </w:p>
        </w:tc>
        <w:tc>
          <w:tcPr>
            <w:tcW w:w="1275" w:type="dxa"/>
            <w:noWrap/>
            <w:hideMark/>
          </w:tcPr>
          <w:p w14:paraId="67C0A473" w14:textId="77777777" w:rsidR="00EB62A9" w:rsidRPr="00EB62A9" w:rsidRDefault="00EB62A9" w:rsidP="00EB62A9">
            <w:pPr>
              <w:pStyle w:val="a9"/>
              <w:jc w:val="center"/>
            </w:pPr>
            <w:r w:rsidRPr="00EB62A9">
              <w:t>+</w:t>
            </w:r>
          </w:p>
        </w:tc>
        <w:tc>
          <w:tcPr>
            <w:tcW w:w="1276" w:type="dxa"/>
            <w:noWrap/>
            <w:hideMark/>
          </w:tcPr>
          <w:p w14:paraId="6471B71A" w14:textId="77777777" w:rsidR="00EB62A9" w:rsidRPr="00EB62A9" w:rsidRDefault="00EB62A9" w:rsidP="00EB62A9">
            <w:pPr>
              <w:pStyle w:val="a9"/>
              <w:jc w:val="center"/>
            </w:pPr>
            <w:r w:rsidRPr="00EB62A9">
              <w:t>+</w:t>
            </w:r>
          </w:p>
        </w:tc>
        <w:tc>
          <w:tcPr>
            <w:tcW w:w="1461" w:type="dxa"/>
            <w:noWrap/>
            <w:hideMark/>
          </w:tcPr>
          <w:p w14:paraId="798A4CCA" w14:textId="77777777" w:rsidR="00EB62A9" w:rsidRPr="00EB62A9" w:rsidRDefault="00EB62A9" w:rsidP="00EB62A9">
            <w:pPr>
              <w:pStyle w:val="a9"/>
              <w:jc w:val="center"/>
            </w:pPr>
            <w:r w:rsidRPr="00EB62A9">
              <w:t>+</w:t>
            </w:r>
          </w:p>
        </w:tc>
        <w:tc>
          <w:tcPr>
            <w:tcW w:w="949" w:type="dxa"/>
            <w:noWrap/>
            <w:hideMark/>
          </w:tcPr>
          <w:p w14:paraId="49B0D43F" w14:textId="77777777" w:rsidR="00EB62A9" w:rsidRPr="00EB62A9" w:rsidRDefault="00EB62A9" w:rsidP="00EB62A9">
            <w:pPr>
              <w:pStyle w:val="a9"/>
              <w:jc w:val="center"/>
            </w:pPr>
            <w:r w:rsidRPr="00EB62A9">
              <w:t>+</w:t>
            </w:r>
          </w:p>
        </w:tc>
        <w:tc>
          <w:tcPr>
            <w:tcW w:w="1240" w:type="dxa"/>
            <w:noWrap/>
            <w:hideMark/>
          </w:tcPr>
          <w:p w14:paraId="1FCB6043" w14:textId="77777777" w:rsidR="00EB62A9" w:rsidRPr="00EB62A9" w:rsidRDefault="00EB62A9" w:rsidP="00EB62A9">
            <w:pPr>
              <w:pStyle w:val="a9"/>
              <w:jc w:val="center"/>
            </w:pPr>
            <w:r w:rsidRPr="00EB62A9">
              <w:t>+</w:t>
            </w:r>
          </w:p>
        </w:tc>
      </w:tr>
      <w:tr w:rsidR="0002524B" w:rsidRPr="00EB62A9" w14:paraId="7B16FA1B" w14:textId="77777777" w:rsidTr="00F432DC">
        <w:trPr>
          <w:trHeight w:val="576"/>
        </w:trPr>
        <w:tc>
          <w:tcPr>
            <w:tcW w:w="2547" w:type="dxa"/>
            <w:vMerge w:val="restart"/>
            <w:hideMark/>
          </w:tcPr>
          <w:p w14:paraId="10B77955" w14:textId="77777777" w:rsidR="00EB62A9" w:rsidRPr="00EB62A9" w:rsidRDefault="00EB62A9" w:rsidP="00EB62A9">
            <w:pPr>
              <w:pStyle w:val="a9"/>
            </w:pPr>
            <w:r w:rsidRPr="00EB62A9">
              <w:t>Доверие к компании, предлагающей подписку, и безопасность использования подписки</w:t>
            </w:r>
          </w:p>
        </w:tc>
        <w:tc>
          <w:tcPr>
            <w:tcW w:w="2693" w:type="dxa"/>
            <w:hideMark/>
          </w:tcPr>
          <w:p w14:paraId="69B664AE" w14:textId="77777777" w:rsidR="00EB62A9" w:rsidRPr="00EB62A9" w:rsidRDefault="00EB62A9" w:rsidP="00EB62A9">
            <w:pPr>
              <w:pStyle w:val="a9"/>
            </w:pPr>
            <w:r w:rsidRPr="00EB62A9">
              <w:t>Потребитель доверяет компании, предлагающей подписку</w:t>
            </w:r>
          </w:p>
        </w:tc>
        <w:tc>
          <w:tcPr>
            <w:tcW w:w="1134" w:type="dxa"/>
            <w:noWrap/>
            <w:hideMark/>
          </w:tcPr>
          <w:p w14:paraId="154146E6" w14:textId="77777777" w:rsidR="00EB62A9" w:rsidRPr="00EB62A9" w:rsidRDefault="00EB62A9" w:rsidP="00EB62A9">
            <w:pPr>
              <w:pStyle w:val="a9"/>
              <w:jc w:val="center"/>
            </w:pPr>
          </w:p>
        </w:tc>
        <w:tc>
          <w:tcPr>
            <w:tcW w:w="992" w:type="dxa"/>
            <w:noWrap/>
            <w:hideMark/>
          </w:tcPr>
          <w:p w14:paraId="04499750" w14:textId="77777777" w:rsidR="00EB62A9" w:rsidRPr="00EB62A9" w:rsidRDefault="00EB62A9" w:rsidP="00EB62A9">
            <w:pPr>
              <w:pStyle w:val="a9"/>
              <w:jc w:val="center"/>
            </w:pPr>
          </w:p>
        </w:tc>
        <w:tc>
          <w:tcPr>
            <w:tcW w:w="993" w:type="dxa"/>
            <w:noWrap/>
            <w:hideMark/>
          </w:tcPr>
          <w:p w14:paraId="163E7C8E" w14:textId="77777777" w:rsidR="00EB62A9" w:rsidRPr="00EB62A9" w:rsidRDefault="00EB62A9" w:rsidP="00EB62A9">
            <w:pPr>
              <w:pStyle w:val="a9"/>
              <w:jc w:val="center"/>
            </w:pPr>
          </w:p>
        </w:tc>
        <w:tc>
          <w:tcPr>
            <w:tcW w:w="1275" w:type="dxa"/>
            <w:noWrap/>
            <w:hideMark/>
          </w:tcPr>
          <w:p w14:paraId="763D18AB" w14:textId="77777777" w:rsidR="00EB62A9" w:rsidRPr="00EB62A9" w:rsidRDefault="00EB62A9" w:rsidP="00EB62A9">
            <w:pPr>
              <w:pStyle w:val="a9"/>
              <w:jc w:val="center"/>
            </w:pPr>
          </w:p>
        </w:tc>
        <w:tc>
          <w:tcPr>
            <w:tcW w:w="1276" w:type="dxa"/>
            <w:noWrap/>
            <w:hideMark/>
          </w:tcPr>
          <w:p w14:paraId="20E84418" w14:textId="77777777" w:rsidR="00EB62A9" w:rsidRPr="00EB62A9" w:rsidRDefault="00EB62A9" w:rsidP="00EB62A9">
            <w:pPr>
              <w:pStyle w:val="a9"/>
              <w:jc w:val="center"/>
            </w:pPr>
          </w:p>
        </w:tc>
        <w:tc>
          <w:tcPr>
            <w:tcW w:w="1461" w:type="dxa"/>
            <w:noWrap/>
            <w:hideMark/>
          </w:tcPr>
          <w:p w14:paraId="09891CD2" w14:textId="77777777" w:rsidR="00EB62A9" w:rsidRPr="00EB62A9" w:rsidRDefault="00EB62A9" w:rsidP="00EB62A9">
            <w:pPr>
              <w:pStyle w:val="a9"/>
              <w:jc w:val="center"/>
            </w:pPr>
          </w:p>
        </w:tc>
        <w:tc>
          <w:tcPr>
            <w:tcW w:w="949" w:type="dxa"/>
            <w:noWrap/>
            <w:hideMark/>
          </w:tcPr>
          <w:p w14:paraId="6C235E6E" w14:textId="77777777" w:rsidR="00EB62A9" w:rsidRPr="00EB62A9" w:rsidRDefault="00EB62A9" w:rsidP="00EB62A9">
            <w:pPr>
              <w:pStyle w:val="a9"/>
              <w:jc w:val="center"/>
            </w:pPr>
          </w:p>
        </w:tc>
        <w:tc>
          <w:tcPr>
            <w:tcW w:w="1240" w:type="dxa"/>
            <w:noWrap/>
            <w:hideMark/>
          </w:tcPr>
          <w:p w14:paraId="23EAA05E" w14:textId="4DBF4906" w:rsidR="00EB62A9" w:rsidRPr="00EB62A9" w:rsidRDefault="00EB62A9" w:rsidP="00EB62A9">
            <w:pPr>
              <w:pStyle w:val="a9"/>
              <w:jc w:val="center"/>
            </w:pPr>
          </w:p>
        </w:tc>
      </w:tr>
      <w:tr w:rsidR="0002524B" w:rsidRPr="00EB62A9" w14:paraId="06907D69" w14:textId="77777777" w:rsidTr="00F432DC">
        <w:trPr>
          <w:trHeight w:val="864"/>
        </w:trPr>
        <w:tc>
          <w:tcPr>
            <w:tcW w:w="2547" w:type="dxa"/>
            <w:vMerge/>
            <w:hideMark/>
          </w:tcPr>
          <w:p w14:paraId="3B85D459" w14:textId="77777777" w:rsidR="00EB62A9" w:rsidRPr="00EB62A9" w:rsidRDefault="00EB62A9" w:rsidP="00EB62A9">
            <w:pPr>
              <w:pStyle w:val="a9"/>
            </w:pPr>
          </w:p>
        </w:tc>
        <w:tc>
          <w:tcPr>
            <w:tcW w:w="2693" w:type="dxa"/>
            <w:hideMark/>
          </w:tcPr>
          <w:p w14:paraId="18301B99" w14:textId="77777777" w:rsidR="00EB62A9" w:rsidRPr="00EB62A9" w:rsidRDefault="00EB62A9" w:rsidP="00EB62A9">
            <w:pPr>
              <w:pStyle w:val="a9"/>
            </w:pPr>
            <w:r w:rsidRPr="00EB62A9">
              <w:t>Подписка сохраняет конфиденциальность данных потребителя</w:t>
            </w:r>
          </w:p>
        </w:tc>
        <w:tc>
          <w:tcPr>
            <w:tcW w:w="1134" w:type="dxa"/>
            <w:noWrap/>
            <w:hideMark/>
          </w:tcPr>
          <w:p w14:paraId="089F7814" w14:textId="77777777" w:rsidR="00EB62A9" w:rsidRPr="00EB62A9" w:rsidRDefault="00EB62A9" w:rsidP="00EB62A9">
            <w:pPr>
              <w:pStyle w:val="a9"/>
              <w:jc w:val="center"/>
            </w:pPr>
          </w:p>
        </w:tc>
        <w:tc>
          <w:tcPr>
            <w:tcW w:w="992" w:type="dxa"/>
            <w:noWrap/>
            <w:hideMark/>
          </w:tcPr>
          <w:p w14:paraId="68CE5348" w14:textId="77777777" w:rsidR="00EB62A9" w:rsidRPr="00EB62A9" w:rsidRDefault="00EB62A9" w:rsidP="00EB62A9">
            <w:pPr>
              <w:pStyle w:val="a9"/>
              <w:jc w:val="center"/>
            </w:pPr>
          </w:p>
        </w:tc>
        <w:tc>
          <w:tcPr>
            <w:tcW w:w="993" w:type="dxa"/>
            <w:noWrap/>
            <w:hideMark/>
          </w:tcPr>
          <w:p w14:paraId="4E5DDDF4" w14:textId="77777777" w:rsidR="00EB62A9" w:rsidRPr="00EB62A9" w:rsidRDefault="00EB62A9" w:rsidP="00EB62A9">
            <w:pPr>
              <w:pStyle w:val="a9"/>
              <w:jc w:val="center"/>
            </w:pPr>
          </w:p>
        </w:tc>
        <w:tc>
          <w:tcPr>
            <w:tcW w:w="1275" w:type="dxa"/>
            <w:noWrap/>
            <w:hideMark/>
          </w:tcPr>
          <w:p w14:paraId="0218A998" w14:textId="77777777" w:rsidR="00EB62A9" w:rsidRPr="00EB62A9" w:rsidRDefault="00EB62A9" w:rsidP="00EB62A9">
            <w:pPr>
              <w:pStyle w:val="a9"/>
              <w:jc w:val="center"/>
            </w:pPr>
          </w:p>
        </w:tc>
        <w:tc>
          <w:tcPr>
            <w:tcW w:w="1276" w:type="dxa"/>
            <w:noWrap/>
            <w:hideMark/>
          </w:tcPr>
          <w:p w14:paraId="072ED86E" w14:textId="77777777" w:rsidR="00EB62A9" w:rsidRPr="00EB62A9" w:rsidRDefault="00EB62A9" w:rsidP="00EB62A9">
            <w:pPr>
              <w:pStyle w:val="a9"/>
              <w:jc w:val="center"/>
            </w:pPr>
          </w:p>
        </w:tc>
        <w:tc>
          <w:tcPr>
            <w:tcW w:w="1461" w:type="dxa"/>
            <w:noWrap/>
            <w:hideMark/>
          </w:tcPr>
          <w:p w14:paraId="2B31ADE2" w14:textId="77777777" w:rsidR="00EB62A9" w:rsidRPr="00EB62A9" w:rsidRDefault="00EB62A9" w:rsidP="00EB62A9">
            <w:pPr>
              <w:pStyle w:val="a9"/>
              <w:jc w:val="center"/>
            </w:pPr>
          </w:p>
        </w:tc>
        <w:tc>
          <w:tcPr>
            <w:tcW w:w="949" w:type="dxa"/>
            <w:noWrap/>
            <w:hideMark/>
          </w:tcPr>
          <w:p w14:paraId="2BE8913C" w14:textId="77777777" w:rsidR="00EB62A9" w:rsidRPr="00EB62A9" w:rsidRDefault="00EB62A9" w:rsidP="00EB62A9">
            <w:pPr>
              <w:pStyle w:val="a9"/>
              <w:jc w:val="center"/>
            </w:pPr>
          </w:p>
        </w:tc>
        <w:tc>
          <w:tcPr>
            <w:tcW w:w="1240" w:type="dxa"/>
            <w:noWrap/>
            <w:hideMark/>
          </w:tcPr>
          <w:p w14:paraId="141862BC" w14:textId="3E6157FA" w:rsidR="00EB62A9" w:rsidRPr="00EB62A9" w:rsidRDefault="00EB62A9" w:rsidP="00EB62A9">
            <w:pPr>
              <w:pStyle w:val="a9"/>
              <w:jc w:val="center"/>
            </w:pPr>
          </w:p>
        </w:tc>
      </w:tr>
      <w:tr w:rsidR="0002524B" w:rsidRPr="00EB62A9" w14:paraId="179E39C2" w14:textId="77777777" w:rsidTr="00F432DC">
        <w:trPr>
          <w:trHeight w:val="576"/>
        </w:trPr>
        <w:tc>
          <w:tcPr>
            <w:tcW w:w="2547" w:type="dxa"/>
            <w:vMerge/>
            <w:hideMark/>
          </w:tcPr>
          <w:p w14:paraId="7027DC54" w14:textId="77777777" w:rsidR="00EB62A9" w:rsidRPr="00EB62A9" w:rsidRDefault="00EB62A9" w:rsidP="00EB62A9">
            <w:pPr>
              <w:pStyle w:val="a9"/>
            </w:pPr>
          </w:p>
        </w:tc>
        <w:tc>
          <w:tcPr>
            <w:tcW w:w="2693" w:type="dxa"/>
            <w:hideMark/>
          </w:tcPr>
          <w:p w14:paraId="443C6708" w14:textId="77777777" w:rsidR="00EB62A9" w:rsidRPr="00EB62A9" w:rsidRDefault="00EB62A9" w:rsidP="00EB62A9">
            <w:pPr>
              <w:pStyle w:val="a9"/>
            </w:pPr>
            <w:r w:rsidRPr="00EB62A9">
              <w:t>Автоматическое продление подписки и списание оплаты</w:t>
            </w:r>
          </w:p>
        </w:tc>
        <w:tc>
          <w:tcPr>
            <w:tcW w:w="1134" w:type="dxa"/>
            <w:noWrap/>
            <w:hideMark/>
          </w:tcPr>
          <w:p w14:paraId="5C497E56" w14:textId="77777777" w:rsidR="00EB62A9" w:rsidRPr="00EB62A9" w:rsidRDefault="00EB62A9" w:rsidP="00EB62A9">
            <w:pPr>
              <w:pStyle w:val="a9"/>
              <w:jc w:val="center"/>
            </w:pPr>
            <w:r w:rsidRPr="00EB62A9">
              <w:t>+ / -</w:t>
            </w:r>
          </w:p>
        </w:tc>
        <w:tc>
          <w:tcPr>
            <w:tcW w:w="992" w:type="dxa"/>
            <w:noWrap/>
            <w:hideMark/>
          </w:tcPr>
          <w:p w14:paraId="0A80A0AE" w14:textId="77777777" w:rsidR="00EB62A9" w:rsidRPr="00EB62A9" w:rsidRDefault="00EB62A9" w:rsidP="00EB62A9">
            <w:pPr>
              <w:pStyle w:val="a9"/>
              <w:jc w:val="center"/>
            </w:pPr>
            <w:r w:rsidRPr="00EB62A9">
              <w:t>+ / -</w:t>
            </w:r>
          </w:p>
        </w:tc>
        <w:tc>
          <w:tcPr>
            <w:tcW w:w="993" w:type="dxa"/>
            <w:noWrap/>
            <w:hideMark/>
          </w:tcPr>
          <w:p w14:paraId="03A0FB39" w14:textId="77777777" w:rsidR="00EB62A9" w:rsidRPr="00EB62A9" w:rsidRDefault="00EB62A9" w:rsidP="00EB62A9">
            <w:pPr>
              <w:pStyle w:val="a9"/>
              <w:jc w:val="center"/>
            </w:pPr>
            <w:r w:rsidRPr="00EB62A9">
              <w:t>+ / -</w:t>
            </w:r>
          </w:p>
        </w:tc>
        <w:tc>
          <w:tcPr>
            <w:tcW w:w="1275" w:type="dxa"/>
            <w:noWrap/>
            <w:hideMark/>
          </w:tcPr>
          <w:p w14:paraId="51D25C2C" w14:textId="77777777" w:rsidR="00EB62A9" w:rsidRPr="00EB62A9" w:rsidRDefault="00EB62A9" w:rsidP="00EB62A9">
            <w:pPr>
              <w:pStyle w:val="a9"/>
              <w:jc w:val="center"/>
            </w:pPr>
            <w:r w:rsidRPr="00EB62A9">
              <w:t>+ / -</w:t>
            </w:r>
          </w:p>
        </w:tc>
        <w:tc>
          <w:tcPr>
            <w:tcW w:w="1276" w:type="dxa"/>
            <w:noWrap/>
            <w:hideMark/>
          </w:tcPr>
          <w:p w14:paraId="0E26F31B" w14:textId="77777777" w:rsidR="00EB62A9" w:rsidRPr="00EB62A9" w:rsidRDefault="00EB62A9" w:rsidP="00EB62A9">
            <w:pPr>
              <w:pStyle w:val="a9"/>
              <w:jc w:val="center"/>
            </w:pPr>
            <w:r w:rsidRPr="00EB62A9">
              <w:t>+ / -</w:t>
            </w:r>
          </w:p>
        </w:tc>
        <w:tc>
          <w:tcPr>
            <w:tcW w:w="1461" w:type="dxa"/>
            <w:noWrap/>
            <w:hideMark/>
          </w:tcPr>
          <w:p w14:paraId="07491499" w14:textId="77777777" w:rsidR="00EB62A9" w:rsidRPr="00EB62A9" w:rsidRDefault="00EB62A9" w:rsidP="00EB62A9">
            <w:pPr>
              <w:pStyle w:val="a9"/>
              <w:jc w:val="center"/>
            </w:pPr>
            <w:r w:rsidRPr="00EB62A9">
              <w:t>+ / -</w:t>
            </w:r>
          </w:p>
        </w:tc>
        <w:tc>
          <w:tcPr>
            <w:tcW w:w="949" w:type="dxa"/>
            <w:noWrap/>
            <w:hideMark/>
          </w:tcPr>
          <w:p w14:paraId="19A7F77E" w14:textId="77777777" w:rsidR="00EB62A9" w:rsidRPr="00EB62A9" w:rsidRDefault="00EB62A9" w:rsidP="00EB62A9">
            <w:pPr>
              <w:pStyle w:val="a9"/>
              <w:jc w:val="center"/>
            </w:pPr>
            <w:r w:rsidRPr="00EB62A9">
              <w:t>+ / -</w:t>
            </w:r>
          </w:p>
        </w:tc>
        <w:tc>
          <w:tcPr>
            <w:tcW w:w="1240" w:type="dxa"/>
            <w:noWrap/>
            <w:hideMark/>
          </w:tcPr>
          <w:p w14:paraId="5BCE624E" w14:textId="77777777" w:rsidR="00EB62A9" w:rsidRPr="00EB62A9" w:rsidRDefault="00EB62A9" w:rsidP="00EB62A9">
            <w:pPr>
              <w:pStyle w:val="a9"/>
              <w:jc w:val="center"/>
            </w:pPr>
            <w:r w:rsidRPr="00EB62A9">
              <w:t>+</w:t>
            </w:r>
          </w:p>
        </w:tc>
      </w:tr>
      <w:tr w:rsidR="0002524B" w:rsidRPr="00EB62A9" w14:paraId="4D64D062" w14:textId="77777777" w:rsidTr="00F432DC">
        <w:trPr>
          <w:trHeight w:val="864"/>
        </w:trPr>
        <w:tc>
          <w:tcPr>
            <w:tcW w:w="2547" w:type="dxa"/>
            <w:vMerge/>
            <w:hideMark/>
          </w:tcPr>
          <w:p w14:paraId="2C1A7EC6" w14:textId="77777777" w:rsidR="00EB62A9" w:rsidRPr="00EB62A9" w:rsidRDefault="00EB62A9" w:rsidP="00EB62A9">
            <w:pPr>
              <w:pStyle w:val="a9"/>
            </w:pPr>
          </w:p>
        </w:tc>
        <w:tc>
          <w:tcPr>
            <w:tcW w:w="2693" w:type="dxa"/>
            <w:hideMark/>
          </w:tcPr>
          <w:p w14:paraId="0F7E4DB8" w14:textId="2947D338" w:rsidR="00EB62A9" w:rsidRPr="00EB62A9" w:rsidRDefault="00EB62A9" w:rsidP="00EB62A9">
            <w:pPr>
              <w:pStyle w:val="a9"/>
            </w:pPr>
            <w:r w:rsidRPr="00EB62A9">
              <w:t>Уведомление о предстоящем списании</w:t>
            </w:r>
          </w:p>
        </w:tc>
        <w:tc>
          <w:tcPr>
            <w:tcW w:w="1134" w:type="dxa"/>
            <w:noWrap/>
            <w:hideMark/>
          </w:tcPr>
          <w:p w14:paraId="7B7852DF" w14:textId="77777777" w:rsidR="00EB62A9" w:rsidRPr="00EB62A9" w:rsidRDefault="00EB62A9" w:rsidP="00EB62A9">
            <w:pPr>
              <w:pStyle w:val="a9"/>
              <w:jc w:val="center"/>
            </w:pPr>
            <w:r w:rsidRPr="00EB62A9">
              <w:t>+ / -</w:t>
            </w:r>
          </w:p>
        </w:tc>
        <w:tc>
          <w:tcPr>
            <w:tcW w:w="992" w:type="dxa"/>
            <w:noWrap/>
            <w:hideMark/>
          </w:tcPr>
          <w:p w14:paraId="52103CB5" w14:textId="77777777" w:rsidR="00EB62A9" w:rsidRPr="00EB62A9" w:rsidRDefault="00EB62A9" w:rsidP="00EB62A9">
            <w:pPr>
              <w:pStyle w:val="a9"/>
              <w:jc w:val="center"/>
            </w:pPr>
            <w:r w:rsidRPr="00EB62A9">
              <w:t>+ / -</w:t>
            </w:r>
          </w:p>
        </w:tc>
        <w:tc>
          <w:tcPr>
            <w:tcW w:w="993" w:type="dxa"/>
            <w:noWrap/>
            <w:hideMark/>
          </w:tcPr>
          <w:p w14:paraId="53F5C3CB" w14:textId="77777777" w:rsidR="00EB62A9" w:rsidRPr="00EB62A9" w:rsidRDefault="00EB62A9" w:rsidP="00EB62A9">
            <w:pPr>
              <w:pStyle w:val="a9"/>
              <w:jc w:val="center"/>
            </w:pPr>
            <w:r w:rsidRPr="00EB62A9">
              <w:t>+ / -</w:t>
            </w:r>
          </w:p>
        </w:tc>
        <w:tc>
          <w:tcPr>
            <w:tcW w:w="1275" w:type="dxa"/>
            <w:noWrap/>
            <w:hideMark/>
          </w:tcPr>
          <w:p w14:paraId="16652CFF" w14:textId="77777777" w:rsidR="00EB62A9" w:rsidRPr="00EB62A9" w:rsidRDefault="00EB62A9" w:rsidP="00EB62A9">
            <w:pPr>
              <w:pStyle w:val="a9"/>
              <w:jc w:val="center"/>
            </w:pPr>
            <w:r w:rsidRPr="00EB62A9">
              <w:t>+ / -</w:t>
            </w:r>
          </w:p>
        </w:tc>
        <w:tc>
          <w:tcPr>
            <w:tcW w:w="1276" w:type="dxa"/>
            <w:noWrap/>
            <w:hideMark/>
          </w:tcPr>
          <w:p w14:paraId="427BFBD8" w14:textId="77777777" w:rsidR="00EB62A9" w:rsidRPr="00EB62A9" w:rsidRDefault="00EB62A9" w:rsidP="00EB62A9">
            <w:pPr>
              <w:pStyle w:val="a9"/>
              <w:jc w:val="center"/>
            </w:pPr>
            <w:r w:rsidRPr="00EB62A9">
              <w:t>+ / -</w:t>
            </w:r>
          </w:p>
        </w:tc>
        <w:tc>
          <w:tcPr>
            <w:tcW w:w="1461" w:type="dxa"/>
            <w:noWrap/>
            <w:hideMark/>
          </w:tcPr>
          <w:p w14:paraId="297952B4" w14:textId="77777777" w:rsidR="00EB62A9" w:rsidRPr="00EB62A9" w:rsidRDefault="00EB62A9" w:rsidP="00EB62A9">
            <w:pPr>
              <w:pStyle w:val="a9"/>
              <w:jc w:val="center"/>
            </w:pPr>
            <w:r w:rsidRPr="00EB62A9">
              <w:t>+ / -</w:t>
            </w:r>
          </w:p>
        </w:tc>
        <w:tc>
          <w:tcPr>
            <w:tcW w:w="949" w:type="dxa"/>
            <w:noWrap/>
            <w:hideMark/>
          </w:tcPr>
          <w:p w14:paraId="2E6696F0" w14:textId="77777777" w:rsidR="00EB62A9" w:rsidRPr="00EB62A9" w:rsidRDefault="00EB62A9" w:rsidP="00EB62A9">
            <w:pPr>
              <w:pStyle w:val="a9"/>
              <w:jc w:val="center"/>
            </w:pPr>
            <w:r w:rsidRPr="00EB62A9">
              <w:t>+ / -</w:t>
            </w:r>
          </w:p>
        </w:tc>
        <w:tc>
          <w:tcPr>
            <w:tcW w:w="1240" w:type="dxa"/>
            <w:noWrap/>
            <w:hideMark/>
          </w:tcPr>
          <w:p w14:paraId="30B93CF8" w14:textId="77777777" w:rsidR="00EB62A9" w:rsidRPr="00EB62A9" w:rsidRDefault="00EB62A9" w:rsidP="00EB62A9">
            <w:pPr>
              <w:pStyle w:val="a9"/>
              <w:jc w:val="center"/>
            </w:pPr>
            <w:r w:rsidRPr="00EB62A9">
              <w:t>+</w:t>
            </w:r>
          </w:p>
        </w:tc>
      </w:tr>
      <w:tr w:rsidR="0002524B" w:rsidRPr="00EB62A9" w14:paraId="6EFB6FA4" w14:textId="77777777" w:rsidTr="00F432DC">
        <w:trPr>
          <w:trHeight w:val="1152"/>
        </w:trPr>
        <w:tc>
          <w:tcPr>
            <w:tcW w:w="2547" w:type="dxa"/>
            <w:vMerge/>
            <w:hideMark/>
          </w:tcPr>
          <w:p w14:paraId="2F9B14B9" w14:textId="77777777" w:rsidR="00EB62A9" w:rsidRPr="00EB62A9" w:rsidRDefault="00EB62A9" w:rsidP="00EB62A9">
            <w:pPr>
              <w:pStyle w:val="a9"/>
            </w:pPr>
          </w:p>
        </w:tc>
        <w:tc>
          <w:tcPr>
            <w:tcW w:w="2693" w:type="dxa"/>
            <w:hideMark/>
          </w:tcPr>
          <w:p w14:paraId="6B76BDDE" w14:textId="77777777" w:rsidR="00EB62A9" w:rsidRPr="00EB62A9" w:rsidRDefault="00EB62A9" w:rsidP="00EB62A9">
            <w:pPr>
              <w:pStyle w:val="a9"/>
            </w:pPr>
            <w:r w:rsidRPr="00EB62A9">
              <w:t>Компания соблюдает условия предоставления подписки и не изменяет условия подписки в одностороннем порядке</w:t>
            </w:r>
          </w:p>
        </w:tc>
        <w:tc>
          <w:tcPr>
            <w:tcW w:w="1134" w:type="dxa"/>
            <w:noWrap/>
            <w:hideMark/>
          </w:tcPr>
          <w:p w14:paraId="455EE47C" w14:textId="7CFEB7FC" w:rsidR="00EB62A9" w:rsidRPr="00EB62A9" w:rsidRDefault="00EB62A9" w:rsidP="00EB62A9">
            <w:pPr>
              <w:pStyle w:val="a9"/>
              <w:jc w:val="center"/>
            </w:pPr>
          </w:p>
        </w:tc>
        <w:tc>
          <w:tcPr>
            <w:tcW w:w="992" w:type="dxa"/>
            <w:noWrap/>
            <w:hideMark/>
          </w:tcPr>
          <w:p w14:paraId="6470462E" w14:textId="52E52AD1" w:rsidR="00EB62A9" w:rsidRPr="00EB62A9" w:rsidRDefault="00EB62A9" w:rsidP="00EB62A9">
            <w:pPr>
              <w:pStyle w:val="a9"/>
              <w:jc w:val="center"/>
            </w:pPr>
          </w:p>
        </w:tc>
        <w:tc>
          <w:tcPr>
            <w:tcW w:w="993" w:type="dxa"/>
            <w:noWrap/>
            <w:hideMark/>
          </w:tcPr>
          <w:p w14:paraId="42414A72" w14:textId="3CA87FE6" w:rsidR="00EB62A9" w:rsidRPr="00EB62A9" w:rsidRDefault="00EB62A9" w:rsidP="00EB62A9">
            <w:pPr>
              <w:pStyle w:val="a9"/>
              <w:jc w:val="center"/>
            </w:pPr>
          </w:p>
        </w:tc>
        <w:tc>
          <w:tcPr>
            <w:tcW w:w="1275" w:type="dxa"/>
            <w:noWrap/>
            <w:hideMark/>
          </w:tcPr>
          <w:p w14:paraId="5DD1DB4B" w14:textId="273F6A94" w:rsidR="00EB62A9" w:rsidRPr="00EB62A9" w:rsidRDefault="00EB62A9" w:rsidP="00EB62A9">
            <w:pPr>
              <w:pStyle w:val="a9"/>
              <w:jc w:val="center"/>
            </w:pPr>
          </w:p>
        </w:tc>
        <w:tc>
          <w:tcPr>
            <w:tcW w:w="1276" w:type="dxa"/>
            <w:noWrap/>
            <w:hideMark/>
          </w:tcPr>
          <w:p w14:paraId="56D6AAF4" w14:textId="46E8894E" w:rsidR="00EB62A9" w:rsidRPr="00EB62A9" w:rsidRDefault="00EB62A9" w:rsidP="00EB62A9">
            <w:pPr>
              <w:pStyle w:val="a9"/>
              <w:jc w:val="center"/>
            </w:pPr>
          </w:p>
        </w:tc>
        <w:tc>
          <w:tcPr>
            <w:tcW w:w="1461" w:type="dxa"/>
            <w:noWrap/>
            <w:hideMark/>
          </w:tcPr>
          <w:p w14:paraId="04694343" w14:textId="087221E1" w:rsidR="00EB62A9" w:rsidRPr="00EB62A9" w:rsidRDefault="00EB62A9" w:rsidP="00EB62A9">
            <w:pPr>
              <w:pStyle w:val="a9"/>
              <w:jc w:val="center"/>
            </w:pPr>
          </w:p>
        </w:tc>
        <w:tc>
          <w:tcPr>
            <w:tcW w:w="949" w:type="dxa"/>
            <w:noWrap/>
            <w:hideMark/>
          </w:tcPr>
          <w:p w14:paraId="5546150A" w14:textId="42C159C8" w:rsidR="00EB62A9" w:rsidRPr="00EB62A9" w:rsidRDefault="00EB62A9" w:rsidP="00EB62A9">
            <w:pPr>
              <w:pStyle w:val="a9"/>
              <w:jc w:val="center"/>
            </w:pPr>
          </w:p>
        </w:tc>
        <w:tc>
          <w:tcPr>
            <w:tcW w:w="1240" w:type="dxa"/>
            <w:noWrap/>
            <w:hideMark/>
          </w:tcPr>
          <w:p w14:paraId="7CA20735" w14:textId="1F526195" w:rsidR="00EB62A9" w:rsidRPr="00EB62A9" w:rsidRDefault="00EB62A9" w:rsidP="00EB62A9">
            <w:pPr>
              <w:pStyle w:val="a9"/>
              <w:jc w:val="center"/>
            </w:pPr>
          </w:p>
        </w:tc>
      </w:tr>
      <w:tr w:rsidR="0002524B" w:rsidRPr="00EB62A9" w14:paraId="3F7EEA7C" w14:textId="77777777" w:rsidTr="00F432DC">
        <w:trPr>
          <w:trHeight w:val="864"/>
        </w:trPr>
        <w:tc>
          <w:tcPr>
            <w:tcW w:w="2547" w:type="dxa"/>
            <w:hideMark/>
          </w:tcPr>
          <w:p w14:paraId="3EF6DC4A" w14:textId="1DA58A34" w:rsidR="00EB62A9" w:rsidRPr="00EB62A9" w:rsidRDefault="00EB62A9" w:rsidP="00EB62A9">
            <w:pPr>
              <w:pStyle w:val="a9"/>
            </w:pPr>
            <w:r w:rsidRPr="00EB62A9">
              <w:t>Служба поддержки для пользователей</w:t>
            </w:r>
            <w:r w:rsidR="0002524B">
              <w:t xml:space="preserve"> с подпиской</w:t>
            </w:r>
          </w:p>
        </w:tc>
        <w:tc>
          <w:tcPr>
            <w:tcW w:w="2693" w:type="dxa"/>
            <w:hideMark/>
          </w:tcPr>
          <w:p w14:paraId="1F6DEA83" w14:textId="437EE316" w:rsidR="00EB62A9" w:rsidRPr="00EB62A9" w:rsidRDefault="00EB62A9" w:rsidP="00EB62A9">
            <w:pPr>
              <w:pStyle w:val="a9"/>
            </w:pPr>
            <w:r w:rsidRPr="00EB62A9">
              <w:t xml:space="preserve">Служба поддержки быстро и качественно решает вопросы </w:t>
            </w:r>
          </w:p>
        </w:tc>
        <w:tc>
          <w:tcPr>
            <w:tcW w:w="1134" w:type="dxa"/>
            <w:noWrap/>
            <w:hideMark/>
          </w:tcPr>
          <w:p w14:paraId="56CA5F15" w14:textId="77777777" w:rsidR="00EB62A9" w:rsidRPr="00EB62A9" w:rsidRDefault="00EB62A9" w:rsidP="00EB62A9">
            <w:pPr>
              <w:pStyle w:val="a9"/>
              <w:jc w:val="center"/>
            </w:pPr>
          </w:p>
        </w:tc>
        <w:tc>
          <w:tcPr>
            <w:tcW w:w="992" w:type="dxa"/>
            <w:noWrap/>
            <w:hideMark/>
          </w:tcPr>
          <w:p w14:paraId="2CAE8B03" w14:textId="77777777" w:rsidR="00EB62A9" w:rsidRPr="00EB62A9" w:rsidRDefault="00EB62A9" w:rsidP="00EB62A9">
            <w:pPr>
              <w:pStyle w:val="a9"/>
              <w:jc w:val="center"/>
            </w:pPr>
          </w:p>
        </w:tc>
        <w:tc>
          <w:tcPr>
            <w:tcW w:w="993" w:type="dxa"/>
            <w:noWrap/>
            <w:hideMark/>
          </w:tcPr>
          <w:p w14:paraId="3F17B886" w14:textId="77777777" w:rsidR="00EB62A9" w:rsidRPr="00EB62A9" w:rsidRDefault="00EB62A9" w:rsidP="00EB62A9">
            <w:pPr>
              <w:pStyle w:val="a9"/>
              <w:jc w:val="center"/>
            </w:pPr>
          </w:p>
        </w:tc>
        <w:tc>
          <w:tcPr>
            <w:tcW w:w="1275" w:type="dxa"/>
            <w:noWrap/>
            <w:hideMark/>
          </w:tcPr>
          <w:p w14:paraId="0C0EBCA2" w14:textId="77777777" w:rsidR="00EB62A9" w:rsidRPr="00EB62A9" w:rsidRDefault="00EB62A9" w:rsidP="00EB62A9">
            <w:pPr>
              <w:pStyle w:val="a9"/>
              <w:jc w:val="center"/>
            </w:pPr>
          </w:p>
        </w:tc>
        <w:tc>
          <w:tcPr>
            <w:tcW w:w="1276" w:type="dxa"/>
            <w:noWrap/>
            <w:hideMark/>
          </w:tcPr>
          <w:p w14:paraId="2C673F10" w14:textId="77777777" w:rsidR="00EB62A9" w:rsidRPr="00EB62A9" w:rsidRDefault="00EB62A9" w:rsidP="00EB62A9">
            <w:pPr>
              <w:pStyle w:val="a9"/>
              <w:jc w:val="center"/>
            </w:pPr>
            <w:r w:rsidRPr="00EB62A9">
              <w:t>+</w:t>
            </w:r>
          </w:p>
        </w:tc>
        <w:tc>
          <w:tcPr>
            <w:tcW w:w="1461" w:type="dxa"/>
            <w:noWrap/>
            <w:hideMark/>
          </w:tcPr>
          <w:p w14:paraId="0FEB02BC" w14:textId="77777777" w:rsidR="00EB62A9" w:rsidRPr="00EB62A9" w:rsidRDefault="00EB62A9" w:rsidP="00EB62A9">
            <w:pPr>
              <w:pStyle w:val="a9"/>
              <w:jc w:val="center"/>
            </w:pPr>
          </w:p>
        </w:tc>
        <w:tc>
          <w:tcPr>
            <w:tcW w:w="949" w:type="dxa"/>
            <w:noWrap/>
            <w:hideMark/>
          </w:tcPr>
          <w:p w14:paraId="45D4A96F" w14:textId="77777777" w:rsidR="00EB62A9" w:rsidRPr="00EB62A9" w:rsidRDefault="00EB62A9" w:rsidP="00EB62A9">
            <w:pPr>
              <w:pStyle w:val="a9"/>
              <w:jc w:val="center"/>
            </w:pPr>
          </w:p>
        </w:tc>
        <w:tc>
          <w:tcPr>
            <w:tcW w:w="1240" w:type="dxa"/>
            <w:noWrap/>
            <w:hideMark/>
          </w:tcPr>
          <w:p w14:paraId="0A74D793" w14:textId="77777777" w:rsidR="00EB62A9" w:rsidRPr="00EB62A9" w:rsidRDefault="00EB62A9" w:rsidP="00EB62A9">
            <w:pPr>
              <w:pStyle w:val="a9"/>
              <w:jc w:val="center"/>
            </w:pPr>
            <w:r w:rsidRPr="00EB62A9">
              <w:t>+</w:t>
            </w:r>
          </w:p>
        </w:tc>
      </w:tr>
      <w:tr w:rsidR="0002524B" w:rsidRPr="00EB62A9" w14:paraId="4B92D983" w14:textId="77777777" w:rsidTr="00F432DC">
        <w:trPr>
          <w:trHeight w:val="576"/>
        </w:trPr>
        <w:tc>
          <w:tcPr>
            <w:tcW w:w="2547" w:type="dxa"/>
            <w:hideMark/>
          </w:tcPr>
          <w:p w14:paraId="02F666D9" w14:textId="77777777" w:rsidR="00EB62A9" w:rsidRPr="00EB62A9" w:rsidRDefault="00EB62A9" w:rsidP="00EB62A9">
            <w:pPr>
              <w:pStyle w:val="a9"/>
            </w:pPr>
            <w:r w:rsidRPr="00EB62A9">
              <w:t>Персонализированные предложения для пользователей с подпиской</w:t>
            </w:r>
          </w:p>
        </w:tc>
        <w:tc>
          <w:tcPr>
            <w:tcW w:w="2693" w:type="dxa"/>
            <w:hideMark/>
          </w:tcPr>
          <w:p w14:paraId="41D45777" w14:textId="77777777" w:rsidR="00EB62A9" w:rsidRPr="00EB62A9" w:rsidRDefault="00EB62A9" w:rsidP="00EB62A9">
            <w:pPr>
              <w:pStyle w:val="a9"/>
            </w:pPr>
            <w:r w:rsidRPr="00EB62A9">
              <w:t>Подписка помогает получать персонализированные предложения</w:t>
            </w:r>
          </w:p>
        </w:tc>
        <w:tc>
          <w:tcPr>
            <w:tcW w:w="1134" w:type="dxa"/>
            <w:noWrap/>
            <w:hideMark/>
          </w:tcPr>
          <w:p w14:paraId="0A2C58C3" w14:textId="77777777" w:rsidR="00EB62A9" w:rsidRPr="00EB62A9" w:rsidRDefault="00EB62A9" w:rsidP="00EB62A9">
            <w:pPr>
              <w:pStyle w:val="a9"/>
              <w:jc w:val="center"/>
            </w:pPr>
          </w:p>
        </w:tc>
        <w:tc>
          <w:tcPr>
            <w:tcW w:w="992" w:type="dxa"/>
            <w:noWrap/>
            <w:hideMark/>
          </w:tcPr>
          <w:p w14:paraId="6255E3DD" w14:textId="77777777" w:rsidR="00EB62A9" w:rsidRPr="00EB62A9" w:rsidRDefault="00EB62A9" w:rsidP="00EB62A9">
            <w:pPr>
              <w:pStyle w:val="a9"/>
              <w:jc w:val="center"/>
            </w:pPr>
          </w:p>
        </w:tc>
        <w:tc>
          <w:tcPr>
            <w:tcW w:w="993" w:type="dxa"/>
            <w:noWrap/>
            <w:hideMark/>
          </w:tcPr>
          <w:p w14:paraId="141389E0" w14:textId="77777777" w:rsidR="00EB62A9" w:rsidRPr="00EB62A9" w:rsidRDefault="00EB62A9" w:rsidP="00EB62A9">
            <w:pPr>
              <w:pStyle w:val="a9"/>
              <w:jc w:val="center"/>
            </w:pPr>
          </w:p>
        </w:tc>
        <w:tc>
          <w:tcPr>
            <w:tcW w:w="1275" w:type="dxa"/>
            <w:noWrap/>
            <w:hideMark/>
          </w:tcPr>
          <w:p w14:paraId="4C9D2221" w14:textId="77777777" w:rsidR="00EB62A9" w:rsidRPr="00EB62A9" w:rsidRDefault="00EB62A9" w:rsidP="00EB62A9">
            <w:pPr>
              <w:pStyle w:val="a9"/>
              <w:jc w:val="center"/>
            </w:pPr>
          </w:p>
        </w:tc>
        <w:tc>
          <w:tcPr>
            <w:tcW w:w="1276" w:type="dxa"/>
            <w:noWrap/>
            <w:hideMark/>
          </w:tcPr>
          <w:p w14:paraId="433317F7" w14:textId="77777777" w:rsidR="00EB62A9" w:rsidRPr="00EB62A9" w:rsidRDefault="00EB62A9" w:rsidP="00EB62A9">
            <w:pPr>
              <w:pStyle w:val="a9"/>
              <w:jc w:val="center"/>
            </w:pPr>
          </w:p>
        </w:tc>
        <w:tc>
          <w:tcPr>
            <w:tcW w:w="1461" w:type="dxa"/>
            <w:noWrap/>
            <w:hideMark/>
          </w:tcPr>
          <w:p w14:paraId="1A2B3F9E" w14:textId="77777777" w:rsidR="00EB62A9" w:rsidRPr="00EB62A9" w:rsidRDefault="00EB62A9" w:rsidP="00EB62A9">
            <w:pPr>
              <w:pStyle w:val="a9"/>
              <w:jc w:val="center"/>
            </w:pPr>
          </w:p>
        </w:tc>
        <w:tc>
          <w:tcPr>
            <w:tcW w:w="949" w:type="dxa"/>
            <w:noWrap/>
            <w:hideMark/>
          </w:tcPr>
          <w:p w14:paraId="08343E8F" w14:textId="77777777" w:rsidR="00EB62A9" w:rsidRPr="00EB62A9" w:rsidRDefault="00EB62A9" w:rsidP="00EB62A9">
            <w:pPr>
              <w:pStyle w:val="a9"/>
              <w:jc w:val="center"/>
            </w:pPr>
          </w:p>
        </w:tc>
        <w:tc>
          <w:tcPr>
            <w:tcW w:w="1240" w:type="dxa"/>
            <w:noWrap/>
            <w:hideMark/>
          </w:tcPr>
          <w:p w14:paraId="5750A33A" w14:textId="3778E1C5" w:rsidR="00EB62A9" w:rsidRPr="00EB62A9" w:rsidRDefault="00EB62A9" w:rsidP="00EB62A9">
            <w:pPr>
              <w:pStyle w:val="a9"/>
              <w:jc w:val="center"/>
            </w:pPr>
          </w:p>
        </w:tc>
      </w:tr>
      <w:tr w:rsidR="0002524B" w:rsidRPr="00EB62A9" w14:paraId="4BF35AA6" w14:textId="77777777" w:rsidTr="00F432DC">
        <w:trPr>
          <w:trHeight w:val="864"/>
        </w:trPr>
        <w:tc>
          <w:tcPr>
            <w:tcW w:w="2547" w:type="dxa"/>
            <w:hideMark/>
          </w:tcPr>
          <w:p w14:paraId="5BAF5094" w14:textId="77777777" w:rsidR="00EB62A9" w:rsidRPr="00EB62A9" w:rsidRDefault="00EB62A9" w:rsidP="00EB62A9">
            <w:pPr>
              <w:pStyle w:val="a9"/>
            </w:pPr>
            <w:r w:rsidRPr="00EB62A9">
              <w:t>Бесплатный пробный период использования подписки</w:t>
            </w:r>
          </w:p>
        </w:tc>
        <w:tc>
          <w:tcPr>
            <w:tcW w:w="2693" w:type="dxa"/>
            <w:hideMark/>
          </w:tcPr>
          <w:p w14:paraId="6FB31D5F" w14:textId="77777777" w:rsidR="00EB62A9" w:rsidRPr="00EB62A9" w:rsidRDefault="00EB62A9" w:rsidP="00EB62A9">
            <w:pPr>
              <w:pStyle w:val="a9"/>
            </w:pPr>
            <w:r w:rsidRPr="00EB62A9">
              <w:t>Подписку можно подключить в формате бесплатного пробного периода</w:t>
            </w:r>
          </w:p>
        </w:tc>
        <w:tc>
          <w:tcPr>
            <w:tcW w:w="1134" w:type="dxa"/>
            <w:noWrap/>
            <w:hideMark/>
          </w:tcPr>
          <w:p w14:paraId="457ABD06" w14:textId="77777777" w:rsidR="00EB62A9" w:rsidRPr="00EB62A9" w:rsidRDefault="00EB62A9" w:rsidP="00EB62A9">
            <w:pPr>
              <w:pStyle w:val="a9"/>
              <w:jc w:val="center"/>
            </w:pPr>
            <w:r w:rsidRPr="00EB62A9">
              <w:t>+</w:t>
            </w:r>
          </w:p>
        </w:tc>
        <w:tc>
          <w:tcPr>
            <w:tcW w:w="992" w:type="dxa"/>
            <w:noWrap/>
            <w:hideMark/>
          </w:tcPr>
          <w:p w14:paraId="10B25E3B" w14:textId="77777777" w:rsidR="00EB62A9" w:rsidRPr="00EB62A9" w:rsidRDefault="00EB62A9" w:rsidP="00EB62A9">
            <w:pPr>
              <w:pStyle w:val="a9"/>
              <w:jc w:val="center"/>
            </w:pPr>
            <w:r w:rsidRPr="00EB62A9">
              <w:t>+</w:t>
            </w:r>
          </w:p>
        </w:tc>
        <w:tc>
          <w:tcPr>
            <w:tcW w:w="993" w:type="dxa"/>
            <w:noWrap/>
            <w:hideMark/>
          </w:tcPr>
          <w:p w14:paraId="25D5C91D" w14:textId="77777777" w:rsidR="00EB62A9" w:rsidRPr="00EB62A9" w:rsidRDefault="00EB62A9" w:rsidP="00EB62A9">
            <w:pPr>
              <w:pStyle w:val="a9"/>
              <w:jc w:val="center"/>
            </w:pPr>
            <w:r w:rsidRPr="00EB62A9">
              <w:t>+</w:t>
            </w:r>
          </w:p>
        </w:tc>
        <w:tc>
          <w:tcPr>
            <w:tcW w:w="1275" w:type="dxa"/>
            <w:noWrap/>
            <w:hideMark/>
          </w:tcPr>
          <w:p w14:paraId="1591228C" w14:textId="77777777" w:rsidR="00EB62A9" w:rsidRPr="00EB62A9" w:rsidRDefault="00EB62A9" w:rsidP="00EB62A9">
            <w:pPr>
              <w:pStyle w:val="a9"/>
              <w:jc w:val="center"/>
            </w:pPr>
            <w:r w:rsidRPr="00EB62A9">
              <w:t>+</w:t>
            </w:r>
          </w:p>
        </w:tc>
        <w:tc>
          <w:tcPr>
            <w:tcW w:w="1276" w:type="dxa"/>
            <w:noWrap/>
            <w:hideMark/>
          </w:tcPr>
          <w:p w14:paraId="7BE7137F" w14:textId="77777777" w:rsidR="00EB62A9" w:rsidRPr="00EB62A9" w:rsidRDefault="00EB62A9" w:rsidP="00EB62A9">
            <w:pPr>
              <w:pStyle w:val="a9"/>
              <w:jc w:val="center"/>
            </w:pPr>
            <w:r w:rsidRPr="00EB62A9">
              <w:t>+</w:t>
            </w:r>
          </w:p>
        </w:tc>
        <w:tc>
          <w:tcPr>
            <w:tcW w:w="1461" w:type="dxa"/>
            <w:noWrap/>
            <w:hideMark/>
          </w:tcPr>
          <w:p w14:paraId="6AE3E9A4" w14:textId="77777777" w:rsidR="00EB62A9" w:rsidRPr="00EB62A9" w:rsidRDefault="00EB62A9" w:rsidP="00EB62A9">
            <w:pPr>
              <w:pStyle w:val="a9"/>
              <w:jc w:val="center"/>
            </w:pPr>
            <w:r w:rsidRPr="00EB62A9">
              <w:t>+</w:t>
            </w:r>
          </w:p>
        </w:tc>
        <w:tc>
          <w:tcPr>
            <w:tcW w:w="949" w:type="dxa"/>
            <w:noWrap/>
            <w:hideMark/>
          </w:tcPr>
          <w:p w14:paraId="4487382E" w14:textId="77777777" w:rsidR="00EB62A9" w:rsidRPr="00EB62A9" w:rsidRDefault="00EB62A9" w:rsidP="00EB62A9">
            <w:pPr>
              <w:pStyle w:val="a9"/>
              <w:jc w:val="center"/>
            </w:pPr>
            <w:r w:rsidRPr="00EB62A9">
              <w:t>+</w:t>
            </w:r>
          </w:p>
        </w:tc>
        <w:tc>
          <w:tcPr>
            <w:tcW w:w="1240" w:type="dxa"/>
            <w:noWrap/>
            <w:hideMark/>
          </w:tcPr>
          <w:p w14:paraId="12832371" w14:textId="77777777" w:rsidR="00EB62A9" w:rsidRPr="00EB62A9" w:rsidRDefault="00EB62A9" w:rsidP="00EB62A9">
            <w:pPr>
              <w:pStyle w:val="a9"/>
              <w:jc w:val="center"/>
            </w:pPr>
            <w:r w:rsidRPr="00EB62A9">
              <w:t>+</w:t>
            </w:r>
          </w:p>
        </w:tc>
      </w:tr>
      <w:tr w:rsidR="0002524B" w:rsidRPr="00EB62A9" w14:paraId="2B1C9046" w14:textId="77777777" w:rsidTr="00F432DC">
        <w:trPr>
          <w:trHeight w:val="300"/>
        </w:trPr>
        <w:tc>
          <w:tcPr>
            <w:tcW w:w="2547" w:type="dxa"/>
            <w:hideMark/>
          </w:tcPr>
          <w:p w14:paraId="51E97FC6" w14:textId="77777777" w:rsidR="00EB62A9" w:rsidRPr="00EB62A9" w:rsidRDefault="00EB62A9" w:rsidP="00EB62A9">
            <w:pPr>
              <w:pStyle w:val="a9"/>
            </w:pPr>
            <w:r w:rsidRPr="00EB62A9">
              <w:t>Реклама подписки</w:t>
            </w:r>
          </w:p>
        </w:tc>
        <w:tc>
          <w:tcPr>
            <w:tcW w:w="2693" w:type="dxa"/>
            <w:noWrap/>
            <w:hideMark/>
          </w:tcPr>
          <w:p w14:paraId="05D7B73C" w14:textId="77777777" w:rsidR="00EB62A9" w:rsidRPr="00EB62A9" w:rsidRDefault="00EB62A9" w:rsidP="00EB62A9">
            <w:pPr>
              <w:pStyle w:val="a9"/>
            </w:pPr>
            <w:r w:rsidRPr="00EB62A9">
              <w:t>Подписка активно рекламируется</w:t>
            </w:r>
          </w:p>
        </w:tc>
        <w:tc>
          <w:tcPr>
            <w:tcW w:w="1134" w:type="dxa"/>
            <w:noWrap/>
            <w:hideMark/>
          </w:tcPr>
          <w:p w14:paraId="3F9D2647" w14:textId="337A1523" w:rsidR="00EB62A9" w:rsidRPr="00EB62A9" w:rsidRDefault="00EB62A9" w:rsidP="00EB62A9">
            <w:pPr>
              <w:pStyle w:val="a9"/>
              <w:jc w:val="center"/>
            </w:pPr>
          </w:p>
        </w:tc>
        <w:tc>
          <w:tcPr>
            <w:tcW w:w="992" w:type="dxa"/>
            <w:noWrap/>
            <w:hideMark/>
          </w:tcPr>
          <w:p w14:paraId="0AD25573" w14:textId="6D89BFFF" w:rsidR="00EB62A9" w:rsidRPr="00EB62A9" w:rsidRDefault="00EB62A9" w:rsidP="00EB62A9">
            <w:pPr>
              <w:pStyle w:val="a9"/>
              <w:jc w:val="center"/>
            </w:pPr>
          </w:p>
        </w:tc>
        <w:tc>
          <w:tcPr>
            <w:tcW w:w="993" w:type="dxa"/>
            <w:noWrap/>
            <w:hideMark/>
          </w:tcPr>
          <w:p w14:paraId="4224E695" w14:textId="58978322" w:rsidR="00EB62A9" w:rsidRPr="00EB62A9" w:rsidRDefault="00EB62A9" w:rsidP="00EB62A9">
            <w:pPr>
              <w:pStyle w:val="a9"/>
              <w:jc w:val="center"/>
            </w:pPr>
          </w:p>
        </w:tc>
        <w:tc>
          <w:tcPr>
            <w:tcW w:w="1275" w:type="dxa"/>
            <w:noWrap/>
            <w:hideMark/>
          </w:tcPr>
          <w:p w14:paraId="1CAEB8C0" w14:textId="478EA5F7" w:rsidR="00EB62A9" w:rsidRPr="00EB62A9" w:rsidRDefault="00EB62A9" w:rsidP="00EB62A9">
            <w:pPr>
              <w:pStyle w:val="a9"/>
              <w:jc w:val="center"/>
            </w:pPr>
          </w:p>
        </w:tc>
        <w:tc>
          <w:tcPr>
            <w:tcW w:w="1276" w:type="dxa"/>
            <w:noWrap/>
            <w:hideMark/>
          </w:tcPr>
          <w:p w14:paraId="75F25053" w14:textId="4681BCD0" w:rsidR="00EB62A9" w:rsidRPr="00EB62A9" w:rsidRDefault="00EB62A9" w:rsidP="00EB62A9">
            <w:pPr>
              <w:pStyle w:val="a9"/>
              <w:jc w:val="center"/>
            </w:pPr>
          </w:p>
        </w:tc>
        <w:tc>
          <w:tcPr>
            <w:tcW w:w="1461" w:type="dxa"/>
            <w:noWrap/>
            <w:hideMark/>
          </w:tcPr>
          <w:p w14:paraId="6C00714B" w14:textId="7A35475C" w:rsidR="00EB62A9" w:rsidRPr="00EB62A9" w:rsidRDefault="00EB62A9" w:rsidP="00EB62A9">
            <w:pPr>
              <w:pStyle w:val="a9"/>
              <w:jc w:val="center"/>
            </w:pPr>
          </w:p>
        </w:tc>
        <w:tc>
          <w:tcPr>
            <w:tcW w:w="949" w:type="dxa"/>
            <w:noWrap/>
            <w:hideMark/>
          </w:tcPr>
          <w:p w14:paraId="68072EDF" w14:textId="68FF7F6B" w:rsidR="00EB62A9" w:rsidRPr="00EB62A9" w:rsidRDefault="00EB62A9" w:rsidP="00EB62A9">
            <w:pPr>
              <w:pStyle w:val="a9"/>
              <w:jc w:val="center"/>
            </w:pPr>
          </w:p>
        </w:tc>
        <w:tc>
          <w:tcPr>
            <w:tcW w:w="1240" w:type="dxa"/>
            <w:noWrap/>
            <w:hideMark/>
          </w:tcPr>
          <w:p w14:paraId="769E1F1D" w14:textId="2CC81466" w:rsidR="00EB62A9" w:rsidRPr="00EB62A9" w:rsidRDefault="00EB62A9" w:rsidP="00EB62A9">
            <w:pPr>
              <w:pStyle w:val="a9"/>
              <w:jc w:val="center"/>
            </w:pPr>
          </w:p>
        </w:tc>
      </w:tr>
    </w:tbl>
    <w:p w14:paraId="0A7F7F44" w14:textId="77777777" w:rsidR="00EB62A9" w:rsidRDefault="00EB62A9" w:rsidP="00882A51">
      <w:pPr>
        <w:rPr>
          <w:lang w:val="en-US"/>
        </w:rPr>
      </w:pPr>
    </w:p>
    <w:p w14:paraId="26A2CBAB" w14:textId="10FB8BA4" w:rsidR="00EB62A9" w:rsidRDefault="00EB62A9" w:rsidP="00882A51">
      <w:pPr>
        <w:rPr>
          <w:lang w:val="en-US"/>
        </w:rPr>
      </w:pPr>
    </w:p>
    <w:p w14:paraId="1D28DC9C" w14:textId="43A411D5" w:rsidR="00EB62A9" w:rsidRDefault="00EB62A9" w:rsidP="00882A51">
      <w:pPr>
        <w:rPr>
          <w:lang w:val="en-US"/>
        </w:rPr>
      </w:pPr>
    </w:p>
    <w:p w14:paraId="3A2ADC32" w14:textId="77777777" w:rsidR="00EB62A9" w:rsidRDefault="00EB62A9" w:rsidP="00882A51">
      <w:pPr>
        <w:rPr>
          <w:lang w:val="en-US"/>
        </w:rPr>
        <w:sectPr w:rsidR="00EB62A9" w:rsidSect="00EB62A9">
          <w:pgSz w:w="16838" w:h="11906" w:orient="landscape"/>
          <w:pgMar w:top="1135" w:right="1134" w:bottom="991" w:left="1134" w:header="709" w:footer="709" w:gutter="0"/>
          <w:cols w:space="708"/>
          <w:titlePg/>
          <w:docGrid w:linePitch="360"/>
        </w:sectPr>
      </w:pPr>
    </w:p>
    <w:p w14:paraId="04654DBF" w14:textId="39C5307B" w:rsidR="00CB0C25" w:rsidRDefault="00CB0C25" w:rsidP="00CB0C25">
      <w:pPr>
        <w:pStyle w:val="2"/>
      </w:pPr>
      <w:bookmarkStart w:id="81" w:name="_Toc104932843"/>
      <w:r w:rsidRPr="00CB0C25">
        <w:lastRenderedPageBreak/>
        <w:t>Раздел 2.2. Нетнографическое исследование</w:t>
      </w:r>
      <w:bookmarkEnd w:id="81"/>
    </w:p>
    <w:p w14:paraId="5CE1B839" w14:textId="3A699342" w:rsidR="00CB0C25" w:rsidRDefault="00CB0C25" w:rsidP="00CB0C25">
      <w:pPr>
        <w:pStyle w:val="3"/>
      </w:pPr>
      <w:bookmarkStart w:id="82" w:name="_Toc104932844"/>
      <w:r w:rsidRPr="00CB0C25">
        <w:t>2.2.1.</w:t>
      </w:r>
      <w:r w:rsidRPr="00CB0C25">
        <w:tab/>
        <w:t>Методология проведения</w:t>
      </w:r>
      <w:r w:rsidR="00013620">
        <w:t xml:space="preserve"> нетнографического исследования</w:t>
      </w:r>
      <w:bookmarkEnd w:id="82"/>
    </w:p>
    <w:p w14:paraId="46FAE0C2" w14:textId="06F4F544" w:rsidR="00013620" w:rsidRDefault="00306B68" w:rsidP="00882A51">
      <w:r>
        <w:t>Обзор литературы помог выявить факторы, которые могут оказать влияние на использование сервисных экосистем потребителями. Цель нетнографического исследования состоит в том, чтобы адаптировать теоретическую модель к условиям рынка и дополнить ее факторами, которые не были учтены по итогу обзора литературы, но которые выделяют непосредственно пользователи. Кроме того, нетнографический анализ позволит понять, как потребители формулируют определенные факторы, чтобы в дальнейшем использовать в онлайн-опросе язык, понятный пользователям.</w:t>
      </w:r>
      <w:r w:rsidR="00915EFE">
        <w:t xml:space="preserve"> </w:t>
      </w:r>
      <w:r w:rsidR="00CA5472">
        <w:t xml:space="preserve">Так как у каждой экосистемы на российском рынке есть подписка, анализировались отзывы об использовании подписок. </w:t>
      </w:r>
      <w:r w:rsidR="00882A51">
        <w:t xml:space="preserve">Было проанализировано </w:t>
      </w:r>
      <w:r>
        <w:t xml:space="preserve">более </w:t>
      </w:r>
      <w:r w:rsidR="00882A51">
        <w:t xml:space="preserve">200 отзывов о </w:t>
      </w:r>
      <w:r w:rsidR="00176B88">
        <w:t xml:space="preserve">подписках на </w:t>
      </w:r>
      <w:r w:rsidR="00882A51">
        <w:t>крупнейши</w:t>
      </w:r>
      <w:r w:rsidR="00176B88">
        <w:t xml:space="preserve">е </w:t>
      </w:r>
      <w:r w:rsidR="00882A51">
        <w:t>российски</w:t>
      </w:r>
      <w:r w:rsidR="00176B88">
        <w:t xml:space="preserve">е </w:t>
      </w:r>
      <w:r w:rsidR="00882A51">
        <w:t>экосистем</w:t>
      </w:r>
      <w:r w:rsidR="00176B88">
        <w:t xml:space="preserve">ы </w:t>
      </w:r>
      <w:r w:rsidR="00882A51">
        <w:t>на популярных в России агрегаторах отзыв</w:t>
      </w:r>
      <w:r w:rsidR="00CE2D38">
        <w:t xml:space="preserve">ов - </w:t>
      </w:r>
      <w:proofErr w:type="spellStart"/>
      <w:r w:rsidR="00CE2D38" w:rsidRPr="00CE2D38">
        <w:t>Irecommend</w:t>
      </w:r>
      <w:proofErr w:type="spellEnd"/>
      <w:r w:rsidR="00CE2D38" w:rsidRPr="00CE2D38">
        <w:t xml:space="preserve">, </w:t>
      </w:r>
      <w:proofErr w:type="spellStart"/>
      <w:r w:rsidR="00CE2D38" w:rsidRPr="00CE2D38">
        <w:t>Отзовик</w:t>
      </w:r>
      <w:proofErr w:type="spellEnd"/>
      <w:r w:rsidR="00882A51">
        <w:t xml:space="preserve">. </w:t>
      </w:r>
      <w:r>
        <w:t xml:space="preserve">В рамках исследования анализировались отзывы, оставленные потребителями после использования таких подписок как </w:t>
      </w:r>
      <w:r w:rsidRPr="00306B68">
        <w:t>Яндекс Плюс</w:t>
      </w:r>
      <w:r>
        <w:t xml:space="preserve">, </w:t>
      </w:r>
      <w:r w:rsidRPr="00306B68">
        <w:t xml:space="preserve">VK </w:t>
      </w:r>
      <w:proofErr w:type="spellStart"/>
      <w:r w:rsidRPr="00306B68">
        <w:t>Combo</w:t>
      </w:r>
      <w:proofErr w:type="spellEnd"/>
      <w:r>
        <w:t xml:space="preserve">, </w:t>
      </w:r>
      <w:proofErr w:type="spellStart"/>
      <w:r w:rsidRPr="00306B68">
        <w:t>Сбер</w:t>
      </w:r>
      <w:proofErr w:type="spellEnd"/>
      <w:r w:rsidRPr="00306B68">
        <w:t xml:space="preserve"> Прай</w:t>
      </w:r>
      <w:r>
        <w:t xml:space="preserve">м, </w:t>
      </w:r>
      <w:r w:rsidRPr="00306B68">
        <w:t xml:space="preserve">МТС </w:t>
      </w:r>
      <w:proofErr w:type="spellStart"/>
      <w:r w:rsidRPr="00306B68">
        <w:t>Premium</w:t>
      </w:r>
      <w:proofErr w:type="spellEnd"/>
      <w:r>
        <w:t xml:space="preserve">, </w:t>
      </w:r>
      <w:proofErr w:type="spellStart"/>
      <w:r w:rsidRPr="00306B68">
        <w:t>Ozon</w:t>
      </w:r>
      <w:proofErr w:type="spellEnd"/>
      <w:r w:rsidRPr="00306B68">
        <w:t xml:space="preserve"> </w:t>
      </w:r>
      <w:proofErr w:type="spellStart"/>
      <w:r w:rsidRPr="00306B68">
        <w:t>Premium</w:t>
      </w:r>
      <w:proofErr w:type="spellEnd"/>
      <w:r>
        <w:t xml:space="preserve">, </w:t>
      </w:r>
      <w:r w:rsidRPr="00306B68">
        <w:t>Тинькофф</w:t>
      </w:r>
      <w:r>
        <w:t xml:space="preserve"> </w:t>
      </w:r>
      <w:r>
        <w:rPr>
          <w:lang w:val="en-US"/>
        </w:rPr>
        <w:t>Pro</w:t>
      </w:r>
      <w:r>
        <w:t xml:space="preserve">, </w:t>
      </w:r>
      <w:r w:rsidRPr="00306B68">
        <w:t>Огон</w:t>
      </w:r>
      <w:r>
        <w:t xml:space="preserve">ь от Газпромбанка, </w:t>
      </w:r>
      <w:r w:rsidRPr="00306B68">
        <w:t>Мегафон Плюс</w:t>
      </w:r>
      <w:r>
        <w:t>.</w:t>
      </w:r>
      <w:r w:rsidR="00CA5472">
        <w:t xml:space="preserve"> </w:t>
      </w:r>
    </w:p>
    <w:p w14:paraId="4EE42A23" w14:textId="7DF92B77" w:rsidR="001E6DD6" w:rsidRDefault="00642C93" w:rsidP="00890EB5">
      <w:r>
        <w:t xml:space="preserve">Высказываниям пользователей из отзывов присваивались определенные коды. Коды соответствуют </w:t>
      </w:r>
      <w:r w:rsidR="00013620">
        <w:t>фактор</w:t>
      </w:r>
      <w:r>
        <w:t xml:space="preserve">ам </w:t>
      </w:r>
      <w:r w:rsidR="00013620">
        <w:t>из модели</w:t>
      </w:r>
      <w:r>
        <w:t>, составленной по обзору литературы</w:t>
      </w:r>
      <w:r w:rsidR="00013620">
        <w:t>.</w:t>
      </w:r>
      <w:r w:rsidR="005F6736">
        <w:t xml:space="preserve"> У каждого утверждения, как правило, было несколько кодов, так как потребители в большинстве случаев выделяли не отдельные характеристики подписки, а взаимосвязанные комбинации.</w:t>
      </w:r>
      <w:r w:rsidR="00013620">
        <w:t xml:space="preserve"> </w:t>
      </w:r>
      <w:r w:rsidR="00890EB5">
        <w:t>Так, например, высказыванию «</w:t>
      </w:r>
      <w:r w:rsidR="00890EB5" w:rsidRPr="005F6736">
        <w:t xml:space="preserve">Данную тему всегда избегал, все их навязчивые предложения в интернете (Яндекс музыка, Яндекс маркет и т. д) </w:t>
      </w:r>
      <w:r w:rsidR="00AE1E45" w:rsidRPr="005F6736">
        <w:t>тип</w:t>
      </w:r>
      <w:r w:rsidR="00AE1E45">
        <w:t>а</w:t>
      </w:r>
      <w:r w:rsidR="00890EB5" w:rsidRPr="005F6736">
        <w:t xml:space="preserve"> подключите Яндекс ПЛЮС и будет вам счастье! но из всех их сервисов я примерно раз в пол года пользуюсь услугой "Яндекс Такси" и всё! И ради этого сами понимаете мне нет смысла подключать этот "плюс"</w:t>
      </w:r>
      <w:r w:rsidR="00890EB5">
        <w:t>» были присвоены следующие коды: ш</w:t>
      </w:r>
      <w:r w:rsidR="00890EB5" w:rsidRPr="005F6736">
        <w:t>ирота выбора сервисов, входящих в подписку</w:t>
      </w:r>
      <w:r w:rsidR="00890EB5">
        <w:t xml:space="preserve">; </w:t>
      </w:r>
      <w:r w:rsidR="00CE3851">
        <w:t>д</w:t>
      </w:r>
      <w:r w:rsidR="00890EB5" w:rsidRPr="00C459A6">
        <w:t>оверие к компании, предлагающей подписку, и безопасность использования подписки</w:t>
      </w:r>
      <w:r w:rsidR="00890EB5">
        <w:t xml:space="preserve">. </w:t>
      </w:r>
      <w:r w:rsidR="00013620">
        <w:t xml:space="preserve">Если для высказывания не было подходящего </w:t>
      </w:r>
      <w:r w:rsidR="00C459A6">
        <w:t>кода-</w:t>
      </w:r>
      <w:r w:rsidR="00013620">
        <w:t xml:space="preserve">фактора, оно также заносилось в </w:t>
      </w:r>
      <w:r w:rsidR="00587D0F">
        <w:t>таблицу. Если этот фактор был обнаружен и в дальнейших отзывах, то он добавлялся в модель как фактор, обнаруженный на основе нетнографического исследования.</w:t>
      </w:r>
      <w:r w:rsidR="001E6DD6">
        <w:t xml:space="preserve"> Далее высказывания пользователей были отсортированы по кодам и проанализированы. На основе утверждений с одним и тем же кодом выделялись оттенки факторов, представленных в модели. Это позволило понять, как потребители видят фактор из модели. </w:t>
      </w:r>
      <w:r w:rsidR="000B6DF1">
        <w:t>Таким образом, каждому о</w:t>
      </w:r>
      <w:r w:rsidR="000B6DF1" w:rsidRPr="000B6DF1">
        <w:t>бобщенн</w:t>
      </w:r>
      <w:r w:rsidR="000B6DF1">
        <w:t xml:space="preserve">ому </w:t>
      </w:r>
      <w:r w:rsidR="000B6DF1" w:rsidRPr="000B6DF1">
        <w:t>фактор</w:t>
      </w:r>
      <w:r w:rsidR="000B6DF1">
        <w:t xml:space="preserve">у, влияющему на </w:t>
      </w:r>
      <w:r w:rsidR="000B6DF1" w:rsidRPr="000B6DF1">
        <w:t>использова</w:t>
      </w:r>
      <w:r w:rsidR="000B6DF1">
        <w:t xml:space="preserve">ние </w:t>
      </w:r>
      <w:r w:rsidR="000B6DF1" w:rsidRPr="000B6DF1">
        <w:t>подписки на сервисные экосистемы</w:t>
      </w:r>
      <w:r w:rsidR="000B6DF1">
        <w:t xml:space="preserve">, был(и) сопоставлен(ы) </w:t>
      </w:r>
      <w:r w:rsidR="000B6DF1">
        <w:lastRenderedPageBreak/>
        <w:t>и</w:t>
      </w:r>
      <w:r w:rsidR="000B6DF1" w:rsidRPr="000B6DF1">
        <w:t>ндикатор</w:t>
      </w:r>
      <w:r w:rsidR="000B6DF1">
        <w:t>(</w:t>
      </w:r>
      <w:r w:rsidR="000B6DF1" w:rsidRPr="000B6DF1">
        <w:t>ы</w:t>
      </w:r>
      <w:r w:rsidR="000B6DF1">
        <w:t xml:space="preserve">) </w:t>
      </w:r>
      <w:r w:rsidR="000B6DF1" w:rsidRPr="000B6DF1">
        <w:t>использовать подписки</w:t>
      </w:r>
      <w:r w:rsidR="000B6DF1">
        <w:t>, выявленные на основе анализа отзывов потребителей. Также к каждому индикатору были приведены наиболее отражающие е</w:t>
      </w:r>
      <w:r w:rsidR="00C26A91">
        <w:t>г</w:t>
      </w:r>
      <w:r w:rsidR="000B6DF1">
        <w:t>о ц</w:t>
      </w:r>
      <w:r w:rsidR="000B6DF1" w:rsidRPr="000B6DF1">
        <w:t>итаты потребителей</w:t>
      </w:r>
      <w:r w:rsidR="000B6DF1">
        <w:t>.</w:t>
      </w:r>
    </w:p>
    <w:p w14:paraId="1B09CC6F" w14:textId="05B12455" w:rsidR="00CB0C25" w:rsidRDefault="00CB0C25" w:rsidP="00CB0C25">
      <w:pPr>
        <w:pStyle w:val="3"/>
      </w:pPr>
      <w:bookmarkStart w:id="83" w:name="_Toc104932845"/>
      <w:r w:rsidRPr="00CB0C25">
        <w:t>2.2.2.</w:t>
      </w:r>
      <w:r w:rsidRPr="00CB0C25">
        <w:tab/>
        <w:t>Анализ отзывов об использовании сервисных экосистем потребителями</w:t>
      </w:r>
      <w:bookmarkEnd w:id="83"/>
    </w:p>
    <w:p w14:paraId="05530BA9" w14:textId="7AFB3849" w:rsidR="00CA5472" w:rsidRDefault="00CE2D38" w:rsidP="00230934">
      <w:r>
        <w:t>В</w:t>
      </w:r>
      <w:r w:rsidR="00A333CF">
        <w:t xml:space="preserve"> результате нетнографического исследования каждому фактору, выявленному ранее</w:t>
      </w:r>
      <w:r w:rsidR="00414582">
        <w:t xml:space="preserve"> на основе литературы</w:t>
      </w:r>
      <w:r w:rsidR="00A333CF">
        <w:t>, бы</w:t>
      </w:r>
      <w:r w:rsidR="00414582">
        <w:t xml:space="preserve">ли сопоставлены индикаторы и </w:t>
      </w:r>
      <w:r w:rsidR="00A333CF">
        <w:t>цитат</w:t>
      </w:r>
      <w:r w:rsidR="00414582">
        <w:t xml:space="preserve">ы </w:t>
      </w:r>
      <w:r w:rsidR="00A333CF">
        <w:t>пользовател</w:t>
      </w:r>
      <w:r w:rsidR="00414582">
        <w:t>ей из отзывов в интернете</w:t>
      </w:r>
      <w:r w:rsidR="00CA5472">
        <w:t xml:space="preserve">. </w:t>
      </w:r>
      <w:r w:rsidR="00176B88">
        <w:t>Изначально выделялось 7 факторов, влияющих на использование потребителями сервисных экосистем</w:t>
      </w:r>
      <w:r w:rsidR="00CA5472">
        <w:t>, однако по результатам нетнографического исследования модель дополнилась и уточнилась еще 2 факторами: бесплатный пробный период использования подписки и реклама подписки.</w:t>
      </w:r>
      <w:r w:rsidR="00B51590">
        <w:t xml:space="preserve"> </w:t>
      </w:r>
      <w:r w:rsidR="00CA5472">
        <w:t>К факторам, которые не были значительно дополнены относятся простота и удобство использования подписки; социальное влияние; служба поддержки для пользователей, подключивших подписку; персонализированные предложения для пользователей с подпиской. Эти факторы были лишь уточнены за счет использования формулировок пользователей</w:t>
      </w:r>
      <w:r w:rsidR="00230934">
        <w:t xml:space="preserve">. </w:t>
      </w:r>
      <w:r w:rsidR="00A70765">
        <w:t>Соответствующими и</w:t>
      </w:r>
      <w:r w:rsidR="00230934">
        <w:t>ндикаторами к ним являются: простота и удобство использования подписки; об использовании подписки есть положительные отзывы в интернете или от знакомых; служба поддержки быстро и качественно решает вопросы потребителей; подписка помогает получать персонализированные предложения</w:t>
      </w:r>
      <w:r w:rsidR="00A70765">
        <w:t>.</w:t>
      </w:r>
    </w:p>
    <w:p w14:paraId="1DA62643" w14:textId="63C0C037" w:rsidR="00427DD0" w:rsidRDefault="00B134F7" w:rsidP="00064C9D">
      <w:r>
        <w:t>К факторам, которые были значительно уточнены относятся: широта выбора сервисов, входящих в подписку; финансовые выгоды от использования подписки; доверие к компании, предлагающей подписку, и безопасность использования подписки.</w:t>
      </w:r>
      <w:r w:rsidR="00427DD0">
        <w:t xml:space="preserve"> </w:t>
      </w:r>
      <w:r w:rsidR="00427DD0" w:rsidRPr="00427DD0">
        <w:t>Широта выбора сервисов, входящих в подписку</w:t>
      </w:r>
      <w:r w:rsidR="00427DD0">
        <w:t xml:space="preserve"> имеет несколько аспектов, которые были выявлены за счет акцентов в отзывах пользователей. Индикаторы «в подписке большой выбор полезных потребителю сервисов и предложений» и «в подписке минимальное количество ненужных потребителю сервисов» оба связаны с широтой выбора, однако первый индикатор сконцентрирован на положительном впечатлении пользователя от разнообразия полезных сервисов, в то время как второй индикатор соответствует негативному впечатлению, возникающего он наличия большого количества бесполезных сервисов. Кроме того, часть потребителей отмечает, что была рада возможности попробовать новые сервисы, хотя изначально подписка подключалась не из-за них, поэтому был выделен индикатор «подписка дает возможность попробовать новые сервисы». </w:t>
      </w:r>
      <w:r w:rsidR="00064C9D">
        <w:t>Некоторые пользователи отмечали, что хотели бы самостоятельно выбирать, какие сервисы и предложения будут включены в подписку</w:t>
      </w:r>
      <w:r w:rsidR="007E616F">
        <w:t>, поэтому и</w:t>
      </w:r>
      <w:r w:rsidR="00064C9D">
        <w:t>ндикатор «подписка дает возможность выбирать только нужные сервисы» соответствует конструктору подписки.</w:t>
      </w:r>
    </w:p>
    <w:p w14:paraId="374CC379" w14:textId="5E82BFCC" w:rsidR="00C74A7F" w:rsidRDefault="00C74A7F" w:rsidP="00C74A7F">
      <w:r>
        <w:t xml:space="preserve">Финансовые выгоды от использования подписки были также уточнены с помощью индикаторов «стоимость подписки окупается» и «подписка предлагает выгодные специальные предложения». Это связано с тем, что пользователи оценивают финансовую выгодность </w:t>
      </w:r>
      <w:r>
        <w:lastRenderedPageBreak/>
        <w:t xml:space="preserve">подписки с разных сточек зрения. Одна точка зрения состоит в общей окупаемости подписки («отобьется ли стоимость подписки»), а вторая точка зрения связана с выгодностью специальных предложений, которые дат подписка (например, </w:t>
      </w:r>
      <w:r w:rsidRPr="00C74A7F">
        <w:t>кешбэк, дополнительны</w:t>
      </w:r>
      <w:r>
        <w:t xml:space="preserve">е </w:t>
      </w:r>
      <w:r w:rsidRPr="00C74A7F">
        <w:t>скидк</w:t>
      </w:r>
      <w:r>
        <w:t>и</w:t>
      </w:r>
      <w:r w:rsidRPr="00C74A7F">
        <w:t>, бесплатны</w:t>
      </w:r>
      <w:r>
        <w:t xml:space="preserve">е </w:t>
      </w:r>
      <w:r w:rsidRPr="00C74A7F">
        <w:t>доставк</w:t>
      </w:r>
      <w:r>
        <w:t xml:space="preserve">и </w:t>
      </w:r>
      <w:r w:rsidRPr="00C74A7F">
        <w:t>и проче</w:t>
      </w:r>
      <w:r>
        <w:t>е).</w:t>
      </w:r>
    </w:p>
    <w:p w14:paraId="5904E666" w14:textId="5A702909" w:rsidR="00C74A7F" w:rsidRDefault="00C74A7F" w:rsidP="0083120B">
      <w:r>
        <w:t>Наиболее уточненным по нетнографическому исследованию фактором является д</w:t>
      </w:r>
      <w:r w:rsidRPr="00C74A7F">
        <w:t>оверие к компании, предлагающей подписку, и безопасность использования подписки</w:t>
      </w:r>
      <w:r>
        <w:t>.</w:t>
      </w:r>
      <w:r w:rsidR="0083120B">
        <w:t xml:space="preserve"> Был добавлен индикатор «потребитель доверяет компании, предлагающей подписку» в связи с тем, что потребители переносят предыдущий опять взаимодействия с компанией в целом на подписку. Если этот опыт был негативным, то ожидания от использования подписки тоже имеют негативный оттенок. Кроме того, потребителям важно, чтобы компания бережно относилась к сохранности личных данных клиента, в связи с чем появился индикатор «подписка сохраняет конфиденциальность данных потребителя». </w:t>
      </w:r>
      <w:r w:rsidR="000F4C86">
        <w:t>Многие пользователи отмечали, что не доверяют подпискам из-за того, что компании списывают средства с привязанных карт автоматически и без предварительных уведомлений, хотя пользователи не планировали продлевать подписку. Так в модель были добавлены 2 индикатора: «а</w:t>
      </w:r>
      <w:r w:rsidR="0083120B">
        <w:t>втоматическое продление подписки и списание оплаты</w:t>
      </w:r>
      <w:r w:rsidR="000F4C86">
        <w:t>» и «у</w:t>
      </w:r>
      <w:r w:rsidR="0083120B">
        <w:t>ведомление о предстоящем списании оплаты за следующий период</w:t>
      </w:r>
      <w:r w:rsidR="000F4C86">
        <w:t xml:space="preserve">». </w:t>
      </w:r>
      <w:r w:rsidR="00C13394">
        <w:t>Наконец, был выявлен еще один индикатор – «к</w:t>
      </w:r>
      <w:r w:rsidR="0083120B">
        <w:t>омпания соблюдает условия предоставления подписки и не изменяет условия подписки в одностороннем порядке</w:t>
      </w:r>
      <w:r w:rsidR="00C13394">
        <w:t xml:space="preserve">». Пользователи отметили, что их доверие к компании и подписке сильно снизилось после того, как компания в одностороннем порядке изменила условия ранее оплаченных подписок, не оставив пользователям выбора и не предоставив возврат средств. </w:t>
      </w:r>
      <w:r w:rsidR="00AB1CA3">
        <w:t xml:space="preserve">Модель, отражающая драйверы и барьеры использования сервисных экосистем потребителям, которая была уточнена и дополнена по итогам нетнографического исследования представлена в </w:t>
      </w:r>
      <w:r w:rsidR="00AB1CA3">
        <w:fldChar w:fldCharType="begin"/>
      </w:r>
      <w:r w:rsidR="00AB1CA3">
        <w:instrText xml:space="preserve"> REF _Ref104864107 \r \h </w:instrText>
      </w:r>
      <w:r w:rsidR="00AB1CA3">
        <w:fldChar w:fldCharType="separate"/>
      </w:r>
      <w:r w:rsidR="00AB1CA3">
        <w:t xml:space="preserve">Таблица 5. </w:t>
      </w:r>
      <w:r w:rsidR="00AB1CA3">
        <w:fldChar w:fldCharType="end"/>
      </w:r>
    </w:p>
    <w:p w14:paraId="162DD849" w14:textId="77777777" w:rsidR="00B134F7" w:rsidRDefault="00B134F7" w:rsidP="00B134F7"/>
    <w:p w14:paraId="77CF3099" w14:textId="77777777" w:rsidR="00B134F7" w:rsidRDefault="00B134F7" w:rsidP="00B134F7"/>
    <w:p w14:paraId="24649EE9" w14:textId="77777777" w:rsidR="00B134F7" w:rsidRDefault="00B134F7" w:rsidP="00230934"/>
    <w:p w14:paraId="027206CB" w14:textId="6B7B48E0" w:rsidR="00887DDC" w:rsidRDefault="00887DDC" w:rsidP="00A333CF"/>
    <w:p w14:paraId="5A107232" w14:textId="77777777" w:rsidR="00887DDC" w:rsidRDefault="00887DDC" w:rsidP="00A333CF">
      <w:pPr>
        <w:sectPr w:rsidR="00887DDC" w:rsidSect="00422641">
          <w:pgSz w:w="11906" w:h="16838"/>
          <w:pgMar w:top="1134" w:right="991" w:bottom="1134" w:left="1135" w:header="709" w:footer="709" w:gutter="0"/>
          <w:cols w:space="708"/>
          <w:titlePg/>
          <w:docGrid w:linePitch="360"/>
        </w:sectPr>
      </w:pPr>
    </w:p>
    <w:p w14:paraId="5FE21CEE" w14:textId="7DA88853" w:rsidR="00887DDC" w:rsidRDefault="00414582" w:rsidP="00887DDC">
      <w:pPr>
        <w:pStyle w:val="a0"/>
      </w:pPr>
      <w:bookmarkStart w:id="84" w:name="_Ref104864107"/>
      <w:r>
        <w:lastRenderedPageBreak/>
        <w:t>Результаты нетнографического исследования</w:t>
      </w:r>
      <w:bookmarkEnd w:id="84"/>
    </w:p>
    <w:tbl>
      <w:tblPr>
        <w:tblStyle w:val="aa"/>
        <w:tblW w:w="0" w:type="auto"/>
        <w:tblLook w:val="04A0" w:firstRow="1" w:lastRow="0" w:firstColumn="1" w:lastColumn="0" w:noHBand="0" w:noVBand="1"/>
      </w:tblPr>
      <w:tblGrid>
        <w:gridCol w:w="2547"/>
        <w:gridCol w:w="3827"/>
        <w:gridCol w:w="8186"/>
      </w:tblGrid>
      <w:tr w:rsidR="00943F95" w:rsidRPr="00887DDC" w14:paraId="668C551D" w14:textId="77777777" w:rsidTr="00781649">
        <w:trPr>
          <w:trHeight w:val="1092"/>
        </w:trPr>
        <w:tc>
          <w:tcPr>
            <w:tcW w:w="2547" w:type="dxa"/>
            <w:hideMark/>
          </w:tcPr>
          <w:p w14:paraId="2A69281B" w14:textId="43B3ED1E" w:rsidR="00887DDC" w:rsidRPr="00887DDC" w:rsidRDefault="00887DDC" w:rsidP="00887DDC">
            <w:pPr>
              <w:pStyle w:val="a8"/>
              <w:rPr>
                <w:bCs/>
              </w:rPr>
            </w:pPr>
            <w:r w:rsidRPr="00887DDC">
              <w:rPr>
                <w:bCs/>
              </w:rPr>
              <w:t>Обобщенный фактор</w:t>
            </w:r>
            <w:r w:rsidRPr="00887DDC">
              <w:t xml:space="preserve"> использова</w:t>
            </w:r>
            <w:r>
              <w:t xml:space="preserve">ния </w:t>
            </w:r>
            <w:r w:rsidRPr="00887DDC">
              <w:t>подписки на экосистемы</w:t>
            </w:r>
          </w:p>
        </w:tc>
        <w:tc>
          <w:tcPr>
            <w:tcW w:w="3827" w:type="dxa"/>
            <w:hideMark/>
          </w:tcPr>
          <w:p w14:paraId="1F346E66" w14:textId="689C7D33" w:rsidR="00887DDC" w:rsidRPr="00887DDC" w:rsidRDefault="00887DDC" w:rsidP="00887DDC">
            <w:pPr>
              <w:pStyle w:val="a8"/>
              <w:rPr>
                <w:bCs/>
              </w:rPr>
            </w:pPr>
            <w:r w:rsidRPr="00887DDC">
              <w:rPr>
                <w:bCs/>
              </w:rPr>
              <w:t>Индикаторы</w:t>
            </w:r>
            <w:r w:rsidRPr="00887DDC">
              <w:t xml:space="preserve"> использова</w:t>
            </w:r>
            <w:r>
              <w:t xml:space="preserve">ния </w:t>
            </w:r>
            <w:r w:rsidRPr="00887DDC">
              <w:t>подписки на экосистемы</w:t>
            </w:r>
          </w:p>
        </w:tc>
        <w:tc>
          <w:tcPr>
            <w:tcW w:w="8186" w:type="dxa"/>
            <w:hideMark/>
          </w:tcPr>
          <w:p w14:paraId="397C09AF" w14:textId="1ADFA7DC" w:rsidR="00887DDC" w:rsidRPr="00887DDC" w:rsidRDefault="00887DDC" w:rsidP="00887DDC">
            <w:pPr>
              <w:pStyle w:val="a8"/>
              <w:rPr>
                <w:bCs/>
              </w:rPr>
            </w:pPr>
            <w:r w:rsidRPr="00887DDC">
              <w:rPr>
                <w:bCs/>
              </w:rPr>
              <w:t>Цитаты</w:t>
            </w:r>
            <w:r w:rsidRPr="00887DDC">
              <w:t xml:space="preserve"> потребителей </w:t>
            </w:r>
            <w:r w:rsidR="0083120B">
              <w:t>из отзывов в интернете</w:t>
            </w:r>
          </w:p>
        </w:tc>
      </w:tr>
      <w:tr w:rsidR="00943F95" w:rsidRPr="00887DDC" w14:paraId="5F161F00" w14:textId="77777777" w:rsidTr="00781649">
        <w:trPr>
          <w:trHeight w:val="576"/>
        </w:trPr>
        <w:tc>
          <w:tcPr>
            <w:tcW w:w="2547" w:type="dxa"/>
            <w:hideMark/>
          </w:tcPr>
          <w:p w14:paraId="30AA31DF" w14:textId="77777777" w:rsidR="00887DDC" w:rsidRPr="00887DDC" w:rsidRDefault="00887DDC" w:rsidP="00887DDC">
            <w:pPr>
              <w:pStyle w:val="a9"/>
            </w:pPr>
            <w:r w:rsidRPr="00887DDC">
              <w:t>Простота и удобство использования подписки</w:t>
            </w:r>
          </w:p>
        </w:tc>
        <w:tc>
          <w:tcPr>
            <w:tcW w:w="3827" w:type="dxa"/>
            <w:hideMark/>
          </w:tcPr>
          <w:p w14:paraId="0C4806EA" w14:textId="77777777" w:rsidR="00887DDC" w:rsidRPr="00887DDC" w:rsidRDefault="00887DDC" w:rsidP="00887DDC">
            <w:pPr>
              <w:pStyle w:val="a9"/>
            </w:pPr>
            <w:r w:rsidRPr="00887DDC">
              <w:t>Простота и удобство использования подписки</w:t>
            </w:r>
          </w:p>
        </w:tc>
        <w:tc>
          <w:tcPr>
            <w:tcW w:w="8186" w:type="dxa"/>
            <w:hideMark/>
          </w:tcPr>
          <w:p w14:paraId="423DFCC0" w14:textId="37595A5E" w:rsidR="00887DDC" w:rsidRPr="00887DDC" w:rsidRDefault="000953B3" w:rsidP="00887DDC">
            <w:pPr>
              <w:pStyle w:val="a9"/>
            </w:pPr>
            <w:r>
              <w:t>«</w:t>
            </w:r>
            <w:r w:rsidR="00887DDC" w:rsidRPr="00887DDC">
              <w:t>Оформил подписку, чтобы быстро и без усилий найти фильмы в хорошем качестве без всяких трудностей</w:t>
            </w:r>
            <w:r>
              <w:t>»; «</w:t>
            </w:r>
            <w:r w:rsidR="00887DDC" w:rsidRPr="00887DDC">
              <w:t>150 рублей в месяц − копейки и мне проще купить подписку, чем захламлять память своего телефона</w:t>
            </w:r>
            <w:r>
              <w:t>»</w:t>
            </w:r>
          </w:p>
        </w:tc>
      </w:tr>
      <w:tr w:rsidR="00943F95" w:rsidRPr="00887DDC" w14:paraId="39CD2FEE" w14:textId="77777777" w:rsidTr="00781649">
        <w:trPr>
          <w:trHeight w:val="1152"/>
        </w:trPr>
        <w:tc>
          <w:tcPr>
            <w:tcW w:w="2547" w:type="dxa"/>
            <w:hideMark/>
          </w:tcPr>
          <w:p w14:paraId="6EB02740" w14:textId="77777777" w:rsidR="00887DDC" w:rsidRPr="00887DDC" w:rsidRDefault="00887DDC" w:rsidP="00887DDC">
            <w:pPr>
              <w:pStyle w:val="a9"/>
            </w:pPr>
            <w:r w:rsidRPr="00887DDC">
              <w:t>Социальное влияние</w:t>
            </w:r>
          </w:p>
        </w:tc>
        <w:tc>
          <w:tcPr>
            <w:tcW w:w="3827" w:type="dxa"/>
            <w:hideMark/>
          </w:tcPr>
          <w:p w14:paraId="76DEC3CC" w14:textId="77777777" w:rsidR="00887DDC" w:rsidRPr="00887DDC" w:rsidRDefault="00887DDC" w:rsidP="00887DDC">
            <w:pPr>
              <w:pStyle w:val="a9"/>
            </w:pPr>
            <w:r w:rsidRPr="00887DDC">
              <w:t>Об использовании подписки есть положительные отзывы в интернете или от знакомых</w:t>
            </w:r>
          </w:p>
        </w:tc>
        <w:tc>
          <w:tcPr>
            <w:tcW w:w="8186" w:type="dxa"/>
            <w:hideMark/>
          </w:tcPr>
          <w:p w14:paraId="5B0A6B8F" w14:textId="59E9C8D2" w:rsidR="00887DDC" w:rsidRPr="00887DDC" w:rsidRDefault="000953B3" w:rsidP="00887DDC">
            <w:pPr>
              <w:pStyle w:val="a9"/>
            </w:pPr>
            <w:r>
              <w:t>«</w:t>
            </w:r>
            <w:r w:rsidR="00887DDC" w:rsidRPr="00887DDC">
              <w:t>В интернете одни негативные отзывы об этой подписке</w:t>
            </w:r>
            <w:r>
              <w:t>»; «</w:t>
            </w:r>
            <w:r w:rsidR="00887DDC" w:rsidRPr="00887DDC">
              <w:t>Впервые о подписке узнала от подруги, когда мы вызывали такси. Потом долго ходила в размышлениях, взять ли мне эту подписку</w:t>
            </w:r>
            <w:r>
              <w:t>»; «</w:t>
            </w:r>
            <w:r w:rsidR="00887DDC" w:rsidRPr="00887DDC">
              <w:t>Знаю много историй, когда люди подключали какую-либо подписку, а потом не могли её отключить</w:t>
            </w:r>
            <w:r>
              <w:t>»; «</w:t>
            </w:r>
            <w:r w:rsidR="00887DDC" w:rsidRPr="00887DDC">
              <w:t>Сын меня предупреждал, что подобные сервисы так поступают часто, за счет чего и существуют</w:t>
            </w:r>
            <w:r>
              <w:t>»</w:t>
            </w:r>
          </w:p>
        </w:tc>
      </w:tr>
      <w:tr w:rsidR="00943F95" w:rsidRPr="00887DDC" w14:paraId="3252E2A1" w14:textId="77777777" w:rsidTr="00781649">
        <w:trPr>
          <w:trHeight w:val="699"/>
        </w:trPr>
        <w:tc>
          <w:tcPr>
            <w:tcW w:w="2547" w:type="dxa"/>
            <w:vMerge w:val="restart"/>
            <w:hideMark/>
          </w:tcPr>
          <w:p w14:paraId="0FB49548" w14:textId="77777777" w:rsidR="00887DDC" w:rsidRPr="00887DDC" w:rsidRDefault="00887DDC" w:rsidP="00887DDC">
            <w:pPr>
              <w:pStyle w:val="a9"/>
            </w:pPr>
            <w:r w:rsidRPr="00887DDC">
              <w:t>Широта выбора сервисов, входящих в подписку</w:t>
            </w:r>
          </w:p>
        </w:tc>
        <w:tc>
          <w:tcPr>
            <w:tcW w:w="3827" w:type="dxa"/>
            <w:hideMark/>
          </w:tcPr>
          <w:p w14:paraId="1DCF9A24" w14:textId="77777777" w:rsidR="00887DDC" w:rsidRPr="00887DDC" w:rsidRDefault="00887DDC" w:rsidP="00887DDC">
            <w:pPr>
              <w:pStyle w:val="a9"/>
            </w:pPr>
            <w:r w:rsidRPr="00887DDC">
              <w:t>В подписке большой выбор полезных потребителю сервисов и предложений</w:t>
            </w:r>
          </w:p>
        </w:tc>
        <w:tc>
          <w:tcPr>
            <w:tcW w:w="8186" w:type="dxa"/>
            <w:hideMark/>
          </w:tcPr>
          <w:p w14:paraId="40590649" w14:textId="1EF0E896" w:rsidR="00887DDC" w:rsidRPr="00887DDC" w:rsidRDefault="000953B3" w:rsidP="00887DDC">
            <w:pPr>
              <w:pStyle w:val="a9"/>
            </w:pPr>
            <w:r>
              <w:t>«</w:t>
            </w:r>
            <w:r w:rsidR="00887DDC" w:rsidRPr="00887DDC">
              <w:t>Я получаю целый пакет классных услуг и бонусов</w:t>
            </w:r>
            <w:r>
              <w:t>»; «</w:t>
            </w:r>
            <w:r w:rsidR="00887DDC" w:rsidRPr="00887DDC">
              <w:t>Выгода очевидна, причем напомню, помимо музыки без реклам вы можете пользоваться и скидками в сервисах доставки еды и в других интернет-магазинах</w:t>
            </w:r>
            <w:r>
              <w:t>»</w:t>
            </w:r>
          </w:p>
        </w:tc>
      </w:tr>
      <w:tr w:rsidR="00943F95" w:rsidRPr="00887DDC" w14:paraId="6F4A1CCC" w14:textId="77777777" w:rsidTr="00781649">
        <w:trPr>
          <w:trHeight w:val="576"/>
        </w:trPr>
        <w:tc>
          <w:tcPr>
            <w:tcW w:w="2547" w:type="dxa"/>
            <w:vMerge/>
            <w:hideMark/>
          </w:tcPr>
          <w:p w14:paraId="30CD1899" w14:textId="77777777" w:rsidR="00887DDC" w:rsidRPr="00887DDC" w:rsidRDefault="00887DDC" w:rsidP="00887DDC">
            <w:pPr>
              <w:pStyle w:val="a9"/>
            </w:pPr>
          </w:p>
        </w:tc>
        <w:tc>
          <w:tcPr>
            <w:tcW w:w="3827" w:type="dxa"/>
            <w:hideMark/>
          </w:tcPr>
          <w:p w14:paraId="473584D1" w14:textId="77777777" w:rsidR="00887DDC" w:rsidRPr="00887DDC" w:rsidRDefault="00887DDC" w:rsidP="00887DDC">
            <w:pPr>
              <w:pStyle w:val="a9"/>
            </w:pPr>
            <w:r w:rsidRPr="00887DDC">
              <w:t>В подписке минимальное количество ненужных потребителю сервисов</w:t>
            </w:r>
          </w:p>
        </w:tc>
        <w:tc>
          <w:tcPr>
            <w:tcW w:w="8186" w:type="dxa"/>
            <w:hideMark/>
          </w:tcPr>
          <w:p w14:paraId="6B351A98" w14:textId="08388E50" w:rsidR="00887DDC" w:rsidRPr="00887DDC" w:rsidRDefault="00887DDC" w:rsidP="00887DDC">
            <w:pPr>
              <w:pStyle w:val="a9"/>
            </w:pPr>
            <w:r w:rsidRPr="00887DDC">
              <w:t> </w:t>
            </w:r>
            <w:r w:rsidR="000953B3">
              <w:t>«</w:t>
            </w:r>
            <w:r w:rsidR="000953B3" w:rsidRPr="00887DDC">
              <w:t>Большая часть сервисов по платной подписке мне не нужна</w:t>
            </w:r>
            <w:r w:rsidR="000953B3">
              <w:t>»; «</w:t>
            </w:r>
            <w:r w:rsidR="000953B3" w:rsidRPr="00887DDC">
              <w:t xml:space="preserve">Все остальное по типу страхования, </w:t>
            </w:r>
            <w:r w:rsidR="00943F95" w:rsidRPr="00887DDC">
              <w:t>логистики</w:t>
            </w:r>
            <w:r w:rsidR="000953B3" w:rsidRPr="00887DDC">
              <w:t xml:space="preserve"> тупо ерунда для галочки</w:t>
            </w:r>
            <w:r w:rsidR="000953B3">
              <w:t>»; «</w:t>
            </w:r>
            <w:r w:rsidR="000953B3" w:rsidRPr="00887DDC">
              <w:t>Из всех их сервисов я примерно раз в пол года пользуюсь услугой такси и всё! И ради этого мне нет смысла подключать этот "плюс"</w:t>
            </w:r>
            <w:r w:rsidR="000953B3">
              <w:t>»</w:t>
            </w:r>
          </w:p>
        </w:tc>
      </w:tr>
      <w:tr w:rsidR="00943F95" w:rsidRPr="00887DDC" w14:paraId="6A18FF01" w14:textId="77777777" w:rsidTr="00781649">
        <w:trPr>
          <w:trHeight w:val="981"/>
        </w:trPr>
        <w:tc>
          <w:tcPr>
            <w:tcW w:w="2547" w:type="dxa"/>
            <w:vMerge/>
            <w:hideMark/>
          </w:tcPr>
          <w:p w14:paraId="093FA763" w14:textId="77777777" w:rsidR="00887DDC" w:rsidRPr="00887DDC" w:rsidRDefault="00887DDC" w:rsidP="00887DDC">
            <w:pPr>
              <w:pStyle w:val="a9"/>
            </w:pPr>
          </w:p>
        </w:tc>
        <w:tc>
          <w:tcPr>
            <w:tcW w:w="3827" w:type="dxa"/>
            <w:hideMark/>
          </w:tcPr>
          <w:p w14:paraId="6A053C61" w14:textId="77777777" w:rsidR="00887DDC" w:rsidRPr="00887DDC" w:rsidRDefault="00887DDC" w:rsidP="00887DDC">
            <w:pPr>
              <w:pStyle w:val="a9"/>
            </w:pPr>
            <w:r w:rsidRPr="00887DDC">
              <w:t>Подписка дает возможность попробовать новые сервисы</w:t>
            </w:r>
          </w:p>
        </w:tc>
        <w:tc>
          <w:tcPr>
            <w:tcW w:w="8186" w:type="dxa"/>
            <w:hideMark/>
          </w:tcPr>
          <w:p w14:paraId="65EA5703" w14:textId="3850F20E" w:rsidR="00887DDC" w:rsidRPr="00887DDC" w:rsidRDefault="00943F95" w:rsidP="00887DDC">
            <w:pPr>
              <w:pStyle w:val="a9"/>
            </w:pPr>
            <w:r>
              <w:t>«</w:t>
            </w:r>
            <w:r w:rsidR="00887DDC" w:rsidRPr="00887DDC">
              <w:t>Оформляла подписку лишь на музыку, а получила еще кучу всего</w:t>
            </w:r>
            <w:r>
              <w:t>»; «</w:t>
            </w:r>
            <w:r w:rsidR="00887DDC" w:rsidRPr="00887DDC">
              <w:t>Я еще ни разу там не заказывала, но все планирую, так теперь и повод есть</w:t>
            </w:r>
            <w:r>
              <w:t>»</w:t>
            </w:r>
          </w:p>
        </w:tc>
      </w:tr>
      <w:tr w:rsidR="00943F95" w:rsidRPr="00887DDC" w14:paraId="023D87A8" w14:textId="77777777" w:rsidTr="00781649">
        <w:trPr>
          <w:trHeight w:val="576"/>
        </w:trPr>
        <w:tc>
          <w:tcPr>
            <w:tcW w:w="2547" w:type="dxa"/>
            <w:vMerge/>
            <w:hideMark/>
          </w:tcPr>
          <w:p w14:paraId="5BFBBF4D" w14:textId="77777777" w:rsidR="00887DDC" w:rsidRPr="00887DDC" w:rsidRDefault="00887DDC" w:rsidP="00887DDC">
            <w:pPr>
              <w:pStyle w:val="a9"/>
            </w:pPr>
          </w:p>
        </w:tc>
        <w:tc>
          <w:tcPr>
            <w:tcW w:w="3827" w:type="dxa"/>
            <w:hideMark/>
          </w:tcPr>
          <w:p w14:paraId="63E6C310" w14:textId="77777777" w:rsidR="00887DDC" w:rsidRPr="00887DDC" w:rsidRDefault="00887DDC" w:rsidP="00887DDC">
            <w:pPr>
              <w:pStyle w:val="a9"/>
            </w:pPr>
            <w:r w:rsidRPr="00887DDC">
              <w:t>Подписка дает возможность выбирать только нужные сервисы</w:t>
            </w:r>
          </w:p>
        </w:tc>
        <w:tc>
          <w:tcPr>
            <w:tcW w:w="8186" w:type="dxa"/>
            <w:hideMark/>
          </w:tcPr>
          <w:p w14:paraId="26D631B4" w14:textId="61F733A7" w:rsidR="00887DDC" w:rsidRPr="00887DDC" w:rsidRDefault="00943F95" w:rsidP="00887DDC">
            <w:pPr>
              <w:pStyle w:val="a9"/>
            </w:pPr>
            <w:r>
              <w:t>«</w:t>
            </w:r>
            <w:r w:rsidR="00887DDC" w:rsidRPr="00887DDC">
              <w:t>Хорошо бы в таких подписках иметь конструктор - ну т.е., возможность выбрать штук 7-10 плюшек из 20 предлагаемых и ими пользоваться</w:t>
            </w:r>
            <w:r>
              <w:t>»</w:t>
            </w:r>
          </w:p>
        </w:tc>
      </w:tr>
      <w:tr w:rsidR="00943F95" w:rsidRPr="00887DDC" w14:paraId="725A6322" w14:textId="77777777" w:rsidTr="00781649">
        <w:trPr>
          <w:trHeight w:val="864"/>
        </w:trPr>
        <w:tc>
          <w:tcPr>
            <w:tcW w:w="2547" w:type="dxa"/>
            <w:vMerge w:val="restart"/>
            <w:hideMark/>
          </w:tcPr>
          <w:p w14:paraId="0D89F387" w14:textId="77777777" w:rsidR="00887DDC" w:rsidRPr="00887DDC" w:rsidRDefault="00887DDC" w:rsidP="00887DDC">
            <w:pPr>
              <w:pStyle w:val="a9"/>
            </w:pPr>
            <w:r w:rsidRPr="00887DDC">
              <w:t>Финансовые выгоды от использования подписки</w:t>
            </w:r>
          </w:p>
        </w:tc>
        <w:tc>
          <w:tcPr>
            <w:tcW w:w="3827" w:type="dxa"/>
            <w:hideMark/>
          </w:tcPr>
          <w:p w14:paraId="00503E11" w14:textId="77777777" w:rsidR="00887DDC" w:rsidRPr="00887DDC" w:rsidRDefault="00887DDC" w:rsidP="00887DDC">
            <w:pPr>
              <w:pStyle w:val="a9"/>
            </w:pPr>
            <w:r w:rsidRPr="00887DDC">
              <w:t>Стоимость подписки окупается</w:t>
            </w:r>
          </w:p>
        </w:tc>
        <w:tc>
          <w:tcPr>
            <w:tcW w:w="8186" w:type="dxa"/>
            <w:hideMark/>
          </w:tcPr>
          <w:p w14:paraId="2169C940" w14:textId="1519AC25" w:rsidR="00887DDC" w:rsidRPr="00887DDC" w:rsidRDefault="00943F95" w:rsidP="00887DDC">
            <w:pPr>
              <w:pStyle w:val="a9"/>
            </w:pPr>
            <w:r>
              <w:t>«</w:t>
            </w:r>
            <w:r w:rsidR="00887DDC" w:rsidRPr="00887DDC">
              <w:t>У меня окупается подписка, часто сервисами Яндекса пользуюсь</w:t>
            </w:r>
            <w:r>
              <w:t>»; «</w:t>
            </w:r>
            <w:r w:rsidR="00887DDC" w:rsidRPr="00887DDC">
              <w:t>Стоимость подписки отбивается буквально за пару дней</w:t>
            </w:r>
            <w:r>
              <w:t>»</w:t>
            </w:r>
          </w:p>
        </w:tc>
      </w:tr>
      <w:tr w:rsidR="00943F95" w:rsidRPr="00887DDC" w14:paraId="329FB0F1" w14:textId="77777777" w:rsidTr="00781649">
        <w:trPr>
          <w:trHeight w:val="576"/>
        </w:trPr>
        <w:tc>
          <w:tcPr>
            <w:tcW w:w="2547" w:type="dxa"/>
            <w:vMerge/>
            <w:hideMark/>
          </w:tcPr>
          <w:p w14:paraId="1099F123" w14:textId="77777777" w:rsidR="00887DDC" w:rsidRPr="00887DDC" w:rsidRDefault="00887DDC" w:rsidP="00887DDC">
            <w:pPr>
              <w:pStyle w:val="a9"/>
            </w:pPr>
          </w:p>
        </w:tc>
        <w:tc>
          <w:tcPr>
            <w:tcW w:w="3827" w:type="dxa"/>
            <w:hideMark/>
          </w:tcPr>
          <w:p w14:paraId="7CC480D6" w14:textId="77777777" w:rsidR="00887DDC" w:rsidRPr="00887DDC" w:rsidRDefault="00887DDC" w:rsidP="00887DDC">
            <w:pPr>
              <w:pStyle w:val="a9"/>
            </w:pPr>
            <w:r w:rsidRPr="00887DDC">
              <w:t>Подписка предлагает выгодные специальные предложения</w:t>
            </w:r>
          </w:p>
        </w:tc>
        <w:tc>
          <w:tcPr>
            <w:tcW w:w="8186" w:type="dxa"/>
            <w:hideMark/>
          </w:tcPr>
          <w:p w14:paraId="198F89A1" w14:textId="0A419031" w:rsidR="00887DDC" w:rsidRPr="00887DDC" w:rsidRDefault="00943F95" w:rsidP="00887DDC">
            <w:pPr>
              <w:pStyle w:val="a9"/>
            </w:pPr>
            <w:r>
              <w:t>«</w:t>
            </w:r>
            <w:proofErr w:type="spellStart"/>
            <w:r w:rsidR="00887DDC" w:rsidRPr="00887DDC">
              <w:t>Спец.условия</w:t>
            </w:r>
            <w:proofErr w:type="spellEnd"/>
            <w:r w:rsidR="00887DDC" w:rsidRPr="00887DDC">
              <w:t xml:space="preserve"> и предложения для подписчиков: промокоды на скидки, бесплатные доставки, скидки на товары</w:t>
            </w:r>
            <w:r>
              <w:t>»</w:t>
            </w:r>
          </w:p>
        </w:tc>
      </w:tr>
      <w:tr w:rsidR="00943F95" w:rsidRPr="00887DDC" w14:paraId="3698C76E" w14:textId="77777777" w:rsidTr="00781649">
        <w:trPr>
          <w:trHeight w:val="576"/>
        </w:trPr>
        <w:tc>
          <w:tcPr>
            <w:tcW w:w="2547" w:type="dxa"/>
            <w:vMerge w:val="restart"/>
            <w:hideMark/>
          </w:tcPr>
          <w:p w14:paraId="3353E405" w14:textId="77777777" w:rsidR="00887DDC" w:rsidRPr="00887DDC" w:rsidRDefault="00887DDC" w:rsidP="00887DDC">
            <w:pPr>
              <w:pStyle w:val="a9"/>
            </w:pPr>
            <w:r w:rsidRPr="00887DDC">
              <w:t>Доверие к компании, предлагающей подписку, и безопасность использования подписки</w:t>
            </w:r>
          </w:p>
        </w:tc>
        <w:tc>
          <w:tcPr>
            <w:tcW w:w="3827" w:type="dxa"/>
            <w:hideMark/>
          </w:tcPr>
          <w:p w14:paraId="345F5ED2" w14:textId="77777777" w:rsidR="00887DDC" w:rsidRPr="00887DDC" w:rsidRDefault="00887DDC" w:rsidP="00887DDC">
            <w:pPr>
              <w:pStyle w:val="a9"/>
            </w:pPr>
            <w:r w:rsidRPr="00887DDC">
              <w:t>Потребитель доверяет компании, предлагающей подписку</w:t>
            </w:r>
          </w:p>
        </w:tc>
        <w:tc>
          <w:tcPr>
            <w:tcW w:w="8186" w:type="dxa"/>
            <w:hideMark/>
          </w:tcPr>
          <w:p w14:paraId="49C5714F" w14:textId="7EED7974" w:rsidR="00887DDC" w:rsidRPr="00887DDC" w:rsidRDefault="00943F95" w:rsidP="00887DDC">
            <w:pPr>
              <w:pStyle w:val="a9"/>
            </w:pPr>
            <w:r>
              <w:t>«</w:t>
            </w:r>
            <w:r w:rsidR="00887DDC" w:rsidRPr="00887DDC">
              <w:t xml:space="preserve">Считаю </w:t>
            </w:r>
            <w:proofErr w:type="spellStart"/>
            <w:r w:rsidR="00887DDC" w:rsidRPr="00887DDC">
              <w:t>Сбер</w:t>
            </w:r>
            <w:proofErr w:type="spellEnd"/>
            <w:r w:rsidR="00887DDC" w:rsidRPr="00887DDC">
              <w:t xml:space="preserve"> максимально </w:t>
            </w:r>
            <w:proofErr w:type="spellStart"/>
            <w:r w:rsidR="00887DDC" w:rsidRPr="00887DDC">
              <w:t>жмотистым</w:t>
            </w:r>
            <w:proofErr w:type="spellEnd"/>
            <w:r w:rsidR="00887DDC" w:rsidRPr="00887DDC">
              <w:t xml:space="preserve"> на акции банком</w:t>
            </w:r>
            <w:r>
              <w:t>»; «</w:t>
            </w:r>
            <w:r w:rsidR="00887DDC" w:rsidRPr="00887DDC">
              <w:t xml:space="preserve">Сервис и </w:t>
            </w:r>
            <w:proofErr w:type="spellStart"/>
            <w:r w:rsidR="00887DDC" w:rsidRPr="00887DDC">
              <w:t>сбер</w:t>
            </w:r>
            <w:proofErr w:type="spellEnd"/>
            <w:r w:rsidR="00887DDC" w:rsidRPr="00887DDC">
              <w:t xml:space="preserve"> это вещи прям с противоположных сторон</w:t>
            </w:r>
            <w:r>
              <w:t>»</w:t>
            </w:r>
          </w:p>
        </w:tc>
      </w:tr>
      <w:tr w:rsidR="00943F95" w:rsidRPr="00887DDC" w14:paraId="78789F11" w14:textId="77777777" w:rsidTr="00781649">
        <w:trPr>
          <w:trHeight w:val="576"/>
        </w:trPr>
        <w:tc>
          <w:tcPr>
            <w:tcW w:w="2547" w:type="dxa"/>
            <w:vMerge/>
            <w:hideMark/>
          </w:tcPr>
          <w:p w14:paraId="1E2797BC" w14:textId="77777777" w:rsidR="00887DDC" w:rsidRPr="00887DDC" w:rsidRDefault="00887DDC" w:rsidP="00887DDC">
            <w:pPr>
              <w:pStyle w:val="a9"/>
            </w:pPr>
          </w:p>
        </w:tc>
        <w:tc>
          <w:tcPr>
            <w:tcW w:w="3827" w:type="dxa"/>
            <w:hideMark/>
          </w:tcPr>
          <w:p w14:paraId="6FF4D9CA" w14:textId="77777777" w:rsidR="00887DDC" w:rsidRPr="00887DDC" w:rsidRDefault="00887DDC" w:rsidP="00887DDC">
            <w:pPr>
              <w:pStyle w:val="a9"/>
            </w:pPr>
            <w:r w:rsidRPr="00887DDC">
              <w:t>Подписка сохраняет конфиденциальность данных потребителя</w:t>
            </w:r>
          </w:p>
        </w:tc>
        <w:tc>
          <w:tcPr>
            <w:tcW w:w="8186" w:type="dxa"/>
            <w:hideMark/>
          </w:tcPr>
          <w:p w14:paraId="1F541A10" w14:textId="1DD5F747" w:rsidR="00887DDC" w:rsidRPr="00887DDC" w:rsidRDefault="00943F95" w:rsidP="00887DDC">
            <w:pPr>
              <w:pStyle w:val="a9"/>
            </w:pPr>
            <w:r>
              <w:t>«</w:t>
            </w:r>
            <w:r w:rsidR="00887DDC" w:rsidRPr="00887DDC">
              <w:t xml:space="preserve">А потом как Яндекс Еда сольют </w:t>
            </w:r>
            <w:r w:rsidRPr="00887DDC">
              <w:t>данные,</w:t>
            </w:r>
            <w:r w:rsidR="00887DDC" w:rsidRPr="00887DDC">
              <w:t xml:space="preserve"> и все будут знать номер твоей карты и сколько ты наел</w:t>
            </w:r>
            <w:r>
              <w:t>»</w:t>
            </w:r>
          </w:p>
        </w:tc>
      </w:tr>
      <w:tr w:rsidR="00943F95" w:rsidRPr="00887DDC" w14:paraId="2B73B950" w14:textId="77777777" w:rsidTr="00781649">
        <w:trPr>
          <w:trHeight w:val="576"/>
        </w:trPr>
        <w:tc>
          <w:tcPr>
            <w:tcW w:w="2547" w:type="dxa"/>
            <w:vMerge/>
            <w:hideMark/>
          </w:tcPr>
          <w:p w14:paraId="467B456A" w14:textId="77777777" w:rsidR="00887DDC" w:rsidRPr="00887DDC" w:rsidRDefault="00887DDC" w:rsidP="00887DDC">
            <w:pPr>
              <w:pStyle w:val="a9"/>
            </w:pPr>
          </w:p>
        </w:tc>
        <w:tc>
          <w:tcPr>
            <w:tcW w:w="3827" w:type="dxa"/>
            <w:hideMark/>
          </w:tcPr>
          <w:p w14:paraId="0222BF44" w14:textId="77777777" w:rsidR="00887DDC" w:rsidRPr="00887DDC" w:rsidRDefault="00887DDC" w:rsidP="00887DDC">
            <w:pPr>
              <w:pStyle w:val="a9"/>
            </w:pPr>
            <w:r w:rsidRPr="00887DDC">
              <w:t>Автоматическое продление подписки и списание оплаты</w:t>
            </w:r>
          </w:p>
        </w:tc>
        <w:tc>
          <w:tcPr>
            <w:tcW w:w="8186" w:type="dxa"/>
            <w:hideMark/>
          </w:tcPr>
          <w:p w14:paraId="0A103952" w14:textId="3CDC1AAB" w:rsidR="00887DDC" w:rsidRPr="00887DDC" w:rsidRDefault="00247B2B" w:rsidP="00887DDC">
            <w:pPr>
              <w:pStyle w:val="a9"/>
            </w:pPr>
            <w:r>
              <w:t>«</w:t>
            </w:r>
            <w:r w:rsidR="00887DDC" w:rsidRPr="00887DDC">
              <w:t>Наживаться на тех, кто забыл отключить подписку после пробного периода</w:t>
            </w:r>
            <w:r>
              <w:t>»; «</w:t>
            </w:r>
            <w:r w:rsidR="00887DDC" w:rsidRPr="00887DDC">
              <w:t xml:space="preserve">Тут же отключила </w:t>
            </w:r>
            <w:proofErr w:type="spellStart"/>
            <w:r w:rsidR="00887DDC" w:rsidRPr="00887DDC">
              <w:t>автопродление</w:t>
            </w:r>
            <w:proofErr w:type="spellEnd"/>
            <w:r w:rsidR="00887DDC" w:rsidRPr="00887DDC">
              <w:t>, не люблю когда у меня насильно снимают деньги с карты</w:t>
            </w:r>
            <w:r>
              <w:t>»; «</w:t>
            </w:r>
            <w:r w:rsidRPr="00247B2B">
              <w:t>Яндекс может списать средства без вашего согласия и ведома с ЛЮБОЙ карты, которую вы когда-либо указывали в любом сервисе Яндекса</w:t>
            </w:r>
            <w:r>
              <w:t>»</w:t>
            </w:r>
          </w:p>
        </w:tc>
      </w:tr>
      <w:tr w:rsidR="00943F95" w:rsidRPr="00887DDC" w14:paraId="11F4BA5D" w14:textId="77777777" w:rsidTr="00781649">
        <w:trPr>
          <w:trHeight w:val="576"/>
        </w:trPr>
        <w:tc>
          <w:tcPr>
            <w:tcW w:w="2547" w:type="dxa"/>
            <w:vMerge/>
            <w:hideMark/>
          </w:tcPr>
          <w:p w14:paraId="1198F737" w14:textId="77777777" w:rsidR="00887DDC" w:rsidRPr="00887DDC" w:rsidRDefault="00887DDC" w:rsidP="00887DDC">
            <w:pPr>
              <w:pStyle w:val="a9"/>
            </w:pPr>
          </w:p>
        </w:tc>
        <w:tc>
          <w:tcPr>
            <w:tcW w:w="3827" w:type="dxa"/>
            <w:hideMark/>
          </w:tcPr>
          <w:p w14:paraId="3450B64F" w14:textId="77777777" w:rsidR="00887DDC" w:rsidRPr="00887DDC" w:rsidRDefault="00887DDC" w:rsidP="00887DDC">
            <w:pPr>
              <w:pStyle w:val="a9"/>
            </w:pPr>
            <w:r w:rsidRPr="00887DDC">
              <w:t>Уведомление о предстоящем списании оплаты за следующий период</w:t>
            </w:r>
          </w:p>
        </w:tc>
        <w:tc>
          <w:tcPr>
            <w:tcW w:w="8186" w:type="dxa"/>
            <w:hideMark/>
          </w:tcPr>
          <w:p w14:paraId="176ED52C" w14:textId="6CFC5D57" w:rsidR="00887DDC" w:rsidRPr="00887DDC" w:rsidRDefault="00247B2B" w:rsidP="00887DDC">
            <w:pPr>
              <w:pStyle w:val="a9"/>
            </w:pPr>
            <w:r>
              <w:t>«</w:t>
            </w:r>
            <w:r w:rsidR="00887DDC" w:rsidRPr="00887DDC">
              <w:t xml:space="preserve">Даже никаких СМС не было, что подходит к концу бесплатный период, нет, все </w:t>
            </w:r>
            <w:r w:rsidR="00D6673E" w:rsidRPr="00887DDC">
              <w:t>по-тихому</w:t>
            </w:r>
            <w:r>
              <w:t>»; «</w:t>
            </w:r>
            <w:r w:rsidRPr="00887DDC">
              <w:t>Списывают деньги с банковской карты без предварительного уведомления</w:t>
            </w:r>
            <w:r>
              <w:t>»</w:t>
            </w:r>
          </w:p>
        </w:tc>
      </w:tr>
      <w:tr w:rsidR="00943F95" w:rsidRPr="00887DDC" w14:paraId="61C8F3DD" w14:textId="77777777" w:rsidTr="00781649">
        <w:trPr>
          <w:trHeight w:val="2117"/>
        </w:trPr>
        <w:tc>
          <w:tcPr>
            <w:tcW w:w="2547" w:type="dxa"/>
            <w:vMerge/>
            <w:hideMark/>
          </w:tcPr>
          <w:p w14:paraId="749E348C" w14:textId="77777777" w:rsidR="00887DDC" w:rsidRPr="00887DDC" w:rsidRDefault="00887DDC" w:rsidP="00887DDC">
            <w:pPr>
              <w:pStyle w:val="a9"/>
            </w:pPr>
          </w:p>
        </w:tc>
        <w:tc>
          <w:tcPr>
            <w:tcW w:w="3827" w:type="dxa"/>
            <w:hideMark/>
          </w:tcPr>
          <w:p w14:paraId="7452CE3D" w14:textId="77777777" w:rsidR="00887DDC" w:rsidRPr="00887DDC" w:rsidRDefault="00887DDC" w:rsidP="00887DDC">
            <w:pPr>
              <w:pStyle w:val="a9"/>
            </w:pPr>
            <w:r w:rsidRPr="00887DDC">
              <w:t>Компания соблюдает условия предоставления подписки и не изменяет условия подписки в одностороннем порядке</w:t>
            </w:r>
          </w:p>
        </w:tc>
        <w:tc>
          <w:tcPr>
            <w:tcW w:w="8186" w:type="dxa"/>
            <w:hideMark/>
          </w:tcPr>
          <w:p w14:paraId="27BEE7A2" w14:textId="030AAEC8" w:rsidR="00887DDC" w:rsidRPr="00887DDC" w:rsidRDefault="00247B2B" w:rsidP="00887DDC">
            <w:pPr>
              <w:pStyle w:val="a9"/>
            </w:pPr>
            <w:r>
              <w:t>«</w:t>
            </w:r>
            <w:r w:rsidR="00887DDC" w:rsidRPr="00887DDC">
              <w:t>Оплаченная подписка без какой-либо компенсации меняется, естественно, не в пользу клиента</w:t>
            </w:r>
            <w:r>
              <w:t>»; «</w:t>
            </w:r>
            <w:r w:rsidR="00887DDC" w:rsidRPr="00887DDC">
              <w:t>Я очень разочарована тем, что отменили именно то предложение, ради которого я подписку оформляла</w:t>
            </w:r>
            <w:r>
              <w:t>»; «</w:t>
            </w:r>
            <w:r w:rsidR="00887DDC" w:rsidRPr="00887DDC">
              <w:t xml:space="preserve">Изменения условий в апреле </w:t>
            </w:r>
            <w:r w:rsidR="00FD4A62">
              <w:t xml:space="preserve">22 года </w:t>
            </w:r>
            <w:r w:rsidR="00887DDC" w:rsidRPr="00887DDC">
              <w:t>- это просто невероятное кидалово своих клиентов</w:t>
            </w:r>
            <w:r>
              <w:t>»; «м</w:t>
            </w:r>
            <w:r w:rsidR="00887DDC" w:rsidRPr="00887DDC">
              <w:t xml:space="preserve">ожет по закону вы так можете, но по-человечески </w:t>
            </w:r>
            <w:r>
              <w:t>–</w:t>
            </w:r>
            <w:r w:rsidR="00887DDC" w:rsidRPr="00887DDC">
              <w:t xml:space="preserve"> некрасиво</w:t>
            </w:r>
            <w:r>
              <w:t>»; «</w:t>
            </w:r>
            <w:r w:rsidR="00887DDC" w:rsidRPr="00887DDC">
              <w:t>Сделайте такой финт ушами с нового подписного периода, вопросов не будет</w:t>
            </w:r>
            <w:r>
              <w:t>»</w:t>
            </w:r>
          </w:p>
        </w:tc>
      </w:tr>
      <w:tr w:rsidR="00943F95" w:rsidRPr="00887DDC" w14:paraId="040269BC" w14:textId="77777777" w:rsidTr="00781649">
        <w:trPr>
          <w:trHeight w:val="1152"/>
        </w:trPr>
        <w:tc>
          <w:tcPr>
            <w:tcW w:w="2547" w:type="dxa"/>
            <w:hideMark/>
          </w:tcPr>
          <w:p w14:paraId="75404018" w14:textId="77777777" w:rsidR="00887DDC" w:rsidRPr="00887DDC" w:rsidRDefault="00887DDC" w:rsidP="00887DDC">
            <w:pPr>
              <w:pStyle w:val="a9"/>
            </w:pPr>
            <w:r w:rsidRPr="00887DDC">
              <w:t>Служба поддержки для пользователей, подключивших подписку</w:t>
            </w:r>
          </w:p>
        </w:tc>
        <w:tc>
          <w:tcPr>
            <w:tcW w:w="3827" w:type="dxa"/>
            <w:hideMark/>
          </w:tcPr>
          <w:p w14:paraId="3CE7DE9E" w14:textId="77777777" w:rsidR="00887DDC" w:rsidRPr="00887DDC" w:rsidRDefault="00887DDC" w:rsidP="00887DDC">
            <w:pPr>
              <w:pStyle w:val="a9"/>
            </w:pPr>
            <w:r w:rsidRPr="00887DDC">
              <w:t>Служба поддержки быстро и качественно решает вопросы потребителей</w:t>
            </w:r>
          </w:p>
        </w:tc>
        <w:tc>
          <w:tcPr>
            <w:tcW w:w="8186" w:type="dxa"/>
            <w:hideMark/>
          </w:tcPr>
          <w:p w14:paraId="26541DA7" w14:textId="1B3CB312" w:rsidR="00887DDC" w:rsidRPr="00887DDC" w:rsidRDefault="003B00F2" w:rsidP="00887DDC">
            <w:pPr>
              <w:pStyle w:val="a9"/>
            </w:pPr>
            <w:r>
              <w:t>«</w:t>
            </w:r>
            <w:r w:rsidR="00887DDC" w:rsidRPr="00887DDC">
              <w:t>Если возникли проблемы, отписываются стандартными фразами</w:t>
            </w:r>
            <w:r>
              <w:t>»; «</w:t>
            </w:r>
            <w:r w:rsidR="00887DDC" w:rsidRPr="00887DDC">
              <w:t xml:space="preserve">Переписка в течении двух недель </w:t>
            </w:r>
            <w:r w:rsidR="00F1593B" w:rsidRPr="00887DDC">
              <w:t>ничего не</w:t>
            </w:r>
            <w:r w:rsidR="00887DDC" w:rsidRPr="00887DDC">
              <w:t xml:space="preserve"> дала. Просто штампованные под копирку отписки</w:t>
            </w:r>
            <w:r>
              <w:t>»; «</w:t>
            </w:r>
            <w:r w:rsidR="00887DDC" w:rsidRPr="00887DDC">
              <w:t>Отношение к решению вопросов: длительное и неэффективное (столько потрачено времени и нервов и всё бесполезно)</w:t>
            </w:r>
            <w:r>
              <w:t>»</w:t>
            </w:r>
          </w:p>
        </w:tc>
      </w:tr>
      <w:tr w:rsidR="00943F95" w:rsidRPr="00887DDC" w14:paraId="13E245F1" w14:textId="77777777" w:rsidTr="00781649">
        <w:trPr>
          <w:trHeight w:val="576"/>
        </w:trPr>
        <w:tc>
          <w:tcPr>
            <w:tcW w:w="2547" w:type="dxa"/>
            <w:hideMark/>
          </w:tcPr>
          <w:p w14:paraId="6B9F1182" w14:textId="77777777" w:rsidR="00887DDC" w:rsidRPr="00887DDC" w:rsidRDefault="00887DDC" w:rsidP="00887DDC">
            <w:pPr>
              <w:pStyle w:val="a9"/>
            </w:pPr>
            <w:r w:rsidRPr="00887DDC">
              <w:t>Персонализированные предложения для пользователей с подпиской</w:t>
            </w:r>
          </w:p>
        </w:tc>
        <w:tc>
          <w:tcPr>
            <w:tcW w:w="3827" w:type="dxa"/>
            <w:hideMark/>
          </w:tcPr>
          <w:p w14:paraId="506F9B9E" w14:textId="77777777" w:rsidR="00887DDC" w:rsidRPr="00887DDC" w:rsidRDefault="00887DDC" w:rsidP="00887DDC">
            <w:pPr>
              <w:pStyle w:val="a9"/>
            </w:pPr>
            <w:r w:rsidRPr="00887DDC">
              <w:t>Подписка помогает получать персонализированные предложения</w:t>
            </w:r>
          </w:p>
        </w:tc>
        <w:tc>
          <w:tcPr>
            <w:tcW w:w="8186" w:type="dxa"/>
            <w:hideMark/>
          </w:tcPr>
          <w:p w14:paraId="64B1CBBF" w14:textId="5D111B07" w:rsidR="00887DDC" w:rsidRPr="00887DDC" w:rsidRDefault="002A7116" w:rsidP="00887DDC">
            <w:pPr>
              <w:pStyle w:val="a9"/>
            </w:pPr>
            <w:r>
              <w:t>«</w:t>
            </w:r>
            <w:r w:rsidR="00887DDC" w:rsidRPr="00887DDC">
              <w:t>Иногда приходят уведомления о том, что можно заказать мои любимые вареники по акции. Очень приятно и вовремя</w:t>
            </w:r>
            <w:r>
              <w:t>»</w:t>
            </w:r>
          </w:p>
        </w:tc>
      </w:tr>
      <w:tr w:rsidR="00943F95" w:rsidRPr="00887DDC" w14:paraId="31DD8094" w14:textId="77777777" w:rsidTr="00781649">
        <w:trPr>
          <w:trHeight w:val="864"/>
        </w:trPr>
        <w:tc>
          <w:tcPr>
            <w:tcW w:w="2547" w:type="dxa"/>
            <w:hideMark/>
          </w:tcPr>
          <w:p w14:paraId="6AA1E313" w14:textId="77777777" w:rsidR="00887DDC" w:rsidRPr="00887DDC" w:rsidRDefault="00887DDC" w:rsidP="00887DDC">
            <w:pPr>
              <w:pStyle w:val="a9"/>
            </w:pPr>
            <w:r w:rsidRPr="00887DDC">
              <w:t>Бесплатный пробный период использования подписки</w:t>
            </w:r>
          </w:p>
        </w:tc>
        <w:tc>
          <w:tcPr>
            <w:tcW w:w="3827" w:type="dxa"/>
            <w:hideMark/>
          </w:tcPr>
          <w:p w14:paraId="5F913667" w14:textId="77777777" w:rsidR="00887DDC" w:rsidRPr="00887DDC" w:rsidRDefault="00887DDC" w:rsidP="00887DDC">
            <w:pPr>
              <w:pStyle w:val="a9"/>
            </w:pPr>
            <w:r w:rsidRPr="00887DDC">
              <w:t>Подписку можно подключить в формате бесплатного пробного периода</w:t>
            </w:r>
          </w:p>
        </w:tc>
        <w:tc>
          <w:tcPr>
            <w:tcW w:w="8186" w:type="dxa"/>
            <w:hideMark/>
          </w:tcPr>
          <w:p w14:paraId="60E0F9D6" w14:textId="60C79AB1" w:rsidR="00887DDC" w:rsidRPr="00887DDC" w:rsidRDefault="002A7116" w:rsidP="00887DDC">
            <w:pPr>
              <w:pStyle w:val="a9"/>
            </w:pPr>
            <w:r>
              <w:t>«</w:t>
            </w:r>
            <w:r w:rsidR="00887DDC" w:rsidRPr="00887DDC">
              <w:t>Я увидела акцию на подписку и оформила первый месяц за рубль</w:t>
            </w:r>
            <w:r>
              <w:t>»; «</w:t>
            </w:r>
            <w:r w:rsidR="00887DDC" w:rsidRPr="00887DDC">
              <w:t>Бесплатный месяц, заманчиво, красиво. Думаю: дай попробую. Обещают преимущества какие-то. Оформила</w:t>
            </w:r>
            <w:r>
              <w:t>»</w:t>
            </w:r>
          </w:p>
        </w:tc>
      </w:tr>
      <w:tr w:rsidR="00943F95" w:rsidRPr="00887DDC" w14:paraId="4B5355E7" w14:textId="77777777" w:rsidTr="00781649">
        <w:trPr>
          <w:trHeight w:val="288"/>
        </w:trPr>
        <w:tc>
          <w:tcPr>
            <w:tcW w:w="2547" w:type="dxa"/>
            <w:hideMark/>
          </w:tcPr>
          <w:p w14:paraId="199A6E95" w14:textId="77777777" w:rsidR="00887DDC" w:rsidRPr="00887DDC" w:rsidRDefault="00887DDC" w:rsidP="00887DDC">
            <w:pPr>
              <w:pStyle w:val="a9"/>
            </w:pPr>
            <w:r w:rsidRPr="00887DDC">
              <w:t>Реклама подписки</w:t>
            </w:r>
          </w:p>
        </w:tc>
        <w:tc>
          <w:tcPr>
            <w:tcW w:w="3827" w:type="dxa"/>
            <w:noWrap/>
            <w:hideMark/>
          </w:tcPr>
          <w:p w14:paraId="5491022D" w14:textId="77777777" w:rsidR="00887DDC" w:rsidRPr="00887DDC" w:rsidRDefault="00887DDC" w:rsidP="00887DDC">
            <w:pPr>
              <w:pStyle w:val="a9"/>
            </w:pPr>
            <w:r w:rsidRPr="00887DDC">
              <w:t>Подписка активно рекламируется</w:t>
            </w:r>
          </w:p>
        </w:tc>
        <w:tc>
          <w:tcPr>
            <w:tcW w:w="8186" w:type="dxa"/>
            <w:hideMark/>
          </w:tcPr>
          <w:p w14:paraId="5A0D4D17" w14:textId="52212F4A" w:rsidR="00887DDC" w:rsidRPr="00887DDC" w:rsidRDefault="007B4240" w:rsidP="00887DDC">
            <w:pPr>
              <w:pStyle w:val="a9"/>
            </w:pPr>
            <w:r>
              <w:t>«</w:t>
            </w:r>
            <w:r w:rsidR="00887DDC" w:rsidRPr="00887DDC">
              <w:t xml:space="preserve">Столько раз попадалась реклама </w:t>
            </w:r>
            <w:r>
              <w:t xml:space="preserve">этой </w:t>
            </w:r>
            <w:r w:rsidR="00887DDC" w:rsidRPr="00887DDC">
              <w:t>подписки, что решил попробовать</w:t>
            </w:r>
            <w:r>
              <w:t>»</w:t>
            </w:r>
          </w:p>
        </w:tc>
      </w:tr>
    </w:tbl>
    <w:p w14:paraId="4C180A6A" w14:textId="77777777" w:rsidR="00887DDC" w:rsidRDefault="00887DDC" w:rsidP="00A333CF">
      <w:pPr>
        <w:sectPr w:rsidR="00887DDC" w:rsidSect="00887DDC">
          <w:pgSz w:w="16838" w:h="11906" w:orient="landscape"/>
          <w:pgMar w:top="1135" w:right="1134" w:bottom="991" w:left="1134" w:header="709" w:footer="709" w:gutter="0"/>
          <w:cols w:space="708"/>
          <w:titlePg/>
          <w:docGrid w:linePitch="360"/>
        </w:sectPr>
      </w:pPr>
    </w:p>
    <w:p w14:paraId="4B697B76" w14:textId="4E6ED205" w:rsidR="002B0295" w:rsidRDefault="002B0295" w:rsidP="002B0295">
      <w:pPr>
        <w:pStyle w:val="3"/>
      </w:pPr>
      <w:bookmarkStart w:id="85" w:name="_Hlk103731941"/>
      <w:bookmarkStart w:id="86" w:name="_Toc104932846"/>
      <w:r w:rsidRPr="00CB0C25">
        <w:lastRenderedPageBreak/>
        <w:t>2.2.</w:t>
      </w:r>
      <w:r>
        <w:t>3</w:t>
      </w:r>
      <w:r w:rsidRPr="00CB0C25">
        <w:t>.</w:t>
      </w:r>
      <w:r w:rsidRPr="00CB0C25">
        <w:tab/>
      </w:r>
      <w:r>
        <w:t xml:space="preserve">Разработка </w:t>
      </w:r>
      <w:r w:rsidR="00E24F45">
        <w:t xml:space="preserve">гипотез о влиянии </w:t>
      </w:r>
      <w:r>
        <w:t>драйверов и барьеров</w:t>
      </w:r>
      <w:r w:rsidR="00E24F45">
        <w:t xml:space="preserve"> на</w:t>
      </w:r>
      <w:r>
        <w:t xml:space="preserve"> использовани</w:t>
      </w:r>
      <w:r w:rsidR="00E24F45">
        <w:t xml:space="preserve">е </w:t>
      </w:r>
      <w:r>
        <w:t>сервисных экосистем потребителями</w:t>
      </w:r>
      <w:bookmarkEnd w:id="86"/>
    </w:p>
    <w:p w14:paraId="14AB304F" w14:textId="3BC26F8B" w:rsidR="000A10AB" w:rsidRDefault="0041710D" w:rsidP="000A10AB">
      <w:r>
        <w:t>На основе академической литературы по пяти перспективам были выявлены ф</w:t>
      </w:r>
      <w:r w:rsidRPr="0041710D">
        <w:t>акторы</w:t>
      </w:r>
      <w:r>
        <w:t xml:space="preserve">, влияющие на </w:t>
      </w:r>
      <w:r w:rsidRPr="0041710D">
        <w:t>использова</w:t>
      </w:r>
      <w:r>
        <w:t>ние</w:t>
      </w:r>
      <w:r w:rsidRPr="0041710D">
        <w:t xml:space="preserve"> </w:t>
      </w:r>
      <w:r>
        <w:t xml:space="preserve">сервисной </w:t>
      </w:r>
      <w:r w:rsidRPr="0041710D">
        <w:t>экосистемы</w:t>
      </w:r>
      <w:r>
        <w:t xml:space="preserve">. Теоретические предпосылки к включению каждого фактора в модель рассмотрены в разделе 1.2 и подытожены в </w:t>
      </w:r>
      <w:r>
        <w:fldChar w:fldCharType="begin"/>
      </w:r>
      <w:r>
        <w:instrText xml:space="preserve"> REF _Ref104930538 \r \h </w:instrText>
      </w:r>
      <w:r>
        <w:fldChar w:fldCharType="separate"/>
      </w:r>
      <w:r>
        <w:t xml:space="preserve">Таблица 4. </w:t>
      </w:r>
      <w:r>
        <w:fldChar w:fldCharType="end"/>
      </w:r>
      <w:r>
        <w:t xml:space="preserve">Далее факторы из модели были уточнены с помощью нетнографического исследования, результаты которого представлены в </w:t>
      </w:r>
      <w:r>
        <w:fldChar w:fldCharType="begin"/>
      </w:r>
      <w:r>
        <w:instrText xml:space="preserve"> REF _Ref104864107 \r \h </w:instrText>
      </w:r>
      <w:r>
        <w:fldChar w:fldCharType="separate"/>
      </w:r>
      <w:r>
        <w:t xml:space="preserve">Таблица 6. </w:t>
      </w:r>
      <w:r>
        <w:fldChar w:fldCharType="end"/>
      </w:r>
    </w:p>
    <w:p w14:paraId="2D3DF19A" w14:textId="31C817F6" w:rsidR="0041710D" w:rsidRDefault="0041710D" w:rsidP="000A10AB">
      <w:r>
        <w:t xml:space="preserve">Таким образом, можно сформулировать следующие </w:t>
      </w:r>
      <w:r w:rsidRPr="0041710D">
        <w:rPr>
          <w:b/>
          <w:bCs/>
        </w:rPr>
        <w:t>гипотезы</w:t>
      </w:r>
      <w:r>
        <w:t>:</w:t>
      </w:r>
    </w:p>
    <w:p w14:paraId="644BFC66" w14:textId="0AD1DF26" w:rsidR="0041710D" w:rsidRDefault="0041710D" w:rsidP="0041710D">
      <w:pPr>
        <w:pStyle w:val="af1"/>
        <w:numPr>
          <w:ilvl w:val="0"/>
          <w:numId w:val="20"/>
        </w:numPr>
      </w:pPr>
      <w:r w:rsidRPr="0041710D">
        <w:t>Простота и удобство использования подписки</w:t>
      </w:r>
      <w:r>
        <w:t xml:space="preserve"> влияет на использование сервисных экосистем потребителями;</w:t>
      </w:r>
    </w:p>
    <w:p w14:paraId="005CDF3C" w14:textId="3A5AB466" w:rsidR="0041710D" w:rsidRDefault="0041710D" w:rsidP="0041710D">
      <w:pPr>
        <w:pStyle w:val="af1"/>
        <w:numPr>
          <w:ilvl w:val="0"/>
          <w:numId w:val="20"/>
        </w:numPr>
      </w:pPr>
      <w:r>
        <w:t>Наличие</w:t>
      </w:r>
      <w:r w:rsidRPr="0041710D">
        <w:t xml:space="preserve"> положительны</w:t>
      </w:r>
      <w:r>
        <w:t xml:space="preserve">х </w:t>
      </w:r>
      <w:r w:rsidRPr="0041710D">
        <w:t>отзыв</w:t>
      </w:r>
      <w:r>
        <w:t xml:space="preserve">ов о подписке </w:t>
      </w:r>
      <w:r w:rsidRPr="0041710D">
        <w:t>в интернете или от знакомых</w:t>
      </w:r>
      <w:r>
        <w:t xml:space="preserve"> влияет на использование сервисных экосистем потребителями;</w:t>
      </w:r>
    </w:p>
    <w:p w14:paraId="37F68D47" w14:textId="6D4EC6F2" w:rsidR="0041710D" w:rsidRDefault="0041710D" w:rsidP="0041710D">
      <w:pPr>
        <w:pStyle w:val="af1"/>
        <w:numPr>
          <w:ilvl w:val="0"/>
          <w:numId w:val="20"/>
        </w:numPr>
      </w:pPr>
      <w:r>
        <w:t>Наличие</w:t>
      </w:r>
      <w:r w:rsidRPr="0041710D">
        <w:t xml:space="preserve"> большо</w:t>
      </w:r>
      <w:r>
        <w:t>го</w:t>
      </w:r>
      <w:r w:rsidRPr="0041710D">
        <w:t xml:space="preserve"> выбор</w:t>
      </w:r>
      <w:r>
        <w:t>а</w:t>
      </w:r>
      <w:r w:rsidRPr="0041710D">
        <w:t xml:space="preserve"> полезных потребителю сервисов и предложений</w:t>
      </w:r>
      <w:r>
        <w:t xml:space="preserve"> влияет на использование сервисных экосистем потребителями;</w:t>
      </w:r>
    </w:p>
    <w:p w14:paraId="4009C2C5" w14:textId="5C43D371" w:rsidR="0041710D" w:rsidRDefault="0041710D" w:rsidP="0041710D">
      <w:pPr>
        <w:pStyle w:val="af1"/>
        <w:numPr>
          <w:ilvl w:val="0"/>
          <w:numId w:val="20"/>
        </w:numPr>
      </w:pPr>
      <w:r>
        <w:t>Наличие</w:t>
      </w:r>
      <w:r w:rsidRPr="0041710D">
        <w:t xml:space="preserve"> минимально</w:t>
      </w:r>
      <w:r>
        <w:t>го</w:t>
      </w:r>
      <w:r w:rsidRPr="0041710D">
        <w:t xml:space="preserve"> количеств</w:t>
      </w:r>
      <w:r>
        <w:t xml:space="preserve">а </w:t>
      </w:r>
      <w:r w:rsidRPr="0041710D">
        <w:t xml:space="preserve">ненужных потребителю сервисов </w:t>
      </w:r>
      <w:r>
        <w:t>влияет на использование сервисных экосистем потребителями;</w:t>
      </w:r>
    </w:p>
    <w:p w14:paraId="19F0C402" w14:textId="03B829EE" w:rsidR="0041710D" w:rsidRDefault="0041710D" w:rsidP="0041710D">
      <w:pPr>
        <w:pStyle w:val="af1"/>
        <w:numPr>
          <w:ilvl w:val="0"/>
          <w:numId w:val="20"/>
        </w:numPr>
      </w:pPr>
      <w:r>
        <w:t>В</w:t>
      </w:r>
      <w:r w:rsidRPr="0041710D">
        <w:t>озможность попробовать новые сервисы</w:t>
      </w:r>
      <w:r>
        <w:t xml:space="preserve"> благодаря подписке</w:t>
      </w:r>
      <w:r w:rsidRPr="0041710D">
        <w:t xml:space="preserve"> </w:t>
      </w:r>
      <w:r>
        <w:t>влияет на использование сервисных экосистем потребителями;</w:t>
      </w:r>
    </w:p>
    <w:p w14:paraId="71EA20E3" w14:textId="1BB307D0" w:rsidR="0041710D" w:rsidRDefault="0041710D" w:rsidP="0041710D">
      <w:pPr>
        <w:pStyle w:val="af1"/>
        <w:numPr>
          <w:ilvl w:val="0"/>
          <w:numId w:val="20"/>
        </w:numPr>
      </w:pPr>
      <w:r>
        <w:t>В</w:t>
      </w:r>
      <w:r w:rsidRPr="0041710D">
        <w:t>озможность выбирать только нужные сервисы</w:t>
      </w:r>
      <w:r>
        <w:t xml:space="preserve"> в подписке</w:t>
      </w:r>
      <w:r w:rsidRPr="0041710D">
        <w:t xml:space="preserve"> </w:t>
      </w:r>
      <w:r>
        <w:t>влияет на использование сервисных экосистем потребителями;</w:t>
      </w:r>
    </w:p>
    <w:p w14:paraId="3939F908" w14:textId="5ECC0B9C" w:rsidR="0041710D" w:rsidRDefault="0041710D" w:rsidP="0041710D">
      <w:pPr>
        <w:pStyle w:val="af1"/>
        <w:numPr>
          <w:ilvl w:val="0"/>
          <w:numId w:val="20"/>
        </w:numPr>
      </w:pPr>
      <w:r>
        <w:t>Окупаемость с</w:t>
      </w:r>
      <w:r w:rsidRPr="0041710D">
        <w:t>тоимост</w:t>
      </w:r>
      <w:r>
        <w:t xml:space="preserve">и </w:t>
      </w:r>
      <w:r w:rsidRPr="0041710D">
        <w:t xml:space="preserve">подписки </w:t>
      </w:r>
      <w:r>
        <w:t>влияет на использование сервисных экосистем потребителями;</w:t>
      </w:r>
    </w:p>
    <w:p w14:paraId="025EF83D" w14:textId="63081249" w:rsidR="0041710D" w:rsidRDefault="0041710D" w:rsidP="0041710D">
      <w:pPr>
        <w:pStyle w:val="af1"/>
        <w:numPr>
          <w:ilvl w:val="0"/>
          <w:numId w:val="20"/>
        </w:numPr>
      </w:pPr>
      <w:r>
        <w:t>В</w:t>
      </w:r>
      <w:r w:rsidRPr="0041710D">
        <w:t>ыгодные специальные предложения</w:t>
      </w:r>
      <w:r>
        <w:t xml:space="preserve"> в подписке</w:t>
      </w:r>
      <w:r w:rsidRPr="0041710D">
        <w:t xml:space="preserve"> </w:t>
      </w:r>
      <w:r>
        <w:t>влияют на использование сервисных экосистем потребителями;</w:t>
      </w:r>
    </w:p>
    <w:p w14:paraId="3A88EE67" w14:textId="5044B016" w:rsidR="0041710D" w:rsidRDefault="007C5137" w:rsidP="0041710D">
      <w:pPr>
        <w:pStyle w:val="af1"/>
        <w:numPr>
          <w:ilvl w:val="0"/>
          <w:numId w:val="20"/>
        </w:numPr>
      </w:pPr>
      <w:r>
        <w:t>Д</w:t>
      </w:r>
      <w:r w:rsidRPr="007C5137">
        <w:t>овер</w:t>
      </w:r>
      <w:r>
        <w:t>ие к</w:t>
      </w:r>
      <w:r w:rsidRPr="007C5137">
        <w:t xml:space="preserve"> компании, предлагающей подписку</w:t>
      </w:r>
      <w:r>
        <w:t>,</w:t>
      </w:r>
      <w:r w:rsidRPr="007C5137">
        <w:t xml:space="preserve"> </w:t>
      </w:r>
      <w:r w:rsidR="0041710D">
        <w:t>влияет на использование сервисных экосистем потребителями;</w:t>
      </w:r>
    </w:p>
    <w:p w14:paraId="43D43C2A" w14:textId="20285391" w:rsidR="0041710D" w:rsidRDefault="007C5137" w:rsidP="0041710D">
      <w:pPr>
        <w:pStyle w:val="af1"/>
        <w:numPr>
          <w:ilvl w:val="0"/>
          <w:numId w:val="20"/>
        </w:numPr>
      </w:pPr>
      <w:r>
        <w:t>С</w:t>
      </w:r>
      <w:r w:rsidRPr="007C5137">
        <w:t>охран</w:t>
      </w:r>
      <w:r>
        <w:t xml:space="preserve">ение </w:t>
      </w:r>
      <w:r w:rsidRPr="007C5137">
        <w:t>конфиденциальност</w:t>
      </w:r>
      <w:r>
        <w:t>и</w:t>
      </w:r>
      <w:r w:rsidRPr="007C5137">
        <w:t xml:space="preserve"> данных потребителя </w:t>
      </w:r>
      <w:r w:rsidR="0041710D">
        <w:t>влияет на использование сервисных экосистем потребителями;</w:t>
      </w:r>
    </w:p>
    <w:p w14:paraId="5D8B25CB" w14:textId="67877694" w:rsidR="0041710D" w:rsidRDefault="007C5137" w:rsidP="0041710D">
      <w:pPr>
        <w:pStyle w:val="af1"/>
        <w:numPr>
          <w:ilvl w:val="0"/>
          <w:numId w:val="20"/>
        </w:numPr>
      </w:pPr>
      <w:r w:rsidRPr="007C5137">
        <w:t>Автоматическое продление подписки и списание оплаты</w:t>
      </w:r>
      <w:r w:rsidR="0041710D">
        <w:t xml:space="preserve"> влияет на использование сервисных экосистем потребителями;</w:t>
      </w:r>
    </w:p>
    <w:p w14:paraId="3FD74E1A" w14:textId="65D57C75" w:rsidR="0041710D" w:rsidRDefault="007C5137" w:rsidP="0041710D">
      <w:pPr>
        <w:pStyle w:val="af1"/>
        <w:numPr>
          <w:ilvl w:val="0"/>
          <w:numId w:val="20"/>
        </w:numPr>
      </w:pPr>
      <w:r w:rsidRPr="007C5137">
        <w:t xml:space="preserve">Уведомление о предстоящем списании оплаты за следующий период </w:t>
      </w:r>
      <w:r w:rsidR="0041710D">
        <w:t>влияет на использование сервисных экосистем потребителями;</w:t>
      </w:r>
    </w:p>
    <w:p w14:paraId="287C3055" w14:textId="579443F0" w:rsidR="0041710D" w:rsidRDefault="007C5137" w:rsidP="0041710D">
      <w:pPr>
        <w:pStyle w:val="af1"/>
        <w:numPr>
          <w:ilvl w:val="0"/>
          <w:numId w:val="20"/>
        </w:numPr>
      </w:pPr>
      <w:r>
        <w:lastRenderedPageBreak/>
        <w:t>С</w:t>
      </w:r>
      <w:r w:rsidRPr="007C5137">
        <w:t>облюд</w:t>
      </w:r>
      <w:r>
        <w:t xml:space="preserve">ение компанией </w:t>
      </w:r>
      <w:r w:rsidRPr="007C5137">
        <w:t>услови</w:t>
      </w:r>
      <w:r>
        <w:t xml:space="preserve">й </w:t>
      </w:r>
      <w:r w:rsidRPr="007C5137">
        <w:t>предоставления подписки и не изме</w:t>
      </w:r>
      <w:r>
        <w:t>нение</w:t>
      </w:r>
      <w:r w:rsidRPr="007C5137">
        <w:t xml:space="preserve"> услови</w:t>
      </w:r>
      <w:r>
        <w:t>й</w:t>
      </w:r>
      <w:r w:rsidRPr="007C5137">
        <w:t xml:space="preserve"> подписки в одностороннем порядке </w:t>
      </w:r>
      <w:r w:rsidR="0041710D">
        <w:t>влияет на использование сервисных экосистем потребителями;</w:t>
      </w:r>
    </w:p>
    <w:p w14:paraId="4525B6FF" w14:textId="1026C7A2" w:rsidR="0041710D" w:rsidRDefault="007C5137" w:rsidP="0041710D">
      <w:pPr>
        <w:pStyle w:val="af1"/>
        <w:numPr>
          <w:ilvl w:val="0"/>
          <w:numId w:val="20"/>
        </w:numPr>
      </w:pPr>
      <w:r>
        <w:t>Б</w:t>
      </w:r>
      <w:r w:rsidRPr="007C5137">
        <w:t>ыстро</w:t>
      </w:r>
      <w:r>
        <w:t>е</w:t>
      </w:r>
      <w:r w:rsidRPr="007C5137">
        <w:t xml:space="preserve"> и качественно</w:t>
      </w:r>
      <w:r>
        <w:t>е</w:t>
      </w:r>
      <w:r w:rsidRPr="007C5137">
        <w:t xml:space="preserve"> реш</w:t>
      </w:r>
      <w:r>
        <w:t xml:space="preserve">ение </w:t>
      </w:r>
      <w:r w:rsidRPr="007C5137">
        <w:t>вопрос</w:t>
      </w:r>
      <w:r>
        <w:t xml:space="preserve">ов </w:t>
      </w:r>
      <w:r w:rsidRPr="007C5137">
        <w:t>потребителей</w:t>
      </w:r>
      <w:r>
        <w:t xml:space="preserve"> службой поддержки</w:t>
      </w:r>
      <w:r w:rsidRPr="007C5137">
        <w:t xml:space="preserve"> </w:t>
      </w:r>
      <w:r w:rsidR="0041710D">
        <w:t>влияет на использование сервисных экосистем потребителями;</w:t>
      </w:r>
    </w:p>
    <w:p w14:paraId="66F601E5" w14:textId="51ADF396" w:rsidR="0041710D" w:rsidRDefault="007C5137" w:rsidP="0041710D">
      <w:pPr>
        <w:pStyle w:val="af1"/>
        <w:numPr>
          <w:ilvl w:val="0"/>
          <w:numId w:val="20"/>
        </w:numPr>
      </w:pPr>
      <w:r>
        <w:t>П</w:t>
      </w:r>
      <w:r w:rsidRPr="007C5137">
        <w:t xml:space="preserve">ерсонализированные предложения </w:t>
      </w:r>
      <w:r w:rsidR="0041710D">
        <w:t>влия</w:t>
      </w:r>
      <w:r>
        <w:t>ю</w:t>
      </w:r>
      <w:r w:rsidR="0041710D">
        <w:t>т на использование сервисных экосистем потребителями;</w:t>
      </w:r>
    </w:p>
    <w:p w14:paraId="2602684C" w14:textId="751ED34A" w:rsidR="0041710D" w:rsidRDefault="007C5137" w:rsidP="0041710D">
      <w:pPr>
        <w:pStyle w:val="af1"/>
        <w:numPr>
          <w:ilvl w:val="0"/>
          <w:numId w:val="20"/>
        </w:numPr>
      </w:pPr>
      <w:r>
        <w:t>Б</w:t>
      </w:r>
      <w:r w:rsidRPr="007C5137">
        <w:t>есплатн</w:t>
      </w:r>
      <w:r>
        <w:t>ый</w:t>
      </w:r>
      <w:r w:rsidRPr="007C5137">
        <w:t xml:space="preserve"> пробн</w:t>
      </w:r>
      <w:r>
        <w:t>ый</w:t>
      </w:r>
      <w:r w:rsidRPr="007C5137">
        <w:t xml:space="preserve"> период </w:t>
      </w:r>
      <w:r w:rsidR="0041710D">
        <w:t>влияет на использование сервисных экосистем потребителями;</w:t>
      </w:r>
    </w:p>
    <w:p w14:paraId="437D37BC" w14:textId="1F1EAA05" w:rsidR="0041710D" w:rsidRDefault="007C5137" w:rsidP="0041710D">
      <w:pPr>
        <w:pStyle w:val="af1"/>
        <w:numPr>
          <w:ilvl w:val="0"/>
          <w:numId w:val="20"/>
        </w:numPr>
      </w:pPr>
      <w:r>
        <w:t>А</w:t>
      </w:r>
      <w:r w:rsidRPr="007C5137">
        <w:t>ктивн</w:t>
      </w:r>
      <w:r>
        <w:t xml:space="preserve">ая </w:t>
      </w:r>
      <w:r w:rsidRPr="007C5137">
        <w:t>реклам</w:t>
      </w:r>
      <w:r>
        <w:t>а</w:t>
      </w:r>
      <w:r w:rsidRPr="007C5137">
        <w:t xml:space="preserve"> </w:t>
      </w:r>
      <w:r w:rsidR="0041710D">
        <w:t>влияет на использование сервисных экосистем потребителями</w:t>
      </w:r>
      <w:r w:rsidR="00F3039A">
        <w:t>.</w:t>
      </w:r>
    </w:p>
    <w:p w14:paraId="306A7D7D" w14:textId="77777777" w:rsidR="0041710D" w:rsidRDefault="0041710D" w:rsidP="0041710D"/>
    <w:p w14:paraId="766665FB" w14:textId="77777777" w:rsidR="0041710D" w:rsidRPr="00BE3788" w:rsidRDefault="0041710D" w:rsidP="000A10AB"/>
    <w:p w14:paraId="1A79F95B" w14:textId="54AEE20A" w:rsidR="00FD2EC8" w:rsidRDefault="00FD2EC8" w:rsidP="00FD2EC8">
      <w:pPr>
        <w:pStyle w:val="1"/>
      </w:pPr>
      <w:bookmarkStart w:id="87" w:name="_Toc104932847"/>
      <w:r w:rsidRPr="00A343B3">
        <w:lastRenderedPageBreak/>
        <w:t>ГЛАВА 3. ТЕСТИРОВАНИЕ МОДЕЛИ</w:t>
      </w:r>
      <w:bookmarkEnd w:id="87"/>
    </w:p>
    <w:p w14:paraId="32F63FF6" w14:textId="541F9886" w:rsidR="00FD2EC8" w:rsidRDefault="00FD2EC8" w:rsidP="00FD2EC8">
      <w:pPr>
        <w:pStyle w:val="2"/>
      </w:pPr>
      <w:bookmarkStart w:id="88" w:name="_Toc99384692"/>
      <w:bookmarkStart w:id="89" w:name="_Toc104932848"/>
      <w:bookmarkEnd w:id="16"/>
      <w:bookmarkEnd w:id="17"/>
      <w:bookmarkEnd w:id="18"/>
      <w:bookmarkEnd w:id="85"/>
      <w:r w:rsidRPr="00A343B3">
        <w:t xml:space="preserve">Раздел </w:t>
      </w:r>
      <w:r>
        <w:t>3</w:t>
      </w:r>
      <w:r w:rsidRPr="00A343B3">
        <w:t>.</w:t>
      </w:r>
      <w:r>
        <w:t>1</w:t>
      </w:r>
      <w:r w:rsidRPr="00A343B3">
        <w:t>.</w:t>
      </w:r>
      <w:r>
        <w:t xml:space="preserve"> </w:t>
      </w:r>
      <w:r w:rsidRPr="00A343B3">
        <w:t xml:space="preserve">Описание методологии </w:t>
      </w:r>
      <w:r>
        <w:t xml:space="preserve">количественного </w:t>
      </w:r>
      <w:r w:rsidRPr="00A343B3">
        <w:t>исследования и выборки</w:t>
      </w:r>
      <w:bookmarkEnd w:id="89"/>
    </w:p>
    <w:p w14:paraId="214F0F8B" w14:textId="240A6AFF" w:rsidR="00FD2EC8" w:rsidRPr="007C3E4D" w:rsidRDefault="00FD2EC8" w:rsidP="00FD2EC8">
      <w:pPr>
        <w:pStyle w:val="3"/>
      </w:pPr>
      <w:bookmarkStart w:id="90" w:name="_Toc104932849"/>
      <w:r w:rsidRPr="00FD2EC8">
        <w:t xml:space="preserve">3.2.1. </w:t>
      </w:r>
      <w:r w:rsidR="007C3E4D">
        <w:t xml:space="preserve">Описание </w:t>
      </w:r>
      <w:r w:rsidR="001F46AA">
        <w:t>методологии</w:t>
      </w:r>
      <w:r w:rsidR="007C3E4D">
        <w:t xml:space="preserve"> </w:t>
      </w:r>
      <w:r w:rsidR="00CF20AF">
        <w:t>количественного исследования</w:t>
      </w:r>
      <w:bookmarkEnd w:id="90"/>
    </w:p>
    <w:p w14:paraId="549E73D2" w14:textId="6E78D430" w:rsidR="003E14A0" w:rsidRDefault="00581293" w:rsidP="007C3E4D">
      <w:r>
        <w:t>Чтобы протестировать модель драйверов и барьеров использования сервисных экосистем потребителями и выдвинутые гипотезы, в</w:t>
      </w:r>
      <w:r w:rsidR="003E14A0">
        <w:t xml:space="preserve"> качестве метода для сбора информации был </w:t>
      </w:r>
      <w:r>
        <w:t>выбран</w:t>
      </w:r>
      <w:r w:rsidR="003E14A0">
        <w:t xml:space="preserve"> онлайн-опрос</w:t>
      </w:r>
      <w:r>
        <w:t xml:space="preserve">. Онлайн-опрос состоит </w:t>
      </w:r>
      <w:r w:rsidR="003E14A0">
        <w:t xml:space="preserve">из </w:t>
      </w:r>
      <w:r>
        <w:t xml:space="preserve">краткого описания концепции подписок на сервисные экосистемы и </w:t>
      </w:r>
      <w:r w:rsidR="003E14A0">
        <w:t xml:space="preserve">3 блоков. Первый блок связан с осведомленностью респондентов о доступных на рынке подписках на сервисные экосистемы, а также с опытом использования подписок, в том числе в разрезе оформления платных и условно бесплатных подписок. Второй блок посвящен оценке </w:t>
      </w:r>
      <w:r>
        <w:t xml:space="preserve">важность для них факторов, представленных в модели. В третий блок были помещены контрольные переменные. </w:t>
      </w:r>
    </w:p>
    <w:p w14:paraId="541AE71A" w14:textId="77777777" w:rsidR="00050AE1" w:rsidRDefault="00906599" w:rsidP="00050AE1">
      <w:r>
        <w:t xml:space="preserve">При изучении </w:t>
      </w:r>
      <w:r w:rsidRPr="00906599">
        <w:t>готовности потребителя использовать определенную технологию важно учитывать его прошлый опыт, связанный с этой технологией, которы</w:t>
      </w:r>
      <w:r w:rsidR="00581293">
        <w:t xml:space="preserve">й </w:t>
      </w:r>
      <w:r w:rsidRPr="00906599">
        <w:t>является движущей силой его поведения (</w:t>
      </w:r>
      <w:proofErr w:type="spellStart"/>
      <w:r w:rsidRPr="00906599">
        <w:rPr>
          <w:lang w:val="en-US"/>
        </w:rPr>
        <w:t>Culnan</w:t>
      </w:r>
      <w:proofErr w:type="spellEnd"/>
      <w:r w:rsidRPr="00906599">
        <w:t xml:space="preserve"> &amp;</w:t>
      </w:r>
      <w:r w:rsidRPr="00EE4614">
        <w:t xml:space="preserve"> </w:t>
      </w:r>
      <w:r w:rsidRPr="00EE4614">
        <w:rPr>
          <w:lang w:val="en-US"/>
        </w:rPr>
        <w:t>Armstrong</w:t>
      </w:r>
      <w:r w:rsidRPr="00EE4614">
        <w:t xml:space="preserve">, 1999; </w:t>
      </w:r>
      <w:proofErr w:type="spellStart"/>
      <w:r w:rsidRPr="00EE4614">
        <w:rPr>
          <w:lang w:val="en-US"/>
        </w:rPr>
        <w:t>Pavlou</w:t>
      </w:r>
      <w:proofErr w:type="spellEnd"/>
      <w:r w:rsidRPr="00EE4614">
        <w:t xml:space="preserve">, 2003; </w:t>
      </w:r>
      <w:proofErr w:type="spellStart"/>
      <w:r w:rsidRPr="00EE4614">
        <w:rPr>
          <w:lang w:val="en-US"/>
        </w:rPr>
        <w:t>Lankton</w:t>
      </w:r>
      <w:proofErr w:type="spellEnd"/>
      <w:r w:rsidRPr="00EE4614">
        <w:t xml:space="preserve"> &amp; </w:t>
      </w:r>
      <w:r w:rsidRPr="00EE4614">
        <w:rPr>
          <w:lang w:val="en-US"/>
        </w:rPr>
        <w:t>Wilson</w:t>
      </w:r>
      <w:r w:rsidRPr="00EE4614">
        <w:t xml:space="preserve">, 2007; </w:t>
      </w:r>
      <w:r w:rsidRPr="00EE4614">
        <w:rPr>
          <w:lang w:val="en-US"/>
        </w:rPr>
        <w:t>de</w:t>
      </w:r>
      <w:r w:rsidRPr="00EE4614">
        <w:t xml:space="preserve"> </w:t>
      </w:r>
      <w:proofErr w:type="spellStart"/>
      <w:r w:rsidRPr="00EE4614">
        <w:rPr>
          <w:lang w:val="en-US"/>
        </w:rPr>
        <w:t>Kerviler</w:t>
      </w:r>
      <w:proofErr w:type="spellEnd"/>
      <w:r w:rsidRPr="00EE4614">
        <w:t xml:space="preserve">, </w:t>
      </w:r>
      <w:proofErr w:type="spellStart"/>
      <w:r w:rsidRPr="00EE4614">
        <w:rPr>
          <w:lang w:val="en-US"/>
        </w:rPr>
        <w:t>Demoulin</w:t>
      </w:r>
      <w:proofErr w:type="spellEnd"/>
      <w:r w:rsidRPr="00EE4614">
        <w:t xml:space="preserve"> &amp; </w:t>
      </w:r>
      <w:proofErr w:type="spellStart"/>
      <w:r w:rsidRPr="00EE4614">
        <w:rPr>
          <w:lang w:val="en-US"/>
        </w:rPr>
        <w:t>Zidda</w:t>
      </w:r>
      <w:proofErr w:type="spellEnd"/>
      <w:r w:rsidRPr="00EE4614">
        <w:t>, 2016)</w:t>
      </w:r>
      <w:r>
        <w:t xml:space="preserve">. В работах, посвященных принятию технологий, исследователи часто используют в качестве модератора опыт потребителя, определяемый как </w:t>
      </w:r>
      <w:r w:rsidRPr="00EE4614">
        <w:t>«прохождение времени с момента первоначального использования целевой технологии» (</w:t>
      </w:r>
      <w:r w:rsidRPr="00EE4614">
        <w:rPr>
          <w:lang w:val="en-US"/>
        </w:rPr>
        <w:t>Venkatesh</w:t>
      </w:r>
      <w:r w:rsidRPr="00EE4614">
        <w:t xml:space="preserve">, </w:t>
      </w:r>
      <w:r w:rsidRPr="00EE4614">
        <w:rPr>
          <w:lang w:val="en-US"/>
        </w:rPr>
        <w:t>Thong</w:t>
      </w:r>
      <w:r w:rsidRPr="00EE4614">
        <w:t xml:space="preserve"> &amp; </w:t>
      </w:r>
      <w:r w:rsidRPr="00EE4614">
        <w:rPr>
          <w:lang w:val="en-US"/>
        </w:rPr>
        <w:t>Xu</w:t>
      </w:r>
      <w:r w:rsidRPr="00EE4614">
        <w:t>, 2012)</w:t>
      </w:r>
      <w:r>
        <w:t>.</w:t>
      </w:r>
      <w:r w:rsidR="001E534B">
        <w:t xml:space="preserve"> </w:t>
      </w:r>
      <w:r w:rsidR="0054689D">
        <w:t>Таким образом, в первом блоке вопросов п</w:t>
      </w:r>
      <w:r w:rsidR="007C3E4D">
        <w:t>отребителям было предложено поделиться</w:t>
      </w:r>
      <w:r w:rsidR="003E14A0">
        <w:t xml:space="preserve"> в опросе</w:t>
      </w:r>
      <w:r w:rsidR="007C3E4D">
        <w:t xml:space="preserve"> своей осведомленностью о доступных на рынке подписках на </w:t>
      </w:r>
      <w:r>
        <w:t>сервисные</w:t>
      </w:r>
      <w:r w:rsidR="007C3E4D">
        <w:t xml:space="preserve"> экосистемы</w:t>
      </w:r>
      <w:r w:rsidR="001E534B">
        <w:t xml:space="preserve"> и отметить те подписки, о которых они когда-либо слышали. Список подписок был составлен на основе 8 крупнейших российских экосистем, которые ранее уже рассматривались в работе.</w:t>
      </w:r>
      <w:r w:rsidR="001E534B" w:rsidRPr="001E534B">
        <w:t xml:space="preserve"> </w:t>
      </w:r>
      <w:r w:rsidR="001E534B">
        <w:t xml:space="preserve">Этот вопрос поможет понять, насколько потребитель знаком с концепцией подписок на экосистемы в целом и насколько хорошо он ориентируется в доступных на российском рынке подписках, от чего потенциально могут зависеть его дальнейшие ответы. Кроме того, респондентам было необходимо поделиться </w:t>
      </w:r>
      <w:r w:rsidR="007C3E4D">
        <w:t>своим опытом использования подписок</w:t>
      </w:r>
      <w:r w:rsidR="001E534B">
        <w:t>. Этот вопрос был разбит на 2</w:t>
      </w:r>
      <w:r w:rsidR="00021251">
        <w:t xml:space="preserve"> отдельных</w:t>
      </w:r>
      <w:r w:rsidR="001E534B">
        <w:t xml:space="preserve">: один вопрос посвящен опыту оформления подписок на сервисные экосистемы в целом, а второй вопрос нацелен на выявление того, платная это была подписка или бесплатный пробный период. Вопрос, посвященный опыту оформления подписок на сервисные экосистемы в целом, позволит оценить степень вовлеченности респондента в оформление подписок на сервисные экосистемы за счет градации вариантов ответа: наличие нескольких активных подписок; наличие 1 активной подписки; отсутствие активной подписки, но наличие опыта ее использования в прошлом; отсутствие </w:t>
      </w:r>
      <w:r w:rsidR="001E534B">
        <w:lastRenderedPageBreak/>
        <w:t>опыта оформления подписок. Второй вопрос позволит выявить, есть ли у респондента опыт подключения непосредственно платных подписок. Это важно, так как с частью факторов из модели потребитель сталкивается только после перехода с бесплатного пробного периода на платный или же на стыке этих этапов, поэтому необходимо понять, есть ли у респондента опыт перехода с бесплатной версии на платную.</w:t>
      </w:r>
      <w:r w:rsidR="00B32057">
        <w:t xml:space="preserve"> В качестве вариантов было предложено следующее: наличие 1 или нескольких платных активных подписок; отсутствие платных подписок, но наличие подключенного бесплатного пробного периода; отсутствие активных подписок.</w:t>
      </w:r>
    </w:p>
    <w:p w14:paraId="2787789B" w14:textId="2443B8D8" w:rsidR="00DB3A7B" w:rsidRDefault="00AD7006" w:rsidP="00050AE1">
      <w:r>
        <w:t xml:space="preserve">Второй блок вопросов посвящен </w:t>
      </w:r>
      <w:r w:rsidR="003E14A0">
        <w:t>оцен</w:t>
      </w:r>
      <w:r>
        <w:t>ке</w:t>
      </w:r>
      <w:r w:rsidR="003E14A0">
        <w:t xml:space="preserve"> важнос</w:t>
      </w:r>
      <w:r>
        <w:t xml:space="preserve">ти </w:t>
      </w:r>
      <w:r w:rsidR="003E14A0">
        <w:t xml:space="preserve">факторов, представленных в </w:t>
      </w:r>
      <w:r>
        <w:t xml:space="preserve">разработанной </w:t>
      </w:r>
      <w:r w:rsidR="003E14A0">
        <w:t>модели</w:t>
      </w:r>
      <w:r w:rsidR="00BC4719">
        <w:t xml:space="preserve"> на основе обзора литературы и нетнографического исследования</w:t>
      </w:r>
      <w:r w:rsidR="003E14A0">
        <w:t>.</w:t>
      </w:r>
      <w:r w:rsidR="00C87263">
        <w:t xml:space="preserve"> </w:t>
      </w:r>
      <w:r>
        <w:t>Респондент</w:t>
      </w:r>
      <w:r w:rsidR="00D30229">
        <w:t>а</w:t>
      </w:r>
      <w:r>
        <w:t xml:space="preserve">м предложено оценить, насколько для них важно, чтобы подписка на сервисы из экосистемы обладала определенными характеристиками. Характеристики соответствуют индикаторам из модели, сформулированным на языке пользователей. </w:t>
      </w:r>
      <w:r w:rsidR="00D30229">
        <w:t>Суммарно</w:t>
      </w:r>
      <w:r w:rsidR="00050AE1">
        <w:t xml:space="preserve"> респонденту было предложено оценить важность 17 утверждений. </w:t>
      </w:r>
      <w:r>
        <w:t xml:space="preserve">Оценка важности производилась по шкале от 1 до 5, где 1 - совсем не важно, 5 - критически важно. </w:t>
      </w:r>
      <w:r w:rsidR="00BC4719">
        <w:t>Третий блок вопросов касается демографической составляющей и добавлен в качестве контрольных переменных.</w:t>
      </w:r>
    </w:p>
    <w:p w14:paraId="5B2B259E" w14:textId="7F5C64D2" w:rsidR="00FD2EC8" w:rsidRDefault="00FD2EC8" w:rsidP="00FD2EC8">
      <w:pPr>
        <w:pStyle w:val="3"/>
      </w:pPr>
      <w:bookmarkStart w:id="91" w:name="_Toc104932850"/>
      <w:r w:rsidRPr="00FD2EC8">
        <w:t xml:space="preserve">3.2.2. </w:t>
      </w:r>
      <w:r w:rsidR="00DF7389">
        <w:t>Описание в</w:t>
      </w:r>
      <w:r w:rsidRPr="00FD2EC8">
        <w:t>ыборк</w:t>
      </w:r>
      <w:r w:rsidR="00DF7389">
        <w:t>и</w:t>
      </w:r>
      <w:r w:rsidRPr="00FD2EC8">
        <w:t xml:space="preserve"> исследования</w:t>
      </w:r>
      <w:bookmarkEnd w:id="91"/>
    </w:p>
    <w:p w14:paraId="3D334BC4" w14:textId="496C6D8C" w:rsidR="0047535A" w:rsidRDefault="0047535A" w:rsidP="0047535A">
      <w:r>
        <w:t xml:space="preserve">Выборка исследования составляет 145 человек. </w:t>
      </w:r>
      <w:r w:rsidR="000B20D7">
        <w:t xml:space="preserve">Генеральная совокупность представлена текущими и потенциальными пользователями экосистем, оформившими подписку на сервисы этой экосистемы. Подписки на экосистемы представляют собой платформенное технологическое решение, поэтому представители генеральной совокупности и выборки должны пользоваться интернетом. Исходя из данных </w:t>
      </w:r>
      <w:r w:rsidR="000B20D7" w:rsidRPr="000B20D7">
        <w:t>исследования проекта WEB-</w:t>
      </w:r>
      <w:proofErr w:type="spellStart"/>
      <w:r w:rsidR="000B20D7" w:rsidRPr="000B20D7">
        <w:t>Index</w:t>
      </w:r>
      <w:proofErr w:type="spellEnd"/>
      <w:r w:rsidR="000B20D7">
        <w:t xml:space="preserve"> 85% жителей России пользуются интернетом в 2020 году. Численность россиян в возрасте от 18 до 55 лет составляет 74.3 млн. человек по данным Росстата на 2021 год. Таким образом, в выбранной возрастной группе число пользователей интернета составляет около 63 млн. человек, что является размером генеральной совокупности</w:t>
      </w:r>
      <w:r>
        <w:t xml:space="preserve">, ошибка выборки при этом </w:t>
      </w:r>
      <w:r w:rsidR="000B20D7">
        <w:t xml:space="preserve">составляет 5%. </w:t>
      </w:r>
      <w:r>
        <w:t xml:space="preserve">При этом при разработке управленческих рекомендаций были учтены ограничения выборки. Опрос распространялся через знакомых в возрасте от 18 до 30 лет, которые активно пользуются интернетом и имеют опыт подключения подписок на экосистемы. Также опрос публиковался в социальных сетях, группах микрорайонов и отправлялся в личные сообщения пользователям, которые оставили отзыв об использовании сервиса, входящего в одну из подписок, в группе этого сервиса во Вконтакте. В </w:t>
      </w:r>
      <w:r>
        <w:fldChar w:fldCharType="begin"/>
      </w:r>
      <w:r>
        <w:instrText xml:space="preserve"> REF _Ref104898369 \r \h </w:instrText>
      </w:r>
      <w:r>
        <w:fldChar w:fldCharType="separate"/>
      </w:r>
      <w:r>
        <w:t xml:space="preserve">Таблица 7. </w:t>
      </w:r>
      <w:r>
        <w:fldChar w:fldCharType="end"/>
      </w:r>
      <w:r w:rsidR="00982986">
        <w:t>Представлены социально-демографические характеристики респондентов.</w:t>
      </w:r>
    </w:p>
    <w:p w14:paraId="7BFF0380" w14:textId="49B925BE" w:rsidR="0044517A" w:rsidRDefault="0044517A" w:rsidP="00B043C8"/>
    <w:p w14:paraId="1AC6F2EB" w14:textId="04892E59" w:rsidR="00F005FB" w:rsidRDefault="00307427" w:rsidP="00F005FB">
      <w:pPr>
        <w:pStyle w:val="a0"/>
      </w:pPr>
      <w:r>
        <w:lastRenderedPageBreak/>
        <w:t>Социально-демографические характеристики респондентов</w:t>
      </w:r>
    </w:p>
    <w:tbl>
      <w:tblPr>
        <w:tblStyle w:val="aa"/>
        <w:tblW w:w="0" w:type="auto"/>
        <w:jc w:val="center"/>
        <w:tblLook w:val="04A0" w:firstRow="1" w:lastRow="0" w:firstColumn="1" w:lastColumn="0" w:noHBand="0" w:noVBand="1"/>
      </w:tblPr>
      <w:tblGrid>
        <w:gridCol w:w="2335"/>
        <w:gridCol w:w="3555"/>
        <w:gridCol w:w="2388"/>
      </w:tblGrid>
      <w:tr w:rsidR="00F005FB" w:rsidRPr="00F005FB" w14:paraId="1FDE4E0C" w14:textId="77777777" w:rsidTr="00F005FB">
        <w:trPr>
          <w:trHeight w:val="300"/>
          <w:jc w:val="center"/>
        </w:trPr>
        <w:tc>
          <w:tcPr>
            <w:tcW w:w="5890" w:type="dxa"/>
            <w:gridSpan w:val="2"/>
            <w:noWrap/>
            <w:hideMark/>
          </w:tcPr>
          <w:p w14:paraId="5C1A5CAC" w14:textId="77777777" w:rsidR="00F005FB" w:rsidRPr="00F005FB" w:rsidRDefault="00F005FB" w:rsidP="00F005FB">
            <w:pPr>
              <w:pStyle w:val="a8"/>
            </w:pPr>
            <w:r w:rsidRPr="00F005FB">
              <w:t>Характеристики</w:t>
            </w:r>
          </w:p>
        </w:tc>
        <w:tc>
          <w:tcPr>
            <w:tcW w:w="2388" w:type="dxa"/>
            <w:hideMark/>
          </w:tcPr>
          <w:p w14:paraId="7A621576" w14:textId="77777777" w:rsidR="00F005FB" w:rsidRPr="00F005FB" w:rsidRDefault="00F005FB" w:rsidP="00F005FB">
            <w:pPr>
              <w:pStyle w:val="a8"/>
            </w:pPr>
            <w:r w:rsidRPr="00F005FB">
              <w:t>Доля респондентов (%)</w:t>
            </w:r>
          </w:p>
        </w:tc>
      </w:tr>
      <w:tr w:rsidR="00F005FB" w:rsidRPr="00F005FB" w14:paraId="1F543482" w14:textId="77777777" w:rsidTr="00F005FB">
        <w:trPr>
          <w:trHeight w:val="288"/>
          <w:jc w:val="center"/>
        </w:trPr>
        <w:tc>
          <w:tcPr>
            <w:tcW w:w="2335" w:type="dxa"/>
            <w:vMerge w:val="restart"/>
            <w:noWrap/>
            <w:hideMark/>
          </w:tcPr>
          <w:p w14:paraId="2E64F7B4" w14:textId="77777777" w:rsidR="00F005FB" w:rsidRPr="00F005FB" w:rsidRDefault="00F005FB" w:rsidP="00F005FB">
            <w:pPr>
              <w:pStyle w:val="a9"/>
            </w:pPr>
            <w:r w:rsidRPr="00F005FB">
              <w:t>Город</w:t>
            </w:r>
          </w:p>
        </w:tc>
        <w:tc>
          <w:tcPr>
            <w:tcW w:w="3555" w:type="dxa"/>
            <w:hideMark/>
          </w:tcPr>
          <w:p w14:paraId="727F89F5" w14:textId="77777777" w:rsidR="00F005FB" w:rsidRPr="00F005FB" w:rsidRDefault="00F005FB" w:rsidP="00F005FB">
            <w:pPr>
              <w:pStyle w:val="a9"/>
            </w:pPr>
            <w:r w:rsidRPr="00F005FB">
              <w:t>Санкт-Петербург</w:t>
            </w:r>
          </w:p>
        </w:tc>
        <w:tc>
          <w:tcPr>
            <w:tcW w:w="2388" w:type="dxa"/>
            <w:hideMark/>
          </w:tcPr>
          <w:p w14:paraId="21DC667B" w14:textId="77777777" w:rsidR="00F005FB" w:rsidRPr="00F005FB" w:rsidRDefault="00F005FB" w:rsidP="00F005FB">
            <w:pPr>
              <w:pStyle w:val="a9"/>
              <w:jc w:val="center"/>
            </w:pPr>
            <w:r w:rsidRPr="00F005FB">
              <w:t>76</w:t>
            </w:r>
          </w:p>
        </w:tc>
      </w:tr>
      <w:tr w:rsidR="00F005FB" w:rsidRPr="00F005FB" w14:paraId="0583CA72" w14:textId="77777777" w:rsidTr="00F005FB">
        <w:trPr>
          <w:trHeight w:val="288"/>
          <w:jc w:val="center"/>
        </w:trPr>
        <w:tc>
          <w:tcPr>
            <w:tcW w:w="2335" w:type="dxa"/>
            <w:vMerge/>
            <w:hideMark/>
          </w:tcPr>
          <w:p w14:paraId="7C6F1F10" w14:textId="77777777" w:rsidR="00F005FB" w:rsidRPr="00F005FB" w:rsidRDefault="00F005FB" w:rsidP="00F005FB">
            <w:pPr>
              <w:pStyle w:val="a9"/>
            </w:pPr>
          </w:p>
        </w:tc>
        <w:tc>
          <w:tcPr>
            <w:tcW w:w="3555" w:type="dxa"/>
            <w:hideMark/>
          </w:tcPr>
          <w:p w14:paraId="4E079FB9" w14:textId="77777777" w:rsidR="00F005FB" w:rsidRPr="00F005FB" w:rsidRDefault="00F005FB" w:rsidP="00F005FB">
            <w:pPr>
              <w:pStyle w:val="a9"/>
            </w:pPr>
            <w:r w:rsidRPr="00F005FB">
              <w:t>Москва</w:t>
            </w:r>
          </w:p>
        </w:tc>
        <w:tc>
          <w:tcPr>
            <w:tcW w:w="2388" w:type="dxa"/>
            <w:hideMark/>
          </w:tcPr>
          <w:p w14:paraId="1587603D" w14:textId="77777777" w:rsidR="00F005FB" w:rsidRPr="00F005FB" w:rsidRDefault="00F005FB" w:rsidP="00F005FB">
            <w:pPr>
              <w:pStyle w:val="a9"/>
              <w:jc w:val="center"/>
            </w:pPr>
            <w:r w:rsidRPr="00F005FB">
              <w:t>6</w:t>
            </w:r>
          </w:p>
        </w:tc>
      </w:tr>
      <w:tr w:rsidR="00F005FB" w:rsidRPr="00F005FB" w14:paraId="2D52F964" w14:textId="77777777" w:rsidTr="00F005FB">
        <w:trPr>
          <w:trHeight w:val="288"/>
          <w:jc w:val="center"/>
        </w:trPr>
        <w:tc>
          <w:tcPr>
            <w:tcW w:w="2335" w:type="dxa"/>
            <w:vMerge/>
            <w:hideMark/>
          </w:tcPr>
          <w:p w14:paraId="2BFA396D" w14:textId="77777777" w:rsidR="00F005FB" w:rsidRPr="00F005FB" w:rsidRDefault="00F005FB" w:rsidP="00F005FB">
            <w:pPr>
              <w:pStyle w:val="a9"/>
            </w:pPr>
          </w:p>
        </w:tc>
        <w:tc>
          <w:tcPr>
            <w:tcW w:w="3555" w:type="dxa"/>
            <w:hideMark/>
          </w:tcPr>
          <w:p w14:paraId="3979E569" w14:textId="77777777" w:rsidR="00F005FB" w:rsidRPr="00F005FB" w:rsidRDefault="00F005FB" w:rsidP="00F005FB">
            <w:pPr>
              <w:pStyle w:val="a9"/>
            </w:pPr>
            <w:r w:rsidRPr="00F005FB">
              <w:t>Екатеринбург</w:t>
            </w:r>
          </w:p>
        </w:tc>
        <w:tc>
          <w:tcPr>
            <w:tcW w:w="2388" w:type="dxa"/>
            <w:hideMark/>
          </w:tcPr>
          <w:p w14:paraId="1462CCAE" w14:textId="77777777" w:rsidR="00F005FB" w:rsidRPr="00F005FB" w:rsidRDefault="00F005FB" w:rsidP="00F005FB">
            <w:pPr>
              <w:pStyle w:val="a9"/>
              <w:jc w:val="center"/>
            </w:pPr>
            <w:r w:rsidRPr="00F005FB">
              <w:t>11</w:t>
            </w:r>
          </w:p>
        </w:tc>
      </w:tr>
      <w:tr w:rsidR="00F005FB" w:rsidRPr="00F005FB" w14:paraId="00931932" w14:textId="77777777" w:rsidTr="00F005FB">
        <w:trPr>
          <w:trHeight w:val="288"/>
          <w:jc w:val="center"/>
        </w:trPr>
        <w:tc>
          <w:tcPr>
            <w:tcW w:w="2335" w:type="dxa"/>
            <w:vMerge/>
            <w:hideMark/>
          </w:tcPr>
          <w:p w14:paraId="6336446C" w14:textId="77777777" w:rsidR="00F005FB" w:rsidRPr="00F005FB" w:rsidRDefault="00F005FB" w:rsidP="00F005FB">
            <w:pPr>
              <w:pStyle w:val="a9"/>
            </w:pPr>
          </w:p>
        </w:tc>
        <w:tc>
          <w:tcPr>
            <w:tcW w:w="3555" w:type="dxa"/>
            <w:hideMark/>
          </w:tcPr>
          <w:p w14:paraId="33EBCDEF" w14:textId="77777777" w:rsidR="00F005FB" w:rsidRPr="00F005FB" w:rsidRDefault="00F005FB" w:rsidP="00F005FB">
            <w:pPr>
              <w:pStyle w:val="a9"/>
            </w:pPr>
            <w:r w:rsidRPr="00F005FB">
              <w:t>Казань</w:t>
            </w:r>
          </w:p>
        </w:tc>
        <w:tc>
          <w:tcPr>
            <w:tcW w:w="2388" w:type="dxa"/>
            <w:hideMark/>
          </w:tcPr>
          <w:p w14:paraId="78481679" w14:textId="77777777" w:rsidR="00F005FB" w:rsidRPr="00F005FB" w:rsidRDefault="00F005FB" w:rsidP="00F005FB">
            <w:pPr>
              <w:pStyle w:val="a9"/>
              <w:jc w:val="center"/>
            </w:pPr>
            <w:r w:rsidRPr="00F005FB">
              <w:t>1</w:t>
            </w:r>
          </w:p>
        </w:tc>
      </w:tr>
      <w:tr w:rsidR="00F005FB" w:rsidRPr="00F005FB" w14:paraId="5BE5AE68" w14:textId="77777777" w:rsidTr="00F005FB">
        <w:trPr>
          <w:trHeight w:val="300"/>
          <w:jc w:val="center"/>
        </w:trPr>
        <w:tc>
          <w:tcPr>
            <w:tcW w:w="2335" w:type="dxa"/>
            <w:vMerge/>
            <w:hideMark/>
          </w:tcPr>
          <w:p w14:paraId="263A42BF" w14:textId="77777777" w:rsidR="00F005FB" w:rsidRPr="00F005FB" w:rsidRDefault="00F005FB" w:rsidP="00F005FB">
            <w:pPr>
              <w:pStyle w:val="a9"/>
            </w:pPr>
          </w:p>
        </w:tc>
        <w:tc>
          <w:tcPr>
            <w:tcW w:w="3555" w:type="dxa"/>
            <w:hideMark/>
          </w:tcPr>
          <w:p w14:paraId="241F59FA" w14:textId="77777777" w:rsidR="00F005FB" w:rsidRPr="00F005FB" w:rsidRDefault="00F005FB" w:rsidP="00F005FB">
            <w:pPr>
              <w:pStyle w:val="a9"/>
            </w:pPr>
            <w:r w:rsidRPr="00F005FB">
              <w:t>Другой</w:t>
            </w:r>
          </w:p>
        </w:tc>
        <w:tc>
          <w:tcPr>
            <w:tcW w:w="2388" w:type="dxa"/>
            <w:hideMark/>
          </w:tcPr>
          <w:p w14:paraId="61CBA0D3" w14:textId="77777777" w:rsidR="00F005FB" w:rsidRPr="00F005FB" w:rsidRDefault="00F005FB" w:rsidP="00F005FB">
            <w:pPr>
              <w:pStyle w:val="a9"/>
              <w:jc w:val="center"/>
            </w:pPr>
            <w:r w:rsidRPr="00F005FB">
              <w:t>7</w:t>
            </w:r>
          </w:p>
        </w:tc>
      </w:tr>
      <w:tr w:rsidR="00F005FB" w:rsidRPr="00F005FB" w14:paraId="77006AE4" w14:textId="77777777" w:rsidTr="00F005FB">
        <w:trPr>
          <w:trHeight w:val="288"/>
          <w:jc w:val="center"/>
        </w:trPr>
        <w:tc>
          <w:tcPr>
            <w:tcW w:w="2335" w:type="dxa"/>
            <w:vMerge w:val="restart"/>
            <w:noWrap/>
            <w:hideMark/>
          </w:tcPr>
          <w:p w14:paraId="1560B595" w14:textId="77777777" w:rsidR="00F005FB" w:rsidRPr="00F005FB" w:rsidRDefault="00F005FB" w:rsidP="00F005FB">
            <w:pPr>
              <w:pStyle w:val="a9"/>
            </w:pPr>
            <w:r w:rsidRPr="00F005FB">
              <w:t>Пол</w:t>
            </w:r>
          </w:p>
        </w:tc>
        <w:tc>
          <w:tcPr>
            <w:tcW w:w="3555" w:type="dxa"/>
            <w:hideMark/>
          </w:tcPr>
          <w:p w14:paraId="3A22DAE3" w14:textId="77777777" w:rsidR="00F005FB" w:rsidRPr="00F005FB" w:rsidRDefault="00F005FB" w:rsidP="00F005FB">
            <w:pPr>
              <w:pStyle w:val="a9"/>
            </w:pPr>
            <w:r w:rsidRPr="00F005FB">
              <w:t>Женский</w:t>
            </w:r>
          </w:p>
        </w:tc>
        <w:tc>
          <w:tcPr>
            <w:tcW w:w="2388" w:type="dxa"/>
            <w:hideMark/>
          </w:tcPr>
          <w:p w14:paraId="6634146C" w14:textId="77777777" w:rsidR="00F005FB" w:rsidRPr="00F005FB" w:rsidRDefault="00F005FB" w:rsidP="00F005FB">
            <w:pPr>
              <w:pStyle w:val="a9"/>
              <w:jc w:val="center"/>
            </w:pPr>
            <w:r w:rsidRPr="00F005FB">
              <w:t>76</w:t>
            </w:r>
          </w:p>
        </w:tc>
      </w:tr>
      <w:tr w:rsidR="00F005FB" w:rsidRPr="00F005FB" w14:paraId="2884B512" w14:textId="77777777" w:rsidTr="00F005FB">
        <w:trPr>
          <w:trHeight w:val="288"/>
          <w:jc w:val="center"/>
        </w:trPr>
        <w:tc>
          <w:tcPr>
            <w:tcW w:w="2335" w:type="dxa"/>
            <w:vMerge/>
            <w:hideMark/>
          </w:tcPr>
          <w:p w14:paraId="6611B01A" w14:textId="77777777" w:rsidR="00F005FB" w:rsidRPr="00F005FB" w:rsidRDefault="00F005FB" w:rsidP="00F005FB">
            <w:pPr>
              <w:pStyle w:val="a9"/>
            </w:pPr>
          </w:p>
        </w:tc>
        <w:tc>
          <w:tcPr>
            <w:tcW w:w="3555" w:type="dxa"/>
            <w:hideMark/>
          </w:tcPr>
          <w:p w14:paraId="4F9DB846" w14:textId="77777777" w:rsidR="00F005FB" w:rsidRPr="00F005FB" w:rsidRDefault="00F005FB" w:rsidP="00F005FB">
            <w:pPr>
              <w:pStyle w:val="a9"/>
            </w:pPr>
            <w:r w:rsidRPr="00F005FB">
              <w:t>Мужской</w:t>
            </w:r>
          </w:p>
        </w:tc>
        <w:tc>
          <w:tcPr>
            <w:tcW w:w="2388" w:type="dxa"/>
            <w:hideMark/>
          </w:tcPr>
          <w:p w14:paraId="70B345AB" w14:textId="77777777" w:rsidR="00F005FB" w:rsidRPr="00F005FB" w:rsidRDefault="00F005FB" w:rsidP="00F005FB">
            <w:pPr>
              <w:pStyle w:val="a9"/>
              <w:jc w:val="center"/>
            </w:pPr>
            <w:r w:rsidRPr="00F005FB">
              <w:t>23</w:t>
            </w:r>
          </w:p>
        </w:tc>
      </w:tr>
      <w:tr w:rsidR="00F005FB" w:rsidRPr="00F005FB" w14:paraId="0297D91E" w14:textId="77777777" w:rsidTr="00F005FB">
        <w:trPr>
          <w:trHeight w:val="300"/>
          <w:jc w:val="center"/>
        </w:trPr>
        <w:tc>
          <w:tcPr>
            <w:tcW w:w="2335" w:type="dxa"/>
            <w:vMerge/>
            <w:hideMark/>
          </w:tcPr>
          <w:p w14:paraId="06234870" w14:textId="77777777" w:rsidR="00F005FB" w:rsidRPr="00F005FB" w:rsidRDefault="00F005FB" w:rsidP="00F005FB">
            <w:pPr>
              <w:pStyle w:val="a9"/>
            </w:pPr>
          </w:p>
        </w:tc>
        <w:tc>
          <w:tcPr>
            <w:tcW w:w="3555" w:type="dxa"/>
            <w:hideMark/>
          </w:tcPr>
          <w:p w14:paraId="129E9C73" w14:textId="77777777" w:rsidR="00F005FB" w:rsidRPr="00F005FB" w:rsidRDefault="00F005FB" w:rsidP="00F005FB">
            <w:pPr>
              <w:pStyle w:val="a9"/>
            </w:pPr>
            <w:r w:rsidRPr="00F005FB">
              <w:t>Не указано</w:t>
            </w:r>
          </w:p>
        </w:tc>
        <w:tc>
          <w:tcPr>
            <w:tcW w:w="2388" w:type="dxa"/>
            <w:hideMark/>
          </w:tcPr>
          <w:p w14:paraId="69E49E3F" w14:textId="77777777" w:rsidR="00F005FB" w:rsidRPr="00F005FB" w:rsidRDefault="00F005FB" w:rsidP="00F005FB">
            <w:pPr>
              <w:pStyle w:val="a9"/>
              <w:jc w:val="center"/>
            </w:pPr>
            <w:r w:rsidRPr="00F005FB">
              <w:t>1</w:t>
            </w:r>
          </w:p>
        </w:tc>
      </w:tr>
      <w:tr w:rsidR="00F005FB" w:rsidRPr="00F005FB" w14:paraId="229E58BD" w14:textId="77777777" w:rsidTr="00F005FB">
        <w:trPr>
          <w:trHeight w:val="288"/>
          <w:jc w:val="center"/>
        </w:trPr>
        <w:tc>
          <w:tcPr>
            <w:tcW w:w="2335" w:type="dxa"/>
            <w:vMerge w:val="restart"/>
            <w:noWrap/>
            <w:hideMark/>
          </w:tcPr>
          <w:p w14:paraId="1670FB8A" w14:textId="77777777" w:rsidR="00F005FB" w:rsidRPr="00F005FB" w:rsidRDefault="00F005FB" w:rsidP="00F005FB">
            <w:pPr>
              <w:pStyle w:val="a9"/>
            </w:pPr>
            <w:r w:rsidRPr="00F005FB">
              <w:t>Возраст</w:t>
            </w:r>
          </w:p>
        </w:tc>
        <w:tc>
          <w:tcPr>
            <w:tcW w:w="3555" w:type="dxa"/>
            <w:noWrap/>
            <w:hideMark/>
          </w:tcPr>
          <w:p w14:paraId="076E93FD" w14:textId="77777777" w:rsidR="00F005FB" w:rsidRPr="00F005FB" w:rsidRDefault="00F005FB" w:rsidP="00F005FB">
            <w:pPr>
              <w:pStyle w:val="a9"/>
            </w:pPr>
            <w:r w:rsidRPr="00F005FB">
              <w:t>18-25</w:t>
            </w:r>
          </w:p>
        </w:tc>
        <w:tc>
          <w:tcPr>
            <w:tcW w:w="2388" w:type="dxa"/>
            <w:hideMark/>
          </w:tcPr>
          <w:p w14:paraId="382FF387" w14:textId="77777777" w:rsidR="00F005FB" w:rsidRPr="00F005FB" w:rsidRDefault="00F005FB" w:rsidP="00F005FB">
            <w:pPr>
              <w:pStyle w:val="a9"/>
              <w:jc w:val="center"/>
            </w:pPr>
            <w:r w:rsidRPr="00F005FB">
              <w:t>56</w:t>
            </w:r>
          </w:p>
        </w:tc>
      </w:tr>
      <w:tr w:rsidR="00F005FB" w:rsidRPr="00F005FB" w14:paraId="2171EAB6" w14:textId="77777777" w:rsidTr="00F005FB">
        <w:trPr>
          <w:trHeight w:val="288"/>
          <w:jc w:val="center"/>
        </w:trPr>
        <w:tc>
          <w:tcPr>
            <w:tcW w:w="2335" w:type="dxa"/>
            <w:vMerge/>
            <w:hideMark/>
          </w:tcPr>
          <w:p w14:paraId="2FBF0435" w14:textId="77777777" w:rsidR="00F005FB" w:rsidRPr="00F005FB" w:rsidRDefault="00F005FB" w:rsidP="00F005FB">
            <w:pPr>
              <w:pStyle w:val="a9"/>
            </w:pPr>
          </w:p>
        </w:tc>
        <w:tc>
          <w:tcPr>
            <w:tcW w:w="3555" w:type="dxa"/>
            <w:noWrap/>
            <w:hideMark/>
          </w:tcPr>
          <w:p w14:paraId="4E112BE9" w14:textId="77777777" w:rsidR="00F005FB" w:rsidRPr="00F005FB" w:rsidRDefault="00F005FB" w:rsidP="00F005FB">
            <w:pPr>
              <w:pStyle w:val="a9"/>
            </w:pPr>
            <w:r w:rsidRPr="00F005FB">
              <w:t>26-30</w:t>
            </w:r>
          </w:p>
        </w:tc>
        <w:tc>
          <w:tcPr>
            <w:tcW w:w="2388" w:type="dxa"/>
            <w:hideMark/>
          </w:tcPr>
          <w:p w14:paraId="03CE6E81" w14:textId="77777777" w:rsidR="00F005FB" w:rsidRPr="00F005FB" w:rsidRDefault="00F005FB" w:rsidP="00F005FB">
            <w:pPr>
              <w:pStyle w:val="a9"/>
              <w:jc w:val="center"/>
            </w:pPr>
            <w:r w:rsidRPr="00F005FB">
              <w:t>6</w:t>
            </w:r>
          </w:p>
        </w:tc>
      </w:tr>
      <w:tr w:rsidR="00F005FB" w:rsidRPr="00F005FB" w14:paraId="217D8A0D" w14:textId="77777777" w:rsidTr="00F005FB">
        <w:trPr>
          <w:trHeight w:val="288"/>
          <w:jc w:val="center"/>
        </w:trPr>
        <w:tc>
          <w:tcPr>
            <w:tcW w:w="2335" w:type="dxa"/>
            <w:vMerge/>
            <w:hideMark/>
          </w:tcPr>
          <w:p w14:paraId="2A46032A" w14:textId="77777777" w:rsidR="00F005FB" w:rsidRPr="00F005FB" w:rsidRDefault="00F005FB" w:rsidP="00F005FB">
            <w:pPr>
              <w:pStyle w:val="a9"/>
            </w:pPr>
          </w:p>
        </w:tc>
        <w:tc>
          <w:tcPr>
            <w:tcW w:w="3555" w:type="dxa"/>
            <w:noWrap/>
            <w:hideMark/>
          </w:tcPr>
          <w:p w14:paraId="5AF41AD4" w14:textId="77777777" w:rsidR="00F005FB" w:rsidRPr="00F005FB" w:rsidRDefault="00F005FB" w:rsidP="00F005FB">
            <w:pPr>
              <w:pStyle w:val="a9"/>
            </w:pPr>
            <w:r w:rsidRPr="00F005FB">
              <w:t>31-35</w:t>
            </w:r>
          </w:p>
        </w:tc>
        <w:tc>
          <w:tcPr>
            <w:tcW w:w="2388" w:type="dxa"/>
            <w:hideMark/>
          </w:tcPr>
          <w:p w14:paraId="61B6162C" w14:textId="77777777" w:rsidR="00F005FB" w:rsidRPr="00F005FB" w:rsidRDefault="00F005FB" w:rsidP="00F005FB">
            <w:pPr>
              <w:pStyle w:val="a9"/>
              <w:jc w:val="center"/>
            </w:pPr>
            <w:r w:rsidRPr="00F005FB">
              <w:t>13</w:t>
            </w:r>
          </w:p>
        </w:tc>
      </w:tr>
      <w:tr w:rsidR="00F005FB" w:rsidRPr="00F005FB" w14:paraId="2B80F21C" w14:textId="77777777" w:rsidTr="00F005FB">
        <w:trPr>
          <w:trHeight w:val="288"/>
          <w:jc w:val="center"/>
        </w:trPr>
        <w:tc>
          <w:tcPr>
            <w:tcW w:w="2335" w:type="dxa"/>
            <w:vMerge/>
            <w:hideMark/>
          </w:tcPr>
          <w:p w14:paraId="6825D60F" w14:textId="77777777" w:rsidR="00F005FB" w:rsidRPr="00F005FB" w:rsidRDefault="00F005FB" w:rsidP="00F005FB">
            <w:pPr>
              <w:pStyle w:val="a9"/>
            </w:pPr>
          </w:p>
        </w:tc>
        <w:tc>
          <w:tcPr>
            <w:tcW w:w="3555" w:type="dxa"/>
            <w:noWrap/>
            <w:hideMark/>
          </w:tcPr>
          <w:p w14:paraId="0E91E647" w14:textId="77777777" w:rsidR="00F005FB" w:rsidRPr="00F005FB" w:rsidRDefault="00F005FB" w:rsidP="00F005FB">
            <w:pPr>
              <w:pStyle w:val="a9"/>
            </w:pPr>
            <w:r w:rsidRPr="00F005FB">
              <w:t>36-45</w:t>
            </w:r>
          </w:p>
        </w:tc>
        <w:tc>
          <w:tcPr>
            <w:tcW w:w="2388" w:type="dxa"/>
            <w:hideMark/>
          </w:tcPr>
          <w:p w14:paraId="0E3BE9B1" w14:textId="77777777" w:rsidR="00F005FB" w:rsidRPr="00F005FB" w:rsidRDefault="00F005FB" w:rsidP="00F005FB">
            <w:pPr>
              <w:pStyle w:val="a9"/>
              <w:jc w:val="center"/>
            </w:pPr>
            <w:r w:rsidRPr="00F005FB">
              <w:t>18</w:t>
            </w:r>
          </w:p>
        </w:tc>
      </w:tr>
      <w:tr w:rsidR="00F005FB" w:rsidRPr="00F005FB" w14:paraId="10A54D5E" w14:textId="77777777" w:rsidTr="00F005FB">
        <w:trPr>
          <w:trHeight w:val="288"/>
          <w:jc w:val="center"/>
        </w:trPr>
        <w:tc>
          <w:tcPr>
            <w:tcW w:w="2335" w:type="dxa"/>
            <w:vMerge/>
            <w:hideMark/>
          </w:tcPr>
          <w:p w14:paraId="0CD4E89A" w14:textId="77777777" w:rsidR="00F005FB" w:rsidRPr="00F005FB" w:rsidRDefault="00F005FB" w:rsidP="00F005FB">
            <w:pPr>
              <w:pStyle w:val="a9"/>
            </w:pPr>
          </w:p>
        </w:tc>
        <w:tc>
          <w:tcPr>
            <w:tcW w:w="3555" w:type="dxa"/>
            <w:noWrap/>
            <w:hideMark/>
          </w:tcPr>
          <w:p w14:paraId="5EEC19E9" w14:textId="77777777" w:rsidR="00F005FB" w:rsidRPr="00F005FB" w:rsidRDefault="00F005FB" w:rsidP="00F005FB">
            <w:pPr>
              <w:pStyle w:val="a9"/>
            </w:pPr>
            <w:r w:rsidRPr="00F005FB">
              <w:t>46-50</w:t>
            </w:r>
          </w:p>
        </w:tc>
        <w:tc>
          <w:tcPr>
            <w:tcW w:w="2388" w:type="dxa"/>
            <w:hideMark/>
          </w:tcPr>
          <w:p w14:paraId="22AAE1CD" w14:textId="77777777" w:rsidR="00F005FB" w:rsidRPr="00F005FB" w:rsidRDefault="00F005FB" w:rsidP="00F005FB">
            <w:pPr>
              <w:pStyle w:val="a9"/>
              <w:jc w:val="center"/>
            </w:pPr>
            <w:r w:rsidRPr="00F005FB">
              <w:t>6</w:t>
            </w:r>
          </w:p>
        </w:tc>
      </w:tr>
      <w:tr w:rsidR="00F005FB" w:rsidRPr="00F005FB" w14:paraId="1FDD5F92" w14:textId="77777777" w:rsidTr="00F005FB">
        <w:trPr>
          <w:trHeight w:val="300"/>
          <w:jc w:val="center"/>
        </w:trPr>
        <w:tc>
          <w:tcPr>
            <w:tcW w:w="2335" w:type="dxa"/>
            <w:vMerge/>
            <w:hideMark/>
          </w:tcPr>
          <w:p w14:paraId="3095C519" w14:textId="77777777" w:rsidR="00F005FB" w:rsidRPr="00F005FB" w:rsidRDefault="00F005FB" w:rsidP="00F005FB">
            <w:pPr>
              <w:pStyle w:val="a9"/>
            </w:pPr>
          </w:p>
        </w:tc>
        <w:tc>
          <w:tcPr>
            <w:tcW w:w="3555" w:type="dxa"/>
            <w:noWrap/>
            <w:hideMark/>
          </w:tcPr>
          <w:p w14:paraId="7CB72187" w14:textId="77777777" w:rsidR="00F005FB" w:rsidRPr="00F005FB" w:rsidRDefault="00F005FB" w:rsidP="00F005FB">
            <w:pPr>
              <w:pStyle w:val="a9"/>
            </w:pPr>
            <w:r w:rsidRPr="00F005FB">
              <w:t>51-60</w:t>
            </w:r>
          </w:p>
        </w:tc>
        <w:tc>
          <w:tcPr>
            <w:tcW w:w="2388" w:type="dxa"/>
            <w:hideMark/>
          </w:tcPr>
          <w:p w14:paraId="188E22E5" w14:textId="77777777" w:rsidR="00F005FB" w:rsidRPr="00F005FB" w:rsidRDefault="00F005FB" w:rsidP="00F005FB">
            <w:pPr>
              <w:pStyle w:val="a9"/>
              <w:jc w:val="center"/>
            </w:pPr>
            <w:r w:rsidRPr="00F005FB">
              <w:t>3</w:t>
            </w:r>
          </w:p>
        </w:tc>
      </w:tr>
      <w:tr w:rsidR="00F005FB" w:rsidRPr="00F005FB" w14:paraId="378F7DBB" w14:textId="77777777" w:rsidTr="00F005FB">
        <w:trPr>
          <w:trHeight w:val="288"/>
          <w:jc w:val="center"/>
        </w:trPr>
        <w:tc>
          <w:tcPr>
            <w:tcW w:w="2335" w:type="dxa"/>
            <w:vMerge w:val="restart"/>
            <w:noWrap/>
            <w:hideMark/>
          </w:tcPr>
          <w:p w14:paraId="0AA8163F" w14:textId="77777777" w:rsidR="00F005FB" w:rsidRPr="00F005FB" w:rsidRDefault="00F005FB" w:rsidP="00F005FB">
            <w:pPr>
              <w:pStyle w:val="a9"/>
            </w:pPr>
            <w:r w:rsidRPr="00F005FB">
              <w:t>Финансы</w:t>
            </w:r>
          </w:p>
        </w:tc>
        <w:tc>
          <w:tcPr>
            <w:tcW w:w="3555" w:type="dxa"/>
            <w:hideMark/>
          </w:tcPr>
          <w:p w14:paraId="6D6A16D2" w14:textId="77777777" w:rsidR="00F005FB" w:rsidRPr="00F005FB" w:rsidRDefault="00F005FB" w:rsidP="00F005FB">
            <w:pPr>
              <w:pStyle w:val="a9"/>
            </w:pPr>
            <w:r w:rsidRPr="00F005FB">
              <w:t>Не указано</w:t>
            </w:r>
          </w:p>
        </w:tc>
        <w:tc>
          <w:tcPr>
            <w:tcW w:w="2388" w:type="dxa"/>
            <w:hideMark/>
          </w:tcPr>
          <w:p w14:paraId="19FA6F60" w14:textId="77777777" w:rsidR="00F005FB" w:rsidRPr="00F005FB" w:rsidRDefault="00F005FB" w:rsidP="00F005FB">
            <w:pPr>
              <w:pStyle w:val="a9"/>
              <w:jc w:val="center"/>
            </w:pPr>
            <w:r w:rsidRPr="00F005FB">
              <w:t>14</w:t>
            </w:r>
          </w:p>
        </w:tc>
      </w:tr>
      <w:tr w:rsidR="00F005FB" w:rsidRPr="00F005FB" w14:paraId="02F15B8C" w14:textId="77777777" w:rsidTr="00F005FB">
        <w:trPr>
          <w:trHeight w:val="288"/>
          <w:jc w:val="center"/>
        </w:trPr>
        <w:tc>
          <w:tcPr>
            <w:tcW w:w="2335" w:type="dxa"/>
            <w:vMerge/>
            <w:hideMark/>
          </w:tcPr>
          <w:p w14:paraId="16D75031" w14:textId="77777777" w:rsidR="00F005FB" w:rsidRPr="00F005FB" w:rsidRDefault="00F005FB" w:rsidP="00F005FB">
            <w:pPr>
              <w:pStyle w:val="a9"/>
            </w:pPr>
          </w:p>
        </w:tc>
        <w:tc>
          <w:tcPr>
            <w:tcW w:w="3555" w:type="dxa"/>
            <w:hideMark/>
          </w:tcPr>
          <w:p w14:paraId="5D2C38CC" w14:textId="77777777" w:rsidR="00F005FB" w:rsidRPr="00F005FB" w:rsidRDefault="00F005FB" w:rsidP="00F005FB">
            <w:pPr>
              <w:pStyle w:val="a9"/>
            </w:pPr>
            <w:r w:rsidRPr="00F005FB">
              <w:t>Ниже среднего</w:t>
            </w:r>
          </w:p>
        </w:tc>
        <w:tc>
          <w:tcPr>
            <w:tcW w:w="2388" w:type="dxa"/>
            <w:hideMark/>
          </w:tcPr>
          <w:p w14:paraId="048BD184" w14:textId="77777777" w:rsidR="00F005FB" w:rsidRPr="00F005FB" w:rsidRDefault="00F005FB" w:rsidP="00F005FB">
            <w:pPr>
              <w:pStyle w:val="a9"/>
              <w:jc w:val="center"/>
            </w:pPr>
            <w:r w:rsidRPr="00F005FB">
              <w:t>3</w:t>
            </w:r>
          </w:p>
        </w:tc>
      </w:tr>
      <w:tr w:rsidR="00F005FB" w:rsidRPr="00F005FB" w14:paraId="4C9060B6" w14:textId="77777777" w:rsidTr="00F005FB">
        <w:trPr>
          <w:trHeight w:val="288"/>
          <w:jc w:val="center"/>
        </w:trPr>
        <w:tc>
          <w:tcPr>
            <w:tcW w:w="2335" w:type="dxa"/>
            <w:vMerge/>
            <w:hideMark/>
          </w:tcPr>
          <w:p w14:paraId="0051ABE2" w14:textId="77777777" w:rsidR="00F005FB" w:rsidRPr="00F005FB" w:rsidRDefault="00F005FB" w:rsidP="00F005FB">
            <w:pPr>
              <w:pStyle w:val="a9"/>
            </w:pPr>
          </w:p>
        </w:tc>
        <w:tc>
          <w:tcPr>
            <w:tcW w:w="3555" w:type="dxa"/>
            <w:hideMark/>
          </w:tcPr>
          <w:p w14:paraId="583B9C0C" w14:textId="77777777" w:rsidR="00F005FB" w:rsidRPr="00F005FB" w:rsidRDefault="00F005FB" w:rsidP="00F005FB">
            <w:pPr>
              <w:pStyle w:val="a9"/>
            </w:pPr>
            <w:r w:rsidRPr="00F005FB">
              <w:t>Средний</w:t>
            </w:r>
          </w:p>
        </w:tc>
        <w:tc>
          <w:tcPr>
            <w:tcW w:w="2388" w:type="dxa"/>
            <w:hideMark/>
          </w:tcPr>
          <w:p w14:paraId="01DE69E0" w14:textId="77777777" w:rsidR="00F005FB" w:rsidRPr="00F005FB" w:rsidRDefault="00F005FB" w:rsidP="00F005FB">
            <w:pPr>
              <w:pStyle w:val="a9"/>
              <w:jc w:val="center"/>
            </w:pPr>
            <w:r w:rsidRPr="00F005FB">
              <w:t>59</w:t>
            </w:r>
          </w:p>
        </w:tc>
      </w:tr>
      <w:tr w:rsidR="00F005FB" w:rsidRPr="00F005FB" w14:paraId="6ADBC917" w14:textId="77777777" w:rsidTr="00F005FB">
        <w:trPr>
          <w:trHeight w:val="300"/>
          <w:jc w:val="center"/>
        </w:trPr>
        <w:tc>
          <w:tcPr>
            <w:tcW w:w="2335" w:type="dxa"/>
            <w:vMerge/>
            <w:hideMark/>
          </w:tcPr>
          <w:p w14:paraId="59DAF1A5" w14:textId="77777777" w:rsidR="00F005FB" w:rsidRPr="00F005FB" w:rsidRDefault="00F005FB" w:rsidP="00F005FB">
            <w:pPr>
              <w:pStyle w:val="a9"/>
            </w:pPr>
          </w:p>
        </w:tc>
        <w:tc>
          <w:tcPr>
            <w:tcW w:w="3555" w:type="dxa"/>
            <w:hideMark/>
          </w:tcPr>
          <w:p w14:paraId="3F753B61" w14:textId="77777777" w:rsidR="00F005FB" w:rsidRPr="00F005FB" w:rsidRDefault="00F005FB" w:rsidP="00F005FB">
            <w:pPr>
              <w:pStyle w:val="a9"/>
            </w:pPr>
            <w:r w:rsidRPr="00F005FB">
              <w:t>Выше среднего</w:t>
            </w:r>
          </w:p>
        </w:tc>
        <w:tc>
          <w:tcPr>
            <w:tcW w:w="2388" w:type="dxa"/>
            <w:hideMark/>
          </w:tcPr>
          <w:p w14:paraId="0F73DC6C" w14:textId="77777777" w:rsidR="00F005FB" w:rsidRPr="00F005FB" w:rsidRDefault="00F005FB" w:rsidP="00F005FB">
            <w:pPr>
              <w:pStyle w:val="a9"/>
              <w:jc w:val="center"/>
            </w:pPr>
            <w:r w:rsidRPr="00F005FB">
              <w:t>23</w:t>
            </w:r>
          </w:p>
        </w:tc>
      </w:tr>
      <w:tr w:rsidR="00F005FB" w:rsidRPr="00F005FB" w14:paraId="0CDA9CA7" w14:textId="77777777" w:rsidTr="00F005FB">
        <w:trPr>
          <w:trHeight w:val="288"/>
          <w:jc w:val="center"/>
        </w:trPr>
        <w:tc>
          <w:tcPr>
            <w:tcW w:w="2335" w:type="dxa"/>
            <w:vMerge w:val="restart"/>
            <w:noWrap/>
            <w:hideMark/>
          </w:tcPr>
          <w:p w14:paraId="0CBE577E" w14:textId="77777777" w:rsidR="00F005FB" w:rsidRPr="00F005FB" w:rsidRDefault="00F005FB" w:rsidP="00F005FB">
            <w:pPr>
              <w:pStyle w:val="a9"/>
            </w:pPr>
            <w:r w:rsidRPr="00F005FB">
              <w:t>Образование</w:t>
            </w:r>
          </w:p>
        </w:tc>
        <w:tc>
          <w:tcPr>
            <w:tcW w:w="3555" w:type="dxa"/>
            <w:hideMark/>
          </w:tcPr>
          <w:p w14:paraId="7D2F320B" w14:textId="77777777" w:rsidR="00F005FB" w:rsidRPr="00F005FB" w:rsidRDefault="00F005FB" w:rsidP="00F005FB">
            <w:pPr>
              <w:pStyle w:val="a9"/>
            </w:pPr>
            <w:r w:rsidRPr="00F005FB">
              <w:t>Основное общее</w:t>
            </w:r>
          </w:p>
        </w:tc>
        <w:tc>
          <w:tcPr>
            <w:tcW w:w="2388" w:type="dxa"/>
            <w:hideMark/>
          </w:tcPr>
          <w:p w14:paraId="169FD5D2" w14:textId="77777777" w:rsidR="00F005FB" w:rsidRPr="00F005FB" w:rsidRDefault="00F005FB" w:rsidP="00F005FB">
            <w:pPr>
              <w:pStyle w:val="a9"/>
              <w:jc w:val="center"/>
            </w:pPr>
            <w:r w:rsidRPr="00F005FB">
              <w:t>3</w:t>
            </w:r>
          </w:p>
        </w:tc>
      </w:tr>
      <w:tr w:rsidR="00F005FB" w:rsidRPr="00F005FB" w14:paraId="651670F0" w14:textId="77777777" w:rsidTr="00F005FB">
        <w:trPr>
          <w:trHeight w:val="288"/>
          <w:jc w:val="center"/>
        </w:trPr>
        <w:tc>
          <w:tcPr>
            <w:tcW w:w="2335" w:type="dxa"/>
            <w:vMerge/>
            <w:hideMark/>
          </w:tcPr>
          <w:p w14:paraId="39B87175" w14:textId="77777777" w:rsidR="00F005FB" w:rsidRPr="00F005FB" w:rsidRDefault="00F005FB" w:rsidP="00F005FB">
            <w:pPr>
              <w:pStyle w:val="a9"/>
            </w:pPr>
          </w:p>
        </w:tc>
        <w:tc>
          <w:tcPr>
            <w:tcW w:w="3555" w:type="dxa"/>
            <w:hideMark/>
          </w:tcPr>
          <w:p w14:paraId="73E57795" w14:textId="77777777" w:rsidR="00F005FB" w:rsidRPr="00F005FB" w:rsidRDefault="00F005FB" w:rsidP="00F005FB">
            <w:pPr>
              <w:pStyle w:val="a9"/>
            </w:pPr>
            <w:r w:rsidRPr="00F005FB">
              <w:t>Среднее общее</w:t>
            </w:r>
          </w:p>
        </w:tc>
        <w:tc>
          <w:tcPr>
            <w:tcW w:w="2388" w:type="dxa"/>
            <w:hideMark/>
          </w:tcPr>
          <w:p w14:paraId="4529866A" w14:textId="77777777" w:rsidR="00F005FB" w:rsidRPr="00F005FB" w:rsidRDefault="00F005FB" w:rsidP="00F005FB">
            <w:pPr>
              <w:pStyle w:val="a9"/>
              <w:jc w:val="center"/>
            </w:pPr>
            <w:r w:rsidRPr="00F005FB">
              <w:t>13</w:t>
            </w:r>
          </w:p>
        </w:tc>
      </w:tr>
      <w:tr w:rsidR="00F005FB" w:rsidRPr="00F005FB" w14:paraId="4354F8D4" w14:textId="77777777" w:rsidTr="00F005FB">
        <w:trPr>
          <w:trHeight w:val="288"/>
          <w:jc w:val="center"/>
        </w:trPr>
        <w:tc>
          <w:tcPr>
            <w:tcW w:w="2335" w:type="dxa"/>
            <w:vMerge/>
            <w:hideMark/>
          </w:tcPr>
          <w:p w14:paraId="28F79EA0" w14:textId="77777777" w:rsidR="00F005FB" w:rsidRPr="00F005FB" w:rsidRDefault="00F005FB" w:rsidP="00F005FB">
            <w:pPr>
              <w:pStyle w:val="a9"/>
            </w:pPr>
          </w:p>
        </w:tc>
        <w:tc>
          <w:tcPr>
            <w:tcW w:w="3555" w:type="dxa"/>
            <w:hideMark/>
          </w:tcPr>
          <w:p w14:paraId="3E8D2822" w14:textId="77777777" w:rsidR="00F005FB" w:rsidRPr="00F005FB" w:rsidRDefault="00F005FB" w:rsidP="00F005FB">
            <w:pPr>
              <w:pStyle w:val="a9"/>
            </w:pPr>
            <w:r w:rsidRPr="00F005FB">
              <w:t>Среднее профессиональное</w:t>
            </w:r>
          </w:p>
        </w:tc>
        <w:tc>
          <w:tcPr>
            <w:tcW w:w="2388" w:type="dxa"/>
            <w:hideMark/>
          </w:tcPr>
          <w:p w14:paraId="4849692F" w14:textId="77777777" w:rsidR="00F005FB" w:rsidRPr="00F005FB" w:rsidRDefault="00F005FB" w:rsidP="00F005FB">
            <w:pPr>
              <w:pStyle w:val="a9"/>
              <w:jc w:val="center"/>
            </w:pPr>
            <w:r w:rsidRPr="00F005FB">
              <w:t>3</w:t>
            </w:r>
          </w:p>
        </w:tc>
      </w:tr>
      <w:tr w:rsidR="00F005FB" w:rsidRPr="00F005FB" w14:paraId="0ABEBC9C" w14:textId="77777777" w:rsidTr="00F005FB">
        <w:trPr>
          <w:trHeight w:val="288"/>
          <w:jc w:val="center"/>
        </w:trPr>
        <w:tc>
          <w:tcPr>
            <w:tcW w:w="2335" w:type="dxa"/>
            <w:vMerge/>
            <w:hideMark/>
          </w:tcPr>
          <w:p w14:paraId="2DDAC52B" w14:textId="77777777" w:rsidR="00F005FB" w:rsidRPr="00F005FB" w:rsidRDefault="00F005FB" w:rsidP="00F005FB">
            <w:pPr>
              <w:pStyle w:val="a9"/>
            </w:pPr>
          </w:p>
        </w:tc>
        <w:tc>
          <w:tcPr>
            <w:tcW w:w="3555" w:type="dxa"/>
            <w:hideMark/>
          </w:tcPr>
          <w:p w14:paraId="3CCAC888" w14:textId="77777777" w:rsidR="00F005FB" w:rsidRPr="00F005FB" w:rsidRDefault="00F005FB" w:rsidP="00F005FB">
            <w:pPr>
              <w:pStyle w:val="a9"/>
            </w:pPr>
            <w:r w:rsidRPr="00F005FB">
              <w:t>Неполное высшее</w:t>
            </w:r>
          </w:p>
        </w:tc>
        <w:tc>
          <w:tcPr>
            <w:tcW w:w="2388" w:type="dxa"/>
            <w:hideMark/>
          </w:tcPr>
          <w:p w14:paraId="4A7BCEF0" w14:textId="77777777" w:rsidR="00F005FB" w:rsidRPr="00F005FB" w:rsidRDefault="00F005FB" w:rsidP="00F005FB">
            <w:pPr>
              <w:pStyle w:val="a9"/>
              <w:jc w:val="center"/>
            </w:pPr>
            <w:r w:rsidRPr="00F005FB">
              <w:t>26</w:t>
            </w:r>
          </w:p>
        </w:tc>
      </w:tr>
      <w:tr w:rsidR="00F005FB" w:rsidRPr="00F005FB" w14:paraId="1C80C6B0" w14:textId="77777777" w:rsidTr="00F005FB">
        <w:trPr>
          <w:trHeight w:val="288"/>
          <w:jc w:val="center"/>
        </w:trPr>
        <w:tc>
          <w:tcPr>
            <w:tcW w:w="2335" w:type="dxa"/>
            <w:vMerge/>
            <w:hideMark/>
          </w:tcPr>
          <w:p w14:paraId="525663F8" w14:textId="77777777" w:rsidR="00F005FB" w:rsidRPr="00F005FB" w:rsidRDefault="00F005FB" w:rsidP="00F005FB">
            <w:pPr>
              <w:pStyle w:val="a9"/>
            </w:pPr>
          </w:p>
        </w:tc>
        <w:tc>
          <w:tcPr>
            <w:tcW w:w="3555" w:type="dxa"/>
            <w:hideMark/>
          </w:tcPr>
          <w:p w14:paraId="5745FCE1" w14:textId="77777777" w:rsidR="00F005FB" w:rsidRPr="00F005FB" w:rsidRDefault="00F005FB" w:rsidP="00F005FB">
            <w:pPr>
              <w:pStyle w:val="a9"/>
            </w:pPr>
            <w:r w:rsidRPr="00F005FB">
              <w:t>Высшее (бакалавриат/специалитет)</w:t>
            </w:r>
          </w:p>
        </w:tc>
        <w:tc>
          <w:tcPr>
            <w:tcW w:w="2388" w:type="dxa"/>
            <w:hideMark/>
          </w:tcPr>
          <w:p w14:paraId="33033122" w14:textId="77777777" w:rsidR="00F005FB" w:rsidRPr="00F005FB" w:rsidRDefault="00F005FB" w:rsidP="00F005FB">
            <w:pPr>
              <w:pStyle w:val="a9"/>
              <w:jc w:val="center"/>
            </w:pPr>
            <w:r w:rsidRPr="00F005FB">
              <w:t>34</w:t>
            </w:r>
          </w:p>
        </w:tc>
      </w:tr>
      <w:tr w:rsidR="00F005FB" w:rsidRPr="00F005FB" w14:paraId="5FD13D9A" w14:textId="77777777" w:rsidTr="00F005FB">
        <w:trPr>
          <w:trHeight w:val="288"/>
          <w:jc w:val="center"/>
        </w:trPr>
        <w:tc>
          <w:tcPr>
            <w:tcW w:w="2335" w:type="dxa"/>
            <w:vMerge/>
            <w:hideMark/>
          </w:tcPr>
          <w:p w14:paraId="1352FF8B" w14:textId="77777777" w:rsidR="00F005FB" w:rsidRPr="00F005FB" w:rsidRDefault="00F005FB" w:rsidP="00F005FB">
            <w:pPr>
              <w:pStyle w:val="a9"/>
            </w:pPr>
          </w:p>
        </w:tc>
        <w:tc>
          <w:tcPr>
            <w:tcW w:w="3555" w:type="dxa"/>
            <w:hideMark/>
          </w:tcPr>
          <w:p w14:paraId="72223469" w14:textId="77777777" w:rsidR="00F005FB" w:rsidRPr="00F005FB" w:rsidRDefault="00F005FB" w:rsidP="00F005FB">
            <w:pPr>
              <w:pStyle w:val="a9"/>
            </w:pPr>
            <w:r w:rsidRPr="00F005FB">
              <w:t>Высшее (магистратура)</w:t>
            </w:r>
          </w:p>
        </w:tc>
        <w:tc>
          <w:tcPr>
            <w:tcW w:w="2388" w:type="dxa"/>
            <w:hideMark/>
          </w:tcPr>
          <w:p w14:paraId="254193D6" w14:textId="77777777" w:rsidR="00F005FB" w:rsidRPr="00F005FB" w:rsidRDefault="00F005FB" w:rsidP="00F005FB">
            <w:pPr>
              <w:pStyle w:val="a9"/>
              <w:jc w:val="center"/>
            </w:pPr>
            <w:r w:rsidRPr="00F005FB">
              <w:t>17</w:t>
            </w:r>
          </w:p>
        </w:tc>
      </w:tr>
      <w:tr w:rsidR="00F005FB" w:rsidRPr="00F005FB" w14:paraId="67A9FDE4" w14:textId="77777777" w:rsidTr="00F005FB">
        <w:trPr>
          <w:trHeight w:val="288"/>
          <w:jc w:val="center"/>
        </w:trPr>
        <w:tc>
          <w:tcPr>
            <w:tcW w:w="2335" w:type="dxa"/>
            <w:vMerge/>
            <w:hideMark/>
          </w:tcPr>
          <w:p w14:paraId="79351402" w14:textId="77777777" w:rsidR="00F005FB" w:rsidRPr="00F005FB" w:rsidRDefault="00F005FB" w:rsidP="00F005FB">
            <w:pPr>
              <w:pStyle w:val="a9"/>
            </w:pPr>
          </w:p>
        </w:tc>
        <w:tc>
          <w:tcPr>
            <w:tcW w:w="3555" w:type="dxa"/>
            <w:hideMark/>
          </w:tcPr>
          <w:p w14:paraId="044D937B" w14:textId="77777777" w:rsidR="00F005FB" w:rsidRPr="00F005FB" w:rsidRDefault="00F005FB" w:rsidP="00F005FB">
            <w:pPr>
              <w:pStyle w:val="a9"/>
            </w:pPr>
            <w:r w:rsidRPr="00F005FB">
              <w:t>Высшее (аспирантура)</w:t>
            </w:r>
          </w:p>
        </w:tc>
        <w:tc>
          <w:tcPr>
            <w:tcW w:w="2388" w:type="dxa"/>
            <w:hideMark/>
          </w:tcPr>
          <w:p w14:paraId="2F1F87D0" w14:textId="77777777" w:rsidR="00F005FB" w:rsidRPr="00F005FB" w:rsidRDefault="00F005FB" w:rsidP="00F005FB">
            <w:pPr>
              <w:pStyle w:val="a9"/>
              <w:jc w:val="center"/>
            </w:pPr>
            <w:r w:rsidRPr="00F005FB">
              <w:t>3</w:t>
            </w:r>
          </w:p>
        </w:tc>
      </w:tr>
      <w:tr w:rsidR="00F005FB" w:rsidRPr="00F005FB" w14:paraId="31FB1763" w14:textId="77777777" w:rsidTr="00F005FB">
        <w:trPr>
          <w:trHeight w:val="300"/>
          <w:jc w:val="center"/>
        </w:trPr>
        <w:tc>
          <w:tcPr>
            <w:tcW w:w="2335" w:type="dxa"/>
            <w:vMerge/>
            <w:hideMark/>
          </w:tcPr>
          <w:p w14:paraId="7F7E1108" w14:textId="77777777" w:rsidR="00F005FB" w:rsidRPr="00F005FB" w:rsidRDefault="00F005FB" w:rsidP="00F005FB">
            <w:pPr>
              <w:pStyle w:val="a9"/>
            </w:pPr>
          </w:p>
        </w:tc>
        <w:tc>
          <w:tcPr>
            <w:tcW w:w="3555" w:type="dxa"/>
            <w:hideMark/>
          </w:tcPr>
          <w:p w14:paraId="22604DC1" w14:textId="77777777" w:rsidR="00F005FB" w:rsidRPr="00F005FB" w:rsidRDefault="00F005FB" w:rsidP="00F005FB">
            <w:pPr>
              <w:pStyle w:val="a9"/>
            </w:pPr>
            <w:r w:rsidRPr="00F005FB">
              <w:t>Другое</w:t>
            </w:r>
          </w:p>
        </w:tc>
        <w:tc>
          <w:tcPr>
            <w:tcW w:w="2388" w:type="dxa"/>
            <w:hideMark/>
          </w:tcPr>
          <w:p w14:paraId="6393A3AD" w14:textId="77777777" w:rsidR="00F005FB" w:rsidRPr="00F005FB" w:rsidRDefault="00F005FB" w:rsidP="00F005FB">
            <w:pPr>
              <w:pStyle w:val="a9"/>
              <w:jc w:val="center"/>
            </w:pPr>
            <w:r w:rsidRPr="00F005FB">
              <w:t>1</w:t>
            </w:r>
          </w:p>
        </w:tc>
      </w:tr>
      <w:tr w:rsidR="00F005FB" w:rsidRPr="00F005FB" w14:paraId="59CFCAF3" w14:textId="77777777" w:rsidTr="00F005FB">
        <w:trPr>
          <w:trHeight w:val="288"/>
          <w:jc w:val="center"/>
        </w:trPr>
        <w:tc>
          <w:tcPr>
            <w:tcW w:w="2335" w:type="dxa"/>
            <w:vMerge w:val="restart"/>
            <w:noWrap/>
            <w:hideMark/>
          </w:tcPr>
          <w:p w14:paraId="08BD0E41" w14:textId="77777777" w:rsidR="00F005FB" w:rsidRPr="00F005FB" w:rsidRDefault="00F005FB" w:rsidP="00F005FB">
            <w:pPr>
              <w:pStyle w:val="a9"/>
            </w:pPr>
            <w:r w:rsidRPr="00F005FB">
              <w:t>Работа</w:t>
            </w:r>
          </w:p>
        </w:tc>
        <w:tc>
          <w:tcPr>
            <w:tcW w:w="3555" w:type="dxa"/>
            <w:hideMark/>
          </w:tcPr>
          <w:p w14:paraId="57D88C8F" w14:textId="77777777" w:rsidR="00F005FB" w:rsidRPr="00F005FB" w:rsidRDefault="00F005FB" w:rsidP="00F005FB">
            <w:pPr>
              <w:pStyle w:val="a9"/>
            </w:pPr>
            <w:r w:rsidRPr="00F005FB">
              <w:t>Не учится и не работает</w:t>
            </w:r>
          </w:p>
        </w:tc>
        <w:tc>
          <w:tcPr>
            <w:tcW w:w="2388" w:type="dxa"/>
            <w:hideMark/>
          </w:tcPr>
          <w:p w14:paraId="29952597" w14:textId="77777777" w:rsidR="00F005FB" w:rsidRPr="00F005FB" w:rsidRDefault="00F005FB" w:rsidP="00F005FB">
            <w:pPr>
              <w:pStyle w:val="a9"/>
              <w:jc w:val="center"/>
            </w:pPr>
            <w:r w:rsidRPr="00F005FB">
              <w:t>3</w:t>
            </w:r>
          </w:p>
        </w:tc>
      </w:tr>
      <w:tr w:rsidR="00F005FB" w:rsidRPr="00F005FB" w14:paraId="4998B4D7" w14:textId="77777777" w:rsidTr="00F005FB">
        <w:trPr>
          <w:trHeight w:val="288"/>
          <w:jc w:val="center"/>
        </w:trPr>
        <w:tc>
          <w:tcPr>
            <w:tcW w:w="2335" w:type="dxa"/>
            <w:vMerge/>
            <w:hideMark/>
          </w:tcPr>
          <w:p w14:paraId="13A9B5DB" w14:textId="77777777" w:rsidR="00F005FB" w:rsidRPr="00F005FB" w:rsidRDefault="00F005FB" w:rsidP="00F005FB">
            <w:pPr>
              <w:pStyle w:val="a9"/>
            </w:pPr>
          </w:p>
        </w:tc>
        <w:tc>
          <w:tcPr>
            <w:tcW w:w="3555" w:type="dxa"/>
            <w:hideMark/>
          </w:tcPr>
          <w:p w14:paraId="70B24369" w14:textId="77777777" w:rsidR="00F005FB" w:rsidRPr="00F005FB" w:rsidRDefault="00F005FB" w:rsidP="00F005FB">
            <w:pPr>
              <w:pStyle w:val="a9"/>
            </w:pPr>
            <w:r w:rsidRPr="00F005FB">
              <w:t>Учится</w:t>
            </w:r>
          </w:p>
        </w:tc>
        <w:tc>
          <w:tcPr>
            <w:tcW w:w="2388" w:type="dxa"/>
            <w:hideMark/>
          </w:tcPr>
          <w:p w14:paraId="01D0FD79" w14:textId="77777777" w:rsidR="00F005FB" w:rsidRPr="00F005FB" w:rsidRDefault="00F005FB" w:rsidP="00F005FB">
            <w:pPr>
              <w:pStyle w:val="a9"/>
              <w:jc w:val="center"/>
            </w:pPr>
            <w:r w:rsidRPr="00F005FB">
              <w:t>26</w:t>
            </w:r>
          </w:p>
        </w:tc>
      </w:tr>
      <w:tr w:rsidR="00F005FB" w:rsidRPr="00F005FB" w14:paraId="060BD487" w14:textId="77777777" w:rsidTr="00F005FB">
        <w:trPr>
          <w:trHeight w:val="288"/>
          <w:jc w:val="center"/>
        </w:trPr>
        <w:tc>
          <w:tcPr>
            <w:tcW w:w="2335" w:type="dxa"/>
            <w:vMerge/>
            <w:hideMark/>
          </w:tcPr>
          <w:p w14:paraId="025E8A8E" w14:textId="77777777" w:rsidR="00F005FB" w:rsidRPr="00F005FB" w:rsidRDefault="00F005FB" w:rsidP="00F005FB">
            <w:pPr>
              <w:pStyle w:val="a9"/>
            </w:pPr>
          </w:p>
        </w:tc>
        <w:tc>
          <w:tcPr>
            <w:tcW w:w="3555" w:type="dxa"/>
            <w:hideMark/>
          </w:tcPr>
          <w:p w14:paraId="7FF62A05" w14:textId="77777777" w:rsidR="00F005FB" w:rsidRPr="00F005FB" w:rsidRDefault="00F005FB" w:rsidP="00F005FB">
            <w:pPr>
              <w:pStyle w:val="a9"/>
            </w:pPr>
            <w:r w:rsidRPr="00F005FB">
              <w:t>Работает</w:t>
            </w:r>
          </w:p>
        </w:tc>
        <w:tc>
          <w:tcPr>
            <w:tcW w:w="2388" w:type="dxa"/>
            <w:hideMark/>
          </w:tcPr>
          <w:p w14:paraId="21B70A1E" w14:textId="77777777" w:rsidR="00F005FB" w:rsidRPr="00F005FB" w:rsidRDefault="00F005FB" w:rsidP="00F005FB">
            <w:pPr>
              <w:pStyle w:val="a9"/>
              <w:jc w:val="center"/>
            </w:pPr>
            <w:r w:rsidRPr="00F005FB">
              <w:t>44</w:t>
            </w:r>
          </w:p>
        </w:tc>
      </w:tr>
      <w:tr w:rsidR="00F005FB" w:rsidRPr="00F005FB" w14:paraId="1BB0FFD1" w14:textId="77777777" w:rsidTr="00F005FB">
        <w:trPr>
          <w:trHeight w:val="300"/>
          <w:jc w:val="center"/>
        </w:trPr>
        <w:tc>
          <w:tcPr>
            <w:tcW w:w="2335" w:type="dxa"/>
            <w:vMerge/>
            <w:hideMark/>
          </w:tcPr>
          <w:p w14:paraId="0EE4F84B" w14:textId="77777777" w:rsidR="00F005FB" w:rsidRPr="00F005FB" w:rsidRDefault="00F005FB" w:rsidP="00F005FB">
            <w:pPr>
              <w:pStyle w:val="a9"/>
            </w:pPr>
          </w:p>
        </w:tc>
        <w:tc>
          <w:tcPr>
            <w:tcW w:w="3555" w:type="dxa"/>
            <w:hideMark/>
          </w:tcPr>
          <w:p w14:paraId="01160009" w14:textId="77777777" w:rsidR="00F005FB" w:rsidRPr="00F005FB" w:rsidRDefault="00F005FB" w:rsidP="00F005FB">
            <w:pPr>
              <w:pStyle w:val="a9"/>
            </w:pPr>
            <w:r w:rsidRPr="00F005FB">
              <w:t>Учится и работает</w:t>
            </w:r>
          </w:p>
        </w:tc>
        <w:tc>
          <w:tcPr>
            <w:tcW w:w="2388" w:type="dxa"/>
            <w:hideMark/>
          </w:tcPr>
          <w:p w14:paraId="440C01E1" w14:textId="77777777" w:rsidR="00F005FB" w:rsidRPr="00F005FB" w:rsidRDefault="00F005FB" w:rsidP="00F005FB">
            <w:pPr>
              <w:pStyle w:val="a9"/>
              <w:jc w:val="center"/>
            </w:pPr>
            <w:r w:rsidRPr="00F005FB">
              <w:t>28</w:t>
            </w:r>
          </w:p>
        </w:tc>
      </w:tr>
      <w:tr w:rsidR="00F005FB" w:rsidRPr="00F005FB" w14:paraId="55620F6B" w14:textId="77777777" w:rsidTr="00F005FB">
        <w:trPr>
          <w:trHeight w:val="288"/>
          <w:jc w:val="center"/>
        </w:trPr>
        <w:tc>
          <w:tcPr>
            <w:tcW w:w="2335" w:type="dxa"/>
            <w:vMerge w:val="restart"/>
            <w:noWrap/>
            <w:hideMark/>
          </w:tcPr>
          <w:p w14:paraId="7052A327" w14:textId="77777777" w:rsidR="00F005FB" w:rsidRPr="00F005FB" w:rsidRDefault="00F005FB" w:rsidP="00F005FB">
            <w:pPr>
              <w:pStyle w:val="a9"/>
            </w:pPr>
            <w:r w:rsidRPr="00F005FB">
              <w:lastRenderedPageBreak/>
              <w:t>Статус</w:t>
            </w:r>
          </w:p>
        </w:tc>
        <w:tc>
          <w:tcPr>
            <w:tcW w:w="3555" w:type="dxa"/>
            <w:hideMark/>
          </w:tcPr>
          <w:p w14:paraId="2D4A1225" w14:textId="77777777" w:rsidR="00F005FB" w:rsidRPr="00F005FB" w:rsidRDefault="00F005FB" w:rsidP="00F005FB">
            <w:pPr>
              <w:pStyle w:val="a9"/>
            </w:pPr>
            <w:r w:rsidRPr="00F005FB">
              <w:t>Не указано</w:t>
            </w:r>
          </w:p>
        </w:tc>
        <w:tc>
          <w:tcPr>
            <w:tcW w:w="2388" w:type="dxa"/>
            <w:hideMark/>
          </w:tcPr>
          <w:p w14:paraId="0DA6DC67" w14:textId="77777777" w:rsidR="00F005FB" w:rsidRPr="00F005FB" w:rsidRDefault="00F005FB" w:rsidP="00F005FB">
            <w:pPr>
              <w:pStyle w:val="a9"/>
              <w:jc w:val="center"/>
            </w:pPr>
            <w:r w:rsidRPr="00F005FB">
              <w:t>7</w:t>
            </w:r>
          </w:p>
        </w:tc>
      </w:tr>
      <w:tr w:rsidR="00F005FB" w:rsidRPr="00F005FB" w14:paraId="3EE67E3D" w14:textId="77777777" w:rsidTr="00F005FB">
        <w:trPr>
          <w:trHeight w:val="576"/>
          <w:jc w:val="center"/>
        </w:trPr>
        <w:tc>
          <w:tcPr>
            <w:tcW w:w="2335" w:type="dxa"/>
            <w:vMerge/>
            <w:hideMark/>
          </w:tcPr>
          <w:p w14:paraId="2DF657F6" w14:textId="77777777" w:rsidR="00F005FB" w:rsidRPr="00F005FB" w:rsidRDefault="00F005FB" w:rsidP="00F005FB">
            <w:pPr>
              <w:pStyle w:val="a9"/>
            </w:pPr>
          </w:p>
        </w:tc>
        <w:tc>
          <w:tcPr>
            <w:tcW w:w="3555" w:type="dxa"/>
            <w:hideMark/>
          </w:tcPr>
          <w:p w14:paraId="5E9934E8" w14:textId="77777777" w:rsidR="00F005FB" w:rsidRPr="00F005FB" w:rsidRDefault="00F005FB" w:rsidP="00F005FB">
            <w:pPr>
              <w:pStyle w:val="a9"/>
            </w:pPr>
            <w:r w:rsidRPr="00F005FB">
              <w:t>Не замужем / не женат / не состоит в гражданском браке</w:t>
            </w:r>
          </w:p>
        </w:tc>
        <w:tc>
          <w:tcPr>
            <w:tcW w:w="2388" w:type="dxa"/>
            <w:hideMark/>
          </w:tcPr>
          <w:p w14:paraId="368F9F7E" w14:textId="77777777" w:rsidR="00F005FB" w:rsidRPr="00F005FB" w:rsidRDefault="00F005FB" w:rsidP="00F005FB">
            <w:pPr>
              <w:pStyle w:val="a9"/>
              <w:jc w:val="center"/>
            </w:pPr>
            <w:r w:rsidRPr="00F005FB">
              <w:t>62</w:t>
            </w:r>
          </w:p>
        </w:tc>
      </w:tr>
      <w:tr w:rsidR="00F005FB" w:rsidRPr="00F005FB" w14:paraId="706EA307" w14:textId="77777777" w:rsidTr="00F005FB">
        <w:trPr>
          <w:trHeight w:val="300"/>
          <w:jc w:val="center"/>
        </w:trPr>
        <w:tc>
          <w:tcPr>
            <w:tcW w:w="2335" w:type="dxa"/>
            <w:vMerge/>
            <w:hideMark/>
          </w:tcPr>
          <w:p w14:paraId="2B85BF5B" w14:textId="77777777" w:rsidR="00F005FB" w:rsidRPr="00F005FB" w:rsidRDefault="00F005FB" w:rsidP="00F005FB">
            <w:pPr>
              <w:pStyle w:val="a9"/>
            </w:pPr>
          </w:p>
        </w:tc>
        <w:tc>
          <w:tcPr>
            <w:tcW w:w="3555" w:type="dxa"/>
            <w:hideMark/>
          </w:tcPr>
          <w:p w14:paraId="450ACDB1" w14:textId="77777777" w:rsidR="00F005FB" w:rsidRPr="00F005FB" w:rsidRDefault="00F005FB" w:rsidP="00F005FB">
            <w:pPr>
              <w:pStyle w:val="a9"/>
            </w:pPr>
            <w:r w:rsidRPr="00F005FB">
              <w:t>Замужем / женат / в гражданском браке</w:t>
            </w:r>
          </w:p>
        </w:tc>
        <w:tc>
          <w:tcPr>
            <w:tcW w:w="2388" w:type="dxa"/>
            <w:hideMark/>
          </w:tcPr>
          <w:p w14:paraId="4A81CBA7" w14:textId="77777777" w:rsidR="00F005FB" w:rsidRPr="00F005FB" w:rsidRDefault="00F005FB" w:rsidP="00F005FB">
            <w:pPr>
              <w:pStyle w:val="a9"/>
              <w:jc w:val="center"/>
            </w:pPr>
            <w:r w:rsidRPr="00F005FB">
              <w:t>31</w:t>
            </w:r>
          </w:p>
        </w:tc>
      </w:tr>
      <w:tr w:rsidR="00F005FB" w:rsidRPr="00F005FB" w14:paraId="73DFCA10" w14:textId="77777777" w:rsidTr="00F005FB">
        <w:trPr>
          <w:trHeight w:val="288"/>
          <w:jc w:val="center"/>
        </w:trPr>
        <w:tc>
          <w:tcPr>
            <w:tcW w:w="2335" w:type="dxa"/>
            <w:vMerge w:val="restart"/>
            <w:noWrap/>
            <w:hideMark/>
          </w:tcPr>
          <w:p w14:paraId="5F7129D2" w14:textId="77777777" w:rsidR="00F005FB" w:rsidRPr="00F005FB" w:rsidRDefault="00F005FB" w:rsidP="00F005FB">
            <w:pPr>
              <w:pStyle w:val="a9"/>
            </w:pPr>
            <w:r w:rsidRPr="00F005FB">
              <w:t>Дети</w:t>
            </w:r>
          </w:p>
        </w:tc>
        <w:tc>
          <w:tcPr>
            <w:tcW w:w="3555" w:type="dxa"/>
            <w:hideMark/>
          </w:tcPr>
          <w:p w14:paraId="135E34E2" w14:textId="77777777" w:rsidR="00F005FB" w:rsidRPr="00F005FB" w:rsidRDefault="00F005FB" w:rsidP="00F005FB">
            <w:pPr>
              <w:pStyle w:val="a9"/>
            </w:pPr>
            <w:r w:rsidRPr="00F005FB">
              <w:t>Нет</w:t>
            </w:r>
          </w:p>
        </w:tc>
        <w:tc>
          <w:tcPr>
            <w:tcW w:w="2388" w:type="dxa"/>
            <w:hideMark/>
          </w:tcPr>
          <w:p w14:paraId="201F828B" w14:textId="77777777" w:rsidR="00F005FB" w:rsidRPr="00F005FB" w:rsidRDefault="00F005FB" w:rsidP="00F005FB">
            <w:pPr>
              <w:pStyle w:val="a9"/>
              <w:jc w:val="center"/>
            </w:pPr>
            <w:r w:rsidRPr="00F005FB">
              <w:t>81</w:t>
            </w:r>
          </w:p>
        </w:tc>
      </w:tr>
      <w:tr w:rsidR="00F005FB" w:rsidRPr="00F005FB" w14:paraId="7D17697C" w14:textId="77777777" w:rsidTr="00F005FB">
        <w:trPr>
          <w:trHeight w:val="300"/>
          <w:jc w:val="center"/>
        </w:trPr>
        <w:tc>
          <w:tcPr>
            <w:tcW w:w="2335" w:type="dxa"/>
            <w:vMerge/>
            <w:hideMark/>
          </w:tcPr>
          <w:p w14:paraId="6B57B129" w14:textId="77777777" w:rsidR="00F005FB" w:rsidRPr="00F005FB" w:rsidRDefault="00F005FB" w:rsidP="00F005FB">
            <w:pPr>
              <w:pStyle w:val="a9"/>
            </w:pPr>
          </w:p>
        </w:tc>
        <w:tc>
          <w:tcPr>
            <w:tcW w:w="3555" w:type="dxa"/>
            <w:hideMark/>
          </w:tcPr>
          <w:p w14:paraId="1E345AB9" w14:textId="77777777" w:rsidR="00F005FB" w:rsidRPr="00F005FB" w:rsidRDefault="00F005FB" w:rsidP="00F005FB">
            <w:pPr>
              <w:pStyle w:val="a9"/>
            </w:pPr>
            <w:r w:rsidRPr="00F005FB">
              <w:t>Есть</w:t>
            </w:r>
          </w:p>
        </w:tc>
        <w:tc>
          <w:tcPr>
            <w:tcW w:w="2388" w:type="dxa"/>
            <w:hideMark/>
          </w:tcPr>
          <w:p w14:paraId="5989232D" w14:textId="77777777" w:rsidR="00F005FB" w:rsidRPr="00F005FB" w:rsidRDefault="00F005FB" w:rsidP="00F005FB">
            <w:pPr>
              <w:pStyle w:val="a9"/>
              <w:jc w:val="center"/>
            </w:pPr>
            <w:r w:rsidRPr="00F005FB">
              <w:t>19</w:t>
            </w:r>
          </w:p>
        </w:tc>
      </w:tr>
    </w:tbl>
    <w:p w14:paraId="20B656DE" w14:textId="04EF3535" w:rsidR="00341D85" w:rsidRDefault="007802A6" w:rsidP="00341D85">
      <w:pPr>
        <w:pStyle w:val="2"/>
      </w:pPr>
      <w:bookmarkStart w:id="92" w:name="_Toc104932851"/>
      <w:r w:rsidRPr="00FD2EC8">
        <w:t xml:space="preserve">Раздел </w:t>
      </w:r>
      <w:r w:rsidR="00B94C35" w:rsidRPr="00FD2EC8">
        <w:t>3</w:t>
      </w:r>
      <w:r w:rsidR="00341D85" w:rsidRPr="00FD2EC8">
        <w:t xml:space="preserve">.2. </w:t>
      </w:r>
      <w:r w:rsidR="00FD2EC8">
        <w:t>Результаты о</w:t>
      </w:r>
      <w:r w:rsidR="00341D85" w:rsidRPr="00FD2EC8">
        <w:t>нлайн-опрос</w:t>
      </w:r>
      <w:r w:rsidR="00FD2EC8">
        <w:t>а</w:t>
      </w:r>
      <w:r w:rsidR="00341D85" w:rsidRPr="00FD2EC8">
        <w:t xml:space="preserve"> </w:t>
      </w:r>
      <w:bookmarkStart w:id="93" w:name="_Toc99384694"/>
      <w:bookmarkEnd w:id="88"/>
      <w:r w:rsidR="00FD2EC8">
        <w:t>и у</w:t>
      </w:r>
      <w:r w:rsidR="00FD2EC8" w:rsidRPr="00FD2EC8">
        <w:t>правленческие рекомендации</w:t>
      </w:r>
      <w:bookmarkEnd w:id="92"/>
      <w:bookmarkEnd w:id="93"/>
    </w:p>
    <w:p w14:paraId="4ECDDB3B" w14:textId="736BAFE3" w:rsidR="00C45E5C" w:rsidRDefault="00C45E5C" w:rsidP="00C45E5C">
      <w:pPr>
        <w:pStyle w:val="3"/>
      </w:pPr>
      <w:bookmarkStart w:id="94" w:name="_Toc104932852"/>
      <w:r>
        <w:t xml:space="preserve">3.2.1. </w:t>
      </w:r>
      <w:r w:rsidR="002206A0">
        <w:t>Анализ п</w:t>
      </w:r>
      <w:r>
        <w:t>редыдущ</w:t>
      </w:r>
      <w:r w:rsidR="002206A0">
        <w:t xml:space="preserve">его </w:t>
      </w:r>
      <w:r>
        <w:t>опыт</w:t>
      </w:r>
      <w:r w:rsidR="006D5EE2">
        <w:t>а</w:t>
      </w:r>
      <w:r>
        <w:t xml:space="preserve"> использования подписок</w:t>
      </w:r>
      <w:bookmarkEnd w:id="94"/>
    </w:p>
    <w:p w14:paraId="49F1C929" w14:textId="438EEFA5" w:rsidR="0044517A" w:rsidRPr="0044517A" w:rsidRDefault="002206A0" w:rsidP="0044517A">
      <w:r>
        <w:t>Для а</w:t>
      </w:r>
      <w:r w:rsidRPr="002206A0">
        <w:t>нализ предыдущего опыт использования подписок</w:t>
      </w:r>
      <w:r>
        <w:t xml:space="preserve"> был проведен описательный анализ</w:t>
      </w:r>
      <w:r w:rsidRPr="002206A0">
        <w:t xml:space="preserve">. </w:t>
      </w:r>
      <w:r w:rsidR="0044517A">
        <w:t xml:space="preserve">Яндекс Плюс является наиболее узнаваемой подпиской, о ней слышало 92% респондентов. Второй по популярности является </w:t>
      </w:r>
      <w:proofErr w:type="spellStart"/>
      <w:r w:rsidR="0044517A">
        <w:t>Сбер</w:t>
      </w:r>
      <w:proofErr w:type="spellEnd"/>
      <w:r w:rsidR="0044517A">
        <w:t xml:space="preserve"> Прайм, о которой слышали 63% респондентов. Третье место разделяют подписки </w:t>
      </w:r>
      <w:r w:rsidR="0044517A">
        <w:rPr>
          <w:lang w:val="en-US"/>
        </w:rPr>
        <w:t>VK</w:t>
      </w:r>
      <w:r w:rsidR="0044517A" w:rsidRPr="0044517A">
        <w:t xml:space="preserve"> </w:t>
      </w:r>
      <w:r w:rsidR="0044517A">
        <w:rPr>
          <w:lang w:val="en-US"/>
        </w:rPr>
        <w:t>combo</w:t>
      </w:r>
      <w:r w:rsidR="0044517A" w:rsidRPr="0044517A">
        <w:t xml:space="preserve"> </w:t>
      </w:r>
      <w:r w:rsidR="0044517A">
        <w:t xml:space="preserve">и </w:t>
      </w:r>
      <w:r w:rsidR="0044517A">
        <w:rPr>
          <w:lang w:val="en-US"/>
        </w:rPr>
        <w:t>Ozon</w:t>
      </w:r>
      <w:r w:rsidR="0044517A" w:rsidRPr="0044517A">
        <w:t xml:space="preserve"> </w:t>
      </w:r>
      <w:r w:rsidR="0044517A">
        <w:rPr>
          <w:lang w:val="en-US"/>
        </w:rPr>
        <w:t>Premium</w:t>
      </w:r>
      <w:r w:rsidR="0044517A">
        <w:t>, о которых слышали 48% и 50% респондентов, соответственно. Подписка, о которой слышало лишь 3% респондентов, является Огонь от Газпромбанка. Ни об одной из перечисленных подписок не слышало лишь 5,5% респондентов.</w:t>
      </w:r>
      <w:r w:rsidR="00B77014">
        <w:t xml:space="preserve"> Данные относительно осведомленности пользователей о подписках на российские экосистемы представлены на </w:t>
      </w:r>
      <w:r w:rsidR="00B77014">
        <w:fldChar w:fldCharType="begin"/>
      </w:r>
      <w:r w:rsidR="00B77014">
        <w:instrText xml:space="preserve"> REF _Ref104900296 \r \h </w:instrText>
      </w:r>
      <w:r w:rsidR="00B77014">
        <w:fldChar w:fldCharType="separate"/>
      </w:r>
      <w:r w:rsidR="00B77014">
        <w:t xml:space="preserve">Рис. 5. </w:t>
      </w:r>
      <w:r w:rsidR="00B77014">
        <w:fldChar w:fldCharType="end"/>
      </w:r>
    </w:p>
    <w:p w14:paraId="5BBF17E3" w14:textId="112CC6D1" w:rsidR="0044517A" w:rsidRDefault="0044517A" w:rsidP="0044517A">
      <w:pPr>
        <w:pStyle w:val="a7"/>
      </w:pPr>
      <w:r>
        <w:rPr>
          <w:noProof/>
        </w:rPr>
        <w:drawing>
          <wp:inline distT="0" distB="0" distL="0" distR="0" wp14:anchorId="7DD3E769" wp14:editId="5165455E">
            <wp:extent cx="3954780" cy="3157758"/>
            <wp:effectExtent l="0" t="0" r="762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0364" cy="3162217"/>
                    </a:xfrm>
                    <a:prstGeom prst="rect">
                      <a:avLst/>
                    </a:prstGeom>
                  </pic:spPr>
                </pic:pic>
              </a:graphicData>
            </a:graphic>
          </wp:inline>
        </w:drawing>
      </w:r>
    </w:p>
    <w:p w14:paraId="4D04522E" w14:textId="620057D2" w:rsidR="0044517A" w:rsidRDefault="0044517A" w:rsidP="0044517A">
      <w:pPr>
        <w:pStyle w:val="a"/>
      </w:pPr>
      <w:bookmarkStart w:id="95" w:name="_Ref104900296"/>
      <w:r>
        <w:t>Осведомленность о подписках на российские экосистемы</w:t>
      </w:r>
      <w:bookmarkEnd w:id="95"/>
    </w:p>
    <w:p w14:paraId="4235F8AB" w14:textId="43FCA1AD" w:rsidR="0087557A" w:rsidRPr="0087557A" w:rsidRDefault="000C7A38" w:rsidP="0087557A">
      <w:r>
        <w:lastRenderedPageBreak/>
        <w:t xml:space="preserve">У 60% респондентов в данный момент есть 1 или несколько действующих подписок: у 23% подключено насколько, в то время как у 37% только 1. 13% респондентов ранее подключали подписку, но в данный момент подключенных подписок нет. </w:t>
      </w:r>
      <w:r w:rsidR="0087557A">
        <w:t xml:space="preserve">У </w:t>
      </w:r>
      <w:r>
        <w:t>26% респондентов нет и никогда не было подписки на экосистемы.</w:t>
      </w:r>
      <w:r w:rsidR="00B77014" w:rsidRPr="00B77014">
        <w:t xml:space="preserve"> </w:t>
      </w:r>
      <w:r w:rsidR="00B77014">
        <w:t xml:space="preserve">Данные относительно опыта подключения подписок на российские экосистемы представлены на </w:t>
      </w:r>
      <w:r w:rsidR="00B77014">
        <w:fldChar w:fldCharType="begin"/>
      </w:r>
      <w:r w:rsidR="00B77014">
        <w:instrText xml:space="preserve"> REF _Ref104900330 \r \h </w:instrText>
      </w:r>
      <w:r w:rsidR="00B77014">
        <w:fldChar w:fldCharType="separate"/>
      </w:r>
      <w:r w:rsidR="00B77014">
        <w:t xml:space="preserve">Рис. 6. </w:t>
      </w:r>
      <w:r w:rsidR="00B77014">
        <w:fldChar w:fldCharType="end"/>
      </w:r>
    </w:p>
    <w:p w14:paraId="2A3F81AB" w14:textId="05921B32" w:rsidR="0044517A" w:rsidRDefault="000C7A38" w:rsidP="0044517A">
      <w:pPr>
        <w:pStyle w:val="a7"/>
      </w:pPr>
      <w:r>
        <w:rPr>
          <w:noProof/>
        </w:rPr>
        <w:drawing>
          <wp:inline distT="0" distB="0" distL="0" distR="0" wp14:anchorId="512A001D" wp14:editId="28569972">
            <wp:extent cx="3820391" cy="2157857"/>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7059" cy="2161623"/>
                    </a:xfrm>
                    <a:prstGeom prst="rect">
                      <a:avLst/>
                    </a:prstGeom>
                  </pic:spPr>
                </pic:pic>
              </a:graphicData>
            </a:graphic>
          </wp:inline>
        </w:drawing>
      </w:r>
    </w:p>
    <w:p w14:paraId="684AB3C4" w14:textId="3148B466" w:rsidR="0044517A" w:rsidRDefault="0044517A" w:rsidP="0044517A">
      <w:pPr>
        <w:pStyle w:val="a"/>
      </w:pPr>
      <w:bookmarkStart w:id="96" w:name="_Ref104900330"/>
      <w:r>
        <w:t>Опыт использования подписок на экосистемы респондентами</w:t>
      </w:r>
      <w:bookmarkEnd w:id="96"/>
    </w:p>
    <w:p w14:paraId="48482E7F" w14:textId="4F2CC415" w:rsidR="00B77014" w:rsidRPr="0087557A" w:rsidRDefault="00B77014" w:rsidP="00B77014">
      <w:r>
        <w:t xml:space="preserve">У 61% респондентов в данный момент есть 1 или несколько действующих платных подписок. 32% респондентов ответили, что в данный момент не имеют </w:t>
      </w:r>
      <w:proofErr w:type="spellStart"/>
      <w:r>
        <w:t>апктивной</w:t>
      </w:r>
      <w:proofErr w:type="spellEnd"/>
      <w:r>
        <w:t xml:space="preserve"> подписки, ни платной, ни бесплатной. 6% респондентов сообщили, что сейчас у них нет платных подписок, но есть подписка с бесплатным пробным периодом. Данные относительно подключенных платных подписках на российские экосистемы представлены на </w:t>
      </w:r>
      <w:r>
        <w:fldChar w:fldCharType="begin"/>
      </w:r>
      <w:r>
        <w:instrText xml:space="preserve"> REF _Ref104900362 \r \h </w:instrText>
      </w:r>
      <w:r>
        <w:fldChar w:fldCharType="separate"/>
      </w:r>
      <w:r>
        <w:t xml:space="preserve">Рис. 7. </w:t>
      </w:r>
      <w:r>
        <w:fldChar w:fldCharType="end"/>
      </w:r>
    </w:p>
    <w:p w14:paraId="767D8444" w14:textId="77777777" w:rsidR="00B77014" w:rsidRPr="00B77014" w:rsidRDefault="00B77014" w:rsidP="00B77014">
      <w:pPr>
        <w:ind w:firstLine="0"/>
      </w:pPr>
    </w:p>
    <w:p w14:paraId="7D6EB677" w14:textId="6FFDB067" w:rsidR="0044517A" w:rsidRDefault="0044517A" w:rsidP="0044517A">
      <w:pPr>
        <w:pStyle w:val="a7"/>
      </w:pPr>
      <w:r>
        <w:rPr>
          <w:noProof/>
        </w:rPr>
        <w:drawing>
          <wp:inline distT="0" distB="0" distL="0" distR="0" wp14:anchorId="43588301" wp14:editId="4E810240">
            <wp:extent cx="3502184" cy="1809461"/>
            <wp:effectExtent l="0" t="0" r="317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1689" cy="1814372"/>
                    </a:xfrm>
                    <a:prstGeom prst="rect">
                      <a:avLst/>
                    </a:prstGeom>
                  </pic:spPr>
                </pic:pic>
              </a:graphicData>
            </a:graphic>
          </wp:inline>
        </w:drawing>
      </w:r>
    </w:p>
    <w:p w14:paraId="33A54472" w14:textId="16AA2606" w:rsidR="0044517A" w:rsidRPr="0044517A" w:rsidRDefault="0044517A" w:rsidP="0044517A">
      <w:pPr>
        <w:pStyle w:val="a"/>
      </w:pPr>
      <w:bookmarkStart w:id="97" w:name="_Ref104900362"/>
      <w:r>
        <w:t xml:space="preserve">Опыт использования </w:t>
      </w:r>
      <w:r w:rsidR="008E369B">
        <w:t xml:space="preserve">платных </w:t>
      </w:r>
      <w:r>
        <w:t>подписок на экосистемы респондентами</w:t>
      </w:r>
      <w:bookmarkEnd w:id="97"/>
    </w:p>
    <w:p w14:paraId="16D54AAD" w14:textId="4A478002" w:rsidR="00AF2B99" w:rsidRDefault="00DF180F" w:rsidP="00AF2B99">
      <w:pPr>
        <w:pStyle w:val="a"/>
        <w:numPr>
          <w:ilvl w:val="0"/>
          <w:numId w:val="0"/>
        </w:numPr>
        <w:jc w:val="both"/>
      </w:pPr>
      <w:r>
        <w:rPr>
          <w:i w:val="0"/>
          <w:iCs/>
        </w:rPr>
        <w:t xml:space="preserve">Далее были составлены таблицы сопряженности в </w:t>
      </w:r>
      <w:r>
        <w:rPr>
          <w:i w:val="0"/>
          <w:iCs/>
          <w:lang w:val="en-US"/>
        </w:rPr>
        <w:t>SPSS</w:t>
      </w:r>
      <w:r>
        <w:rPr>
          <w:i w:val="0"/>
          <w:iCs/>
        </w:rPr>
        <w:t xml:space="preserve"> с целью посмотреть, как соотносится предыдущий опыт пользователя и подключенные сейчас подписки (платная или бесплатная версии). Выяснилось, что </w:t>
      </w:r>
      <w:r w:rsidR="00AF2B99">
        <w:rPr>
          <w:i w:val="0"/>
          <w:iCs/>
        </w:rPr>
        <w:t xml:space="preserve">среди тех </w:t>
      </w:r>
      <w:r>
        <w:rPr>
          <w:i w:val="0"/>
          <w:iCs/>
        </w:rPr>
        <w:t xml:space="preserve">респондентов, у которых в данный момент есть </w:t>
      </w:r>
      <w:r w:rsidR="00AF2B99">
        <w:rPr>
          <w:i w:val="0"/>
          <w:iCs/>
        </w:rPr>
        <w:t xml:space="preserve">несколько </w:t>
      </w:r>
      <w:r w:rsidR="00AF2B99">
        <w:rPr>
          <w:i w:val="0"/>
          <w:iCs/>
        </w:rPr>
        <w:lastRenderedPageBreak/>
        <w:t>действующих подписок, 91% составляют респонденты, у которых эти подписки платные. Среди тех респондентов, у которых в данный момент есть одна действующая подписка, 93% составляют респонденты, у которых эта подписка также платная.</w:t>
      </w:r>
      <w:r w:rsidR="007E6AC1">
        <w:rPr>
          <w:i w:val="0"/>
          <w:iCs/>
        </w:rPr>
        <w:t xml:space="preserve"> 81</w:t>
      </w:r>
      <w:r w:rsidR="0065608A">
        <w:rPr>
          <w:i w:val="0"/>
          <w:iCs/>
        </w:rPr>
        <w:t>% среди тех, у кого никогда не было подписки, знает хотя бы об одной представленной в опросе.</w:t>
      </w:r>
    </w:p>
    <w:p w14:paraId="7279D7FD" w14:textId="05820AD9" w:rsidR="0044517A" w:rsidRDefault="006D5EE2" w:rsidP="00097EC9">
      <w:pPr>
        <w:pStyle w:val="3"/>
      </w:pPr>
      <w:bookmarkStart w:id="98" w:name="_Toc104932853"/>
      <w:r>
        <w:t>3.2.2. Анализ оценок важности факторов из разработанной модели</w:t>
      </w:r>
      <w:bookmarkEnd w:id="98"/>
    </w:p>
    <w:p w14:paraId="5A32777B" w14:textId="4C696B26" w:rsidR="00C12DF5" w:rsidRDefault="00781758" w:rsidP="001634B3">
      <w:r>
        <w:t>Далее был проведен анализ оценок важности факторов, представленных в разработанной модели на основе обзора литературы и нетнографического исследования. Респондентам было предложено оценить важность 17 утверждений. Оценка важности производилась по шкале от 1 до 5, где 1 - совсем не важно, 5 - критически важно.</w:t>
      </w:r>
      <w:r w:rsidR="00844DEA">
        <w:t xml:space="preserve"> Результаты анализа приведены в </w:t>
      </w:r>
      <w:r w:rsidR="00844DEA">
        <w:fldChar w:fldCharType="begin"/>
      </w:r>
      <w:r w:rsidR="00844DEA">
        <w:instrText xml:space="preserve"> REF _Ref104905167 \r \h </w:instrText>
      </w:r>
      <w:r w:rsidR="00844DEA">
        <w:fldChar w:fldCharType="separate"/>
      </w:r>
      <w:r w:rsidR="00844DEA">
        <w:t xml:space="preserve">Таблица 8. </w:t>
      </w:r>
      <w:r w:rsidR="00844DEA">
        <w:fldChar w:fldCharType="end"/>
      </w:r>
      <w:r w:rsidR="00844DEA">
        <w:t xml:space="preserve"> и на </w:t>
      </w:r>
      <w:r w:rsidR="00844DEA">
        <w:fldChar w:fldCharType="begin"/>
      </w:r>
      <w:r w:rsidR="00844DEA">
        <w:instrText xml:space="preserve"> REF _Ref104905150 \r \h </w:instrText>
      </w:r>
      <w:r w:rsidR="00844DEA">
        <w:fldChar w:fldCharType="separate"/>
      </w:r>
      <w:r w:rsidR="00844DEA">
        <w:t xml:space="preserve">Рис. 8. </w:t>
      </w:r>
      <w:r w:rsidR="00844DEA">
        <w:fldChar w:fldCharType="end"/>
      </w:r>
      <w:r w:rsidR="00844DEA">
        <w:t>Выяснилось, что в топ-10 важных для потребителей факторов влияющих на использование подписки на сервисные экосистемы входят следующие факторы: подписка сохраняет конфиденциальность данных; компания соблюдает условия предоставления подписки; в подписке большой выбор полезных сервисов и предложений; простота и удобство использования подписки; служба поддержки быстро и качественно решает вопросы; доверие к компании, предлагающей подписку; стоимость подписки окупается; подписку можно подключить в формате бесплатного пробного периода; уведомление о предстоящем списании оплаты; подписка предлагает выгодные специальные предложения.</w:t>
      </w:r>
      <w:r w:rsidR="00C12DF5">
        <w:t xml:space="preserve"> Таким образом, к наиболее значимым факторам можно отнести п</w:t>
      </w:r>
      <w:r w:rsidR="00C12DF5" w:rsidRPr="00C12DF5">
        <w:t>ростот</w:t>
      </w:r>
      <w:r w:rsidR="00C12DF5">
        <w:t xml:space="preserve">у </w:t>
      </w:r>
      <w:r w:rsidR="00C12DF5" w:rsidRPr="00C12DF5">
        <w:t>и удобство использования подписки</w:t>
      </w:r>
      <w:r w:rsidR="00C12DF5">
        <w:t>; один из индикаторов ш</w:t>
      </w:r>
      <w:r w:rsidR="00C12DF5" w:rsidRPr="00C12DF5">
        <w:t>ирот</w:t>
      </w:r>
      <w:r w:rsidR="00C12DF5">
        <w:t xml:space="preserve">ы </w:t>
      </w:r>
      <w:r w:rsidR="00C12DF5" w:rsidRPr="00C12DF5">
        <w:t>выбора сервисов, входящих в подписку</w:t>
      </w:r>
      <w:r w:rsidR="00C12DF5">
        <w:t>, связанный непосредственно большим выбором полезных сервисов; ф</w:t>
      </w:r>
      <w:r w:rsidR="00C12DF5" w:rsidRPr="00C12DF5">
        <w:t>инансовые выгоды от использования подписки</w:t>
      </w:r>
      <w:r w:rsidR="00C12DF5">
        <w:t>, включая оба индикатора – окупаемость стоимости подписки и выгодные специальные предложения;</w:t>
      </w:r>
      <w:r w:rsidR="003B781D">
        <w:t xml:space="preserve"> </w:t>
      </w:r>
      <w:r w:rsidR="00C12DF5">
        <w:t xml:space="preserve">4 из 5 индикаторов доверия </w:t>
      </w:r>
      <w:r w:rsidR="00C12DF5" w:rsidRPr="00C12DF5">
        <w:t>к компании, предлагающей подписку, и безопасност</w:t>
      </w:r>
      <w:r w:rsidR="00C12DF5">
        <w:t xml:space="preserve">и </w:t>
      </w:r>
      <w:r w:rsidR="00C12DF5" w:rsidRPr="00C12DF5">
        <w:t>использования подписки</w:t>
      </w:r>
      <w:r w:rsidR="00C12DF5">
        <w:t xml:space="preserve"> (доверие к компании, сохранение конфиденциальности, уведомление о предстоящем списании и соблюдение заявленных условий)</w:t>
      </w:r>
      <w:r w:rsidR="003B781D">
        <w:t>. К важным факторам также относится с</w:t>
      </w:r>
      <w:r w:rsidR="0076080D" w:rsidRPr="0076080D">
        <w:t>лужба поддержки для пользователей, подключивших подписку</w:t>
      </w:r>
      <w:r w:rsidR="003B781D">
        <w:t>, и б</w:t>
      </w:r>
      <w:r w:rsidR="003B781D" w:rsidRPr="003B781D">
        <w:t>есплатный пробный период использования подписки</w:t>
      </w:r>
      <w:r w:rsidR="003B781D">
        <w:t>.</w:t>
      </w:r>
    </w:p>
    <w:p w14:paraId="7B3FA7F1" w14:textId="77EA9F19" w:rsidR="001634B3" w:rsidRDefault="001634B3" w:rsidP="001634B3">
      <w:r>
        <w:t>К факторам, наименее важным для потребителей относятся следующие факторы: автоматическое продление и списание оплаты; о подписке есть отзывы в интернете или от знакомых; подписка помогает получать персонализированные предложения; в подписке минимальное количество ненужных сервисов; подписка дает возможность попробовать новые сервисы; подписка активно рекламируется.</w:t>
      </w:r>
    </w:p>
    <w:p w14:paraId="5F1691FF" w14:textId="77777777" w:rsidR="00F1283B" w:rsidRDefault="00F1283B" w:rsidP="00906599"/>
    <w:p w14:paraId="61DB7DB9" w14:textId="4EDEF9A8" w:rsidR="00906599" w:rsidRDefault="00781758" w:rsidP="00781758">
      <w:pPr>
        <w:pStyle w:val="a7"/>
      </w:pPr>
      <w:r>
        <w:rPr>
          <w:noProof/>
        </w:rPr>
        <w:lastRenderedPageBreak/>
        <w:drawing>
          <wp:inline distT="0" distB="0" distL="0" distR="0" wp14:anchorId="55E4E36F" wp14:editId="1AC48853">
            <wp:extent cx="6175076" cy="3493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27"/>
                    <a:stretch/>
                  </pic:blipFill>
                  <pic:spPr bwMode="auto">
                    <a:xfrm>
                      <a:off x="0" y="0"/>
                      <a:ext cx="6192621" cy="3503060"/>
                    </a:xfrm>
                    <a:prstGeom prst="rect">
                      <a:avLst/>
                    </a:prstGeom>
                    <a:noFill/>
                    <a:ln>
                      <a:noFill/>
                    </a:ln>
                    <a:extLst>
                      <a:ext uri="{53640926-AAD7-44D8-BBD7-CCE9431645EC}">
                        <a14:shadowObscured xmlns:a14="http://schemas.microsoft.com/office/drawing/2010/main"/>
                      </a:ext>
                    </a:extLst>
                  </pic:spPr>
                </pic:pic>
              </a:graphicData>
            </a:graphic>
          </wp:inline>
        </w:drawing>
      </w:r>
    </w:p>
    <w:p w14:paraId="34C4A0F1" w14:textId="1045A2EC" w:rsidR="00781758" w:rsidRDefault="00321324" w:rsidP="00781758">
      <w:pPr>
        <w:pStyle w:val="a"/>
      </w:pPr>
      <w:bookmarkStart w:id="99" w:name="_Ref104905150"/>
      <w:r>
        <w:t>Факторы использования подписок на сервисные экосистемы,</w:t>
      </w:r>
      <w:r>
        <w:br/>
        <w:t>р</w:t>
      </w:r>
      <w:r w:rsidR="00781758">
        <w:t xml:space="preserve">анжированные </w:t>
      </w:r>
      <w:r>
        <w:t>по степени важности для потребителей</w:t>
      </w:r>
      <w:bookmarkEnd w:id="99"/>
      <w:r>
        <w:t xml:space="preserve"> </w:t>
      </w:r>
    </w:p>
    <w:p w14:paraId="10BE9BD6" w14:textId="25BF6585" w:rsidR="00F432DC" w:rsidRPr="0070007A" w:rsidRDefault="00F432DC" w:rsidP="00F432DC">
      <w:pPr>
        <w:pStyle w:val="3"/>
      </w:pPr>
      <w:bookmarkStart w:id="100" w:name="_Toc104932854"/>
      <w:r>
        <w:t>3.2.3.</w:t>
      </w:r>
      <w:r w:rsidRPr="00F432DC">
        <w:t xml:space="preserve"> </w:t>
      </w:r>
      <w:r w:rsidR="0070007A" w:rsidRPr="0070007A">
        <w:t>Анализ разрывов между предложениями рынка и потребностями пользователей</w:t>
      </w:r>
      <w:bookmarkEnd w:id="100"/>
    </w:p>
    <w:p w14:paraId="0F7FA234" w14:textId="6670CEE9" w:rsidR="00F432DC" w:rsidRPr="00F432DC" w:rsidRDefault="00F023A4" w:rsidP="00F432DC">
      <w:r>
        <w:t xml:space="preserve">Теперь, когда ситуация с оценкой важности факторов потребителями стала более понятной, можно сравнить две перспективы и провести </w:t>
      </w:r>
      <w:r>
        <w:rPr>
          <w:lang w:val="en-US"/>
        </w:rPr>
        <w:t>gap</w:t>
      </w:r>
      <w:r w:rsidRPr="00F023A4">
        <w:t>-</w:t>
      </w:r>
      <w:r>
        <w:t xml:space="preserve">анализ между предложениями бизнеса и потребностями пользователей. То, что может предложить рынок, было проанализировано ранее в рамках качественного анализа лендингов российских экосистем в разрезе выявленных факторов. </w:t>
      </w:r>
      <w:r w:rsidR="00F432DC">
        <w:t>Степень представленности фактора на рынке будет выражена с помощью доли лендингов, на которых есть информация, соответствующая этому фактору, относительно всех 8 проанализированных лендингов. Например, в случае с фактором «</w:t>
      </w:r>
      <w:r w:rsidR="00F432DC" w:rsidRPr="00F432DC">
        <w:t>Служба поддержки быстро и качественно решает вопросы</w:t>
      </w:r>
      <w:r w:rsidR="00F432DC">
        <w:t xml:space="preserve">», который представлен лишь на сайте </w:t>
      </w:r>
      <w:r w:rsidR="00F432DC">
        <w:rPr>
          <w:lang w:val="en-US"/>
        </w:rPr>
        <w:t>Ozon</w:t>
      </w:r>
      <w:r w:rsidR="00F432DC" w:rsidRPr="00F432DC">
        <w:t xml:space="preserve"> </w:t>
      </w:r>
      <w:r w:rsidR="00F432DC">
        <w:rPr>
          <w:lang w:val="en-US"/>
        </w:rPr>
        <w:t>Premium</w:t>
      </w:r>
      <w:r w:rsidR="00F432DC" w:rsidRPr="00F432DC">
        <w:t xml:space="preserve"> </w:t>
      </w:r>
      <w:r w:rsidR="00F432DC">
        <w:t xml:space="preserve">и МТС </w:t>
      </w:r>
      <w:r w:rsidR="00F432DC">
        <w:rPr>
          <w:lang w:val="en-US"/>
        </w:rPr>
        <w:t>Premium</w:t>
      </w:r>
      <w:r w:rsidR="00F432DC">
        <w:t xml:space="preserve"> из всех 8 лендингов, степень представленности будет составлять 25%. Если фактор представлен на лендинге, но не явным образом и пользователю будет необходимо найти эту информацию в разделе часто задаваемых вопросов, то будет браться понижающий коэффициент 0,3. Такой коэффициент был применен при расчете степени представленности следующих факторов: автоматическое продление подписки и списание оплаты; уведомление о предстоящем списании; компания соблюдает условия предоставления подписки и не изменяет условия подписки в одностороннем порядке.</w:t>
      </w:r>
    </w:p>
    <w:p w14:paraId="5A87ECB5" w14:textId="4EB1F292" w:rsidR="00F023A4" w:rsidRDefault="00F023A4" w:rsidP="00F023A4">
      <w:r>
        <w:lastRenderedPageBreak/>
        <w:t>Степень важности</w:t>
      </w:r>
      <w:r w:rsidR="00BE1E7A" w:rsidRPr="00BE1E7A">
        <w:t xml:space="preserve"> </w:t>
      </w:r>
      <w:r w:rsidR="00BE1E7A">
        <w:t>факторов для потребителей будет оценена с помощью суммы дол</w:t>
      </w:r>
      <w:r w:rsidR="00C35513">
        <w:t>ей</w:t>
      </w:r>
      <w:r w:rsidR="00BE1E7A">
        <w:t xml:space="preserve"> тех, кто отметил фактор как важный и критически важный.</w:t>
      </w:r>
      <w:r w:rsidR="00C35513">
        <w:t xml:space="preserve"> Разрыв рассчитывается как разность между долей представленности фактора на рынке и долей, соответствующей потребностям пользователей. Факторы с наиболее критичным разрывом отмечены двумя звездами (**), менее критичные факторы отмечены одной звездой (*). Степень критичности определялась исходя из величины разрыва и важности фактора для потребителей.</w:t>
      </w:r>
    </w:p>
    <w:p w14:paraId="36B71FCA" w14:textId="4C3245FD" w:rsidR="00BE1E7A" w:rsidRDefault="0070007A" w:rsidP="00C35513">
      <w:pPr>
        <w:pStyle w:val="a0"/>
      </w:pPr>
      <w:r>
        <w:t>Анализ разрывов между предложениями рынка и потребностями пользователей</w:t>
      </w:r>
    </w:p>
    <w:tbl>
      <w:tblPr>
        <w:tblStyle w:val="aa"/>
        <w:tblW w:w="0" w:type="auto"/>
        <w:tblLook w:val="04A0" w:firstRow="1" w:lastRow="0" w:firstColumn="1" w:lastColumn="0" w:noHBand="0" w:noVBand="1"/>
      </w:tblPr>
      <w:tblGrid>
        <w:gridCol w:w="5807"/>
        <w:gridCol w:w="1134"/>
        <w:gridCol w:w="1726"/>
        <w:gridCol w:w="1103"/>
      </w:tblGrid>
      <w:tr w:rsidR="0055562D" w:rsidRPr="00BE1E7A" w14:paraId="5D091AC7" w14:textId="77777777" w:rsidTr="00307CB8">
        <w:trPr>
          <w:trHeight w:val="288"/>
        </w:trPr>
        <w:tc>
          <w:tcPr>
            <w:tcW w:w="5807" w:type="dxa"/>
            <w:noWrap/>
            <w:hideMark/>
          </w:tcPr>
          <w:p w14:paraId="78907C43" w14:textId="77777777" w:rsidR="00BE1E7A" w:rsidRPr="00BE1E7A" w:rsidRDefault="00BE1E7A" w:rsidP="0055562D">
            <w:pPr>
              <w:pStyle w:val="a8"/>
            </w:pPr>
            <w:bookmarkStart w:id="101" w:name="_Hlk104918626"/>
            <w:r w:rsidRPr="00BE1E7A">
              <w:t>Факторы</w:t>
            </w:r>
          </w:p>
        </w:tc>
        <w:tc>
          <w:tcPr>
            <w:tcW w:w="1134" w:type="dxa"/>
            <w:noWrap/>
            <w:hideMark/>
          </w:tcPr>
          <w:p w14:paraId="59FC1B30" w14:textId="77777777" w:rsidR="00BE1E7A" w:rsidRPr="00BE1E7A" w:rsidRDefault="00BE1E7A" w:rsidP="0055562D">
            <w:pPr>
              <w:pStyle w:val="a8"/>
            </w:pPr>
            <w:r w:rsidRPr="00BE1E7A">
              <w:t>Рынок (%)</w:t>
            </w:r>
          </w:p>
        </w:tc>
        <w:tc>
          <w:tcPr>
            <w:tcW w:w="1726" w:type="dxa"/>
            <w:noWrap/>
            <w:hideMark/>
          </w:tcPr>
          <w:p w14:paraId="37ABDC3A" w14:textId="77777777" w:rsidR="00BE1E7A" w:rsidRPr="00BE1E7A" w:rsidRDefault="00BE1E7A" w:rsidP="0055562D">
            <w:pPr>
              <w:pStyle w:val="a8"/>
            </w:pPr>
            <w:r w:rsidRPr="00BE1E7A">
              <w:t>Потребители (%)</w:t>
            </w:r>
          </w:p>
        </w:tc>
        <w:tc>
          <w:tcPr>
            <w:tcW w:w="1103" w:type="dxa"/>
            <w:noWrap/>
            <w:hideMark/>
          </w:tcPr>
          <w:p w14:paraId="572C641A" w14:textId="77777777" w:rsidR="00BE1E7A" w:rsidRPr="00BE1E7A" w:rsidRDefault="00BE1E7A" w:rsidP="0055562D">
            <w:pPr>
              <w:pStyle w:val="a8"/>
            </w:pPr>
            <w:r w:rsidRPr="00BE1E7A">
              <w:t>Разрыв</w:t>
            </w:r>
          </w:p>
        </w:tc>
      </w:tr>
      <w:tr w:rsidR="0055562D" w:rsidRPr="00BE1E7A" w14:paraId="157C8E3C" w14:textId="77777777" w:rsidTr="00307CB8">
        <w:trPr>
          <w:trHeight w:val="288"/>
        </w:trPr>
        <w:tc>
          <w:tcPr>
            <w:tcW w:w="5807" w:type="dxa"/>
            <w:noWrap/>
            <w:hideMark/>
          </w:tcPr>
          <w:p w14:paraId="41551C42" w14:textId="0AB84D45" w:rsidR="0055562D" w:rsidRPr="00BE1E7A" w:rsidRDefault="0055562D" w:rsidP="0055562D">
            <w:pPr>
              <w:pStyle w:val="a9"/>
            </w:pPr>
            <w:r w:rsidRPr="00F1283B">
              <w:t>Подписка сохраняет конфиденциальность данных</w:t>
            </w:r>
            <w:r w:rsidR="00307CB8">
              <w:t>**</w:t>
            </w:r>
          </w:p>
        </w:tc>
        <w:tc>
          <w:tcPr>
            <w:tcW w:w="1134" w:type="dxa"/>
            <w:noWrap/>
            <w:hideMark/>
          </w:tcPr>
          <w:p w14:paraId="7929F341" w14:textId="77777777" w:rsidR="0055562D" w:rsidRPr="00BE1E7A" w:rsidRDefault="0055562D" w:rsidP="0055562D">
            <w:pPr>
              <w:pStyle w:val="a9"/>
              <w:jc w:val="center"/>
            </w:pPr>
            <w:r w:rsidRPr="00BE1E7A">
              <w:t>0</w:t>
            </w:r>
          </w:p>
        </w:tc>
        <w:tc>
          <w:tcPr>
            <w:tcW w:w="1726" w:type="dxa"/>
            <w:noWrap/>
            <w:hideMark/>
          </w:tcPr>
          <w:p w14:paraId="5965F84D" w14:textId="77777777" w:rsidR="0055562D" w:rsidRPr="00BE1E7A" w:rsidRDefault="0055562D" w:rsidP="0055562D">
            <w:pPr>
              <w:pStyle w:val="a9"/>
              <w:jc w:val="center"/>
            </w:pPr>
            <w:r w:rsidRPr="00BE1E7A">
              <w:t>89,7</w:t>
            </w:r>
          </w:p>
        </w:tc>
        <w:tc>
          <w:tcPr>
            <w:tcW w:w="1103" w:type="dxa"/>
            <w:noWrap/>
            <w:hideMark/>
          </w:tcPr>
          <w:p w14:paraId="37F38D32" w14:textId="77777777" w:rsidR="0055562D" w:rsidRPr="00BE1E7A" w:rsidRDefault="0055562D" w:rsidP="0055562D">
            <w:pPr>
              <w:pStyle w:val="a9"/>
              <w:jc w:val="center"/>
            </w:pPr>
            <w:r w:rsidRPr="00BE1E7A">
              <w:t>-89,7</w:t>
            </w:r>
          </w:p>
        </w:tc>
      </w:tr>
      <w:tr w:rsidR="0055562D" w:rsidRPr="00BE1E7A" w14:paraId="15142344" w14:textId="77777777" w:rsidTr="00307CB8">
        <w:trPr>
          <w:trHeight w:val="288"/>
        </w:trPr>
        <w:tc>
          <w:tcPr>
            <w:tcW w:w="5807" w:type="dxa"/>
            <w:noWrap/>
            <w:hideMark/>
          </w:tcPr>
          <w:p w14:paraId="666949D1" w14:textId="4D55D3FC" w:rsidR="0055562D" w:rsidRPr="00BE1E7A" w:rsidRDefault="0055562D" w:rsidP="0055562D">
            <w:pPr>
              <w:pStyle w:val="a9"/>
            </w:pPr>
            <w:r w:rsidRPr="00F1283B">
              <w:t>Компания соблюдает условия предоставления</w:t>
            </w:r>
            <w:r w:rsidR="00307CB8">
              <w:t>**</w:t>
            </w:r>
          </w:p>
        </w:tc>
        <w:tc>
          <w:tcPr>
            <w:tcW w:w="1134" w:type="dxa"/>
            <w:noWrap/>
            <w:hideMark/>
          </w:tcPr>
          <w:p w14:paraId="7041D5B4" w14:textId="2F5398F4" w:rsidR="0055562D" w:rsidRPr="00BE1E7A" w:rsidRDefault="00416A12" w:rsidP="0055562D">
            <w:pPr>
              <w:pStyle w:val="a9"/>
              <w:jc w:val="center"/>
            </w:pPr>
            <w:r>
              <w:t>0</w:t>
            </w:r>
          </w:p>
        </w:tc>
        <w:tc>
          <w:tcPr>
            <w:tcW w:w="1726" w:type="dxa"/>
            <w:noWrap/>
            <w:hideMark/>
          </w:tcPr>
          <w:p w14:paraId="28B0411E" w14:textId="77777777" w:rsidR="0055562D" w:rsidRPr="00BE1E7A" w:rsidRDefault="0055562D" w:rsidP="0055562D">
            <w:pPr>
              <w:pStyle w:val="a9"/>
              <w:jc w:val="center"/>
            </w:pPr>
            <w:r w:rsidRPr="00BE1E7A">
              <w:t>92,5</w:t>
            </w:r>
          </w:p>
        </w:tc>
        <w:tc>
          <w:tcPr>
            <w:tcW w:w="1103" w:type="dxa"/>
            <w:noWrap/>
            <w:hideMark/>
          </w:tcPr>
          <w:p w14:paraId="0CBEF6F1" w14:textId="17F70DE3" w:rsidR="0055562D" w:rsidRPr="00BE1E7A" w:rsidRDefault="0055562D" w:rsidP="0055562D">
            <w:pPr>
              <w:pStyle w:val="a9"/>
              <w:jc w:val="center"/>
            </w:pPr>
            <w:r w:rsidRPr="00BE1E7A">
              <w:t>-</w:t>
            </w:r>
            <w:r w:rsidR="00416A12">
              <w:t>9</w:t>
            </w:r>
            <w:r w:rsidRPr="00BE1E7A">
              <w:t>2,5</w:t>
            </w:r>
          </w:p>
        </w:tc>
      </w:tr>
      <w:tr w:rsidR="0055562D" w:rsidRPr="00BE1E7A" w14:paraId="0A9F9A2D" w14:textId="77777777" w:rsidTr="00307CB8">
        <w:trPr>
          <w:trHeight w:val="288"/>
        </w:trPr>
        <w:tc>
          <w:tcPr>
            <w:tcW w:w="5807" w:type="dxa"/>
            <w:noWrap/>
            <w:hideMark/>
          </w:tcPr>
          <w:p w14:paraId="4099A585" w14:textId="14DB15F7" w:rsidR="0055562D" w:rsidRPr="00BE1E7A" w:rsidRDefault="0055562D" w:rsidP="0055562D">
            <w:pPr>
              <w:pStyle w:val="a9"/>
            </w:pPr>
            <w:r w:rsidRPr="00F1283B">
              <w:t>В подписке большой выбор полезных сервисов</w:t>
            </w:r>
          </w:p>
        </w:tc>
        <w:tc>
          <w:tcPr>
            <w:tcW w:w="1134" w:type="dxa"/>
            <w:noWrap/>
            <w:hideMark/>
          </w:tcPr>
          <w:p w14:paraId="616FB389" w14:textId="77777777" w:rsidR="0055562D" w:rsidRPr="00BE1E7A" w:rsidRDefault="0055562D" w:rsidP="0055562D">
            <w:pPr>
              <w:pStyle w:val="a9"/>
              <w:jc w:val="center"/>
            </w:pPr>
            <w:r w:rsidRPr="00BE1E7A">
              <w:t>100</w:t>
            </w:r>
          </w:p>
        </w:tc>
        <w:tc>
          <w:tcPr>
            <w:tcW w:w="1726" w:type="dxa"/>
            <w:noWrap/>
            <w:hideMark/>
          </w:tcPr>
          <w:p w14:paraId="15476EE8" w14:textId="77777777" w:rsidR="0055562D" w:rsidRPr="00BE1E7A" w:rsidRDefault="0055562D" w:rsidP="0055562D">
            <w:pPr>
              <w:pStyle w:val="a9"/>
              <w:jc w:val="center"/>
            </w:pPr>
            <w:r w:rsidRPr="00BE1E7A">
              <w:t>84,9</w:t>
            </w:r>
          </w:p>
        </w:tc>
        <w:tc>
          <w:tcPr>
            <w:tcW w:w="1103" w:type="dxa"/>
            <w:noWrap/>
            <w:hideMark/>
          </w:tcPr>
          <w:p w14:paraId="70766F7A" w14:textId="77777777" w:rsidR="0055562D" w:rsidRPr="00BE1E7A" w:rsidRDefault="0055562D" w:rsidP="0055562D">
            <w:pPr>
              <w:pStyle w:val="a9"/>
              <w:jc w:val="center"/>
            </w:pPr>
            <w:r w:rsidRPr="00BE1E7A">
              <w:t>15,1</w:t>
            </w:r>
          </w:p>
        </w:tc>
      </w:tr>
      <w:tr w:rsidR="0055562D" w:rsidRPr="00BE1E7A" w14:paraId="13D97B1E" w14:textId="77777777" w:rsidTr="00307CB8">
        <w:trPr>
          <w:trHeight w:val="288"/>
        </w:trPr>
        <w:tc>
          <w:tcPr>
            <w:tcW w:w="5807" w:type="dxa"/>
            <w:noWrap/>
            <w:hideMark/>
          </w:tcPr>
          <w:p w14:paraId="27EA77C2" w14:textId="25968927" w:rsidR="0055562D" w:rsidRPr="00BE1E7A" w:rsidRDefault="0055562D" w:rsidP="0055562D">
            <w:pPr>
              <w:pStyle w:val="a9"/>
            </w:pPr>
            <w:r w:rsidRPr="00F1283B">
              <w:t>Простота и удобство использования подписки</w:t>
            </w:r>
          </w:p>
        </w:tc>
        <w:tc>
          <w:tcPr>
            <w:tcW w:w="1134" w:type="dxa"/>
            <w:noWrap/>
            <w:hideMark/>
          </w:tcPr>
          <w:p w14:paraId="690104EC" w14:textId="77777777" w:rsidR="0055562D" w:rsidRPr="00BE1E7A" w:rsidRDefault="0055562D" w:rsidP="0055562D">
            <w:pPr>
              <w:pStyle w:val="a9"/>
              <w:jc w:val="center"/>
            </w:pPr>
            <w:r w:rsidRPr="00BE1E7A">
              <w:t>100</w:t>
            </w:r>
          </w:p>
        </w:tc>
        <w:tc>
          <w:tcPr>
            <w:tcW w:w="1726" w:type="dxa"/>
            <w:noWrap/>
            <w:hideMark/>
          </w:tcPr>
          <w:p w14:paraId="6726BB75" w14:textId="77777777" w:rsidR="0055562D" w:rsidRPr="00BE1E7A" w:rsidRDefault="0055562D" w:rsidP="0055562D">
            <w:pPr>
              <w:pStyle w:val="a9"/>
              <w:jc w:val="center"/>
            </w:pPr>
            <w:r w:rsidRPr="00BE1E7A">
              <w:t>87,7</w:t>
            </w:r>
          </w:p>
        </w:tc>
        <w:tc>
          <w:tcPr>
            <w:tcW w:w="1103" w:type="dxa"/>
            <w:noWrap/>
            <w:hideMark/>
          </w:tcPr>
          <w:p w14:paraId="53F25CA8" w14:textId="77777777" w:rsidR="0055562D" w:rsidRPr="00BE1E7A" w:rsidRDefault="0055562D" w:rsidP="0055562D">
            <w:pPr>
              <w:pStyle w:val="a9"/>
              <w:jc w:val="center"/>
            </w:pPr>
            <w:r w:rsidRPr="00BE1E7A">
              <w:t>12,3</w:t>
            </w:r>
          </w:p>
        </w:tc>
      </w:tr>
      <w:tr w:rsidR="0055562D" w:rsidRPr="00BE1E7A" w14:paraId="3C89D12A" w14:textId="77777777" w:rsidTr="00307CB8">
        <w:trPr>
          <w:trHeight w:val="288"/>
        </w:trPr>
        <w:tc>
          <w:tcPr>
            <w:tcW w:w="5807" w:type="dxa"/>
            <w:noWrap/>
            <w:hideMark/>
          </w:tcPr>
          <w:p w14:paraId="1954D876" w14:textId="040A23B7" w:rsidR="0055562D" w:rsidRPr="00BE1E7A" w:rsidRDefault="0055562D" w:rsidP="0055562D">
            <w:pPr>
              <w:pStyle w:val="a9"/>
            </w:pPr>
            <w:r w:rsidRPr="00F1283B">
              <w:t xml:space="preserve">Служба поддержки </w:t>
            </w:r>
            <w:r>
              <w:t xml:space="preserve">работает </w:t>
            </w:r>
            <w:r w:rsidRPr="00F1283B">
              <w:t>быстро и качественно</w:t>
            </w:r>
            <w:r w:rsidR="00307CB8">
              <w:t>**</w:t>
            </w:r>
          </w:p>
        </w:tc>
        <w:tc>
          <w:tcPr>
            <w:tcW w:w="1134" w:type="dxa"/>
            <w:noWrap/>
            <w:hideMark/>
          </w:tcPr>
          <w:p w14:paraId="6700E0EF" w14:textId="77777777" w:rsidR="0055562D" w:rsidRPr="00BE1E7A" w:rsidRDefault="0055562D" w:rsidP="0055562D">
            <w:pPr>
              <w:pStyle w:val="a9"/>
              <w:jc w:val="center"/>
            </w:pPr>
            <w:r w:rsidRPr="00BE1E7A">
              <w:t>25</w:t>
            </w:r>
          </w:p>
        </w:tc>
        <w:tc>
          <w:tcPr>
            <w:tcW w:w="1726" w:type="dxa"/>
            <w:noWrap/>
            <w:hideMark/>
          </w:tcPr>
          <w:p w14:paraId="27C22843" w14:textId="77777777" w:rsidR="0055562D" w:rsidRPr="00BE1E7A" w:rsidRDefault="0055562D" w:rsidP="0055562D">
            <w:pPr>
              <w:pStyle w:val="a9"/>
              <w:jc w:val="center"/>
            </w:pPr>
            <w:r w:rsidRPr="00BE1E7A">
              <w:t>85,6</w:t>
            </w:r>
          </w:p>
        </w:tc>
        <w:tc>
          <w:tcPr>
            <w:tcW w:w="1103" w:type="dxa"/>
            <w:noWrap/>
            <w:hideMark/>
          </w:tcPr>
          <w:p w14:paraId="5E8F5A58" w14:textId="77777777" w:rsidR="0055562D" w:rsidRPr="00BE1E7A" w:rsidRDefault="0055562D" w:rsidP="0055562D">
            <w:pPr>
              <w:pStyle w:val="a9"/>
              <w:jc w:val="center"/>
            </w:pPr>
            <w:r w:rsidRPr="00BE1E7A">
              <w:t>-60,6</w:t>
            </w:r>
          </w:p>
        </w:tc>
      </w:tr>
      <w:tr w:rsidR="0055562D" w:rsidRPr="00BE1E7A" w14:paraId="5E5833D9" w14:textId="77777777" w:rsidTr="00307CB8">
        <w:trPr>
          <w:trHeight w:val="288"/>
        </w:trPr>
        <w:tc>
          <w:tcPr>
            <w:tcW w:w="5807" w:type="dxa"/>
            <w:noWrap/>
            <w:hideMark/>
          </w:tcPr>
          <w:p w14:paraId="0E2A0104" w14:textId="1EDBAED5" w:rsidR="0055562D" w:rsidRPr="00BE1E7A" w:rsidRDefault="0055562D" w:rsidP="0055562D">
            <w:pPr>
              <w:pStyle w:val="a9"/>
            </w:pPr>
            <w:r w:rsidRPr="00F1283B">
              <w:t>Доверие к компании, предлагающей подписку</w:t>
            </w:r>
            <w:r w:rsidR="00307CB8">
              <w:t>**</w:t>
            </w:r>
          </w:p>
        </w:tc>
        <w:tc>
          <w:tcPr>
            <w:tcW w:w="1134" w:type="dxa"/>
            <w:noWrap/>
            <w:hideMark/>
          </w:tcPr>
          <w:p w14:paraId="7C75B83D" w14:textId="77777777" w:rsidR="0055562D" w:rsidRPr="00BE1E7A" w:rsidRDefault="0055562D" w:rsidP="0055562D">
            <w:pPr>
              <w:pStyle w:val="a9"/>
              <w:jc w:val="center"/>
            </w:pPr>
            <w:r w:rsidRPr="00BE1E7A">
              <w:t>0</w:t>
            </w:r>
          </w:p>
        </w:tc>
        <w:tc>
          <w:tcPr>
            <w:tcW w:w="1726" w:type="dxa"/>
            <w:noWrap/>
            <w:hideMark/>
          </w:tcPr>
          <w:p w14:paraId="4B29E86E" w14:textId="77777777" w:rsidR="0055562D" w:rsidRPr="00BE1E7A" w:rsidRDefault="0055562D" w:rsidP="0055562D">
            <w:pPr>
              <w:pStyle w:val="a9"/>
              <w:jc w:val="center"/>
            </w:pPr>
            <w:r w:rsidRPr="00BE1E7A">
              <w:t>85,6</w:t>
            </w:r>
          </w:p>
        </w:tc>
        <w:tc>
          <w:tcPr>
            <w:tcW w:w="1103" w:type="dxa"/>
            <w:noWrap/>
            <w:hideMark/>
          </w:tcPr>
          <w:p w14:paraId="21C6AFEF" w14:textId="77777777" w:rsidR="0055562D" w:rsidRPr="00BE1E7A" w:rsidRDefault="0055562D" w:rsidP="0055562D">
            <w:pPr>
              <w:pStyle w:val="a9"/>
              <w:jc w:val="center"/>
            </w:pPr>
            <w:r w:rsidRPr="00BE1E7A">
              <w:t>-85,6</w:t>
            </w:r>
          </w:p>
        </w:tc>
      </w:tr>
      <w:tr w:rsidR="0055562D" w:rsidRPr="00BE1E7A" w14:paraId="661D5A4B" w14:textId="77777777" w:rsidTr="00307CB8">
        <w:trPr>
          <w:trHeight w:val="288"/>
        </w:trPr>
        <w:tc>
          <w:tcPr>
            <w:tcW w:w="5807" w:type="dxa"/>
            <w:noWrap/>
            <w:hideMark/>
          </w:tcPr>
          <w:p w14:paraId="78C9E55E" w14:textId="578ED2CC" w:rsidR="0055562D" w:rsidRPr="00BE1E7A" w:rsidRDefault="0055562D" w:rsidP="0055562D">
            <w:pPr>
              <w:pStyle w:val="a9"/>
            </w:pPr>
            <w:r w:rsidRPr="00F1283B">
              <w:t>Стоимость подписки окупается</w:t>
            </w:r>
            <w:r w:rsidR="00307CB8">
              <w:t>**</w:t>
            </w:r>
          </w:p>
        </w:tc>
        <w:tc>
          <w:tcPr>
            <w:tcW w:w="1134" w:type="dxa"/>
            <w:noWrap/>
            <w:hideMark/>
          </w:tcPr>
          <w:p w14:paraId="747149AC" w14:textId="77777777" w:rsidR="0055562D" w:rsidRPr="00BE1E7A" w:rsidRDefault="0055562D" w:rsidP="0055562D">
            <w:pPr>
              <w:pStyle w:val="a9"/>
              <w:jc w:val="center"/>
            </w:pPr>
            <w:r w:rsidRPr="00BE1E7A">
              <w:t>25</w:t>
            </w:r>
          </w:p>
        </w:tc>
        <w:tc>
          <w:tcPr>
            <w:tcW w:w="1726" w:type="dxa"/>
            <w:noWrap/>
            <w:hideMark/>
          </w:tcPr>
          <w:p w14:paraId="39243582" w14:textId="77777777" w:rsidR="0055562D" w:rsidRPr="00BE1E7A" w:rsidRDefault="0055562D" w:rsidP="0055562D">
            <w:pPr>
              <w:pStyle w:val="a9"/>
              <w:jc w:val="center"/>
            </w:pPr>
            <w:r w:rsidRPr="00BE1E7A">
              <w:t>80,8</w:t>
            </w:r>
          </w:p>
        </w:tc>
        <w:tc>
          <w:tcPr>
            <w:tcW w:w="1103" w:type="dxa"/>
            <w:noWrap/>
            <w:hideMark/>
          </w:tcPr>
          <w:p w14:paraId="3D2596F7" w14:textId="77777777" w:rsidR="0055562D" w:rsidRPr="00BE1E7A" w:rsidRDefault="0055562D" w:rsidP="0055562D">
            <w:pPr>
              <w:pStyle w:val="a9"/>
              <w:jc w:val="center"/>
            </w:pPr>
            <w:r w:rsidRPr="00BE1E7A">
              <w:t>-55,8</w:t>
            </w:r>
          </w:p>
        </w:tc>
      </w:tr>
      <w:tr w:rsidR="0055562D" w:rsidRPr="00BE1E7A" w14:paraId="763A81C2" w14:textId="77777777" w:rsidTr="00307CB8">
        <w:trPr>
          <w:trHeight w:val="288"/>
        </w:trPr>
        <w:tc>
          <w:tcPr>
            <w:tcW w:w="5807" w:type="dxa"/>
            <w:noWrap/>
            <w:hideMark/>
          </w:tcPr>
          <w:p w14:paraId="0F1DE3EA" w14:textId="208C0243" w:rsidR="0055562D" w:rsidRPr="00BE1E7A" w:rsidRDefault="0055562D" w:rsidP="0055562D">
            <w:pPr>
              <w:pStyle w:val="a9"/>
            </w:pPr>
            <w:r>
              <w:t>М</w:t>
            </w:r>
            <w:r w:rsidRPr="00F1283B">
              <w:t>ожно подключить бесплатн</w:t>
            </w:r>
            <w:r>
              <w:t xml:space="preserve">ый </w:t>
            </w:r>
            <w:r w:rsidRPr="00F1283B">
              <w:t>пробн</w:t>
            </w:r>
            <w:r>
              <w:t xml:space="preserve">ый </w:t>
            </w:r>
            <w:r w:rsidRPr="00F1283B">
              <w:t>период</w:t>
            </w:r>
          </w:p>
        </w:tc>
        <w:tc>
          <w:tcPr>
            <w:tcW w:w="1134" w:type="dxa"/>
            <w:noWrap/>
            <w:hideMark/>
          </w:tcPr>
          <w:p w14:paraId="08BD345E" w14:textId="77777777" w:rsidR="0055562D" w:rsidRPr="00BE1E7A" w:rsidRDefault="0055562D" w:rsidP="0055562D">
            <w:pPr>
              <w:pStyle w:val="a9"/>
              <w:jc w:val="center"/>
            </w:pPr>
            <w:r w:rsidRPr="00BE1E7A">
              <w:t>100</w:t>
            </w:r>
          </w:p>
        </w:tc>
        <w:tc>
          <w:tcPr>
            <w:tcW w:w="1726" w:type="dxa"/>
            <w:noWrap/>
            <w:hideMark/>
          </w:tcPr>
          <w:p w14:paraId="5D8EC201" w14:textId="77777777" w:rsidR="0055562D" w:rsidRPr="00BE1E7A" w:rsidRDefault="0055562D" w:rsidP="0055562D">
            <w:pPr>
              <w:pStyle w:val="a9"/>
              <w:jc w:val="center"/>
            </w:pPr>
            <w:r w:rsidRPr="00BE1E7A">
              <w:t>74,0</w:t>
            </w:r>
          </w:p>
        </w:tc>
        <w:tc>
          <w:tcPr>
            <w:tcW w:w="1103" w:type="dxa"/>
            <w:noWrap/>
            <w:hideMark/>
          </w:tcPr>
          <w:p w14:paraId="48B5819F" w14:textId="77777777" w:rsidR="0055562D" w:rsidRPr="00BE1E7A" w:rsidRDefault="0055562D" w:rsidP="0055562D">
            <w:pPr>
              <w:pStyle w:val="a9"/>
              <w:jc w:val="center"/>
            </w:pPr>
            <w:r w:rsidRPr="00BE1E7A">
              <w:t>26,0</w:t>
            </w:r>
          </w:p>
        </w:tc>
      </w:tr>
      <w:tr w:rsidR="0055562D" w:rsidRPr="00BE1E7A" w14:paraId="3EE6465B" w14:textId="77777777" w:rsidTr="00307CB8">
        <w:trPr>
          <w:trHeight w:val="288"/>
        </w:trPr>
        <w:tc>
          <w:tcPr>
            <w:tcW w:w="5807" w:type="dxa"/>
            <w:noWrap/>
            <w:hideMark/>
          </w:tcPr>
          <w:p w14:paraId="3D90D6E1" w14:textId="1D39B68D" w:rsidR="0055562D" w:rsidRPr="00BE1E7A" w:rsidRDefault="0055562D" w:rsidP="0055562D">
            <w:pPr>
              <w:pStyle w:val="a9"/>
            </w:pPr>
            <w:r w:rsidRPr="00F1283B">
              <w:t>Уведомление о предстоящем списании оплаты</w:t>
            </w:r>
            <w:r w:rsidR="00307CB8">
              <w:t>*</w:t>
            </w:r>
          </w:p>
        </w:tc>
        <w:tc>
          <w:tcPr>
            <w:tcW w:w="1134" w:type="dxa"/>
            <w:noWrap/>
            <w:hideMark/>
          </w:tcPr>
          <w:p w14:paraId="789042B0" w14:textId="77777777" w:rsidR="0055562D" w:rsidRPr="00BE1E7A" w:rsidRDefault="0055562D" w:rsidP="0055562D">
            <w:pPr>
              <w:pStyle w:val="a9"/>
              <w:jc w:val="center"/>
            </w:pPr>
            <w:r w:rsidRPr="00BE1E7A">
              <w:t>39</w:t>
            </w:r>
          </w:p>
        </w:tc>
        <w:tc>
          <w:tcPr>
            <w:tcW w:w="1726" w:type="dxa"/>
            <w:noWrap/>
            <w:hideMark/>
          </w:tcPr>
          <w:p w14:paraId="515B48AE" w14:textId="77777777" w:rsidR="0055562D" w:rsidRPr="00BE1E7A" w:rsidRDefault="0055562D" w:rsidP="0055562D">
            <w:pPr>
              <w:pStyle w:val="a9"/>
              <w:jc w:val="center"/>
            </w:pPr>
            <w:r w:rsidRPr="00BE1E7A">
              <w:t>69,9</w:t>
            </w:r>
          </w:p>
        </w:tc>
        <w:tc>
          <w:tcPr>
            <w:tcW w:w="1103" w:type="dxa"/>
            <w:noWrap/>
            <w:hideMark/>
          </w:tcPr>
          <w:p w14:paraId="36002709" w14:textId="77777777" w:rsidR="0055562D" w:rsidRPr="00BE1E7A" w:rsidRDefault="0055562D" w:rsidP="0055562D">
            <w:pPr>
              <w:pStyle w:val="a9"/>
              <w:jc w:val="center"/>
            </w:pPr>
            <w:r w:rsidRPr="00BE1E7A">
              <w:t>-31,1</w:t>
            </w:r>
          </w:p>
        </w:tc>
      </w:tr>
      <w:tr w:rsidR="0055562D" w:rsidRPr="00BE1E7A" w14:paraId="3224E297" w14:textId="77777777" w:rsidTr="00307CB8">
        <w:trPr>
          <w:trHeight w:val="288"/>
        </w:trPr>
        <w:tc>
          <w:tcPr>
            <w:tcW w:w="5807" w:type="dxa"/>
            <w:noWrap/>
            <w:hideMark/>
          </w:tcPr>
          <w:p w14:paraId="2325F2D8" w14:textId="784048E9" w:rsidR="0055562D" w:rsidRPr="00BE1E7A" w:rsidRDefault="0055562D" w:rsidP="0055562D">
            <w:pPr>
              <w:pStyle w:val="a9"/>
            </w:pPr>
            <w:r w:rsidRPr="00F1283B">
              <w:t>Подписка предлагает выгодные спец</w:t>
            </w:r>
            <w:r>
              <w:t>.</w:t>
            </w:r>
            <w:r w:rsidRPr="00F1283B">
              <w:t xml:space="preserve"> предложения</w:t>
            </w:r>
          </w:p>
        </w:tc>
        <w:tc>
          <w:tcPr>
            <w:tcW w:w="1134" w:type="dxa"/>
            <w:noWrap/>
            <w:hideMark/>
          </w:tcPr>
          <w:p w14:paraId="01E1FD86" w14:textId="77777777" w:rsidR="0055562D" w:rsidRPr="00BE1E7A" w:rsidRDefault="0055562D" w:rsidP="0055562D">
            <w:pPr>
              <w:pStyle w:val="a9"/>
              <w:jc w:val="center"/>
            </w:pPr>
            <w:r w:rsidRPr="00BE1E7A">
              <w:t>100</w:t>
            </w:r>
          </w:p>
        </w:tc>
        <w:tc>
          <w:tcPr>
            <w:tcW w:w="1726" w:type="dxa"/>
            <w:noWrap/>
            <w:hideMark/>
          </w:tcPr>
          <w:p w14:paraId="55C7A1DE" w14:textId="77777777" w:rsidR="0055562D" w:rsidRPr="00BE1E7A" w:rsidRDefault="0055562D" w:rsidP="0055562D">
            <w:pPr>
              <w:pStyle w:val="a9"/>
              <w:jc w:val="center"/>
            </w:pPr>
            <w:r w:rsidRPr="00BE1E7A">
              <w:t>66,4</w:t>
            </w:r>
          </w:p>
        </w:tc>
        <w:tc>
          <w:tcPr>
            <w:tcW w:w="1103" w:type="dxa"/>
            <w:noWrap/>
            <w:hideMark/>
          </w:tcPr>
          <w:p w14:paraId="6699B796" w14:textId="77777777" w:rsidR="0055562D" w:rsidRPr="00BE1E7A" w:rsidRDefault="0055562D" w:rsidP="0055562D">
            <w:pPr>
              <w:pStyle w:val="a9"/>
              <w:jc w:val="center"/>
            </w:pPr>
            <w:r w:rsidRPr="00BE1E7A">
              <w:t>33,6</w:t>
            </w:r>
          </w:p>
        </w:tc>
      </w:tr>
      <w:tr w:rsidR="0055562D" w:rsidRPr="00BE1E7A" w14:paraId="01245D87" w14:textId="77777777" w:rsidTr="00307CB8">
        <w:trPr>
          <w:trHeight w:val="288"/>
        </w:trPr>
        <w:tc>
          <w:tcPr>
            <w:tcW w:w="5807" w:type="dxa"/>
            <w:noWrap/>
            <w:hideMark/>
          </w:tcPr>
          <w:p w14:paraId="4C158050" w14:textId="144DEB0A" w:rsidR="0055562D" w:rsidRPr="00BE1E7A" w:rsidRDefault="0055562D" w:rsidP="0055562D">
            <w:pPr>
              <w:pStyle w:val="a9"/>
            </w:pPr>
            <w:r>
              <w:t xml:space="preserve">Можно </w:t>
            </w:r>
            <w:r w:rsidRPr="00F1283B">
              <w:t>выбирать только нужные сервисы</w:t>
            </w:r>
          </w:p>
        </w:tc>
        <w:tc>
          <w:tcPr>
            <w:tcW w:w="1134" w:type="dxa"/>
            <w:noWrap/>
            <w:hideMark/>
          </w:tcPr>
          <w:p w14:paraId="6FE86583" w14:textId="77777777" w:rsidR="0055562D" w:rsidRPr="00BE1E7A" w:rsidRDefault="0055562D" w:rsidP="0055562D">
            <w:pPr>
              <w:pStyle w:val="a9"/>
              <w:jc w:val="center"/>
            </w:pPr>
            <w:r w:rsidRPr="00BE1E7A">
              <w:t>13</w:t>
            </w:r>
          </w:p>
        </w:tc>
        <w:tc>
          <w:tcPr>
            <w:tcW w:w="1726" w:type="dxa"/>
            <w:noWrap/>
            <w:hideMark/>
          </w:tcPr>
          <w:p w14:paraId="418B345F" w14:textId="77777777" w:rsidR="0055562D" w:rsidRPr="00BE1E7A" w:rsidRDefault="0055562D" w:rsidP="0055562D">
            <w:pPr>
              <w:pStyle w:val="a9"/>
              <w:jc w:val="center"/>
            </w:pPr>
            <w:r w:rsidRPr="00BE1E7A">
              <w:t>63,0</w:t>
            </w:r>
          </w:p>
        </w:tc>
        <w:tc>
          <w:tcPr>
            <w:tcW w:w="1103" w:type="dxa"/>
            <w:noWrap/>
            <w:hideMark/>
          </w:tcPr>
          <w:p w14:paraId="1464FC01" w14:textId="77777777" w:rsidR="0055562D" w:rsidRPr="00BE1E7A" w:rsidRDefault="0055562D" w:rsidP="0055562D">
            <w:pPr>
              <w:pStyle w:val="a9"/>
              <w:jc w:val="center"/>
            </w:pPr>
            <w:r w:rsidRPr="00BE1E7A">
              <w:t>-50,5</w:t>
            </w:r>
          </w:p>
        </w:tc>
      </w:tr>
      <w:tr w:rsidR="0055562D" w:rsidRPr="00BE1E7A" w14:paraId="6801B177" w14:textId="77777777" w:rsidTr="00307CB8">
        <w:trPr>
          <w:trHeight w:val="288"/>
        </w:trPr>
        <w:tc>
          <w:tcPr>
            <w:tcW w:w="5807" w:type="dxa"/>
            <w:noWrap/>
            <w:hideMark/>
          </w:tcPr>
          <w:p w14:paraId="6B24A921" w14:textId="0CDAECE9" w:rsidR="0055562D" w:rsidRPr="00BE1E7A" w:rsidRDefault="0055562D" w:rsidP="0055562D">
            <w:pPr>
              <w:pStyle w:val="a9"/>
            </w:pPr>
            <w:r w:rsidRPr="00F1283B">
              <w:t>Автоматическое продление и списание оплаты</w:t>
            </w:r>
          </w:p>
        </w:tc>
        <w:tc>
          <w:tcPr>
            <w:tcW w:w="1134" w:type="dxa"/>
            <w:noWrap/>
            <w:hideMark/>
          </w:tcPr>
          <w:p w14:paraId="787953D1" w14:textId="77777777" w:rsidR="0055562D" w:rsidRPr="00BE1E7A" w:rsidRDefault="0055562D" w:rsidP="0055562D">
            <w:pPr>
              <w:pStyle w:val="a9"/>
              <w:jc w:val="center"/>
            </w:pPr>
            <w:r w:rsidRPr="00BE1E7A">
              <w:t>39</w:t>
            </w:r>
          </w:p>
        </w:tc>
        <w:tc>
          <w:tcPr>
            <w:tcW w:w="1726" w:type="dxa"/>
            <w:noWrap/>
            <w:hideMark/>
          </w:tcPr>
          <w:p w14:paraId="619175D4" w14:textId="77777777" w:rsidR="0055562D" w:rsidRPr="00BE1E7A" w:rsidRDefault="0055562D" w:rsidP="0055562D">
            <w:pPr>
              <w:pStyle w:val="a9"/>
              <w:jc w:val="center"/>
            </w:pPr>
            <w:r w:rsidRPr="00BE1E7A">
              <w:t>54,1</w:t>
            </w:r>
          </w:p>
        </w:tc>
        <w:tc>
          <w:tcPr>
            <w:tcW w:w="1103" w:type="dxa"/>
            <w:noWrap/>
            <w:hideMark/>
          </w:tcPr>
          <w:p w14:paraId="24623E6D" w14:textId="77777777" w:rsidR="0055562D" w:rsidRPr="00BE1E7A" w:rsidRDefault="0055562D" w:rsidP="0055562D">
            <w:pPr>
              <w:pStyle w:val="a9"/>
              <w:jc w:val="center"/>
            </w:pPr>
            <w:r w:rsidRPr="00BE1E7A">
              <w:t>-15,4</w:t>
            </w:r>
          </w:p>
        </w:tc>
      </w:tr>
      <w:tr w:rsidR="0055562D" w:rsidRPr="00BE1E7A" w14:paraId="2D263386" w14:textId="77777777" w:rsidTr="00307CB8">
        <w:trPr>
          <w:trHeight w:val="288"/>
        </w:trPr>
        <w:tc>
          <w:tcPr>
            <w:tcW w:w="5807" w:type="dxa"/>
            <w:noWrap/>
            <w:hideMark/>
          </w:tcPr>
          <w:p w14:paraId="24020237" w14:textId="4A1CFBEA" w:rsidR="0055562D" w:rsidRPr="00BE1E7A" w:rsidRDefault="0055562D" w:rsidP="0055562D">
            <w:pPr>
              <w:pStyle w:val="a9"/>
            </w:pPr>
            <w:r w:rsidRPr="00F1283B">
              <w:t xml:space="preserve">О подписке есть отзывы в интернете или </w:t>
            </w:r>
            <w:r>
              <w:t>у</w:t>
            </w:r>
            <w:r w:rsidRPr="00F1283B">
              <w:t xml:space="preserve"> знакомых</w:t>
            </w:r>
            <w:r w:rsidR="00307CB8">
              <w:t>*</w:t>
            </w:r>
          </w:p>
        </w:tc>
        <w:tc>
          <w:tcPr>
            <w:tcW w:w="1134" w:type="dxa"/>
            <w:noWrap/>
            <w:hideMark/>
          </w:tcPr>
          <w:p w14:paraId="7C1BC59A" w14:textId="77777777" w:rsidR="0055562D" w:rsidRPr="00BE1E7A" w:rsidRDefault="0055562D" w:rsidP="0055562D">
            <w:pPr>
              <w:pStyle w:val="a9"/>
              <w:jc w:val="center"/>
            </w:pPr>
            <w:r w:rsidRPr="00BE1E7A">
              <w:t>13</w:t>
            </w:r>
          </w:p>
        </w:tc>
        <w:tc>
          <w:tcPr>
            <w:tcW w:w="1726" w:type="dxa"/>
            <w:noWrap/>
            <w:hideMark/>
          </w:tcPr>
          <w:p w14:paraId="5078AC0A" w14:textId="77777777" w:rsidR="0055562D" w:rsidRPr="00BE1E7A" w:rsidRDefault="0055562D" w:rsidP="0055562D">
            <w:pPr>
              <w:pStyle w:val="a9"/>
              <w:jc w:val="center"/>
            </w:pPr>
            <w:r w:rsidRPr="00BE1E7A">
              <w:t>52,1</w:t>
            </w:r>
          </w:p>
        </w:tc>
        <w:tc>
          <w:tcPr>
            <w:tcW w:w="1103" w:type="dxa"/>
            <w:noWrap/>
            <w:hideMark/>
          </w:tcPr>
          <w:p w14:paraId="406CE8A7" w14:textId="77777777" w:rsidR="0055562D" w:rsidRPr="00BE1E7A" w:rsidRDefault="0055562D" w:rsidP="0055562D">
            <w:pPr>
              <w:pStyle w:val="a9"/>
              <w:jc w:val="center"/>
            </w:pPr>
            <w:r w:rsidRPr="00BE1E7A">
              <w:t>-39,6</w:t>
            </w:r>
          </w:p>
        </w:tc>
      </w:tr>
      <w:tr w:rsidR="0055562D" w:rsidRPr="00BE1E7A" w14:paraId="4C83589A" w14:textId="77777777" w:rsidTr="00307CB8">
        <w:trPr>
          <w:trHeight w:val="288"/>
        </w:trPr>
        <w:tc>
          <w:tcPr>
            <w:tcW w:w="5807" w:type="dxa"/>
            <w:noWrap/>
            <w:hideMark/>
          </w:tcPr>
          <w:p w14:paraId="2D9361E4" w14:textId="54F91ECB" w:rsidR="0055562D" w:rsidRPr="00BE1E7A" w:rsidRDefault="0055562D" w:rsidP="0055562D">
            <w:pPr>
              <w:pStyle w:val="a9"/>
            </w:pPr>
            <w:r w:rsidRPr="00F1283B">
              <w:t xml:space="preserve">Подписка </w:t>
            </w:r>
            <w:r>
              <w:t xml:space="preserve">дает </w:t>
            </w:r>
            <w:r w:rsidRPr="00F1283B">
              <w:t>персонализированные предложения</w:t>
            </w:r>
            <w:r w:rsidR="00307CB8">
              <w:t>*</w:t>
            </w:r>
          </w:p>
        </w:tc>
        <w:tc>
          <w:tcPr>
            <w:tcW w:w="1134" w:type="dxa"/>
            <w:noWrap/>
            <w:hideMark/>
          </w:tcPr>
          <w:p w14:paraId="0A1F22E0" w14:textId="77777777" w:rsidR="0055562D" w:rsidRPr="00BE1E7A" w:rsidRDefault="0055562D" w:rsidP="0055562D">
            <w:pPr>
              <w:pStyle w:val="a9"/>
              <w:jc w:val="center"/>
            </w:pPr>
            <w:r w:rsidRPr="00BE1E7A">
              <w:t>0</w:t>
            </w:r>
          </w:p>
        </w:tc>
        <w:tc>
          <w:tcPr>
            <w:tcW w:w="1726" w:type="dxa"/>
            <w:noWrap/>
            <w:hideMark/>
          </w:tcPr>
          <w:p w14:paraId="6789A3F2" w14:textId="77777777" w:rsidR="0055562D" w:rsidRPr="00BE1E7A" w:rsidRDefault="0055562D" w:rsidP="0055562D">
            <w:pPr>
              <w:pStyle w:val="a9"/>
              <w:jc w:val="center"/>
            </w:pPr>
            <w:r w:rsidRPr="00BE1E7A">
              <w:t>44,5</w:t>
            </w:r>
          </w:p>
        </w:tc>
        <w:tc>
          <w:tcPr>
            <w:tcW w:w="1103" w:type="dxa"/>
            <w:noWrap/>
            <w:hideMark/>
          </w:tcPr>
          <w:p w14:paraId="26635A13" w14:textId="77777777" w:rsidR="0055562D" w:rsidRPr="00BE1E7A" w:rsidRDefault="0055562D" w:rsidP="0055562D">
            <w:pPr>
              <w:pStyle w:val="a9"/>
              <w:jc w:val="center"/>
            </w:pPr>
            <w:r w:rsidRPr="00BE1E7A">
              <w:t>-44,5</w:t>
            </w:r>
          </w:p>
        </w:tc>
      </w:tr>
      <w:tr w:rsidR="0055562D" w:rsidRPr="00BE1E7A" w14:paraId="17697587" w14:textId="77777777" w:rsidTr="00307CB8">
        <w:trPr>
          <w:trHeight w:val="288"/>
        </w:trPr>
        <w:tc>
          <w:tcPr>
            <w:tcW w:w="5807" w:type="dxa"/>
            <w:noWrap/>
            <w:hideMark/>
          </w:tcPr>
          <w:p w14:paraId="65EAF3A5" w14:textId="741F22F7" w:rsidR="0055562D" w:rsidRPr="00BE1E7A" w:rsidRDefault="0055562D" w:rsidP="0055562D">
            <w:pPr>
              <w:pStyle w:val="a9"/>
            </w:pPr>
            <w:r w:rsidRPr="00F1283B">
              <w:t>В подписке минимальное кол</w:t>
            </w:r>
            <w:r>
              <w:t>-во</w:t>
            </w:r>
            <w:r w:rsidRPr="00F1283B">
              <w:t xml:space="preserve"> ненужных сервисов</w:t>
            </w:r>
            <w:r w:rsidR="00307CB8">
              <w:t>*</w:t>
            </w:r>
          </w:p>
        </w:tc>
        <w:tc>
          <w:tcPr>
            <w:tcW w:w="1134" w:type="dxa"/>
            <w:noWrap/>
            <w:hideMark/>
          </w:tcPr>
          <w:p w14:paraId="0191E9C5" w14:textId="77777777" w:rsidR="0055562D" w:rsidRPr="00BE1E7A" w:rsidRDefault="0055562D" w:rsidP="0055562D">
            <w:pPr>
              <w:pStyle w:val="a9"/>
              <w:jc w:val="center"/>
            </w:pPr>
            <w:r w:rsidRPr="00BE1E7A">
              <w:t>0</w:t>
            </w:r>
          </w:p>
        </w:tc>
        <w:tc>
          <w:tcPr>
            <w:tcW w:w="1726" w:type="dxa"/>
            <w:noWrap/>
            <w:hideMark/>
          </w:tcPr>
          <w:p w14:paraId="55C1E276" w14:textId="77777777" w:rsidR="0055562D" w:rsidRPr="00BE1E7A" w:rsidRDefault="0055562D" w:rsidP="0055562D">
            <w:pPr>
              <w:pStyle w:val="a9"/>
              <w:jc w:val="center"/>
            </w:pPr>
            <w:r w:rsidRPr="00BE1E7A">
              <w:t>46,6</w:t>
            </w:r>
          </w:p>
        </w:tc>
        <w:tc>
          <w:tcPr>
            <w:tcW w:w="1103" w:type="dxa"/>
            <w:noWrap/>
            <w:hideMark/>
          </w:tcPr>
          <w:p w14:paraId="0A19B60B" w14:textId="77777777" w:rsidR="0055562D" w:rsidRPr="00BE1E7A" w:rsidRDefault="0055562D" w:rsidP="0055562D">
            <w:pPr>
              <w:pStyle w:val="a9"/>
              <w:jc w:val="center"/>
            </w:pPr>
            <w:r w:rsidRPr="00BE1E7A">
              <w:t>-46,6</w:t>
            </w:r>
          </w:p>
        </w:tc>
      </w:tr>
      <w:tr w:rsidR="0055562D" w:rsidRPr="00BE1E7A" w14:paraId="1097A089" w14:textId="77777777" w:rsidTr="00307CB8">
        <w:trPr>
          <w:trHeight w:val="288"/>
        </w:trPr>
        <w:tc>
          <w:tcPr>
            <w:tcW w:w="5807" w:type="dxa"/>
            <w:noWrap/>
            <w:hideMark/>
          </w:tcPr>
          <w:p w14:paraId="43CE71FE" w14:textId="5EAED56B" w:rsidR="0055562D" w:rsidRPr="00BE1E7A" w:rsidRDefault="0055562D" w:rsidP="0055562D">
            <w:pPr>
              <w:pStyle w:val="a9"/>
            </w:pPr>
            <w:r>
              <w:t>В п</w:t>
            </w:r>
            <w:r w:rsidRPr="00F1283B">
              <w:t xml:space="preserve">одписка </w:t>
            </w:r>
            <w:r>
              <w:t xml:space="preserve">можно </w:t>
            </w:r>
            <w:r w:rsidRPr="00F1283B">
              <w:t>попробовать новые сервисы</w:t>
            </w:r>
          </w:p>
        </w:tc>
        <w:tc>
          <w:tcPr>
            <w:tcW w:w="1134" w:type="dxa"/>
            <w:noWrap/>
            <w:hideMark/>
          </w:tcPr>
          <w:p w14:paraId="61F7EEB8" w14:textId="77777777" w:rsidR="0055562D" w:rsidRPr="00BE1E7A" w:rsidRDefault="0055562D" w:rsidP="0055562D">
            <w:pPr>
              <w:pStyle w:val="a9"/>
              <w:jc w:val="center"/>
            </w:pPr>
            <w:r w:rsidRPr="00BE1E7A">
              <w:t>100</w:t>
            </w:r>
          </w:p>
        </w:tc>
        <w:tc>
          <w:tcPr>
            <w:tcW w:w="1726" w:type="dxa"/>
            <w:noWrap/>
            <w:hideMark/>
          </w:tcPr>
          <w:p w14:paraId="7F8DF3B0" w14:textId="77777777" w:rsidR="0055562D" w:rsidRPr="00BE1E7A" w:rsidRDefault="0055562D" w:rsidP="0055562D">
            <w:pPr>
              <w:pStyle w:val="a9"/>
              <w:jc w:val="center"/>
            </w:pPr>
            <w:r w:rsidRPr="00BE1E7A">
              <w:t>34,2</w:t>
            </w:r>
          </w:p>
        </w:tc>
        <w:tc>
          <w:tcPr>
            <w:tcW w:w="1103" w:type="dxa"/>
            <w:noWrap/>
            <w:hideMark/>
          </w:tcPr>
          <w:p w14:paraId="03CAA7E5" w14:textId="77777777" w:rsidR="0055562D" w:rsidRPr="00BE1E7A" w:rsidRDefault="0055562D" w:rsidP="0055562D">
            <w:pPr>
              <w:pStyle w:val="a9"/>
              <w:jc w:val="center"/>
            </w:pPr>
            <w:r w:rsidRPr="00BE1E7A">
              <w:t>65,8</w:t>
            </w:r>
          </w:p>
        </w:tc>
      </w:tr>
      <w:tr w:rsidR="0055562D" w:rsidRPr="00BE1E7A" w14:paraId="4F545F36" w14:textId="77777777" w:rsidTr="00307CB8">
        <w:trPr>
          <w:trHeight w:val="300"/>
        </w:trPr>
        <w:tc>
          <w:tcPr>
            <w:tcW w:w="5807" w:type="dxa"/>
            <w:noWrap/>
            <w:hideMark/>
          </w:tcPr>
          <w:p w14:paraId="23F65EEB" w14:textId="145F274B" w:rsidR="0055562D" w:rsidRPr="00BE1E7A" w:rsidRDefault="0055562D" w:rsidP="0055562D">
            <w:pPr>
              <w:pStyle w:val="a9"/>
            </w:pPr>
            <w:r w:rsidRPr="00F1283B">
              <w:t>Подписка активно рекламируется</w:t>
            </w:r>
          </w:p>
        </w:tc>
        <w:tc>
          <w:tcPr>
            <w:tcW w:w="1134" w:type="dxa"/>
            <w:noWrap/>
            <w:hideMark/>
          </w:tcPr>
          <w:p w14:paraId="3DA42B39" w14:textId="77777777" w:rsidR="0055562D" w:rsidRPr="00BE1E7A" w:rsidRDefault="0055562D" w:rsidP="0055562D">
            <w:pPr>
              <w:pStyle w:val="a9"/>
              <w:jc w:val="center"/>
            </w:pPr>
            <w:r w:rsidRPr="00BE1E7A">
              <w:t>0</w:t>
            </w:r>
          </w:p>
        </w:tc>
        <w:tc>
          <w:tcPr>
            <w:tcW w:w="1726" w:type="dxa"/>
            <w:noWrap/>
            <w:hideMark/>
          </w:tcPr>
          <w:p w14:paraId="5E1AF8FB" w14:textId="77777777" w:rsidR="0055562D" w:rsidRPr="00BE1E7A" w:rsidRDefault="0055562D" w:rsidP="0055562D">
            <w:pPr>
              <w:pStyle w:val="a9"/>
              <w:jc w:val="center"/>
            </w:pPr>
            <w:r w:rsidRPr="00BE1E7A">
              <w:t>8,9</w:t>
            </w:r>
          </w:p>
        </w:tc>
        <w:tc>
          <w:tcPr>
            <w:tcW w:w="1103" w:type="dxa"/>
            <w:noWrap/>
            <w:hideMark/>
          </w:tcPr>
          <w:p w14:paraId="4BCE95C4" w14:textId="77777777" w:rsidR="0055562D" w:rsidRPr="00BE1E7A" w:rsidRDefault="0055562D" w:rsidP="0055562D">
            <w:pPr>
              <w:pStyle w:val="a9"/>
              <w:jc w:val="center"/>
            </w:pPr>
            <w:r w:rsidRPr="00BE1E7A">
              <w:t>-8,9</w:t>
            </w:r>
          </w:p>
        </w:tc>
      </w:tr>
      <w:bookmarkEnd w:id="101"/>
    </w:tbl>
    <w:p w14:paraId="634D166E" w14:textId="77777777" w:rsidR="00BE1E7A" w:rsidRPr="00BE1E7A" w:rsidRDefault="00BE1E7A" w:rsidP="00F023A4"/>
    <w:p w14:paraId="11D2ED7B" w14:textId="4C07FEC1" w:rsidR="007B773D" w:rsidRDefault="007B773D" w:rsidP="007B773D">
      <w:pPr>
        <w:pStyle w:val="3"/>
      </w:pPr>
      <w:bookmarkStart w:id="102" w:name="_Hlk104918608"/>
      <w:bookmarkStart w:id="103" w:name="_Toc104932855"/>
      <w:r>
        <w:t>3.2.</w:t>
      </w:r>
      <w:r w:rsidR="00F432DC" w:rsidRPr="00BE1E7A">
        <w:t>4</w:t>
      </w:r>
      <w:r>
        <w:t>. Кластерный анализ на основе оценок важности</w:t>
      </w:r>
      <w:bookmarkEnd w:id="103"/>
    </w:p>
    <w:bookmarkEnd w:id="102"/>
    <w:p w14:paraId="07882CF0" w14:textId="7F20648B" w:rsidR="00F1283B" w:rsidRDefault="007B773D" w:rsidP="0056449F">
      <w:pPr>
        <w:rPr>
          <w:szCs w:val="24"/>
        </w:rPr>
      </w:pPr>
      <w:r>
        <w:t xml:space="preserve">Далее был проведен кластерный анализ на основе оценок важности потребителей с целью выделить сегменты потребителей, которые по-разному воспринимают подписки на сервисные экосистемы и мотивируются различными аспектами. </w:t>
      </w:r>
      <w:r w:rsidR="00862224">
        <w:t xml:space="preserve">Была проведена </w:t>
      </w:r>
      <w:r>
        <w:rPr>
          <w:szCs w:val="24"/>
        </w:rPr>
        <w:t>агломеративн</w:t>
      </w:r>
      <w:r w:rsidR="00862224">
        <w:rPr>
          <w:szCs w:val="24"/>
        </w:rPr>
        <w:t xml:space="preserve">ая </w:t>
      </w:r>
      <w:r>
        <w:rPr>
          <w:szCs w:val="24"/>
        </w:rPr>
        <w:t>иерархическ</w:t>
      </w:r>
      <w:r w:rsidR="00862224">
        <w:rPr>
          <w:szCs w:val="24"/>
        </w:rPr>
        <w:t xml:space="preserve">ая </w:t>
      </w:r>
      <w:r>
        <w:rPr>
          <w:szCs w:val="24"/>
        </w:rPr>
        <w:t>кластеризаци</w:t>
      </w:r>
      <w:r w:rsidR="00862224">
        <w:rPr>
          <w:szCs w:val="24"/>
        </w:rPr>
        <w:t xml:space="preserve">я </w:t>
      </w:r>
      <w:r>
        <w:rPr>
          <w:szCs w:val="24"/>
        </w:rPr>
        <w:t>методом Уорда</w:t>
      </w:r>
      <w:r w:rsidR="00862224">
        <w:rPr>
          <w:szCs w:val="24"/>
        </w:rPr>
        <w:t xml:space="preserve">. Было выведено 9 кластерных решений, в каждом решении присутствовало от 2 до 10 кластеров. На основе валидного </w:t>
      </w:r>
      <w:r w:rsidR="00862224">
        <w:rPr>
          <w:szCs w:val="24"/>
        </w:rPr>
        <w:lastRenderedPageBreak/>
        <w:t>процента в каждом кластерном решении, было принято решение анализировать только кластерные решение с 5, 4 и 3 кластерами, так как в остальных решениях наблюдались кластеры размером меньше 1%.</w:t>
      </w:r>
      <w:r w:rsidR="0056449F">
        <w:rPr>
          <w:szCs w:val="24"/>
        </w:rPr>
        <w:t xml:space="preserve"> </w:t>
      </w:r>
      <w:r w:rsidR="00862224">
        <w:rPr>
          <w:szCs w:val="24"/>
        </w:rPr>
        <w:t xml:space="preserve"> Размеры кластеров представлены в  </w:t>
      </w:r>
      <w:r w:rsidR="00862224">
        <w:rPr>
          <w:szCs w:val="24"/>
        </w:rPr>
        <w:fldChar w:fldCharType="begin"/>
      </w:r>
      <w:r w:rsidR="00862224">
        <w:rPr>
          <w:szCs w:val="24"/>
        </w:rPr>
        <w:instrText xml:space="preserve"> REF _Ref104907056 \r \h </w:instrText>
      </w:r>
      <w:r w:rsidR="00862224">
        <w:rPr>
          <w:szCs w:val="24"/>
        </w:rPr>
      </w:r>
      <w:r w:rsidR="00862224">
        <w:rPr>
          <w:szCs w:val="24"/>
        </w:rPr>
        <w:fldChar w:fldCharType="separate"/>
      </w:r>
      <w:r w:rsidR="00A17B9B">
        <w:rPr>
          <w:szCs w:val="24"/>
        </w:rPr>
        <w:t xml:space="preserve">Таблица 9. </w:t>
      </w:r>
      <w:r w:rsidR="00862224">
        <w:rPr>
          <w:szCs w:val="24"/>
        </w:rPr>
        <w:fldChar w:fldCharType="end"/>
      </w:r>
      <w:r w:rsidR="0056449F">
        <w:rPr>
          <w:szCs w:val="24"/>
        </w:rPr>
        <w:t xml:space="preserve">Можно заметить, что в при переходе от 5-кластерного решения к 4-кластерному объединяются 1 и 2 кластеры, а при переходе от 4-кластерного решения к 3-кластерному – 3 и 4. </w:t>
      </w:r>
      <w:r w:rsidR="00D37412">
        <w:rPr>
          <w:szCs w:val="24"/>
        </w:rPr>
        <w:t>В работе будет рассмотрено 5-кластерное решение, так как оно позволит наиболее точно описать кластеры и выявить управленческие рекомендации.</w:t>
      </w:r>
    </w:p>
    <w:p w14:paraId="39AFCD41" w14:textId="77777777" w:rsidR="00D37412" w:rsidRDefault="00D37412" w:rsidP="0056449F">
      <w:pPr>
        <w:rPr>
          <w:szCs w:val="24"/>
        </w:rPr>
      </w:pPr>
    </w:p>
    <w:p w14:paraId="622C584D" w14:textId="77777777" w:rsidR="0056449F" w:rsidRDefault="0056449F" w:rsidP="0056449F">
      <w:pPr>
        <w:rPr>
          <w:szCs w:val="24"/>
        </w:rPr>
      </w:pPr>
    </w:p>
    <w:p w14:paraId="48B7C2E2" w14:textId="32B1984C" w:rsidR="0056449F" w:rsidRDefault="0056449F" w:rsidP="0056449F">
      <w:pPr>
        <w:sectPr w:rsidR="0056449F" w:rsidSect="00422641">
          <w:pgSz w:w="11906" w:h="16838"/>
          <w:pgMar w:top="1134" w:right="991" w:bottom="1134" w:left="1135" w:header="709" w:footer="709" w:gutter="0"/>
          <w:cols w:space="708"/>
          <w:titlePg/>
          <w:docGrid w:linePitch="360"/>
        </w:sectPr>
      </w:pPr>
    </w:p>
    <w:p w14:paraId="2531E1DE" w14:textId="6A38C089" w:rsidR="00F1283B" w:rsidRDefault="007C6121" w:rsidP="0076080D">
      <w:pPr>
        <w:pStyle w:val="a0"/>
      </w:pPr>
      <w:bookmarkStart w:id="104" w:name="_Ref104905167"/>
      <w:r>
        <w:lastRenderedPageBreak/>
        <w:t>Ранжированные по степени важности факторы использования подписок (количество ответов и доля в %)</w:t>
      </w:r>
      <w:bookmarkEnd w:id="104"/>
    </w:p>
    <w:tbl>
      <w:tblPr>
        <w:tblStyle w:val="aa"/>
        <w:tblW w:w="14458" w:type="dxa"/>
        <w:tblInd w:w="279" w:type="dxa"/>
        <w:tblLook w:val="04A0" w:firstRow="1" w:lastRow="0" w:firstColumn="1" w:lastColumn="0" w:noHBand="0" w:noVBand="1"/>
      </w:tblPr>
      <w:tblGrid>
        <w:gridCol w:w="5724"/>
        <w:gridCol w:w="2270"/>
        <w:gridCol w:w="456"/>
        <w:gridCol w:w="851"/>
        <w:gridCol w:w="456"/>
        <w:gridCol w:w="850"/>
        <w:gridCol w:w="582"/>
        <w:gridCol w:w="787"/>
        <w:gridCol w:w="456"/>
        <w:gridCol w:w="766"/>
        <w:gridCol w:w="662"/>
        <w:gridCol w:w="881"/>
      </w:tblGrid>
      <w:tr w:rsidR="00165AE5" w:rsidRPr="00F1283B" w14:paraId="55808BED" w14:textId="77777777" w:rsidTr="0076080D">
        <w:trPr>
          <w:trHeight w:val="288"/>
        </w:trPr>
        <w:tc>
          <w:tcPr>
            <w:tcW w:w="5724" w:type="dxa"/>
            <w:vMerge w:val="restart"/>
            <w:noWrap/>
            <w:hideMark/>
          </w:tcPr>
          <w:p w14:paraId="39587F3D" w14:textId="77777777" w:rsidR="00165AE5" w:rsidRPr="00F1283B" w:rsidRDefault="00165AE5" w:rsidP="0076080D">
            <w:pPr>
              <w:pStyle w:val="a8"/>
            </w:pPr>
            <w:r w:rsidRPr="00F1283B">
              <w:t>Фактор</w:t>
            </w:r>
          </w:p>
        </w:tc>
        <w:tc>
          <w:tcPr>
            <w:tcW w:w="2270" w:type="dxa"/>
            <w:vMerge w:val="restart"/>
            <w:hideMark/>
          </w:tcPr>
          <w:p w14:paraId="131608F3" w14:textId="77777777" w:rsidR="00165AE5" w:rsidRPr="00F1283B" w:rsidRDefault="00165AE5" w:rsidP="0076080D">
            <w:pPr>
              <w:pStyle w:val="a8"/>
            </w:pPr>
            <w:r w:rsidRPr="00F1283B">
              <w:t>Средневзвешенное значение</w:t>
            </w:r>
          </w:p>
        </w:tc>
        <w:tc>
          <w:tcPr>
            <w:tcW w:w="1307" w:type="dxa"/>
            <w:gridSpan w:val="2"/>
            <w:noWrap/>
            <w:hideMark/>
          </w:tcPr>
          <w:p w14:paraId="4F62182F" w14:textId="77777777" w:rsidR="00165AE5" w:rsidRPr="00F1283B" w:rsidRDefault="00165AE5" w:rsidP="0076080D">
            <w:pPr>
              <w:pStyle w:val="a8"/>
            </w:pPr>
            <w:r w:rsidRPr="00F1283B">
              <w:t>Совсем не важно</w:t>
            </w:r>
          </w:p>
        </w:tc>
        <w:tc>
          <w:tcPr>
            <w:tcW w:w="1306" w:type="dxa"/>
            <w:gridSpan w:val="2"/>
            <w:noWrap/>
            <w:hideMark/>
          </w:tcPr>
          <w:p w14:paraId="0146AEFA" w14:textId="77777777" w:rsidR="00165AE5" w:rsidRPr="00F1283B" w:rsidRDefault="00165AE5" w:rsidP="0076080D">
            <w:pPr>
              <w:pStyle w:val="a8"/>
            </w:pPr>
            <w:r w:rsidRPr="00F1283B">
              <w:t>Не важно</w:t>
            </w:r>
          </w:p>
        </w:tc>
        <w:tc>
          <w:tcPr>
            <w:tcW w:w="1369" w:type="dxa"/>
            <w:gridSpan w:val="2"/>
            <w:noWrap/>
            <w:hideMark/>
          </w:tcPr>
          <w:p w14:paraId="0FB34F84" w14:textId="77777777" w:rsidR="00165AE5" w:rsidRPr="00F1283B" w:rsidRDefault="00165AE5" w:rsidP="0076080D">
            <w:pPr>
              <w:pStyle w:val="a8"/>
            </w:pPr>
            <w:r w:rsidRPr="00F1283B">
              <w:t>Возможно, важно</w:t>
            </w:r>
          </w:p>
        </w:tc>
        <w:tc>
          <w:tcPr>
            <w:tcW w:w="1222" w:type="dxa"/>
            <w:gridSpan w:val="2"/>
            <w:noWrap/>
            <w:hideMark/>
          </w:tcPr>
          <w:p w14:paraId="6CFE3240" w14:textId="77777777" w:rsidR="00165AE5" w:rsidRPr="00F1283B" w:rsidRDefault="00165AE5" w:rsidP="0076080D">
            <w:pPr>
              <w:pStyle w:val="a8"/>
            </w:pPr>
            <w:r w:rsidRPr="00F1283B">
              <w:t>Важно</w:t>
            </w:r>
          </w:p>
        </w:tc>
        <w:tc>
          <w:tcPr>
            <w:tcW w:w="1260" w:type="dxa"/>
            <w:gridSpan w:val="2"/>
            <w:noWrap/>
            <w:hideMark/>
          </w:tcPr>
          <w:p w14:paraId="6EDAA889" w14:textId="77777777" w:rsidR="00165AE5" w:rsidRPr="00F1283B" w:rsidRDefault="00165AE5" w:rsidP="0076080D">
            <w:pPr>
              <w:pStyle w:val="a8"/>
            </w:pPr>
            <w:r w:rsidRPr="00F1283B">
              <w:t>Критически важно</w:t>
            </w:r>
          </w:p>
        </w:tc>
      </w:tr>
      <w:tr w:rsidR="00165AE5" w:rsidRPr="00F1283B" w14:paraId="2AC1E1DB" w14:textId="77777777" w:rsidTr="0076080D">
        <w:trPr>
          <w:trHeight w:val="300"/>
        </w:trPr>
        <w:tc>
          <w:tcPr>
            <w:tcW w:w="5724" w:type="dxa"/>
            <w:vMerge/>
            <w:hideMark/>
          </w:tcPr>
          <w:p w14:paraId="3F84DC30" w14:textId="77777777" w:rsidR="00165AE5" w:rsidRPr="00F1283B" w:rsidRDefault="00165AE5" w:rsidP="0076080D">
            <w:pPr>
              <w:pStyle w:val="a8"/>
            </w:pPr>
          </w:p>
        </w:tc>
        <w:tc>
          <w:tcPr>
            <w:tcW w:w="2270" w:type="dxa"/>
            <w:vMerge/>
            <w:hideMark/>
          </w:tcPr>
          <w:p w14:paraId="66FFF627" w14:textId="77777777" w:rsidR="00165AE5" w:rsidRPr="00F1283B" w:rsidRDefault="00165AE5" w:rsidP="0076080D">
            <w:pPr>
              <w:pStyle w:val="a8"/>
            </w:pPr>
          </w:p>
        </w:tc>
        <w:tc>
          <w:tcPr>
            <w:tcW w:w="456" w:type="dxa"/>
            <w:noWrap/>
            <w:hideMark/>
          </w:tcPr>
          <w:p w14:paraId="04931269" w14:textId="77777777" w:rsidR="00165AE5" w:rsidRPr="00F1283B" w:rsidRDefault="00165AE5" w:rsidP="0076080D">
            <w:pPr>
              <w:pStyle w:val="a8"/>
              <w:rPr>
                <w:lang w:val="en-US"/>
              </w:rPr>
            </w:pPr>
            <w:r>
              <w:rPr>
                <w:lang w:val="en-US"/>
              </w:rPr>
              <w:t>Q</w:t>
            </w:r>
          </w:p>
        </w:tc>
        <w:tc>
          <w:tcPr>
            <w:tcW w:w="851" w:type="dxa"/>
            <w:noWrap/>
            <w:hideMark/>
          </w:tcPr>
          <w:p w14:paraId="1935EA43" w14:textId="6B597E97" w:rsidR="00165AE5" w:rsidRPr="00F1283B" w:rsidRDefault="00165AE5" w:rsidP="0076080D">
            <w:pPr>
              <w:pStyle w:val="a8"/>
            </w:pPr>
            <w:r w:rsidRPr="00F1283B">
              <w:t>Доля</w:t>
            </w:r>
          </w:p>
        </w:tc>
        <w:tc>
          <w:tcPr>
            <w:tcW w:w="456" w:type="dxa"/>
            <w:noWrap/>
            <w:hideMark/>
          </w:tcPr>
          <w:p w14:paraId="4468D4F2" w14:textId="77777777" w:rsidR="00165AE5" w:rsidRPr="00F1283B" w:rsidRDefault="00165AE5" w:rsidP="0076080D">
            <w:pPr>
              <w:pStyle w:val="a8"/>
            </w:pPr>
            <w:r>
              <w:rPr>
                <w:lang w:val="en-US"/>
              </w:rPr>
              <w:t>Q</w:t>
            </w:r>
          </w:p>
        </w:tc>
        <w:tc>
          <w:tcPr>
            <w:tcW w:w="850" w:type="dxa"/>
            <w:noWrap/>
            <w:hideMark/>
          </w:tcPr>
          <w:p w14:paraId="04BE2222" w14:textId="43D6E8A1" w:rsidR="00165AE5" w:rsidRPr="00F1283B" w:rsidRDefault="00165AE5" w:rsidP="0076080D">
            <w:pPr>
              <w:pStyle w:val="a8"/>
            </w:pPr>
            <w:r w:rsidRPr="00F1283B">
              <w:t>Доля</w:t>
            </w:r>
          </w:p>
        </w:tc>
        <w:tc>
          <w:tcPr>
            <w:tcW w:w="582" w:type="dxa"/>
            <w:noWrap/>
            <w:hideMark/>
          </w:tcPr>
          <w:p w14:paraId="0D301A24" w14:textId="77777777" w:rsidR="00165AE5" w:rsidRPr="00F1283B" w:rsidRDefault="00165AE5" w:rsidP="0076080D">
            <w:pPr>
              <w:pStyle w:val="a8"/>
            </w:pPr>
            <w:r>
              <w:rPr>
                <w:lang w:val="en-US"/>
              </w:rPr>
              <w:t>Q</w:t>
            </w:r>
          </w:p>
        </w:tc>
        <w:tc>
          <w:tcPr>
            <w:tcW w:w="787" w:type="dxa"/>
            <w:noWrap/>
            <w:hideMark/>
          </w:tcPr>
          <w:p w14:paraId="09679BDE" w14:textId="35AAF511" w:rsidR="00165AE5" w:rsidRPr="00F1283B" w:rsidRDefault="00165AE5" w:rsidP="0076080D">
            <w:pPr>
              <w:pStyle w:val="a8"/>
            </w:pPr>
            <w:r w:rsidRPr="00F1283B">
              <w:t>Доля</w:t>
            </w:r>
          </w:p>
        </w:tc>
        <w:tc>
          <w:tcPr>
            <w:tcW w:w="456" w:type="dxa"/>
            <w:noWrap/>
            <w:hideMark/>
          </w:tcPr>
          <w:p w14:paraId="66D33D62" w14:textId="77777777" w:rsidR="00165AE5" w:rsidRPr="00F1283B" w:rsidRDefault="00165AE5" w:rsidP="0076080D">
            <w:pPr>
              <w:pStyle w:val="a8"/>
            </w:pPr>
            <w:r>
              <w:rPr>
                <w:lang w:val="en-US"/>
              </w:rPr>
              <w:t>Q</w:t>
            </w:r>
          </w:p>
        </w:tc>
        <w:tc>
          <w:tcPr>
            <w:tcW w:w="766" w:type="dxa"/>
            <w:noWrap/>
            <w:hideMark/>
          </w:tcPr>
          <w:p w14:paraId="50E6B91C" w14:textId="64417674" w:rsidR="00165AE5" w:rsidRPr="00F1283B" w:rsidRDefault="00165AE5" w:rsidP="0076080D">
            <w:pPr>
              <w:pStyle w:val="a8"/>
            </w:pPr>
            <w:r w:rsidRPr="00F1283B">
              <w:t>Доля</w:t>
            </w:r>
          </w:p>
        </w:tc>
        <w:tc>
          <w:tcPr>
            <w:tcW w:w="576" w:type="dxa"/>
            <w:noWrap/>
            <w:hideMark/>
          </w:tcPr>
          <w:p w14:paraId="3E583F37" w14:textId="77777777" w:rsidR="00165AE5" w:rsidRPr="00F1283B" w:rsidRDefault="00165AE5" w:rsidP="0076080D">
            <w:pPr>
              <w:pStyle w:val="a8"/>
            </w:pPr>
            <w:r>
              <w:rPr>
                <w:lang w:val="en-US"/>
              </w:rPr>
              <w:t>Q</w:t>
            </w:r>
          </w:p>
        </w:tc>
        <w:tc>
          <w:tcPr>
            <w:tcW w:w="684" w:type="dxa"/>
            <w:noWrap/>
            <w:hideMark/>
          </w:tcPr>
          <w:p w14:paraId="5A7DE4DD" w14:textId="5CB477A4" w:rsidR="00165AE5" w:rsidRPr="00F1283B" w:rsidRDefault="00165AE5" w:rsidP="0076080D">
            <w:pPr>
              <w:pStyle w:val="a8"/>
            </w:pPr>
            <w:r w:rsidRPr="00F1283B">
              <w:t>Доля</w:t>
            </w:r>
          </w:p>
        </w:tc>
      </w:tr>
      <w:tr w:rsidR="00165AE5" w:rsidRPr="00F1283B" w14:paraId="7DE4F188" w14:textId="77777777" w:rsidTr="0076080D">
        <w:trPr>
          <w:trHeight w:val="288"/>
        </w:trPr>
        <w:tc>
          <w:tcPr>
            <w:tcW w:w="5724" w:type="dxa"/>
            <w:noWrap/>
            <w:hideMark/>
          </w:tcPr>
          <w:p w14:paraId="6B0253CA" w14:textId="77777777" w:rsidR="00165AE5" w:rsidRPr="00F1283B" w:rsidRDefault="00165AE5" w:rsidP="0076080D">
            <w:pPr>
              <w:pStyle w:val="a9"/>
            </w:pPr>
            <w:r w:rsidRPr="00F1283B">
              <w:t>Подписка сохраняет конфиденциальность данных</w:t>
            </w:r>
          </w:p>
        </w:tc>
        <w:tc>
          <w:tcPr>
            <w:tcW w:w="2270" w:type="dxa"/>
            <w:noWrap/>
            <w:hideMark/>
          </w:tcPr>
          <w:p w14:paraId="5355664A" w14:textId="77777777" w:rsidR="00165AE5" w:rsidRPr="00F1283B" w:rsidRDefault="00165AE5" w:rsidP="0076080D">
            <w:pPr>
              <w:pStyle w:val="a9"/>
              <w:jc w:val="center"/>
            </w:pPr>
            <w:r w:rsidRPr="00F1283B">
              <w:t>4,63</w:t>
            </w:r>
          </w:p>
        </w:tc>
        <w:tc>
          <w:tcPr>
            <w:tcW w:w="456" w:type="dxa"/>
            <w:noWrap/>
            <w:hideMark/>
          </w:tcPr>
          <w:p w14:paraId="0E42131B" w14:textId="77777777" w:rsidR="00165AE5" w:rsidRPr="00F1283B" w:rsidRDefault="00165AE5" w:rsidP="0076080D">
            <w:pPr>
              <w:pStyle w:val="a9"/>
              <w:jc w:val="center"/>
            </w:pPr>
            <w:r w:rsidRPr="00F1283B">
              <w:t>2</w:t>
            </w:r>
          </w:p>
        </w:tc>
        <w:tc>
          <w:tcPr>
            <w:tcW w:w="851" w:type="dxa"/>
            <w:noWrap/>
            <w:hideMark/>
          </w:tcPr>
          <w:p w14:paraId="17E3ADB4" w14:textId="77777777" w:rsidR="00165AE5" w:rsidRPr="00F1283B" w:rsidRDefault="00165AE5" w:rsidP="0076080D">
            <w:pPr>
              <w:pStyle w:val="a9"/>
              <w:jc w:val="center"/>
            </w:pPr>
            <w:r w:rsidRPr="00F1283B">
              <w:t>1,4</w:t>
            </w:r>
          </w:p>
        </w:tc>
        <w:tc>
          <w:tcPr>
            <w:tcW w:w="456" w:type="dxa"/>
            <w:noWrap/>
            <w:hideMark/>
          </w:tcPr>
          <w:p w14:paraId="148BA364" w14:textId="77777777" w:rsidR="00165AE5" w:rsidRPr="00F1283B" w:rsidRDefault="00165AE5" w:rsidP="0076080D">
            <w:pPr>
              <w:pStyle w:val="a9"/>
              <w:jc w:val="center"/>
            </w:pPr>
            <w:r w:rsidRPr="00F1283B">
              <w:t>2</w:t>
            </w:r>
          </w:p>
        </w:tc>
        <w:tc>
          <w:tcPr>
            <w:tcW w:w="850" w:type="dxa"/>
            <w:noWrap/>
            <w:hideMark/>
          </w:tcPr>
          <w:p w14:paraId="4C07F45E" w14:textId="77777777" w:rsidR="00165AE5" w:rsidRPr="00F1283B" w:rsidRDefault="00165AE5" w:rsidP="0076080D">
            <w:pPr>
              <w:pStyle w:val="a9"/>
              <w:jc w:val="center"/>
            </w:pPr>
            <w:r w:rsidRPr="00F1283B">
              <w:t>1,4</w:t>
            </w:r>
          </w:p>
        </w:tc>
        <w:tc>
          <w:tcPr>
            <w:tcW w:w="582" w:type="dxa"/>
            <w:noWrap/>
            <w:hideMark/>
          </w:tcPr>
          <w:p w14:paraId="68368719" w14:textId="77777777" w:rsidR="00165AE5" w:rsidRPr="00F1283B" w:rsidRDefault="00165AE5" w:rsidP="0076080D">
            <w:pPr>
              <w:pStyle w:val="a9"/>
              <w:jc w:val="center"/>
            </w:pPr>
            <w:r w:rsidRPr="00F1283B">
              <w:t>11</w:t>
            </w:r>
          </w:p>
        </w:tc>
        <w:tc>
          <w:tcPr>
            <w:tcW w:w="787" w:type="dxa"/>
            <w:noWrap/>
            <w:hideMark/>
          </w:tcPr>
          <w:p w14:paraId="0EE9B8D4" w14:textId="77777777" w:rsidR="00165AE5" w:rsidRPr="00F1283B" w:rsidRDefault="00165AE5" w:rsidP="0076080D">
            <w:pPr>
              <w:pStyle w:val="a9"/>
              <w:jc w:val="center"/>
            </w:pPr>
            <w:r w:rsidRPr="00F1283B">
              <w:t>7,5</w:t>
            </w:r>
          </w:p>
        </w:tc>
        <w:tc>
          <w:tcPr>
            <w:tcW w:w="456" w:type="dxa"/>
            <w:noWrap/>
            <w:hideMark/>
          </w:tcPr>
          <w:p w14:paraId="37646253" w14:textId="77777777" w:rsidR="00165AE5" w:rsidRPr="00F1283B" w:rsidRDefault="00165AE5" w:rsidP="0076080D">
            <w:pPr>
              <w:pStyle w:val="a9"/>
              <w:jc w:val="center"/>
            </w:pPr>
            <w:r w:rsidRPr="00F1283B">
              <w:t>18</w:t>
            </w:r>
          </w:p>
        </w:tc>
        <w:tc>
          <w:tcPr>
            <w:tcW w:w="766" w:type="dxa"/>
            <w:noWrap/>
            <w:hideMark/>
          </w:tcPr>
          <w:p w14:paraId="211CE4AB" w14:textId="77777777" w:rsidR="00165AE5" w:rsidRPr="00F1283B" w:rsidRDefault="00165AE5" w:rsidP="0076080D">
            <w:pPr>
              <w:pStyle w:val="a9"/>
              <w:jc w:val="center"/>
            </w:pPr>
            <w:r w:rsidRPr="00F1283B">
              <w:t>12,3</w:t>
            </w:r>
          </w:p>
        </w:tc>
        <w:tc>
          <w:tcPr>
            <w:tcW w:w="576" w:type="dxa"/>
            <w:noWrap/>
            <w:hideMark/>
          </w:tcPr>
          <w:p w14:paraId="6C7D37C7" w14:textId="77777777" w:rsidR="00165AE5" w:rsidRPr="00F1283B" w:rsidRDefault="00165AE5" w:rsidP="0076080D">
            <w:pPr>
              <w:pStyle w:val="a9"/>
              <w:jc w:val="center"/>
            </w:pPr>
            <w:r w:rsidRPr="00F1283B">
              <w:t>113</w:t>
            </w:r>
          </w:p>
        </w:tc>
        <w:tc>
          <w:tcPr>
            <w:tcW w:w="684" w:type="dxa"/>
            <w:noWrap/>
            <w:hideMark/>
          </w:tcPr>
          <w:p w14:paraId="1AD1CE52" w14:textId="77777777" w:rsidR="00165AE5" w:rsidRPr="00F1283B" w:rsidRDefault="00165AE5" w:rsidP="0076080D">
            <w:pPr>
              <w:pStyle w:val="a9"/>
              <w:jc w:val="center"/>
            </w:pPr>
            <w:r w:rsidRPr="00F1283B">
              <w:t>77,4</w:t>
            </w:r>
          </w:p>
        </w:tc>
      </w:tr>
      <w:tr w:rsidR="00165AE5" w:rsidRPr="00F1283B" w14:paraId="103AD801" w14:textId="77777777" w:rsidTr="0076080D">
        <w:trPr>
          <w:trHeight w:val="288"/>
        </w:trPr>
        <w:tc>
          <w:tcPr>
            <w:tcW w:w="5724" w:type="dxa"/>
            <w:noWrap/>
            <w:hideMark/>
          </w:tcPr>
          <w:p w14:paraId="5312F520" w14:textId="77777777" w:rsidR="00165AE5" w:rsidRPr="00F1283B" w:rsidRDefault="00165AE5" w:rsidP="0076080D">
            <w:pPr>
              <w:pStyle w:val="a9"/>
            </w:pPr>
            <w:r w:rsidRPr="00F1283B">
              <w:t>Компания соблюдает условия предоставления</w:t>
            </w:r>
          </w:p>
        </w:tc>
        <w:tc>
          <w:tcPr>
            <w:tcW w:w="2270" w:type="dxa"/>
            <w:noWrap/>
            <w:hideMark/>
          </w:tcPr>
          <w:p w14:paraId="1952BD3F" w14:textId="77777777" w:rsidR="00165AE5" w:rsidRPr="00F1283B" w:rsidRDefault="00165AE5" w:rsidP="0076080D">
            <w:pPr>
              <w:pStyle w:val="a9"/>
              <w:jc w:val="center"/>
            </w:pPr>
            <w:r w:rsidRPr="00F1283B">
              <w:t>4,61</w:t>
            </w:r>
          </w:p>
        </w:tc>
        <w:tc>
          <w:tcPr>
            <w:tcW w:w="456" w:type="dxa"/>
            <w:noWrap/>
            <w:hideMark/>
          </w:tcPr>
          <w:p w14:paraId="1632CD97" w14:textId="77777777" w:rsidR="00165AE5" w:rsidRPr="00F1283B" w:rsidRDefault="00165AE5" w:rsidP="0076080D">
            <w:pPr>
              <w:pStyle w:val="a9"/>
              <w:jc w:val="center"/>
            </w:pPr>
            <w:r w:rsidRPr="00F1283B">
              <w:t>1</w:t>
            </w:r>
          </w:p>
        </w:tc>
        <w:tc>
          <w:tcPr>
            <w:tcW w:w="851" w:type="dxa"/>
            <w:noWrap/>
            <w:hideMark/>
          </w:tcPr>
          <w:p w14:paraId="3605DA12" w14:textId="77777777" w:rsidR="00165AE5" w:rsidRPr="00F1283B" w:rsidRDefault="00165AE5" w:rsidP="0076080D">
            <w:pPr>
              <w:pStyle w:val="a9"/>
              <w:jc w:val="center"/>
            </w:pPr>
            <w:r w:rsidRPr="00F1283B">
              <w:t>0,7</w:t>
            </w:r>
          </w:p>
        </w:tc>
        <w:tc>
          <w:tcPr>
            <w:tcW w:w="456" w:type="dxa"/>
            <w:noWrap/>
            <w:hideMark/>
          </w:tcPr>
          <w:p w14:paraId="198BB191" w14:textId="77777777" w:rsidR="00165AE5" w:rsidRPr="00F1283B" w:rsidRDefault="00165AE5" w:rsidP="0076080D">
            <w:pPr>
              <w:pStyle w:val="a9"/>
              <w:jc w:val="center"/>
            </w:pPr>
            <w:r w:rsidRPr="00F1283B">
              <w:t>0</w:t>
            </w:r>
          </w:p>
        </w:tc>
        <w:tc>
          <w:tcPr>
            <w:tcW w:w="850" w:type="dxa"/>
            <w:noWrap/>
            <w:hideMark/>
          </w:tcPr>
          <w:p w14:paraId="1F27D707" w14:textId="77777777" w:rsidR="00165AE5" w:rsidRPr="00F1283B" w:rsidRDefault="00165AE5" w:rsidP="0076080D">
            <w:pPr>
              <w:pStyle w:val="a9"/>
              <w:jc w:val="center"/>
            </w:pPr>
            <w:r w:rsidRPr="00F1283B">
              <w:t>0,0</w:t>
            </w:r>
          </w:p>
        </w:tc>
        <w:tc>
          <w:tcPr>
            <w:tcW w:w="582" w:type="dxa"/>
            <w:noWrap/>
            <w:hideMark/>
          </w:tcPr>
          <w:p w14:paraId="5670E8BB" w14:textId="77777777" w:rsidR="00165AE5" w:rsidRPr="00F1283B" w:rsidRDefault="00165AE5" w:rsidP="0076080D">
            <w:pPr>
              <w:pStyle w:val="a9"/>
              <w:jc w:val="center"/>
            </w:pPr>
            <w:r w:rsidRPr="00F1283B">
              <w:t>10</w:t>
            </w:r>
          </w:p>
        </w:tc>
        <w:tc>
          <w:tcPr>
            <w:tcW w:w="787" w:type="dxa"/>
            <w:noWrap/>
            <w:hideMark/>
          </w:tcPr>
          <w:p w14:paraId="449D28D2" w14:textId="77777777" w:rsidR="00165AE5" w:rsidRPr="00F1283B" w:rsidRDefault="00165AE5" w:rsidP="0076080D">
            <w:pPr>
              <w:pStyle w:val="a9"/>
              <w:jc w:val="center"/>
            </w:pPr>
            <w:r w:rsidRPr="00F1283B">
              <w:t>6,8</w:t>
            </w:r>
          </w:p>
        </w:tc>
        <w:tc>
          <w:tcPr>
            <w:tcW w:w="456" w:type="dxa"/>
            <w:noWrap/>
            <w:hideMark/>
          </w:tcPr>
          <w:p w14:paraId="5C33E6CA" w14:textId="77777777" w:rsidR="00165AE5" w:rsidRPr="00F1283B" w:rsidRDefault="00165AE5" w:rsidP="0076080D">
            <w:pPr>
              <w:pStyle w:val="a9"/>
              <w:jc w:val="center"/>
            </w:pPr>
            <w:r w:rsidRPr="00F1283B">
              <w:t>33</w:t>
            </w:r>
          </w:p>
        </w:tc>
        <w:tc>
          <w:tcPr>
            <w:tcW w:w="766" w:type="dxa"/>
            <w:noWrap/>
            <w:hideMark/>
          </w:tcPr>
          <w:p w14:paraId="4E29BFCE" w14:textId="77777777" w:rsidR="00165AE5" w:rsidRPr="00F1283B" w:rsidRDefault="00165AE5" w:rsidP="0076080D">
            <w:pPr>
              <w:pStyle w:val="a9"/>
              <w:jc w:val="center"/>
            </w:pPr>
            <w:r w:rsidRPr="00F1283B">
              <w:t>22,6</w:t>
            </w:r>
          </w:p>
        </w:tc>
        <w:tc>
          <w:tcPr>
            <w:tcW w:w="576" w:type="dxa"/>
            <w:noWrap/>
            <w:hideMark/>
          </w:tcPr>
          <w:p w14:paraId="32B0154F" w14:textId="77777777" w:rsidR="00165AE5" w:rsidRPr="00F1283B" w:rsidRDefault="00165AE5" w:rsidP="0076080D">
            <w:pPr>
              <w:pStyle w:val="a9"/>
              <w:jc w:val="center"/>
            </w:pPr>
            <w:r w:rsidRPr="00F1283B">
              <w:t>102</w:t>
            </w:r>
          </w:p>
        </w:tc>
        <w:tc>
          <w:tcPr>
            <w:tcW w:w="684" w:type="dxa"/>
            <w:noWrap/>
            <w:hideMark/>
          </w:tcPr>
          <w:p w14:paraId="282E3884" w14:textId="77777777" w:rsidR="00165AE5" w:rsidRPr="00F1283B" w:rsidRDefault="00165AE5" w:rsidP="0076080D">
            <w:pPr>
              <w:pStyle w:val="a9"/>
              <w:jc w:val="center"/>
            </w:pPr>
            <w:r w:rsidRPr="00F1283B">
              <w:t>69,9</w:t>
            </w:r>
          </w:p>
        </w:tc>
      </w:tr>
      <w:tr w:rsidR="00165AE5" w:rsidRPr="00F1283B" w14:paraId="04A8065B" w14:textId="77777777" w:rsidTr="0076080D">
        <w:trPr>
          <w:trHeight w:val="288"/>
        </w:trPr>
        <w:tc>
          <w:tcPr>
            <w:tcW w:w="5724" w:type="dxa"/>
            <w:noWrap/>
            <w:hideMark/>
          </w:tcPr>
          <w:p w14:paraId="3C7D4CBF" w14:textId="77777777" w:rsidR="00165AE5" w:rsidRPr="00F1283B" w:rsidRDefault="00165AE5" w:rsidP="0076080D">
            <w:pPr>
              <w:pStyle w:val="a9"/>
            </w:pPr>
            <w:r w:rsidRPr="00F1283B">
              <w:t>В подписке большой выбор полезных сервисов</w:t>
            </w:r>
          </w:p>
        </w:tc>
        <w:tc>
          <w:tcPr>
            <w:tcW w:w="2270" w:type="dxa"/>
            <w:noWrap/>
            <w:hideMark/>
          </w:tcPr>
          <w:p w14:paraId="2DF5FF93" w14:textId="77777777" w:rsidR="00165AE5" w:rsidRPr="00F1283B" w:rsidRDefault="00165AE5" w:rsidP="0076080D">
            <w:pPr>
              <w:pStyle w:val="a9"/>
              <w:jc w:val="center"/>
            </w:pPr>
            <w:r w:rsidRPr="00F1283B">
              <w:t>4,43</w:t>
            </w:r>
          </w:p>
        </w:tc>
        <w:tc>
          <w:tcPr>
            <w:tcW w:w="456" w:type="dxa"/>
            <w:noWrap/>
            <w:hideMark/>
          </w:tcPr>
          <w:p w14:paraId="515A691E" w14:textId="77777777" w:rsidR="00165AE5" w:rsidRPr="00F1283B" w:rsidRDefault="00165AE5" w:rsidP="0076080D">
            <w:pPr>
              <w:pStyle w:val="a9"/>
              <w:jc w:val="center"/>
            </w:pPr>
            <w:r w:rsidRPr="00F1283B">
              <w:t>3</w:t>
            </w:r>
          </w:p>
        </w:tc>
        <w:tc>
          <w:tcPr>
            <w:tcW w:w="851" w:type="dxa"/>
            <w:noWrap/>
            <w:hideMark/>
          </w:tcPr>
          <w:p w14:paraId="147F7F04" w14:textId="77777777" w:rsidR="00165AE5" w:rsidRPr="00F1283B" w:rsidRDefault="00165AE5" w:rsidP="0076080D">
            <w:pPr>
              <w:pStyle w:val="a9"/>
              <w:jc w:val="center"/>
            </w:pPr>
            <w:r w:rsidRPr="00F1283B">
              <w:t>2,1</w:t>
            </w:r>
          </w:p>
        </w:tc>
        <w:tc>
          <w:tcPr>
            <w:tcW w:w="456" w:type="dxa"/>
            <w:noWrap/>
            <w:hideMark/>
          </w:tcPr>
          <w:p w14:paraId="7A386B21" w14:textId="77777777" w:rsidR="00165AE5" w:rsidRPr="00F1283B" w:rsidRDefault="00165AE5" w:rsidP="0076080D">
            <w:pPr>
              <w:pStyle w:val="a9"/>
              <w:jc w:val="center"/>
            </w:pPr>
            <w:r w:rsidRPr="00F1283B">
              <w:t>1</w:t>
            </w:r>
          </w:p>
        </w:tc>
        <w:tc>
          <w:tcPr>
            <w:tcW w:w="850" w:type="dxa"/>
            <w:noWrap/>
            <w:hideMark/>
          </w:tcPr>
          <w:p w14:paraId="6172D768" w14:textId="77777777" w:rsidR="00165AE5" w:rsidRPr="00F1283B" w:rsidRDefault="00165AE5" w:rsidP="0076080D">
            <w:pPr>
              <w:pStyle w:val="a9"/>
              <w:jc w:val="center"/>
            </w:pPr>
            <w:r w:rsidRPr="00F1283B">
              <w:t>0,7</w:t>
            </w:r>
          </w:p>
        </w:tc>
        <w:tc>
          <w:tcPr>
            <w:tcW w:w="582" w:type="dxa"/>
            <w:noWrap/>
            <w:hideMark/>
          </w:tcPr>
          <w:p w14:paraId="0DBEABE4" w14:textId="77777777" w:rsidR="00165AE5" w:rsidRPr="00F1283B" w:rsidRDefault="00165AE5" w:rsidP="0076080D">
            <w:pPr>
              <w:pStyle w:val="a9"/>
              <w:jc w:val="center"/>
            </w:pPr>
            <w:r w:rsidRPr="00F1283B">
              <w:t>18</w:t>
            </w:r>
          </w:p>
        </w:tc>
        <w:tc>
          <w:tcPr>
            <w:tcW w:w="787" w:type="dxa"/>
            <w:noWrap/>
            <w:hideMark/>
          </w:tcPr>
          <w:p w14:paraId="66D50E03" w14:textId="77777777" w:rsidR="00165AE5" w:rsidRPr="00F1283B" w:rsidRDefault="00165AE5" w:rsidP="0076080D">
            <w:pPr>
              <w:pStyle w:val="a9"/>
              <w:jc w:val="center"/>
            </w:pPr>
            <w:r w:rsidRPr="00F1283B">
              <w:t>12,3</w:t>
            </w:r>
          </w:p>
        </w:tc>
        <w:tc>
          <w:tcPr>
            <w:tcW w:w="456" w:type="dxa"/>
            <w:noWrap/>
            <w:hideMark/>
          </w:tcPr>
          <w:p w14:paraId="16876E2C" w14:textId="77777777" w:rsidR="00165AE5" w:rsidRPr="00F1283B" w:rsidRDefault="00165AE5" w:rsidP="0076080D">
            <w:pPr>
              <w:pStyle w:val="a9"/>
              <w:jc w:val="center"/>
            </w:pPr>
            <w:r w:rsidRPr="00F1283B">
              <w:t>32</w:t>
            </w:r>
          </w:p>
        </w:tc>
        <w:tc>
          <w:tcPr>
            <w:tcW w:w="766" w:type="dxa"/>
            <w:noWrap/>
            <w:hideMark/>
          </w:tcPr>
          <w:p w14:paraId="649A42BB" w14:textId="77777777" w:rsidR="00165AE5" w:rsidRPr="00F1283B" w:rsidRDefault="00165AE5" w:rsidP="0076080D">
            <w:pPr>
              <w:pStyle w:val="a9"/>
              <w:jc w:val="center"/>
            </w:pPr>
            <w:r w:rsidRPr="00F1283B">
              <w:t>21,9</w:t>
            </w:r>
          </w:p>
        </w:tc>
        <w:tc>
          <w:tcPr>
            <w:tcW w:w="576" w:type="dxa"/>
            <w:noWrap/>
            <w:hideMark/>
          </w:tcPr>
          <w:p w14:paraId="0CFEFB58" w14:textId="77777777" w:rsidR="00165AE5" w:rsidRPr="00F1283B" w:rsidRDefault="00165AE5" w:rsidP="0076080D">
            <w:pPr>
              <w:pStyle w:val="a9"/>
              <w:jc w:val="center"/>
            </w:pPr>
            <w:r w:rsidRPr="00F1283B">
              <w:t>92</w:t>
            </w:r>
          </w:p>
        </w:tc>
        <w:tc>
          <w:tcPr>
            <w:tcW w:w="684" w:type="dxa"/>
            <w:noWrap/>
            <w:hideMark/>
          </w:tcPr>
          <w:p w14:paraId="2CFD18AA" w14:textId="77777777" w:rsidR="00165AE5" w:rsidRPr="00F1283B" w:rsidRDefault="00165AE5" w:rsidP="0076080D">
            <w:pPr>
              <w:pStyle w:val="a9"/>
              <w:jc w:val="center"/>
            </w:pPr>
            <w:r w:rsidRPr="00F1283B">
              <w:t>63,0</w:t>
            </w:r>
          </w:p>
        </w:tc>
      </w:tr>
      <w:tr w:rsidR="00165AE5" w:rsidRPr="00F1283B" w14:paraId="5AF50628" w14:textId="77777777" w:rsidTr="0076080D">
        <w:trPr>
          <w:trHeight w:val="288"/>
        </w:trPr>
        <w:tc>
          <w:tcPr>
            <w:tcW w:w="5724" w:type="dxa"/>
            <w:noWrap/>
            <w:hideMark/>
          </w:tcPr>
          <w:p w14:paraId="3D08874F" w14:textId="77777777" w:rsidR="00165AE5" w:rsidRPr="00F1283B" w:rsidRDefault="00165AE5" w:rsidP="0076080D">
            <w:pPr>
              <w:pStyle w:val="a9"/>
            </w:pPr>
            <w:r w:rsidRPr="00F1283B">
              <w:t>Простота и удобство использования подписки</w:t>
            </w:r>
          </w:p>
        </w:tc>
        <w:tc>
          <w:tcPr>
            <w:tcW w:w="2270" w:type="dxa"/>
            <w:noWrap/>
            <w:hideMark/>
          </w:tcPr>
          <w:p w14:paraId="0B3BA8A9" w14:textId="77777777" w:rsidR="00165AE5" w:rsidRPr="00F1283B" w:rsidRDefault="00165AE5" w:rsidP="0076080D">
            <w:pPr>
              <w:pStyle w:val="a9"/>
              <w:jc w:val="center"/>
            </w:pPr>
            <w:r w:rsidRPr="00F1283B">
              <w:t>4,42</w:t>
            </w:r>
          </w:p>
        </w:tc>
        <w:tc>
          <w:tcPr>
            <w:tcW w:w="456" w:type="dxa"/>
            <w:noWrap/>
            <w:hideMark/>
          </w:tcPr>
          <w:p w14:paraId="0AC20F66" w14:textId="77777777" w:rsidR="00165AE5" w:rsidRPr="00F1283B" w:rsidRDefault="00165AE5" w:rsidP="0076080D">
            <w:pPr>
              <w:pStyle w:val="a9"/>
              <w:jc w:val="center"/>
            </w:pPr>
            <w:r w:rsidRPr="00F1283B">
              <w:t>6</w:t>
            </w:r>
          </w:p>
        </w:tc>
        <w:tc>
          <w:tcPr>
            <w:tcW w:w="851" w:type="dxa"/>
            <w:noWrap/>
            <w:hideMark/>
          </w:tcPr>
          <w:p w14:paraId="51D571C7" w14:textId="77777777" w:rsidR="00165AE5" w:rsidRPr="00F1283B" w:rsidRDefault="00165AE5" w:rsidP="0076080D">
            <w:pPr>
              <w:pStyle w:val="a9"/>
              <w:jc w:val="center"/>
            </w:pPr>
            <w:r w:rsidRPr="00F1283B">
              <w:t>4,1</w:t>
            </w:r>
          </w:p>
        </w:tc>
        <w:tc>
          <w:tcPr>
            <w:tcW w:w="456" w:type="dxa"/>
            <w:noWrap/>
            <w:hideMark/>
          </w:tcPr>
          <w:p w14:paraId="047AC234" w14:textId="77777777" w:rsidR="00165AE5" w:rsidRPr="00F1283B" w:rsidRDefault="00165AE5" w:rsidP="0076080D">
            <w:pPr>
              <w:pStyle w:val="a9"/>
              <w:jc w:val="center"/>
            </w:pPr>
            <w:r w:rsidRPr="00F1283B">
              <w:t>1</w:t>
            </w:r>
          </w:p>
        </w:tc>
        <w:tc>
          <w:tcPr>
            <w:tcW w:w="850" w:type="dxa"/>
            <w:noWrap/>
            <w:hideMark/>
          </w:tcPr>
          <w:p w14:paraId="7478EF5F" w14:textId="77777777" w:rsidR="00165AE5" w:rsidRPr="00F1283B" w:rsidRDefault="00165AE5" w:rsidP="0076080D">
            <w:pPr>
              <w:pStyle w:val="a9"/>
              <w:jc w:val="center"/>
            </w:pPr>
            <w:r w:rsidRPr="00F1283B">
              <w:t>0,7</w:t>
            </w:r>
          </w:p>
        </w:tc>
        <w:tc>
          <w:tcPr>
            <w:tcW w:w="582" w:type="dxa"/>
            <w:noWrap/>
            <w:hideMark/>
          </w:tcPr>
          <w:p w14:paraId="5E840F56" w14:textId="77777777" w:rsidR="00165AE5" w:rsidRPr="00F1283B" w:rsidRDefault="00165AE5" w:rsidP="0076080D">
            <w:pPr>
              <w:pStyle w:val="a9"/>
              <w:jc w:val="center"/>
            </w:pPr>
            <w:r w:rsidRPr="00F1283B">
              <w:t>11</w:t>
            </w:r>
          </w:p>
        </w:tc>
        <w:tc>
          <w:tcPr>
            <w:tcW w:w="787" w:type="dxa"/>
            <w:noWrap/>
            <w:hideMark/>
          </w:tcPr>
          <w:p w14:paraId="0B4D51F4" w14:textId="77777777" w:rsidR="00165AE5" w:rsidRPr="00F1283B" w:rsidRDefault="00165AE5" w:rsidP="0076080D">
            <w:pPr>
              <w:pStyle w:val="a9"/>
              <w:jc w:val="center"/>
            </w:pPr>
            <w:r w:rsidRPr="00F1283B">
              <w:t>7,5</w:t>
            </w:r>
          </w:p>
        </w:tc>
        <w:tc>
          <w:tcPr>
            <w:tcW w:w="456" w:type="dxa"/>
            <w:noWrap/>
            <w:hideMark/>
          </w:tcPr>
          <w:p w14:paraId="304DACD9" w14:textId="77777777" w:rsidR="00165AE5" w:rsidRPr="00F1283B" w:rsidRDefault="00165AE5" w:rsidP="0076080D">
            <w:pPr>
              <w:pStyle w:val="a9"/>
              <w:jc w:val="center"/>
            </w:pPr>
            <w:r w:rsidRPr="00F1283B">
              <w:t>35</w:t>
            </w:r>
          </w:p>
        </w:tc>
        <w:tc>
          <w:tcPr>
            <w:tcW w:w="766" w:type="dxa"/>
            <w:noWrap/>
            <w:hideMark/>
          </w:tcPr>
          <w:p w14:paraId="2EECC4F1" w14:textId="77777777" w:rsidR="00165AE5" w:rsidRPr="00F1283B" w:rsidRDefault="00165AE5" w:rsidP="0076080D">
            <w:pPr>
              <w:pStyle w:val="a9"/>
              <w:jc w:val="center"/>
            </w:pPr>
            <w:r w:rsidRPr="00F1283B">
              <w:t>24,0</w:t>
            </w:r>
          </w:p>
        </w:tc>
        <w:tc>
          <w:tcPr>
            <w:tcW w:w="576" w:type="dxa"/>
            <w:noWrap/>
            <w:hideMark/>
          </w:tcPr>
          <w:p w14:paraId="4C4C2FA9" w14:textId="77777777" w:rsidR="00165AE5" w:rsidRPr="00F1283B" w:rsidRDefault="00165AE5" w:rsidP="0076080D">
            <w:pPr>
              <w:pStyle w:val="a9"/>
              <w:jc w:val="center"/>
            </w:pPr>
            <w:r w:rsidRPr="00F1283B">
              <w:t>93</w:t>
            </w:r>
          </w:p>
        </w:tc>
        <w:tc>
          <w:tcPr>
            <w:tcW w:w="684" w:type="dxa"/>
            <w:noWrap/>
            <w:hideMark/>
          </w:tcPr>
          <w:p w14:paraId="21CD45A1" w14:textId="77777777" w:rsidR="00165AE5" w:rsidRPr="00F1283B" w:rsidRDefault="00165AE5" w:rsidP="0076080D">
            <w:pPr>
              <w:pStyle w:val="a9"/>
              <w:jc w:val="center"/>
            </w:pPr>
            <w:r w:rsidRPr="00F1283B">
              <w:t>63,7</w:t>
            </w:r>
          </w:p>
        </w:tc>
      </w:tr>
      <w:tr w:rsidR="00165AE5" w:rsidRPr="00F1283B" w14:paraId="4A20229F" w14:textId="77777777" w:rsidTr="0076080D">
        <w:trPr>
          <w:trHeight w:val="288"/>
        </w:trPr>
        <w:tc>
          <w:tcPr>
            <w:tcW w:w="5724" w:type="dxa"/>
            <w:noWrap/>
            <w:hideMark/>
          </w:tcPr>
          <w:p w14:paraId="04FA101D" w14:textId="77777777" w:rsidR="00165AE5" w:rsidRPr="00F1283B" w:rsidRDefault="00165AE5" w:rsidP="0076080D">
            <w:pPr>
              <w:pStyle w:val="a9"/>
            </w:pPr>
            <w:r w:rsidRPr="00F1283B">
              <w:t xml:space="preserve">Служба поддержки </w:t>
            </w:r>
            <w:r>
              <w:t xml:space="preserve">работает </w:t>
            </w:r>
            <w:r w:rsidRPr="00F1283B">
              <w:t>быстро и качественно</w:t>
            </w:r>
          </w:p>
        </w:tc>
        <w:tc>
          <w:tcPr>
            <w:tcW w:w="2270" w:type="dxa"/>
            <w:noWrap/>
            <w:hideMark/>
          </w:tcPr>
          <w:p w14:paraId="0848EB60" w14:textId="77777777" w:rsidR="00165AE5" w:rsidRPr="00F1283B" w:rsidRDefault="00165AE5" w:rsidP="0076080D">
            <w:pPr>
              <w:pStyle w:val="a9"/>
              <w:jc w:val="center"/>
            </w:pPr>
            <w:r w:rsidRPr="00F1283B">
              <w:t>4,41</w:t>
            </w:r>
          </w:p>
        </w:tc>
        <w:tc>
          <w:tcPr>
            <w:tcW w:w="456" w:type="dxa"/>
            <w:noWrap/>
            <w:hideMark/>
          </w:tcPr>
          <w:p w14:paraId="707A763F" w14:textId="77777777" w:rsidR="00165AE5" w:rsidRPr="00F1283B" w:rsidRDefault="00165AE5" w:rsidP="0076080D">
            <w:pPr>
              <w:pStyle w:val="a9"/>
              <w:jc w:val="center"/>
            </w:pPr>
            <w:r w:rsidRPr="00F1283B">
              <w:t>1</w:t>
            </w:r>
          </w:p>
        </w:tc>
        <w:tc>
          <w:tcPr>
            <w:tcW w:w="851" w:type="dxa"/>
            <w:noWrap/>
            <w:hideMark/>
          </w:tcPr>
          <w:p w14:paraId="25174DD1" w14:textId="77777777" w:rsidR="00165AE5" w:rsidRPr="00F1283B" w:rsidRDefault="00165AE5" w:rsidP="0076080D">
            <w:pPr>
              <w:pStyle w:val="a9"/>
              <w:jc w:val="center"/>
            </w:pPr>
            <w:r w:rsidRPr="00F1283B">
              <w:t>0,7</w:t>
            </w:r>
          </w:p>
        </w:tc>
        <w:tc>
          <w:tcPr>
            <w:tcW w:w="456" w:type="dxa"/>
            <w:noWrap/>
            <w:hideMark/>
          </w:tcPr>
          <w:p w14:paraId="0A111961" w14:textId="77777777" w:rsidR="00165AE5" w:rsidRPr="00F1283B" w:rsidRDefault="00165AE5" w:rsidP="0076080D">
            <w:pPr>
              <w:pStyle w:val="a9"/>
              <w:jc w:val="center"/>
            </w:pPr>
            <w:r w:rsidRPr="00F1283B">
              <w:t>4</w:t>
            </w:r>
          </w:p>
        </w:tc>
        <w:tc>
          <w:tcPr>
            <w:tcW w:w="850" w:type="dxa"/>
            <w:noWrap/>
            <w:hideMark/>
          </w:tcPr>
          <w:p w14:paraId="4D075888" w14:textId="77777777" w:rsidR="00165AE5" w:rsidRPr="00F1283B" w:rsidRDefault="00165AE5" w:rsidP="0076080D">
            <w:pPr>
              <w:pStyle w:val="a9"/>
              <w:jc w:val="center"/>
            </w:pPr>
            <w:r w:rsidRPr="00F1283B">
              <w:t>2,7</w:t>
            </w:r>
          </w:p>
        </w:tc>
        <w:tc>
          <w:tcPr>
            <w:tcW w:w="582" w:type="dxa"/>
            <w:noWrap/>
            <w:hideMark/>
          </w:tcPr>
          <w:p w14:paraId="2DDC3F63" w14:textId="77777777" w:rsidR="00165AE5" w:rsidRPr="00F1283B" w:rsidRDefault="00165AE5" w:rsidP="0076080D">
            <w:pPr>
              <w:pStyle w:val="a9"/>
              <w:jc w:val="center"/>
            </w:pPr>
            <w:r w:rsidRPr="00F1283B">
              <w:t>16</w:t>
            </w:r>
          </w:p>
        </w:tc>
        <w:tc>
          <w:tcPr>
            <w:tcW w:w="787" w:type="dxa"/>
            <w:noWrap/>
            <w:hideMark/>
          </w:tcPr>
          <w:p w14:paraId="7578749B" w14:textId="77777777" w:rsidR="00165AE5" w:rsidRPr="00F1283B" w:rsidRDefault="00165AE5" w:rsidP="0076080D">
            <w:pPr>
              <w:pStyle w:val="a9"/>
              <w:jc w:val="center"/>
            </w:pPr>
            <w:r w:rsidRPr="00F1283B">
              <w:t>11,0</w:t>
            </w:r>
          </w:p>
        </w:tc>
        <w:tc>
          <w:tcPr>
            <w:tcW w:w="456" w:type="dxa"/>
            <w:noWrap/>
            <w:hideMark/>
          </w:tcPr>
          <w:p w14:paraId="291E4EA1" w14:textId="77777777" w:rsidR="00165AE5" w:rsidRPr="00F1283B" w:rsidRDefault="00165AE5" w:rsidP="0076080D">
            <w:pPr>
              <w:pStyle w:val="a9"/>
              <w:jc w:val="center"/>
            </w:pPr>
            <w:r w:rsidRPr="00F1283B">
              <w:t>38</w:t>
            </w:r>
          </w:p>
        </w:tc>
        <w:tc>
          <w:tcPr>
            <w:tcW w:w="766" w:type="dxa"/>
            <w:noWrap/>
            <w:hideMark/>
          </w:tcPr>
          <w:p w14:paraId="0ABB34C2" w14:textId="77777777" w:rsidR="00165AE5" w:rsidRPr="00F1283B" w:rsidRDefault="00165AE5" w:rsidP="0076080D">
            <w:pPr>
              <w:pStyle w:val="a9"/>
              <w:jc w:val="center"/>
            </w:pPr>
            <w:r w:rsidRPr="00F1283B">
              <w:t>26,0</w:t>
            </w:r>
          </w:p>
        </w:tc>
        <w:tc>
          <w:tcPr>
            <w:tcW w:w="576" w:type="dxa"/>
            <w:noWrap/>
            <w:hideMark/>
          </w:tcPr>
          <w:p w14:paraId="4AE3A7C7" w14:textId="77777777" w:rsidR="00165AE5" w:rsidRPr="00F1283B" w:rsidRDefault="00165AE5" w:rsidP="0076080D">
            <w:pPr>
              <w:pStyle w:val="a9"/>
              <w:jc w:val="center"/>
            </w:pPr>
            <w:r w:rsidRPr="00F1283B">
              <w:t>87</w:t>
            </w:r>
          </w:p>
        </w:tc>
        <w:tc>
          <w:tcPr>
            <w:tcW w:w="684" w:type="dxa"/>
            <w:noWrap/>
            <w:hideMark/>
          </w:tcPr>
          <w:p w14:paraId="1AA86B11" w14:textId="77777777" w:rsidR="00165AE5" w:rsidRPr="00F1283B" w:rsidRDefault="00165AE5" w:rsidP="0076080D">
            <w:pPr>
              <w:pStyle w:val="a9"/>
              <w:jc w:val="center"/>
            </w:pPr>
            <w:r w:rsidRPr="00F1283B">
              <w:t>59,6</w:t>
            </w:r>
          </w:p>
        </w:tc>
      </w:tr>
      <w:tr w:rsidR="00165AE5" w:rsidRPr="00F1283B" w14:paraId="40057B58" w14:textId="77777777" w:rsidTr="0076080D">
        <w:trPr>
          <w:trHeight w:val="288"/>
        </w:trPr>
        <w:tc>
          <w:tcPr>
            <w:tcW w:w="5724" w:type="dxa"/>
            <w:noWrap/>
            <w:hideMark/>
          </w:tcPr>
          <w:p w14:paraId="4DDD177C" w14:textId="77777777" w:rsidR="00165AE5" w:rsidRPr="00F1283B" w:rsidRDefault="00165AE5" w:rsidP="0076080D">
            <w:pPr>
              <w:pStyle w:val="a9"/>
            </w:pPr>
            <w:r w:rsidRPr="00F1283B">
              <w:t>Доверие к компании, предлагающей подписку</w:t>
            </w:r>
          </w:p>
        </w:tc>
        <w:tc>
          <w:tcPr>
            <w:tcW w:w="2270" w:type="dxa"/>
            <w:noWrap/>
            <w:hideMark/>
          </w:tcPr>
          <w:p w14:paraId="35DAD533" w14:textId="77777777" w:rsidR="00165AE5" w:rsidRPr="00F1283B" w:rsidRDefault="00165AE5" w:rsidP="0076080D">
            <w:pPr>
              <w:pStyle w:val="a9"/>
              <w:jc w:val="center"/>
            </w:pPr>
            <w:r w:rsidRPr="00F1283B">
              <w:t>4,35</w:t>
            </w:r>
          </w:p>
        </w:tc>
        <w:tc>
          <w:tcPr>
            <w:tcW w:w="456" w:type="dxa"/>
            <w:noWrap/>
            <w:hideMark/>
          </w:tcPr>
          <w:p w14:paraId="2731E79C" w14:textId="77777777" w:rsidR="00165AE5" w:rsidRPr="00F1283B" w:rsidRDefault="00165AE5" w:rsidP="0076080D">
            <w:pPr>
              <w:pStyle w:val="a9"/>
              <w:jc w:val="center"/>
            </w:pPr>
            <w:r w:rsidRPr="00F1283B">
              <w:t>3</w:t>
            </w:r>
          </w:p>
        </w:tc>
        <w:tc>
          <w:tcPr>
            <w:tcW w:w="851" w:type="dxa"/>
            <w:noWrap/>
            <w:hideMark/>
          </w:tcPr>
          <w:p w14:paraId="408F1C98" w14:textId="77777777" w:rsidR="00165AE5" w:rsidRPr="00F1283B" w:rsidRDefault="00165AE5" w:rsidP="0076080D">
            <w:pPr>
              <w:pStyle w:val="a9"/>
              <w:jc w:val="center"/>
            </w:pPr>
            <w:r w:rsidRPr="00F1283B">
              <w:t>2,1</w:t>
            </w:r>
          </w:p>
        </w:tc>
        <w:tc>
          <w:tcPr>
            <w:tcW w:w="456" w:type="dxa"/>
            <w:noWrap/>
            <w:hideMark/>
          </w:tcPr>
          <w:p w14:paraId="4D48D3A7" w14:textId="77777777" w:rsidR="00165AE5" w:rsidRPr="00F1283B" w:rsidRDefault="00165AE5" w:rsidP="0076080D">
            <w:pPr>
              <w:pStyle w:val="a9"/>
              <w:jc w:val="center"/>
            </w:pPr>
            <w:r w:rsidRPr="00F1283B">
              <w:t>2</w:t>
            </w:r>
          </w:p>
        </w:tc>
        <w:tc>
          <w:tcPr>
            <w:tcW w:w="850" w:type="dxa"/>
            <w:noWrap/>
            <w:hideMark/>
          </w:tcPr>
          <w:p w14:paraId="7DEC7EBD" w14:textId="77777777" w:rsidR="00165AE5" w:rsidRPr="00F1283B" w:rsidRDefault="00165AE5" w:rsidP="0076080D">
            <w:pPr>
              <w:pStyle w:val="a9"/>
              <w:jc w:val="center"/>
            </w:pPr>
            <w:r w:rsidRPr="00F1283B">
              <w:t>1,4</w:t>
            </w:r>
          </w:p>
        </w:tc>
        <w:tc>
          <w:tcPr>
            <w:tcW w:w="582" w:type="dxa"/>
            <w:noWrap/>
            <w:hideMark/>
          </w:tcPr>
          <w:p w14:paraId="74C70707" w14:textId="77777777" w:rsidR="00165AE5" w:rsidRPr="00F1283B" w:rsidRDefault="00165AE5" w:rsidP="0076080D">
            <w:pPr>
              <w:pStyle w:val="a9"/>
              <w:jc w:val="center"/>
            </w:pPr>
            <w:r w:rsidRPr="00F1283B">
              <w:t>16</w:t>
            </w:r>
          </w:p>
        </w:tc>
        <w:tc>
          <w:tcPr>
            <w:tcW w:w="787" w:type="dxa"/>
            <w:noWrap/>
            <w:hideMark/>
          </w:tcPr>
          <w:p w14:paraId="126586D1" w14:textId="77777777" w:rsidR="00165AE5" w:rsidRPr="00F1283B" w:rsidRDefault="00165AE5" w:rsidP="0076080D">
            <w:pPr>
              <w:pStyle w:val="a9"/>
              <w:jc w:val="center"/>
            </w:pPr>
            <w:r w:rsidRPr="00F1283B">
              <w:t>11,0</w:t>
            </w:r>
          </w:p>
        </w:tc>
        <w:tc>
          <w:tcPr>
            <w:tcW w:w="456" w:type="dxa"/>
            <w:noWrap/>
            <w:hideMark/>
          </w:tcPr>
          <w:p w14:paraId="5BF1A95C" w14:textId="77777777" w:rsidR="00165AE5" w:rsidRPr="00F1283B" w:rsidRDefault="00165AE5" w:rsidP="0076080D">
            <w:pPr>
              <w:pStyle w:val="a9"/>
              <w:jc w:val="center"/>
            </w:pPr>
            <w:r w:rsidRPr="00F1283B">
              <w:t>45</w:t>
            </w:r>
          </w:p>
        </w:tc>
        <w:tc>
          <w:tcPr>
            <w:tcW w:w="766" w:type="dxa"/>
            <w:noWrap/>
            <w:hideMark/>
          </w:tcPr>
          <w:p w14:paraId="60FB196B" w14:textId="77777777" w:rsidR="00165AE5" w:rsidRPr="00F1283B" w:rsidRDefault="00165AE5" w:rsidP="0076080D">
            <w:pPr>
              <w:pStyle w:val="a9"/>
              <w:jc w:val="center"/>
            </w:pPr>
            <w:r w:rsidRPr="00F1283B">
              <w:t>30,8</w:t>
            </w:r>
          </w:p>
        </w:tc>
        <w:tc>
          <w:tcPr>
            <w:tcW w:w="576" w:type="dxa"/>
            <w:noWrap/>
            <w:hideMark/>
          </w:tcPr>
          <w:p w14:paraId="1C0B0666" w14:textId="77777777" w:rsidR="00165AE5" w:rsidRPr="00F1283B" w:rsidRDefault="00165AE5" w:rsidP="0076080D">
            <w:pPr>
              <w:pStyle w:val="a9"/>
              <w:jc w:val="center"/>
            </w:pPr>
            <w:r w:rsidRPr="00F1283B">
              <w:t>80</w:t>
            </w:r>
          </w:p>
        </w:tc>
        <w:tc>
          <w:tcPr>
            <w:tcW w:w="684" w:type="dxa"/>
            <w:noWrap/>
            <w:hideMark/>
          </w:tcPr>
          <w:p w14:paraId="6E013970" w14:textId="77777777" w:rsidR="00165AE5" w:rsidRPr="00F1283B" w:rsidRDefault="00165AE5" w:rsidP="0076080D">
            <w:pPr>
              <w:pStyle w:val="a9"/>
              <w:jc w:val="center"/>
            </w:pPr>
            <w:r w:rsidRPr="00F1283B">
              <w:t>54,8</w:t>
            </w:r>
          </w:p>
        </w:tc>
      </w:tr>
      <w:tr w:rsidR="00165AE5" w:rsidRPr="00F1283B" w14:paraId="65D7A556" w14:textId="77777777" w:rsidTr="0076080D">
        <w:trPr>
          <w:trHeight w:val="288"/>
        </w:trPr>
        <w:tc>
          <w:tcPr>
            <w:tcW w:w="5724" w:type="dxa"/>
            <w:noWrap/>
            <w:hideMark/>
          </w:tcPr>
          <w:p w14:paraId="2D59A9F9" w14:textId="77777777" w:rsidR="00165AE5" w:rsidRPr="00F1283B" w:rsidRDefault="00165AE5" w:rsidP="0076080D">
            <w:pPr>
              <w:pStyle w:val="a9"/>
            </w:pPr>
            <w:r w:rsidRPr="00F1283B">
              <w:t>Стоимость подписки окупается</w:t>
            </w:r>
          </w:p>
        </w:tc>
        <w:tc>
          <w:tcPr>
            <w:tcW w:w="2270" w:type="dxa"/>
            <w:noWrap/>
            <w:hideMark/>
          </w:tcPr>
          <w:p w14:paraId="63DA887A" w14:textId="77777777" w:rsidR="00165AE5" w:rsidRPr="00F1283B" w:rsidRDefault="00165AE5" w:rsidP="0076080D">
            <w:pPr>
              <w:pStyle w:val="a9"/>
              <w:jc w:val="center"/>
            </w:pPr>
            <w:r w:rsidRPr="00F1283B">
              <w:t>4,26</w:t>
            </w:r>
          </w:p>
        </w:tc>
        <w:tc>
          <w:tcPr>
            <w:tcW w:w="456" w:type="dxa"/>
            <w:noWrap/>
            <w:hideMark/>
          </w:tcPr>
          <w:p w14:paraId="51B2940D" w14:textId="77777777" w:rsidR="00165AE5" w:rsidRPr="00F1283B" w:rsidRDefault="00165AE5" w:rsidP="0076080D">
            <w:pPr>
              <w:pStyle w:val="a9"/>
              <w:jc w:val="center"/>
            </w:pPr>
            <w:r w:rsidRPr="00F1283B">
              <w:t>4</w:t>
            </w:r>
          </w:p>
        </w:tc>
        <w:tc>
          <w:tcPr>
            <w:tcW w:w="851" w:type="dxa"/>
            <w:noWrap/>
            <w:hideMark/>
          </w:tcPr>
          <w:p w14:paraId="4AE6877F" w14:textId="77777777" w:rsidR="00165AE5" w:rsidRPr="00F1283B" w:rsidRDefault="00165AE5" w:rsidP="0076080D">
            <w:pPr>
              <w:pStyle w:val="a9"/>
              <w:jc w:val="center"/>
            </w:pPr>
            <w:r w:rsidRPr="00F1283B">
              <w:t>2,7</w:t>
            </w:r>
          </w:p>
        </w:tc>
        <w:tc>
          <w:tcPr>
            <w:tcW w:w="456" w:type="dxa"/>
            <w:noWrap/>
            <w:hideMark/>
          </w:tcPr>
          <w:p w14:paraId="08E8E5A3" w14:textId="77777777" w:rsidR="00165AE5" w:rsidRPr="00F1283B" w:rsidRDefault="00165AE5" w:rsidP="0076080D">
            <w:pPr>
              <w:pStyle w:val="a9"/>
              <w:jc w:val="center"/>
            </w:pPr>
            <w:r w:rsidRPr="00F1283B">
              <w:t>6</w:t>
            </w:r>
          </w:p>
        </w:tc>
        <w:tc>
          <w:tcPr>
            <w:tcW w:w="850" w:type="dxa"/>
            <w:noWrap/>
            <w:hideMark/>
          </w:tcPr>
          <w:p w14:paraId="69BE512A" w14:textId="77777777" w:rsidR="00165AE5" w:rsidRPr="00F1283B" w:rsidRDefault="00165AE5" w:rsidP="0076080D">
            <w:pPr>
              <w:pStyle w:val="a9"/>
              <w:jc w:val="center"/>
            </w:pPr>
            <w:r w:rsidRPr="00F1283B">
              <w:t>4,1</w:t>
            </w:r>
          </w:p>
        </w:tc>
        <w:tc>
          <w:tcPr>
            <w:tcW w:w="582" w:type="dxa"/>
            <w:noWrap/>
            <w:hideMark/>
          </w:tcPr>
          <w:p w14:paraId="453CA5E1" w14:textId="77777777" w:rsidR="00165AE5" w:rsidRPr="00F1283B" w:rsidRDefault="00165AE5" w:rsidP="0076080D">
            <w:pPr>
              <w:pStyle w:val="a9"/>
              <w:jc w:val="center"/>
            </w:pPr>
            <w:r w:rsidRPr="00F1283B">
              <w:t>18</w:t>
            </w:r>
          </w:p>
        </w:tc>
        <w:tc>
          <w:tcPr>
            <w:tcW w:w="787" w:type="dxa"/>
            <w:noWrap/>
            <w:hideMark/>
          </w:tcPr>
          <w:p w14:paraId="42B4789D" w14:textId="77777777" w:rsidR="00165AE5" w:rsidRPr="00F1283B" w:rsidRDefault="00165AE5" w:rsidP="0076080D">
            <w:pPr>
              <w:pStyle w:val="a9"/>
              <w:jc w:val="center"/>
            </w:pPr>
            <w:r w:rsidRPr="00F1283B">
              <w:t>12,3</w:t>
            </w:r>
          </w:p>
        </w:tc>
        <w:tc>
          <w:tcPr>
            <w:tcW w:w="456" w:type="dxa"/>
            <w:noWrap/>
            <w:hideMark/>
          </w:tcPr>
          <w:p w14:paraId="2083EAA4" w14:textId="77777777" w:rsidR="00165AE5" w:rsidRPr="00F1283B" w:rsidRDefault="00165AE5" w:rsidP="0076080D">
            <w:pPr>
              <w:pStyle w:val="a9"/>
              <w:jc w:val="center"/>
            </w:pPr>
            <w:r w:rsidRPr="00F1283B">
              <w:t>38</w:t>
            </w:r>
          </w:p>
        </w:tc>
        <w:tc>
          <w:tcPr>
            <w:tcW w:w="766" w:type="dxa"/>
            <w:noWrap/>
            <w:hideMark/>
          </w:tcPr>
          <w:p w14:paraId="7FCD539D" w14:textId="77777777" w:rsidR="00165AE5" w:rsidRPr="00F1283B" w:rsidRDefault="00165AE5" w:rsidP="0076080D">
            <w:pPr>
              <w:pStyle w:val="a9"/>
              <w:jc w:val="center"/>
            </w:pPr>
            <w:r w:rsidRPr="00F1283B">
              <w:t>26,0</w:t>
            </w:r>
          </w:p>
        </w:tc>
        <w:tc>
          <w:tcPr>
            <w:tcW w:w="576" w:type="dxa"/>
            <w:noWrap/>
            <w:hideMark/>
          </w:tcPr>
          <w:p w14:paraId="030DBD87" w14:textId="77777777" w:rsidR="00165AE5" w:rsidRPr="00F1283B" w:rsidRDefault="00165AE5" w:rsidP="0076080D">
            <w:pPr>
              <w:pStyle w:val="a9"/>
              <w:jc w:val="center"/>
            </w:pPr>
            <w:r w:rsidRPr="00F1283B">
              <w:t>80</w:t>
            </w:r>
          </w:p>
        </w:tc>
        <w:tc>
          <w:tcPr>
            <w:tcW w:w="684" w:type="dxa"/>
            <w:noWrap/>
            <w:hideMark/>
          </w:tcPr>
          <w:p w14:paraId="412C9186" w14:textId="77777777" w:rsidR="00165AE5" w:rsidRPr="00F1283B" w:rsidRDefault="00165AE5" w:rsidP="0076080D">
            <w:pPr>
              <w:pStyle w:val="a9"/>
              <w:jc w:val="center"/>
            </w:pPr>
            <w:r w:rsidRPr="00F1283B">
              <w:t>54,8</w:t>
            </w:r>
          </w:p>
        </w:tc>
      </w:tr>
      <w:tr w:rsidR="00165AE5" w:rsidRPr="00F1283B" w14:paraId="0C2FA170" w14:textId="77777777" w:rsidTr="0076080D">
        <w:trPr>
          <w:trHeight w:val="288"/>
        </w:trPr>
        <w:tc>
          <w:tcPr>
            <w:tcW w:w="5724" w:type="dxa"/>
            <w:noWrap/>
            <w:hideMark/>
          </w:tcPr>
          <w:p w14:paraId="1CEEB50D" w14:textId="77777777" w:rsidR="00165AE5" w:rsidRPr="00F1283B" w:rsidRDefault="00165AE5" w:rsidP="0076080D">
            <w:pPr>
              <w:pStyle w:val="a9"/>
            </w:pPr>
            <w:r>
              <w:t>М</w:t>
            </w:r>
            <w:r w:rsidRPr="00F1283B">
              <w:t>ожно подключить бесплатн</w:t>
            </w:r>
            <w:r>
              <w:t xml:space="preserve">ый </w:t>
            </w:r>
            <w:r w:rsidRPr="00F1283B">
              <w:t>пробн</w:t>
            </w:r>
            <w:r>
              <w:t xml:space="preserve">ый </w:t>
            </w:r>
            <w:r w:rsidRPr="00F1283B">
              <w:t>период</w:t>
            </w:r>
          </w:p>
        </w:tc>
        <w:tc>
          <w:tcPr>
            <w:tcW w:w="2270" w:type="dxa"/>
            <w:noWrap/>
            <w:hideMark/>
          </w:tcPr>
          <w:p w14:paraId="0CA48147" w14:textId="77777777" w:rsidR="00165AE5" w:rsidRPr="00F1283B" w:rsidRDefault="00165AE5" w:rsidP="0076080D">
            <w:pPr>
              <w:pStyle w:val="a9"/>
              <w:jc w:val="center"/>
            </w:pPr>
            <w:r w:rsidRPr="00F1283B">
              <w:t>4,10</w:t>
            </w:r>
          </w:p>
        </w:tc>
        <w:tc>
          <w:tcPr>
            <w:tcW w:w="456" w:type="dxa"/>
            <w:noWrap/>
            <w:hideMark/>
          </w:tcPr>
          <w:p w14:paraId="1E003432" w14:textId="77777777" w:rsidR="00165AE5" w:rsidRPr="00F1283B" w:rsidRDefault="00165AE5" w:rsidP="0076080D">
            <w:pPr>
              <w:pStyle w:val="a9"/>
              <w:jc w:val="center"/>
            </w:pPr>
            <w:r w:rsidRPr="00F1283B">
              <w:t>5</w:t>
            </w:r>
          </w:p>
        </w:tc>
        <w:tc>
          <w:tcPr>
            <w:tcW w:w="851" w:type="dxa"/>
            <w:noWrap/>
            <w:hideMark/>
          </w:tcPr>
          <w:p w14:paraId="08DF2CDF" w14:textId="77777777" w:rsidR="00165AE5" w:rsidRPr="00F1283B" w:rsidRDefault="00165AE5" w:rsidP="0076080D">
            <w:pPr>
              <w:pStyle w:val="a9"/>
              <w:jc w:val="center"/>
            </w:pPr>
            <w:r w:rsidRPr="00F1283B">
              <w:t>3,4</w:t>
            </w:r>
          </w:p>
        </w:tc>
        <w:tc>
          <w:tcPr>
            <w:tcW w:w="456" w:type="dxa"/>
            <w:noWrap/>
            <w:hideMark/>
          </w:tcPr>
          <w:p w14:paraId="74C91E28" w14:textId="77777777" w:rsidR="00165AE5" w:rsidRPr="00F1283B" w:rsidRDefault="00165AE5" w:rsidP="0076080D">
            <w:pPr>
              <w:pStyle w:val="a9"/>
              <w:jc w:val="center"/>
            </w:pPr>
            <w:r w:rsidRPr="00F1283B">
              <w:t>9</w:t>
            </w:r>
          </w:p>
        </w:tc>
        <w:tc>
          <w:tcPr>
            <w:tcW w:w="850" w:type="dxa"/>
            <w:noWrap/>
            <w:hideMark/>
          </w:tcPr>
          <w:p w14:paraId="6296D8BE" w14:textId="77777777" w:rsidR="00165AE5" w:rsidRPr="00F1283B" w:rsidRDefault="00165AE5" w:rsidP="0076080D">
            <w:pPr>
              <w:pStyle w:val="a9"/>
              <w:jc w:val="center"/>
            </w:pPr>
            <w:r w:rsidRPr="00F1283B">
              <w:t>6,2</w:t>
            </w:r>
          </w:p>
        </w:tc>
        <w:tc>
          <w:tcPr>
            <w:tcW w:w="582" w:type="dxa"/>
            <w:noWrap/>
            <w:hideMark/>
          </w:tcPr>
          <w:p w14:paraId="5005E6BC" w14:textId="77777777" w:rsidR="00165AE5" w:rsidRPr="00F1283B" w:rsidRDefault="00165AE5" w:rsidP="0076080D">
            <w:pPr>
              <w:pStyle w:val="a9"/>
              <w:jc w:val="center"/>
            </w:pPr>
            <w:r w:rsidRPr="00F1283B">
              <w:t>24</w:t>
            </w:r>
          </w:p>
        </w:tc>
        <w:tc>
          <w:tcPr>
            <w:tcW w:w="787" w:type="dxa"/>
            <w:noWrap/>
            <w:hideMark/>
          </w:tcPr>
          <w:p w14:paraId="0D71A1DA" w14:textId="77777777" w:rsidR="00165AE5" w:rsidRPr="00F1283B" w:rsidRDefault="00165AE5" w:rsidP="0076080D">
            <w:pPr>
              <w:pStyle w:val="a9"/>
              <w:jc w:val="center"/>
            </w:pPr>
            <w:r w:rsidRPr="00F1283B">
              <w:t>16,4</w:t>
            </w:r>
          </w:p>
        </w:tc>
        <w:tc>
          <w:tcPr>
            <w:tcW w:w="456" w:type="dxa"/>
            <w:noWrap/>
            <w:hideMark/>
          </w:tcPr>
          <w:p w14:paraId="5B5ADCB8" w14:textId="77777777" w:rsidR="00165AE5" w:rsidRPr="00F1283B" w:rsidRDefault="00165AE5" w:rsidP="0076080D">
            <w:pPr>
              <w:pStyle w:val="a9"/>
              <w:jc w:val="center"/>
            </w:pPr>
            <w:r w:rsidRPr="00F1283B">
              <w:t>36</w:t>
            </w:r>
          </w:p>
        </w:tc>
        <w:tc>
          <w:tcPr>
            <w:tcW w:w="766" w:type="dxa"/>
            <w:noWrap/>
            <w:hideMark/>
          </w:tcPr>
          <w:p w14:paraId="47D26558" w14:textId="77777777" w:rsidR="00165AE5" w:rsidRPr="00F1283B" w:rsidRDefault="00165AE5" w:rsidP="0076080D">
            <w:pPr>
              <w:pStyle w:val="a9"/>
              <w:jc w:val="center"/>
            </w:pPr>
            <w:r w:rsidRPr="00F1283B">
              <w:t>24,7</w:t>
            </w:r>
          </w:p>
        </w:tc>
        <w:tc>
          <w:tcPr>
            <w:tcW w:w="576" w:type="dxa"/>
            <w:noWrap/>
            <w:hideMark/>
          </w:tcPr>
          <w:p w14:paraId="6D86CD63" w14:textId="77777777" w:rsidR="00165AE5" w:rsidRPr="00F1283B" w:rsidRDefault="00165AE5" w:rsidP="0076080D">
            <w:pPr>
              <w:pStyle w:val="a9"/>
              <w:jc w:val="center"/>
            </w:pPr>
            <w:r w:rsidRPr="00F1283B">
              <w:t>72</w:t>
            </w:r>
          </w:p>
        </w:tc>
        <w:tc>
          <w:tcPr>
            <w:tcW w:w="684" w:type="dxa"/>
            <w:noWrap/>
            <w:hideMark/>
          </w:tcPr>
          <w:p w14:paraId="678248CC" w14:textId="77777777" w:rsidR="00165AE5" w:rsidRPr="00F1283B" w:rsidRDefault="00165AE5" w:rsidP="0076080D">
            <w:pPr>
              <w:pStyle w:val="a9"/>
              <w:jc w:val="center"/>
            </w:pPr>
            <w:r w:rsidRPr="00F1283B">
              <w:t>49,3</w:t>
            </w:r>
          </w:p>
        </w:tc>
      </w:tr>
      <w:tr w:rsidR="00165AE5" w:rsidRPr="00F1283B" w14:paraId="3653C8E0" w14:textId="77777777" w:rsidTr="0076080D">
        <w:trPr>
          <w:trHeight w:val="288"/>
        </w:trPr>
        <w:tc>
          <w:tcPr>
            <w:tcW w:w="5724" w:type="dxa"/>
            <w:noWrap/>
            <w:hideMark/>
          </w:tcPr>
          <w:p w14:paraId="1A510BAC" w14:textId="77777777" w:rsidR="00165AE5" w:rsidRPr="00F1283B" w:rsidRDefault="00165AE5" w:rsidP="0076080D">
            <w:pPr>
              <w:pStyle w:val="a9"/>
            </w:pPr>
            <w:r w:rsidRPr="00F1283B">
              <w:t>Уведомление о предстоящем списании оплаты</w:t>
            </w:r>
          </w:p>
        </w:tc>
        <w:tc>
          <w:tcPr>
            <w:tcW w:w="2270" w:type="dxa"/>
            <w:noWrap/>
            <w:hideMark/>
          </w:tcPr>
          <w:p w14:paraId="323991FD" w14:textId="77777777" w:rsidR="00165AE5" w:rsidRPr="00F1283B" w:rsidRDefault="00165AE5" w:rsidP="0076080D">
            <w:pPr>
              <w:pStyle w:val="a9"/>
              <w:jc w:val="center"/>
            </w:pPr>
            <w:r w:rsidRPr="00F1283B">
              <w:t>4,04</w:t>
            </w:r>
          </w:p>
        </w:tc>
        <w:tc>
          <w:tcPr>
            <w:tcW w:w="456" w:type="dxa"/>
            <w:noWrap/>
            <w:hideMark/>
          </w:tcPr>
          <w:p w14:paraId="65A25BD8" w14:textId="77777777" w:rsidR="00165AE5" w:rsidRPr="00F1283B" w:rsidRDefault="00165AE5" w:rsidP="0076080D">
            <w:pPr>
              <w:pStyle w:val="a9"/>
              <w:jc w:val="center"/>
            </w:pPr>
            <w:r w:rsidRPr="00F1283B">
              <w:t>5</w:t>
            </w:r>
          </w:p>
        </w:tc>
        <w:tc>
          <w:tcPr>
            <w:tcW w:w="851" w:type="dxa"/>
            <w:noWrap/>
            <w:hideMark/>
          </w:tcPr>
          <w:p w14:paraId="20AA4B82" w14:textId="77777777" w:rsidR="00165AE5" w:rsidRPr="00F1283B" w:rsidRDefault="00165AE5" w:rsidP="0076080D">
            <w:pPr>
              <w:pStyle w:val="a9"/>
              <w:jc w:val="center"/>
            </w:pPr>
            <w:r w:rsidRPr="00F1283B">
              <w:t>3,4</w:t>
            </w:r>
          </w:p>
        </w:tc>
        <w:tc>
          <w:tcPr>
            <w:tcW w:w="456" w:type="dxa"/>
            <w:noWrap/>
            <w:hideMark/>
          </w:tcPr>
          <w:p w14:paraId="401F6C21" w14:textId="77777777" w:rsidR="00165AE5" w:rsidRPr="00F1283B" w:rsidRDefault="00165AE5" w:rsidP="0076080D">
            <w:pPr>
              <w:pStyle w:val="a9"/>
              <w:jc w:val="center"/>
            </w:pPr>
            <w:r w:rsidRPr="00F1283B">
              <w:t>8</w:t>
            </w:r>
          </w:p>
        </w:tc>
        <w:tc>
          <w:tcPr>
            <w:tcW w:w="850" w:type="dxa"/>
            <w:noWrap/>
            <w:hideMark/>
          </w:tcPr>
          <w:p w14:paraId="108406C8" w14:textId="77777777" w:rsidR="00165AE5" w:rsidRPr="00F1283B" w:rsidRDefault="00165AE5" w:rsidP="0076080D">
            <w:pPr>
              <w:pStyle w:val="a9"/>
              <w:jc w:val="center"/>
            </w:pPr>
            <w:r w:rsidRPr="00F1283B">
              <w:t>5,5</w:t>
            </w:r>
          </w:p>
        </w:tc>
        <w:tc>
          <w:tcPr>
            <w:tcW w:w="582" w:type="dxa"/>
            <w:noWrap/>
            <w:hideMark/>
          </w:tcPr>
          <w:p w14:paraId="3404E380" w14:textId="77777777" w:rsidR="00165AE5" w:rsidRPr="00F1283B" w:rsidRDefault="00165AE5" w:rsidP="0076080D">
            <w:pPr>
              <w:pStyle w:val="a9"/>
              <w:jc w:val="center"/>
            </w:pPr>
            <w:r w:rsidRPr="00F1283B">
              <w:t>31</w:t>
            </w:r>
          </w:p>
        </w:tc>
        <w:tc>
          <w:tcPr>
            <w:tcW w:w="787" w:type="dxa"/>
            <w:noWrap/>
            <w:hideMark/>
          </w:tcPr>
          <w:p w14:paraId="3A986BDC" w14:textId="77777777" w:rsidR="00165AE5" w:rsidRPr="00F1283B" w:rsidRDefault="00165AE5" w:rsidP="0076080D">
            <w:pPr>
              <w:pStyle w:val="a9"/>
              <w:jc w:val="center"/>
            </w:pPr>
            <w:r w:rsidRPr="00F1283B">
              <w:t>21,2</w:t>
            </w:r>
          </w:p>
        </w:tc>
        <w:tc>
          <w:tcPr>
            <w:tcW w:w="456" w:type="dxa"/>
            <w:noWrap/>
            <w:hideMark/>
          </w:tcPr>
          <w:p w14:paraId="046E9FE8" w14:textId="77777777" w:rsidR="00165AE5" w:rsidRPr="00F1283B" w:rsidRDefault="00165AE5" w:rsidP="0076080D">
            <w:pPr>
              <w:pStyle w:val="a9"/>
              <w:jc w:val="center"/>
            </w:pPr>
            <w:r w:rsidRPr="00F1283B">
              <w:t>34</w:t>
            </w:r>
          </w:p>
        </w:tc>
        <w:tc>
          <w:tcPr>
            <w:tcW w:w="766" w:type="dxa"/>
            <w:noWrap/>
            <w:hideMark/>
          </w:tcPr>
          <w:p w14:paraId="22F9379D" w14:textId="77777777" w:rsidR="00165AE5" w:rsidRPr="00F1283B" w:rsidRDefault="00165AE5" w:rsidP="0076080D">
            <w:pPr>
              <w:pStyle w:val="a9"/>
              <w:jc w:val="center"/>
            </w:pPr>
            <w:r w:rsidRPr="00F1283B">
              <w:t>23,3</w:t>
            </w:r>
          </w:p>
        </w:tc>
        <w:tc>
          <w:tcPr>
            <w:tcW w:w="576" w:type="dxa"/>
            <w:noWrap/>
            <w:hideMark/>
          </w:tcPr>
          <w:p w14:paraId="4DD73B94" w14:textId="77777777" w:rsidR="00165AE5" w:rsidRPr="00F1283B" w:rsidRDefault="00165AE5" w:rsidP="0076080D">
            <w:pPr>
              <w:pStyle w:val="a9"/>
              <w:jc w:val="center"/>
            </w:pPr>
            <w:r w:rsidRPr="00F1283B">
              <w:t>68</w:t>
            </w:r>
          </w:p>
        </w:tc>
        <w:tc>
          <w:tcPr>
            <w:tcW w:w="684" w:type="dxa"/>
            <w:noWrap/>
            <w:hideMark/>
          </w:tcPr>
          <w:p w14:paraId="551589C9" w14:textId="77777777" w:rsidR="00165AE5" w:rsidRPr="00F1283B" w:rsidRDefault="00165AE5" w:rsidP="0076080D">
            <w:pPr>
              <w:pStyle w:val="a9"/>
              <w:jc w:val="center"/>
            </w:pPr>
            <w:r w:rsidRPr="00F1283B">
              <w:t>46,6</w:t>
            </w:r>
          </w:p>
        </w:tc>
      </w:tr>
      <w:tr w:rsidR="00165AE5" w:rsidRPr="00F1283B" w14:paraId="7F9FF34B" w14:textId="77777777" w:rsidTr="0076080D">
        <w:trPr>
          <w:trHeight w:val="288"/>
        </w:trPr>
        <w:tc>
          <w:tcPr>
            <w:tcW w:w="5724" w:type="dxa"/>
            <w:noWrap/>
            <w:hideMark/>
          </w:tcPr>
          <w:p w14:paraId="474DFF95" w14:textId="093DF1AC" w:rsidR="00165AE5" w:rsidRPr="00F1283B" w:rsidRDefault="00165AE5" w:rsidP="0076080D">
            <w:pPr>
              <w:pStyle w:val="a9"/>
            </w:pPr>
            <w:r w:rsidRPr="00F1283B">
              <w:t xml:space="preserve">Подписка предлагает выгодные </w:t>
            </w:r>
            <w:r w:rsidR="0064600C" w:rsidRPr="00F1283B">
              <w:t>спец</w:t>
            </w:r>
            <w:r w:rsidR="0064600C">
              <w:t>.</w:t>
            </w:r>
            <w:r w:rsidR="0064600C" w:rsidRPr="00F1283B">
              <w:t xml:space="preserve"> предложения</w:t>
            </w:r>
          </w:p>
        </w:tc>
        <w:tc>
          <w:tcPr>
            <w:tcW w:w="2270" w:type="dxa"/>
            <w:noWrap/>
            <w:hideMark/>
          </w:tcPr>
          <w:p w14:paraId="1652D88A" w14:textId="77777777" w:rsidR="00165AE5" w:rsidRPr="00F1283B" w:rsidRDefault="00165AE5" w:rsidP="0076080D">
            <w:pPr>
              <w:pStyle w:val="a9"/>
              <w:jc w:val="center"/>
            </w:pPr>
            <w:r w:rsidRPr="00F1283B">
              <w:t>3,86</w:t>
            </w:r>
          </w:p>
        </w:tc>
        <w:tc>
          <w:tcPr>
            <w:tcW w:w="456" w:type="dxa"/>
            <w:noWrap/>
            <w:hideMark/>
          </w:tcPr>
          <w:p w14:paraId="0349DEB5" w14:textId="77777777" w:rsidR="00165AE5" w:rsidRPr="00F1283B" w:rsidRDefault="00165AE5" w:rsidP="0076080D">
            <w:pPr>
              <w:pStyle w:val="a9"/>
              <w:jc w:val="center"/>
            </w:pPr>
            <w:r w:rsidRPr="00F1283B">
              <w:t>4</w:t>
            </w:r>
          </w:p>
        </w:tc>
        <w:tc>
          <w:tcPr>
            <w:tcW w:w="851" w:type="dxa"/>
            <w:noWrap/>
            <w:hideMark/>
          </w:tcPr>
          <w:p w14:paraId="43F17E8D" w14:textId="77777777" w:rsidR="00165AE5" w:rsidRPr="00F1283B" w:rsidRDefault="00165AE5" w:rsidP="0076080D">
            <w:pPr>
              <w:pStyle w:val="a9"/>
              <w:jc w:val="center"/>
            </w:pPr>
            <w:r w:rsidRPr="00F1283B">
              <w:t>2,7</w:t>
            </w:r>
          </w:p>
        </w:tc>
        <w:tc>
          <w:tcPr>
            <w:tcW w:w="456" w:type="dxa"/>
            <w:noWrap/>
            <w:hideMark/>
          </w:tcPr>
          <w:p w14:paraId="2290B4EE" w14:textId="77777777" w:rsidR="00165AE5" w:rsidRPr="00F1283B" w:rsidRDefault="00165AE5" w:rsidP="0076080D">
            <w:pPr>
              <w:pStyle w:val="a9"/>
              <w:jc w:val="center"/>
            </w:pPr>
            <w:r w:rsidRPr="00F1283B">
              <w:t>9</w:t>
            </w:r>
          </w:p>
        </w:tc>
        <w:tc>
          <w:tcPr>
            <w:tcW w:w="850" w:type="dxa"/>
            <w:noWrap/>
            <w:hideMark/>
          </w:tcPr>
          <w:p w14:paraId="2479C071" w14:textId="77777777" w:rsidR="00165AE5" w:rsidRPr="00F1283B" w:rsidRDefault="00165AE5" w:rsidP="0076080D">
            <w:pPr>
              <w:pStyle w:val="a9"/>
              <w:jc w:val="center"/>
            </w:pPr>
            <w:r w:rsidRPr="00F1283B">
              <w:t>6,2</w:t>
            </w:r>
          </w:p>
        </w:tc>
        <w:tc>
          <w:tcPr>
            <w:tcW w:w="582" w:type="dxa"/>
            <w:noWrap/>
            <w:hideMark/>
          </w:tcPr>
          <w:p w14:paraId="6DD86872" w14:textId="77777777" w:rsidR="00165AE5" w:rsidRPr="00F1283B" w:rsidRDefault="00165AE5" w:rsidP="0076080D">
            <w:pPr>
              <w:pStyle w:val="a9"/>
              <w:jc w:val="center"/>
            </w:pPr>
            <w:r w:rsidRPr="00F1283B">
              <w:t>36</w:t>
            </w:r>
          </w:p>
        </w:tc>
        <w:tc>
          <w:tcPr>
            <w:tcW w:w="787" w:type="dxa"/>
            <w:noWrap/>
            <w:hideMark/>
          </w:tcPr>
          <w:p w14:paraId="222BBC80" w14:textId="77777777" w:rsidR="00165AE5" w:rsidRPr="00F1283B" w:rsidRDefault="00165AE5" w:rsidP="0076080D">
            <w:pPr>
              <w:pStyle w:val="a9"/>
              <w:jc w:val="center"/>
            </w:pPr>
            <w:r w:rsidRPr="00F1283B">
              <w:t>24,7</w:t>
            </w:r>
          </w:p>
        </w:tc>
        <w:tc>
          <w:tcPr>
            <w:tcW w:w="456" w:type="dxa"/>
            <w:noWrap/>
            <w:hideMark/>
          </w:tcPr>
          <w:p w14:paraId="02EB4150" w14:textId="77777777" w:rsidR="00165AE5" w:rsidRPr="00F1283B" w:rsidRDefault="00165AE5" w:rsidP="0076080D">
            <w:pPr>
              <w:pStyle w:val="a9"/>
              <w:jc w:val="center"/>
            </w:pPr>
            <w:r w:rsidRPr="00F1283B">
              <w:t>52</w:t>
            </w:r>
          </w:p>
        </w:tc>
        <w:tc>
          <w:tcPr>
            <w:tcW w:w="766" w:type="dxa"/>
            <w:noWrap/>
            <w:hideMark/>
          </w:tcPr>
          <w:p w14:paraId="16354021" w14:textId="77777777" w:rsidR="00165AE5" w:rsidRPr="00F1283B" w:rsidRDefault="00165AE5" w:rsidP="0076080D">
            <w:pPr>
              <w:pStyle w:val="a9"/>
              <w:jc w:val="center"/>
            </w:pPr>
            <w:r w:rsidRPr="00F1283B">
              <w:t>35,6</w:t>
            </w:r>
          </w:p>
        </w:tc>
        <w:tc>
          <w:tcPr>
            <w:tcW w:w="576" w:type="dxa"/>
            <w:noWrap/>
            <w:hideMark/>
          </w:tcPr>
          <w:p w14:paraId="13E9EFF6" w14:textId="77777777" w:rsidR="00165AE5" w:rsidRPr="00F1283B" w:rsidRDefault="00165AE5" w:rsidP="0076080D">
            <w:pPr>
              <w:pStyle w:val="a9"/>
              <w:jc w:val="center"/>
            </w:pPr>
            <w:r w:rsidRPr="00F1283B">
              <w:t>45</w:t>
            </w:r>
          </w:p>
        </w:tc>
        <w:tc>
          <w:tcPr>
            <w:tcW w:w="684" w:type="dxa"/>
            <w:noWrap/>
            <w:hideMark/>
          </w:tcPr>
          <w:p w14:paraId="10A75CCE" w14:textId="77777777" w:rsidR="00165AE5" w:rsidRPr="00F1283B" w:rsidRDefault="00165AE5" w:rsidP="0076080D">
            <w:pPr>
              <w:pStyle w:val="a9"/>
              <w:jc w:val="center"/>
            </w:pPr>
            <w:r w:rsidRPr="00F1283B">
              <w:t>30,8</w:t>
            </w:r>
          </w:p>
        </w:tc>
      </w:tr>
      <w:tr w:rsidR="00165AE5" w:rsidRPr="00F1283B" w14:paraId="10680A34" w14:textId="77777777" w:rsidTr="0076080D">
        <w:trPr>
          <w:trHeight w:val="288"/>
        </w:trPr>
        <w:tc>
          <w:tcPr>
            <w:tcW w:w="5724" w:type="dxa"/>
            <w:noWrap/>
            <w:hideMark/>
          </w:tcPr>
          <w:p w14:paraId="364587BF" w14:textId="59B9D3D9" w:rsidR="00165AE5" w:rsidRPr="00F1283B" w:rsidRDefault="00165AE5" w:rsidP="0076080D">
            <w:pPr>
              <w:pStyle w:val="a9"/>
            </w:pPr>
            <w:r>
              <w:t>В п</w:t>
            </w:r>
            <w:r w:rsidRPr="00F1283B">
              <w:t>одписк</w:t>
            </w:r>
            <w:r w:rsidR="0055562D">
              <w:t>е</w:t>
            </w:r>
            <w:r w:rsidRPr="00F1283B">
              <w:t xml:space="preserve"> </w:t>
            </w:r>
            <w:r>
              <w:t xml:space="preserve">можно </w:t>
            </w:r>
            <w:r w:rsidRPr="00F1283B">
              <w:t>выбирать только нужные сервисы</w:t>
            </w:r>
          </w:p>
        </w:tc>
        <w:tc>
          <w:tcPr>
            <w:tcW w:w="2270" w:type="dxa"/>
            <w:noWrap/>
            <w:hideMark/>
          </w:tcPr>
          <w:p w14:paraId="24757BD6" w14:textId="77777777" w:rsidR="00165AE5" w:rsidRPr="00F1283B" w:rsidRDefault="00165AE5" w:rsidP="0076080D">
            <w:pPr>
              <w:pStyle w:val="a9"/>
              <w:jc w:val="center"/>
            </w:pPr>
            <w:r w:rsidRPr="00F1283B">
              <w:t>3,84</w:t>
            </w:r>
          </w:p>
        </w:tc>
        <w:tc>
          <w:tcPr>
            <w:tcW w:w="456" w:type="dxa"/>
            <w:noWrap/>
            <w:hideMark/>
          </w:tcPr>
          <w:p w14:paraId="4A1C853A" w14:textId="77777777" w:rsidR="00165AE5" w:rsidRPr="00F1283B" w:rsidRDefault="00165AE5" w:rsidP="0076080D">
            <w:pPr>
              <w:pStyle w:val="a9"/>
              <w:jc w:val="center"/>
            </w:pPr>
            <w:r w:rsidRPr="00F1283B">
              <w:t>5</w:t>
            </w:r>
          </w:p>
        </w:tc>
        <w:tc>
          <w:tcPr>
            <w:tcW w:w="851" w:type="dxa"/>
            <w:noWrap/>
            <w:hideMark/>
          </w:tcPr>
          <w:p w14:paraId="432FDCA9" w14:textId="77777777" w:rsidR="00165AE5" w:rsidRPr="00F1283B" w:rsidRDefault="00165AE5" w:rsidP="0076080D">
            <w:pPr>
              <w:pStyle w:val="a9"/>
              <w:jc w:val="center"/>
            </w:pPr>
            <w:r w:rsidRPr="00F1283B">
              <w:t>3,4</w:t>
            </w:r>
          </w:p>
        </w:tc>
        <w:tc>
          <w:tcPr>
            <w:tcW w:w="456" w:type="dxa"/>
            <w:noWrap/>
            <w:hideMark/>
          </w:tcPr>
          <w:p w14:paraId="1E310A07" w14:textId="77777777" w:rsidR="00165AE5" w:rsidRPr="00F1283B" w:rsidRDefault="00165AE5" w:rsidP="0076080D">
            <w:pPr>
              <w:pStyle w:val="a9"/>
              <w:jc w:val="center"/>
            </w:pPr>
            <w:r w:rsidRPr="00F1283B">
              <w:t>6</w:t>
            </w:r>
          </w:p>
        </w:tc>
        <w:tc>
          <w:tcPr>
            <w:tcW w:w="850" w:type="dxa"/>
            <w:noWrap/>
            <w:hideMark/>
          </w:tcPr>
          <w:p w14:paraId="5A5A5EB8" w14:textId="77777777" w:rsidR="00165AE5" w:rsidRPr="00F1283B" w:rsidRDefault="00165AE5" w:rsidP="0076080D">
            <w:pPr>
              <w:pStyle w:val="a9"/>
              <w:jc w:val="center"/>
            </w:pPr>
            <w:r w:rsidRPr="00F1283B">
              <w:t>4,1</w:t>
            </w:r>
          </w:p>
        </w:tc>
        <w:tc>
          <w:tcPr>
            <w:tcW w:w="582" w:type="dxa"/>
            <w:noWrap/>
            <w:hideMark/>
          </w:tcPr>
          <w:p w14:paraId="57F0B12D" w14:textId="77777777" w:rsidR="00165AE5" w:rsidRPr="00F1283B" w:rsidRDefault="00165AE5" w:rsidP="0076080D">
            <w:pPr>
              <w:pStyle w:val="a9"/>
              <w:jc w:val="center"/>
            </w:pPr>
            <w:r w:rsidRPr="00F1283B">
              <w:t>43</w:t>
            </w:r>
          </w:p>
        </w:tc>
        <w:tc>
          <w:tcPr>
            <w:tcW w:w="787" w:type="dxa"/>
            <w:noWrap/>
            <w:hideMark/>
          </w:tcPr>
          <w:p w14:paraId="47CA009C" w14:textId="77777777" w:rsidR="00165AE5" w:rsidRPr="00F1283B" w:rsidRDefault="00165AE5" w:rsidP="0076080D">
            <w:pPr>
              <w:pStyle w:val="a9"/>
              <w:jc w:val="center"/>
            </w:pPr>
            <w:r w:rsidRPr="00F1283B">
              <w:t>29,5</w:t>
            </w:r>
          </w:p>
        </w:tc>
        <w:tc>
          <w:tcPr>
            <w:tcW w:w="456" w:type="dxa"/>
            <w:noWrap/>
            <w:hideMark/>
          </w:tcPr>
          <w:p w14:paraId="2B8644C7" w14:textId="77777777" w:rsidR="00165AE5" w:rsidRPr="00F1283B" w:rsidRDefault="00165AE5" w:rsidP="0076080D">
            <w:pPr>
              <w:pStyle w:val="a9"/>
              <w:jc w:val="center"/>
            </w:pPr>
            <w:r w:rsidRPr="00F1283B">
              <w:t>45</w:t>
            </w:r>
          </w:p>
        </w:tc>
        <w:tc>
          <w:tcPr>
            <w:tcW w:w="766" w:type="dxa"/>
            <w:noWrap/>
            <w:hideMark/>
          </w:tcPr>
          <w:p w14:paraId="5909538B" w14:textId="77777777" w:rsidR="00165AE5" w:rsidRPr="00F1283B" w:rsidRDefault="00165AE5" w:rsidP="0076080D">
            <w:pPr>
              <w:pStyle w:val="a9"/>
              <w:jc w:val="center"/>
            </w:pPr>
            <w:r w:rsidRPr="00F1283B">
              <w:t>30,8</w:t>
            </w:r>
          </w:p>
        </w:tc>
        <w:tc>
          <w:tcPr>
            <w:tcW w:w="576" w:type="dxa"/>
            <w:noWrap/>
            <w:hideMark/>
          </w:tcPr>
          <w:p w14:paraId="55D6DFC0" w14:textId="77777777" w:rsidR="00165AE5" w:rsidRPr="00F1283B" w:rsidRDefault="00165AE5" w:rsidP="0076080D">
            <w:pPr>
              <w:pStyle w:val="a9"/>
              <w:jc w:val="center"/>
            </w:pPr>
            <w:r w:rsidRPr="00F1283B">
              <w:t>47</w:t>
            </w:r>
          </w:p>
        </w:tc>
        <w:tc>
          <w:tcPr>
            <w:tcW w:w="684" w:type="dxa"/>
            <w:noWrap/>
            <w:hideMark/>
          </w:tcPr>
          <w:p w14:paraId="2F52A3F0" w14:textId="77777777" w:rsidR="00165AE5" w:rsidRPr="00F1283B" w:rsidRDefault="00165AE5" w:rsidP="0076080D">
            <w:pPr>
              <w:pStyle w:val="a9"/>
              <w:jc w:val="center"/>
            </w:pPr>
            <w:r w:rsidRPr="00F1283B">
              <w:t>32,2</w:t>
            </w:r>
          </w:p>
        </w:tc>
      </w:tr>
      <w:tr w:rsidR="00165AE5" w:rsidRPr="00F1283B" w14:paraId="75FEA95A" w14:textId="77777777" w:rsidTr="0076080D">
        <w:trPr>
          <w:trHeight w:val="288"/>
        </w:trPr>
        <w:tc>
          <w:tcPr>
            <w:tcW w:w="5724" w:type="dxa"/>
            <w:noWrap/>
            <w:hideMark/>
          </w:tcPr>
          <w:p w14:paraId="025C2278" w14:textId="77777777" w:rsidR="00165AE5" w:rsidRPr="00F1283B" w:rsidRDefault="00165AE5" w:rsidP="0076080D">
            <w:pPr>
              <w:pStyle w:val="a9"/>
            </w:pPr>
            <w:r w:rsidRPr="00F1283B">
              <w:t>Автоматическое продление и списание оплаты</w:t>
            </w:r>
          </w:p>
        </w:tc>
        <w:tc>
          <w:tcPr>
            <w:tcW w:w="2270" w:type="dxa"/>
            <w:noWrap/>
            <w:hideMark/>
          </w:tcPr>
          <w:p w14:paraId="23A30434" w14:textId="77777777" w:rsidR="00165AE5" w:rsidRPr="00F1283B" w:rsidRDefault="00165AE5" w:rsidP="0076080D">
            <w:pPr>
              <w:pStyle w:val="a9"/>
              <w:jc w:val="center"/>
            </w:pPr>
            <w:r w:rsidRPr="00F1283B">
              <w:t>3,55</w:t>
            </w:r>
          </w:p>
        </w:tc>
        <w:tc>
          <w:tcPr>
            <w:tcW w:w="456" w:type="dxa"/>
            <w:noWrap/>
            <w:hideMark/>
          </w:tcPr>
          <w:p w14:paraId="3FE4F19F" w14:textId="77777777" w:rsidR="00165AE5" w:rsidRPr="00F1283B" w:rsidRDefault="00165AE5" w:rsidP="0076080D">
            <w:pPr>
              <w:pStyle w:val="a9"/>
              <w:jc w:val="center"/>
            </w:pPr>
            <w:r w:rsidRPr="00F1283B">
              <w:t>17</w:t>
            </w:r>
          </w:p>
        </w:tc>
        <w:tc>
          <w:tcPr>
            <w:tcW w:w="851" w:type="dxa"/>
            <w:noWrap/>
            <w:hideMark/>
          </w:tcPr>
          <w:p w14:paraId="4D162A1E" w14:textId="77777777" w:rsidR="00165AE5" w:rsidRPr="00F1283B" w:rsidRDefault="00165AE5" w:rsidP="0076080D">
            <w:pPr>
              <w:pStyle w:val="a9"/>
              <w:jc w:val="center"/>
            </w:pPr>
            <w:r w:rsidRPr="00F1283B">
              <w:t>11,6</w:t>
            </w:r>
          </w:p>
        </w:tc>
        <w:tc>
          <w:tcPr>
            <w:tcW w:w="456" w:type="dxa"/>
            <w:noWrap/>
            <w:hideMark/>
          </w:tcPr>
          <w:p w14:paraId="665A9411" w14:textId="77777777" w:rsidR="00165AE5" w:rsidRPr="00F1283B" w:rsidRDefault="00165AE5" w:rsidP="0076080D">
            <w:pPr>
              <w:pStyle w:val="a9"/>
              <w:jc w:val="center"/>
            </w:pPr>
            <w:r w:rsidRPr="00F1283B">
              <w:t>17</w:t>
            </w:r>
          </w:p>
        </w:tc>
        <w:tc>
          <w:tcPr>
            <w:tcW w:w="850" w:type="dxa"/>
            <w:noWrap/>
            <w:hideMark/>
          </w:tcPr>
          <w:p w14:paraId="3BEF41D8" w14:textId="77777777" w:rsidR="00165AE5" w:rsidRPr="00F1283B" w:rsidRDefault="00165AE5" w:rsidP="0076080D">
            <w:pPr>
              <w:pStyle w:val="a9"/>
              <w:jc w:val="center"/>
            </w:pPr>
            <w:r w:rsidRPr="00F1283B">
              <w:t>11,6</w:t>
            </w:r>
          </w:p>
        </w:tc>
        <w:tc>
          <w:tcPr>
            <w:tcW w:w="582" w:type="dxa"/>
            <w:noWrap/>
            <w:hideMark/>
          </w:tcPr>
          <w:p w14:paraId="64BDC3FF" w14:textId="77777777" w:rsidR="00165AE5" w:rsidRPr="00F1283B" w:rsidRDefault="00165AE5" w:rsidP="0076080D">
            <w:pPr>
              <w:pStyle w:val="a9"/>
              <w:jc w:val="center"/>
            </w:pPr>
            <w:r w:rsidRPr="00F1283B">
              <w:t>33</w:t>
            </w:r>
          </w:p>
        </w:tc>
        <w:tc>
          <w:tcPr>
            <w:tcW w:w="787" w:type="dxa"/>
            <w:noWrap/>
            <w:hideMark/>
          </w:tcPr>
          <w:p w14:paraId="5F15073E" w14:textId="77777777" w:rsidR="00165AE5" w:rsidRPr="00F1283B" w:rsidRDefault="00165AE5" w:rsidP="0076080D">
            <w:pPr>
              <w:pStyle w:val="a9"/>
              <w:jc w:val="center"/>
            </w:pPr>
            <w:r w:rsidRPr="00F1283B">
              <w:t>22,6</w:t>
            </w:r>
          </w:p>
        </w:tc>
        <w:tc>
          <w:tcPr>
            <w:tcW w:w="456" w:type="dxa"/>
            <w:noWrap/>
            <w:hideMark/>
          </w:tcPr>
          <w:p w14:paraId="44C3CE28" w14:textId="77777777" w:rsidR="00165AE5" w:rsidRPr="00F1283B" w:rsidRDefault="00165AE5" w:rsidP="0076080D">
            <w:pPr>
              <w:pStyle w:val="a9"/>
              <w:jc w:val="center"/>
            </w:pPr>
            <w:r w:rsidRPr="00F1283B">
              <w:t>26</w:t>
            </w:r>
          </w:p>
        </w:tc>
        <w:tc>
          <w:tcPr>
            <w:tcW w:w="766" w:type="dxa"/>
            <w:noWrap/>
            <w:hideMark/>
          </w:tcPr>
          <w:p w14:paraId="26C8BF4E" w14:textId="77777777" w:rsidR="00165AE5" w:rsidRPr="00F1283B" w:rsidRDefault="00165AE5" w:rsidP="0076080D">
            <w:pPr>
              <w:pStyle w:val="a9"/>
              <w:jc w:val="center"/>
            </w:pPr>
            <w:r w:rsidRPr="00F1283B">
              <w:t>17,8</w:t>
            </w:r>
          </w:p>
        </w:tc>
        <w:tc>
          <w:tcPr>
            <w:tcW w:w="576" w:type="dxa"/>
            <w:noWrap/>
            <w:hideMark/>
          </w:tcPr>
          <w:p w14:paraId="7E5FE6F4" w14:textId="77777777" w:rsidR="00165AE5" w:rsidRPr="00F1283B" w:rsidRDefault="00165AE5" w:rsidP="0076080D">
            <w:pPr>
              <w:pStyle w:val="a9"/>
              <w:jc w:val="center"/>
            </w:pPr>
            <w:r w:rsidRPr="00F1283B">
              <w:t>53</w:t>
            </w:r>
          </w:p>
        </w:tc>
        <w:tc>
          <w:tcPr>
            <w:tcW w:w="684" w:type="dxa"/>
            <w:noWrap/>
            <w:hideMark/>
          </w:tcPr>
          <w:p w14:paraId="402C13C1" w14:textId="77777777" w:rsidR="00165AE5" w:rsidRPr="00F1283B" w:rsidRDefault="00165AE5" w:rsidP="0076080D">
            <w:pPr>
              <w:pStyle w:val="a9"/>
              <w:jc w:val="center"/>
            </w:pPr>
            <w:r w:rsidRPr="00F1283B">
              <w:t>36,3</w:t>
            </w:r>
          </w:p>
        </w:tc>
      </w:tr>
      <w:tr w:rsidR="00165AE5" w:rsidRPr="00F1283B" w14:paraId="7633E70A" w14:textId="77777777" w:rsidTr="0076080D">
        <w:trPr>
          <w:trHeight w:val="288"/>
        </w:trPr>
        <w:tc>
          <w:tcPr>
            <w:tcW w:w="5724" w:type="dxa"/>
            <w:noWrap/>
            <w:hideMark/>
          </w:tcPr>
          <w:p w14:paraId="45B3E485" w14:textId="77777777" w:rsidR="00165AE5" w:rsidRPr="00F1283B" w:rsidRDefault="00165AE5" w:rsidP="0076080D">
            <w:pPr>
              <w:pStyle w:val="a9"/>
            </w:pPr>
            <w:r w:rsidRPr="00F1283B">
              <w:t xml:space="preserve">О подписке есть отзывы в интернете или </w:t>
            </w:r>
            <w:r>
              <w:t>у</w:t>
            </w:r>
            <w:r w:rsidRPr="00F1283B">
              <w:t xml:space="preserve"> знакомых</w:t>
            </w:r>
          </w:p>
        </w:tc>
        <w:tc>
          <w:tcPr>
            <w:tcW w:w="2270" w:type="dxa"/>
            <w:noWrap/>
            <w:hideMark/>
          </w:tcPr>
          <w:p w14:paraId="2152A1DA" w14:textId="77777777" w:rsidR="00165AE5" w:rsidRPr="00F1283B" w:rsidRDefault="00165AE5" w:rsidP="0076080D">
            <w:pPr>
              <w:pStyle w:val="a9"/>
              <w:jc w:val="center"/>
            </w:pPr>
            <w:r w:rsidRPr="00F1283B">
              <w:t>3,40</w:t>
            </w:r>
          </w:p>
        </w:tc>
        <w:tc>
          <w:tcPr>
            <w:tcW w:w="456" w:type="dxa"/>
            <w:noWrap/>
            <w:hideMark/>
          </w:tcPr>
          <w:p w14:paraId="7A17F25F" w14:textId="77777777" w:rsidR="00165AE5" w:rsidRPr="00F1283B" w:rsidRDefault="00165AE5" w:rsidP="0076080D">
            <w:pPr>
              <w:pStyle w:val="a9"/>
              <w:jc w:val="center"/>
            </w:pPr>
            <w:r w:rsidRPr="00F1283B">
              <w:t>11</w:t>
            </w:r>
          </w:p>
        </w:tc>
        <w:tc>
          <w:tcPr>
            <w:tcW w:w="851" w:type="dxa"/>
            <w:noWrap/>
            <w:hideMark/>
          </w:tcPr>
          <w:p w14:paraId="03BA1FF9" w14:textId="77777777" w:rsidR="00165AE5" w:rsidRPr="00F1283B" w:rsidRDefault="00165AE5" w:rsidP="0076080D">
            <w:pPr>
              <w:pStyle w:val="a9"/>
              <w:jc w:val="center"/>
            </w:pPr>
            <w:r w:rsidRPr="00F1283B">
              <w:t>7,5</w:t>
            </w:r>
          </w:p>
        </w:tc>
        <w:tc>
          <w:tcPr>
            <w:tcW w:w="456" w:type="dxa"/>
            <w:noWrap/>
            <w:hideMark/>
          </w:tcPr>
          <w:p w14:paraId="166957DF" w14:textId="77777777" w:rsidR="00165AE5" w:rsidRPr="00F1283B" w:rsidRDefault="00165AE5" w:rsidP="0076080D">
            <w:pPr>
              <w:pStyle w:val="a9"/>
              <w:jc w:val="center"/>
            </w:pPr>
            <w:r w:rsidRPr="00F1283B">
              <w:t>20</w:t>
            </w:r>
          </w:p>
        </w:tc>
        <w:tc>
          <w:tcPr>
            <w:tcW w:w="850" w:type="dxa"/>
            <w:noWrap/>
            <w:hideMark/>
          </w:tcPr>
          <w:p w14:paraId="625CB344" w14:textId="77777777" w:rsidR="00165AE5" w:rsidRPr="00F1283B" w:rsidRDefault="00165AE5" w:rsidP="0076080D">
            <w:pPr>
              <w:pStyle w:val="a9"/>
              <w:jc w:val="center"/>
            </w:pPr>
            <w:r w:rsidRPr="00F1283B">
              <w:t>13,7</w:t>
            </w:r>
          </w:p>
        </w:tc>
        <w:tc>
          <w:tcPr>
            <w:tcW w:w="582" w:type="dxa"/>
            <w:noWrap/>
            <w:hideMark/>
          </w:tcPr>
          <w:p w14:paraId="19562CD2" w14:textId="77777777" w:rsidR="00165AE5" w:rsidRPr="00F1283B" w:rsidRDefault="00165AE5" w:rsidP="0076080D">
            <w:pPr>
              <w:pStyle w:val="a9"/>
              <w:jc w:val="center"/>
            </w:pPr>
            <w:r w:rsidRPr="00F1283B">
              <w:t>39</w:t>
            </w:r>
          </w:p>
        </w:tc>
        <w:tc>
          <w:tcPr>
            <w:tcW w:w="787" w:type="dxa"/>
            <w:noWrap/>
            <w:hideMark/>
          </w:tcPr>
          <w:p w14:paraId="1A022419" w14:textId="77777777" w:rsidR="00165AE5" w:rsidRPr="00F1283B" w:rsidRDefault="00165AE5" w:rsidP="0076080D">
            <w:pPr>
              <w:pStyle w:val="a9"/>
              <w:jc w:val="center"/>
            </w:pPr>
            <w:r w:rsidRPr="00F1283B">
              <w:t>26,7</w:t>
            </w:r>
          </w:p>
        </w:tc>
        <w:tc>
          <w:tcPr>
            <w:tcW w:w="456" w:type="dxa"/>
            <w:noWrap/>
            <w:hideMark/>
          </w:tcPr>
          <w:p w14:paraId="5F2F8236" w14:textId="77777777" w:rsidR="00165AE5" w:rsidRPr="00F1283B" w:rsidRDefault="00165AE5" w:rsidP="0076080D">
            <w:pPr>
              <w:pStyle w:val="a9"/>
              <w:jc w:val="center"/>
            </w:pPr>
            <w:r w:rsidRPr="00F1283B">
              <w:t>52</w:t>
            </w:r>
          </w:p>
        </w:tc>
        <w:tc>
          <w:tcPr>
            <w:tcW w:w="766" w:type="dxa"/>
            <w:noWrap/>
            <w:hideMark/>
          </w:tcPr>
          <w:p w14:paraId="3CA3351F" w14:textId="77777777" w:rsidR="00165AE5" w:rsidRPr="00F1283B" w:rsidRDefault="00165AE5" w:rsidP="0076080D">
            <w:pPr>
              <w:pStyle w:val="a9"/>
              <w:jc w:val="center"/>
            </w:pPr>
            <w:r w:rsidRPr="00F1283B">
              <w:t>35,6</w:t>
            </w:r>
          </w:p>
        </w:tc>
        <w:tc>
          <w:tcPr>
            <w:tcW w:w="576" w:type="dxa"/>
            <w:noWrap/>
            <w:hideMark/>
          </w:tcPr>
          <w:p w14:paraId="5C39C87E" w14:textId="77777777" w:rsidR="00165AE5" w:rsidRPr="00F1283B" w:rsidRDefault="00165AE5" w:rsidP="0076080D">
            <w:pPr>
              <w:pStyle w:val="a9"/>
              <w:jc w:val="center"/>
            </w:pPr>
            <w:r w:rsidRPr="00F1283B">
              <w:t>24</w:t>
            </w:r>
          </w:p>
        </w:tc>
        <w:tc>
          <w:tcPr>
            <w:tcW w:w="684" w:type="dxa"/>
            <w:noWrap/>
            <w:hideMark/>
          </w:tcPr>
          <w:p w14:paraId="2FCD68A2" w14:textId="77777777" w:rsidR="00165AE5" w:rsidRPr="00F1283B" w:rsidRDefault="00165AE5" w:rsidP="0076080D">
            <w:pPr>
              <w:pStyle w:val="a9"/>
              <w:jc w:val="center"/>
            </w:pPr>
            <w:r w:rsidRPr="00F1283B">
              <w:t>16,4</w:t>
            </w:r>
          </w:p>
        </w:tc>
      </w:tr>
      <w:tr w:rsidR="00165AE5" w:rsidRPr="00F1283B" w14:paraId="1E8DAE45" w14:textId="77777777" w:rsidTr="0076080D">
        <w:trPr>
          <w:trHeight w:val="288"/>
        </w:trPr>
        <w:tc>
          <w:tcPr>
            <w:tcW w:w="5724" w:type="dxa"/>
            <w:noWrap/>
            <w:hideMark/>
          </w:tcPr>
          <w:p w14:paraId="403362D1" w14:textId="77777777" w:rsidR="00165AE5" w:rsidRPr="00F1283B" w:rsidRDefault="00165AE5" w:rsidP="0076080D">
            <w:pPr>
              <w:pStyle w:val="a9"/>
            </w:pPr>
            <w:r w:rsidRPr="00F1283B">
              <w:t xml:space="preserve">Подписка </w:t>
            </w:r>
            <w:r>
              <w:t xml:space="preserve">дает </w:t>
            </w:r>
            <w:r w:rsidRPr="00F1283B">
              <w:t>персонализированные предложения</w:t>
            </w:r>
          </w:p>
        </w:tc>
        <w:tc>
          <w:tcPr>
            <w:tcW w:w="2270" w:type="dxa"/>
            <w:noWrap/>
            <w:hideMark/>
          </w:tcPr>
          <w:p w14:paraId="0E62D341" w14:textId="77777777" w:rsidR="00165AE5" w:rsidRPr="00F1283B" w:rsidRDefault="00165AE5" w:rsidP="0076080D">
            <w:pPr>
              <w:pStyle w:val="a9"/>
              <w:jc w:val="center"/>
            </w:pPr>
            <w:r w:rsidRPr="00F1283B">
              <w:t>3,20</w:t>
            </w:r>
          </w:p>
        </w:tc>
        <w:tc>
          <w:tcPr>
            <w:tcW w:w="456" w:type="dxa"/>
            <w:noWrap/>
            <w:hideMark/>
          </w:tcPr>
          <w:p w14:paraId="004F2A9A" w14:textId="77777777" w:rsidR="00165AE5" w:rsidRPr="00F1283B" w:rsidRDefault="00165AE5" w:rsidP="0076080D">
            <w:pPr>
              <w:pStyle w:val="a9"/>
              <w:jc w:val="center"/>
            </w:pPr>
            <w:r w:rsidRPr="00F1283B">
              <w:t>23</w:t>
            </w:r>
          </w:p>
        </w:tc>
        <w:tc>
          <w:tcPr>
            <w:tcW w:w="851" w:type="dxa"/>
            <w:noWrap/>
            <w:hideMark/>
          </w:tcPr>
          <w:p w14:paraId="7821FC15" w14:textId="77777777" w:rsidR="00165AE5" w:rsidRPr="00F1283B" w:rsidRDefault="00165AE5" w:rsidP="0076080D">
            <w:pPr>
              <w:pStyle w:val="a9"/>
              <w:jc w:val="center"/>
            </w:pPr>
            <w:r w:rsidRPr="00F1283B">
              <w:t>15,8</w:t>
            </w:r>
          </w:p>
        </w:tc>
        <w:tc>
          <w:tcPr>
            <w:tcW w:w="456" w:type="dxa"/>
            <w:noWrap/>
            <w:hideMark/>
          </w:tcPr>
          <w:p w14:paraId="4AD09CED" w14:textId="77777777" w:rsidR="00165AE5" w:rsidRPr="00F1283B" w:rsidRDefault="00165AE5" w:rsidP="0076080D">
            <w:pPr>
              <w:pStyle w:val="a9"/>
              <w:jc w:val="center"/>
            </w:pPr>
            <w:r w:rsidRPr="00F1283B">
              <w:t>15</w:t>
            </w:r>
          </w:p>
        </w:tc>
        <w:tc>
          <w:tcPr>
            <w:tcW w:w="850" w:type="dxa"/>
            <w:noWrap/>
            <w:hideMark/>
          </w:tcPr>
          <w:p w14:paraId="40211C85" w14:textId="77777777" w:rsidR="00165AE5" w:rsidRPr="00F1283B" w:rsidRDefault="00165AE5" w:rsidP="0076080D">
            <w:pPr>
              <w:pStyle w:val="a9"/>
              <w:jc w:val="center"/>
            </w:pPr>
            <w:r w:rsidRPr="00F1283B">
              <w:t>10,3</w:t>
            </w:r>
          </w:p>
        </w:tc>
        <w:tc>
          <w:tcPr>
            <w:tcW w:w="582" w:type="dxa"/>
            <w:noWrap/>
            <w:hideMark/>
          </w:tcPr>
          <w:p w14:paraId="514FEDC9" w14:textId="77777777" w:rsidR="00165AE5" w:rsidRPr="00F1283B" w:rsidRDefault="00165AE5" w:rsidP="0076080D">
            <w:pPr>
              <w:pStyle w:val="a9"/>
              <w:jc w:val="center"/>
            </w:pPr>
            <w:r w:rsidRPr="00F1283B">
              <w:t>43</w:t>
            </w:r>
          </w:p>
        </w:tc>
        <w:tc>
          <w:tcPr>
            <w:tcW w:w="787" w:type="dxa"/>
            <w:noWrap/>
            <w:hideMark/>
          </w:tcPr>
          <w:p w14:paraId="02621F33" w14:textId="77777777" w:rsidR="00165AE5" w:rsidRPr="00F1283B" w:rsidRDefault="00165AE5" w:rsidP="0076080D">
            <w:pPr>
              <w:pStyle w:val="a9"/>
              <w:jc w:val="center"/>
            </w:pPr>
            <w:r w:rsidRPr="00F1283B">
              <w:t>29,5</w:t>
            </w:r>
          </w:p>
        </w:tc>
        <w:tc>
          <w:tcPr>
            <w:tcW w:w="456" w:type="dxa"/>
            <w:noWrap/>
            <w:hideMark/>
          </w:tcPr>
          <w:p w14:paraId="09539F94" w14:textId="77777777" w:rsidR="00165AE5" w:rsidRPr="00F1283B" w:rsidRDefault="00165AE5" w:rsidP="0076080D">
            <w:pPr>
              <w:pStyle w:val="a9"/>
              <w:jc w:val="center"/>
            </w:pPr>
            <w:r w:rsidRPr="00F1283B">
              <w:t>40</w:t>
            </w:r>
          </w:p>
        </w:tc>
        <w:tc>
          <w:tcPr>
            <w:tcW w:w="766" w:type="dxa"/>
            <w:noWrap/>
            <w:hideMark/>
          </w:tcPr>
          <w:p w14:paraId="681D9F25" w14:textId="77777777" w:rsidR="00165AE5" w:rsidRPr="00F1283B" w:rsidRDefault="00165AE5" w:rsidP="0076080D">
            <w:pPr>
              <w:pStyle w:val="a9"/>
              <w:jc w:val="center"/>
            </w:pPr>
            <w:r w:rsidRPr="00F1283B">
              <w:t>27,4</w:t>
            </w:r>
          </w:p>
        </w:tc>
        <w:tc>
          <w:tcPr>
            <w:tcW w:w="576" w:type="dxa"/>
            <w:noWrap/>
            <w:hideMark/>
          </w:tcPr>
          <w:p w14:paraId="536F4FFB" w14:textId="77777777" w:rsidR="00165AE5" w:rsidRPr="00F1283B" w:rsidRDefault="00165AE5" w:rsidP="0076080D">
            <w:pPr>
              <w:pStyle w:val="a9"/>
              <w:jc w:val="center"/>
            </w:pPr>
            <w:r w:rsidRPr="00F1283B">
              <w:t>25</w:t>
            </w:r>
          </w:p>
        </w:tc>
        <w:tc>
          <w:tcPr>
            <w:tcW w:w="684" w:type="dxa"/>
            <w:noWrap/>
            <w:hideMark/>
          </w:tcPr>
          <w:p w14:paraId="705C4345" w14:textId="77777777" w:rsidR="00165AE5" w:rsidRPr="00F1283B" w:rsidRDefault="00165AE5" w:rsidP="0076080D">
            <w:pPr>
              <w:pStyle w:val="a9"/>
              <w:jc w:val="center"/>
            </w:pPr>
            <w:r w:rsidRPr="00F1283B">
              <w:t>17,1</w:t>
            </w:r>
          </w:p>
        </w:tc>
      </w:tr>
      <w:tr w:rsidR="00165AE5" w:rsidRPr="00F1283B" w14:paraId="1C3A5DC4" w14:textId="77777777" w:rsidTr="0076080D">
        <w:trPr>
          <w:trHeight w:val="288"/>
        </w:trPr>
        <w:tc>
          <w:tcPr>
            <w:tcW w:w="5724" w:type="dxa"/>
            <w:noWrap/>
            <w:hideMark/>
          </w:tcPr>
          <w:p w14:paraId="3C635ED0" w14:textId="77777777" w:rsidR="00165AE5" w:rsidRPr="00F1283B" w:rsidRDefault="00165AE5" w:rsidP="0076080D">
            <w:pPr>
              <w:pStyle w:val="a9"/>
            </w:pPr>
            <w:r w:rsidRPr="00F1283B">
              <w:t>В подписке минимальное кол</w:t>
            </w:r>
            <w:r>
              <w:t>-во</w:t>
            </w:r>
            <w:r w:rsidRPr="00F1283B">
              <w:t xml:space="preserve"> ненужных сервисов</w:t>
            </w:r>
          </w:p>
        </w:tc>
        <w:tc>
          <w:tcPr>
            <w:tcW w:w="2270" w:type="dxa"/>
            <w:noWrap/>
            <w:hideMark/>
          </w:tcPr>
          <w:p w14:paraId="4B3931EC" w14:textId="77777777" w:rsidR="00165AE5" w:rsidRPr="00F1283B" w:rsidRDefault="00165AE5" w:rsidP="0076080D">
            <w:pPr>
              <w:pStyle w:val="a9"/>
              <w:jc w:val="center"/>
            </w:pPr>
            <w:r w:rsidRPr="00F1283B">
              <w:t>3,18</w:t>
            </w:r>
          </w:p>
        </w:tc>
        <w:tc>
          <w:tcPr>
            <w:tcW w:w="456" w:type="dxa"/>
            <w:noWrap/>
            <w:hideMark/>
          </w:tcPr>
          <w:p w14:paraId="6C3CF4D6" w14:textId="77777777" w:rsidR="00165AE5" w:rsidRPr="00F1283B" w:rsidRDefault="00165AE5" w:rsidP="0076080D">
            <w:pPr>
              <w:pStyle w:val="a9"/>
              <w:jc w:val="center"/>
            </w:pPr>
            <w:r w:rsidRPr="00F1283B">
              <w:t>27</w:t>
            </w:r>
          </w:p>
        </w:tc>
        <w:tc>
          <w:tcPr>
            <w:tcW w:w="851" w:type="dxa"/>
            <w:noWrap/>
            <w:hideMark/>
          </w:tcPr>
          <w:p w14:paraId="7989A83B" w14:textId="77777777" w:rsidR="00165AE5" w:rsidRPr="00F1283B" w:rsidRDefault="00165AE5" w:rsidP="0076080D">
            <w:pPr>
              <w:pStyle w:val="a9"/>
              <w:jc w:val="center"/>
            </w:pPr>
            <w:r w:rsidRPr="00F1283B">
              <w:t>18,5</w:t>
            </w:r>
          </w:p>
        </w:tc>
        <w:tc>
          <w:tcPr>
            <w:tcW w:w="456" w:type="dxa"/>
            <w:noWrap/>
            <w:hideMark/>
          </w:tcPr>
          <w:p w14:paraId="3107CE41" w14:textId="77777777" w:rsidR="00165AE5" w:rsidRPr="00F1283B" w:rsidRDefault="00165AE5" w:rsidP="0076080D">
            <w:pPr>
              <w:pStyle w:val="a9"/>
              <w:jc w:val="center"/>
            </w:pPr>
            <w:r w:rsidRPr="00F1283B">
              <w:t>20</w:t>
            </w:r>
          </w:p>
        </w:tc>
        <w:tc>
          <w:tcPr>
            <w:tcW w:w="850" w:type="dxa"/>
            <w:noWrap/>
            <w:hideMark/>
          </w:tcPr>
          <w:p w14:paraId="13805FF8" w14:textId="77777777" w:rsidR="00165AE5" w:rsidRPr="00F1283B" w:rsidRDefault="00165AE5" w:rsidP="0076080D">
            <w:pPr>
              <w:pStyle w:val="a9"/>
              <w:jc w:val="center"/>
            </w:pPr>
            <w:r w:rsidRPr="00F1283B">
              <w:t>13,7</w:t>
            </w:r>
          </w:p>
        </w:tc>
        <w:tc>
          <w:tcPr>
            <w:tcW w:w="582" w:type="dxa"/>
            <w:noWrap/>
            <w:hideMark/>
          </w:tcPr>
          <w:p w14:paraId="3EEE6417" w14:textId="77777777" w:rsidR="00165AE5" w:rsidRPr="00F1283B" w:rsidRDefault="00165AE5" w:rsidP="0076080D">
            <w:pPr>
              <w:pStyle w:val="a9"/>
              <w:jc w:val="center"/>
            </w:pPr>
            <w:r w:rsidRPr="00F1283B">
              <w:t>31</w:t>
            </w:r>
          </w:p>
        </w:tc>
        <w:tc>
          <w:tcPr>
            <w:tcW w:w="787" w:type="dxa"/>
            <w:noWrap/>
            <w:hideMark/>
          </w:tcPr>
          <w:p w14:paraId="5A82ACA2" w14:textId="77777777" w:rsidR="00165AE5" w:rsidRPr="00F1283B" w:rsidRDefault="00165AE5" w:rsidP="0076080D">
            <w:pPr>
              <w:pStyle w:val="a9"/>
              <w:jc w:val="center"/>
            </w:pPr>
            <w:r w:rsidRPr="00F1283B">
              <w:t>21,2</w:t>
            </w:r>
          </w:p>
        </w:tc>
        <w:tc>
          <w:tcPr>
            <w:tcW w:w="456" w:type="dxa"/>
            <w:noWrap/>
            <w:hideMark/>
          </w:tcPr>
          <w:p w14:paraId="62259A5E" w14:textId="77777777" w:rsidR="00165AE5" w:rsidRPr="00F1283B" w:rsidRDefault="00165AE5" w:rsidP="0076080D">
            <w:pPr>
              <w:pStyle w:val="a9"/>
              <w:jc w:val="center"/>
            </w:pPr>
            <w:r w:rsidRPr="00F1283B">
              <w:t>36</w:t>
            </w:r>
          </w:p>
        </w:tc>
        <w:tc>
          <w:tcPr>
            <w:tcW w:w="766" w:type="dxa"/>
            <w:noWrap/>
            <w:hideMark/>
          </w:tcPr>
          <w:p w14:paraId="579FE7FB" w14:textId="77777777" w:rsidR="00165AE5" w:rsidRPr="00F1283B" w:rsidRDefault="00165AE5" w:rsidP="0076080D">
            <w:pPr>
              <w:pStyle w:val="a9"/>
              <w:jc w:val="center"/>
            </w:pPr>
            <w:r w:rsidRPr="00F1283B">
              <w:t>24,7</w:t>
            </w:r>
          </w:p>
        </w:tc>
        <w:tc>
          <w:tcPr>
            <w:tcW w:w="576" w:type="dxa"/>
            <w:noWrap/>
            <w:hideMark/>
          </w:tcPr>
          <w:p w14:paraId="2C936E3D" w14:textId="77777777" w:rsidR="00165AE5" w:rsidRPr="00F1283B" w:rsidRDefault="00165AE5" w:rsidP="0076080D">
            <w:pPr>
              <w:pStyle w:val="a9"/>
              <w:jc w:val="center"/>
            </w:pPr>
            <w:r w:rsidRPr="00F1283B">
              <w:t>32</w:t>
            </w:r>
          </w:p>
        </w:tc>
        <w:tc>
          <w:tcPr>
            <w:tcW w:w="684" w:type="dxa"/>
            <w:noWrap/>
            <w:hideMark/>
          </w:tcPr>
          <w:p w14:paraId="2EF8DCC6" w14:textId="77777777" w:rsidR="00165AE5" w:rsidRPr="00F1283B" w:rsidRDefault="00165AE5" w:rsidP="0076080D">
            <w:pPr>
              <w:pStyle w:val="a9"/>
              <w:jc w:val="center"/>
            </w:pPr>
            <w:r w:rsidRPr="00F1283B">
              <w:t>21,9</w:t>
            </w:r>
          </w:p>
        </w:tc>
      </w:tr>
      <w:tr w:rsidR="00165AE5" w:rsidRPr="00F1283B" w14:paraId="73FCBCF7" w14:textId="77777777" w:rsidTr="0076080D">
        <w:trPr>
          <w:trHeight w:val="288"/>
        </w:trPr>
        <w:tc>
          <w:tcPr>
            <w:tcW w:w="5724" w:type="dxa"/>
            <w:noWrap/>
            <w:hideMark/>
          </w:tcPr>
          <w:p w14:paraId="062BE6C6" w14:textId="77777777" w:rsidR="00165AE5" w:rsidRPr="00F1283B" w:rsidRDefault="00165AE5" w:rsidP="0076080D">
            <w:pPr>
              <w:pStyle w:val="a9"/>
            </w:pPr>
            <w:r>
              <w:t>В п</w:t>
            </w:r>
            <w:r w:rsidRPr="00F1283B">
              <w:t xml:space="preserve">одписка </w:t>
            </w:r>
            <w:r>
              <w:t xml:space="preserve">можно </w:t>
            </w:r>
            <w:r w:rsidRPr="00F1283B">
              <w:t>попробовать новые сервисы</w:t>
            </w:r>
          </w:p>
        </w:tc>
        <w:tc>
          <w:tcPr>
            <w:tcW w:w="2270" w:type="dxa"/>
            <w:noWrap/>
            <w:hideMark/>
          </w:tcPr>
          <w:p w14:paraId="5D40E0BE" w14:textId="77777777" w:rsidR="00165AE5" w:rsidRPr="00F1283B" w:rsidRDefault="00165AE5" w:rsidP="0076080D">
            <w:pPr>
              <w:pStyle w:val="a9"/>
              <w:jc w:val="center"/>
            </w:pPr>
            <w:r w:rsidRPr="00F1283B">
              <w:t>2,98</w:t>
            </w:r>
          </w:p>
        </w:tc>
        <w:tc>
          <w:tcPr>
            <w:tcW w:w="456" w:type="dxa"/>
            <w:noWrap/>
            <w:hideMark/>
          </w:tcPr>
          <w:p w14:paraId="1CFAB650" w14:textId="77777777" w:rsidR="00165AE5" w:rsidRPr="00F1283B" w:rsidRDefault="00165AE5" w:rsidP="0076080D">
            <w:pPr>
              <w:pStyle w:val="a9"/>
              <w:jc w:val="center"/>
            </w:pPr>
            <w:r w:rsidRPr="00F1283B">
              <w:t>19</w:t>
            </w:r>
          </w:p>
        </w:tc>
        <w:tc>
          <w:tcPr>
            <w:tcW w:w="851" w:type="dxa"/>
            <w:noWrap/>
            <w:hideMark/>
          </w:tcPr>
          <w:p w14:paraId="5930D402" w14:textId="77777777" w:rsidR="00165AE5" w:rsidRPr="00F1283B" w:rsidRDefault="00165AE5" w:rsidP="0076080D">
            <w:pPr>
              <w:pStyle w:val="a9"/>
              <w:jc w:val="center"/>
            </w:pPr>
            <w:r w:rsidRPr="00F1283B">
              <w:t>13,0</w:t>
            </w:r>
          </w:p>
        </w:tc>
        <w:tc>
          <w:tcPr>
            <w:tcW w:w="456" w:type="dxa"/>
            <w:noWrap/>
            <w:hideMark/>
          </w:tcPr>
          <w:p w14:paraId="41422C5D" w14:textId="77777777" w:rsidR="00165AE5" w:rsidRPr="00F1283B" w:rsidRDefault="00165AE5" w:rsidP="0076080D">
            <w:pPr>
              <w:pStyle w:val="a9"/>
              <w:jc w:val="center"/>
            </w:pPr>
            <w:r w:rsidRPr="00F1283B">
              <w:t>28</w:t>
            </w:r>
          </w:p>
        </w:tc>
        <w:tc>
          <w:tcPr>
            <w:tcW w:w="850" w:type="dxa"/>
            <w:noWrap/>
            <w:hideMark/>
          </w:tcPr>
          <w:p w14:paraId="22ACCB3F" w14:textId="77777777" w:rsidR="00165AE5" w:rsidRPr="00F1283B" w:rsidRDefault="00165AE5" w:rsidP="0076080D">
            <w:pPr>
              <w:pStyle w:val="a9"/>
              <w:jc w:val="center"/>
            </w:pPr>
            <w:r w:rsidRPr="00F1283B">
              <w:t>19,2</w:t>
            </w:r>
          </w:p>
        </w:tc>
        <w:tc>
          <w:tcPr>
            <w:tcW w:w="582" w:type="dxa"/>
            <w:noWrap/>
            <w:hideMark/>
          </w:tcPr>
          <w:p w14:paraId="59FDF319" w14:textId="77777777" w:rsidR="00165AE5" w:rsidRPr="00F1283B" w:rsidRDefault="00165AE5" w:rsidP="0076080D">
            <w:pPr>
              <w:pStyle w:val="a9"/>
              <w:jc w:val="center"/>
            </w:pPr>
            <w:r w:rsidRPr="00F1283B">
              <w:t>49</w:t>
            </w:r>
          </w:p>
        </w:tc>
        <w:tc>
          <w:tcPr>
            <w:tcW w:w="787" w:type="dxa"/>
            <w:noWrap/>
            <w:hideMark/>
          </w:tcPr>
          <w:p w14:paraId="7E63DD4C" w14:textId="77777777" w:rsidR="00165AE5" w:rsidRPr="00F1283B" w:rsidRDefault="00165AE5" w:rsidP="0076080D">
            <w:pPr>
              <w:pStyle w:val="a9"/>
              <w:jc w:val="center"/>
            </w:pPr>
            <w:r w:rsidRPr="00F1283B">
              <w:t>33,6</w:t>
            </w:r>
          </w:p>
        </w:tc>
        <w:tc>
          <w:tcPr>
            <w:tcW w:w="456" w:type="dxa"/>
            <w:noWrap/>
            <w:hideMark/>
          </w:tcPr>
          <w:p w14:paraId="582D96EE" w14:textId="77777777" w:rsidR="00165AE5" w:rsidRPr="00F1283B" w:rsidRDefault="00165AE5" w:rsidP="0076080D">
            <w:pPr>
              <w:pStyle w:val="a9"/>
              <w:jc w:val="center"/>
            </w:pPr>
            <w:r w:rsidRPr="00F1283B">
              <w:t>37</w:t>
            </w:r>
          </w:p>
        </w:tc>
        <w:tc>
          <w:tcPr>
            <w:tcW w:w="766" w:type="dxa"/>
            <w:noWrap/>
            <w:hideMark/>
          </w:tcPr>
          <w:p w14:paraId="68041F12" w14:textId="77777777" w:rsidR="00165AE5" w:rsidRPr="00F1283B" w:rsidRDefault="00165AE5" w:rsidP="0076080D">
            <w:pPr>
              <w:pStyle w:val="a9"/>
              <w:jc w:val="center"/>
            </w:pPr>
            <w:r w:rsidRPr="00F1283B">
              <w:t>25,3</w:t>
            </w:r>
          </w:p>
        </w:tc>
        <w:tc>
          <w:tcPr>
            <w:tcW w:w="576" w:type="dxa"/>
            <w:noWrap/>
            <w:hideMark/>
          </w:tcPr>
          <w:p w14:paraId="0128E3FD" w14:textId="77777777" w:rsidR="00165AE5" w:rsidRPr="00F1283B" w:rsidRDefault="00165AE5" w:rsidP="0076080D">
            <w:pPr>
              <w:pStyle w:val="a9"/>
              <w:jc w:val="center"/>
            </w:pPr>
            <w:r w:rsidRPr="00F1283B">
              <w:t>13</w:t>
            </w:r>
          </w:p>
        </w:tc>
        <w:tc>
          <w:tcPr>
            <w:tcW w:w="684" w:type="dxa"/>
            <w:noWrap/>
            <w:hideMark/>
          </w:tcPr>
          <w:p w14:paraId="18BF0A59" w14:textId="77777777" w:rsidR="00165AE5" w:rsidRPr="00F1283B" w:rsidRDefault="00165AE5" w:rsidP="0076080D">
            <w:pPr>
              <w:pStyle w:val="a9"/>
              <w:jc w:val="center"/>
            </w:pPr>
            <w:r w:rsidRPr="00F1283B">
              <w:t>8,9</w:t>
            </w:r>
          </w:p>
        </w:tc>
      </w:tr>
      <w:tr w:rsidR="00165AE5" w:rsidRPr="00F1283B" w14:paraId="2908A842" w14:textId="77777777" w:rsidTr="0076080D">
        <w:trPr>
          <w:trHeight w:val="300"/>
        </w:trPr>
        <w:tc>
          <w:tcPr>
            <w:tcW w:w="5724" w:type="dxa"/>
            <w:noWrap/>
            <w:hideMark/>
          </w:tcPr>
          <w:p w14:paraId="41EA43C2" w14:textId="77777777" w:rsidR="00165AE5" w:rsidRPr="00F1283B" w:rsidRDefault="00165AE5" w:rsidP="0076080D">
            <w:pPr>
              <w:pStyle w:val="a9"/>
            </w:pPr>
            <w:r w:rsidRPr="00F1283B">
              <w:t>Подписка активно рекламируется</w:t>
            </w:r>
          </w:p>
        </w:tc>
        <w:tc>
          <w:tcPr>
            <w:tcW w:w="2270" w:type="dxa"/>
            <w:noWrap/>
            <w:hideMark/>
          </w:tcPr>
          <w:p w14:paraId="53363AA0" w14:textId="77777777" w:rsidR="00165AE5" w:rsidRPr="00F1283B" w:rsidRDefault="00165AE5" w:rsidP="0076080D">
            <w:pPr>
              <w:pStyle w:val="a9"/>
              <w:jc w:val="center"/>
            </w:pPr>
            <w:r w:rsidRPr="00F1283B">
              <w:t>2,29</w:t>
            </w:r>
          </w:p>
        </w:tc>
        <w:tc>
          <w:tcPr>
            <w:tcW w:w="456" w:type="dxa"/>
            <w:noWrap/>
            <w:hideMark/>
          </w:tcPr>
          <w:p w14:paraId="6273DB19" w14:textId="77777777" w:rsidR="00165AE5" w:rsidRPr="00F1283B" w:rsidRDefault="00165AE5" w:rsidP="0076080D">
            <w:pPr>
              <w:pStyle w:val="a9"/>
              <w:jc w:val="center"/>
            </w:pPr>
            <w:r w:rsidRPr="00F1283B">
              <w:t>42</w:t>
            </w:r>
          </w:p>
        </w:tc>
        <w:tc>
          <w:tcPr>
            <w:tcW w:w="851" w:type="dxa"/>
            <w:noWrap/>
            <w:hideMark/>
          </w:tcPr>
          <w:p w14:paraId="11A93928" w14:textId="77777777" w:rsidR="00165AE5" w:rsidRPr="00F1283B" w:rsidRDefault="00165AE5" w:rsidP="0076080D">
            <w:pPr>
              <w:pStyle w:val="a9"/>
              <w:jc w:val="center"/>
            </w:pPr>
            <w:r w:rsidRPr="00F1283B">
              <w:t>28,8</w:t>
            </w:r>
          </w:p>
        </w:tc>
        <w:tc>
          <w:tcPr>
            <w:tcW w:w="456" w:type="dxa"/>
            <w:noWrap/>
            <w:hideMark/>
          </w:tcPr>
          <w:p w14:paraId="24027CAA" w14:textId="77777777" w:rsidR="00165AE5" w:rsidRPr="00F1283B" w:rsidRDefault="00165AE5" w:rsidP="0076080D">
            <w:pPr>
              <w:pStyle w:val="a9"/>
              <w:jc w:val="center"/>
            </w:pPr>
            <w:r w:rsidRPr="00F1283B">
              <w:t>35</w:t>
            </w:r>
          </w:p>
        </w:tc>
        <w:tc>
          <w:tcPr>
            <w:tcW w:w="850" w:type="dxa"/>
            <w:noWrap/>
            <w:hideMark/>
          </w:tcPr>
          <w:p w14:paraId="0E754407" w14:textId="77777777" w:rsidR="00165AE5" w:rsidRPr="00F1283B" w:rsidRDefault="00165AE5" w:rsidP="0076080D">
            <w:pPr>
              <w:pStyle w:val="a9"/>
              <w:jc w:val="center"/>
            </w:pPr>
            <w:r w:rsidRPr="00F1283B">
              <w:t>24,0</w:t>
            </w:r>
          </w:p>
        </w:tc>
        <w:tc>
          <w:tcPr>
            <w:tcW w:w="582" w:type="dxa"/>
            <w:noWrap/>
            <w:hideMark/>
          </w:tcPr>
          <w:p w14:paraId="43BF71D9" w14:textId="77777777" w:rsidR="00165AE5" w:rsidRPr="00F1283B" w:rsidRDefault="00165AE5" w:rsidP="0076080D">
            <w:pPr>
              <w:pStyle w:val="a9"/>
              <w:jc w:val="center"/>
            </w:pPr>
            <w:r w:rsidRPr="00F1283B">
              <w:t>56</w:t>
            </w:r>
          </w:p>
        </w:tc>
        <w:tc>
          <w:tcPr>
            <w:tcW w:w="787" w:type="dxa"/>
            <w:noWrap/>
            <w:hideMark/>
          </w:tcPr>
          <w:p w14:paraId="227F593E" w14:textId="77777777" w:rsidR="00165AE5" w:rsidRPr="00F1283B" w:rsidRDefault="00165AE5" w:rsidP="0076080D">
            <w:pPr>
              <w:pStyle w:val="a9"/>
              <w:jc w:val="center"/>
            </w:pPr>
            <w:r w:rsidRPr="00F1283B">
              <w:t>38,4</w:t>
            </w:r>
          </w:p>
        </w:tc>
        <w:tc>
          <w:tcPr>
            <w:tcW w:w="456" w:type="dxa"/>
            <w:noWrap/>
            <w:hideMark/>
          </w:tcPr>
          <w:p w14:paraId="0A8F56F9" w14:textId="77777777" w:rsidR="00165AE5" w:rsidRPr="00F1283B" w:rsidRDefault="00165AE5" w:rsidP="0076080D">
            <w:pPr>
              <w:pStyle w:val="a9"/>
              <w:jc w:val="center"/>
            </w:pPr>
            <w:r w:rsidRPr="00F1283B">
              <w:t>10</w:t>
            </w:r>
          </w:p>
        </w:tc>
        <w:tc>
          <w:tcPr>
            <w:tcW w:w="766" w:type="dxa"/>
            <w:noWrap/>
            <w:hideMark/>
          </w:tcPr>
          <w:p w14:paraId="380851D2" w14:textId="77777777" w:rsidR="00165AE5" w:rsidRPr="00F1283B" w:rsidRDefault="00165AE5" w:rsidP="0076080D">
            <w:pPr>
              <w:pStyle w:val="a9"/>
              <w:jc w:val="center"/>
            </w:pPr>
            <w:r w:rsidRPr="00F1283B">
              <w:t>6,8</w:t>
            </w:r>
          </w:p>
        </w:tc>
        <w:tc>
          <w:tcPr>
            <w:tcW w:w="576" w:type="dxa"/>
            <w:noWrap/>
            <w:hideMark/>
          </w:tcPr>
          <w:p w14:paraId="3237A415" w14:textId="77777777" w:rsidR="00165AE5" w:rsidRPr="00F1283B" w:rsidRDefault="00165AE5" w:rsidP="0076080D">
            <w:pPr>
              <w:pStyle w:val="a9"/>
              <w:jc w:val="center"/>
            </w:pPr>
            <w:r w:rsidRPr="00F1283B">
              <w:t>3</w:t>
            </w:r>
          </w:p>
        </w:tc>
        <w:tc>
          <w:tcPr>
            <w:tcW w:w="684" w:type="dxa"/>
            <w:noWrap/>
            <w:hideMark/>
          </w:tcPr>
          <w:p w14:paraId="1B9E7559" w14:textId="77777777" w:rsidR="00165AE5" w:rsidRPr="00F1283B" w:rsidRDefault="00165AE5" w:rsidP="0076080D">
            <w:pPr>
              <w:pStyle w:val="a9"/>
              <w:jc w:val="center"/>
            </w:pPr>
            <w:r w:rsidRPr="00F1283B">
              <w:t>2,1</w:t>
            </w:r>
          </w:p>
        </w:tc>
      </w:tr>
    </w:tbl>
    <w:p w14:paraId="26614565" w14:textId="77777777" w:rsidR="00F1283B" w:rsidRDefault="00F1283B" w:rsidP="00F1283B">
      <w:pPr>
        <w:sectPr w:rsidR="00F1283B" w:rsidSect="00F1283B">
          <w:pgSz w:w="16838" w:h="11906" w:orient="landscape"/>
          <w:pgMar w:top="1135" w:right="1134" w:bottom="991" w:left="1134" w:header="709" w:footer="709" w:gutter="0"/>
          <w:cols w:space="708"/>
          <w:titlePg/>
          <w:docGrid w:linePitch="360"/>
        </w:sectPr>
      </w:pPr>
    </w:p>
    <w:p w14:paraId="73D22DD0" w14:textId="77777777" w:rsidR="00BE0AB2" w:rsidRDefault="00BE0AB2" w:rsidP="00BE0AB2">
      <w:pPr>
        <w:pStyle w:val="a0"/>
      </w:pPr>
      <w:bookmarkStart w:id="105" w:name="_Ref104907056"/>
      <w:bookmarkStart w:id="106" w:name="_Toc99384696"/>
      <w:r>
        <w:lastRenderedPageBreak/>
        <w:t>Размеры рассматриваемых кластеров (по валидному проценту)</w:t>
      </w:r>
      <w:bookmarkEnd w:id="105"/>
    </w:p>
    <w:tbl>
      <w:tblPr>
        <w:tblStyle w:val="aa"/>
        <w:tblW w:w="0" w:type="auto"/>
        <w:jc w:val="center"/>
        <w:tblLook w:val="04A0" w:firstRow="1" w:lastRow="0" w:firstColumn="1" w:lastColumn="0" w:noHBand="0" w:noVBand="1"/>
      </w:tblPr>
      <w:tblGrid>
        <w:gridCol w:w="2000"/>
        <w:gridCol w:w="1567"/>
        <w:gridCol w:w="1407"/>
        <w:gridCol w:w="1407"/>
      </w:tblGrid>
      <w:tr w:rsidR="00BE0AB2" w:rsidRPr="00862224" w14:paraId="6A8350BF" w14:textId="77777777" w:rsidTr="007922FC">
        <w:trPr>
          <w:trHeight w:val="300"/>
          <w:jc w:val="center"/>
        </w:trPr>
        <w:tc>
          <w:tcPr>
            <w:tcW w:w="2000" w:type="dxa"/>
            <w:vMerge w:val="restart"/>
            <w:noWrap/>
            <w:hideMark/>
          </w:tcPr>
          <w:p w14:paraId="61346D63" w14:textId="77777777" w:rsidR="00BE0AB2" w:rsidRPr="00862224" w:rsidRDefault="00BE0AB2" w:rsidP="007922FC">
            <w:pPr>
              <w:pStyle w:val="a8"/>
            </w:pPr>
            <w:r w:rsidRPr="00862224">
              <w:t>Номер кластера</w:t>
            </w:r>
          </w:p>
        </w:tc>
        <w:tc>
          <w:tcPr>
            <w:tcW w:w="4381" w:type="dxa"/>
            <w:gridSpan w:val="3"/>
            <w:noWrap/>
            <w:hideMark/>
          </w:tcPr>
          <w:p w14:paraId="33554D4D" w14:textId="77777777" w:rsidR="00BE0AB2" w:rsidRPr="00862224" w:rsidRDefault="00BE0AB2" w:rsidP="007922FC">
            <w:pPr>
              <w:pStyle w:val="a8"/>
            </w:pPr>
            <w:r w:rsidRPr="00862224">
              <w:t>Валидный процент</w:t>
            </w:r>
          </w:p>
        </w:tc>
      </w:tr>
      <w:tr w:rsidR="00BE0AB2" w:rsidRPr="00862224" w14:paraId="4E318DA1" w14:textId="77777777" w:rsidTr="007922FC">
        <w:trPr>
          <w:trHeight w:val="300"/>
          <w:jc w:val="center"/>
        </w:trPr>
        <w:tc>
          <w:tcPr>
            <w:tcW w:w="2000" w:type="dxa"/>
            <w:vMerge/>
            <w:hideMark/>
          </w:tcPr>
          <w:p w14:paraId="4ABD9E0E" w14:textId="77777777" w:rsidR="00BE0AB2" w:rsidRPr="00862224" w:rsidRDefault="00BE0AB2" w:rsidP="007922FC">
            <w:pPr>
              <w:pStyle w:val="a8"/>
            </w:pPr>
          </w:p>
        </w:tc>
        <w:tc>
          <w:tcPr>
            <w:tcW w:w="1567" w:type="dxa"/>
            <w:noWrap/>
            <w:hideMark/>
          </w:tcPr>
          <w:p w14:paraId="676563CA" w14:textId="77777777" w:rsidR="00BE0AB2" w:rsidRPr="00862224" w:rsidRDefault="00BE0AB2" w:rsidP="007922FC">
            <w:pPr>
              <w:pStyle w:val="a8"/>
            </w:pPr>
            <w:r w:rsidRPr="00862224">
              <w:t>5 кластеров</w:t>
            </w:r>
          </w:p>
        </w:tc>
        <w:tc>
          <w:tcPr>
            <w:tcW w:w="1407" w:type="dxa"/>
            <w:noWrap/>
            <w:hideMark/>
          </w:tcPr>
          <w:p w14:paraId="37B21B05" w14:textId="77777777" w:rsidR="00BE0AB2" w:rsidRPr="00862224" w:rsidRDefault="00BE0AB2" w:rsidP="007922FC">
            <w:pPr>
              <w:pStyle w:val="a8"/>
            </w:pPr>
            <w:r w:rsidRPr="00862224">
              <w:t>4 кластера</w:t>
            </w:r>
          </w:p>
        </w:tc>
        <w:tc>
          <w:tcPr>
            <w:tcW w:w="1407" w:type="dxa"/>
            <w:noWrap/>
            <w:hideMark/>
          </w:tcPr>
          <w:p w14:paraId="46C3521A" w14:textId="77777777" w:rsidR="00BE0AB2" w:rsidRPr="00862224" w:rsidRDefault="00BE0AB2" w:rsidP="007922FC">
            <w:pPr>
              <w:pStyle w:val="a8"/>
            </w:pPr>
            <w:r w:rsidRPr="00862224">
              <w:t>3 кластера</w:t>
            </w:r>
          </w:p>
        </w:tc>
      </w:tr>
      <w:tr w:rsidR="00BE0AB2" w:rsidRPr="00862224" w14:paraId="61D2D229" w14:textId="77777777" w:rsidTr="007922FC">
        <w:trPr>
          <w:trHeight w:val="288"/>
          <w:jc w:val="center"/>
        </w:trPr>
        <w:tc>
          <w:tcPr>
            <w:tcW w:w="2000" w:type="dxa"/>
            <w:noWrap/>
            <w:hideMark/>
          </w:tcPr>
          <w:p w14:paraId="5E133FB0" w14:textId="77777777" w:rsidR="00BE0AB2" w:rsidRPr="00862224" w:rsidRDefault="00BE0AB2" w:rsidP="007922FC">
            <w:pPr>
              <w:pStyle w:val="a9"/>
              <w:jc w:val="center"/>
            </w:pPr>
            <w:r w:rsidRPr="00862224">
              <w:t>1</w:t>
            </w:r>
          </w:p>
        </w:tc>
        <w:tc>
          <w:tcPr>
            <w:tcW w:w="1567" w:type="dxa"/>
            <w:noWrap/>
            <w:hideMark/>
          </w:tcPr>
          <w:p w14:paraId="237F39DA" w14:textId="77777777" w:rsidR="00BE0AB2" w:rsidRPr="00862224" w:rsidRDefault="00BE0AB2" w:rsidP="007922FC">
            <w:pPr>
              <w:pStyle w:val="a9"/>
              <w:jc w:val="center"/>
            </w:pPr>
            <w:r w:rsidRPr="00862224">
              <w:t>17,2</w:t>
            </w:r>
            <w:r>
              <w:t>*</w:t>
            </w:r>
          </w:p>
        </w:tc>
        <w:tc>
          <w:tcPr>
            <w:tcW w:w="1407" w:type="dxa"/>
            <w:noWrap/>
            <w:hideMark/>
          </w:tcPr>
          <w:p w14:paraId="62DB1DC9" w14:textId="77777777" w:rsidR="00BE0AB2" w:rsidRPr="00862224" w:rsidRDefault="00BE0AB2" w:rsidP="007922FC">
            <w:pPr>
              <w:pStyle w:val="a9"/>
              <w:jc w:val="center"/>
            </w:pPr>
            <w:r w:rsidRPr="00862224">
              <w:t>36,6</w:t>
            </w:r>
          </w:p>
        </w:tc>
        <w:tc>
          <w:tcPr>
            <w:tcW w:w="1407" w:type="dxa"/>
            <w:noWrap/>
            <w:hideMark/>
          </w:tcPr>
          <w:p w14:paraId="0B128DB3" w14:textId="77777777" w:rsidR="00BE0AB2" w:rsidRPr="00862224" w:rsidRDefault="00BE0AB2" w:rsidP="007922FC">
            <w:pPr>
              <w:pStyle w:val="a9"/>
              <w:jc w:val="center"/>
            </w:pPr>
            <w:r w:rsidRPr="00862224">
              <w:t>36,6</w:t>
            </w:r>
          </w:p>
        </w:tc>
      </w:tr>
      <w:tr w:rsidR="00BE0AB2" w:rsidRPr="00862224" w14:paraId="64CBE310" w14:textId="77777777" w:rsidTr="007922FC">
        <w:trPr>
          <w:trHeight w:val="288"/>
          <w:jc w:val="center"/>
        </w:trPr>
        <w:tc>
          <w:tcPr>
            <w:tcW w:w="2000" w:type="dxa"/>
            <w:noWrap/>
            <w:hideMark/>
          </w:tcPr>
          <w:p w14:paraId="6FD54955" w14:textId="77777777" w:rsidR="00BE0AB2" w:rsidRPr="00862224" w:rsidRDefault="00BE0AB2" w:rsidP="007922FC">
            <w:pPr>
              <w:pStyle w:val="a9"/>
              <w:jc w:val="center"/>
            </w:pPr>
            <w:r w:rsidRPr="00862224">
              <w:t>2</w:t>
            </w:r>
          </w:p>
        </w:tc>
        <w:tc>
          <w:tcPr>
            <w:tcW w:w="1567" w:type="dxa"/>
            <w:noWrap/>
            <w:hideMark/>
          </w:tcPr>
          <w:p w14:paraId="646B24EF" w14:textId="77777777" w:rsidR="00BE0AB2" w:rsidRPr="00862224" w:rsidRDefault="00BE0AB2" w:rsidP="007922FC">
            <w:pPr>
              <w:pStyle w:val="a9"/>
              <w:jc w:val="center"/>
            </w:pPr>
            <w:r w:rsidRPr="00862224">
              <w:t>19,3</w:t>
            </w:r>
            <w:r>
              <w:t>*</w:t>
            </w:r>
          </w:p>
        </w:tc>
        <w:tc>
          <w:tcPr>
            <w:tcW w:w="1407" w:type="dxa"/>
            <w:noWrap/>
            <w:hideMark/>
          </w:tcPr>
          <w:p w14:paraId="7D74C3C1" w14:textId="77777777" w:rsidR="00BE0AB2" w:rsidRPr="00862224" w:rsidRDefault="00BE0AB2" w:rsidP="007922FC">
            <w:pPr>
              <w:pStyle w:val="a9"/>
              <w:jc w:val="center"/>
            </w:pPr>
            <w:r w:rsidRPr="00862224">
              <w:t>27,6</w:t>
            </w:r>
          </w:p>
        </w:tc>
        <w:tc>
          <w:tcPr>
            <w:tcW w:w="1407" w:type="dxa"/>
            <w:noWrap/>
            <w:hideMark/>
          </w:tcPr>
          <w:p w14:paraId="0386C8A4" w14:textId="77777777" w:rsidR="00BE0AB2" w:rsidRPr="00862224" w:rsidRDefault="00BE0AB2" w:rsidP="007922FC">
            <w:pPr>
              <w:pStyle w:val="a9"/>
              <w:jc w:val="center"/>
            </w:pPr>
            <w:r w:rsidRPr="00862224">
              <w:t>27,6</w:t>
            </w:r>
          </w:p>
        </w:tc>
      </w:tr>
      <w:tr w:rsidR="00BE0AB2" w:rsidRPr="00862224" w14:paraId="299725D4" w14:textId="77777777" w:rsidTr="007922FC">
        <w:trPr>
          <w:trHeight w:val="288"/>
          <w:jc w:val="center"/>
        </w:trPr>
        <w:tc>
          <w:tcPr>
            <w:tcW w:w="2000" w:type="dxa"/>
            <w:noWrap/>
            <w:hideMark/>
          </w:tcPr>
          <w:p w14:paraId="7CD2D272" w14:textId="77777777" w:rsidR="00BE0AB2" w:rsidRPr="00862224" w:rsidRDefault="00BE0AB2" w:rsidP="007922FC">
            <w:pPr>
              <w:pStyle w:val="a9"/>
              <w:jc w:val="center"/>
            </w:pPr>
            <w:r w:rsidRPr="00862224">
              <w:t>3</w:t>
            </w:r>
          </w:p>
        </w:tc>
        <w:tc>
          <w:tcPr>
            <w:tcW w:w="1567" w:type="dxa"/>
            <w:noWrap/>
            <w:hideMark/>
          </w:tcPr>
          <w:p w14:paraId="3EE0665C" w14:textId="77777777" w:rsidR="00BE0AB2" w:rsidRPr="00862224" w:rsidRDefault="00BE0AB2" w:rsidP="007922FC">
            <w:pPr>
              <w:pStyle w:val="a9"/>
              <w:jc w:val="center"/>
            </w:pPr>
            <w:r w:rsidRPr="00862224">
              <w:t>27,6</w:t>
            </w:r>
          </w:p>
        </w:tc>
        <w:tc>
          <w:tcPr>
            <w:tcW w:w="1407" w:type="dxa"/>
            <w:noWrap/>
            <w:hideMark/>
          </w:tcPr>
          <w:p w14:paraId="41C3B682" w14:textId="77777777" w:rsidR="00BE0AB2" w:rsidRPr="00862224" w:rsidRDefault="00BE0AB2" w:rsidP="007922FC">
            <w:pPr>
              <w:pStyle w:val="a9"/>
              <w:jc w:val="center"/>
            </w:pPr>
            <w:r w:rsidRPr="00862224">
              <w:t>13,1</w:t>
            </w:r>
            <w:r>
              <w:t>*</w:t>
            </w:r>
          </w:p>
        </w:tc>
        <w:tc>
          <w:tcPr>
            <w:tcW w:w="1407" w:type="dxa"/>
            <w:noWrap/>
            <w:hideMark/>
          </w:tcPr>
          <w:p w14:paraId="0C3D5FF6" w14:textId="77777777" w:rsidR="00BE0AB2" w:rsidRPr="00862224" w:rsidRDefault="00BE0AB2" w:rsidP="007922FC">
            <w:pPr>
              <w:pStyle w:val="a9"/>
              <w:jc w:val="center"/>
            </w:pPr>
            <w:r w:rsidRPr="00862224">
              <w:t>35,9</w:t>
            </w:r>
          </w:p>
        </w:tc>
      </w:tr>
      <w:tr w:rsidR="00BE0AB2" w:rsidRPr="00862224" w14:paraId="057AAD86" w14:textId="77777777" w:rsidTr="007922FC">
        <w:trPr>
          <w:trHeight w:val="288"/>
          <w:jc w:val="center"/>
        </w:trPr>
        <w:tc>
          <w:tcPr>
            <w:tcW w:w="2000" w:type="dxa"/>
            <w:noWrap/>
            <w:hideMark/>
          </w:tcPr>
          <w:p w14:paraId="2692F81B" w14:textId="77777777" w:rsidR="00BE0AB2" w:rsidRPr="00862224" w:rsidRDefault="00BE0AB2" w:rsidP="007922FC">
            <w:pPr>
              <w:pStyle w:val="a9"/>
              <w:jc w:val="center"/>
            </w:pPr>
            <w:r w:rsidRPr="00862224">
              <w:t>4</w:t>
            </w:r>
          </w:p>
        </w:tc>
        <w:tc>
          <w:tcPr>
            <w:tcW w:w="1567" w:type="dxa"/>
            <w:noWrap/>
            <w:hideMark/>
          </w:tcPr>
          <w:p w14:paraId="6F44DF39" w14:textId="77777777" w:rsidR="00BE0AB2" w:rsidRPr="00862224" w:rsidRDefault="00BE0AB2" w:rsidP="007922FC">
            <w:pPr>
              <w:pStyle w:val="a9"/>
              <w:jc w:val="center"/>
            </w:pPr>
            <w:r w:rsidRPr="00862224">
              <w:t>13,1</w:t>
            </w:r>
          </w:p>
        </w:tc>
        <w:tc>
          <w:tcPr>
            <w:tcW w:w="1407" w:type="dxa"/>
            <w:noWrap/>
            <w:hideMark/>
          </w:tcPr>
          <w:p w14:paraId="40348F7C" w14:textId="77777777" w:rsidR="00BE0AB2" w:rsidRPr="00862224" w:rsidRDefault="00BE0AB2" w:rsidP="007922FC">
            <w:pPr>
              <w:pStyle w:val="a9"/>
              <w:jc w:val="center"/>
            </w:pPr>
            <w:r w:rsidRPr="00862224">
              <w:t>22,8</w:t>
            </w:r>
            <w:r>
              <w:t>*</w:t>
            </w:r>
          </w:p>
        </w:tc>
        <w:tc>
          <w:tcPr>
            <w:tcW w:w="1407" w:type="dxa"/>
            <w:noWrap/>
            <w:hideMark/>
          </w:tcPr>
          <w:p w14:paraId="3B71529A" w14:textId="77777777" w:rsidR="00BE0AB2" w:rsidRPr="00862224" w:rsidRDefault="00BE0AB2" w:rsidP="007922FC">
            <w:pPr>
              <w:pStyle w:val="a9"/>
              <w:jc w:val="center"/>
            </w:pPr>
            <w:r w:rsidRPr="00862224">
              <w:t>-</w:t>
            </w:r>
          </w:p>
        </w:tc>
      </w:tr>
      <w:tr w:rsidR="00BE0AB2" w:rsidRPr="00862224" w14:paraId="43D3E80E" w14:textId="77777777" w:rsidTr="007922FC">
        <w:trPr>
          <w:trHeight w:val="300"/>
          <w:jc w:val="center"/>
        </w:trPr>
        <w:tc>
          <w:tcPr>
            <w:tcW w:w="2000" w:type="dxa"/>
            <w:noWrap/>
            <w:hideMark/>
          </w:tcPr>
          <w:p w14:paraId="4E5F9D69" w14:textId="77777777" w:rsidR="00BE0AB2" w:rsidRPr="00862224" w:rsidRDefault="00BE0AB2" w:rsidP="007922FC">
            <w:pPr>
              <w:pStyle w:val="a9"/>
              <w:jc w:val="center"/>
            </w:pPr>
            <w:r w:rsidRPr="00862224">
              <w:t>5</w:t>
            </w:r>
          </w:p>
        </w:tc>
        <w:tc>
          <w:tcPr>
            <w:tcW w:w="1567" w:type="dxa"/>
            <w:noWrap/>
            <w:hideMark/>
          </w:tcPr>
          <w:p w14:paraId="452693AB" w14:textId="77777777" w:rsidR="00BE0AB2" w:rsidRPr="00862224" w:rsidRDefault="00BE0AB2" w:rsidP="007922FC">
            <w:pPr>
              <w:pStyle w:val="a9"/>
              <w:jc w:val="center"/>
            </w:pPr>
            <w:r w:rsidRPr="00862224">
              <w:t>22,8</w:t>
            </w:r>
          </w:p>
        </w:tc>
        <w:tc>
          <w:tcPr>
            <w:tcW w:w="1407" w:type="dxa"/>
            <w:noWrap/>
            <w:hideMark/>
          </w:tcPr>
          <w:p w14:paraId="73FBEEBE" w14:textId="77777777" w:rsidR="00BE0AB2" w:rsidRPr="00862224" w:rsidRDefault="00BE0AB2" w:rsidP="007922FC">
            <w:pPr>
              <w:pStyle w:val="a9"/>
              <w:jc w:val="center"/>
            </w:pPr>
            <w:r w:rsidRPr="00862224">
              <w:t>-</w:t>
            </w:r>
          </w:p>
        </w:tc>
        <w:tc>
          <w:tcPr>
            <w:tcW w:w="1407" w:type="dxa"/>
            <w:noWrap/>
            <w:hideMark/>
          </w:tcPr>
          <w:p w14:paraId="2302F73F" w14:textId="77777777" w:rsidR="00BE0AB2" w:rsidRPr="00862224" w:rsidRDefault="00BE0AB2" w:rsidP="007922FC">
            <w:pPr>
              <w:pStyle w:val="a9"/>
              <w:jc w:val="center"/>
            </w:pPr>
            <w:r w:rsidRPr="00862224">
              <w:t>-</w:t>
            </w:r>
          </w:p>
        </w:tc>
      </w:tr>
    </w:tbl>
    <w:p w14:paraId="7AEFF626" w14:textId="77777777" w:rsidR="00677182" w:rsidRDefault="00677182" w:rsidP="00677182"/>
    <w:p w14:paraId="162D8E9F" w14:textId="41B36242" w:rsidR="0006645F" w:rsidRDefault="00677182" w:rsidP="00677182">
      <w:r>
        <w:t xml:space="preserve">На основе </w:t>
      </w:r>
      <w:r>
        <w:fldChar w:fldCharType="begin"/>
      </w:r>
      <w:r>
        <w:instrText xml:space="preserve"> REF _Ref104910263 \r \h </w:instrText>
      </w:r>
      <w:r>
        <w:fldChar w:fldCharType="separate"/>
      </w:r>
      <w:r>
        <w:t xml:space="preserve">Таблица 10. </w:t>
      </w:r>
      <w:r>
        <w:fldChar w:fldCharType="end"/>
      </w:r>
      <w:r>
        <w:t>, где представлены с</w:t>
      </w:r>
      <w:r w:rsidRPr="00677182">
        <w:t>редние значения важности факторов в разрезе кластеров</w:t>
      </w:r>
      <w:r>
        <w:t xml:space="preserve">, были проанализированы общие тенденции кластеров. </w:t>
      </w:r>
      <w:r w:rsidR="009112D9">
        <w:t xml:space="preserve">Фактор </w:t>
      </w:r>
      <w:r w:rsidR="00B822CA">
        <w:t>«</w:t>
      </w:r>
      <w:r w:rsidR="009112D9">
        <w:t>б</w:t>
      </w:r>
      <w:r w:rsidR="009112D9" w:rsidRPr="00BE0AB2">
        <w:t>ольшой выбор полезных сервисов</w:t>
      </w:r>
      <w:r w:rsidR="00B822CA">
        <w:t>»</w:t>
      </w:r>
      <w:r w:rsidR="009112D9">
        <w:t xml:space="preserve"> помечен з</w:t>
      </w:r>
      <w:r>
        <w:t>вездочкой (*),</w:t>
      </w:r>
      <w:r w:rsidR="009112D9">
        <w:t xml:space="preserve"> так как его</w:t>
      </w:r>
      <w:r>
        <w:t xml:space="preserve"> значение значимо не различается между кластерами согласно дисперсионному анализу (значение 0,543)</w:t>
      </w:r>
      <w:r w:rsidR="00B822CA">
        <w:t xml:space="preserve">. </w:t>
      </w:r>
      <w:r>
        <w:t>Это говорит о том, что для каждого кластера важно иметь большой выбор сервисов и предложений в рамках подписки</w:t>
      </w:r>
      <w:r w:rsidR="00B822CA">
        <w:t>. В рамках анализа средних значений по кластерам, было выявлено 5 кластеров, представляющих собой сегменты потребителей.</w:t>
      </w:r>
    </w:p>
    <w:p w14:paraId="19CD63F5" w14:textId="1A65EC48" w:rsidR="0030444D" w:rsidRPr="008A3E7D" w:rsidRDefault="0030444D" w:rsidP="0030444D">
      <w:pPr>
        <w:rPr>
          <w:szCs w:val="24"/>
        </w:rPr>
      </w:pPr>
      <w:r>
        <w:rPr>
          <w:szCs w:val="24"/>
        </w:rPr>
        <w:t xml:space="preserve">В качестве дополнительного анализа был проведен факторный анализ, с целью понять, как </w:t>
      </w:r>
      <w:r w:rsidRPr="008A3E7D">
        <w:rPr>
          <w:szCs w:val="24"/>
        </w:rPr>
        <w:t>потребители восприняли представленные фактора и можно ли сгруппировать определенные факторы в группы. В результате выяснилось, что из 17 факторов объединить в группу можно только автоматические списания и уведомления</w:t>
      </w:r>
      <w:r w:rsidR="009F1266" w:rsidRPr="008A3E7D">
        <w:rPr>
          <w:szCs w:val="24"/>
        </w:rPr>
        <w:t>, что логично, так как это этапы одного процесса – оплаты следующего периода</w:t>
      </w:r>
      <w:r w:rsidRPr="008A3E7D">
        <w:rPr>
          <w:szCs w:val="24"/>
        </w:rPr>
        <w:t xml:space="preserve">. Остальные факторы не могут быть сгруппированы или в силу недостаточной факторной нагрузки, или по анализу надежности. В связи с этим </w:t>
      </w:r>
      <w:r w:rsidR="009F1266" w:rsidRPr="008A3E7D">
        <w:rPr>
          <w:szCs w:val="24"/>
        </w:rPr>
        <w:t xml:space="preserve">тенденции для кластеров определялись по </w:t>
      </w:r>
      <w:r w:rsidRPr="008A3E7D">
        <w:rPr>
          <w:szCs w:val="24"/>
        </w:rPr>
        <w:t>все</w:t>
      </w:r>
      <w:r w:rsidR="009F1266" w:rsidRPr="008A3E7D">
        <w:rPr>
          <w:szCs w:val="24"/>
        </w:rPr>
        <w:t xml:space="preserve">м </w:t>
      </w:r>
      <w:r w:rsidRPr="008A3E7D">
        <w:rPr>
          <w:szCs w:val="24"/>
        </w:rPr>
        <w:t>17 фактор</w:t>
      </w:r>
      <w:r w:rsidR="009F1266" w:rsidRPr="008A3E7D">
        <w:rPr>
          <w:szCs w:val="24"/>
        </w:rPr>
        <w:t>ам, с пометкой на то, что автосписания и уведомления взаимосвязаны.</w:t>
      </w:r>
    </w:p>
    <w:p w14:paraId="38E6B758" w14:textId="61ED87C0" w:rsidR="00B822CA" w:rsidRPr="008A3E7D" w:rsidRDefault="00B822CA" w:rsidP="00B822CA">
      <w:r w:rsidRPr="008A3E7D">
        <w:t>Кластер 1 назван «Сами решим, когда и за что списывать». Представители этого сегмента сфокусированы на финансовой составляющей и нацелены на большой выбор полезных именно для них предложений и сервисов. Они хотели бы составлять свою подписку самостоятельно, чтобы не переплачивать за ненужные им сервисы.</w:t>
      </w:r>
      <w:r w:rsidR="004F17B8" w:rsidRPr="008A3E7D">
        <w:t xml:space="preserve"> Они не хотят, чтобы оплата списывалась автоматически без их ведома, будут ждать уведомления.</w:t>
      </w:r>
      <w:r w:rsidRPr="008A3E7D">
        <w:t xml:space="preserve"> Персональные предложения</w:t>
      </w:r>
      <w:r w:rsidR="004F17B8" w:rsidRPr="008A3E7D">
        <w:t xml:space="preserve"> им не очень </w:t>
      </w:r>
      <w:r w:rsidRPr="008A3E7D">
        <w:t>интересны.</w:t>
      </w:r>
      <w:r w:rsidR="004F17B8" w:rsidRPr="008A3E7D">
        <w:t xml:space="preserve"> </w:t>
      </w:r>
    </w:p>
    <w:p w14:paraId="62FF27CF" w14:textId="299E648B" w:rsidR="00677182" w:rsidRDefault="004F17B8" w:rsidP="004F17B8">
      <w:r w:rsidRPr="008A3E7D">
        <w:t>Кластер 2 назван «Стремящиеся к безопасности». Представители этого сегмента хотят, чтобы подписка была простой и удобной для них. В то же</w:t>
      </w:r>
      <w:r w:rsidRPr="004F17B8">
        <w:t xml:space="preserve"> время</w:t>
      </w:r>
      <w:r>
        <w:t xml:space="preserve"> для них важно </w:t>
      </w:r>
      <w:r w:rsidRPr="004F17B8">
        <w:t xml:space="preserve">быть уверенным в том, что </w:t>
      </w:r>
      <w:r>
        <w:t>компания</w:t>
      </w:r>
      <w:r w:rsidRPr="004F17B8">
        <w:t xml:space="preserve"> надежно хранит их данные. Ожидают, что компания будет соблюдать заявленные условия</w:t>
      </w:r>
      <w:r>
        <w:t xml:space="preserve"> и что</w:t>
      </w:r>
      <w:r w:rsidRPr="004F17B8">
        <w:t xml:space="preserve"> компании </w:t>
      </w:r>
      <w:r>
        <w:t xml:space="preserve">в целом </w:t>
      </w:r>
      <w:r w:rsidRPr="004F17B8">
        <w:t>можно доверять</w:t>
      </w:r>
      <w:r>
        <w:t>.</w:t>
      </w:r>
    </w:p>
    <w:p w14:paraId="38940528" w14:textId="498547D0" w:rsidR="00C760B0" w:rsidRDefault="00C760B0" w:rsidP="00C760B0">
      <w:r w:rsidRPr="00C760B0">
        <w:lastRenderedPageBreak/>
        <w:t xml:space="preserve">Кластер 3 </w:t>
      </w:r>
      <w:r>
        <w:t>назван</w:t>
      </w:r>
      <w:r w:rsidRPr="004F17B8">
        <w:t xml:space="preserve"> </w:t>
      </w:r>
      <w:r w:rsidRPr="00C760B0">
        <w:t>«Гедонисты»</w:t>
      </w:r>
      <w:r>
        <w:t>. Представители этого сегмента г</w:t>
      </w:r>
      <w:r w:rsidRPr="00C760B0">
        <w:t>отовы пробовать новое</w:t>
      </w:r>
      <w:r>
        <w:t xml:space="preserve"> и открыты к персонализированным </w:t>
      </w:r>
      <w:r w:rsidRPr="00C760B0">
        <w:t>предложе</w:t>
      </w:r>
      <w:r>
        <w:t xml:space="preserve">ниям, потому что не хотят выбирать самостоятельно. Они </w:t>
      </w:r>
      <w:r w:rsidRPr="00C760B0">
        <w:t xml:space="preserve">не обращают </w:t>
      </w:r>
      <w:r>
        <w:t xml:space="preserve">пристальное </w:t>
      </w:r>
      <w:r w:rsidRPr="00C760B0">
        <w:t xml:space="preserve">внимание на </w:t>
      </w:r>
      <w:r>
        <w:t xml:space="preserve">окупаемость подписки </w:t>
      </w:r>
      <w:r w:rsidRPr="00C760B0">
        <w:t xml:space="preserve">или </w:t>
      </w:r>
      <w:r>
        <w:t>ее невыгодность. А</w:t>
      </w:r>
      <w:r w:rsidRPr="00C760B0">
        <w:t>втосписания их только порадуют</w:t>
      </w:r>
      <w:r>
        <w:t xml:space="preserve">, а </w:t>
      </w:r>
      <w:r w:rsidRPr="00C760B0">
        <w:t xml:space="preserve">уведомления о скором списании они бы не хотели получать. Ожидают, что компания будет соблюдать условия, но это </w:t>
      </w:r>
      <w:r>
        <w:t xml:space="preserve">для них </w:t>
      </w:r>
      <w:r w:rsidRPr="00C760B0">
        <w:t>не приоритет. Наличие бесплатного пробного периода</w:t>
      </w:r>
      <w:r>
        <w:t xml:space="preserve"> для этого сегмента</w:t>
      </w:r>
      <w:r w:rsidRPr="00C760B0">
        <w:t xml:space="preserve"> не играет большую роль.</w:t>
      </w:r>
    </w:p>
    <w:p w14:paraId="34AD0444" w14:textId="5F1FAE92" w:rsidR="006740AF" w:rsidRPr="006740AF" w:rsidRDefault="006740AF" w:rsidP="006740AF">
      <w:r w:rsidRPr="006740AF">
        <w:t xml:space="preserve">Кластер 4 </w:t>
      </w:r>
      <w:r>
        <w:t>назван</w:t>
      </w:r>
      <w:r w:rsidRPr="004F17B8">
        <w:t xml:space="preserve"> </w:t>
      </w:r>
      <w:r w:rsidRPr="006740AF">
        <w:t>«Недоверчивые искатели выгоды»</w:t>
      </w:r>
      <w:r>
        <w:t>. Представители этого сегмента х</w:t>
      </w:r>
      <w:r w:rsidRPr="006740AF">
        <w:t>отят, чтобы подписка была максимально простой и удобной, в том числе с персонализированными предложениями. Спокойно относятся к тому, что в подписке будут ненужные им сервисы, но все же хотели бы выбирать их сами. Для них важн</w:t>
      </w:r>
      <w:r w:rsidR="00DC6BF5">
        <w:t>ы окупаемость подписки и</w:t>
      </w:r>
      <w:r w:rsidRPr="006740AF">
        <w:t xml:space="preserve"> выгодные предложения. </w:t>
      </w:r>
      <w:r w:rsidR="00B11644">
        <w:t>Они х</w:t>
      </w:r>
      <w:r w:rsidRPr="006740AF">
        <w:t xml:space="preserve">отели бы, чтобы компании можно было </w:t>
      </w:r>
      <w:r w:rsidR="00DC6BF5" w:rsidRPr="006740AF">
        <w:t>доверять,</w:t>
      </w:r>
      <w:r w:rsidRPr="006740AF">
        <w:t xml:space="preserve"> и чтобы она соблюдала условия</w:t>
      </w:r>
      <w:r w:rsidR="00DC6BF5">
        <w:t>. Кроме того, они хотят дополнительных подтверждений надежности, поэтому о</w:t>
      </w:r>
      <w:r w:rsidR="00DC6BF5" w:rsidRPr="006740AF">
        <w:t xml:space="preserve">жидают, что у подписки </w:t>
      </w:r>
      <w:r w:rsidR="00DC6BF5">
        <w:t xml:space="preserve">будут </w:t>
      </w:r>
      <w:r w:rsidR="00DC6BF5" w:rsidRPr="006740AF">
        <w:t>отзывы в интернете или от знакомых.</w:t>
      </w:r>
      <w:r w:rsidR="00DC6BF5">
        <w:t xml:space="preserve"> </w:t>
      </w:r>
    </w:p>
    <w:p w14:paraId="04E71792" w14:textId="5A99F55B" w:rsidR="00677182" w:rsidRPr="008A3E7D" w:rsidRDefault="00FA2700" w:rsidP="00FA2700">
      <w:r w:rsidRPr="00FA2700">
        <w:t xml:space="preserve">Кластер 5 </w:t>
      </w:r>
      <w:r>
        <w:t>назван</w:t>
      </w:r>
      <w:r w:rsidRPr="004F17B8">
        <w:t xml:space="preserve"> </w:t>
      </w:r>
      <w:r w:rsidRPr="00FA2700">
        <w:t>«Самостоятельные максимизаторы»</w:t>
      </w:r>
      <w:r>
        <w:t xml:space="preserve">. Представители этого сегмента ориентированы на финансовую </w:t>
      </w:r>
      <w:r w:rsidRPr="008A3E7D">
        <w:t>выгоду и хотят решать самостоятельно вопросы продления оплаты после уведомления, предварительно протестировав подписку за время пробного периода. Хотят, чтобы подпиской было просто и удобно пользоваться и при этом, чтобы можно было выбирать, какие сервисы в нее входят. В целом, кластер 5 похож на кластер 4, однако их различие состоит в том, что представители кластера 5 хотели бы снизить информационный шум в своей жизни и видеть только то, что они хотят видеть: им не столь важны отзывы и персонализированные предложения.</w:t>
      </w:r>
    </w:p>
    <w:p w14:paraId="22CC3496" w14:textId="5C5348E8" w:rsidR="001C6635" w:rsidRDefault="00AC2651" w:rsidP="00FA2700">
      <w:r w:rsidRPr="008A3E7D">
        <w:t>Далее было принято решение посмотреть на различия в опыте подключения подписок в разрезе выявленных кластеров.</w:t>
      </w:r>
      <w:r w:rsidR="001B670C" w:rsidRPr="008A3E7D">
        <w:t xml:space="preserve"> </w:t>
      </w:r>
      <w:r w:rsidR="00496C43" w:rsidRPr="008A3E7D">
        <w:t>У 64% представителей кластера «Сами решим, когда и за что списывать» в данный момент нет подписки на сервисные экосистемы, при этом у 36% никогда не было подписки, а у 28% она была раньше, но сейчас активных нет. Это может быть связано с тем, что на данный момент рынок не может предложить</w:t>
      </w:r>
      <w:r w:rsidR="00496C43">
        <w:t xml:space="preserve"> потребител</w:t>
      </w:r>
      <w:r w:rsidR="004F2771">
        <w:t>ям</w:t>
      </w:r>
      <w:r w:rsidR="00496C43">
        <w:t xml:space="preserve"> из этого сегмента подходящий вариант. Люди из этого кластера </w:t>
      </w:r>
      <w:r w:rsidR="00496C43" w:rsidRPr="00B822CA">
        <w:t xml:space="preserve">хотели бы </w:t>
      </w:r>
      <w:r w:rsidR="00496C43">
        <w:t>составлять свою подписку</w:t>
      </w:r>
      <w:r w:rsidR="00496C43" w:rsidRPr="00B822CA">
        <w:t xml:space="preserve"> самостоятельно</w:t>
      </w:r>
      <w:r w:rsidR="00496C43">
        <w:t xml:space="preserve"> и </w:t>
      </w:r>
      <w:r w:rsidR="00496C43" w:rsidRPr="00B822CA">
        <w:t xml:space="preserve">не </w:t>
      </w:r>
      <w:r w:rsidR="00496C43">
        <w:t xml:space="preserve">переплачивать </w:t>
      </w:r>
      <w:r w:rsidR="00496C43" w:rsidRPr="00B822CA">
        <w:t>за ненужные</w:t>
      </w:r>
      <w:r w:rsidR="00496C43">
        <w:t xml:space="preserve"> им сервисы, а также хотели бы, </w:t>
      </w:r>
      <w:r w:rsidR="00496C43" w:rsidRPr="00B822CA">
        <w:t xml:space="preserve">чтобы оплата </w:t>
      </w:r>
      <w:r w:rsidR="00496C43">
        <w:t xml:space="preserve">не </w:t>
      </w:r>
      <w:r w:rsidR="00496C43" w:rsidRPr="00B822CA">
        <w:t xml:space="preserve">списывалась автоматически без их ведома, </w:t>
      </w:r>
      <w:r w:rsidR="00496C43">
        <w:t xml:space="preserve">а производилась вручную после получения уведомления. </w:t>
      </w:r>
      <w:r w:rsidR="00352455">
        <w:t>Анализ</w:t>
      </w:r>
      <w:r w:rsidR="00496C43">
        <w:t xml:space="preserve"> доступных на российском рынке подписок показал, что в данный момент не существует конструктора подписки, а автосписания происходят во всех подписках, зачастую без предварительно уведомления</w:t>
      </w:r>
      <w:r w:rsidR="004F2771">
        <w:t>, поэтому этот сегмент не может найти для себя подходящее предложение.</w:t>
      </w:r>
    </w:p>
    <w:p w14:paraId="78BC4A8D" w14:textId="4554F40E" w:rsidR="00A84978" w:rsidRDefault="00496C43" w:rsidP="00677182">
      <w:r w:rsidRPr="00FE7CC5">
        <w:t xml:space="preserve">У </w:t>
      </w:r>
      <w:r w:rsidR="00FE7CC5">
        <w:t>32</w:t>
      </w:r>
      <w:r w:rsidRPr="00FE7CC5">
        <w:t>% представителей кластера «</w:t>
      </w:r>
      <w:r w:rsidR="00A84978" w:rsidRPr="00FE7CC5">
        <w:t>Стремящиеся к безопасности</w:t>
      </w:r>
      <w:r w:rsidRPr="00FE7CC5">
        <w:t>»</w:t>
      </w:r>
      <w:r w:rsidR="00FE7CC5">
        <w:t xml:space="preserve"> никогда не было подписки на сервисы, в то время как у 29% есть лишь одна действующая подписка. Это может </w:t>
      </w:r>
      <w:r w:rsidR="00FE7CC5">
        <w:lastRenderedPageBreak/>
        <w:t xml:space="preserve">говорить о том, что рынок пока что не предлагает этому сегменту потребителей подписку, удовлетворяющую их потребность в безопасности. Действительно, исходя из анализов лендингов подписок, компании не делают акцент на доверие, хотя для этого кластера важно, чтобы компания правильно хранила персональные </w:t>
      </w:r>
      <w:r w:rsidR="00A84978" w:rsidRPr="00FE7CC5">
        <w:t>данные</w:t>
      </w:r>
      <w:r w:rsidR="00FE7CC5">
        <w:t xml:space="preserve"> клиентов, </w:t>
      </w:r>
      <w:r w:rsidR="00A84978" w:rsidRPr="00FE7CC5">
        <w:t>соблюда</w:t>
      </w:r>
      <w:r w:rsidR="00FE7CC5">
        <w:t xml:space="preserve">ла </w:t>
      </w:r>
      <w:r w:rsidR="00A84978" w:rsidRPr="00FE7CC5">
        <w:t xml:space="preserve">заявленные </w:t>
      </w:r>
      <w:r w:rsidR="008A3E7D" w:rsidRPr="00FE7CC5">
        <w:t>условия,</w:t>
      </w:r>
      <w:r w:rsidR="00A84978" w:rsidRPr="00FE7CC5">
        <w:t xml:space="preserve"> и что</w:t>
      </w:r>
      <w:r w:rsidR="00FE7CC5">
        <w:t>бы в целом производила впечатление бизнеса, которому можно доверять.</w:t>
      </w:r>
    </w:p>
    <w:p w14:paraId="6E5F7CD4" w14:textId="5D6B51C3" w:rsidR="00A84978" w:rsidRDefault="00A84978" w:rsidP="00801618">
      <w:r>
        <w:t>У 75% представителей кластера «Гедонисты» в данный момент есть 1 или несколько активных подписок. Предположительно это связано с тем, что на данный момент подписки</w:t>
      </w:r>
      <w:r w:rsidR="00801618">
        <w:t>, доступные на российском рынке,</w:t>
      </w:r>
      <w:r>
        <w:t xml:space="preserve"> предлагают большой выбор сервисов и предложений</w:t>
      </w:r>
      <w:r w:rsidR="00801618">
        <w:t xml:space="preserve">, </w:t>
      </w:r>
      <w:r>
        <w:t xml:space="preserve">воздействуя тем самым на желание гедонистов пробовать новое. Им комфортно за счет того, что компания выбирает за них самостоятельно, предлагая персонализированные предложения, и им не приходится выбирать что-либо самим. Автосписания, которые являются барьером для представителей кластера </w:t>
      </w:r>
      <w:r w:rsidR="00801618">
        <w:t>«</w:t>
      </w:r>
      <w:r w:rsidR="00801618" w:rsidRPr="00496C43">
        <w:t>Сами решим</w:t>
      </w:r>
      <w:r w:rsidR="00801618">
        <w:t>,</w:t>
      </w:r>
      <w:r w:rsidR="00801618" w:rsidRPr="00496C43">
        <w:t xml:space="preserve"> когда и за что списывать</w:t>
      </w:r>
      <w:r w:rsidR="00801618">
        <w:t>» в случае данного сегмента являются драйвером использования подписок.</w:t>
      </w:r>
    </w:p>
    <w:p w14:paraId="77E3DA4C" w14:textId="77777777" w:rsidR="00E500D8" w:rsidRDefault="007922FC" w:rsidP="00FE2FE4">
      <w:r>
        <w:t xml:space="preserve">У </w:t>
      </w:r>
      <w:r w:rsidR="00FE2FE4">
        <w:t>63</w:t>
      </w:r>
      <w:r>
        <w:t>% представителей кластера «</w:t>
      </w:r>
      <w:r w:rsidRPr="006740AF">
        <w:t>Недоверчивые искатели выгоды</w:t>
      </w:r>
      <w:r>
        <w:t>» в данный момент есть</w:t>
      </w:r>
      <w:r w:rsidR="00FE2FE4">
        <w:t xml:space="preserve"> 1 действующая подписка, а у 21% сразу несколько. Это может говорить о том, что рынок предлагает этому сегменту удовлетворяющие их предложения</w:t>
      </w:r>
      <w:r w:rsidR="006D16E6">
        <w:t>, хотя есть потенциал увеличения клиентской базы за счет воздействия на такие драйверы как доверие к компании, конфиденциальность, отзывы в интернете или от знакомых, а также возможность выбирать состав подписки самостоятельно, чтобы контролировать финансовую выгодность.</w:t>
      </w:r>
    </w:p>
    <w:p w14:paraId="1369C77A" w14:textId="5CCB21FD" w:rsidR="00FE2FE4" w:rsidRDefault="00FE2FE4" w:rsidP="00FE2FE4">
      <w:r>
        <w:t xml:space="preserve">У 33% представителей кластера </w:t>
      </w:r>
      <w:r w:rsidRPr="00FA2700">
        <w:t>«Самостоятельные максимизаторы»</w:t>
      </w:r>
      <w:r>
        <w:t xml:space="preserve"> никогда не было подписки, а у других 33% есть одна действующая в данный момент</w:t>
      </w:r>
      <w:r w:rsidR="006D16E6">
        <w:t xml:space="preserve"> подписка</w:t>
      </w:r>
      <w:r>
        <w:t xml:space="preserve">, что может свидетельствовать о потенциале привлечения представителей этого сегмента в качестве подписчиков. </w:t>
      </w:r>
      <w:r w:rsidR="006D16E6">
        <w:t xml:space="preserve">Драйверы и барьеры в случае с </w:t>
      </w:r>
      <w:r w:rsidR="0081385F">
        <w:t xml:space="preserve">этим кластером будут совпадать с предыдущим кластером за исключением </w:t>
      </w:r>
      <w:r w:rsidR="000B7864">
        <w:t>отзывов о подписке и персонализированных предложений, так как представители этого сегмента хотели бы снизить информационный шум.</w:t>
      </w:r>
    </w:p>
    <w:p w14:paraId="2AD9D4AD" w14:textId="77777777" w:rsidR="00801618" w:rsidRDefault="00801618" w:rsidP="00801618"/>
    <w:p w14:paraId="5949D4D8" w14:textId="77777777" w:rsidR="00801618" w:rsidRDefault="00801618" w:rsidP="00801618"/>
    <w:p w14:paraId="7CBE43ED" w14:textId="77777777" w:rsidR="00801618" w:rsidRDefault="00801618" w:rsidP="00801618"/>
    <w:p w14:paraId="1518B70A" w14:textId="77777777" w:rsidR="00801618" w:rsidRDefault="00801618" w:rsidP="00801618"/>
    <w:p w14:paraId="4480B895" w14:textId="2A40DADA" w:rsidR="00801618" w:rsidRDefault="00801618" w:rsidP="00801618">
      <w:pPr>
        <w:sectPr w:rsidR="00801618" w:rsidSect="0006645F">
          <w:pgSz w:w="11906" w:h="16838"/>
          <w:pgMar w:top="1134" w:right="991" w:bottom="1134" w:left="1135" w:header="709" w:footer="709" w:gutter="0"/>
          <w:cols w:space="708"/>
          <w:titlePg/>
          <w:docGrid w:linePitch="360"/>
        </w:sectPr>
      </w:pPr>
    </w:p>
    <w:p w14:paraId="6F6DA7DD" w14:textId="6C6D7C21" w:rsidR="00BE0AB2" w:rsidRDefault="00BE0AB2" w:rsidP="001E35E9">
      <w:pPr>
        <w:pStyle w:val="a0"/>
      </w:pPr>
      <w:bookmarkStart w:id="107" w:name="_Ref104910263"/>
      <w:r>
        <w:lastRenderedPageBreak/>
        <w:t xml:space="preserve">Средние значения важности факторов в </w:t>
      </w:r>
      <w:r w:rsidR="001E35E9">
        <w:t>разрезе</w:t>
      </w:r>
      <w:r>
        <w:t xml:space="preserve"> кластеров</w:t>
      </w:r>
      <w:bookmarkEnd w:id="107"/>
    </w:p>
    <w:tbl>
      <w:tblPr>
        <w:tblStyle w:val="aa"/>
        <w:tblW w:w="0" w:type="auto"/>
        <w:tblLook w:val="04A0" w:firstRow="1" w:lastRow="0" w:firstColumn="1" w:lastColumn="0" w:noHBand="0" w:noVBand="1"/>
      </w:tblPr>
      <w:tblGrid>
        <w:gridCol w:w="4673"/>
        <w:gridCol w:w="1824"/>
        <w:gridCol w:w="1732"/>
        <w:gridCol w:w="1405"/>
        <w:gridCol w:w="1914"/>
        <w:gridCol w:w="2186"/>
        <w:gridCol w:w="826"/>
      </w:tblGrid>
      <w:tr w:rsidR="001E35E9" w:rsidRPr="00BE0AB2" w14:paraId="08B9F89A" w14:textId="77777777" w:rsidTr="00BE5112">
        <w:trPr>
          <w:trHeight w:val="612"/>
        </w:trPr>
        <w:tc>
          <w:tcPr>
            <w:tcW w:w="4673" w:type="dxa"/>
            <w:hideMark/>
          </w:tcPr>
          <w:p w14:paraId="1982835C" w14:textId="77777777" w:rsidR="00BE0AB2" w:rsidRPr="00BE0AB2" w:rsidRDefault="00BE0AB2" w:rsidP="001E35E9">
            <w:pPr>
              <w:pStyle w:val="a8"/>
            </w:pPr>
            <w:r w:rsidRPr="00BE0AB2">
              <w:t>Кластеры по оценкам важности</w:t>
            </w:r>
          </w:p>
        </w:tc>
        <w:tc>
          <w:tcPr>
            <w:tcW w:w="1824" w:type="dxa"/>
            <w:hideMark/>
          </w:tcPr>
          <w:p w14:paraId="3EF622E2" w14:textId="30E21FC7" w:rsidR="00BE0AB2" w:rsidRPr="00BE0AB2" w:rsidRDefault="00BE0AB2" w:rsidP="001E35E9">
            <w:pPr>
              <w:pStyle w:val="a8"/>
            </w:pPr>
            <w:r w:rsidRPr="00BE0AB2">
              <w:t>Сами решим</w:t>
            </w:r>
            <w:r w:rsidR="001E35E9">
              <w:t>,</w:t>
            </w:r>
            <w:r w:rsidRPr="00BE0AB2">
              <w:t xml:space="preserve"> когда и за что списывать</w:t>
            </w:r>
          </w:p>
        </w:tc>
        <w:tc>
          <w:tcPr>
            <w:tcW w:w="1732" w:type="dxa"/>
            <w:hideMark/>
          </w:tcPr>
          <w:p w14:paraId="03A5165E" w14:textId="77777777" w:rsidR="00BE0AB2" w:rsidRPr="00BE0AB2" w:rsidRDefault="00BE0AB2" w:rsidP="001E35E9">
            <w:pPr>
              <w:pStyle w:val="a8"/>
            </w:pPr>
            <w:r w:rsidRPr="00BE0AB2">
              <w:t>Стремящиеся к безопасности</w:t>
            </w:r>
          </w:p>
        </w:tc>
        <w:tc>
          <w:tcPr>
            <w:tcW w:w="1405" w:type="dxa"/>
            <w:hideMark/>
          </w:tcPr>
          <w:p w14:paraId="6F57B497" w14:textId="77777777" w:rsidR="00BE0AB2" w:rsidRPr="00BE0AB2" w:rsidRDefault="00BE0AB2" w:rsidP="001E35E9">
            <w:pPr>
              <w:pStyle w:val="a8"/>
            </w:pPr>
            <w:r w:rsidRPr="00BE0AB2">
              <w:t>Гедонисты</w:t>
            </w:r>
          </w:p>
        </w:tc>
        <w:tc>
          <w:tcPr>
            <w:tcW w:w="1914" w:type="dxa"/>
            <w:hideMark/>
          </w:tcPr>
          <w:p w14:paraId="12B7F7A6" w14:textId="77777777" w:rsidR="00BE0AB2" w:rsidRPr="00BE0AB2" w:rsidRDefault="00BE0AB2" w:rsidP="001E35E9">
            <w:pPr>
              <w:pStyle w:val="a8"/>
            </w:pPr>
            <w:r w:rsidRPr="00BE0AB2">
              <w:t>Недоверчивые искатели выгоды</w:t>
            </w:r>
          </w:p>
        </w:tc>
        <w:tc>
          <w:tcPr>
            <w:tcW w:w="2186" w:type="dxa"/>
            <w:hideMark/>
          </w:tcPr>
          <w:p w14:paraId="36A45945" w14:textId="77777777" w:rsidR="00BE0AB2" w:rsidRPr="00BE0AB2" w:rsidRDefault="00BE0AB2" w:rsidP="001E35E9">
            <w:pPr>
              <w:pStyle w:val="a8"/>
            </w:pPr>
            <w:r w:rsidRPr="00BE0AB2">
              <w:t>Самостоятельные максимизаторы</w:t>
            </w:r>
          </w:p>
        </w:tc>
        <w:tc>
          <w:tcPr>
            <w:tcW w:w="826" w:type="dxa"/>
            <w:hideMark/>
          </w:tcPr>
          <w:p w14:paraId="5A018E39" w14:textId="77777777" w:rsidR="00BE0AB2" w:rsidRPr="00BE0AB2" w:rsidRDefault="00BE0AB2" w:rsidP="001E35E9">
            <w:pPr>
              <w:pStyle w:val="a8"/>
            </w:pPr>
            <w:r w:rsidRPr="00BE0AB2">
              <w:t>Всего</w:t>
            </w:r>
          </w:p>
        </w:tc>
      </w:tr>
      <w:tr w:rsidR="001E35E9" w:rsidRPr="00BE0AB2" w14:paraId="78E5E577" w14:textId="77777777" w:rsidTr="000F47FB">
        <w:trPr>
          <w:trHeight w:val="70"/>
        </w:trPr>
        <w:tc>
          <w:tcPr>
            <w:tcW w:w="4673" w:type="dxa"/>
            <w:hideMark/>
          </w:tcPr>
          <w:p w14:paraId="6182E1E4" w14:textId="1F5B6810" w:rsidR="00BE0AB2" w:rsidRPr="00BE0AB2" w:rsidRDefault="00BE0AB2" w:rsidP="00BE5112">
            <w:pPr>
              <w:pStyle w:val="a9"/>
            </w:pPr>
            <w:r w:rsidRPr="00BE0AB2">
              <w:t>Простота и удобство использования</w:t>
            </w:r>
          </w:p>
        </w:tc>
        <w:tc>
          <w:tcPr>
            <w:tcW w:w="1824" w:type="dxa"/>
            <w:noWrap/>
            <w:hideMark/>
          </w:tcPr>
          <w:p w14:paraId="7520DFA3" w14:textId="77777777" w:rsidR="00BE0AB2" w:rsidRPr="00BE0AB2" w:rsidRDefault="00BE0AB2" w:rsidP="000F47FB">
            <w:pPr>
              <w:pStyle w:val="a9"/>
              <w:jc w:val="center"/>
            </w:pPr>
            <w:r w:rsidRPr="00BE0AB2">
              <w:t>3,84</w:t>
            </w:r>
          </w:p>
        </w:tc>
        <w:tc>
          <w:tcPr>
            <w:tcW w:w="1732" w:type="dxa"/>
            <w:noWrap/>
            <w:hideMark/>
          </w:tcPr>
          <w:p w14:paraId="09305B11" w14:textId="77777777" w:rsidR="00BE0AB2" w:rsidRPr="00BE0AB2" w:rsidRDefault="00BE0AB2" w:rsidP="000F47FB">
            <w:pPr>
              <w:pStyle w:val="a9"/>
              <w:jc w:val="center"/>
            </w:pPr>
            <w:r w:rsidRPr="00BE0AB2">
              <w:t>4,71</w:t>
            </w:r>
          </w:p>
        </w:tc>
        <w:tc>
          <w:tcPr>
            <w:tcW w:w="1405" w:type="dxa"/>
            <w:noWrap/>
            <w:hideMark/>
          </w:tcPr>
          <w:p w14:paraId="1F224F8E" w14:textId="77777777" w:rsidR="00BE0AB2" w:rsidRPr="00BE0AB2" w:rsidRDefault="00BE0AB2" w:rsidP="000F47FB">
            <w:pPr>
              <w:pStyle w:val="a9"/>
              <w:jc w:val="center"/>
            </w:pPr>
            <w:r w:rsidRPr="00BE0AB2">
              <w:t>4,25</w:t>
            </w:r>
          </w:p>
        </w:tc>
        <w:tc>
          <w:tcPr>
            <w:tcW w:w="1914" w:type="dxa"/>
            <w:noWrap/>
            <w:hideMark/>
          </w:tcPr>
          <w:p w14:paraId="0252ACCB" w14:textId="77777777" w:rsidR="00BE0AB2" w:rsidRPr="00BE0AB2" w:rsidRDefault="00BE0AB2" w:rsidP="000F47FB">
            <w:pPr>
              <w:pStyle w:val="a9"/>
              <w:jc w:val="center"/>
            </w:pPr>
            <w:r w:rsidRPr="00BE0AB2">
              <w:t>4,89</w:t>
            </w:r>
          </w:p>
        </w:tc>
        <w:tc>
          <w:tcPr>
            <w:tcW w:w="2186" w:type="dxa"/>
            <w:noWrap/>
            <w:hideMark/>
          </w:tcPr>
          <w:p w14:paraId="38BB8FAF" w14:textId="77777777" w:rsidR="00BE0AB2" w:rsidRPr="00BE0AB2" w:rsidRDefault="00BE0AB2" w:rsidP="000F47FB">
            <w:pPr>
              <w:pStyle w:val="a9"/>
              <w:jc w:val="center"/>
            </w:pPr>
            <w:r w:rsidRPr="00BE0AB2">
              <w:t>4,67</w:t>
            </w:r>
          </w:p>
        </w:tc>
        <w:tc>
          <w:tcPr>
            <w:tcW w:w="826" w:type="dxa"/>
            <w:noWrap/>
            <w:hideMark/>
          </w:tcPr>
          <w:p w14:paraId="0E83FF4D" w14:textId="77777777" w:rsidR="00BE0AB2" w:rsidRPr="00BE0AB2" w:rsidRDefault="00BE0AB2" w:rsidP="000F47FB">
            <w:pPr>
              <w:pStyle w:val="a9"/>
              <w:jc w:val="center"/>
            </w:pPr>
            <w:r w:rsidRPr="00BE0AB2">
              <w:t>4,45</w:t>
            </w:r>
          </w:p>
        </w:tc>
      </w:tr>
      <w:tr w:rsidR="001E35E9" w:rsidRPr="00BE0AB2" w14:paraId="3C5DD95C" w14:textId="77777777" w:rsidTr="00BE5112">
        <w:trPr>
          <w:trHeight w:val="70"/>
        </w:trPr>
        <w:tc>
          <w:tcPr>
            <w:tcW w:w="4673" w:type="dxa"/>
            <w:hideMark/>
          </w:tcPr>
          <w:p w14:paraId="26A104C9" w14:textId="49952464" w:rsidR="00BE0AB2" w:rsidRPr="00BE0AB2" w:rsidRDefault="000F47FB" w:rsidP="00BE5112">
            <w:pPr>
              <w:pStyle w:val="a9"/>
            </w:pPr>
            <w:r>
              <w:t>О</w:t>
            </w:r>
            <w:r w:rsidR="00BE0AB2" w:rsidRPr="00BE0AB2">
              <w:t>тзывы в интернете или от знакомых</w:t>
            </w:r>
          </w:p>
        </w:tc>
        <w:tc>
          <w:tcPr>
            <w:tcW w:w="1824" w:type="dxa"/>
            <w:noWrap/>
            <w:hideMark/>
          </w:tcPr>
          <w:p w14:paraId="0A4164EB" w14:textId="77777777" w:rsidR="00BE0AB2" w:rsidRPr="00BE0AB2" w:rsidRDefault="00BE0AB2" w:rsidP="000F47FB">
            <w:pPr>
              <w:pStyle w:val="a9"/>
              <w:jc w:val="center"/>
            </w:pPr>
            <w:r w:rsidRPr="00BE0AB2">
              <w:t>3,00</w:t>
            </w:r>
          </w:p>
        </w:tc>
        <w:tc>
          <w:tcPr>
            <w:tcW w:w="1732" w:type="dxa"/>
            <w:noWrap/>
            <w:hideMark/>
          </w:tcPr>
          <w:p w14:paraId="09C9534E" w14:textId="77777777" w:rsidR="00BE0AB2" w:rsidRPr="00BE0AB2" w:rsidRDefault="00BE0AB2" w:rsidP="000F47FB">
            <w:pPr>
              <w:pStyle w:val="a9"/>
              <w:jc w:val="center"/>
            </w:pPr>
            <w:r w:rsidRPr="00BE0AB2">
              <w:t>3,61</w:t>
            </w:r>
          </w:p>
        </w:tc>
        <w:tc>
          <w:tcPr>
            <w:tcW w:w="1405" w:type="dxa"/>
            <w:noWrap/>
            <w:hideMark/>
          </w:tcPr>
          <w:p w14:paraId="0B8D9934" w14:textId="77777777" w:rsidR="00BE0AB2" w:rsidRPr="00BE0AB2" w:rsidRDefault="00BE0AB2" w:rsidP="000F47FB">
            <w:pPr>
              <w:pStyle w:val="a9"/>
              <w:jc w:val="center"/>
            </w:pPr>
            <w:r w:rsidRPr="00BE0AB2">
              <w:t>2,90</w:t>
            </w:r>
          </w:p>
        </w:tc>
        <w:tc>
          <w:tcPr>
            <w:tcW w:w="1914" w:type="dxa"/>
            <w:noWrap/>
            <w:hideMark/>
          </w:tcPr>
          <w:p w14:paraId="523B0667" w14:textId="77777777" w:rsidR="00BE0AB2" w:rsidRPr="00BE0AB2" w:rsidRDefault="00BE0AB2" w:rsidP="000F47FB">
            <w:pPr>
              <w:pStyle w:val="a9"/>
              <w:jc w:val="center"/>
            </w:pPr>
            <w:r w:rsidRPr="00BE0AB2">
              <w:t>4,26</w:t>
            </w:r>
          </w:p>
        </w:tc>
        <w:tc>
          <w:tcPr>
            <w:tcW w:w="2186" w:type="dxa"/>
            <w:noWrap/>
            <w:hideMark/>
          </w:tcPr>
          <w:p w14:paraId="3D718532" w14:textId="77777777" w:rsidR="00BE0AB2" w:rsidRPr="00BE0AB2" w:rsidRDefault="00BE0AB2" w:rsidP="000F47FB">
            <w:pPr>
              <w:pStyle w:val="a9"/>
              <w:jc w:val="center"/>
            </w:pPr>
            <w:r w:rsidRPr="00BE0AB2">
              <w:t>3,70</w:t>
            </w:r>
          </w:p>
        </w:tc>
        <w:tc>
          <w:tcPr>
            <w:tcW w:w="826" w:type="dxa"/>
            <w:noWrap/>
            <w:hideMark/>
          </w:tcPr>
          <w:p w14:paraId="470F9898" w14:textId="77777777" w:rsidR="00BE0AB2" w:rsidRPr="00BE0AB2" w:rsidRDefault="00BE0AB2" w:rsidP="000F47FB">
            <w:pPr>
              <w:pStyle w:val="a9"/>
              <w:jc w:val="center"/>
            </w:pPr>
            <w:r w:rsidRPr="00BE0AB2">
              <w:t>3,41</w:t>
            </w:r>
          </w:p>
        </w:tc>
      </w:tr>
      <w:tr w:rsidR="001E35E9" w:rsidRPr="00BE0AB2" w14:paraId="0F32F088" w14:textId="77777777" w:rsidTr="00BE5112">
        <w:trPr>
          <w:trHeight w:val="70"/>
        </w:trPr>
        <w:tc>
          <w:tcPr>
            <w:tcW w:w="4673" w:type="dxa"/>
            <w:hideMark/>
          </w:tcPr>
          <w:p w14:paraId="7768659A" w14:textId="7F4687D5" w:rsidR="00BE0AB2" w:rsidRPr="00BE0AB2" w:rsidRDefault="000F47FB" w:rsidP="00BE5112">
            <w:pPr>
              <w:pStyle w:val="a9"/>
            </w:pPr>
            <w:r>
              <w:t>Б</w:t>
            </w:r>
            <w:r w:rsidR="00BE0AB2" w:rsidRPr="00BE0AB2">
              <w:t>ольшой выбор полезных сервисов</w:t>
            </w:r>
            <w:r w:rsidR="0006645F">
              <w:t>*</w:t>
            </w:r>
          </w:p>
        </w:tc>
        <w:tc>
          <w:tcPr>
            <w:tcW w:w="1824" w:type="dxa"/>
            <w:noWrap/>
            <w:hideMark/>
          </w:tcPr>
          <w:p w14:paraId="7B0EB436" w14:textId="77777777" w:rsidR="00BE0AB2" w:rsidRPr="00BE0AB2" w:rsidRDefault="00BE0AB2" w:rsidP="000F47FB">
            <w:pPr>
              <w:pStyle w:val="a9"/>
              <w:jc w:val="center"/>
            </w:pPr>
            <w:r w:rsidRPr="00BE0AB2">
              <w:t>4,36</w:t>
            </w:r>
          </w:p>
        </w:tc>
        <w:tc>
          <w:tcPr>
            <w:tcW w:w="1732" w:type="dxa"/>
            <w:noWrap/>
            <w:hideMark/>
          </w:tcPr>
          <w:p w14:paraId="7E2471C7" w14:textId="77777777" w:rsidR="00BE0AB2" w:rsidRPr="00BE0AB2" w:rsidRDefault="00BE0AB2" w:rsidP="000F47FB">
            <w:pPr>
              <w:pStyle w:val="a9"/>
              <w:jc w:val="center"/>
            </w:pPr>
            <w:r w:rsidRPr="00BE0AB2">
              <w:t>4,29</w:t>
            </w:r>
          </w:p>
        </w:tc>
        <w:tc>
          <w:tcPr>
            <w:tcW w:w="1405" w:type="dxa"/>
            <w:noWrap/>
            <w:hideMark/>
          </w:tcPr>
          <w:p w14:paraId="572DCA5D" w14:textId="77777777" w:rsidR="00BE0AB2" w:rsidRPr="00BE0AB2" w:rsidRDefault="00BE0AB2" w:rsidP="000F47FB">
            <w:pPr>
              <w:pStyle w:val="a9"/>
              <w:jc w:val="center"/>
            </w:pPr>
            <w:r w:rsidRPr="00BE0AB2">
              <w:t>4,45</w:t>
            </w:r>
          </w:p>
        </w:tc>
        <w:tc>
          <w:tcPr>
            <w:tcW w:w="1914" w:type="dxa"/>
            <w:noWrap/>
            <w:hideMark/>
          </w:tcPr>
          <w:p w14:paraId="12B9415B" w14:textId="77777777" w:rsidR="00BE0AB2" w:rsidRPr="00BE0AB2" w:rsidRDefault="00BE0AB2" w:rsidP="000F47FB">
            <w:pPr>
              <w:pStyle w:val="a9"/>
              <w:jc w:val="center"/>
            </w:pPr>
            <w:r w:rsidRPr="00BE0AB2">
              <w:t>4,53</w:t>
            </w:r>
          </w:p>
        </w:tc>
        <w:tc>
          <w:tcPr>
            <w:tcW w:w="2186" w:type="dxa"/>
            <w:noWrap/>
            <w:hideMark/>
          </w:tcPr>
          <w:p w14:paraId="680D054A" w14:textId="77777777" w:rsidR="00BE0AB2" w:rsidRPr="00BE0AB2" w:rsidRDefault="00BE0AB2" w:rsidP="000F47FB">
            <w:pPr>
              <w:pStyle w:val="a9"/>
              <w:jc w:val="center"/>
            </w:pPr>
            <w:r w:rsidRPr="00BE0AB2">
              <w:t>4,64</w:t>
            </w:r>
          </w:p>
        </w:tc>
        <w:tc>
          <w:tcPr>
            <w:tcW w:w="826" w:type="dxa"/>
            <w:noWrap/>
            <w:hideMark/>
          </w:tcPr>
          <w:p w14:paraId="5690E1CA" w14:textId="77777777" w:rsidR="00BE0AB2" w:rsidRPr="00BE0AB2" w:rsidRDefault="00BE0AB2" w:rsidP="000F47FB">
            <w:pPr>
              <w:pStyle w:val="a9"/>
              <w:jc w:val="center"/>
            </w:pPr>
            <w:r w:rsidRPr="00BE0AB2">
              <w:t>4,46</w:t>
            </w:r>
          </w:p>
        </w:tc>
      </w:tr>
      <w:tr w:rsidR="001E35E9" w:rsidRPr="00BE0AB2" w14:paraId="0B2D4AA3" w14:textId="77777777" w:rsidTr="00BE5112">
        <w:trPr>
          <w:trHeight w:val="70"/>
        </w:trPr>
        <w:tc>
          <w:tcPr>
            <w:tcW w:w="4673" w:type="dxa"/>
            <w:hideMark/>
          </w:tcPr>
          <w:p w14:paraId="30424555" w14:textId="7D79FA52" w:rsidR="00BE0AB2" w:rsidRPr="00BE0AB2" w:rsidRDefault="000F47FB" w:rsidP="00BE5112">
            <w:pPr>
              <w:pStyle w:val="a9"/>
            </w:pPr>
            <w:r>
              <w:t>М</w:t>
            </w:r>
            <w:r w:rsidR="00BE0AB2" w:rsidRPr="00BE0AB2">
              <w:t>инимальное кол</w:t>
            </w:r>
            <w:r>
              <w:t>-во</w:t>
            </w:r>
            <w:r w:rsidR="00BE0AB2" w:rsidRPr="00BE0AB2">
              <w:t xml:space="preserve"> ненужных сервисов</w:t>
            </w:r>
          </w:p>
        </w:tc>
        <w:tc>
          <w:tcPr>
            <w:tcW w:w="1824" w:type="dxa"/>
            <w:noWrap/>
            <w:hideMark/>
          </w:tcPr>
          <w:p w14:paraId="796AA2FF" w14:textId="77777777" w:rsidR="00BE0AB2" w:rsidRPr="00BE0AB2" w:rsidRDefault="00BE0AB2" w:rsidP="000F47FB">
            <w:pPr>
              <w:pStyle w:val="a9"/>
              <w:jc w:val="center"/>
            </w:pPr>
            <w:r w:rsidRPr="00BE0AB2">
              <w:t>3,72</w:t>
            </w:r>
          </w:p>
        </w:tc>
        <w:tc>
          <w:tcPr>
            <w:tcW w:w="1732" w:type="dxa"/>
            <w:noWrap/>
            <w:hideMark/>
          </w:tcPr>
          <w:p w14:paraId="0AFBF7AB" w14:textId="77777777" w:rsidR="00BE0AB2" w:rsidRPr="00BE0AB2" w:rsidRDefault="00BE0AB2" w:rsidP="000F47FB">
            <w:pPr>
              <w:pStyle w:val="a9"/>
              <w:jc w:val="center"/>
            </w:pPr>
            <w:r w:rsidRPr="00BE0AB2">
              <w:t>2,39</w:t>
            </w:r>
          </w:p>
        </w:tc>
        <w:tc>
          <w:tcPr>
            <w:tcW w:w="1405" w:type="dxa"/>
            <w:noWrap/>
            <w:hideMark/>
          </w:tcPr>
          <w:p w14:paraId="7F59054D" w14:textId="77777777" w:rsidR="00BE0AB2" w:rsidRPr="00BE0AB2" w:rsidRDefault="00BE0AB2" w:rsidP="000F47FB">
            <w:pPr>
              <w:pStyle w:val="a9"/>
              <w:jc w:val="center"/>
            </w:pPr>
            <w:r w:rsidRPr="00BE0AB2">
              <w:t>3,10</w:t>
            </w:r>
          </w:p>
        </w:tc>
        <w:tc>
          <w:tcPr>
            <w:tcW w:w="1914" w:type="dxa"/>
            <w:noWrap/>
            <w:hideMark/>
          </w:tcPr>
          <w:p w14:paraId="152D654B" w14:textId="77777777" w:rsidR="00BE0AB2" w:rsidRPr="00BE0AB2" w:rsidRDefault="00BE0AB2" w:rsidP="000F47FB">
            <w:pPr>
              <w:pStyle w:val="a9"/>
              <w:jc w:val="center"/>
            </w:pPr>
            <w:r w:rsidRPr="00BE0AB2">
              <w:t>2,58</w:t>
            </w:r>
          </w:p>
        </w:tc>
        <w:tc>
          <w:tcPr>
            <w:tcW w:w="2186" w:type="dxa"/>
            <w:noWrap/>
            <w:hideMark/>
          </w:tcPr>
          <w:p w14:paraId="0993ADB7" w14:textId="77777777" w:rsidR="00BE0AB2" w:rsidRPr="00BE0AB2" w:rsidRDefault="00BE0AB2" w:rsidP="000F47FB">
            <w:pPr>
              <w:pStyle w:val="a9"/>
              <w:jc w:val="center"/>
            </w:pPr>
            <w:r w:rsidRPr="00BE0AB2">
              <w:t>3,94</w:t>
            </w:r>
          </w:p>
        </w:tc>
        <w:tc>
          <w:tcPr>
            <w:tcW w:w="826" w:type="dxa"/>
            <w:noWrap/>
            <w:hideMark/>
          </w:tcPr>
          <w:p w14:paraId="017BF331" w14:textId="77777777" w:rsidR="00BE0AB2" w:rsidRPr="00BE0AB2" w:rsidRDefault="00BE0AB2" w:rsidP="000F47FB">
            <w:pPr>
              <w:pStyle w:val="a9"/>
              <w:jc w:val="center"/>
            </w:pPr>
            <w:r w:rsidRPr="00BE0AB2">
              <w:t>3,19</w:t>
            </w:r>
          </w:p>
        </w:tc>
      </w:tr>
      <w:tr w:rsidR="001E35E9" w:rsidRPr="00BE0AB2" w14:paraId="22C734DD" w14:textId="77777777" w:rsidTr="00BE5112">
        <w:trPr>
          <w:trHeight w:val="70"/>
        </w:trPr>
        <w:tc>
          <w:tcPr>
            <w:tcW w:w="4673" w:type="dxa"/>
            <w:hideMark/>
          </w:tcPr>
          <w:p w14:paraId="63950CA8" w14:textId="5F6A8B7A" w:rsidR="00BE0AB2" w:rsidRPr="00BE0AB2" w:rsidRDefault="000F47FB" w:rsidP="00BE5112">
            <w:pPr>
              <w:pStyle w:val="a9"/>
            </w:pPr>
            <w:r>
              <w:t>В</w:t>
            </w:r>
            <w:r w:rsidR="00BE0AB2" w:rsidRPr="00BE0AB2">
              <w:t>озможность попробовать новые сервисы</w:t>
            </w:r>
          </w:p>
        </w:tc>
        <w:tc>
          <w:tcPr>
            <w:tcW w:w="1824" w:type="dxa"/>
            <w:noWrap/>
            <w:hideMark/>
          </w:tcPr>
          <w:p w14:paraId="68136C46" w14:textId="77777777" w:rsidR="00BE0AB2" w:rsidRPr="00BE0AB2" w:rsidRDefault="00BE0AB2" w:rsidP="000F47FB">
            <w:pPr>
              <w:pStyle w:val="a9"/>
              <w:jc w:val="center"/>
            </w:pPr>
            <w:r w:rsidRPr="00BE0AB2">
              <w:t>2,36</w:t>
            </w:r>
          </w:p>
        </w:tc>
        <w:tc>
          <w:tcPr>
            <w:tcW w:w="1732" w:type="dxa"/>
            <w:noWrap/>
            <w:hideMark/>
          </w:tcPr>
          <w:p w14:paraId="4C2D967D" w14:textId="77777777" w:rsidR="00BE0AB2" w:rsidRPr="00BE0AB2" w:rsidRDefault="00BE0AB2" w:rsidP="000F47FB">
            <w:pPr>
              <w:pStyle w:val="a9"/>
              <w:jc w:val="center"/>
            </w:pPr>
            <w:r w:rsidRPr="00BE0AB2">
              <w:t>2,39</w:t>
            </w:r>
          </w:p>
        </w:tc>
        <w:tc>
          <w:tcPr>
            <w:tcW w:w="1405" w:type="dxa"/>
            <w:noWrap/>
            <w:hideMark/>
          </w:tcPr>
          <w:p w14:paraId="0BF32A2E" w14:textId="77777777" w:rsidR="00BE0AB2" w:rsidRPr="00BE0AB2" w:rsidRDefault="00BE0AB2" w:rsidP="000F47FB">
            <w:pPr>
              <w:pStyle w:val="a9"/>
              <w:jc w:val="center"/>
            </w:pPr>
            <w:r w:rsidRPr="00BE0AB2">
              <w:t>2,80</w:t>
            </w:r>
          </w:p>
        </w:tc>
        <w:tc>
          <w:tcPr>
            <w:tcW w:w="1914" w:type="dxa"/>
            <w:noWrap/>
            <w:hideMark/>
          </w:tcPr>
          <w:p w14:paraId="0AA5E85A" w14:textId="77777777" w:rsidR="00BE0AB2" w:rsidRPr="00BE0AB2" w:rsidRDefault="00BE0AB2" w:rsidP="000F47FB">
            <w:pPr>
              <w:pStyle w:val="a9"/>
              <w:jc w:val="center"/>
            </w:pPr>
            <w:r w:rsidRPr="00BE0AB2">
              <w:t>3,63</w:t>
            </w:r>
          </w:p>
        </w:tc>
        <w:tc>
          <w:tcPr>
            <w:tcW w:w="2186" w:type="dxa"/>
            <w:noWrap/>
            <w:hideMark/>
          </w:tcPr>
          <w:p w14:paraId="19CF7CAB" w14:textId="77777777" w:rsidR="00BE0AB2" w:rsidRPr="00BE0AB2" w:rsidRDefault="00BE0AB2" w:rsidP="000F47FB">
            <w:pPr>
              <w:pStyle w:val="a9"/>
              <w:jc w:val="center"/>
            </w:pPr>
            <w:r w:rsidRPr="00BE0AB2">
              <w:t>3,85</w:t>
            </w:r>
          </w:p>
        </w:tc>
        <w:tc>
          <w:tcPr>
            <w:tcW w:w="826" w:type="dxa"/>
            <w:noWrap/>
            <w:hideMark/>
          </w:tcPr>
          <w:p w14:paraId="47EE79E6" w14:textId="77777777" w:rsidR="00BE0AB2" w:rsidRPr="00BE0AB2" w:rsidRDefault="00BE0AB2" w:rsidP="000F47FB">
            <w:pPr>
              <w:pStyle w:val="a9"/>
              <w:jc w:val="center"/>
            </w:pPr>
            <w:r w:rsidRPr="00BE0AB2">
              <w:t>2,99</w:t>
            </w:r>
          </w:p>
        </w:tc>
      </w:tr>
      <w:tr w:rsidR="001E35E9" w:rsidRPr="00BE0AB2" w14:paraId="70843431" w14:textId="77777777" w:rsidTr="00BE5112">
        <w:trPr>
          <w:trHeight w:val="130"/>
        </w:trPr>
        <w:tc>
          <w:tcPr>
            <w:tcW w:w="4673" w:type="dxa"/>
            <w:hideMark/>
          </w:tcPr>
          <w:p w14:paraId="4F43C0A0" w14:textId="3C564B1A" w:rsidR="00BE0AB2" w:rsidRPr="00BE0AB2" w:rsidRDefault="000F47FB" w:rsidP="00BE5112">
            <w:pPr>
              <w:pStyle w:val="a9"/>
            </w:pPr>
            <w:r>
              <w:t>Выбор</w:t>
            </w:r>
            <w:r w:rsidR="00BE0AB2" w:rsidRPr="00BE0AB2">
              <w:t xml:space="preserve"> только нужны</w:t>
            </w:r>
            <w:r>
              <w:t>х</w:t>
            </w:r>
            <w:r w:rsidR="00BE0AB2" w:rsidRPr="00BE0AB2">
              <w:t xml:space="preserve"> сервис</w:t>
            </w:r>
            <w:r>
              <w:t>ов</w:t>
            </w:r>
          </w:p>
        </w:tc>
        <w:tc>
          <w:tcPr>
            <w:tcW w:w="1824" w:type="dxa"/>
            <w:noWrap/>
            <w:hideMark/>
          </w:tcPr>
          <w:p w14:paraId="754198C2" w14:textId="77777777" w:rsidR="00BE0AB2" w:rsidRPr="00BE0AB2" w:rsidRDefault="00BE0AB2" w:rsidP="000F47FB">
            <w:pPr>
              <w:pStyle w:val="a9"/>
              <w:jc w:val="center"/>
            </w:pPr>
            <w:r w:rsidRPr="00BE0AB2">
              <w:t>4,12</w:t>
            </w:r>
          </w:p>
        </w:tc>
        <w:tc>
          <w:tcPr>
            <w:tcW w:w="1732" w:type="dxa"/>
            <w:noWrap/>
            <w:hideMark/>
          </w:tcPr>
          <w:p w14:paraId="708E341F" w14:textId="77777777" w:rsidR="00BE0AB2" w:rsidRPr="00BE0AB2" w:rsidRDefault="00BE0AB2" w:rsidP="000F47FB">
            <w:pPr>
              <w:pStyle w:val="a9"/>
              <w:jc w:val="center"/>
            </w:pPr>
            <w:r w:rsidRPr="00BE0AB2">
              <w:t>3,71</w:t>
            </w:r>
          </w:p>
        </w:tc>
        <w:tc>
          <w:tcPr>
            <w:tcW w:w="1405" w:type="dxa"/>
            <w:noWrap/>
            <w:hideMark/>
          </w:tcPr>
          <w:p w14:paraId="1A728DF6" w14:textId="77777777" w:rsidR="00BE0AB2" w:rsidRPr="00BE0AB2" w:rsidRDefault="00BE0AB2" w:rsidP="000F47FB">
            <w:pPr>
              <w:pStyle w:val="a9"/>
              <w:jc w:val="center"/>
            </w:pPr>
            <w:r w:rsidRPr="00BE0AB2">
              <w:t>3,25</w:t>
            </w:r>
          </w:p>
        </w:tc>
        <w:tc>
          <w:tcPr>
            <w:tcW w:w="1914" w:type="dxa"/>
            <w:noWrap/>
            <w:hideMark/>
          </w:tcPr>
          <w:p w14:paraId="37BCE438" w14:textId="77777777" w:rsidR="00BE0AB2" w:rsidRPr="00BE0AB2" w:rsidRDefault="00BE0AB2" w:rsidP="000F47FB">
            <w:pPr>
              <w:pStyle w:val="a9"/>
              <w:jc w:val="center"/>
            </w:pPr>
            <w:r w:rsidRPr="00BE0AB2">
              <w:t>4,05</w:t>
            </w:r>
          </w:p>
        </w:tc>
        <w:tc>
          <w:tcPr>
            <w:tcW w:w="2186" w:type="dxa"/>
            <w:noWrap/>
            <w:hideMark/>
          </w:tcPr>
          <w:p w14:paraId="648C079E" w14:textId="77777777" w:rsidR="00BE0AB2" w:rsidRPr="00BE0AB2" w:rsidRDefault="00BE0AB2" w:rsidP="000F47FB">
            <w:pPr>
              <w:pStyle w:val="a9"/>
              <w:jc w:val="center"/>
            </w:pPr>
            <w:r w:rsidRPr="00BE0AB2">
              <w:t>4,42</w:t>
            </w:r>
          </w:p>
        </w:tc>
        <w:tc>
          <w:tcPr>
            <w:tcW w:w="826" w:type="dxa"/>
            <w:noWrap/>
            <w:hideMark/>
          </w:tcPr>
          <w:p w14:paraId="6B0D18FB" w14:textId="77777777" w:rsidR="00BE0AB2" w:rsidRPr="00BE0AB2" w:rsidRDefault="00BE0AB2" w:rsidP="000F47FB">
            <w:pPr>
              <w:pStyle w:val="a9"/>
              <w:jc w:val="center"/>
            </w:pPr>
            <w:r w:rsidRPr="00BE0AB2">
              <w:t>3,86</w:t>
            </w:r>
          </w:p>
        </w:tc>
      </w:tr>
      <w:tr w:rsidR="001E35E9" w:rsidRPr="00BE0AB2" w14:paraId="580E178D" w14:textId="77777777" w:rsidTr="00BE5112">
        <w:trPr>
          <w:trHeight w:val="70"/>
        </w:trPr>
        <w:tc>
          <w:tcPr>
            <w:tcW w:w="4673" w:type="dxa"/>
            <w:hideMark/>
          </w:tcPr>
          <w:p w14:paraId="1AD321EE" w14:textId="77777777" w:rsidR="00BE0AB2" w:rsidRPr="00BE0AB2" w:rsidRDefault="00BE0AB2" w:rsidP="00BE5112">
            <w:pPr>
              <w:pStyle w:val="a9"/>
            </w:pPr>
            <w:r w:rsidRPr="00BE0AB2">
              <w:t>Стоимость подписки окупается</w:t>
            </w:r>
          </w:p>
        </w:tc>
        <w:tc>
          <w:tcPr>
            <w:tcW w:w="1824" w:type="dxa"/>
            <w:noWrap/>
            <w:hideMark/>
          </w:tcPr>
          <w:p w14:paraId="30C9711E" w14:textId="77777777" w:rsidR="00BE0AB2" w:rsidRPr="00BE0AB2" w:rsidRDefault="00BE0AB2" w:rsidP="000F47FB">
            <w:pPr>
              <w:pStyle w:val="a9"/>
              <w:jc w:val="center"/>
            </w:pPr>
            <w:r w:rsidRPr="00BE0AB2">
              <w:t>4,16</w:t>
            </w:r>
          </w:p>
        </w:tc>
        <w:tc>
          <w:tcPr>
            <w:tcW w:w="1732" w:type="dxa"/>
            <w:noWrap/>
            <w:hideMark/>
          </w:tcPr>
          <w:p w14:paraId="3B055494" w14:textId="77777777" w:rsidR="00BE0AB2" w:rsidRPr="00BE0AB2" w:rsidRDefault="00BE0AB2" w:rsidP="000F47FB">
            <w:pPr>
              <w:pStyle w:val="a9"/>
              <w:jc w:val="center"/>
            </w:pPr>
            <w:r w:rsidRPr="00BE0AB2">
              <w:t>4,32</w:t>
            </w:r>
          </w:p>
        </w:tc>
        <w:tc>
          <w:tcPr>
            <w:tcW w:w="1405" w:type="dxa"/>
            <w:noWrap/>
            <w:hideMark/>
          </w:tcPr>
          <w:p w14:paraId="568A92F2" w14:textId="77777777" w:rsidR="00BE0AB2" w:rsidRPr="00BE0AB2" w:rsidRDefault="00BE0AB2" w:rsidP="000F47FB">
            <w:pPr>
              <w:pStyle w:val="a9"/>
              <w:jc w:val="center"/>
            </w:pPr>
            <w:r w:rsidRPr="00BE0AB2">
              <w:t>3,70</w:t>
            </w:r>
          </w:p>
        </w:tc>
        <w:tc>
          <w:tcPr>
            <w:tcW w:w="1914" w:type="dxa"/>
            <w:noWrap/>
            <w:hideMark/>
          </w:tcPr>
          <w:p w14:paraId="1D343E4F" w14:textId="77777777" w:rsidR="00BE0AB2" w:rsidRPr="00BE0AB2" w:rsidRDefault="00BE0AB2" w:rsidP="000F47FB">
            <w:pPr>
              <w:pStyle w:val="a9"/>
              <w:jc w:val="center"/>
            </w:pPr>
            <w:r w:rsidRPr="00BE0AB2">
              <w:t>4,89</w:t>
            </w:r>
          </w:p>
        </w:tc>
        <w:tc>
          <w:tcPr>
            <w:tcW w:w="2186" w:type="dxa"/>
            <w:noWrap/>
            <w:hideMark/>
          </w:tcPr>
          <w:p w14:paraId="784721DB" w14:textId="77777777" w:rsidR="00BE0AB2" w:rsidRPr="00BE0AB2" w:rsidRDefault="00BE0AB2" w:rsidP="000F47FB">
            <w:pPr>
              <w:pStyle w:val="a9"/>
              <w:jc w:val="center"/>
            </w:pPr>
            <w:r w:rsidRPr="00BE0AB2">
              <w:t>4,70</w:t>
            </w:r>
          </w:p>
        </w:tc>
        <w:tc>
          <w:tcPr>
            <w:tcW w:w="826" w:type="dxa"/>
            <w:noWrap/>
            <w:hideMark/>
          </w:tcPr>
          <w:p w14:paraId="5BEAC17F" w14:textId="77777777" w:rsidR="00BE0AB2" w:rsidRPr="00BE0AB2" w:rsidRDefault="00BE0AB2" w:rsidP="000F47FB">
            <w:pPr>
              <w:pStyle w:val="a9"/>
              <w:jc w:val="center"/>
            </w:pPr>
            <w:r w:rsidRPr="00BE0AB2">
              <w:t>4,28</w:t>
            </w:r>
          </w:p>
        </w:tc>
      </w:tr>
      <w:tr w:rsidR="001E35E9" w:rsidRPr="00BE0AB2" w14:paraId="1C78511F" w14:textId="77777777" w:rsidTr="00BE5112">
        <w:trPr>
          <w:trHeight w:val="70"/>
        </w:trPr>
        <w:tc>
          <w:tcPr>
            <w:tcW w:w="4673" w:type="dxa"/>
            <w:hideMark/>
          </w:tcPr>
          <w:p w14:paraId="2FAA6413" w14:textId="369B4FF2" w:rsidR="00BE0AB2" w:rsidRPr="00BE0AB2" w:rsidRDefault="000F47FB" w:rsidP="00BE5112">
            <w:pPr>
              <w:pStyle w:val="a9"/>
            </w:pPr>
            <w:r>
              <w:t>В</w:t>
            </w:r>
            <w:r w:rsidR="00BE0AB2" w:rsidRPr="00BE0AB2">
              <w:t>ыгодные специальные предложения</w:t>
            </w:r>
          </w:p>
        </w:tc>
        <w:tc>
          <w:tcPr>
            <w:tcW w:w="1824" w:type="dxa"/>
            <w:noWrap/>
            <w:hideMark/>
          </w:tcPr>
          <w:p w14:paraId="36CDFD4D" w14:textId="77777777" w:rsidR="00BE0AB2" w:rsidRPr="00BE0AB2" w:rsidRDefault="00BE0AB2" w:rsidP="000F47FB">
            <w:pPr>
              <w:pStyle w:val="a9"/>
              <w:jc w:val="center"/>
            </w:pPr>
            <w:r w:rsidRPr="00BE0AB2">
              <w:t>3,44</w:t>
            </w:r>
          </w:p>
        </w:tc>
        <w:tc>
          <w:tcPr>
            <w:tcW w:w="1732" w:type="dxa"/>
            <w:noWrap/>
            <w:hideMark/>
          </w:tcPr>
          <w:p w14:paraId="177B48FE" w14:textId="77777777" w:rsidR="00BE0AB2" w:rsidRPr="00BE0AB2" w:rsidRDefault="00BE0AB2" w:rsidP="000F47FB">
            <w:pPr>
              <w:pStyle w:val="a9"/>
              <w:jc w:val="center"/>
            </w:pPr>
            <w:r w:rsidRPr="00BE0AB2">
              <w:t>3,86</w:t>
            </w:r>
          </w:p>
        </w:tc>
        <w:tc>
          <w:tcPr>
            <w:tcW w:w="1405" w:type="dxa"/>
            <w:noWrap/>
            <w:hideMark/>
          </w:tcPr>
          <w:p w14:paraId="6FABFFD4" w14:textId="77777777" w:rsidR="00BE0AB2" w:rsidRPr="00BE0AB2" w:rsidRDefault="00BE0AB2" w:rsidP="000F47FB">
            <w:pPr>
              <w:pStyle w:val="a9"/>
              <w:jc w:val="center"/>
            </w:pPr>
            <w:r w:rsidRPr="00BE0AB2">
              <w:t>3,60</w:t>
            </w:r>
          </w:p>
        </w:tc>
        <w:tc>
          <w:tcPr>
            <w:tcW w:w="1914" w:type="dxa"/>
            <w:noWrap/>
            <w:hideMark/>
          </w:tcPr>
          <w:p w14:paraId="348253C3" w14:textId="77777777" w:rsidR="00BE0AB2" w:rsidRPr="00BE0AB2" w:rsidRDefault="00BE0AB2" w:rsidP="000F47FB">
            <w:pPr>
              <w:pStyle w:val="a9"/>
              <w:jc w:val="center"/>
            </w:pPr>
            <w:r w:rsidRPr="00BE0AB2">
              <w:t>4,47</w:t>
            </w:r>
          </w:p>
        </w:tc>
        <w:tc>
          <w:tcPr>
            <w:tcW w:w="2186" w:type="dxa"/>
            <w:noWrap/>
            <w:hideMark/>
          </w:tcPr>
          <w:p w14:paraId="06D4417A" w14:textId="77777777" w:rsidR="00BE0AB2" w:rsidRPr="00BE0AB2" w:rsidRDefault="00BE0AB2" w:rsidP="000F47FB">
            <w:pPr>
              <w:pStyle w:val="a9"/>
              <w:jc w:val="center"/>
            </w:pPr>
            <w:r w:rsidRPr="00BE0AB2">
              <w:t>4,21</w:t>
            </w:r>
          </w:p>
        </w:tc>
        <w:tc>
          <w:tcPr>
            <w:tcW w:w="826" w:type="dxa"/>
            <w:noWrap/>
            <w:hideMark/>
          </w:tcPr>
          <w:p w14:paraId="17E08C70" w14:textId="77777777" w:rsidR="00BE0AB2" w:rsidRPr="00BE0AB2" w:rsidRDefault="00BE0AB2" w:rsidP="000F47FB">
            <w:pPr>
              <w:pStyle w:val="a9"/>
              <w:jc w:val="center"/>
            </w:pPr>
            <w:r w:rsidRPr="00BE0AB2">
              <w:t>3,88</w:t>
            </w:r>
          </w:p>
        </w:tc>
      </w:tr>
      <w:tr w:rsidR="001E35E9" w:rsidRPr="00BE0AB2" w14:paraId="2A9B45D8" w14:textId="77777777" w:rsidTr="00BE5112">
        <w:trPr>
          <w:trHeight w:val="73"/>
        </w:trPr>
        <w:tc>
          <w:tcPr>
            <w:tcW w:w="4673" w:type="dxa"/>
            <w:hideMark/>
          </w:tcPr>
          <w:p w14:paraId="4ECCE116" w14:textId="255CFB4C" w:rsidR="00BE0AB2" w:rsidRPr="00BE0AB2" w:rsidRDefault="000F47FB" w:rsidP="00BE5112">
            <w:pPr>
              <w:pStyle w:val="a9"/>
            </w:pPr>
            <w:r>
              <w:t>Доверие к</w:t>
            </w:r>
            <w:r w:rsidR="00BE0AB2" w:rsidRPr="00BE0AB2">
              <w:t xml:space="preserve"> компании</w:t>
            </w:r>
          </w:p>
        </w:tc>
        <w:tc>
          <w:tcPr>
            <w:tcW w:w="1824" w:type="dxa"/>
            <w:noWrap/>
            <w:hideMark/>
          </w:tcPr>
          <w:p w14:paraId="24E3E621" w14:textId="77777777" w:rsidR="00BE0AB2" w:rsidRPr="00BE0AB2" w:rsidRDefault="00BE0AB2" w:rsidP="000F47FB">
            <w:pPr>
              <w:pStyle w:val="a9"/>
              <w:jc w:val="center"/>
            </w:pPr>
            <w:r w:rsidRPr="00BE0AB2">
              <w:t>4,00</w:t>
            </w:r>
          </w:p>
        </w:tc>
        <w:tc>
          <w:tcPr>
            <w:tcW w:w="1732" w:type="dxa"/>
            <w:noWrap/>
            <w:hideMark/>
          </w:tcPr>
          <w:p w14:paraId="5600515C" w14:textId="77777777" w:rsidR="00BE0AB2" w:rsidRPr="00BE0AB2" w:rsidRDefault="00BE0AB2" w:rsidP="000F47FB">
            <w:pPr>
              <w:pStyle w:val="a9"/>
              <w:jc w:val="center"/>
            </w:pPr>
            <w:r w:rsidRPr="00BE0AB2">
              <w:t>4,50</w:t>
            </w:r>
          </w:p>
        </w:tc>
        <w:tc>
          <w:tcPr>
            <w:tcW w:w="1405" w:type="dxa"/>
            <w:noWrap/>
            <w:hideMark/>
          </w:tcPr>
          <w:p w14:paraId="653E1A4D" w14:textId="77777777" w:rsidR="00BE0AB2" w:rsidRPr="00BE0AB2" w:rsidRDefault="00BE0AB2" w:rsidP="000F47FB">
            <w:pPr>
              <w:pStyle w:val="a9"/>
              <w:jc w:val="center"/>
            </w:pPr>
            <w:r w:rsidRPr="00BE0AB2">
              <w:t>4,25</w:t>
            </w:r>
          </w:p>
        </w:tc>
        <w:tc>
          <w:tcPr>
            <w:tcW w:w="1914" w:type="dxa"/>
            <w:noWrap/>
            <w:hideMark/>
          </w:tcPr>
          <w:p w14:paraId="1A83DAAF" w14:textId="77777777" w:rsidR="00BE0AB2" w:rsidRPr="00BE0AB2" w:rsidRDefault="00BE0AB2" w:rsidP="000F47FB">
            <w:pPr>
              <w:pStyle w:val="a9"/>
              <w:jc w:val="center"/>
            </w:pPr>
            <w:r w:rsidRPr="00BE0AB2">
              <w:t>4,68</w:t>
            </w:r>
          </w:p>
        </w:tc>
        <w:tc>
          <w:tcPr>
            <w:tcW w:w="2186" w:type="dxa"/>
            <w:noWrap/>
            <w:hideMark/>
          </w:tcPr>
          <w:p w14:paraId="4F6935D4" w14:textId="77777777" w:rsidR="00BE0AB2" w:rsidRPr="00BE0AB2" w:rsidRDefault="00BE0AB2" w:rsidP="000F47FB">
            <w:pPr>
              <w:pStyle w:val="a9"/>
              <w:jc w:val="center"/>
            </w:pPr>
            <w:r w:rsidRPr="00BE0AB2">
              <w:t>4,52</w:t>
            </w:r>
          </w:p>
        </w:tc>
        <w:tc>
          <w:tcPr>
            <w:tcW w:w="826" w:type="dxa"/>
            <w:noWrap/>
            <w:hideMark/>
          </w:tcPr>
          <w:p w14:paraId="1242E015" w14:textId="77777777" w:rsidR="00BE0AB2" w:rsidRPr="00BE0AB2" w:rsidRDefault="00BE0AB2" w:rsidP="000F47FB">
            <w:pPr>
              <w:pStyle w:val="a9"/>
              <w:jc w:val="center"/>
            </w:pPr>
            <w:r w:rsidRPr="00BE0AB2">
              <w:t>4,37</w:t>
            </w:r>
          </w:p>
        </w:tc>
      </w:tr>
      <w:tr w:rsidR="001E35E9" w:rsidRPr="00BE0AB2" w14:paraId="707ECA20" w14:textId="77777777" w:rsidTr="000F47FB">
        <w:trPr>
          <w:trHeight w:val="70"/>
        </w:trPr>
        <w:tc>
          <w:tcPr>
            <w:tcW w:w="4673" w:type="dxa"/>
            <w:hideMark/>
          </w:tcPr>
          <w:p w14:paraId="21D33C7F" w14:textId="42F5B0AE" w:rsidR="00BE0AB2" w:rsidRPr="00BE0AB2" w:rsidRDefault="000F47FB" w:rsidP="00BE5112">
            <w:pPr>
              <w:pStyle w:val="a9"/>
            </w:pPr>
            <w:r>
              <w:t>К</w:t>
            </w:r>
            <w:r w:rsidR="00BE0AB2" w:rsidRPr="00BE0AB2">
              <w:t>онфиденциальность данных потребителя</w:t>
            </w:r>
          </w:p>
        </w:tc>
        <w:tc>
          <w:tcPr>
            <w:tcW w:w="1824" w:type="dxa"/>
            <w:noWrap/>
            <w:hideMark/>
          </w:tcPr>
          <w:p w14:paraId="3FC4A37C" w14:textId="77777777" w:rsidR="00BE0AB2" w:rsidRPr="00BE0AB2" w:rsidRDefault="00BE0AB2" w:rsidP="000F47FB">
            <w:pPr>
              <w:pStyle w:val="a9"/>
              <w:jc w:val="center"/>
            </w:pPr>
            <w:r w:rsidRPr="00BE0AB2">
              <w:t>4,56</w:t>
            </w:r>
          </w:p>
        </w:tc>
        <w:tc>
          <w:tcPr>
            <w:tcW w:w="1732" w:type="dxa"/>
            <w:noWrap/>
            <w:hideMark/>
          </w:tcPr>
          <w:p w14:paraId="75C0B398" w14:textId="77777777" w:rsidR="00BE0AB2" w:rsidRPr="00BE0AB2" w:rsidRDefault="00BE0AB2" w:rsidP="000F47FB">
            <w:pPr>
              <w:pStyle w:val="a9"/>
              <w:jc w:val="center"/>
            </w:pPr>
            <w:r w:rsidRPr="00BE0AB2">
              <w:t>4,86</w:t>
            </w:r>
          </w:p>
        </w:tc>
        <w:tc>
          <w:tcPr>
            <w:tcW w:w="1405" w:type="dxa"/>
            <w:noWrap/>
            <w:hideMark/>
          </w:tcPr>
          <w:p w14:paraId="7CB6CF77" w14:textId="77777777" w:rsidR="00BE0AB2" w:rsidRPr="00BE0AB2" w:rsidRDefault="00BE0AB2" w:rsidP="000F47FB">
            <w:pPr>
              <w:pStyle w:val="a9"/>
              <w:jc w:val="center"/>
            </w:pPr>
            <w:r w:rsidRPr="00BE0AB2">
              <w:t>4,25</w:t>
            </w:r>
          </w:p>
        </w:tc>
        <w:tc>
          <w:tcPr>
            <w:tcW w:w="1914" w:type="dxa"/>
            <w:noWrap/>
            <w:hideMark/>
          </w:tcPr>
          <w:p w14:paraId="0C42152D" w14:textId="77777777" w:rsidR="00BE0AB2" w:rsidRPr="00BE0AB2" w:rsidRDefault="00BE0AB2" w:rsidP="000F47FB">
            <w:pPr>
              <w:pStyle w:val="a9"/>
              <w:jc w:val="center"/>
            </w:pPr>
            <w:r w:rsidRPr="00BE0AB2">
              <w:t>4,79</w:t>
            </w:r>
          </w:p>
        </w:tc>
        <w:tc>
          <w:tcPr>
            <w:tcW w:w="2186" w:type="dxa"/>
            <w:noWrap/>
            <w:hideMark/>
          </w:tcPr>
          <w:p w14:paraId="5E330616" w14:textId="77777777" w:rsidR="00BE0AB2" w:rsidRPr="00BE0AB2" w:rsidRDefault="00BE0AB2" w:rsidP="000F47FB">
            <w:pPr>
              <w:pStyle w:val="a9"/>
              <w:jc w:val="center"/>
            </w:pPr>
            <w:r w:rsidRPr="00BE0AB2">
              <w:t>4,97</w:t>
            </w:r>
          </w:p>
        </w:tc>
        <w:tc>
          <w:tcPr>
            <w:tcW w:w="826" w:type="dxa"/>
            <w:noWrap/>
            <w:hideMark/>
          </w:tcPr>
          <w:p w14:paraId="667D504F" w14:textId="77777777" w:rsidR="00BE0AB2" w:rsidRPr="00BE0AB2" w:rsidRDefault="00BE0AB2" w:rsidP="000F47FB">
            <w:pPr>
              <w:pStyle w:val="a9"/>
              <w:jc w:val="center"/>
            </w:pPr>
            <w:r w:rsidRPr="00BE0AB2">
              <w:t>4,66</w:t>
            </w:r>
          </w:p>
        </w:tc>
      </w:tr>
      <w:tr w:rsidR="001E35E9" w:rsidRPr="00BE0AB2" w14:paraId="6ACCB1A4" w14:textId="77777777" w:rsidTr="00BE5112">
        <w:trPr>
          <w:trHeight w:val="89"/>
        </w:trPr>
        <w:tc>
          <w:tcPr>
            <w:tcW w:w="4673" w:type="dxa"/>
            <w:hideMark/>
          </w:tcPr>
          <w:p w14:paraId="4B1D2F40" w14:textId="6F50C038" w:rsidR="00BE0AB2" w:rsidRPr="00BE0AB2" w:rsidRDefault="00BE0AB2" w:rsidP="00BE5112">
            <w:pPr>
              <w:pStyle w:val="a9"/>
            </w:pPr>
            <w:r w:rsidRPr="00BE0AB2">
              <w:t>Автоматическое продление и списание</w:t>
            </w:r>
          </w:p>
        </w:tc>
        <w:tc>
          <w:tcPr>
            <w:tcW w:w="1824" w:type="dxa"/>
            <w:noWrap/>
            <w:hideMark/>
          </w:tcPr>
          <w:p w14:paraId="39AA8D61" w14:textId="77777777" w:rsidR="00BE0AB2" w:rsidRPr="00BE0AB2" w:rsidRDefault="00BE0AB2" w:rsidP="000F47FB">
            <w:pPr>
              <w:pStyle w:val="a9"/>
              <w:jc w:val="center"/>
            </w:pPr>
            <w:r w:rsidRPr="00BE0AB2">
              <w:t>4,60</w:t>
            </w:r>
          </w:p>
        </w:tc>
        <w:tc>
          <w:tcPr>
            <w:tcW w:w="1732" w:type="dxa"/>
            <w:noWrap/>
            <w:hideMark/>
          </w:tcPr>
          <w:p w14:paraId="5EFEA7FD" w14:textId="77777777" w:rsidR="00BE0AB2" w:rsidRPr="00BE0AB2" w:rsidRDefault="00BE0AB2" w:rsidP="000F47FB">
            <w:pPr>
              <w:pStyle w:val="a9"/>
              <w:jc w:val="center"/>
            </w:pPr>
            <w:r w:rsidRPr="00BE0AB2">
              <w:t>3,96</w:t>
            </w:r>
          </w:p>
        </w:tc>
        <w:tc>
          <w:tcPr>
            <w:tcW w:w="1405" w:type="dxa"/>
            <w:noWrap/>
            <w:hideMark/>
          </w:tcPr>
          <w:p w14:paraId="6A7F885F" w14:textId="77777777" w:rsidR="00BE0AB2" w:rsidRPr="00BE0AB2" w:rsidRDefault="00BE0AB2" w:rsidP="000F47FB">
            <w:pPr>
              <w:pStyle w:val="a9"/>
              <w:jc w:val="center"/>
            </w:pPr>
            <w:r w:rsidRPr="00BE0AB2">
              <w:t>2,20</w:t>
            </w:r>
          </w:p>
        </w:tc>
        <w:tc>
          <w:tcPr>
            <w:tcW w:w="1914" w:type="dxa"/>
            <w:noWrap/>
            <w:hideMark/>
          </w:tcPr>
          <w:p w14:paraId="399FA131" w14:textId="77777777" w:rsidR="00BE0AB2" w:rsidRPr="00BE0AB2" w:rsidRDefault="00BE0AB2" w:rsidP="000F47FB">
            <w:pPr>
              <w:pStyle w:val="a9"/>
              <w:jc w:val="center"/>
            </w:pPr>
            <w:r w:rsidRPr="00BE0AB2">
              <w:t>2,63</w:t>
            </w:r>
          </w:p>
        </w:tc>
        <w:tc>
          <w:tcPr>
            <w:tcW w:w="2186" w:type="dxa"/>
            <w:noWrap/>
            <w:hideMark/>
          </w:tcPr>
          <w:p w14:paraId="3BF7B83B" w14:textId="77777777" w:rsidR="00BE0AB2" w:rsidRPr="00BE0AB2" w:rsidRDefault="00BE0AB2" w:rsidP="000F47FB">
            <w:pPr>
              <w:pStyle w:val="a9"/>
              <w:jc w:val="center"/>
            </w:pPr>
            <w:r w:rsidRPr="00BE0AB2">
              <w:t>4,67</w:t>
            </w:r>
          </w:p>
        </w:tc>
        <w:tc>
          <w:tcPr>
            <w:tcW w:w="826" w:type="dxa"/>
            <w:noWrap/>
            <w:hideMark/>
          </w:tcPr>
          <w:p w14:paraId="29638AB3" w14:textId="77777777" w:rsidR="00BE0AB2" w:rsidRPr="00BE0AB2" w:rsidRDefault="00BE0AB2" w:rsidP="000F47FB">
            <w:pPr>
              <w:pStyle w:val="a9"/>
              <w:jc w:val="center"/>
            </w:pPr>
            <w:r w:rsidRPr="00BE0AB2">
              <w:t>3,57</w:t>
            </w:r>
          </w:p>
        </w:tc>
      </w:tr>
      <w:tr w:rsidR="001E35E9" w:rsidRPr="00BE0AB2" w14:paraId="170C18E4" w14:textId="77777777" w:rsidTr="000F47FB">
        <w:trPr>
          <w:trHeight w:val="70"/>
        </w:trPr>
        <w:tc>
          <w:tcPr>
            <w:tcW w:w="4673" w:type="dxa"/>
            <w:hideMark/>
          </w:tcPr>
          <w:p w14:paraId="49C7DEC2" w14:textId="53E1B8B3" w:rsidR="00BE0AB2" w:rsidRPr="00BE0AB2" w:rsidRDefault="00BE0AB2" w:rsidP="00BE5112">
            <w:pPr>
              <w:pStyle w:val="a9"/>
            </w:pPr>
            <w:r w:rsidRPr="00BE0AB2">
              <w:t>Уведомление о предстоящем списании</w:t>
            </w:r>
          </w:p>
        </w:tc>
        <w:tc>
          <w:tcPr>
            <w:tcW w:w="1824" w:type="dxa"/>
            <w:noWrap/>
            <w:hideMark/>
          </w:tcPr>
          <w:p w14:paraId="13B98DD3" w14:textId="77777777" w:rsidR="00BE0AB2" w:rsidRPr="00BE0AB2" w:rsidRDefault="00BE0AB2" w:rsidP="000F47FB">
            <w:pPr>
              <w:pStyle w:val="a9"/>
              <w:jc w:val="center"/>
            </w:pPr>
            <w:r w:rsidRPr="00BE0AB2">
              <w:t>4,64</w:t>
            </w:r>
          </w:p>
        </w:tc>
        <w:tc>
          <w:tcPr>
            <w:tcW w:w="1732" w:type="dxa"/>
            <w:noWrap/>
            <w:hideMark/>
          </w:tcPr>
          <w:p w14:paraId="508286DB" w14:textId="77777777" w:rsidR="00BE0AB2" w:rsidRPr="00BE0AB2" w:rsidRDefault="00BE0AB2" w:rsidP="000F47FB">
            <w:pPr>
              <w:pStyle w:val="a9"/>
              <w:jc w:val="center"/>
            </w:pPr>
            <w:r w:rsidRPr="00BE0AB2">
              <w:t>4,32</w:t>
            </w:r>
          </w:p>
        </w:tc>
        <w:tc>
          <w:tcPr>
            <w:tcW w:w="1405" w:type="dxa"/>
            <w:noWrap/>
            <w:hideMark/>
          </w:tcPr>
          <w:p w14:paraId="3A7C6A08" w14:textId="77777777" w:rsidR="00BE0AB2" w:rsidRPr="00BE0AB2" w:rsidRDefault="00BE0AB2" w:rsidP="000F47FB">
            <w:pPr>
              <w:pStyle w:val="a9"/>
              <w:jc w:val="center"/>
            </w:pPr>
            <w:r w:rsidRPr="00BE0AB2">
              <w:t>3,15</w:t>
            </w:r>
          </w:p>
        </w:tc>
        <w:tc>
          <w:tcPr>
            <w:tcW w:w="1914" w:type="dxa"/>
            <w:noWrap/>
            <w:hideMark/>
          </w:tcPr>
          <w:p w14:paraId="51FC9304" w14:textId="77777777" w:rsidR="00BE0AB2" w:rsidRPr="00BE0AB2" w:rsidRDefault="00BE0AB2" w:rsidP="000F47FB">
            <w:pPr>
              <w:pStyle w:val="a9"/>
              <w:jc w:val="center"/>
            </w:pPr>
            <w:r w:rsidRPr="00BE0AB2">
              <w:t>3,53</w:t>
            </w:r>
          </w:p>
        </w:tc>
        <w:tc>
          <w:tcPr>
            <w:tcW w:w="2186" w:type="dxa"/>
            <w:noWrap/>
            <w:hideMark/>
          </w:tcPr>
          <w:p w14:paraId="61A0DFAF" w14:textId="77777777" w:rsidR="00BE0AB2" w:rsidRPr="00BE0AB2" w:rsidRDefault="00BE0AB2" w:rsidP="000F47FB">
            <w:pPr>
              <w:pStyle w:val="a9"/>
              <w:jc w:val="center"/>
            </w:pPr>
            <w:r w:rsidRPr="00BE0AB2">
              <w:t>4,82</w:t>
            </w:r>
          </w:p>
        </w:tc>
        <w:tc>
          <w:tcPr>
            <w:tcW w:w="826" w:type="dxa"/>
            <w:noWrap/>
            <w:hideMark/>
          </w:tcPr>
          <w:p w14:paraId="73B2379B" w14:textId="77777777" w:rsidR="00BE0AB2" w:rsidRPr="00BE0AB2" w:rsidRDefault="00BE0AB2" w:rsidP="000F47FB">
            <w:pPr>
              <w:pStyle w:val="a9"/>
              <w:jc w:val="center"/>
            </w:pPr>
            <w:r w:rsidRPr="00BE0AB2">
              <w:t>4,06</w:t>
            </w:r>
          </w:p>
        </w:tc>
      </w:tr>
      <w:tr w:rsidR="001E35E9" w:rsidRPr="00BE0AB2" w14:paraId="21DAB9F7" w14:textId="77777777" w:rsidTr="000F47FB">
        <w:trPr>
          <w:trHeight w:val="70"/>
        </w:trPr>
        <w:tc>
          <w:tcPr>
            <w:tcW w:w="4673" w:type="dxa"/>
            <w:hideMark/>
          </w:tcPr>
          <w:p w14:paraId="4623A5BD" w14:textId="7E670BE9" w:rsidR="00BE0AB2" w:rsidRPr="00BE0AB2" w:rsidRDefault="00BE0AB2" w:rsidP="00BE5112">
            <w:pPr>
              <w:pStyle w:val="a9"/>
            </w:pPr>
            <w:r w:rsidRPr="00BE0AB2">
              <w:t xml:space="preserve">Компания соблюдает </w:t>
            </w:r>
            <w:r w:rsidR="000F47FB">
              <w:t xml:space="preserve">заявленные </w:t>
            </w:r>
            <w:r w:rsidRPr="00BE0AB2">
              <w:t>условия</w:t>
            </w:r>
          </w:p>
        </w:tc>
        <w:tc>
          <w:tcPr>
            <w:tcW w:w="1824" w:type="dxa"/>
            <w:noWrap/>
            <w:hideMark/>
          </w:tcPr>
          <w:p w14:paraId="609A255D" w14:textId="77777777" w:rsidR="00BE0AB2" w:rsidRPr="00BE0AB2" w:rsidRDefault="00BE0AB2" w:rsidP="000F47FB">
            <w:pPr>
              <w:pStyle w:val="a9"/>
              <w:jc w:val="center"/>
            </w:pPr>
            <w:r w:rsidRPr="00BE0AB2">
              <w:t>4,68</w:t>
            </w:r>
          </w:p>
        </w:tc>
        <w:tc>
          <w:tcPr>
            <w:tcW w:w="1732" w:type="dxa"/>
            <w:noWrap/>
            <w:hideMark/>
          </w:tcPr>
          <w:p w14:paraId="14985B98" w14:textId="77777777" w:rsidR="00BE0AB2" w:rsidRPr="00BE0AB2" w:rsidRDefault="00BE0AB2" w:rsidP="000F47FB">
            <w:pPr>
              <w:pStyle w:val="a9"/>
              <w:jc w:val="center"/>
            </w:pPr>
            <w:r w:rsidRPr="00BE0AB2">
              <w:t>4,82</w:t>
            </w:r>
          </w:p>
        </w:tc>
        <w:tc>
          <w:tcPr>
            <w:tcW w:w="1405" w:type="dxa"/>
            <w:noWrap/>
            <w:hideMark/>
          </w:tcPr>
          <w:p w14:paraId="33FEA4E5" w14:textId="77777777" w:rsidR="00BE0AB2" w:rsidRPr="00BE0AB2" w:rsidRDefault="00BE0AB2" w:rsidP="000F47FB">
            <w:pPr>
              <w:pStyle w:val="a9"/>
              <w:jc w:val="center"/>
            </w:pPr>
            <w:r w:rsidRPr="00BE0AB2">
              <w:t>4,18</w:t>
            </w:r>
          </w:p>
        </w:tc>
        <w:tc>
          <w:tcPr>
            <w:tcW w:w="1914" w:type="dxa"/>
            <w:noWrap/>
            <w:hideMark/>
          </w:tcPr>
          <w:p w14:paraId="4B08B464" w14:textId="77777777" w:rsidR="00BE0AB2" w:rsidRPr="00BE0AB2" w:rsidRDefault="00BE0AB2" w:rsidP="000F47FB">
            <w:pPr>
              <w:pStyle w:val="a9"/>
              <w:jc w:val="center"/>
            </w:pPr>
            <w:r w:rsidRPr="00BE0AB2">
              <w:t>4,68</w:t>
            </w:r>
          </w:p>
        </w:tc>
        <w:tc>
          <w:tcPr>
            <w:tcW w:w="2186" w:type="dxa"/>
            <w:noWrap/>
            <w:hideMark/>
          </w:tcPr>
          <w:p w14:paraId="27FD39F2" w14:textId="77777777" w:rsidR="00BE0AB2" w:rsidRPr="00BE0AB2" w:rsidRDefault="00BE0AB2" w:rsidP="000F47FB">
            <w:pPr>
              <w:pStyle w:val="a9"/>
              <w:jc w:val="center"/>
            </w:pPr>
            <w:r w:rsidRPr="00BE0AB2">
              <w:t>4,97</w:t>
            </w:r>
          </w:p>
        </w:tc>
        <w:tc>
          <w:tcPr>
            <w:tcW w:w="826" w:type="dxa"/>
            <w:noWrap/>
            <w:hideMark/>
          </w:tcPr>
          <w:p w14:paraId="38A4B5AF" w14:textId="77777777" w:rsidR="00BE0AB2" w:rsidRPr="00BE0AB2" w:rsidRDefault="00BE0AB2" w:rsidP="000F47FB">
            <w:pPr>
              <w:pStyle w:val="a9"/>
              <w:jc w:val="center"/>
            </w:pPr>
            <w:r w:rsidRPr="00BE0AB2">
              <w:t>4,63</w:t>
            </w:r>
          </w:p>
        </w:tc>
      </w:tr>
      <w:tr w:rsidR="001E35E9" w:rsidRPr="00BE0AB2" w14:paraId="7C921406" w14:textId="77777777" w:rsidTr="000F47FB">
        <w:trPr>
          <w:trHeight w:val="70"/>
        </w:trPr>
        <w:tc>
          <w:tcPr>
            <w:tcW w:w="4673" w:type="dxa"/>
            <w:hideMark/>
          </w:tcPr>
          <w:p w14:paraId="5F1D05D5" w14:textId="79B9B519" w:rsidR="00BE0AB2" w:rsidRPr="00BE0AB2" w:rsidRDefault="00BE0AB2" w:rsidP="00BE5112">
            <w:pPr>
              <w:pStyle w:val="a9"/>
            </w:pPr>
            <w:r w:rsidRPr="00BE0AB2">
              <w:t xml:space="preserve">Служба поддержки </w:t>
            </w:r>
            <w:r w:rsidR="000F47FB">
              <w:t>клиентов</w:t>
            </w:r>
          </w:p>
        </w:tc>
        <w:tc>
          <w:tcPr>
            <w:tcW w:w="1824" w:type="dxa"/>
            <w:noWrap/>
            <w:hideMark/>
          </w:tcPr>
          <w:p w14:paraId="777592B1" w14:textId="77777777" w:rsidR="00BE0AB2" w:rsidRPr="00BE0AB2" w:rsidRDefault="00BE0AB2" w:rsidP="000F47FB">
            <w:pPr>
              <w:pStyle w:val="a9"/>
              <w:jc w:val="center"/>
            </w:pPr>
            <w:r w:rsidRPr="00BE0AB2">
              <w:t>4,24</w:t>
            </w:r>
          </w:p>
        </w:tc>
        <w:tc>
          <w:tcPr>
            <w:tcW w:w="1732" w:type="dxa"/>
            <w:noWrap/>
            <w:hideMark/>
          </w:tcPr>
          <w:p w14:paraId="74899A17" w14:textId="77777777" w:rsidR="00BE0AB2" w:rsidRPr="00BE0AB2" w:rsidRDefault="00BE0AB2" w:rsidP="000F47FB">
            <w:pPr>
              <w:pStyle w:val="a9"/>
              <w:jc w:val="center"/>
            </w:pPr>
            <w:r w:rsidRPr="00BE0AB2">
              <w:t>4,54</w:t>
            </w:r>
          </w:p>
        </w:tc>
        <w:tc>
          <w:tcPr>
            <w:tcW w:w="1405" w:type="dxa"/>
            <w:noWrap/>
            <w:hideMark/>
          </w:tcPr>
          <w:p w14:paraId="5DE9660E" w14:textId="77777777" w:rsidR="00BE0AB2" w:rsidRPr="00BE0AB2" w:rsidRDefault="00BE0AB2" w:rsidP="000F47FB">
            <w:pPr>
              <w:pStyle w:val="a9"/>
              <w:jc w:val="center"/>
            </w:pPr>
            <w:r w:rsidRPr="00BE0AB2">
              <w:t>4,00</w:t>
            </w:r>
          </w:p>
        </w:tc>
        <w:tc>
          <w:tcPr>
            <w:tcW w:w="1914" w:type="dxa"/>
            <w:noWrap/>
            <w:hideMark/>
          </w:tcPr>
          <w:p w14:paraId="5DFD111C" w14:textId="77777777" w:rsidR="00BE0AB2" w:rsidRPr="00BE0AB2" w:rsidRDefault="00BE0AB2" w:rsidP="000F47FB">
            <w:pPr>
              <w:pStyle w:val="a9"/>
              <w:jc w:val="center"/>
            </w:pPr>
            <w:r w:rsidRPr="00BE0AB2">
              <w:t>4,74</w:t>
            </w:r>
          </w:p>
        </w:tc>
        <w:tc>
          <w:tcPr>
            <w:tcW w:w="2186" w:type="dxa"/>
            <w:noWrap/>
            <w:hideMark/>
          </w:tcPr>
          <w:p w14:paraId="508639D6" w14:textId="77777777" w:rsidR="00BE0AB2" w:rsidRPr="00BE0AB2" w:rsidRDefault="00BE0AB2" w:rsidP="000F47FB">
            <w:pPr>
              <w:pStyle w:val="a9"/>
              <w:jc w:val="center"/>
            </w:pPr>
            <w:r w:rsidRPr="00BE0AB2">
              <w:t>4,85</w:t>
            </w:r>
          </w:p>
        </w:tc>
        <w:tc>
          <w:tcPr>
            <w:tcW w:w="826" w:type="dxa"/>
            <w:noWrap/>
            <w:hideMark/>
          </w:tcPr>
          <w:p w14:paraId="48659857" w14:textId="77777777" w:rsidR="00BE0AB2" w:rsidRPr="00BE0AB2" w:rsidRDefault="00BE0AB2" w:rsidP="000F47FB">
            <w:pPr>
              <w:pStyle w:val="a9"/>
              <w:jc w:val="center"/>
            </w:pPr>
            <w:r w:rsidRPr="00BE0AB2">
              <w:t>4,43</w:t>
            </w:r>
          </w:p>
        </w:tc>
      </w:tr>
      <w:tr w:rsidR="001E35E9" w:rsidRPr="00BE0AB2" w14:paraId="74E01949" w14:textId="77777777" w:rsidTr="000F47FB">
        <w:trPr>
          <w:trHeight w:val="70"/>
        </w:trPr>
        <w:tc>
          <w:tcPr>
            <w:tcW w:w="4673" w:type="dxa"/>
            <w:hideMark/>
          </w:tcPr>
          <w:p w14:paraId="0B1722E5" w14:textId="33CA212B" w:rsidR="00BE0AB2" w:rsidRPr="00BE0AB2" w:rsidRDefault="000F47FB" w:rsidP="00BE5112">
            <w:pPr>
              <w:pStyle w:val="a9"/>
            </w:pPr>
            <w:r>
              <w:t>П</w:t>
            </w:r>
            <w:r w:rsidR="00BE0AB2" w:rsidRPr="00BE0AB2">
              <w:t>ерсонализированные предложения</w:t>
            </w:r>
          </w:p>
        </w:tc>
        <w:tc>
          <w:tcPr>
            <w:tcW w:w="1824" w:type="dxa"/>
            <w:noWrap/>
            <w:hideMark/>
          </w:tcPr>
          <w:p w14:paraId="11A25049" w14:textId="77777777" w:rsidR="00BE0AB2" w:rsidRPr="00BE0AB2" w:rsidRDefault="00BE0AB2" w:rsidP="000F47FB">
            <w:pPr>
              <w:pStyle w:val="a9"/>
              <w:jc w:val="center"/>
            </w:pPr>
            <w:r w:rsidRPr="00BE0AB2">
              <w:t>1,64</w:t>
            </w:r>
          </w:p>
        </w:tc>
        <w:tc>
          <w:tcPr>
            <w:tcW w:w="1732" w:type="dxa"/>
            <w:noWrap/>
            <w:hideMark/>
          </w:tcPr>
          <w:p w14:paraId="1AEEB0A0" w14:textId="77777777" w:rsidR="00BE0AB2" w:rsidRPr="00BE0AB2" w:rsidRDefault="00BE0AB2" w:rsidP="000F47FB">
            <w:pPr>
              <w:pStyle w:val="a9"/>
              <w:jc w:val="center"/>
            </w:pPr>
            <w:r w:rsidRPr="00BE0AB2">
              <w:t>2,96</w:t>
            </w:r>
          </w:p>
        </w:tc>
        <w:tc>
          <w:tcPr>
            <w:tcW w:w="1405" w:type="dxa"/>
            <w:noWrap/>
            <w:hideMark/>
          </w:tcPr>
          <w:p w14:paraId="51FAB521" w14:textId="77777777" w:rsidR="00BE0AB2" w:rsidRPr="00BE0AB2" w:rsidRDefault="00BE0AB2" w:rsidP="000F47FB">
            <w:pPr>
              <w:pStyle w:val="a9"/>
              <w:jc w:val="center"/>
            </w:pPr>
            <w:r w:rsidRPr="00BE0AB2">
              <w:t>3,28</w:t>
            </w:r>
          </w:p>
        </w:tc>
        <w:tc>
          <w:tcPr>
            <w:tcW w:w="1914" w:type="dxa"/>
            <w:noWrap/>
            <w:hideMark/>
          </w:tcPr>
          <w:p w14:paraId="1A038603" w14:textId="77777777" w:rsidR="00BE0AB2" w:rsidRPr="00BE0AB2" w:rsidRDefault="00BE0AB2" w:rsidP="000F47FB">
            <w:pPr>
              <w:pStyle w:val="a9"/>
              <w:jc w:val="center"/>
            </w:pPr>
            <w:r w:rsidRPr="00BE0AB2">
              <w:t>4,58</w:t>
            </w:r>
          </w:p>
        </w:tc>
        <w:tc>
          <w:tcPr>
            <w:tcW w:w="2186" w:type="dxa"/>
            <w:noWrap/>
            <w:hideMark/>
          </w:tcPr>
          <w:p w14:paraId="1438DE76" w14:textId="77777777" w:rsidR="00BE0AB2" w:rsidRPr="00BE0AB2" w:rsidRDefault="00BE0AB2" w:rsidP="000F47FB">
            <w:pPr>
              <w:pStyle w:val="a9"/>
              <w:jc w:val="center"/>
            </w:pPr>
            <w:r w:rsidRPr="00BE0AB2">
              <w:t>3,76</w:t>
            </w:r>
          </w:p>
        </w:tc>
        <w:tc>
          <w:tcPr>
            <w:tcW w:w="826" w:type="dxa"/>
            <w:noWrap/>
            <w:hideMark/>
          </w:tcPr>
          <w:p w14:paraId="64BAFF46" w14:textId="77777777" w:rsidR="00BE0AB2" w:rsidRPr="00BE0AB2" w:rsidRDefault="00BE0AB2" w:rsidP="000F47FB">
            <w:pPr>
              <w:pStyle w:val="a9"/>
              <w:jc w:val="center"/>
            </w:pPr>
            <w:r w:rsidRPr="00BE0AB2">
              <w:t>3,21</w:t>
            </w:r>
          </w:p>
        </w:tc>
      </w:tr>
      <w:tr w:rsidR="001E35E9" w:rsidRPr="00BE0AB2" w14:paraId="30965253" w14:textId="77777777" w:rsidTr="00BE5112">
        <w:trPr>
          <w:trHeight w:val="436"/>
        </w:trPr>
        <w:tc>
          <w:tcPr>
            <w:tcW w:w="4673" w:type="dxa"/>
            <w:hideMark/>
          </w:tcPr>
          <w:p w14:paraId="54370532" w14:textId="2BBC991E" w:rsidR="00BE0AB2" w:rsidRPr="00BE0AB2" w:rsidRDefault="000F47FB" w:rsidP="00BE5112">
            <w:pPr>
              <w:pStyle w:val="a9"/>
            </w:pPr>
            <w:r>
              <w:t>Б</w:t>
            </w:r>
            <w:r w:rsidR="00BE0AB2" w:rsidRPr="00BE0AB2">
              <w:t>есплатн</w:t>
            </w:r>
            <w:r>
              <w:t xml:space="preserve">ый </w:t>
            </w:r>
            <w:r w:rsidR="00BE0AB2" w:rsidRPr="00BE0AB2">
              <w:t>пробн</w:t>
            </w:r>
            <w:r>
              <w:t>ый</w:t>
            </w:r>
            <w:r w:rsidR="00BE0AB2" w:rsidRPr="00BE0AB2">
              <w:t xml:space="preserve"> период</w:t>
            </w:r>
          </w:p>
        </w:tc>
        <w:tc>
          <w:tcPr>
            <w:tcW w:w="1824" w:type="dxa"/>
            <w:noWrap/>
            <w:hideMark/>
          </w:tcPr>
          <w:p w14:paraId="5DCF3CC8" w14:textId="77777777" w:rsidR="00BE0AB2" w:rsidRPr="00BE0AB2" w:rsidRDefault="00BE0AB2" w:rsidP="000F47FB">
            <w:pPr>
              <w:pStyle w:val="a9"/>
              <w:jc w:val="center"/>
            </w:pPr>
            <w:r w:rsidRPr="00BE0AB2">
              <w:t>4,40</w:t>
            </w:r>
          </w:p>
        </w:tc>
        <w:tc>
          <w:tcPr>
            <w:tcW w:w="1732" w:type="dxa"/>
            <w:noWrap/>
            <w:hideMark/>
          </w:tcPr>
          <w:p w14:paraId="725BBAE4" w14:textId="77777777" w:rsidR="00BE0AB2" w:rsidRPr="00BE0AB2" w:rsidRDefault="00BE0AB2" w:rsidP="000F47FB">
            <w:pPr>
              <w:pStyle w:val="a9"/>
              <w:jc w:val="center"/>
            </w:pPr>
            <w:r w:rsidRPr="00BE0AB2">
              <w:t>3,54</w:t>
            </w:r>
          </w:p>
        </w:tc>
        <w:tc>
          <w:tcPr>
            <w:tcW w:w="1405" w:type="dxa"/>
            <w:noWrap/>
            <w:hideMark/>
          </w:tcPr>
          <w:p w14:paraId="441DAECB" w14:textId="77777777" w:rsidR="00BE0AB2" w:rsidRPr="00BE0AB2" w:rsidRDefault="00BE0AB2" w:rsidP="000F47FB">
            <w:pPr>
              <w:pStyle w:val="a9"/>
              <w:jc w:val="center"/>
            </w:pPr>
            <w:r w:rsidRPr="00BE0AB2">
              <w:t>3,53</w:t>
            </w:r>
          </w:p>
        </w:tc>
        <w:tc>
          <w:tcPr>
            <w:tcW w:w="1914" w:type="dxa"/>
            <w:noWrap/>
            <w:hideMark/>
          </w:tcPr>
          <w:p w14:paraId="41C7863A" w14:textId="77777777" w:rsidR="00BE0AB2" w:rsidRPr="00BE0AB2" w:rsidRDefault="00BE0AB2" w:rsidP="000F47FB">
            <w:pPr>
              <w:pStyle w:val="a9"/>
              <w:jc w:val="center"/>
            </w:pPr>
            <w:r w:rsidRPr="00BE0AB2">
              <w:t>4,68</w:t>
            </w:r>
          </w:p>
        </w:tc>
        <w:tc>
          <w:tcPr>
            <w:tcW w:w="2186" w:type="dxa"/>
            <w:noWrap/>
            <w:hideMark/>
          </w:tcPr>
          <w:p w14:paraId="1E7528CD" w14:textId="77777777" w:rsidR="00BE0AB2" w:rsidRPr="00BE0AB2" w:rsidRDefault="00BE0AB2" w:rsidP="000F47FB">
            <w:pPr>
              <w:pStyle w:val="a9"/>
              <w:jc w:val="center"/>
            </w:pPr>
            <w:r w:rsidRPr="00BE0AB2">
              <w:t>4,82</w:t>
            </w:r>
          </w:p>
        </w:tc>
        <w:tc>
          <w:tcPr>
            <w:tcW w:w="826" w:type="dxa"/>
            <w:noWrap/>
            <w:hideMark/>
          </w:tcPr>
          <w:p w14:paraId="0FAB1020" w14:textId="77777777" w:rsidR="00BE0AB2" w:rsidRPr="00BE0AB2" w:rsidRDefault="00BE0AB2" w:rsidP="000F47FB">
            <w:pPr>
              <w:pStyle w:val="a9"/>
              <w:jc w:val="center"/>
            </w:pPr>
            <w:r w:rsidRPr="00BE0AB2">
              <w:t>4,12</w:t>
            </w:r>
          </w:p>
        </w:tc>
      </w:tr>
      <w:tr w:rsidR="001E35E9" w:rsidRPr="00BE0AB2" w14:paraId="7E5A5926" w14:textId="77777777" w:rsidTr="00BE5112">
        <w:trPr>
          <w:trHeight w:val="165"/>
        </w:trPr>
        <w:tc>
          <w:tcPr>
            <w:tcW w:w="4673" w:type="dxa"/>
            <w:hideMark/>
          </w:tcPr>
          <w:p w14:paraId="11E1048F" w14:textId="77777777" w:rsidR="00BE0AB2" w:rsidRPr="00BE0AB2" w:rsidRDefault="00BE0AB2" w:rsidP="00BE5112">
            <w:pPr>
              <w:pStyle w:val="a9"/>
            </w:pPr>
            <w:r w:rsidRPr="00BE0AB2">
              <w:t>Подписка активно рекламируется</w:t>
            </w:r>
          </w:p>
        </w:tc>
        <w:tc>
          <w:tcPr>
            <w:tcW w:w="1824" w:type="dxa"/>
            <w:noWrap/>
            <w:hideMark/>
          </w:tcPr>
          <w:p w14:paraId="0078A397" w14:textId="77777777" w:rsidR="00BE0AB2" w:rsidRPr="00BE0AB2" w:rsidRDefault="00BE0AB2" w:rsidP="000F47FB">
            <w:pPr>
              <w:pStyle w:val="a9"/>
              <w:jc w:val="center"/>
            </w:pPr>
            <w:r w:rsidRPr="00BE0AB2">
              <w:t>1,72</w:t>
            </w:r>
          </w:p>
        </w:tc>
        <w:tc>
          <w:tcPr>
            <w:tcW w:w="1732" w:type="dxa"/>
            <w:noWrap/>
            <w:hideMark/>
          </w:tcPr>
          <w:p w14:paraId="2F288FD4" w14:textId="77777777" w:rsidR="00BE0AB2" w:rsidRPr="00BE0AB2" w:rsidRDefault="00BE0AB2" w:rsidP="000F47FB">
            <w:pPr>
              <w:pStyle w:val="a9"/>
              <w:jc w:val="center"/>
            </w:pPr>
            <w:r w:rsidRPr="00BE0AB2">
              <w:t>1,96</w:t>
            </w:r>
          </w:p>
        </w:tc>
        <w:tc>
          <w:tcPr>
            <w:tcW w:w="1405" w:type="dxa"/>
            <w:noWrap/>
            <w:hideMark/>
          </w:tcPr>
          <w:p w14:paraId="422285CB" w14:textId="77777777" w:rsidR="00BE0AB2" w:rsidRPr="00BE0AB2" w:rsidRDefault="00BE0AB2" w:rsidP="000F47FB">
            <w:pPr>
              <w:pStyle w:val="a9"/>
              <w:jc w:val="center"/>
            </w:pPr>
            <w:r w:rsidRPr="00BE0AB2">
              <w:t>2,33</w:t>
            </w:r>
          </w:p>
        </w:tc>
        <w:tc>
          <w:tcPr>
            <w:tcW w:w="1914" w:type="dxa"/>
            <w:noWrap/>
            <w:hideMark/>
          </w:tcPr>
          <w:p w14:paraId="4173908E" w14:textId="77777777" w:rsidR="00BE0AB2" w:rsidRPr="00BE0AB2" w:rsidRDefault="00BE0AB2" w:rsidP="000F47FB">
            <w:pPr>
              <w:pStyle w:val="a9"/>
              <w:jc w:val="center"/>
            </w:pPr>
            <w:r w:rsidRPr="00BE0AB2">
              <w:t>2,74</w:t>
            </w:r>
          </w:p>
        </w:tc>
        <w:tc>
          <w:tcPr>
            <w:tcW w:w="2186" w:type="dxa"/>
            <w:noWrap/>
            <w:hideMark/>
          </w:tcPr>
          <w:p w14:paraId="097D649E" w14:textId="77777777" w:rsidR="00BE0AB2" w:rsidRPr="00BE0AB2" w:rsidRDefault="00BE0AB2" w:rsidP="000F47FB">
            <w:pPr>
              <w:pStyle w:val="a9"/>
              <w:jc w:val="center"/>
            </w:pPr>
            <w:r w:rsidRPr="00BE0AB2">
              <w:t>2,76</w:t>
            </w:r>
          </w:p>
        </w:tc>
        <w:tc>
          <w:tcPr>
            <w:tcW w:w="826" w:type="dxa"/>
            <w:noWrap/>
            <w:hideMark/>
          </w:tcPr>
          <w:p w14:paraId="2A89AA63" w14:textId="77777777" w:rsidR="00BE0AB2" w:rsidRPr="00BE0AB2" w:rsidRDefault="00BE0AB2" w:rsidP="000F47FB">
            <w:pPr>
              <w:pStyle w:val="a9"/>
              <w:jc w:val="center"/>
            </w:pPr>
            <w:r w:rsidRPr="00BE0AB2">
              <w:t>2,30</w:t>
            </w:r>
          </w:p>
        </w:tc>
      </w:tr>
    </w:tbl>
    <w:p w14:paraId="5E024ECB" w14:textId="77777777" w:rsidR="00BE0AB2" w:rsidRDefault="00BE0AB2" w:rsidP="00BE5112">
      <w:pPr>
        <w:pStyle w:val="a9"/>
      </w:pPr>
    </w:p>
    <w:p w14:paraId="3BFA0BCF" w14:textId="77777777" w:rsidR="001E35E9" w:rsidRDefault="001E35E9" w:rsidP="001E35E9">
      <w:pPr>
        <w:ind w:firstLine="0"/>
        <w:rPr>
          <w:szCs w:val="24"/>
        </w:rPr>
        <w:sectPr w:rsidR="001E35E9" w:rsidSect="001E35E9">
          <w:pgSz w:w="16838" w:h="11906" w:orient="landscape"/>
          <w:pgMar w:top="1135" w:right="1134" w:bottom="991" w:left="1134" w:header="709" w:footer="709" w:gutter="0"/>
          <w:cols w:space="708"/>
          <w:titlePg/>
          <w:docGrid w:linePitch="360"/>
        </w:sectPr>
      </w:pPr>
    </w:p>
    <w:p w14:paraId="74C592B4" w14:textId="6D4DFDDA" w:rsidR="00AC2651" w:rsidRDefault="003A37D7" w:rsidP="003A37D7">
      <w:pPr>
        <w:pStyle w:val="3"/>
      </w:pPr>
      <w:bookmarkStart w:id="108" w:name="_Toc104932856"/>
      <w:r>
        <w:lastRenderedPageBreak/>
        <w:t>3.2.5. Управленческие рекомендации</w:t>
      </w:r>
      <w:bookmarkEnd w:id="108"/>
    </w:p>
    <w:p w14:paraId="64109106" w14:textId="19449162" w:rsidR="007358CA" w:rsidRPr="007358CA" w:rsidRDefault="007358CA" w:rsidP="007358CA">
      <w:pPr>
        <w:rPr>
          <w:b/>
          <w:bCs/>
        </w:rPr>
      </w:pPr>
      <w:r w:rsidRPr="007358CA">
        <w:rPr>
          <w:b/>
          <w:bCs/>
        </w:rPr>
        <w:t xml:space="preserve">Рекомендация 1. </w:t>
      </w:r>
      <w:r w:rsidR="00A64299" w:rsidRPr="005D561F">
        <w:rPr>
          <w:b/>
          <w:bCs/>
        </w:rPr>
        <w:t xml:space="preserve">Проанализировать возможность </w:t>
      </w:r>
      <w:r w:rsidR="00A64299">
        <w:rPr>
          <w:b/>
          <w:bCs/>
        </w:rPr>
        <w:t>улучшения работы с</w:t>
      </w:r>
      <w:r w:rsidR="006050AC">
        <w:rPr>
          <w:b/>
          <w:bCs/>
        </w:rPr>
        <w:t xml:space="preserve"> конфиденциальность</w:t>
      </w:r>
      <w:r w:rsidR="00A64299">
        <w:rPr>
          <w:b/>
          <w:bCs/>
        </w:rPr>
        <w:t>ю</w:t>
      </w:r>
      <w:r w:rsidR="006050AC">
        <w:rPr>
          <w:b/>
          <w:bCs/>
        </w:rPr>
        <w:t xml:space="preserve"> персональных данных</w:t>
      </w:r>
      <w:r w:rsidR="00A64299">
        <w:rPr>
          <w:b/>
          <w:bCs/>
        </w:rPr>
        <w:t xml:space="preserve"> пользователей и повышением доверия</w:t>
      </w:r>
      <w:r w:rsidR="006050AC">
        <w:rPr>
          <w:b/>
          <w:bCs/>
        </w:rPr>
        <w:t xml:space="preserve"> </w:t>
      </w:r>
      <w:r w:rsidR="00A64299">
        <w:rPr>
          <w:b/>
          <w:bCs/>
        </w:rPr>
        <w:t>к бренду в целом</w:t>
      </w:r>
      <w:r w:rsidR="00C47CEC">
        <w:rPr>
          <w:b/>
          <w:bCs/>
        </w:rPr>
        <w:t>; делать акцент на соблюдение заявленных компанией условий, если это соответствует стратегии ведения бизнеса.</w:t>
      </w:r>
    </w:p>
    <w:p w14:paraId="347DDCA3" w14:textId="260FB950" w:rsidR="00320CCE" w:rsidRPr="006F1346" w:rsidRDefault="006A20A9" w:rsidP="00F12529">
      <w:r>
        <w:t xml:space="preserve">Около 90% потребителей считают важным или критически важным, чтобы подписка на сервисные </w:t>
      </w:r>
      <w:r w:rsidRPr="006F1346">
        <w:t>экосистемы сохраняла конфиденциальность персональных данных пользователя. Исходя из анализа разрывов выяснилось, что ни одна из крупных экосистем на российском рынке в явном виде не коммуницирует на лендинге подписки идею того, что бизнес уделяет внимание конфиденциальность персональных данных. Пользователю остается лишь надеяться на то, что компания возможно и не говорит об этом аспекте своей работы, но уделяет достаточно внимания безопасности данных.</w:t>
      </w:r>
    </w:p>
    <w:p w14:paraId="61CD0E50" w14:textId="5E5D799C" w:rsidR="00320CCE" w:rsidRDefault="00320CCE" w:rsidP="00F12529">
      <w:r w:rsidRPr="006F1346">
        <w:t xml:space="preserve">92,5% потребителей считают важным или критически важным, чтобы компания соблюдала заявленные условия предоставления подписки и не изменяла их в одностороннем порядке. </w:t>
      </w:r>
      <w:r w:rsidR="003320EC" w:rsidRPr="006F1346">
        <w:t>Этот аспект так же не</w:t>
      </w:r>
      <w:r w:rsidR="003320EC">
        <w:t xml:space="preserve"> коммуницируется напрямую пользователям ни через один из представленных лендингов, что может создавать ощущение условий «под звездочкой», о которых пользователь узнает только в момент изменения условий компанией. Фактор, связанный с соблюдением условий, играет особо важную роль в данный период, так как в мире происходят изменения и компании реализуют соответствующие </w:t>
      </w:r>
      <w:r w:rsidR="00F04AF1">
        <w:t>корректировки своих продуктов</w:t>
      </w:r>
      <w:r w:rsidR="003320EC">
        <w:t xml:space="preserve">, к которым пользователь может быть не готов. Это может подорвать репутацию компании как, например, это произошло с подпиской </w:t>
      </w:r>
      <w:proofErr w:type="spellStart"/>
      <w:r w:rsidR="003320EC">
        <w:t>Сбер</w:t>
      </w:r>
      <w:proofErr w:type="spellEnd"/>
      <w:r w:rsidR="003320EC">
        <w:t xml:space="preserve"> Прайм, в рамках которой компания убрала важное для многих пользователей годовой подписки предложение и ссылалась на правомерность такого действия. Пользователи</w:t>
      </w:r>
      <w:r w:rsidR="00F04AF1">
        <w:t xml:space="preserve"> при этом </w:t>
      </w:r>
      <w:r w:rsidR="003320EC">
        <w:t>пытались призвать компанию к человечному отношению.</w:t>
      </w:r>
      <w:r w:rsidR="00F04AF1">
        <w:t xml:space="preserve"> В комбинации с другим фактором, </w:t>
      </w:r>
      <w:r w:rsidR="00F04AF1" w:rsidRPr="00DD2935">
        <w:rPr>
          <w:b/>
          <w:bCs/>
        </w:rPr>
        <w:t>доверием к компании</w:t>
      </w:r>
      <w:r w:rsidR="00F04AF1">
        <w:t>, предлагающей подписку, который 85,6% потребителей считают важным или критически важным, потеря доверия к компании в следствии несоблюдения условий может стать барьером при использовании экосистем.</w:t>
      </w:r>
    </w:p>
    <w:p w14:paraId="68DED743" w14:textId="675AFB90" w:rsidR="007358CA" w:rsidRDefault="007358CA" w:rsidP="00F12529">
      <w:r w:rsidRPr="00FE7CC5">
        <w:t xml:space="preserve">У </w:t>
      </w:r>
      <w:r>
        <w:t>32</w:t>
      </w:r>
      <w:r w:rsidRPr="00FE7CC5">
        <w:t>% представителей кластера «Стремящиеся к безопасности»</w:t>
      </w:r>
      <w:r>
        <w:t xml:space="preserve"> никогда не было подписки на сервисы, в то время как у 29% есть лишь одна действующая подписка. Это может говорить о том, что рынок пока что не предлагает этому сегменту потребителей подписку, удовлетворяющую их потребность в безопасности. Для этого кластера важно, чтобы компания правильно хранила персональные </w:t>
      </w:r>
      <w:r w:rsidRPr="00FE7CC5">
        <w:t>данные</w:t>
      </w:r>
      <w:r>
        <w:t xml:space="preserve"> клиентов и </w:t>
      </w:r>
      <w:r w:rsidRPr="00FE7CC5">
        <w:t>соблюда</w:t>
      </w:r>
      <w:r>
        <w:t xml:space="preserve">ла </w:t>
      </w:r>
      <w:r w:rsidRPr="00FE7CC5">
        <w:t>заявленные условия</w:t>
      </w:r>
      <w:r>
        <w:t xml:space="preserve">. Если это соответствует стратегии ведения бизнеса, то компании могут делать на этом акцент в </w:t>
      </w:r>
      <w:r>
        <w:lastRenderedPageBreak/>
        <w:t>коммуникациях с пользователями, тем самым привлекая представителей этого сегмента, у многих из которых еще никогда не было подписки.</w:t>
      </w:r>
    </w:p>
    <w:p w14:paraId="2DEA834F" w14:textId="67B1B97F" w:rsidR="006050AC" w:rsidRPr="007358CA" w:rsidRDefault="006050AC" w:rsidP="006050AC">
      <w:pPr>
        <w:rPr>
          <w:b/>
          <w:bCs/>
        </w:rPr>
      </w:pPr>
      <w:r w:rsidRPr="007358CA">
        <w:rPr>
          <w:b/>
          <w:bCs/>
        </w:rPr>
        <w:t xml:space="preserve">Рекомендация </w:t>
      </w:r>
      <w:r>
        <w:rPr>
          <w:b/>
          <w:bCs/>
        </w:rPr>
        <w:t>2</w:t>
      </w:r>
      <w:r w:rsidRPr="007358CA">
        <w:rPr>
          <w:b/>
          <w:bCs/>
        </w:rPr>
        <w:t>.</w:t>
      </w:r>
      <w:r w:rsidR="00F12529">
        <w:rPr>
          <w:b/>
          <w:bCs/>
        </w:rPr>
        <w:t xml:space="preserve"> </w:t>
      </w:r>
      <w:r w:rsidR="00F12529" w:rsidRPr="005D561F">
        <w:rPr>
          <w:b/>
          <w:bCs/>
        </w:rPr>
        <w:t>Проанализировать возможность</w:t>
      </w:r>
      <w:r w:rsidR="00F12529">
        <w:rPr>
          <w:b/>
          <w:bCs/>
        </w:rPr>
        <w:t xml:space="preserve"> улучшения скорости и эффективности работы службы поддержки пользователей</w:t>
      </w:r>
    </w:p>
    <w:p w14:paraId="139A71F4" w14:textId="2F327749" w:rsidR="006050AC" w:rsidRDefault="003320EC" w:rsidP="005B5025">
      <w:pPr>
        <w:rPr>
          <w:b/>
          <w:bCs/>
        </w:rPr>
      </w:pPr>
      <w:r>
        <w:t xml:space="preserve">85,6% потребителей считают важным или критически важным </w:t>
      </w:r>
      <w:r w:rsidRPr="006050AC">
        <w:rPr>
          <w:b/>
          <w:bCs/>
        </w:rPr>
        <w:t>наличие службы поддержки</w:t>
      </w:r>
      <w:r>
        <w:t xml:space="preserve"> пользователей, которая быстро и эффективно реш</w:t>
      </w:r>
      <w:r w:rsidR="00F04AF1">
        <w:t>ит</w:t>
      </w:r>
      <w:r>
        <w:t xml:space="preserve"> возникшие проблемы. В каждом втором негативном отзыве встречается негодование пользователя относительно того, что </w:t>
      </w:r>
      <w:r w:rsidR="00F04AF1">
        <w:t>служба поддержки отвечает шаблонными фразами, не может решить ситуацию или делает это слишком долго, что может выступить барьером при продлении периода подписки.</w:t>
      </w:r>
      <w:r w:rsidR="006050AC">
        <w:t xml:space="preserve"> Улучшение скорости и эффективности работы службы поддержки потенциально может привлечь большее количество потребителей к подписке.</w:t>
      </w:r>
    </w:p>
    <w:p w14:paraId="722E1A40" w14:textId="6A527D8C" w:rsidR="006050AC" w:rsidRPr="006050AC" w:rsidRDefault="006050AC" w:rsidP="006050AC">
      <w:pPr>
        <w:rPr>
          <w:b/>
          <w:bCs/>
        </w:rPr>
      </w:pPr>
      <w:r w:rsidRPr="006050AC">
        <w:rPr>
          <w:b/>
          <w:bCs/>
        </w:rPr>
        <w:t xml:space="preserve">Рекомендация </w:t>
      </w:r>
      <w:r>
        <w:rPr>
          <w:b/>
          <w:bCs/>
        </w:rPr>
        <w:t>3</w:t>
      </w:r>
      <w:r w:rsidRPr="006050AC">
        <w:rPr>
          <w:b/>
          <w:bCs/>
        </w:rPr>
        <w:t xml:space="preserve">. </w:t>
      </w:r>
      <w:r w:rsidR="005B5025" w:rsidRPr="005D561F">
        <w:rPr>
          <w:b/>
          <w:bCs/>
        </w:rPr>
        <w:t>Проанализировать возможность</w:t>
      </w:r>
      <w:r w:rsidR="005B5025">
        <w:rPr>
          <w:b/>
          <w:bCs/>
        </w:rPr>
        <w:t xml:space="preserve"> создания онлайн-инструмента для расчёта окупаемости подписки для конкретного пользователя  </w:t>
      </w:r>
    </w:p>
    <w:p w14:paraId="1D9564FA" w14:textId="5E1F60ED" w:rsidR="00F04AF1" w:rsidRDefault="00F04AF1" w:rsidP="005B5025">
      <w:r>
        <w:t xml:space="preserve">85,6% потребителей считают важным или критически важным </w:t>
      </w:r>
      <w:r w:rsidRPr="00DD2935">
        <w:rPr>
          <w:b/>
          <w:bCs/>
        </w:rPr>
        <w:t>окупаемость подписки</w:t>
      </w:r>
      <w:r>
        <w:t>. В большинстве случаев пользователи оценивают окупаемость через сравнение стоимости подписки и стоимости сервиса без подписки.</w:t>
      </w:r>
      <w:r w:rsidR="008E0308">
        <w:t xml:space="preserve"> Однако на данный момент в лендингах делается акцент на специальные предложения, а не на сравнение трат пользователя с подпиской и без нее. Таким образом, </w:t>
      </w:r>
      <w:r w:rsidR="0061224B">
        <w:t>инструмент, позволяющий пользователю онлайн рассчитать окупаемость подписки с учетом конкретно его потребностей, может стать драйвером использования подписки.</w:t>
      </w:r>
    </w:p>
    <w:p w14:paraId="6213C839" w14:textId="75CA34CC" w:rsidR="007358CA" w:rsidRDefault="006050AC" w:rsidP="00320CCE">
      <w:pPr>
        <w:rPr>
          <w:b/>
          <w:bCs/>
        </w:rPr>
      </w:pPr>
      <w:r w:rsidRPr="006050AC">
        <w:rPr>
          <w:b/>
          <w:bCs/>
        </w:rPr>
        <w:t xml:space="preserve">Рекомендация </w:t>
      </w:r>
      <w:r w:rsidRPr="005D561F">
        <w:rPr>
          <w:b/>
          <w:bCs/>
        </w:rPr>
        <w:t>4.  Проанализировать возможность создания</w:t>
      </w:r>
      <w:r w:rsidR="007358CA" w:rsidRPr="005D561F">
        <w:rPr>
          <w:b/>
          <w:bCs/>
        </w:rPr>
        <w:t xml:space="preserve"> конструктора подписки</w:t>
      </w:r>
    </w:p>
    <w:p w14:paraId="69585CC2" w14:textId="0209AE26" w:rsidR="005D561F" w:rsidRDefault="005D561F" w:rsidP="005D561F">
      <w:r w:rsidRPr="006050AC">
        <w:rPr>
          <w:b/>
          <w:bCs/>
        </w:rPr>
        <w:t>Рекомендация</w:t>
      </w:r>
      <w:r w:rsidR="00A64299">
        <w:rPr>
          <w:b/>
          <w:bCs/>
        </w:rPr>
        <w:t xml:space="preserve"> </w:t>
      </w:r>
      <w:r>
        <w:rPr>
          <w:b/>
          <w:bCs/>
        </w:rPr>
        <w:t>5</w:t>
      </w:r>
      <w:r w:rsidRPr="005D561F">
        <w:rPr>
          <w:b/>
          <w:bCs/>
        </w:rPr>
        <w:t>.</w:t>
      </w:r>
      <w:r w:rsidR="00A64299">
        <w:rPr>
          <w:b/>
          <w:bCs/>
        </w:rPr>
        <w:t xml:space="preserve"> </w:t>
      </w:r>
      <w:r w:rsidRPr="005D561F">
        <w:rPr>
          <w:b/>
          <w:bCs/>
        </w:rPr>
        <w:t xml:space="preserve">Проанализировать возможность создания </w:t>
      </w:r>
      <w:r>
        <w:rPr>
          <w:b/>
          <w:bCs/>
        </w:rPr>
        <w:t>опции отключения автоматической оплаты или оплаты без уведомления пользователя</w:t>
      </w:r>
    </w:p>
    <w:p w14:paraId="37312CE9" w14:textId="202EC8EF" w:rsidR="00DD2935" w:rsidRDefault="00DD2935" w:rsidP="00320CCE">
      <w:r w:rsidRPr="008A3E7D">
        <w:t>У 64% представителей кластера «Сами решим, когда и за что списывать» в данный момент нет подписки на сервисные экосистемы</w:t>
      </w:r>
      <w:r>
        <w:t>.</w:t>
      </w:r>
      <w:r w:rsidRPr="00DD2935">
        <w:t xml:space="preserve"> </w:t>
      </w:r>
      <w:r w:rsidRPr="008A3E7D">
        <w:t>Это может быть связано с тем, что на данный момент рынок не может предложить</w:t>
      </w:r>
      <w:r>
        <w:t xml:space="preserve"> потребителям из этого сегмента подходящий вариант. Привлекать этот сегмент потребителей можно за счет возможности составлять свою подписку</w:t>
      </w:r>
      <w:r w:rsidRPr="00B822CA">
        <w:t xml:space="preserve"> самостоятельно</w:t>
      </w:r>
      <w:r>
        <w:t xml:space="preserve"> и </w:t>
      </w:r>
      <w:r w:rsidRPr="00B822CA">
        <w:t xml:space="preserve">не </w:t>
      </w:r>
      <w:r>
        <w:t xml:space="preserve">переплачивать </w:t>
      </w:r>
      <w:r w:rsidRPr="00B822CA">
        <w:t>за ненужные</w:t>
      </w:r>
      <w:r>
        <w:t xml:space="preserve"> им сервисы за счет конструктора подписки. Кроме того, потребителей из этого сегмента отталкивают автосписания, которые происходят во многих подписках, зачастую без предварительно уведомления. Подписка, в которой будет возможность отключить автосписания полностью или списывать оплату только после согласия пользователя потенциально может привлечь этот сегмент.</w:t>
      </w:r>
    </w:p>
    <w:p w14:paraId="16552B92" w14:textId="50FF7A72" w:rsidR="007358CA" w:rsidRDefault="00DD2935" w:rsidP="007358CA">
      <w:r>
        <w:t xml:space="preserve">У 33% представителей кластера </w:t>
      </w:r>
      <w:r w:rsidRPr="00FA2700">
        <w:t>«Самостоятельные максимизаторы»</w:t>
      </w:r>
      <w:r>
        <w:t xml:space="preserve"> никогда не было подписки, а у других 33% есть одна действующая в данный момент подписка, что может свидетельствовать о потенциале привлечения представителей этого сегмента в качестве </w:t>
      </w:r>
      <w:r>
        <w:lastRenderedPageBreak/>
        <w:t>подписчиков</w:t>
      </w:r>
      <w:r w:rsidR="007358CA">
        <w:t xml:space="preserve"> за счет воздействия на такие драйверы как доверие к компании, конфиденциальность, а также возможность выбирать состав подписки самостоятельно, чтобы контролировать финансовую выгодность.</w:t>
      </w:r>
    </w:p>
    <w:p w14:paraId="740949DE" w14:textId="224E478F" w:rsidR="00F543C6" w:rsidRDefault="00F543C6" w:rsidP="007358CA">
      <w:r>
        <w:t>Варианты коммуникационных сообщений, которые могут быть использованы в рамках реализации данных рекомендаций представлены в приложениях.</w:t>
      </w:r>
    </w:p>
    <w:p w14:paraId="2797ACA4" w14:textId="72A4B62A" w:rsidR="006A20A9" w:rsidRDefault="006A20A9" w:rsidP="006A20A9">
      <w:pPr>
        <w:pStyle w:val="3"/>
      </w:pPr>
      <w:bookmarkStart w:id="109" w:name="_Toc104932857"/>
      <w:r>
        <w:t>3.2.6. Ограничения</w:t>
      </w:r>
      <w:bookmarkEnd w:id="109"/>
    </w:p>
    <w:p w14:paraId="2FBFE82E" w14:textId="7EB045F0" w:rsidR="0019112B" w:rsidRDefault="0019112B" w:rsidP="0019112B">
      <w:r>
        <w:t>Модель, отражающая драйверы и барьеры использования сервисных экосистем потребителями, была протестирована в российском контексте на выборке из 145 человек. Эмпирическое исследование не было в фокусе данной работы, поэтому обозначенного выше размера выборки недостаточно, чтобы сделать полноценную проекцию на генеральную совокупность. Однако модель показала свою жизнеспособность и может быть более подробно изучена в дальнейшем с целью получения надежных результатов для проекции на генеральную совокупность. Кроме того, выборка состоит преимущественно из женщин (</w:t>
      </w:r>
      <w:r w:rsidR="00A924DD">
        <w:t>76%</w:t>
      </w:r>
      <w:r>
        <w:t>)</w:t>
      </w:r>
      <w:r w:rsidR="00A924DD">
        <w:t>, что является отклонением от распределения по полу в генеральной совокупности.</w:t>
      </w:r>
    </w:p>
    <w:p w14:paraId="5761EC04" w14:textId="3E8C65A0" w:rsidR="0012362E" w:rsidRDefault="00A924DD" w:rsidP="0012362E">
      <w:r>
        <w:t>Кроме того, факторы использования сервисных экосистем потребителями оценивались</w:t>
      </w:r>
      <w:r w:rsidR="001E4121">
        <w:t xml:space="preserve"> на основе опыта респондента в целом, а не на примере определенной существующей или фиктивной подписки</w:t>
      </w:r>
      <w:r w:rsidR="000F766D">
        <w:t>, что в свою очередь не позволило построить регрессионную модель и получить коэффициента для модели.</w:t>
      </w:r>
    </w:p>
    <w:p w14:paraId="2B237BF9" w14:textId="25962EBE" w:rsidR="0012362E" w:rsidRPr="006A20A9" w:rsidRDefault="0012362E" w:rsidP="0012362E">
      <w:r>
        <w:t>Лендинги являются лишь одной из точек контакта с потребителями наравне, например, с оформлением подписки на экосистему в связи с необходимостью воспользоваться конкретным сервисом. При этом стоит отметить, что хоть посещение лендинга хоть и не является обязательной частью пути пользователя при оформлении подписки, в большинстве точек контакта компаниям коммуницирует с клиентом и результаты, полученные на примере лендинга как одного из способа коммуникаций, могут быть более подробно изучены и протестированы в других точках контакта с клиентом.</w:t>
      </w:r>
    </w:p>
    <w:p w14:paraId="5BD8F18C" w14:textId="736CF70B" w:rsidR="0019112B" w:rsidRDefault="0019112B" w:rsidP="00906599">
      <w:pPr>
        <w:pStyle w:val="1"/>
      </w:pPr>
      <w:bookmarkStart w:id="110" w:name="_Toc104932858"/>
      <w:r>
        <w:lastRenderedPageBreak/>
        <w:t>Заключение</w:t>
      </w:r>
      <w:bookmarkEnd w:id="110"/>
    </w:p>
    <w:p w14:paraId="2348AD93" w14:textId="1A5C66AF" w:rsidR="003A159F" w:rsidRDefault="003A159F" w:rsidP="003A159F">
      <w:r w:rsidRPr="003A159F">
        <w:t>С точки зрения бизнеса, экосистемы достаточно хорошо исследованы и четко понятно, какие выгоды они приносят компаниям. При этом на сегодняшний день нет чёткого понимания, как потребители относятся к экосистемам</w:t>
      </w:r>
      <w:r>
        <w:t xml:space="preserve">; почему </w:t>
      </w:r>
      <w:r w:rsidRPr="003A159F">
        <w:t>не все готовы их использовать</w:t>
      </w:r>
      <w:r>
        <w:t xml:space="preserve">; </w:t>
      </w:r>
      <w:r w:rsidRPr="003A159F">
        <w:t>что мотивирует их подключаться, продолжать пользоваться или отключаться от экосистемы; не ясно, как потребители воспринимают экосистему</w:t>
      </w:r>
      <w:r>
        <w:t>:</w:t>
      </w:r>
      <w:r w:rsidRPr="003A159F">
        <w:t xml:space="preserve"> является ли </w:t>
      </w:r>
      <w:r>
        <w:t>экосистема</w:t>
      </w:r>
      <w:r w:rsidRPr="003A159F">
        <w:t xml:space="preserve"> для них особенным видом сервисов или обычн</w:t>
      </w:r>
      <w:r>
        <w:t>ым</w:t>
      </w:r>
      <w:r w:rsidRPr="003A159F">
        <w:t xml:space="preserve"> приложени</w:t>
      </w:r>
      <w:r>
        <w:t>ем.</w:t>
      </w:r>
    </w:p>
    <w:p w14:paraId="2A573B2B" w14:textId="092B9A6E" w:rsidR="00EF6E3B" w:rsidRDefault="003A159F" w:rsidP="00EF6E3B">
      <w:bookmarkStart w:id="111" w:name="_Hlk104920589"/>
      <w:r>
        <w:t xml:space="preserve">Цель данной работы состояла в том, чтобы предложить концептуальную модель, систематизирующую драйверы и барьеры, влияющие на использование потребителями сервисных экосистем. </w:t>
      </w:r>
      <w:r w:rsidR="00E43F50">
        <w:t>Однако на</w:t>
      </w:r>
      <w:r w:rsidR="00DB771C">
        <w:t xml:space="preserve"> сегодняшний день подход к определению сервисной экосистемы в мировой практике еще не устоялся, поэтому на основе существующих подходов к определению сервисной экосистемы было разработано рабочее определение, объединяющее несколько подходов.</w:t>
      </w:r>
      <w:r w:rsidR="00EF6E3B">
        <w:t xml:space="preserve"> Кроме того, не существует и единого подхода к определению характеристик сервисной экосистемы в связи с новизной этого феномена. Анализ определений и дополнительной научной и практической литературы, посвященной сервисным экосистемам, позволил выявить несколько характеристик экосистем, которые могут быть присущи этому формату бизнеса. Так, сервисная экосистема сочетает в себе характеристики сразу нескольких ранее изученных концепций, поэтому ее можно рассматривать через их призму. В работе экосистемы были рассмотрены с пятью разных точек зрения: экосистема как платформенное технологическое решение; экосистема как набор сервисов; экосистема как набор сервисов, персонализирующий опыт за счет сбора данных; экосистема как набор сервисов, предоставляющий </w:t>
      </w:r>
      <w:r w:rsidR="00E43F50">
        <w:t>бесшовный</w:t>
      </w:r>
      <w:r w:rsidR="00EF6E3B">
        <w:t xml:space="preserve"> клиентский опыт; экосистема как набор услуг по подписке.</w:t>
      </w:r>
      <w:r w:rsidR="00E43F50">
        <w:t xml:space="preserve"> На основе факторов, выявленных при рассмотрении экосистемы с каждой из пяти перспектив, была построена модель, систематизирующую драйверы и барьеры, влияющие на использование потребителями сервисных экосистем.</w:t>
      </w:r>
    </w:p>
    <w:p w14:paraId="3E33DF51" w14:textId="22875EB8" w:rsidR="003A159F" w:rsidRDefault="003A159F" w:rsidP="003A159F">
      <w:r>
        <w:t>Далее модель была адаптирована за счет</w:t>
      </w:r>
      <w:r w:rsidR="00DB771C">
        <w:t xml:space="preserve"> проведения</w:t>
      </w:r>
      <w:r>
        <w:t xml:space="preserve"> нетнографического исследования, </w:t>
      </w:r>
      <w:r w:rsidR="00DB771C">
        <w:t>цель которого</w:t>
      </w:r>
      <w:r>
        <w:t xml:space="preserve"> </w:t>
      </w:r>
      <w:r w:rsidR="00DB771C">
        <w:t xml:space="preserve">состояла </w:t>
      </w:r>
      <w:r>
        <w:t>в том, чтобы адаптировать теоретическую модель к условиям рынка и дополнить ее факторами, которые не были учтены по итогу обзора литературы, но которые выделяют непосредственно пользователи. Кроме того, нетнографический анализ позволи</w:t>
      </w:r>
      <w:r w:rsidR="00DB771C">
        <w:t>л</w:t>
      </w:r>
      <w:r>
        <w:t xml:space="preserve"> понять, как потребители формулируют определенные факторы, чтобы в дальнейшем использовать в онлайн-опросе язык, понятный пользователям. Так как у каждой экосистемы на российском рынке есть подписка, анализировались отзывы об использовании </w:t>
      </w:r>
      <w:r w:rsidR="00DB771C">
        <w:t xml:space="preserve">именно </w:t>
      </w:r>
      <w:r>
        <w:t>подписок.</w:t>
      </w:r>
    </w:p>
    <w:p w14:paraId="3E49899E" w14:textId="1D3470AD" w:rsidR="00F603C1" w:rsidRDefault="00BF0267" w:rsidP="003A159F">
      <w:r>
        <w:t xml:space="preserve">Также </w:t>
      </w:r>
      <w:r w:rsidR="00F603C1">
        <w:t>были рассмотрены ключевые особенности российского рынка сервисных экосистем, подходы к их построению и коммуникациям с пользователями через лендинги.</w:t>
      </w:r>
      <w:r>
        <w:t xml:space="preserve"> </w:t>
      </w:r>
      <w:r>
        <w:lastRenderedPageBreak/>
        <w:t>Выяснилось, что в лендингах учитываются не все потенциально важные для пользователей факторы, что может снижать используемость подписок.</w:t>
      </w:r>
    </w:p>
    <w:p w14:paraId="65DC1439" w14:textId="703F0488" w:rsidR="003A159F" w:rsidRPr="003A159F" w:rsidRDefault="00BF0267" w:rsidP="00BF0267">
      <w:r>
        <w:t>Модель была протестирована с помощью онлайн-опроса на выборке из 145 человек. Был оценен предыдущий опыт пользователя и собраны оценки важности каждого из выделенных факторов. Кластерный анализ позволил сегментировать потребителей на основе важности факторов для каждого из сегментов. Анализ разрывов подсветил факторы, которые важны для потребителей, но не учитываются бизнесом в коммуникациях через лендинги.</w:t>
      </w:r>
      <w:bookmarkEnd w:id="111"/>
      <w:r>
        <w:t xml:space="preserve"> В завершение были предложены управленческие рекомендации, которые позволят развить экосистемы с учетом проведенного исследования.</w:t>
      </w:r>
    </w:p>
    <w:p w14:paraId="3F9D3B27" w14:textId="0DF313AC" w:rsidR="00422245" w:rsidRDefault="00422245" w:rsidP="0019112B"/>
    <w:p w14:paraId="05793F30" w14:textId="6174E097" w:rsidR="00906599" w:rsidRPr="00906599" w:rsidRDefault="00341D85" w:rsidP="00906599">
      <w:pPr>
        <w:pStyle w:val="1"/>
      </w:pPr>
      <w:bookmarkStart w:id="112" w:name="_Toc104932859"/>
      <w:r>
        <w:lastRenderedPageBreak/>
        <w:t>Источники</w:t>
      </w:r>
      <w:bookmarkEnd w:id="106"/>
      <w:bookmarkEnd w:id="112"/>
    </w:p>
    <w:p w14:paraId="210EE69B" w14:textId="77777777" w:rsidR="00405BF1" w:rsidRPr="00405BF1" w:rsidRDefault="00405BF1" w:rsidP="00405BF1">
      <w:pPr>
        <w:pStyle w:val="af1"/>
        <w:numPr>
          <w:ilvl w:val="0"/>
          <w:numId w:val="21"/>
        </w:numPr>
      </w:pPr>
      <w:proofErr w:type="spellStart"/>
      <w:r w:rsidRPr="00405BF1">
        <w:t>Adams</w:t>
      </w:r>
      <w:proofErr w:type="spellEnd"/>
      <w:r w:rsidRPr="00405BF1">
        <w:t xml:space="preserve"> W. J., </w:t>
      </w:r>
      <w:proofErr w:type="spellStart"/>
      <w:r w:rsidRPr="00405BF1">
        <w:t>Yellen</w:t>
      </w:r>
      <w:proofErr w:type="spellEnd"/>
      <w:r w:rsidRPr="00405BF1">
        <w:t xml:space="preserve"> J. L. </w:t>
      </w:r>
      <w:proofErr w:type="spellStart"/>
      <w:r w:rsidRPr="00405BF1">
        <w:t>Commodity</w:t>
      </w:r>
      <w:proofErr w:type="spellEnd"/>
      <w:r w:rsidRPr="00405BF1">
        <w:t xml:space="preserve"> </w:t>
      </w:r>
      <w:proofErr w:type="spellStart"/>
      <w:r w:rsidRPr="00405BF1">
        <w:t>bundling</w:t>
      </w:r>
      <w:proofErr w:type="spellEnd"/>
      <w:r w:rsidRPr="00405BF1">
        <w:t xml:space="preserve"> </w:t>
      </w:r>
      <w:proofErr w:type="spellStart"/>
      <w:r w:rsidRPr="00405BF1">
        <w:t>and</w:t>
      </w:r>
      <w:proofErr w:type="spellEnd"/>
      <w:r w:rsidRPr="00405BF1">
        <w:t xml:space="preserve"> </w:t>
      </w:r>
      <w:proofErr w:type="spellStart"/>
      <w:r w:rsidRPr="00405BF1">
        <w:t>the</w:t>
      </w:r>
      <w:proofErr w:type="spellEnd"/>
      <w:r w:rsidRPr="00405BF1">
        <w:t xml:space="preserve"> </w:t>
      </w:r>
      <w:proofErr w:type="spellStart"/>
      <w:r w:rsidRPr="00405BF1">
        <w:t>burden</w:t>
      </w:r>
      <w:proofErr w:type="spellEnd"/>
      <w:r w:rsidRPr="00405BF1">
        <w:t xml:space="preserve"> </w:t>
      </w:r>
      <w:proofErr w:type="spellStart"/>
      <w:r w:rsidRPr="00405BF1">
        <w:t>of</w:t>
      </w:r>
      <w:proofErr w:type="spellEnd"/>
      <w:r w:rsidRPr="00405BF1">
        <w:t xml:space="preserve"> </w:t>
      </w:r>
      <w:proofErr w:type="spellStart"/>
      <w:r w:rsidRPr="00405BF1">
        <w:t>monopoly</w:t>
      </w:r>
      <w:proofErr w:type="spellEnd"/>
      <w:r w:rsidRPr="00405BF1">
        <w:t xml:space="preserve"> //</w:t>
      </w:r>
      <w:proofErr w:type="spellStart"/>
      <w:r w:rsidRPr="00405BF1">
        <w:t>The</w:t>
      </w:r>
      <w:proofErr w:type="spellEnd"/>
      <w:r w:rsidRPr="00405BF1">
        <w:t xml:space="preserve"> </w:t>
      </w:r>
      <w:proofErr w:type="spellStart"/>
      <w:r w:rsidRPr="00405BF1">
        <w:t>quarterly</w:t>
      </w:r>
      <w:proofErr w:type="spellEnd"/>
      <w:r w:rsidRPr="00405BF1">
        <w:t xml:space="preserve"> </w:t>
      </w:r>
      <w:proofErr w:type="spellStart"/>
      <w:r w:rsidRPr="00405BF1">
        <w:t>journal</w:t>
      </w:r>
      <w:proofErr w:type="spellEnd"/>
      <w:r w:rsidRPr="00405BF1">
        <w:t xml:space="preserve"> </w:t>
      </w:r>
      <w:proofErr w:type="spellStart"/>
      <w:r w:rsidRPr="00405BF1">
        <w:t>of</w:t>
      </w:r>
      <w:proofErr w:type="spellEnd"/>
      <w:r w:rsidRPr="00405BF1">
        <w:t xml:space="preserve"> </w:t>
      </w:r>
      <w:proofErr w:type="spellStart"/>
      <w:r w:rsidRPr="00405BF1">
        <w:t>economics</w:t>
      </w:r>
      <w:proofErr w:type="spellEnd"/>
      <w:r w:rsidRPr="00405BF1">
        <w:t>. – 1976. – С. 475-498.</w:t>
      </w:r>
    </w:p>
    <w:p w14:paraId="53B17E42" w14:textId="77777777" w:rsidR="00405BF1" w:rsidRPr="00405BF1" w:rsidRDefault="00405BF1" w:rsidP="00405BF1">
      <w:pPr>
        <w:pStyle w:val="af1"/>
        <w:numPr>
          <w:ilvl w:val="0"/>
          <w:numId w:val="21"/>
        </w:numPr>
      </w:pPr>
      <w:proofErr w:type="spellStart"/>
      <w:r w:rsidRPr="00405BF1">
        <w:t>Akter</w:t>
      </w:r>
      <w:proofErr w:type="spellEnd"/>
      <w:r w:rsidRPr="00405BF1">
        <w:t xml:space="preserve"> S., </w:t>
      </w:r>
      <w:proofErr w:type="spellStart"/>
      <w:r w:rsidRPr="00405BF1">
        <w:t>Wamba</w:t>
      </w:r>
      <w:proofErr w:type="spellEnd"/>
      <w:r w:rsidRPr="00405BF1">
        <w:t xml:space="preserve"> S. F. </w:t>
      </w:r>
      <w:proofErr w:type="spellStart"/>
      <w:r w:rsidRPr="00405BF1">
        <w:t>Big</w:t>
      </w:r>
      <w:proofErr w:type="spellEnd"/>
      <w:r w:rsidRPr="00405BF1">
        <w:t xml:space="preserve"> </w:t>
      </w:r>
      <w:proofErr w:type="spellStart"/>
      <w:r w:rsidRPr="00405BF1">
        <w:t>data</w:t>
      </w:r>
      <w:proofErr w:type="spellEnd"/>
      <w:r w:rsidRPr="00405BF1">
        <w:t xml:space="preserve"> </w:t>
      </w:r>
      <w:proofErr w:type="spellStart"/>
      <w:r w:rsidRPr="00405BF1">
        <w:t>analytics</w:t>
      </w:r>
      <w:proofErr w:type="spellEnd"/>
      <w:r w:rsidRPr="00405BF1">
        <w:t xml:space="preserve"> </w:t>
      </w:r>
      <w:proofErr w:type="spellStart"/>
      <w:r w:rsidRPr="00405BF1">
        <w:t>in</w:t>
      </w:r>
      <w:proofErr w:type="spellEnd"/>
      <w:r w:rsidRPr="00405BF1">
        <w:t xml:space="preserve"> E-</w:t>
      </w:r>
      <w:proofErr w:type="spellStart"/>
      <w:r w:rsidRPr="00405BF1">
        <w:t>commerce</w:t>
      </w:r>
      <w:proofErr w:type="spellEnd"/>
      <w:r w:rsidRPr="00405BF1">
        <w:t xml:space="preserve">: a </w:t>
      </w:r>
      <w:proofErr w:type="spellStart"/>
      <w:r w:rsidRPr="00405BF1">
        <w:t>systematic</w:t>
      </w:r>
      <w:proofErr w:type="spellEnd"/>
      <w:r w:rsidRPr="00405BF1">
        <w:t xml:space="preserve"> </w:t>
      </w:r>
      <w:proofErr w:type="spellStart"/>
      <w:r w:rsidRPr="00405BF1">
        <w:t>review</w:t>
      </w:r>
      <w:proofErr w:type="spellEnd"/>
      <w:r w:rsidRPr="00405BF1">
        <w:t xml:space="preserve"> </w:t>
      </w:r>
      <w:proofErr w:type="spellStart"/>
      <w:r w:rsidRPr="00405BF1">
        <w:t>and</w:t>
      </w:r>
      <w:proofErr w:type="spellEnd"/>
      <w:r w:rsidRPr="00405BF1">
        <w:t xml:space="preserve"> </w:t>
      </w:r>
      <w:proofErr w:type="spellStart"/>
      <w:r w:rsidRPr="00405BF1">
        <w:t>agenda</w:t>
      </w:r>
      <w:proofErr w:type="spellEnd"/>
      <w:r w:rsidRPr="00405BF1">
        <w:t xml:space="preserve"> </w:t>
      </w:r>
      <w:proofErr w:type="spellStart"/>
      <w:r w:rsidRPr="00405BF1">
        <w:t>for</w:t>
      </w:r>
      <w:proofErr w:type="spellEnd"/>
      <w:r w:rsidRPr="00405BF1">
        <w:t xml:space="preserve"> </w:t>
      </w:r>
      <w:proofErr w:type="spellStart"/>
      <w:r w:rsidRPr="00405BF1">
        <w:t>future</w:t>
      </w:r>
      <w:proofErr w:type="spellEnd"/>
      <w:r w:rsidRPr="00405BF1">
        <w:t xml:space="preserve"> </w:t>
      </w:r>
      <w:proofErr w:type="spellStart"/>
      <w:r w:rsidRPr="00405BF1">
        <w:t>research</w:t>
      </w:r>
      <w:proofErr w:type="spellEnd"/>
      <w:r w:rsidRPr="00405BF1">
        <w:t xml:space="preserve"> //</w:t>
      </w:r>
      <w:proofErr w:type="spellStart"/>
      <w:r w:rsidRPr="00405BF1">
        <w:t>Electronic</w:t>
      </w:r>
      <w:proofErr w:type="spellEnd"/>
      <w:r w:rsidRPr="00405BF1">
        <w:t xml:space="preserve"> </w:t>
      </w:r>
      <w:proofErr w:type="spellStart"/>
      <w:r w:rsidRPr="00405BF1">
        <w:t>Markets</w:t>
      </w:r>
      <w:proofErr w:type="spellEnd"/>
      <w:r w:rsidRPr="00405BF1">
        <w:t>. – 2016. – Т. 26. – №. 2. – С. 173-194.</w:t>
      </w:r>
    </w:p>
    <w:p w14:paraId="5B457B6C" w14:textId="77777777" w:rsidR="00405BF1" w:rsidRPr="00405BF1" w:rsidRDefault="00405BF1" w:rsidP="00405BF1">
      <w:pPr>
        <w:pStyle w:val="af1"/>
        <w:numPr>
          <w:ilvl w:val="0"/>
          <w:numId w:val="21"/>
        </w:numPr>
      </w:pPr>
      <w:proofErr w:type="spellStart"/>
      <w:r w:rsidRPr="00405BF1">
        <w:t>Bagdare</w:t>
      </w:r>
      <w:proofErr w:type="spellEnd"/>
      <w:r w:rsidRPr="00405BF1">
        <w:t xml:space="preserve"> S., </w:t>
      </w:r>
      <w:proofErr w:type="spellStart"/>
      <w:r w:rsidRPr="00405BF1">
        <w:t>Jain</w:t>
      </w:r>
      <w:proofErr w:type="spellEnd"/>
      <w:r w:rsidRPr="00405BF1">
        <w:t xml:space="preserve"> R. </w:t>
      </w:r>
      <w:proofErr w:type="spellStart"/>
      <w:r w:rsidRPr="00405BF1">
        <w:t>Measuring</w:t>
      </w:r>
      <w:proofErr w:type="spellEnd"/>
      <w:r w:rsidRPr="00405BF1">
        <w:t xml:space="preserve"> </w:t>
      </w:r>
      <w:proofErr w:type="spellStart"/>
      <w:r w:rsidRPr="00405BF1">
        <w:t>retail</w:t>
      </w:r>
      <w:proofErr w:type="spellEnd"/>
      <w:r w:rsidRPr="00405BF1">
        <w:t xml:space="preserve"> </w:t>
      </w:r>
      <w:proofErr w:type="spellStart"/>
      <w:r w:rsidRPr="00405BF1">
        <w:t>customer</w:t>
      </w:r>
      <w:proofErr w:type="spellEnd"/>
      <w:r w:rsidRPr="00405BF1">
        <w:t xml:space="preserve"> </w:t>
      </w:r>
      <w:proofErr w:type="spellStart"/>
      <w:r w:rsidRPr="00405BF1">
        <w:t>experience</w:t>
      </w:r>
      <w:proofErr w:type="spellEnd"/>
      <w:r w:rsidRPr="00405BF1">
        <w:t xml:space="preserve"> //</w:t>
      </w:r>
      <w:proofErr w:type="spellStart"/>
      <w:r w:rsidRPr="00405BF1">
        <w:t>International</w:t>
      </w:r>
      <w:proofErr w:type="spellEnd"/>
      <w:r w:rsidRPr="00405BF1">
        <w:t xml:space="preserve"> </w:t>
      </w:r>
      <w:proofErr w:type="spellStart"/>
      <w:r w:rsidRPr="00405BF1">
        <w:t>Journal</w:t>
      </w:r>
      <w:proofErr w:type="spellEnd"/>
      <w:r w:rsidRPr="00405BF1">
        <w:t xml:space="preserve"> </w:t>
      </w:r>
      <w:proofErr w:type="spellStart"/>
      <w:r w:rsidRPr="00405BF1">
        <w:t>of</w:t>
      </w:r>
      <w:proofErr w:type="spellEnd"/>
      <w:r w:rsidRPr="00405BF1">
        <w:t xml:space="preserve"> </w:t>
      </w:r>
      <w:proofErr w:type="spellStart"/>
      <w:r w:rsidRPr="00405BF1">
        <w:t>Retail</w:t>
      </w:r>
      <w:proofErr w:type="spellEnd"/>
      <w:r w:rsidRPr="00405BF1">
        <w:t xml:space="preserve"> &amp; </w:t>
      </w:r>
      <w:proofErr w:type="spellStart"/>
      <w:r w:rsidRPr="00405BF1">
        <w:t>Distribution</w:t>
      </w:r>
      <w:proofErr w:type="spellEnd"/>
      <w:r w:rsidRPr="00405BF1">
        <w:t xml:space="preserve"> </w:t>
      </w:r>
      <w:proofErr w:type="spellStart"/>
      <w:r w:rsidRPr="00405BF1">
        <w:t>Management</w:t>
      </w:r>
      <w:proofErr w:type="spellEnd"/>
      <w:r w:rsidRPr="00405BF1">
        <w:t>. – 2013.</w:t>
      </w:r>
    </w:p>
    <w:p w14:paraId="139CC916" w14:textId="77777777" w:rsidR="00405BF1" w:rsidRPr="00405BF1" w:rsidRDefault="00405BF1" w:rsidP="00405BF1">
      <w:pPr>
        <w:pStyle w:val="af1"/>
        <w:numPr>
          <w:ilvl w:val="0"/>
          <w:numId w:val="21"/>
        </w:numPr>
      </w:pPr>
      <w:proofErr w:type="spellStart"/>
      <w:r w:rsidRPr="00405BF1">
        <w:t>Becker</w:t>
      </w:r>
      <w:proofErr w:type="spellEnd"/>
      <w:r w:rsidRPr="00405BF1">
        <w:t xml:space="preserve"> L., </w:t>
      </w:r>
      <w:proofErr w:type="spellStart"/>
      <w:r w:rsidRPr="00405BF1">
        <w:t>Jaakkola</w:t>
      </w:r>
      <w:proofErr w:type="spellEnd"/>
      <w:r w:rsidRPr="00405BF1">
        <w:t xml:space="preserve"> E. </w:t>
      </w:r>
      <w:proofErr w:type="spellStart"/>
      <w:r w:rsidRPr="00405BF1">
        <w:t>Customer</w:t>
      </w:r>
      <w:proofErr w:type="spellEnd"/>
      <w:r w:rsidRPr="00405BF1">
        <w:t xml:space="preserve"> </w:t>
      </w:r>
      <w:proofErr w:type="spellStart"/>
      <w:r w:rsidRPr="00405BF1">
        <w:t>experience</w:t>
      </w:r>
      <w:proofErr w:type="spellEnd"/>
      <w:r w:rsidRPr="00405BF1">
        <w:t xml:space="preserve">: </w:t>
      </w:r>
      <w:proofErr w:type="spellStart"/>
      <w:r w:rsidRPr="00405BF1">
        <w:t>fundamental</w:t>
      </w:r>
      <w:proofErr w:type="spellEnd"/>
      <w:r w:rsidRPr="00405BF1">
        <w:t xml:space="preserve"> </w:t>
      </w:r>
      <w:proofErr w:type="spellStart"/>
      <w:r w:rsidRPr="00405BF1">
        <w:t>premises</w:t>
      </w:r>
      <w:proofErr w:type="spellEnd"/>
      <w:r w:rsidRPr="00405BF1">
        <w:t xml:space="preserve"> </w:t>
      </w:r>
      <w:proofErr w:type="spellStart"/>
      <w:r w:rsidRPr="00405BF1">
        <w:t>and</w:t>
      </w:r>
      <w:proofErr w:type="spellEnd"/>
      <w:r w:rsidRPr="00405BF1">
        <w:t xml:space="preserve"> </w:t>
      </w:r>
      <w:proofErr w:type="spellStart"/>
      <w:r w:rsidRPr="00405BF1">
        <w:t>implications</w:t>
      </w:r>
      <w:proofErr w:type="spellEnd"/>
      <w:r w:rsidRPr="00405BF1">
        <w:t xml:space="preserve"> </w:t>
      </w:r>
      <w:proofErr w:type="spellStart"/>
      <w:r w:rsidRPr="00405BF1">
        <w:t>for</w:t>
      </w:r>
      <w:proofErr w:type="spellEnd"/>
      <w:r w:rsidRPr="00405BF1">
        <w:t xml:space="preserve"> </w:t>
      </w:r>
      <w:proofErr w:type="spellStart"/>
      <w:r w:rsidRPr="00405BF1">
        <w:t>research</w:t>
      </w:r>
      <w:proofErr w:type="spellEnd"/>
      <w:r w:rsidRPr="00405BF1">
        <w:t xml:space="preserve"> //</w:t>
      </w:r>
      <w:proofErr w:type="spellStart"/>
      <w:r w:rsidRPr="00405BF1">
        <w:t>Journal</w:t>
      </w:r>
      <w:proofErr w:type="spellEnd"/>
      <w:r w:rsidRPr="00405BF1">
        <w:t xml:space="preserve"> </w:t>
      </w:r>
      <w:proofErr w:type="spellStart"/>
      <w:r w:rsidRPr="00405BF1">
        <w:t>of</w:t>
      </w:r>
      <w:proofErr w:type="spellEnd"/>
      <w:r w:rsidRPr="00405BF1">
        <w:t xml:space="preserve"> </w:t>
      </w:r>
      <w:proofErr w:type="spellStart"/>
      <w:r w:rsidRPr="00405BF1">
        <w:t>the</w:t>
      </w:r>
      <w:proofErr w:type="spellEnd"/>
      <w:r w:rsidRPr="00405BF1">
        <w:t xml:space="preserve"> </w:t>
      </w:r>
      <w:proofErr w:type="spellStart"/>
      <w:r w:rsidRPr="00405BF1">
        <w:t>Academy</w:t>
      </w:r>
      <w:proofErr w:type="spellEnd"/>
      <w:r w:rsidRPr="00405BF1">
        <w:t xml:space="preserve"> </w:t>
      </w:r>
      <w:proofErr w:type="spellStart"/>
      <w:r w:rsidRPr="00405BF1">
        <w:t>of</w:t>
      </w:r>
      <w:proofErr w:type="spellEnd"/>
      <w:r w:rsidRPr="00405BF1">
        <w:t xml:space="preserve"> </w:t>
      </w:r>
      <w:proofErr w:type="spellStart"/>
      <w:r w:rsidRPr="00405BF1">
        <w:t>Marketing</w:t>
      </w:r>
      <w:proofErr w:type="spellEnd"/>
      <w:r w:rsidRPr="00405BF1">
        <w:t xml:space="preserve"> </w:t>
      </w:r>
      <w:proofErr w:type="spellStart"/>
      <w:r w:rsidRPr="00405BF1">
        <w:t>Science</w:t>
      </w:r>
      <w:proofErr w:type="spellEnd"/>
      <w:r w:rsidRPr="00405BF1">
        <w:t>. – 2020. – Т. 48. – №. 4. – С. 630-648.</w:t>
      </w:r>
    </w:p>
    <w:p w14:paraId="00DB0539" w14:textId="77777777" w:rsidR="00405BF1" w:rsidRPr="00405BF1" w:rsidRDefault="00405BF1" w:rsidP="00405BF1">
      <w:pPr>
        <w:pStyle w:val="af1"/>
        <w:numPr>
          <w:ilvl w:val="0"/>
          <w:numId w:val="21"/>
        </w:numPr>
      </w:pPr>
      <w:proofErr w:type="spellStart"/>
      <w:r w:rsidRPr="00405BF1">
        <w:t>Becker</w:t>
      </w:r>
      <w:proofErr w:type="spellEnd"/>
      <w:r w:rsidRPr="00405BF1">
        <w:t xml:space="preserve"> L., </w:t>
      </w:r>
      <w:proofErr w:type="spellStart"/>
      <w:r w:rsidRPr="00405BF1">
        <w:t>Jaakkola</w:t>
      </w:r>
      <w:proofErr w:type="spellEnd"/>
      <w:r w:rsidRPr="00405BF1">
        <w:t xml:space="preserve"> E. </w:t>
      </w:r>
      <w:proofErr w:type="spellStart"/>
      <w:r w:rsidRPr="00405BF1">
        <w:t>Customer</w:t>
      </w:r>
      <w:proofErr w:type="spellEnd"/>
      <w:r w:rsidRPr="00405BF1">
        <w:t xml:space="preserve"> </w:t>
      </w:r>
      <w:proofErr w:type="spellStart"/>
      <w:r w:rsidRPr="00405BF1">
        <w:t>experience</w:t>
      </w:r>
      <w:proofErr w:type="spellEnd"/>
      <w:r w:rsidRPr="00405BF1">
        <w:t xml:space="preserve">: </w:t>
      </w:r>
      <w:proofErr w:type="spellStart"/>
      <w:r w:rsidRPr="00405BF1">
        <w:t>fundamental</w:t>
      </w:r>
      <w:proofErr w:type="spellEnd"/>
      <w:r w:rsidRPr="00405BF1">
        <w:t xml:space="preserve"> </w:t>
      </w:r>
      <w:proofErr w:type="spellStart"/>
      <w:r w:rsidRPr="00405BF1">
        <w:t>premises</w:t>
      </w:r>
      <w:proofErr w:type="spellEnd"/>
      <w:r w:rsidRPr="00405BF1">
        <w:t xml:space="preserve"> </w:t>
      </w:r>
      <w:proofErr w:type="spellStart"/>
      <w:r w:rsidRPr="00405BF1">
        <w:t>and</w:t>
      </w:r>
      <w:proofErr w:type="spellEnd"/>
      <w:r w:rsidRPr="00405BF1">
        <w:t xml:space="preserve"> </w:t>
      </w:r>
      <w:proofErr w:type="spellStart"/>
      <w:r w:rsidRPr="00405BF1">
        <w:t>implications</w:t>
      </w:r>
      <w:proofErr w:type="spellEnd"/>
      <w:r w:rsidRPr="00405BF1">
        <w:t xml:space="preserve"> </w:t>
      </w:r>
      <w:proofErr w:type="spellStart"/>
      <w:r w:rsidRPr="00405BF1">
        <w:t>for</w:t>
      </w:r>
      <w:proofErr w:type="spellEnd"/>
      <w:r w:rsidRPr="00405BF1">
        <w:t xml:space="preserve"> </w:t>
      </w:r>
      <w:proofErr w:type="spellStart"/>
      <w:r w:rsidRPr="00405BF1">
        <w:t>research</w:t>
      </w:r>
      <w:proofErr w:type="spellEnd"/>
      <w:r w:rsidRPr="00405BF1">
        <w:t xml:space="preserve"> //</w:t>
      </w:r>
      <w:proofErr w:type="spellStart"/>
      <w:r w:rsidRPr="00405BF1">
        <w:t>Journal</w:t>
      </w:r>
      <w:proofErr w:type="spellEnd"/>
      <w:r w:rsidRPr="00405BF1">
        <w:t xml:space="preserve"> </w:t>
      </w:r>
      <w:proofErr w:type="spellStart"/>
      <w:r w:rsidRPr="00405BF1">
        <w:t>of</w:t>
      </w:r>
      <w:proofErr w:type="spellEnd"/>
      <w:r w:rsidRPr="00405BF1">
        <w:t xml:space="preserve"> </w:t>
      </w:r>
      <w:proofErr w:type="spellStart"/>
      <w:r w:rsidRPr="00405BF1">
        <w:t>the</w:t>
      </w:r>
      <w:proofErr w:type="spellEnd"/>
      <w:r w:rsidRPr="00405BF1">
        <w:t xml:space="preserve"> </w:t>
      </w:r>
      <w:proofErr w:type="spellStart"/>
      <w:r w:rsidRPr="00405BF1">
        <w:t>Academy</w:t>
      </w:r>
      <w:proofErr w:type="spellEnd"/>
      <w:r w:rsidRPr="00405BF1">
        <w:t xml:space="preserve"> </w:t>
      </w:r>
      <w:proofErr w:type="spellStart"/>
      <w:r w:rsidRPr="00405BF1">
        <w:t>of</w:t>
      </w:r>
      <w:proofErr w:type="spellEnd"/>
      <w:r w:rsidRPr="00405BF1">
        <w:t xml:space="preserve"> </w:t>
      </w:r>
      <w:proofErr w:type="spellStart"/>
      <w:r w:rsidRPr="00405BF1">
        <w:t>Marketing</w:t>
      </w:r>
      <w:proofErr w:type="spellEnd"/>
      <w:r w:rsidRPr="00405BF1">
        <w:t xml:space="preserve"> </w:t>
      </w:r>
      <w:proofErr w:type="spellStart"/>
      <w:r w:rsidRPr="00405BF1">
        <w:t>Science</w:t>
      </w:r>
      <w:proofErr w:type="spellEnd"/>
      <w:r w:rsidRPr="00405BF1">
        <w:t>. – 2020. – Т. 48. – №. 4. – С. 630-648.</w:t>
      </w:r>
    </w:p>
    <w:p w14:paraId="6D63FFF8" w14:textId="77777777" w:rsidR="00405BF1" w:rsidRPr="00405BF1" w:rsidRDefault="00405BF1" w:rsidP="00405BF1">
      <w:pPr>
        <w:pStyle w:val="af1"/>
        <w:numPr>
          <w:ilvl w:val="0"/>
          <w:numId w:val="21"/>
        </w:numPr>
      </w:pPr>
      <w:r w:rsidRPr="00405BF1">
        <w:rPr>
          <w:lang w:val="en-US"/>
        </w:rPr>
        <w:t xml:space="preserve">Bhattacharya A., Srivastava M., Verma S. Customer experience in online shopping: a structural modeling approach //Journal of Global Marketing. – 2019. – </w:t>
      </w:r>
      <w:r w:rsidRPr="00405BF1">
        <w:t>Т</w:t>
      </w:r>
      <w:r w:rsidRPr="00405BF1">
        <w:rPr>
          <w:lang w:val="en-US"/>
        </w:rPr>
        <w:t xml:space="preserve">. 32. – №. </w:t>
      </w:r>
      <w:r w:rsidRPr="00405BF1">
        <w:t>1. – С. 3-16.</w:t>
      </w:r>
    </w:p>
    <w:p w14:paraId="305FCA00" w14:textId="77777777" w:rsidR="00405BF1" w:rsidRPr="00405BF1" w:rsidRDefault="00405BF1" w:rsidP="00405BF1">
      <w:pPr>
        <w:pStyle w:val="af1"/>
        <w:numPr>
          <w:ilvl w:val="0"/>
          <w:numId w:val="21"/>
        </w:numPr>
        <w:rPr>
          <w:lang w:val="en-US"/>
        </w:rPr>
      </w:pPr>
      <w:r w:rsidRPr="00405BF1">
        <w:rPr>
          <w:lang w:val="en-US"/>
        </w:rPr>
        <w:t xml:space="preserve">Bischof S. F., </w:t>
      </w:r>
      <w:proofErr w:type="spellStart"/>
      <w:r w:rsidRPr="00405BF1">
        <w:rPr>
          <w:lang w:val="en-US"/>
        </w:rPr>
        <w:t>Boettger</w:t>
      </w:r>
      <w:proofErr w:type="spellEnd"/>
      <w:r w:rsidRPr="00405BF1">
        <w:rPr>
          <w:lang w:val="en-US"/>
        </w:rPr>
        <w:t xml:space="preserve"> T. M., Rudolph T. Curated subscription commerce: A theoretical conceptualization //Journal of Retailing and Consumer Services. – 2020. – </w:t>
      </w:r>
      <w:r w:rsidRPr="00405BF1">
        <w:t>Т</w:t>
      </w:r>
      <w:r w:rsidRPr="00405BF1">
        <w:rPr>
          <w:lang w:val="en-US"/>
        </w:rPr>
        <w:t xml:space="preserve">. 54. – </w:t>
      </w:r>
      <w:r w:rsidRPr="00405BF1">
        <w:t>С</w:t>
      </w:r>
      <w:r w:rsidRPr="00405BF1">
        <w:rPr>
          <w:lang w:val="en-US"/>
        </w:rPr>
        <w:t>. 101822.</w:t>
      </w:r>
    </w:p>
    <w:p w14:paraId="65D53F95" w14:textId="77777777" w:rsidR="00405BF1" w:rsidRPr="00405BF1" w:rsidRDefault="00405BF1" w:rsidP="00405BF1">
      <w:pPr>
        <w:pStyle w:val="af1"/>
        <w:numPr>
          <w:ilvl w:val="0"/>
          <w:numId w:val="21"/>
        </w:numPr>
      </w:pPr>
      <w:proofErr w:type="spellStart"/>
      <w:r w:rsidRPr="00405BF1">
        <w:rPr>
          <w:lang w:val="en-US"/>
        </w:rPr>
        <w:t>Brakus</w:t>
      </w:r>
      <w:proofErr w:type="spellEnd"/>
      <w:r w:rsidRPr="00405BF1">
        <w:rPr>
          <w:lang w:val="en-US"/>
        </w:rPr>
        <w:t xml:space="preserve"> J. J., Schmitt B. H., </w:t>
      </w:r>
      <w:proofErr w:type="spellStart"/>
      <w:r w:rsidRPr="00405BF1">
        <w:rPr>
          <w:lang w:val="en-US"/>
        </w:rPr>
        <w:t>Zarantonello</w:t>
      </w:r>
      <w:proofErr w:type="spellEnd"/>
      <w:r w:rsidRPr="00405BF1">
        <w:rPr>
          <w:lang w:val="en-US"/>
        </w:rPr>
        <w:t xml:space="preserve"> L. Brand experience: what is it? How is it measured? Does it affect loyalty? //Journal of marketing. – 2009. – </w:t>
      </w:r>
      <w:r w:rsidRPr="00405BF1">
        <w:t>Т</w:t>
      </w:r>
      <w:r w:rsidRPr="00405BF1">
        <w:rPr>
          <w:lang w:val="en-US"/>
        </w:rPr>
        <w:t xml:space="preserve">. 73. – №. </w:t>
      </w:r>
      <w:r w:rsidRPr="00405BF1">
        <w:t>3. – С. 52-68.</w:t>
      </w:r>
    </w:p>
    <w:p w14:paraId="40F53250" w14:textId="77777777" w:rsidR="00405BF1" w:rsidRPr="00405BF1" w:rsidRDefault="00405BF1" w:rsidP="00405BF1">
      <w:pPr>
        <w:pStyle w:val="af1"/>
        <w:numPr>
          <w:ilvl w:val="0"/>
          <w:numId w:val="21"/>
        </w:numPr>
      </w:pPr>
      <w:proofErr w:type="spellStart"/>
      <w:r w:rsidRPr="00405BF1">
        <w:rPr>
          <w:lang w:val="en-US"/>
        </w:rPr>
        <w:t>Bulut</w:t>
      </w:r>
      <w:proofErr w:type="spellEnd"/>
      <w:r w:rsidRPr="00405BF1">
        <w:rPr>
          <w:lang w:val="en-US"/>
        </w:rPr>
        <w:t xml:space="preserve"> Z., </w:t>
      </w:r>
      <w:proofErr w:type="spellStart"/>
      <w:r w:rsidRPr="00405BF1">
        <w:rPr>
          <w:lang w:val="en-US"/>
        </w:rPr>
        <w:t>Gürler</w:t>
      </w:r>
      <w:proofErr w:type="spellEnd"/>
      <w:r w:rsidRPr="00405BF1">
        <w:rPr>
          <w:lang w:val="en-US"/>
        </w:rPr>
        <w:t xml:space="preserve"> Ü., </w:t>
      </w:r>
      <w:proofErr w:type="spellStart"/>
      <w:r w:rsidRPr="00405BF1">
        <w:rPr>
          <w:lang w:val="en-US"/>
        </w:rPr>
        <w:t>Şen</w:t>
      </w:r>
      <w:proofErr w:type="spellEnd"/>
      <w:r w:rsidRPr="00405BF1">
        <w:rPr>
          <w:lang w:val="en-US"/>
        </w:rPr>
        <w:t xml:space="preserve"> A. Bundle pricing of inventories with stochastic demand //European Journal of Operational Research. – 2009. – </w:t>
      </w:r>
      <w:r w:rsidRPr="00405BF1">
        <w:t>Т</w:t>
      </w:r>
      <w:r w:rsidRPr="00405BF1">
        <w:rPr>
          <w:lang w:val="en-US"/>
        </w:rPr>
        <w:t xml:space="preserve">. 197. – №. </w:t>
      </w:r>
      <w:r w:rsidRPr="00405BF1">
        <w:t>3. – С. 897-911.</w:t>
      </w:r>
    </w:p>
    <w:p w14:paraId="1997F238" w14:textId="77777777" w:rsidR="00405BF1" w:rsidRPr="00405BF1" w:rsidRDefault="00405BF1" w:rsidP="00405BF1">
      <w:pPr>
        <w:pStyle w:val="af1"/>
        <w:numPr>
          <w:ilvl w:val="0"/>
          <w:numId w:val="21"/>
        </w:numPr>
      </w:pPr>
      <w:r w:rsidRPr="00405BF1">
        <w:rPr>
          <w:lang w:val="en-US"/>
        </w:rPr>
        <w:t xml:space="preserve">Burke R. R. et al. Comparing dynamic consumer choice in real and computer-simulated environments //Journal of Consumer research. – 1992. – </w:t>
      </w:r>
      <w:r w:rsidRPr="00405BF1">
        <w:t>Т</w:t>
      </w:r>
      <w:r w:rsidRPr="00405BF1">
        <w:rPr>
          <w:lang w:val="en-US"/>
        </w:rPr>
        <w:t xml:space="preserve">. 19. – №. </w:t>
      </w:r>
      <w:r w:rsidRPr="00405BF1">
        <w:t>1. – С. 71-82.</w:t>
      </w:r>
    </w:p>
    <w:p w14:paraId="753408EF" w14:textId="77777777" w:rsidR="00405BF1" w:rsidRPr="00405BF1" w:rsidRDefault="00405BF1" w:rsidP="00405BF1">
      <w:pPr>
        <w:pStyle w:val="af1"/>
        <w:numPr>
          <w:ilvl w:val="0"/>
          <w:numId w:val="21"/>
        </w:numPr>
      </w:pPr>
      <w:r w:rsidRPr="00405BF1">
        <w:rPr>
          <w:lang w:val="en-US"/>
        </w:rPr>
        <w:t xml:space="preserve">Chang J. S., Lawless P. A., Yamamoto T. Corona discharge processes //IEEE Transactions on plasma science. – 1991. – </w:t>
      </w:r>
      <w:r w:rsidRPr="00405BF1">
        <w:t>Т</w:t>
      </w:r>
      <w:r w:rsidRPr="00405BF1">
        <w:rPr>
          <w:lang w:val="en-US"/>
        </w:rPr>
        <w:t xml:space="preserve">. 19. – №. </w:t>
      </w:r>
      <w:r w:rsidRPr="00405BF1">
        <w:t>6. – С. 1152-1166.</w:t>
      </w:r>
    </w:p>
    <w:p w14:paraId="6847BAAC" w14:textId="77777777" w:rsidR="00405BF1" w:rsidRPr="00405BF1" w:rsidRDefault="00405BF1" w:rsidP="00405BF1">
      <w:pPr>
        <w:pStyle w:val="af1"/>
        <w:numPr>
          <w:ilvl w:val="0"/>
          <w:numId w:val="21"/>
        </w:numPr>
      </w:pPr>
      <w:r w:rsidRPr="00405BF1">
        <w:rPr>
          <w:lang w:val="en-US"/>
        </w:rPr>
        <w:t xml:space="preserve">Choi S. Y., Kim S. I. A study on User Experience of Monthly&lt; DESIGN&gt; Magazine Subscription Service //Journal of Digital Convergence. – 2021. – </w:t>
      </w:r>
      <w:r w:rsidRPr="00405BF1">
        <w:t>Т</w:t>
      </w:r>
      <w:r w:rsidRPr="00405BF1">
        <w:rPr>
          <w:lang w:val="en-US"/>
        </w:rPr>
        <w:t xml:space="preserve">. 19. – №. </w:t>
      </w:r>
      <w:r w:rsidRPr="00405BF1">
        <w:t>8. – С. 337-343.</w:t>
      </w:r>
    </w:p>
    <w:p w14:paraId="22D15072" w14:textId="77777777" w:rsidR="00405BF1" w:rsidRPr="00405BF1" w:rsidRDefault="00405BF1" w:rsidP="00405BF1">
      <w:pPr>
        <w:pStyle w:val="af1"/>
        <w:numPr>
          <w:ilvl w:val="0"/>
          <w:numId w:val="21"/>
        </w:numPr>
      </w:pPr>
      <w:r w:rsidRPr="00405BF1">
        <w:rPr>
          <w:lang w:val="en-US"/>
        </w:rPr>
        <w:t xml:space="preserve">Dabholkar P. A., </w:t>
      </w:r>
      <w:proofErr w:type="spellStart"/>
      <w:r w:rsidRPr="00405BF1">
        <w:rPr>
          <w:lang w:val="en-US"/>
        </w:rPr>
        <w:t>Bagozzi</w:t>
      </w:r>
      <w:proofErr w:type="spellEnd"/>
      <w:r w:rsidRPr="00405BF1">
        <w:rPr>
          <w:lang w:val="en-US"/>
        </w:rPr>
        <w:t xml:space="preserve"> R. P. An attitudinal model of technology-based self-service: moderating effects of consumer traits and situational factors //Journal of the academy of marketing science. – 2002. – </w:t>
      </w:r>
      <w:r w:rsidRPr="00405BF1">
        <w:t>Т</w:t>
      </w:r>
      <w:r w:rsidRPr="00405BF1">
        <w:rPr>
          <w:lang w:val="en-US"/>
        </w:rPr>
        <w:t xml:space="preserve">. 30. – №. </w:t>
      </w:r>
      <w:r w:rsidRPr="00405BF1">
        <w:t>3. – С. 184-201.</w:t>
      </w:r>
    </w:p>
    <w:p w14:paraId="5307F7D6" w14:textId="77777777" w:rsidR="00405BF1" w:rsidRPr="00405BF1" w:rsidRDefault="00405BF1" w:rsidP="00405BF1">
      <w:pPr>
        <w:pStyle w:val="af1"/>
        <w:numPr>
          <w:ilvl w:val="0"/>
          <w:numId w:val="21"/>
        </w:numPr>
      </w:pPr>
      <w:r w:rsidRPr="00405BF1">
        <w:rPr>
          <w:lang w:val="en-US"/>
        </w:rPr>
        <w:t xml:space="preserve">Dansby R. E., Conrad C. Commodity bundling //The American Economic Review. – 1984. – </w:t>
      </w:r>
      <w:r w:rsidRPr="00405BF1">
        <w:t>Т</w:t>
      </w:r>
      <w:r w:rsidRPr="00405BF1">
        <w:rPr>
          <w:lang w:val="en-US"/>
        </w:rPr>
        <w:t xml:space="preserve">. 74. – №. </w:t>
      </w:r>
      <w:r w:rsidRPr="00405BF1">
        <w:t>2. – С. 377-381.</w:t>
      </w:r>
    </w:p>
    <w:p w14:paraId="73BB9F16" w14:textId="77777777" w:rsidR="00405BF1" w:rsidRPr="00405BF1" w:rsidRDefault="00405BF1" w:rsidP="00405BF1">
      <w:pPr>
        <w:pStyle w:val="af1"/>
        <w:numPr>
          <w:ilvl w:val="0"/>
          <w:numId w:val="21"/>
        </w:numPr>
        <w:rPr>
          <w:lang w:val="en-US"/>
        </w:rPr>
      </w:pPr>
      <w:r w:rsidRPr="00405BF1">
        <w:rPr>
          <w:lang w:val="en-US"/>
        </w:rPr>
        <w:t xml:space="preserve">Davis F. D. Perceived usefulness, perceived ease of use, and user acceptance of information technology //MIS quarterly. – 1989. – </w:t>
      </w:r>
      <w:r w:rsidRPr="00405BF1">
        <w:t>С</w:t>
      </w:r>
      <w:r w:rsidRPr="00405BF1">
        <w:rPr>
          <w:lang w:val="en-US"/>
        </w:rPr>
        <w:t>. 319-340.</w:t>
      </w:r>
    </w:p>
    <w:p w14:paraId="7FD300BB" w14:textId="77777777" w:rsidR="00405BF1" w:rsidRPr="00405BF1" w:rsidRDefault="00405BF1" w:rsidP="00405BF1">
      <w:pPr>
        <w:pStyle w:val="af1"/>
        <w:numPr>
          <w:ilvl w:val="0"/>
          <w:numId w:val="21"/>
        </w:numPr>
      </w:pPr>
      <w:r w:rsidRPr="00405BF1">
        <w:rPr>
          <w:lang w:val="en-US"/>
        </w:rPr>
        <w:lastRenderedPageBreak/>
        <w:t xml:space="preserve">Desai P. S., Purohit D., Zhou B. Allowing consumers to bundle themselves: The profitability of family plans //Marketing Science. – 2018. – </w:t>
      </w:r>
      <w:r w:rsidRPr="00405BF1">
        <w:t>Т</w:t>
      </w:r>
      <w:r w:rsidRPr="00405BF1">
        <w:rPr>
          <w:lang w:val="en-US"/>
        </w:rPr>
        <w:t xml:space="preserve">. 37. – №. </w:t>
      </w:r>
      <w:r w:rsidRPr="00405BF1">
        <w:t>6. – С. 953-969.</w:t>
      </w:r>
    </w:p>
    <w:p w14:paraId="5CCFFBF2" w14:textId="77777777" w:rsidR="00405BF1" w:rsidRPr="00405BF1" w:rsidRDefault="00405BF1" w:rsidP="00405BF1">
      <w:pPr>
        <w:pStyle w:val="af1"/>
        <w:numPr>
          <w:ilvl w:val="0"/>
          <w:numId w:val="21"/>
        </w:numPr>
      </w:pPr>
      <w:proofErr w:type="spellStart"/>
      <w:r w:rsidRPr="00405BF1">
        <w:rPr>
          <w:lang w:val="en-US"/>
        </w:rPr>
        <w:t>Dinev</w:t>
      </w:r>
      <w:proofErr w:type="spellEnd"/>
      <w:r w:rsidRPr="00405BF1">
        <w:rPr>
          <w:lang w:val="en-US"/>
        </w:rPr>
        <w:t xml:space="preserve"> T. et al. Privacy calculus model in e-commerce–a study of Italy and the United States //European Journal of Information Systems. – 2006. – </w:t>
      </w:r>
      <w:r w:rsidRPr="00405BF1">
        <w:t>Т</w:t>
      </w:r>
      <w:r w:rsidRPr="00405BF1">
        <w:rPr>
          <w:lang w:val="en-US"/>
        </w:rPr>
        <w:t xml:space="preserve">. 15. – №. </w:t>
      </w:r>
      <w:r w:rsidRPr="00405BF1">
        <w:t>4. – С. 389-402.</w:t>
      </w:r>
    </w:p>
    <w:p w14:paraId="3201500D" w14:textId="77777777" w:rsidR="00405BF1" w:rsidRPr="00405BF1" w:rsidRDefault="00405BF1" w:rsidP="00405BF1">
      <w:pPr>
        <w:pStyle w:val="af1"/>
        <w:numPr>
          <w:ilvl w:val="0"/>
          <w:numId w:val="21"/>
        </w:numPr>
        <w:rPr>
          <w:lang w:val="en-US"/>
        </w:rPr>
      </w:pPr>
      <w:r w:rsidRPr="00405BF1">
        <w:rPr>
          <w:lang w:val="en-US"/>
        </w:rPr>
        <w:t xml:space="preserve">Fernandes T., Pereira N. Privacy or Personalization? Drivers, Deterrents and Moderators of Consumers’ Willingness to Disclose Personal Data //Academy of Marketing Science World Marketing Congress. – Springer, Cham, 2019. – </w:t>
      </w:r>
      <w:r w:rsidRPr="00405BF1">
        <w:t>С</w:t>
      </w:r>
      <w:r w:rsidRPr="00405BF1">
        <w:rPr>
          <w:lang w:val="en-US"/>
        </w:rPr>
        <w:t>. 27-35.</w:t>
      </w:r>
    </w:p>
    <w:p w14:paraId="7768D417" w14:textId="77777777" w:rsidR="00405BF1" w:rsidRPr="00405BF1" w:rsidRDefault="00405BF1" w:rsidP="00405BF1">
      <w:pPr>
        <w:pStyle w:val="af1"/>
        <w:numPr>
          <w:ilvl w:val="0"/>
          <w:numId w:val="21"/>
        </w:numPr>
      </w:pPr>
      <w:proofErr w:type="spellStart"/>
      <w:r w:rsidRPr="00405BF1">
        <w:rPr>
          <w:lang w:val="en-US"/>
        </w:rPr>
        <w:t>Foubert</w:t>
      </w:r>
      <w:proofErr w:type="spellEnd"/>
      <w:r w:rsidRPr="00405BF1">
        <w:rPr>
          <w:lang w:val="en-US"/>
        </w:rPr>
        <w:t xml:space="preserve"> B., </w:t>
      </w:r>
      <w:proofErr w:type="spellStart"/>
      <w:r w:rsidRPr="00405BF1">
        <w:rPr>
          <w:lang w:val="en-US"/>
        </w:rPr>
        <w:t>Gijsbrechts</w:t>
      </w:r>
      <w:proofErr w:type="spellEnd"/>
      <w:r w:rsidRPr="00405BF1">
        <w:rPr>
          <w:lang w:val="en-US"/>
        </w:rPr>
        <w:t xml:space="preserve"> E. Shopper response to bundle promotions for packaged goods //Journal of Marketing Research. – 2007. – </w:t>
      </w:r>
      <w:r w:rsidRPr="00405BF1">
        <w:t>Т</w:t>
      </w:r>
      <w:r w:rsidRPr="00405BF1">
        <w:rPr>
          <w:lang w:val="en-US"/>
        </w:rPr>
        <w:t xml:space="preserve">. 44. – №. </w:t>
      </w:r>
      <w:r w:rsidRPr="00405BF1">
        <w:t>4. – С. 647-662.</w:t>
      </w:r>
    </w:p>
    <w:p w14:paraId="0B9D809A" w14:textId="77777777" w:rsidR="00405BF1" w:rsidRPr="00405BF1" w:rsidRDefault="00405BF1" w:rsidP="00405BF1">
      <w:pPr>
        <w:pStyle w:val="af1"/>
        <w:numPr>
          <w:ilvl w:val="0"/>
          <w:numId w:val="21"/>
        </w:numPr>
      </w:pPr>
      <w:proofErr w:type="spellStart"/>
      <w:r w:rsidRPr="00405BF1">
        <w:rPr>
          <w:lang w:val="en-US"/>
        </w:rPr>
        <w:t>Foubert</w:t>
      </w:r>
      <w:proofErr w:type="spellEnd"/>
      <w:r w:rsidRPr="00405BF1">
        <w:rPr>
          <w:lang w:val="en-US"/>
        </w:rPr>
        <w:t xml:space="preserve"> B., </w:t>
      </w:r>
      <w:proofErr w:type="spellStart"/>
      <w:r w:rsidRPr="00405BF1">
        <w:rPr>
          <w:lang w:val="en-US"/>
        </w:rPr>
        <w:t>Gijsbrechts</w:t>
      </w:r>
      <w:proofErr w:type="spellEnd"/>
      <w:r w:rsidRPr="00405BF1">
        <w:rPr>
          <w:lang w:val="en-US"/>
        </w:rPr>
        <w:t xml:space="preserve"> E. Shopper response to bundle promotions for packaged goods //Journal of Marketing Research. – 2007. – </w:t>
      </w:r>
      <w:r w:rsidRPr="00405BF1">
        <w:t>Т</w:t>
      </w:r>
      <w:r w:rsidRPr="00405BF1">
        <w:rPr>
          <w:lang w:val="en-US"/>
        </w:rPr>
        <w:t xml:space="preserve">. 44. – №. </w:t>
      </w:r>
      <w:r w:rsidRPr="00405BF1">
        <w:t>4. – С. 647-662.</w:t>
      </w:r>
    </w:p>
    <w:p w14:paraId="345B4C5E" w14:textId="77777777" w:rsidR="00405BF1" w:rsidRPr="00405BF1" w:rsidRDefault="00405BF1" w:rsidP="00405BF1">
      <w:pPr>
        <w:pStyle w:val="af1"/>
        <w:numPr>
          <w:ilvl w:val="0"/>
          <w:numId w:val="21"/>
        </w:numPr>
      </w:pPr>
      <w:proofErr w:type="spellStart"/>
      <w:r w:rsidRPr="00405BF1">
        <w:rPr>
          <w:lang w:val="en-US"/>
        </w:rPr>
        <w:t>Foubert</w:t>
      </w:r>
      <w:proofErr w:type="spellEnd"/>
      <w:r w:rsidRPr="00405BF1">
        <w:rPr>
          <w:lang w:val="en-US"/>
        </w:rPr>
        <w:t xml:space="preserve"> B., </w:t>
      </w:r>
      <w:proofErr w:type="spellStart"/>
      <w:r w:rsidRPr="00405BF1">
        <w:rPr>
          <w:lang w:val="en-US"/>
        </w:rPr>
        <w:t>Gijsbrechts</w:t>
      </w:r>
      <w:proofErr w:type="spellEnd"/>
      <w:r w:rsidRPr="00405BF1">
        <w:rPr>
          <w:lang w:val="en-US"/>
        </w:rPr>
        <w:t xml:space="preserve"> E. Shopper response to bundle promotions for packaged goods //Journal of Marketing Research. – 2007. – </w:t>
      </w:r>
      <w:r w:rsidRPr="00405BF1">
        <w:t>Т</w:t>
      </w:r>
      <w:r w:rsidRPr="00405BF1">
        <w:rPr>
          <w:lang w:val="en-US"/>
        </w:rPr>
        <w:t xml:space="preserve">. 44. – №. </w:t>
      </w:r>
      <w:r w:rsidRPr="00405BF1">
        <w:t>4. – С. 647-662.</w:t>
      </w:r>
    </w:p>
    <w:p w14:paraId="2D8D835F" w14:textId="77777777" w:rsidR="00405BF1" w:rsidRPr="00405BF1" w:rsidRDefault="00405BF1" w:rsidP="00405BF1">
      <w:pPr>
        <w:pStyle w:val="af1"/>
        <w:numPr>
          <w:ilvl w:val="0"/>
          <w:numId w:val="21"/>
        </w:numPr>
      </w:pPr>
      <w:proofErr w:type="spellStart"/>
      <w:r w:rsidRPr="00405BF1">
        <w:rPr>
          <w:lang w:val="en-US"/>
        </w:rPr>
        <w:t>Guiltinan</w:t>
      </w:r>
      <w:proofErr w:type="spellEnd"/>
      <w:r w:rsidRPr="00405BF1">
        <w:rPr>
          <w:lang w:val="en-US"/>
        </w:rPr>
        <w:t xml:space="preserve"> J. P. The price bundling of services: A normative framework //Journal of marketing. – 1987. – </w:t>
      </w:r>
      <w:r w:rsidRPr="00405BF1">
        <w:t>Т</w:t>
      </w:r>
      <w:r w:rsidRPr="00405BF1">
        <w:rPr>
          <w:lang w:val="en-US"/>
        </w:rPr>
        <w:t xml:space="preserve">. 51. – №. </w:t>
      </w:r>
      <w:r w:rsidRPr="00405BF1">
        <w:t>2. – С. 74-85.</w:t>
      </w:r>
    </w:p>
    <w:p w14:paraId="28F5A975" w14:textId="77777777" w:rsidR="00405BF1" w:rsidRPr="00405BF1" w:rsidRDefault="00405BF1" w:rsidP="00405BF1">
      <w:pPr>
        <w:pStyle w:val="af1"/>
        <w:numPr>
          <w:ilvl w:val="0"/>
          <w:numId w:val="21"/>
        </w:numPr>
      </w:pPr>
      <w:r w:rsidRPr="00405BF1">
        <w:rPr>
          <w:lang w:val="en-US"/>
        </w:rPr>
        <w:t xml:space="preserve">Hanson W., Martin R. K. Optimal bundle pricing //Management Science. – 1990. – </w:t>
      </w:r>
      <w:r w:rsidRPr="00405BF1">
        <w:t>Т</w:t>
      </w:r>
      <w:r w:rsidRPr="00405BF1">
        <w:rPr>
          <w:lang w:val="en-US"/>
        </w:rPr>
        <w:t xml:space="preserve">. 36. – №. </w:t>
      </w:r>
      <w:r w:rsidRPr="00405BF1">
        <w:t>2. – С. 155-174.</w:t>
      </w:r>
    </w:p>
    <w:p w14:paraId="7372AE17" w14:textId="77777777" w:rsidR="00405BF1" w:rsidRPr="00405BF1" w:rsidRDefault="00405BF1" w:rsidP="00405BF1">
      <w:pPr>
        <w:pStyle w:val="af1"/>
        <w:numPr>
          <w:ilvl w:val="0"/>
          <w:numId w:val="21"/>
        </w:numPr>
      </w:pPr>
      <w:r w:rsidRPr="00405BF1">
        <w:rPr>
          <w:lang w:val="en-US"/>
        </w:rPr>
        <w:t xml:space="preserve">Hanson W., Martin R. K. Optimal bundle pricing //Management Science. – 1990. – </w:t>
      </w:r>
      <w:r w:rsidRPr="00405BF1">
        <w:t>Т</w:t>
      </w:r>
      <w:r w:rsidRPr="00405BF1">
        <w:rPr>
          <w:lang w:val="en-US"/>
        </w:rPr>
        <w:t xml:space="preserve">. 36. – №. </w:t>
      </w:r>
      <w:r w:rsidRPr="00405BF1">
        <w:t>2. – С. 155-174.</w:t>
      </w:r>
    </w:p>
    <w:p w14:paraId="118D983A" w14:textId="77777777" w:rsidR="00405BF1" w:rsidRPr="00405BF1" w:rsidRDefault="00405BF1" w:rsidP="00405BF1">
      <w:pPr>
        <w:pStyle w:val="af1"/>
        <w:numPr>
          <w:ilvl w:val="0"/>
          <w:numId w:val="21"/>
        </w:numPr>
      </w:pPr>
      <w:r w:rsidRPr="00405BF1">
        <w:rPr>
          <w:lang w:val="en-US"/>
        </w:rPr>
        <w:t xml:space="preserve">Herrmann W. A., </w:t>
      </w:r>
      <w:proofErr w:type="spellStart"/>
      <w:r w:rsidRPr="00405BF1">
        <w:rPr>
          <w:lang w:val="en-US"/>
        </w:rPr>
        <w:t>Köcher</w:t>
      </w:r>
      <w:proofErr w:type="spellEnd"/>
      <w:r w:rsidRPr="00405BF1">
        <w:rPr>
          <w:lang w:val="en-US"/>
        </w:rPr>
        <w:t xml:space="preserve"> C. N‐Heterocyclic carbenes //</w:t>
      </w:r>
      <w:proofErr w:type="spellStart"/>
      <w:r w:rsidRPr="00405BF1">
        <w:rPr>
          <w:lang w:val="en-US"/>
        </w:rPr>
        <w:t>Angewandte</w:t>
      </w:r>
      <w:proofErr w:type="spellEnd"/>
      <w:r w:rsidRPr="00405BF1">
        <w:rPr>
          <w:lang w:val="en-US"/>
        </w:rPr>
        <w:t xml:space="preserve"> </w:t>
      </w:r>
      <w:proofErr w:type="spellStart"/>
      <w:r w:rsidRPr="00405BF1">
        <w:rPr>
          <w:lang w:val="en-US"/>
        </w:rPr>
        <w:t>Chemie</w:t>
      </w:r>
      <w:proofErr w:type="spellEnd"/>
      <w:r w:rsidRPr="00405BF1">
        <w:rPr>
          <w:lang w:val="en-US"/>
        </w:rPr>
        <w:t xml:space="preserve"> International Edition in English. – 1997. – </w:t>
      </w:r>
      <w:r w:rsidRPr="00405BF1">
        <w:t>Т</w:t>
      </w:r>
      <w:r w:rsidRPr="00405BF1">
        <w:rPr>
          <w:lang w:val="en-US"/>
        </w:rPr>
        <w:t xml:space="preserve">. 36. – №. </w:t>
      </w:r>
      <w:r w:rsidRPr="00405BF1">
        <w:t>20. – С. 2162-2187.</w:t>
      </w:r>
    </w:p>
    <w:p w14:paraId="0015A3E5" w14:textId="77777777" w:rsidR="00405BF1" w:rsidRPr="00405BF1" w:rsidRDefault="00405BF1" w:rsidP="00405BF1">
      <w:pPr>
        <w:pStyle w:val="af1"/>
        <w:numPr>
          <w:ilvl w:val="0"/>
          <w:numId w:val="21"/>
        </w:numPr>
      </w:pPr>
      <w:proofErr w:type="spellStart"/>
      <w:r w:rsidRPr="00405BF1">
        <w:rPr>
          <w:lang w:val="en-US"/>
        </w:rPr>
        <w:t>Hoda</w:t>
      </w:r>
      <w:proofErr w:type="spellEnd"/>
      <w:r w:rsidRPr="00405BF1">
        <w:rPr>
          <w:lang w:val="en-US"/>
        </w:rPr>
        <w:t xml:space="preserve"> R. S., </w:t>
      </w:r>
      <w:proofErr w:type="spellStart"/>
      <w:r w:rsidRPr="00405BF1">
        <w:rPr>
          <w:lang w:val="en-US"/>
        </w:rPr>
        <w:t>Loukeris</w:t>
      </w:r>
      <w:proofErr w:type="spellEnd"/>
      <w:r w:rsidRPr="00405BF1">
        <w:rPr>
          <w:lang w:val="en-US"/>
        </w:rPr>
        <w:t xml:space="preserve"> K., Abdul‐Karim F. W. Gynecologic cytology on conventional and liquid‐based preparations: a comprehensive review of similarities and differences //Diagnostic cytopathology. – 2013. – </w:t>
      </w:r>
      <w:r w:rsidRPr="00405BF1">
        <w:t>Т</w:t>
      </w:r>
      <w:r w:rsidRPr="00405BF1">
        <w:rPr>
          <w:lang w:val="en-US"/>
        </w:rPr>
        <w:t xml:space="preserve">. 41. – №. </w:t>
      </w:r>
      <w:r w:rsidRPr="00405BF1">
        <w:t>3. – С. 257-278.</w:t>
      </w:r>
    </w:p>
    <w:p w14:paraId="593D2BDB" w14:textId="77777777" w:rsidR="00405BF1" w:rsidRPr="00405BF1" w:rsidRDefault="00405BF1" w:rsidP="00405BF1">
      <w:pPr>
        <w:pStyle w:val="af1"/>
        <w:numPr>
          <w:ilvl w:val="0"/>
          <w:numId w:val="21"/>
        </w:numPr>
      </w:pPr>
      <w:proofErr w:type="spellStart"/>
      <w:r w:rsidRPr="00405BF1">
        <w:rPr>
          <w:lang w:val="en-US"/>
        </w:rPr>
        <w:t>Horng</w:t>
      </w:r>
      <w:proofErr w:type="spellEnd"/>
      <w:r w:rsidRPr="00405BF1">
        <w:rPr>
          <w:lang w:val="en-US"/>
        </w:rPr>
        <w:t xml:space="preserve"> S. M. A study of the factors influencing users’ decisions to pay for Web 2.0 subscription services //Total Quality Management &amp; Business Excellence. – 2012. – </w:t>
      </w:r>
      <w:r w:rsidRPr="00405BF1">
        <w:t>Т</w:t>
      </w:r>
      <w:r w:rsidRPr="00405BF1">
        <w:rPr>
          <w:lang w:val="en-US"/>
        </w:rPr>
        <w:t xml:space="preserve">. 23. – №. </w:t>
      </w:r>
      <w:r w:rsidRPr="00405BF1">
        <w:t>7-8. – С. 891-912.</w:t>
      </w:r>
    </w:p>
    <w:p w14:paraId="1AC85C16" w14:textId="77777777" w:rsidR="00405BF1" w:rsidRPr="00405BF1" w:rsidRDefault="00405BF1" w:rsidP="00405BF1">
      <w:pPr>
        <w:pStyle w:val="af1"/>
        <w:numPr>
          <w:ilvl w:val="0"/>
          <w:numId w:val="21"/>
        </w:numPr>
      </w:pPr>
      <w:r w:rsidRPr="00405BF1">
        <w:rPr>
          <w:lang w:val="en-US"/>
        </w:rPr>
        <w:t xml:space="preserve">Hyde K. D. et al. One stop shop: backbones trees for important phytopathogenic genera: I (2014) //Fungal Diversity. – 2014. – </w:t>
      </w:r>
      <w:r w:rsidRPr="00405BF1">
        <w:t>Т</w:t>
      </w:r>
      <w:r w:rsidRPr="00405BF1">
        <w:rPr>
          <w:lang w:val="en-US"/>
        </w:rPr>
        <w:t xml:space="preserve">. 67. – №. </w:t>
      </w:r>
      <w:r w:rsidRPr="00405BF1">
        <w:t>1. – С. 21-125.</w:t>
      </w:r>
    </w:p>
    <w:p w14:paraId="13816BD8" w14:textId="77777777" w:rsidR="00405BF1" w:rsidRPr="00405BF1" w:rsidRDefault="00405BF1" w:rsidP="00405BF1">
      <w:pPr>
        <w:pStyle w:val="af1"/>
        <w:numPr>
          <w:ilvl w:val="0"/>
          <w:numId w:val="21"/>
        </w:numPr>
      </w:pPr>
      <w:r w:rsidRPr="00405BF1">
        <w:rPr>
          <w:lang w:val="en-US"/>
        </w:rPr>
        <w:t xml:space="preserve">Klaus P. P., </w:t>
      </w:r>
      <w:proofErr w:type="spellStart"/>
      <w:r w:rsidRPr="00405BF1">
        <w:rPr>
          <w:lang w:val="en-US"/>
        </w:rPr>
        <w:t>Maklan</w:t>
      </w:r>
      <w:proofErr w:type="spellEnd"/>
      <w:r w:rsidRPr="00405BF1">
        <w:rPr>
          <w:lang w:val="en-US"/>
        </w:rPr>
        <w:t xml:space="preserve"> S. Towards a better measure of customer experience //International journal of market research. – 2013. – </w:t>
      </w:r>
      <w:r w:rsidRPr="00405BF1">
        <w:t>Т</w:t>
      </w:r>
      <w:r w:rsidRPr="00405BF1">
        <w:rPr>
          <w:lang w:val="en-US"/>
        </w:rPr>
        <w:t xml:space="preserve">. 55. – №. </w:t>
      </w:r>
      <w:r w:rsidRPr="00405BF1">
        <w:t>2. – С. 227-246.</w:t>
      </w:r>
    </w:p>
    <w:p w14:paraId="67130B9E" w14:textId="77777777" w:rsidR="00405BF1" w:rsidRPr="00405BF1" w:rsidRDefault="00405BF1" w:rsidP="00405BF1">
      <w:pPr>
        <w:pStyle w:val="af1"/>
        <w:numPr>
          <w:ilvl w:val="0"/>
          <w:numId w:val="21"/>
        </w:numPr>
        <w:rPr>
          <w:lang w:val="en-US"/>
        </w:rPr>
      </w:pPr>
      <w:proofErr w:type="spellStart"/>
      <w:r w:rsidRPr="00405BF1">
        <w:rPr>
          <w:lang w:val="en-US"/>
        </w:rPr>
        <w:t>Krafft</w:t>
      </w:r>
      <w:proofErr w:type="spellEnd"/>
      <w:r w:rsidRPr="00405BF1">
        <w:rPr>
          <w:lang w:val="en-US"/>
        </w:rPr>
        <w:t xml:space="preserve"> M., Arden C. M., </w:t>
      </w:r>
      <w:proofErr w:type="spellStart"/>
      <w:r w:rsidRPr="00405BF1">
        <w:rPr>
          <w:lang w:val="en-US"/>
        </w:rPr>
        <w:t>Verhoef</w:t>
      </w:r>
      <w:proofErr w:type="spellEnd"/>
      <w:r w:rsidRPr="00405BF1">
        <w:rPr>
          <w:lang w:val="en-US"/>
        </w:rPr>
        <w:t xml:space="preserve"> P. C. Permission marketing and privacy concerns—Why do customers (not) grant permissions? //Journal of interactive marketing. – 2017. – </w:t>
      </w:r>
      <w:r w:rsidRPr="00405BF1">
        <w:t>Т</w:t>
      </w:r>
      <w:r w:rsidRPr="00405BF1">
        <w:rPr>
          <w:lang w:val="en-US"/>
        </w:rPr>
        <w:t xml:space="preserve">. 39. – </w:t>
      </w:r>
      <w:r w:rsidRPr="00405BF1">
        <w:t>С</w:t>
      </w:r>
      <w:r w:rsidRPr="00405BF1">
        <w:rPr>
          <w:lang w:val="en-US"/>
        </w:rPr>
        <w:t>. 39-54.</w:t>
      </w:r>
    </w:p>
    <w:p w14:paraId="60B1978B" w14:textId="77777777" w:rsidR="00405BF1" w:rsidRPr="00405BF1" w:rsidRDefault="00405BF1" w:rsidP="00405BF1">
      <w:pPr>
        <w:pStyle w:val="af1"/>
        <w:numPr>
          <w:ilvl w:val="0"/>
          <w:numId w:val="21"/>
        </w:numPr>
        <w:rPr>
          <w:lang w:val="en-US"/>
        </w:rPr>
      </w:pPr>
      <w:proofErr w:type="spellStart"/>
      <w:r w:rsidRPr="00405BF1">
        <w:rPr>
          <w:lang w:val="en-US"/>
        </w:rPr>
        <w:lastRenderedPageBreak/>
        <w:t>Krafft</w:t>
      </w:r>
      <w:proofErr w:type="spellEnd"/>
      <w:r w:rsidRPr="00405BF1">
        <w:rPr>
          <w:lang w:val="en-US"/>
        </w:rPr>
        <w:t xml:space="preserve"> M., Arden C. M., </w:t>
      </w:r>
      <w:proofErr w:type="spellStart"/>
      <w:r w:rsidRPr="00405BF1">
        <w:rPr>
          <w:lang w:val="en-US"/>
        </w:rPr>
        <w:t>Verhoef</w:t>
      </w:r>
      <w:proofErr w:type="spellEnd"/>
      <w:r w:rsidRPr="00405BF1">
        <w:rPr>
          <w:lang w:val="en-US"/>
        </w:rPr>
        <w:t xml:space="preserve"> P. C. Permission marketing and privacy concerns—Why do customers (not) grant permissions? //Journal of interactive marketing. – 2017. – </w:t>
      </w:r>
      <w:r w:rsidRPr="00405BF1">
        <w:t>Т</w:t>
      </w:r>
      <w:r w:rsidRPr="00405BF1">
        <w:rPr>
          <w:lang w:val="en-US"/>
        </w:rPr>
        <w:t xml:space="preserve">. 39. – </w:t>
      </w:r>
      <w:r w:rsidRPr="00405BF1">
        <w:t>С</w:t>
      </w:r>
      <w:r w:rsidRPr="00405BF1">
        <w:rPr>
          <w:lang w:val="en-US"/>
        </w:rPr>
        <w:t>. 39-54.</w:t>
      </w:r>
    </w:p>
    <w:p w14:paraId="180FA5F6" w14:textId="77777777" w:rsidR="00405BF1" w:rsidRPr="00405BF1" w:rsidRDefault="00405BF1" w:rsidP="00405BF1">
      <w:pPr>
        <w:pStyle w:val="af1"/>
        <w:numPr>
          <w:ilvl w:val="0"/>
          <w:numId w:val="21"/>
        </w:numPr>
        <w:rPr>
          <w:lang w:val="en-US"/>
        </w:rPr>
      </w:pPr>
      <w:proofErr w:type="spellStart"/>
      <w:r w:rsidRPr="00405BF1">
        <w:rPr>
          <w:lang w:val="en-US"/>
        </w:rPr>
        <w:t>Krafft</w:t>
      </w:r>
      <w:proofErr w:type="spellEnd"/>
      <w:r w:rsidRPr="00405BF1">
        <w:rPr>
          <w:lang w:val="en-US"/>
        </w:rPr>
        <w:t xml:space="preserve"> M., Arden C. M., </w:t>
      </w:r>
      <w:proofErr w:type="spellStart"/>
      <w:r w:rsidRPr="00405BF1">
        <w:rPr>
          <w:lang w:val="en-US"/>
        </w:rPr>
        <w:t>Verhoef</w:t>
      </w:r>
      <w:proofErr w:type="spellEnd"/>
      <w:r w:rsidRPr="00405BF1">
        <w:rPr>
          <w:lang w:val="en-US"/>
        </w:rPr>
        <w:t xml:space="preserve"> P. C. Permission marketing and privacy concerns—Why do customers (not) grant permissions? //Journal of interactive marketing. – 2017. – </w:t>
      </w:r>
      <w:r w:rsidRPr="00405BF1">
        <w:t>Т</w:t>
      </w:r>
      <w:r w:rsidRPr="00405BF1">
        <w:rPr>
          <w:lang w:val="en-US"/>
        </w:rPr>
        <w:t xml:space="preserve">. 39. – </w:t>
      </w:r>
      <w:r w:rsidRPr="00405BF1">
        <w:t>С</w:t>
      </w:r>
      <w:r w:rsidRPr="00405BF1">
        <w:rPr>
          <w:lang w:val="en-US"/>
        </w:rPr>
        <w:t>. 39-54.</w:t>
      </w:r>
    </w:p>
    <w:p w14:paraId="2B5E8883" w14:textId="77777777" w:rsidR="00405BF1" w:rsidRPr="00405BF1" w:rsidRDefault="00405BF1" w:rsidP="00405BF1">
      <w:pPr>
        <w:pStyle w:val="af1"/>
        <w:numPr>
          <w:ilvl w:val="0"/>
          <w:numId w:val="21"/>
        </w:numPr>
        <w:rPr>
          <w:lang w:val="en-US"/>
        </w:rPr>
      </w:pPr>
      <w:proofErr w:type="spellStart"/>
      <w:r w:rsidRPr="00405BF1">
        <w:rPr>
          <w:lang w:val="en-US"/>
        </w:rPr>
        <w:t>Krafft</w:t>
      </w:r>
      <w:proofErr w:type="spellEnd"/>
      <w:r w:rsidRPr="00405BF1">
        <w:rPr>
          <w:lang w:val="en-US"/>
        </w:rPr>
        <w:t xml:space="preserve"> M., Arden C. M., </w:t>
      </w:r>
      <w:proofErr w:type="spellStart"/>
      <w:r w:rsidRPr="00405BF1">
        <w:rPr>
          <w:lang w:val="en-US"/>
        </w:rPr>
        <w:t>Verhoef</w:t>
      </w:r>
      <w:proofErr w:type="spellEnd"/>
      <w:r w:rsidRPr="00405BF1">
        <w:rPr>
          <w:lang w:val="en-US"/>
        </w:rPr>
        <w:t xml:space="preserve"> P. C. Permission marketing and privacy concerns—Why do customers (not) grant permissions? //Journal of interactive marketing. – 2017. – </w:t>
      </w:r>
      <w:r w:rsidRPr="00405BF1">
        <w:t>Т</w:t>
      </w:r>
      <w:r w:rsidRPr="00405BF1">
        <w:rPr>
          <w:lang w:val="en-US"/>
        </w:rPr>
        <w:t xml:space="preserve">. 39. – </w:t>
      </w:r>
      <w:r w:rsidRPr="00405BF1">
        <w:t>С</w:t>
      </w:r>
      <w:r w:rsidRPr="00405BF1">
        <w:rPr>
          <w:lang w:val="en-US"/>
        </w:rPr>
        <w:t>. 39-54.</w:t>
      </w:r>
    </w:p>
    <w:p w14:paraId="64A7E1A1" w14:textId="77777777" w:rsidR="00405BF1" w:rsidRPr="00405BF1" w:rsidRDefault="00405BF1" w:rsidP="00405BF1">
      <w:pPr>
        <w:pStyle w:val="af1"/>
        <w:numPr>
          <w:ilvl w:val="0"/>
          <w:numId w:val="21"/>
        </w:numPr>
      </w:pPr>
      <w:r w:rsidRPr="00405BF1">
        <w:rPr>
          <w:lang w:val="en-US"/>
        </w:rPr>
        <w:t xml:space="preserve">Lee A. H. I. et al. A green supplier selection model for high-tech industry //Expert systems with applications. – 2009. – </w:t>
      </w:r>
      <w:r w:rsidRPr="00405BF1">
        <w:t>Т</w:t>
      </w:r>
      <w:r w:rsidRPr="00405BF1">
        <w:rPr>
          <w:lang w:val="en-US"/>
        </w:rPr>
        <w:t xml:space="preserve">. 36. – №. </w:t>
      </w:r>
      <w:r w:rsidRPr="00405BF1">
        <w:t>4. – С. 7917-7927.</w:t>
      </w:r>
    </w:p>
    <w:p w14:paraId="1787C7BD" w14:textId="77777777" w:rsidR="00405BF1" w:rsidRPr="00405BF1" w:rsidRDefault="00405BF1" w:rsidP="00405BF1">
      <w:pPr>
        <w:pStyle w:val="af1"/>
        <w:numPr>
          <w:ilvl w:val="0"/>
          <w:numId w:val="21"/>
        </w:numPr>
      </w:pPr>
      <w:r w:rsidRPr="00405BF1">
        <w:rPr>
          <w:lang w:val="en-US"/>
        </w:rPr>
        <w:t xml:space="preserve">Lee D., LaRose R. The impact of personalized social cues of immediacy on consumers' information disclosure: a social cognitive approach //Cyberpsychology, Behavior, and Social Networking. – 2011. – </w:t>
      </w:r>
      <w:r w:rsidRPr="00405BF1">
        <w:t>Т</w:t>
      </w:r>
      <w:r w:rsidRPr="00405BF1">
        <w:rPr>
          <w:lang w:val="en-US"/>
        </w:rPr>
        <w:t xml:space="preserve">. 14. – №. </w:t>
      </w:r>
      <w:r w:rsidRPr="00405BF1">
        <w:t>6. – С. 337-343.</w:t>
      </w:r>
    </w:p>
    <w:p w14:paraId="4F0666DD" w14:textId="77777777" w:rsidR="00405BF1" w:rsidRPr="00405BF1" w:rsidRDefault="00405BF1" w:rsidP="00405BF1">
      <w:pPr>
        <w:pStyle w:val="af1"/>
        <w:numPr>
          <w:ilvl w:val="0"/>
          <w:numId w:val="21"/>
        </w:numPr>
      </w:pPr>
      <w:r w:rsidRPr="00405BF1">
        <w:rPr>
          <w:lang w:val="en-US"/>
        </w:rPr>
        <w:t xml:space="preserve">Lemon K. N., </w:t>
      </w:r>
      <w:proofErr w:type="spellStart"/>
      <w:r w:rsidRPr="00405BF1">
        <w:rPr>
          <w:lang w:val="en-US"/>
        </w:rPr>
        <w:t>Verhoef</w:t>
      </w:r>
      <w:proofErr w:type="spellEnd"/>
      <w:r w:rsidRPr="00405BF1">
        <w:rPr>
          <w:lang w:val="en-US"/>
        </w:rPr>
        <w:t xml:space="preserve"> P. C. Understanding customer experience throughout the customer journey //Journal of marketing. – 2016. – </w:t>
      </w:r>
      <w:r w:rsidRPr="00405BF1">
        <w:t>Т</w:t>
      </w:r>
      <w:r w:rsidRPr="00405BF1">
        <w:rPr>
          <w:lang w:val="en-US"/>
        </w:rPr>
        <w:t xml:space="preserve">. 80. – №. </w:t>
      </w:r>
      <w:r w:rsidRPr="00405BF1">
        <w:t>6. – С. 69-96.</w:t>
      </w:r>
    </w:p>
    <w:p w14:paraId="43A517E2" w14:textId="77777777" w:rsidR="00405BF1" w:rsidRPr="00405BF1" w:rsidRDefault="00405BF1" w:rsidP="00405BF1">
      <w:pPr>
        <w:pStyle w:val="af1"/>
        <w:numPr>
          <w:ilvl w:val="0"/>
          <w:numId w:val="21"/>
        </w:numPr>
      </w:pPr>
      <w:r w:rsidRPr="00405BF1">
        <w:rPr>
          <w:lang w:val="en-US"/>
        </w:rPr>
        <w:t xml:space="preserve">Liu Y. et al. Experimental measurement-device-independent quantum key distribution //Physical review letters. – 2013. – </w:t>
      </w:r>
      <w:r w:rsidRPr="00405BF1">
        <w:t>Т</w:t>
      </w:r>
      <w:r w:rsidRPr="00405BF1">
        <w:rPr>
          <w:lang w:val="en-US"/>
        </w:rPr>
        <w:t xml:space="preserve">. 111. – №. </w:t>
      </w:r>
      <w:r w:rsidRPr="00405BF1">
        <w:t>13. – С. 130502.</w:t>
      </w:r>
    </w:p>
    <w:p w14:paraId="2F920CA6" w14:textId="77777777" w:rsidR="00405BF1" w:rsidRPr="00405BF1" w:rsidRDefault="00405BF1" w:rsidP="00405BF1">
      <w:pPr>
        <w:pStyle w:val="af1"/>
        <w:numPr>
          <w:ilvl w:val="0"/>
          <w:numId w:val="21"/>
        </w:numPr>
      </w:pPr>
      <w:r w:rsidRPr="00405BF1">
        <w:rPr>
          <w:lang w:val="en-US"/>
        </w:rPr>
        <w:t xml:space="preserve">Martins C., Oliveira T., </w:t>
      </w:r>
      <w:proofErr w:type="spellStart"/>
      <w:r w:rsidRPr="00405BF1">
        <w:rPr>
          <w:lang w:val="en-US"/>
        </w:rPr>
        <w:t>Popovič</w:t>
      </w:r>
      <w:proofErr w:type="spellEnd"/>
      <w:r w:rsidRPr="00405BF1">
        <w:rPr>
          <w:lang w:val="en-US"/>
        </w:rPr>
        <w:t xml:space="preserve"> A. Understanding the Internet banking adoption: A unified theory of acceptance and use of technology and perceived risk application //International journal of information management. – 2014. – </w:t>
      </w:r>
      <w:r w:rsidRPr="00405BF1">
        <w:t>Т</w:t>
      </w:r>
      <w:r w:rsidRPr="00405BF1">
        <w:rPr>
          <w:lang w:val="en-US"/>
        </w:rPr>
        <w:t xml:space="preserve">. 34. – №. </w:t>
      </w:r>
      <w:r w:rsidRPr="00405BF1">
        <w:t>1. – С. 1-13.</w:t>
      </w:r>
    </w:p>
    <w:p w14:paraId="10FC0417" w14:textId="77777777" w:rsidR="00405BF1" w:rsidRPr="00405BF1" w:rsidRDefault="00405BF1" w:rsidP="00405BF1">
      <w:pPr>
        <w:pStyle w:val="af1"/>
        <w:numPr>
          <w:ilvl w:val="0"/>
          <w:numId w:val="21"/>
        </w:numPr>
      </w:pPr>
      <w:r w:rsidRPr="00405BF1">
        <w:rPr>
          <w:lang w:val="en-US"/>
        </w:rPr>
        <w:t xml:space="preserve">McAfee A. et al. Big data: the management revolution //Harvard business review. – 2012. – </w:t>
      </w:r>
      <w:r w:rsidRPr="00405BF1">
        <w:t>Т</w:t>
      </w:r>
      <w:r w:rsidRPr="00405BF1">
        <w:rPr>
          <w:lang w:val="en-US"/>
        </w:rPr>
        <w:t xml:space="preserve">. 90. – №. </w:t>
      </w:r>
      <w:r w:rsidRPr="00405BF1">
        <w:t>10. – С. 60-68.</w:t>
      </w:r>
    </w:p>
    <w:p w14:paraId="2F359A48" w14:textId="77777777" w:rsidR="00405BF1" w:rsidRPr="00405BF1" w:rsidRDefault="00405BF1" w:rsidP="00405BF1">
      <w:pPr>
        <w:pStyle w:val="af1"/>
        <w:numPr>
          <w:ilvl w:val="0"/>
          <w:numId w:val="21"/>
        </w:numPr>
        <w:rPr>
          <w:lang w:val="en-US"/>
        </w:rPr>
      </w:pPr>
      <w:r w:rsidRPr="00405BF1">
        <w:rPr>
          <w:lang w:val="en-US"/>
        </w:rPr>
        <w:t>Mclean G., Al-</w:t>
      </w:r>
      <w:proofErr w:type="spellStart"/>
      <w:r w:rsidRPr="00405BF1">
        <w:rPr>
          <w:lang w:val="en-US"/>
        </w:rPr>
        <w:t>Nabhani</w:t>
      </w:r>
      <w:proofErr w:type="spellEnd"/>
      <w:r w:rsidRPr="00405BF1">
        <w:rPr>
          <w:lang w:val="en-US"/>
        </w:rPr>
        <w:t xml:space="preserve"> K., Wilson A. Developing a mobile applications customer experience model (MACE)-implications for retailers //Journal of Business Research. – 2018. – </w:t>
      </w:r>
      <w:r w:rsidRPr="00405BF1">
        <w:t>Т</w:t>
      </w:r>
      <w:r w:rsidRPr="00405BF1">
        <w:rPr>
          <w:lang w:val="en-US"/>
        </w:rPr>
        <w:t xml:space="preserve">. 85. – </w:t>
      </w:r>
      <w:r w:rsidRPr="00405BF1">
        <w:t>С</w:t>
      </w:r>
      <w:r w:rsidRPr="00405BF1">
        <w:rPr>
          <w:lang w:val="en-US"/>
        </w:rPr>
        <w:t>. 325-336.</w:t>
      </w:r>
    </w:p>
    <w:p w14:paraId="366C9147" w14:textId="77777777" w:rsidR="00405BF1" w:rsidRPr="00405BF1" w:rsidRDefault="00405BF1" w:rsidP="00405BF1">
      <w:pPr>
        <w:pStyle w:val="af1"/>
        <w:numPr>
          <w:ilvl w:val="0"/>
          <w:numId w:val="21"/>
        </w:numPr>
        <w:rPr>
          <w:lang w:val="en-US"/>
        </w:rPr>
      </w:pPr>
      <w:proofErr w:type="spellStart"/>
      <w:r w:rsidRPr="00405BF1">
        <w:rPr>
          <w:lang w:val="en-US"/>
        </w:rPr>
        <w:t>Miltgen</w:t>
      </w:r>
      <w:proofErr w:type="spellEnd"/>
      <w:r w:rsidRPr="00405BF1">
        <w:rPr>
          <w:lang w:val="en-US"/>
        </w:rPr>
        <w:t xml:space="preserve"> C. L., </w:t>
      </w:r>
      <w:proofErr w:type="spellStart"/>
      <w:r w:rsidRPr="00405BF1">
        <w:rPr>
          <w:lang w:val="en-US"/>
        </w:rPr>
        <w:t>Popovič</w:t>
      </w:r>
      <w:proofErr w:type="spellEnd"/>
      <w:r w:rsidRPr="00405BF1">
        <w:rPr>
          <w:lang w:val="en-US"/>
        </w:rPr>
        <w:t xml:space="preserve"> A., Oliveira T. Determinants of end-user acceptance of biometrics: Integrating the “Big 3” of technology acceptance with privacy context //Decision support systems. – 2013. – </w:t>
      </w:r>
      <w:r w:rsidRPr="00405BF1">
        <w:t>Т</w:t>
      </w:r>
      <w:r w:rsidRPr="00405BF1">
        <w:rPr>
          <w:lang w:val="en-US"/>
        </w:rPr>
        <w:t xml:space="preserve">. 56. – </w:t>
      </w:r>
      <w:r w:rsidRPr="00405BF1">
        <w:t>С</w:t>
      </w:r>
      <w:r w:rsidRPr="00405BF1">
        <w:rPr>
          <w:lang w:val="en-US"/>
        </w:rPr>
        <w:t>. 103-114.</w:t>
      </w:r>
    </w:p>
    <w:p w14:paraId="7E0E1174" w14:textId="77777777" w:rsidR="00405BF1" w:rsidRPr="00405BF1" w:rsidRDefault="00405BF1" w:rsidP="00405BF1">
      <w:pPr>
        <w:pStyle w:val="af1"/>
        <w:numPr>
          <w:ilvl w:val="0"/>
          <w:numId w:val="21"/>
        </w:numPr>
      </w:pPr>
      <w:r w:rsidRPr="00405BF1">
        <w:rPr>
          <w:lang w:val="en-US"/>
        </w:rPr>
        <w:t xml:space="preserve">Moore J. F. Predators and prey: a new ecology of competition //Harvard business review. – 1993. – </w:t>
      </w:r>
      <w:r w:rsidRPr="00405BF1">
        <w:t>Т</w:t>
      </w:r>
      <w:r w:rsidRPr="00405BF1">
        <w:rPr>
          <w:lang w:val="en-US"/>
        </w:rPr>
        <w:t xml:space="preserve">. 71. – №. </w:t>
      </w:r>
      <w:r w:rsidRPr="00405BF1">
        <w:t>3. – С. 75-86.</w:t>
      </w:r>
    </w:p>
    <w:p w14:paraId="7CC085F9" w14:textId="77777777" w:rsidR="00405BF1" w:rsidRPr="00405BF1" w:rsidRDefault="00405BF1" w:rsidP="00405BF1">
      <w:pPr>
        <w:pStyle w:val="af1"/>
        <w:numPr>
          <w:ilvl w:val="0"/>
          <w:numId w:val="21"/>
        </w:numPr>
      </w:pPr>
      <w:r w:rsidRPr="00405BF1">
        <w:rPr>
          <w:lang w:val="en-US"/>
        </w:rPr>
        <w:t xml:space="preserve">Parsons M. R. et al. Crystal structure of a </w:t>
      </w:r>
      <w:proofErr w:type="spellStart"/>
      <w:r w:rsidRPr="00405BF1">
        <w:rPr>
          <w:lang w:val="en-US"/>
        </w:rPr>
        <w:t>quinoenzyme</w:t>
      </w:r>
      <w:proofErr w:type="spellEnd"/>
      <w:r w:rsidRPr="00405BF1">
        <w:rPr>
          <w:lang w:val="en-US"/>
        </w:rPr>
        <w:t xml:space="preserve">: copper amine oxidase of Escherichia coli at 2 Å resolution //Structure. – 1995. – </w:t>
      </w:r>
      <w:r w:rsidRPr="00405BF1">
        <w:t>Т</w:t>
      </w:r>
      <w:r w:rsidRPr="00405BF1">
        <w:rPr>
          <w:lang w:val="en-US"/>
        </w:rPr>
        <w:t xml:space="preserve">. 3. – №. </w:t>
      </w:r>
      <w:r w:rsidRPr="00405BF1">
        <w:t>11. – С. 1171-1184.</w:t>
      </w:r>
    </w:p>
    <w:p w14:paraId="00E0A4F6" w14:textId="77777777" w:rsidR="00405BF1" w:rsidRPr="00405BF1" w:rsidRDefault="00405BF1" w:rsidP="00405BF1">
      <w:pPr>
        <w:pStyle w:val="af1"/>
        <w:numPr>
          <w:ilvl w:val="0"/>
          <w:numId w:val="21"/>
        </w:numPr>
      </w:pPr>
      <w:proofErr w:type="spellStart"/>
      <w:r w:rsidRPr="00405BF1">
        <w:rPr>
          <w:lang w:val="en-US"/>
        </w:rPr>
        <w:t>Paun</w:t>
      </w:r>
      <w:proofErr w:type="spellEnd"/>
      <w:r w:rsidRPr="00405BF1">
        <w:rPr>
          <w:lang w:val="en-US"/>
        </w:rPr>
        <w:t xml:space="preserve"> D. When to bundle or unbundle products //Industrial Marketing Management. – 1993. – </w:t>
      </w:r>
      <w:r w:rsidRPr="00405BF1">
        <w:t>Т</w:t>
      </w:r>
      <w:r w:rsidRPr="00405BF1">
        <w:rPr>
          <w:lang w:val="en-US"/>
        </w:rPr>
        <w:t xml:space="preserve">. 22. – №. </w:t>
      </w:r>
      <w:r w:rsidRPr="00405BF1">
        <w:t>1. – С. 29-34.</w:t>
      </w:r>
    </w:p>
    <w:p w14:paraId="45251C73" w14:textId="77777777" w:rsidR="00405BF1" w:rsidRPr="00405BF1" w:rsidRDefault="00405BF1" w:rsidP="00405BF1">
      <w:pPr>
        <w:pStyle w:val="af1"/>
        <w:numPr>
          <w:ilvl w:val="0"/>
          <w:numId w:val="21"/>
        </w:numPr>
      </w:pPr>
      <w:proofErr w:type="spellStart"/>
      <w:r w:rsidRPr="00405BF1">
        <w:rPr>
          <w:lang w:val="en-US"/>
        </w:rPr>
        <w:lastRenderedPageBreak/>
        <w:t>Reinartz</w:t>
      </w:r>
      <w:proofErr w:type="spellEnd"/>
      <w:r w:rsidRPr="00405BF1">
        <w:rPr>
          <w:lang w:val="en-US"/>
        </w:rPr>
        <w:t xml:space="preserve"> W. J., Kumar V. The impact of customer relationship characteristics on profitable lifetime duration //Journal of marketing. – 2003. – </w:t>
      </w:r>
      <w:r w:rsidRPr="00405BF1">
        <w:t>Т</w:t>
      </w:r>
      <w:r w:rsidRPr="00405BF1">
        <w:rPr>
          <w:lang w:val="en-US"/>
        </w:rPr>
        <w:t xml:space="preserve">. 67. – №. </w:t>
      </w:r>
      <w:r w:rsidRPr="00405BF1">
        <w:t>1. – С. 77-99.</w:t>
      </w:r>
    </w:p>
    <w:p w14:paraId="3BC152A0" w14:textId="77777777" w:rsidR="00405BF1" w:rsidRPr="00405BF1" w:rsidRDefault="00405BF1" w:rsidP="00405BF1">
      <w:pPr>
        <w:pStyle w:val="af1"/>
        <w:numPr>
          <w:ilvl w:val="0"/>
          <w:numId w:val="21"/>
        </w:numPr>
      </w:pPr>
      <w:r w:rsidRPr="00405BF1">
        <w:rPr>
          <w:lang w:val="en-US"/>
        </w:rPr>
        <w:t xml:space="preserve">Sarin S., McDermott C. The effect of team leader characteristics on learning, knowledge application, and performance of cross‐functional new product development teams //Decision sciences. – 2003. – </w:t>
      </w:r>
      <w:r w:rsidRPr="00405BF1">
        <w:t>Т</w:t>
      </w:r>
      <w:r w:rsidRPr="00405BF1">
        <w:rPr>
          <w:lang w:val="en-US"/>
        </w:rPr>
        <w:t xml:space="preserve">. 34. – №. </w:t>
      </w:r>
      <w:r w:rsidRPr="00405BF1">
        <w:t>4. – С. 707-739.</w:t>
      </w:r>
    </w:p>
    <w:p w14:paraId="028BAA2E" w14:textId="77777777" w:rsidR="00405BF1" w:rsidRPr="00405BF1" w:rsidRDefault="00405BF1" w:rsidP="00405BF1">
      <w:pPr>
        <w:pStyle w:val="af1"/>
        <w:numPr>
          <w:ilvl w:val="0"/>
          <w:numId w:val="21"/>
        </w:numPr>
      </w:pPr>
      <w:proofErr w:type="spellStart"/>
      <w:r w:rsidRPr="00405BF1">
        <w:rPr>
          <w:lang w:val="en-US"/>
        </w:rPr>
        <w:t>Schilke</w:t>
      </w:r>
      <w:proofErr w:type="spellEnd"/>
      <w:r w:rsidRPr="00405BF1">
        <w:rPr>
          <w:lang w:val="en-US"/>
        </w:rPr>
        <w:t xml:space="preserve"> O., Wirtz B. W. Consumer acceptance of service bundles: An empirical investigation in the context of broadband triple play //Information &amp; Management. – 2012. – </w:t>
      </w:r>
      <w:r w:rsidRPr="00405BF1">
        <w:t>Т</w:t>
      </w:r>
      <w:r w:rsidRPr="00405BF1">
        <w:rPr>
          <w:lang w:val="en-US"/>
        </w:rPr>
        <w:t xml:space="preserve">. 49. – №. </w:t>
      </w:r>
      <w:r w:rsidRPr="00405BF1">
        <w:t>2. – С. 81-88.</w:t>
      </w:r>
    </w:p>
    <w:p w14:paraId="430C6953" w14:textId="77777777" w:rsidR="00405BF1" w:rsidRPr="00405BF1" w:rsidRDefault="00405BF1" w:rsidP="00405BF1">
      <w:pPr>
        <w:pStyle w:val="af1"/>
        <w:numPr>
          <w:ilvl w:val="0"/>
          <w:numId w:val="21"/>
        </w:numPr>
      </w:pPr>
      <w:r w:rsidRPr="00405BF1">
        <w:rPr>
          <w:lang w:val="en-US"/>
        </w:rPr>
        <w:t xml:space="preserve">Schmitt B. Experiential marketing //Journal of marketing management. – 1999. – </w:t>
      </w:r>
      <w:r w:rsidRPr="00405BF1">
        <w:t>Т</w:t>
      </w:r>
      <w:r w:rsidRPr="00405BF1">
        <w:rPr>
          <w:lang w:val="en-US"/>
        </w:rPr>
        <w:t xml:space="preserve">. 15. – №. </w:t>
      </w:r>
      <w:r w:rsidRPr="00405BF1">
        <w:t>1-3. – С. 53-67.</w:t>
      </w:r>
    </w:p>
    <w:p w14:paraId="4E315AFD" w14:textId="77777777" w:rsidR="00405BF1" w:rsidRPr="00405BF1" w:rsidRDefault="00405BF1" w:rsidP="00405BF1">
      <w:pPr>
        <w:pStyle w:val="af1"/>
        <w:numPr>
          <w:ilvl w:val="0"/>
          <w:numId w:val="21"/>
        </w:numPr>
      </w:pPr>
      <w:proofErr w:type="spellStart"/>
      <w:r w:rsidRPr="00405BF1">
        <w:rPr>
          <w:lang w:val="en-US"/>
        </w:rPr>
        <w:t>Srinuan</w:t>
      </w:r>
      <w:proofErr w:type="spellEnd"/>
      <w:r w:rsidRPr="00405BF1">
        <w:rPr>
          <w:lang w:val="en-US"/>
        </w:rPr>
        <w:t xml:space="preserve"> P., </w:t>
      </w:r>
      <w:proofErr w:type="spellStart"/>
      <w:r w:rsidRPr="00405BF1">
        <w:rPr>
          <w:lang w:val="en-US"/>
        </w:rPr>
        <w:t>Srinuan</w:t>
      </w:r>
      <w:proofErr w:type="spellEnd"/>
      <w:r w:rsidRPr="00405BF1">
        <w:rPr>
          <w:lang w:val="en-US"/>
        </w:rPr>
        <w:t xml:space="preserve"> C., Bohlin E. An empirical analysis of multiple services and choices of consumer in the Swedish telecommunications market //Telecommunications Policy. – 2014. – </w:t>
      </w:r>
      <w:r w:rsidRPr="00405BF1">
        <w:t>Т</w:t>
      </w:r>
      <w:r w:rsidRPr="00405BF1">
        <w:rPr>
          <w:lang w:val="en-US"/>
        </w:rPr>
        <w:t xml:space="preserve">. 38. – №. </w:t>
      </w:r>
      <w:r w:rsidRPr="00405BF1">
        <w:t>5-6. – С. 449-459.</w:t>
      </w:r>
    </w:p>
    <w:p w14:paraId="567C717A" w14:textId="77777777" w:rsidR="00405BF1" w:rsidRPr="00405BF1" w:rsidRDefault="00405BF1" w:rsidP="00405BF1">
      <w:pPr>
        <w:pStyle w:val="af1"/>
        <w:numPr>
          <w:ilvl w:val="0"/>
          <w:numId w:val="21"/>
        </w:numPr>
      </w:pPr>
      <w:proofErr w:type="spellStart"/>
      <w:r w:rsidRPr="00405BF1">
        <w:rPr>
          <w:lang w:val="en-US"/>
        </w:rPr>
        <w:t>Stremersch</w:t>
      </w:r>
      <w:proofErr w:type="spellEnd"/>
      <w:r w:rsidRPr="00405BF1">
        <w:rPr>
          <w:lang w:val="en-US"/>
        </w:rPr>
        <w:t xml:space="preserve"> S., </w:t>
      </w:r>
      <w:proofErr w:type="spellStart"/>
      <w:r w:rsidRPr="00405BF1">
        <w:rPr>
          <w:lang w:val="en-US"/>
        </w:rPr>
        <w:t>Tellis</w:t>
      </w:r>
      <w:proofErr w:type="spellEnd"/>
      <w:r w:rsidRPr="00405BF1">
        <w:rPr>
          <w:lang w:val="en-US"/>
        </w:rPr>
        <w:t xml:space="preserve"> G. J. Strategic bundling of products and prices: A new synthesis for marketing //Journal of marketing. – 2002. – </w:t>
      </w:r>
      <w:r w:rsidRPr="00405BF1">
        <w:t>Т</w:t>
      </w:r>
      <w:r w:rsidRPr="00405BF1">
        <w:rPr>
          <w:lang w:val="en-US"/>
        </w:rPr>
        <w:t xml:space="preserve">. 66. – №. </w:t>
      </w:r>
      <w:r w:rsidRPr="00405BF1">
        <w:t>1. – С. 55-72.</w:t>
      </w:r>
    </w:p>
    <w:p w14:paraId="7F1A3FCA" w14:textId="77777777" w:rsidR="00405BF1" w:rsidRPr="00405BF1" w:rsidRDefault="00405BF1" w:rsidP="00405BF1">
      <w:pPr>
        <w:pStyle w:val="af1"/>
        <w:numPr>
          <w:ilvl w:val="0"/>
          <w:numId w:val="21"/>
        </w:numPr>
      </w:pPr>
      <w:proofErr w:type="spellStart"/>
      <w:r w:rsidRPr="00405BF1">
        <w:rPr>
          <w:lang w:val="en-US"/>
        </w:rPr>
        <w:t>Tellis</w:t>
      </w:r>
      <w:proofErr w:type="spellEnd"/>
      <w:r w:rsidRPr="00405BF1">
        <w:rPr>
          <w:lang w:val="en-US"/>
        </w:rPr>
        <w:t xml:space="preserve"> G. J., </w:t>
      </w:r>
      <w:proofErr w:type="spellStart"/>
      <w:r w:rsidRPr="00405BF1">
        <w:rPr>
          <w:lang w:val="en-US"/>
        </w:rPr>
        <w:t>Gaeth</w:t>
      </w:r>
      <w:proofErr w:type="spellEnd"/>
      <w:r w:rsidRPr="00405BF1">
        <w:rPr>
          <w:lang w:val="en-US"/>
        </w:rPr>
        <w:t xml:space="preserve"> G. J. Best value, price-seeking, and price aversion: The impact of information and learning on consumer choices //Journal of marketing. – 1990. – </w:t>
      </w:r>
      <w:r w:rsidRPr="00405BF1">
        <w:t>Т</w:t>
      </w:r>
      <w:r w:rsidRPr="00405BF1">
        <w:rPr>
          <w:lang w:val="en-US"/>
        </w:rPr>
        <w:t xml:space="preserve">. 54. – №. </w:t>
      </w:r>
      <w:r w:rsidRPr="00405BF1">
        <w:t>2. – С. 34-45.</w:t>
      </w:r>
    </w:p>
    <w:p w14:paraId="2D0E2CDC" w14:textId="77777777" w:rsidR="00405BF1" w:rsidRPr="00405BF1" w:rsidRDefault="00405BF1" w:rsidP="00405BF1">
      <w:pPr>
        <w:pStyle w:val="af1"/>
        <w:numPr>
          <w:ilvl w:val="0"/>
          <w:numId w:val="21"/>
        </w:numPr>
      </w:pPr>
      <w:r w:rsidRPr="00405BF1">
        <w:rPr>
          <w:lang w:val="en-US"/>
        </w:rPr>
        <w:t xml:space="preserve">Vallerand R. J. et al. </w:t>
      </w:r>
      <w:proofErr w:type="spellStart"/>
      <w:r w:rsidRPr="00405BF1">
        <w:rPr>
          <w:lang w:val="en-US"/>
        </w:rPr>
        <w:t>Ajzen</w:t>
      </w:r>
      <w:proofErr w:type="spellEnd"/>
      <w:r w:rsidRPr="00405BF1">
        <w:rPr>
          <w:lang w:val="en-US"/>
        </w:rPr>
        <w:t xml:space="preserve"> and Fishbein's theory of reasoned action as applied to moral behavior: A confirmatory analysis //Journal of personality and social psychology. – 1992. – </w:t>
      </w:r>
      <w:r w:rsidRPr="00405BF1">
        <w:t>Т</w:t>
      </w:r>
      <w:r w:rsidRPr="00405BF1">
        <w:rPr>
          <w:lang w:val="en-US"/>
        </w:rPr>
        <w:t xml:space="preserve">. 62. – №. </w:t>
      </w:r>
      <w:r w:rsidRPr="00405BF1">
        <w:t>1. – С. 98.</w:t>
      </w:r>
    </w:p>
    <w:p w14:paraId="13DBACCC" w14:textId="77777777" w:rsidR="00405BF1" w:rsidRPr="00405BF1" w:rsidRDefault="00405BF1" w:rsidP="00405BF1">
      <w:pPr>
        <w:pStyle w:val="af1"/>
        <w:numPr>
          <w:ilvl w:val="0"/>
          <w:numId w:val="21"/>
        </w:numPr>
      </w:pPr>
      <w:r w:rsidRPr="00405BF1">
        <w:rPr>
          <w:lang w:val="en-US"/>
        </w:rPr>
        <w:t xml:space="preserve">Vargo S. L., </w:t>
      </w:r>
      <w:proofErr w:type="spellStart"/>
      <w:r w:rsidRPr="00405BF1">
        <w:rPr>
          <w:lang w:val="en-US"/>
        </w:rPr>
        <w:t>Lusch</w:t>
      </w:r>
      <w:proofErr w:type="spellEnd"/>
      <w:r w:rsidRPr="00405BF1">
        <w:rPr>
          <w:lang w:val="en-US"/>
        </w:rPr>
        <w:t xml:space="preserve"> R. F. Institutions and axioms: an extension and update of service-dominant logic //Journal of the Academy of marketing Science. – 2016. – </w:t>
      </w:r>
      <w:r w:rsidRPr="00405BF1">
        <w:t>Т</w:t>
      </w:r>
      <w:r w:rsidRPr="00405BF1">
        <w:rPr>
          <w:lang w:val="en-US"/>
        </w:rPr>
        <w:t xml:space="preserve">. 44. – №. </w:t>
      </w:r>
      <w:r w:rsidRPr="00405BF1">
        <w:t>1. – С. 5-23.</w:t>
      </w:r>
    </w:p>
    <w:p w14:paraId="6D80BC6A" w14:textId="77777777" w:rsidR="00405BF1" w:rsidRPr="00405BF1" w:rsidRDefault="00405BF1" w:rsidP="00405BF1">
      <w:pPr>
        <w:pStyle w:val="af1"/>
        <w:numPr>
          <w:ilvl w:val="0"/>
          <w:numId w:val="21"/>
        </w:numPr>
      </w:pPr>
      <w:r w:rsidRPr="00405BF1">
        <w:rPr>
          <w:lang w:val="en-US"/>
        </w:rPr>
        <w:t xml:space="preserve">Venkatesh V., Speier C. Creating an effective training environment for enhancing telework //International Journal of Human-Computer Studies. – 2000. – </w:t>
      </w:r>
      <w:r w:rsidRPr="00405BF1">
        <w:t>Т</w:t>
      </w:r>
      <w:r w:rsidRPr="00405BF1">
        <w:rPr>
          <w:lang w:val="en-US"/>
        </w:rPr>
        <w:t xml:space="preserve">. 52. – №. </w:t>
      </w:r>
      <w:r w:rsidRPr="00405BF1">
        <w:t>6. – С. 991-1005.</w:t>
      </w:r>
    </w:p>
    <w:p w14:paraId="7EC91216" w14:textId="77777777" w:rsidR="00405BF1" w:rsidRPr="00405BF1" w:rsidRDefault="00405BF1" w:rsidP="00405BF1">
      <w:pPr>
        <w:pStyle w:val="af1"/>
        <w:numPr>
          <w:ilvl w:val="0"/>
          <w:numId w:val="21"/>
        </w:numPr>
        <w:rPr>
          <w:lang w:val="en-US"/>
        </w:rPr>
      </w:pPr>
      <w:r w:rsidRPr="00405BF1">
        <w:rPr>
          <w:lang w:val="en-US"/>
        </w:rPr>
        <w:t xml:space="preserve">Venkatesh V., Thong J. Y. L., Xu X. Consumer acceptance and use of information technology: extending the unified theory of acceptance and use of technology //MIS quarterly. – 2012. – </w:t>
      </w:r>
      <w:r w:rsidRPr="00405BF1">
        <w:t>С</w:t>
      </w:r>
      <w:r w:rsidRPr="00405BF1">
        <w:rPr>
          <w:lang w:val="en-US"/>
        </w:rPr>
        <w:t>. 157-178.</w:t>
      </w:r>
    </w:p>
    <w:p w14:paraId="4401757C" w14:textId="38CA8BE1" w:rsidR="00405BF1" w:rsidRPr="00405BF1" w:rsidRDefault="00405BF1" w:rsidP="00405BF1">
      <w:pPr>
        <w:pStyle w:val="af1"/>
        <w:numPr>
          <w:ilvl w:val="0"/>
          <w:numId w:val="21"/>
        </w:numPr>
      </w:pPr>
      <w:proofErr w:type="spellStart"/>
      <w:r w:rsidRPr="00405BF1">
        <w:t>Yadav</w:t>
      </w:r>
      <w:proofErr w:type="spellEnd"/>
      <w:r w:rsidRPr="00405BF1">
        <w:t xml:space="preserve"> M. S., </w:t>
      </w:r>
      <w:proofErr w:type="spellStart"/>
      <w:r w:rsidRPr="00405BF1">
        <w:t>Monroe</w:t>
      </w:r>
      <w:proofErr w:type="spellEnd"/>
      <w:r w:rsidRPr="00405BF1">
        <w:t xml:space="preserve"> K. B. </w:t>
      </w:r>
      <w:proofErr w:type="spellStart"/>
      <w:r w:rsidRPr="00405BF1">
        <w:t>How</w:t>
      </w:r>
      <w:proofErr w:type="spellEnd"/>
      <w:r w:rsidRPr="00405BF1">
        <w:t xml:space="preserve"> </w:t>
      </w:r>
      <w:proofErr w:type="spellStart"/>
      <w:r w:rsidRPr="00405BF1">
        <w:t>buyers</w:t>
      </w:r>
      <w:proofErr w:type="spellEnd"/>
      <w:r w:rsidRPr="00405BF1">
        <w:t xml:space="preserve"> </w:t>
      </w:r>
      <w:proofErr w:type="spellStart"/>
      <w:r w:rsidRPr="00405BF1">
        <w:t>perceive</w:t>
      </w:r>
      <w:proofErr w:type="spellEnd"/>
      <w:r w:rsidRPr="00405BF1">
        <w:t xml:space="preserve"> </w:t>
      </w:r>
      <w:proofErr w:type="spellStart"/>
      <w:r w:rsidRPr="00405BF1">
        <w:t>savings</w:t>
      </w:r>
      <w:proofErr w:type="spellEnd"/>
      <w:r w:rsidRPr="00405BF1">
        <w:t xml:space="preserve"> </w:t>
      </w:r>
      <w:proofErr w:type="spellStart"/>
      <w:r w:rsidRPr="00405BF1">
        <w:t>in</w:t>
      </w:r>
      <w:proofErr w:type="spellEnd"/>
      <w:r w:rsidRPr="00405BF1">
        <w:t xml:space="preserve"> a </w:t>
      </w:r>
      <w:proofErr w:type="spellStart"/>
      <w:r w:rsidRPr="00405BF1">
        <w:t>bundle</w:t>
      </w:r>
      <w:proofErr w:type="spellEnd"/>
      <w:r w:rsidRPr="00405BF1">
        <w:t xml:space="preserve"> </w:t>
      </w:r>
      <w:proofErr w:type="spellStart"/>
      <w:r w:rsidRPr="00405BF1">
        <w:t>price</w:t>
      </w:r>
      <w:proofErr w:type="spellEnd"/>
      <w:r w:rsidRPr="00405BF1">
        <w:t xml:space="preserve">: </w:t>
      </w:r>
      <w:proofErr w:type="spellStart"/>
      <w:r w:rsidRPr="00405BF1">
        <w:t>An</w:t>
      </w:r>
      <w:proofErr w:type="spellEnd"/>
      <w:r w:rsidRPr="00405BF1">
        <w:t xml:space="preserve"> </w:t>
      </w:r>
      <w:proofErr w:type="spellStart"/>
      <w:r w:rsidRPr="00405BF1">
        <w:t>examination</w:t>
      </w:r>
      <w:proofErr w:type="spellEnd"/>
      <w:r w:rsidRPr="00405BF1">
        <w:t xml:space="preserve"> </w:t>
      </w:r>
      <w:proofErr w:type="spellStart"/>
      <w:r w:rsidRPr="00405BF1">
        <w:t>of</w:t>
      </w:r>
      <w:proofErr w:type="spellEnd"/>
      <w:r w:rsidRPr="00405BF1">
        <w:t xml:space="preserve"> a </w:t>
      </w:r>
      <w:proofErr w:type="spellStart"/>
      <w:r w:rsidRPr="00405BF1">
        <w:t>bundle's</w:t>
      </w:r>
      <w:proofErr w:type="spellEnd"/>
      <w:r w:rsidRPr="00405BF1">
        <w:t xml:space="preserve"> </w:t>
      </w:r>
      <w:proofErr w:type="spellStart"/>
      <w:r w:rsidRPr="00405BF1">
        <w:t>transaction</w:t>
      </w:r>
      <w:proofErr w:type="spellEnd"/>
      <w:r w:rsidRPr="00405BF1">
        <w:t xml:space="preserve"> </w:t>
      </w:r>
      <w:proofErr w:type="spellStart"/>
      <w:r w:rsidRPr="00405BF1">
        <w:t>value</w:t>
      </w:r>
      <w:proofErr w:type="spellEnd"/>
      <w:r w:rsidRPr="00405BF1">
        <w:t xml:space="preserve"> //</w:t>
      </w:r>
      <w:proofErr w:type="spellStart"/>
      <w:r w:rsidRPr="00405BF1">
        <w:t>Journal</w:t>
      </w:r>
      <w:proofErr w:type="spellEnd"/>
      <w:r w:rsidRPr="00405BF1">
        <w:t xml:space="preserve"> </w:t>
      </w:r>
      <w:proofErr w:type="spellStart"/>
      <w:r w:rsidRPr="00405BF1">
        <w:t>of</w:t>
      </w:r>
      <w:proofErr w:type="spellEnd"/>
      <w:r w:rsidRPr="00405BF1">
        <w:t xml:space="preserve"> </w:t>
      </w:r>
      <w:proofErr w:type="spellStart"/>
      <w:r w:rsidRPr="00405BF1">
        <w:t>Marketing</w:t>
      </w:r>
      <w:proofErr w:type="spellEnd"/>
      <w:r w:rsidRPr="00405BF1">
        <w:t xml:space="preserve"> </w:t>
      </w:r>
      <w:proofErr w:type="spellStart"/>
      <w:r w:rsidRPr="00405BF1">
        <w:t>Research</w:t>
      </w:r>
      <w:proofErr w:type="spellEnd"/>
      <w:r w:rsidRPr="00405BF1">
        <w:t>. – 1993. – Т. 30. – №. 3. – С. 350-358.</w:t>
      </w:r>
    </w:p>
    <w:p w14:paraId="0704F177" w14:textId="77777777" w:rsidR="00405BF1" w:rsidRPr="00405BF1" w:rsidRDefault="00405BF1" w:rsidP="00405BF1">
      <w:pPr>
        <w:pStyle w:val="af1"/>
        <w:numPr>
          <w:ilvl w:val="0"/>
          <w:numId w:val="21"/>
        </w:numPr>
      </w:pPr>
      <w:r w:rsidRPr="00405BF1">
        <w:t xml:space="preserve">Сайт </w:t>
      </w:r>
      <w:proofErr w:type="spellStart"/>
      <w:r w:rsidRPr="00405BF1">
        <w:t>frankrg</w:t>
      </w:r>
      <w:proofErr w:type="spellEnd"/>
      <w:r w:rsidRPr="00405BF1">
        <w:t xml:space="preserve"> [Электронный ресурс]. / </w:t>
      </w:r>
      <w:proofErr w:type="spellStart"/>
      <w:r w:rsidRPr="00405BF1">
        <w:t>frankrg</w:t>
      </w:r>
      <w:proofErr w:type="spellEnd"/>
      <w:r w:rsidRPr="00405BF1">
        <w:t>. – 2022. URL: https://frankrg.com/58581</w:t>
      </w:r>
    </w:p>
    <w:p w14:paraId="63B01D6C" w14:textId="77777777" w:rsidR="00405BF1" w:rsidRPr="00405BF1" w:rsidRDefault="00405BF1" w:rsidP="00405BF1"/>
    <w:p w14:paraId="7665A51A" w14:textId="77777777" w:rsidR="00405BF1" w:rsidRPr="00405BF1" w:rsidRDefault="00405BF1" w:rsidP="00405BF1"/>
    <w:p w14:paraId="347BD3BA" w14:textId="77777777" w:rsidR="00405BF1" w:rsidRPr="00405BF1" w:rsidRDefault="00405BF1" w:rsidP="00405BF1"/>
    <w:p w14:paraId="0FA8817A" w14:textId="00C88FEE" w:rsidR="00405BF1" w:rsidRPr="00405BF1" w:rsidRDefault="00405BF1" w:rsidP="00405BF1">
      <w:pPr>
        <w:pStyle w:val="af1"/>
        <w:numPr>
          <w:ilvl w:val="0"/>
          <w:numId w:val="21"/>
        </w:numPr>
      </w:pPr>
      <w:r w:rsidRPr="00405BF1">
        <w:lastRenderedPageBreak/>
        <w:t xml:space="preserve">Сайт </w:t>
      </w:r>
      <w:proofErr w:type="spellStart"/>
      <w:r w:rsidRPr="00405BF1">
        <w:t>Otzovik</w:t>
      </w:r>
      <w:proofErr w:type="spellEnd"/>
      <w:r w:rsidRPr="00405BF1">
        <w:t xml:space="preserve"> [Электронный ресурс]. / </w:t>
      </w:r>
      <w:proofErr w:type="spellStart"/>
      <w:r w:rsidRPr="00405BF1">
        <w:t>Otzovik</w:t>
      </w:r>
      <w:proofErr w:type="spellEnd"/>
      <w:r w:rsidRPr="00405BF1">
        <w:t xml:space="preserve">. – 2022. URL: </w:t>
      </w:r>
      <w:hyperlink r:id="rId21" w:history="1">
        <w:r w:rsidRPr="00405BF1">
          <w:rPr>
            <w:rStyle w:val="af0"/>
          </w:rPr>
          <w:t>https://otzovik.com/review_13291576.html</w:t>
        </w:r>
      </w:hyperlink>
      <w:r w:rsidRPr="00405BF1">
        <w:t>.</w:t>
      </w:r>
    </w:p>
    <w:p w14:paraId="4E7BE4EF" w14:textId="77777777" w:rsidR="00405BF1" w:rsidRPr="00405BF1" w:rsidRDefault="00405BF1" w:rsidP="00405BF1">
      <w:pPr>
        <w:pStyle w:val="af1"/>
        <w:numPr>
          <w:ilvl w:val="0"/>
          <w:numId w:val="21"/>
        </w:numPr>
      </w:pPr>
      <w:r w:rsidRPr="00405BF1">
        <w:t xml:space="preserve">Сайт </w:t>
      </w:r>
      <w:proofErr w:type="spellStart"/>
      <w:r w:rsidRPr="00405BF1">
        <w:t>mediascope</w:t>
      </w:r>
      <w:proofErr w:type="spellEnd"/>
      <w:r w:rsidRPr="00405BF1">
        <w:t xml:space="preserve"> [Электронный ресурс]. / </w:t>
      </w:r>
      <w:proofErr w:type="spellStart"/>
      <w:r w:rsidRPr="00405BF1">
        <w:t>mediascope</w:t>
      </w:r>
      <w:proofErr w:type="spellEnd"/>
      <w:r w:rsidRPr="00405BF1">
        <w:t xml:space="preserve">. – 2022. URL: </w:t>
      </w:r>
      <w:hyperlink r:id="rId22" w:history="1">
        <w:r w:rsidRPr="00405BF1">
          <w:rPr>
            <w:rStyle w:val="af0"/>
          </w:rPr>
          <w:t>https://mediascope.net/news/1250827/</w:t>
        </w:r>
      </w:hyperlink>
      <w:r w:rsidRPr="00405BF1">
        <w:t>.</w:t>
      </w:r>
    </w:p>
    <w:p w14:paraId="7666986F" w14:textId="54911A20" w:rsidR="00405BF1" w:rsidRPr="00405BF1" w:rsidRDefault="00405BF1" w:rsidP="00405BF1">
      <w:pPr>
        <w:pStyle w:val="af1"/>
        <w:numPr>
          <w:ilvl w:val="0"/>
          <w:numId w:val="21"/>
        </w:numPr>
      </w:pPr>
      <w:r w:rsidRPr="00405BF1">
        <w:t xml:space="preserve">Сайт </w:t>
      </w:r>
      <w:proofErr w:type="spellStart"/>
      <w:r w:rsidRPr="00405BF1">
        <w:t>mediascope</w:t>
      </w:r>
      <w:proofErr w:type="spellEnd"/>
      <w:r w:rsidRPr="00405BF1">
        <w:t xml:space="preserve"> [Электронный ресурс]. / </w:t>
      </w:r>
      <w:proofErr w:type="spellStart"/>
      <w:r w:rsidRPr="00405BF1">
        <w:t>mediascope</w:t>
      </w:r>
      <w:proofErr w:type="spellEnd"/>
      <w:r w:rsidRPr="00405BF1">
        <w:t xml:space="preserve">. – 2022. URL: </w:t>
      </w:r>
      <w:hyperlink r:id="rId23" w:history="1">
        <w:r w:rsidRPr="00405BF1">
          <w:rPr>
            <w:rStyle w:val="af0"/>
          </w:rPr>
          <w:t>https://mediascope.net/news/1250827/</w:t>
        </w:r>
      </w:hyperlink>
      <w:r w:rsidRPr="00405BF1">
        <w:t>.</w:t>
      </w:r>
    </w:p>
    <w:p w14:paraId="740A4900" w14:textId="57AF07CE" w:rsidR="00405BF1" w:rsidRPr="00405BF1" w:rsidRDefault="00405BF1" w:rsidP="00405BF1">
      <w:pPr>
        <w:pStyle w:val="af1"/>
        <w:numPr>
          <w:ilvl w:val="0"/>
          <w:numId w:val="21"/>
        </w:numPr>
      </w:pPr>
      <w:r w:rsidRPr="00405BF1">
        <w:t xml:space="preserve">Цифровые экосистемы Москвы, 2019 [Электронный ресурс]. </w:t>
      </w:r>
      <w:proofErr w:type="spellStart"/>
      <w:r w:rsidRPr="00405BF1">
        <w:t>ict.moscow</w:t>
      </w:r>
      <w:proofErr w:type="spellEnd"/>
      <w:r w:rsidRPr="00405BF1">
        <w:t xml:space="preserve"> /. – 2022. URL: https://ict.moscow/projects/ecosystems/?filterCategory=b2c.</w:t>
      </w:r>
    </w:p>
    <w:p w14:paraId="499F899F" w14:textId="1E20C81E" w:rsidR="00405BF1" w:rsidRPr="00405BF1" w:rsidRDefault="00405BF1" w:rsidP="00405BF1">
      <w:pPr>
        <w:pStyle w:val="af1"/>
        <w:numPr>
          <w:ilvl w:val="0"/>
          <w:numId w:val="21"/>
        </w:numPr>
        <w:rPr>
          <w:lang w:val="en-US"/>
        </w:rPr>
      </w:pPr>
      <w:r w:rsidRPr="00405BF1">
        <w:t xml:space="preserve">«Экосистемы: подходы к регулированию», отчет Банка России, 2021 [Электронный ресурс]. </w:t>
      </w:r>
      <w:proofErr w:type="spellStart"/>
      <w:r w:rsidRPr="00405BF1">
        <w:t>cbr</w:t>
      </w:r>
      <w:proofErr w:type="spellEnd"/>
      <w:r w:rsidRPr="00405BF1">
        <w:t xml:space="preserve"> /. – 2022. </w:t>
      </w:r>
      <w:r w:rsidRPr="00405BF1">
        <w:rPr>
          <w:lang w:val="en-US"/>
        </w:rPr>
        <w:t xml:space="preserve">URL: </w:t>
      </w:r>
      <w:hyperlink r:id="rId24" w:history="1">
        <w:r w:rsidRPr="00405BF1">
          <w:rPr>
            <w:rStyle w:val="af0"/>
            <w:lang w:val="en-US"/>
          </w:rPr>
          <w:t>http://www.cbr.ru/content/document/file/119960/consultation_paper_02042021.pdf</w:t>
        </w:r>
      </w:hyperlink>
      <w:r w:rsidRPr="00405BF1">
        <w:rPr>
          <w:lang w:val="en-US"/>
        </w:rPr>
        <w:t>.</w:t>
      </w:r>
    </w:p>
    <w:p w14:paraId="7A10F5F5" w14:textId="47DEFFBC" w:rsidR="00405BF1" w:rsidRPr="00405BF1" w:rsidRDefault="00405BF1" w:rsidP="00405BF1">
      <w:pPr>
        <w:pStyle w:val="af1"/>
        <w:numPr>
          <w:ilvl w:val="0"/>
          <w:numId w:val="21"/>
        </w:numPr>
        <w:rPr>
          <w:lang w:val="en-US"/>
        </w:rPr>
      </w:pPr>
      <w:r w:rsidRPr="00405BF1">
        <w:t xml:space="preserve">Как российские компании развивают экосистемы — 2022 [Электронный ресурс]. </w:t>
      </w:r>
      <w:proofErr w:type="spellStart"/>
      <w:r>
        <w:rPr>
          <w:lang w:val="en-US"/>
        </w:rPr>
        <w:t>spektr</w:t>
      </w:r>
      <w:proofErr w:type="spellEnd"/>
      <w:r w:rsidRPr="00405BF1">
        <w:t xml:space="preserve">/. – 2022. </w:t>
      </w:r>
      <w:r w:rsidRPr="00405BF1">
        <w:rPr>
          <w:lang w:val="en-US"/>
        </w:rPr>
        <w:t>URL: https://vc.ru/u/163530-nikolay-sedashov/349623-kak-rossiyskie-kompanii-razvivayut-ekosistemy-2022.</w:t>
      </w:r>
    </w:p>
    <w:p w14:paraId="7B8C5BFE" w14:textId="36848432" w:rsidR="00405BF1" w:rsidRPr="002A7CA0" w:rsidRDefault="002A7CA0" w:rsidP="002A7CA0">
      <w:pPr>
        <w:pStyle w:val="af1"/>
        <w:numPr>
          <w:ilvl w:val="0"/>
          <w:numId w:val="21"/>
        </w:numPr>
        <w:rPr>
          <w:lang w:val="en-US"/>
        </w:rPr>
      </w:pPr>
      <w:r w:rsidRPr="00405BF1">
        <w:t>Как российские компании строят экосистемы: что происходит и чего ожидать</w:t>
      </w:r>
      <w:r w:rsidR="00405BF1" w:rsidRPr="00405BF1">
        <w:t xml:space="preserve"> [Электронный ресурс]. </w:t>
      </w:r>
      <w:proofErr w:type="spellStart"/>
      <w:r w:rsidR="00405BF1" w:rsidRPr="00405BF1">
        <w:t>ict.moscow</w:t>
      </w:r>
      <w:proofErr w:type="spellEnd"/>
      <w:r w:rsidR="00405BF1" w:rsidRPr="00405BF1">
        <w:t xml:space="preserve"> /. – 2022. </w:t>
      </w:r>
      <w:r w:rsidR="00405BF1" w:rsidRPr="002A7CA0">
        <w:rPr>
          <w:lang w:val="en-US"/>
        </w:rPr>
        <w:t xml:space="preserve">URL: </w:t>
      </w:r>
      <w:r w:rsidRPr="002A7CA0">
        <w:rPr>
          <w:lang w:val="en-US"/>
        </w:rPr>
        <w:t>https://vc.ru/u/163530-nikolay-sedashov/105427-kak-rossiyskie-kompanii-stroyat-ekosistemy-chto-proishodit-i-chego-ozhidat</w:t>
      </w:r>
    </w:p>
    <w:p w14:paraId="3CF98435" w14:textId="77777777" w:rsidR="00405BF1" w:rsidRPr="002A7CA0" w:rsidRDefault="00405BF1" w:rsidP="00405BF1">
      <w:pPr>
        <w:ind w:left="360" w:firstLine="0"/>
        <w:rPr>
          <w:lang w:val="en-US"/>
        </w:rPr>
      </w:pPr>
    </w:p>
    <w:p w14:paraId="32AAC57F" w14:textId="593D9AD1" w:rsidR="00906599" w:rsidRDefault="00906599" w:rsidP="00906599">
      <w:pPr>
        <w:pStyle w:val="1"/>
      </w:pPr>
      <w:bookmarkStart w:id="113" w:name="_Toc104932860"/>
      <w:r>
        <w:lastRenderedPageBreak/>
        <w:t>Приложения</w:t>
      </w:r>
      <w:bookmarkEnd w:id="113"/>
    </w:p>
    <w:p w14:paraId="2B6928DB" w14:textId="695D4630" w:rsidR="002A7CA0" w:rsidRPr="002A7CA0" w:rsidRDefault="002A7CA0" w:rsidP="002A7CA0">
      <w:pPr>
        <w:pStyle w:val="3"/>
      </w:pPr>
      <w:bookmarkStart w:id="114" w:name="_Toc104932861"/>
      <w:r>
        <w:t>Опросник</w:t>
      </w:r>
      <w:bookmarkEnd w:id="114"/>
    </w:p>
    <w:p w14:paraId="398351E8" w14:textId="247516C5" w:rsidR="008E369B" w:rsidRDefault="008E369B" w:rsidP="00882C0A">
      <w:pPr>
        <w:pStyle w:val="a7"/>
      </w:pPr>
      <w:r>
        <w:rPr>
          <w:noProof/>
        </w:rPr>
        <w:drawing>
          <wp:inline distT="0" distB="0" distL="0" distR="0" wp14:anchorId="3AF86252" wp14:editId="61A549A9">
            <wp:extent cx="5029200" cy="6267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6267450"/>
                    </a:xfrm>
                    <a:prstGeom prst="rect">
                      <a:avLst/>
                    </a:prstGeom>
                    <a:noFill/>
                    <a:ln>
                      <a:noFill/>
                    </a:ln>
                  </pic:spPr>
                </pic:pic>
              </a:graphicData>
            </a:graphic>
          </wp:inline>
        </w:drawing>
      </w:r>
    </w:p>
    <w:p w14:paraId="3AF75996" w14:textId="3E34970D" w:rsidR="00882C0A" w:rsidRDefault="00882C0A" w:rsidP="008E369B"/>
    <w:p w14:paraId="19D180CA" w14:textId="2F837329" w:rsidR="00882C0A" w:rsidRDefault="00882C0A" w:rsidP="00882C0A">
      <w:pPr>
        <w:pStyle w:val="a7"/>
      </w:pPr>
      <w:r w:rsidRPr="00882C0A">
        <w:rPr>
          <w:noProof/>
        </w:rPr>
        <w:lastRenderedPageBreak/>
        <w:drawing>
          <wp:inline distT="0" distB="0" distL="0" distR="0" wp14:anchorId="12A24026" wp14:editId="7583BEAE">
            <wp:extent cx="4972050" cy="6610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6610350"/>
                    </a:xfrm>
                    <a:prstGeom prst="rect">
                      <a:avLst/>
                    </a:prstGeom>
                    <a:noFill/>
                    <a:ln>
                      <a:noFill/>
                    </a:ln>
                  </pic:spPr>
                </pic:pic>
              </a:graphicData>
            </a:graphic>
          </wp:inline>
        </w:drawing>
      </w:r>
      <w:r w:rsidRPr="00882C0A">
        <w:rPr>
          <w:noProof/>
        </w:rPr>
        <w:lastRenderedPageBreak/>
        <w:drawing>
          <wp:inline distT="0" distB="0" distL="0" distR="0" wp14:anchorId="179008EB" wp14:editId="27B67070">
            <wp:extent cx="5048250" cy="50768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0" cy="5076825"/>
                    </a:xfrm>
                    <a:prstGeom prst="rect">
                      <a:avLst/>
                    </a:prstGeom>
                    <a:noFill/>
                    <a:ln>
                      <a:noFill/>
                    </a:ln>
                  </pic:spPr>
                </pic:pic>
              </a:graphicData>
            </a:graphic>
          </wp:inline>
        </w:drawing>
      </w:r>
    </w:p>
    <w:p w14:paraId="66E5D13D" w14:textId="77777777" w:rsidR="00882C0A" w:rsidRDefault="00882C0A" w:rsidP="00882C0A">
      <w:pPr>
        <w:pStyle w:val="a7"/>
      </w:pPr>
      <w:r>
        <w:rPr>
          <w:noProof/>
        </w:rPr>
        <w:drawing>
          <wp:inline distT="0" distB="0" distL="0" distR="0" wp14:anchorId="1D19F28B" wp14:editId="077A7067">
            <wp:extent cx="5010150" cy="2105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150" cy="2105025"/>
                    </a:xfrm>
                    <a:prstGeom prst="rect">
                      <a:avLst/>
                    </a:prstGeom>
                    <a:noFill/>
                    <a:ln>
                      <a:noFill/>
                    </a:ln>
                  </pic:spPr>
                </pic:pic>
              </a:graphicData>
            </a:graphic>
          </wp:inline>
        </w:drawing>
      </w:r>
    </w:p>
    <w:p w14:paraId="60E5B1E0" w14:textId="1998FC76" w:rsidR="00882C0A" w:rsidRPr="00882C0A" w:rsidRDefault="00882C0A" w:rsidP="00882C0A">
      <w:pPr>
        <w:pStyle w:val="a7"/>
      </w:pPr>
      <w:r w:rsidRPr="00882C0A">
        <w:rPr>
          <w:noProof/>
        </w:rPr>
        <w:lastRenderedPageBreak/>
        <w:drawing>
          <wp:inline distT="0" distB="0" distL="0" distR="0" wp14:anchorId="7F36D1D7" wp14:editId="751D2EAC">
            <wp:extent cx="5010150" cy="413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0" cy="4133850"/>
                    </a:xfrm>
                    <a:prstGeom prst="rect">
                      <a:avLst/>
                    </a:prstGeom>
                    <a:noFill/>
                    <a:ln>
                      <a:noFill/>
                    </a:ln>
                  </pic:spPr>
                </pic:pic>
              </a:graphicData>
            </a:graphic>
          </wp:inline>
        </w:drawing>
      </w:r>
    </w:p>
    <w:p w14:paraId="5BEBBAC3" w14:textId="572D3205" w:rsidR="008E369B" w:rsidRDefault="002A7CA0" w:rsidP="002A7CA0">
      <w:pPr>
        <w:pStyle w:val="3"/>
      </w:pPr>
      <w:bookmarkStart w:id="115" w:name="_Toc104932862"/>
      <w:r>
        <w:t>Варианты коммуникационных сообщений</w:t>
      </w:r>
      <w:bookmarkEnd w:id="115"/>
    </w:p>
    <w:p w14:paraId="5FA7F856" w14:textId="77777777" w:rsidR="008E369B" w:rsidRPr="008E369B" w:rsidRDefault="008E369B" w:rsidP="008E369B"/>
    <w:p w14:paraId="7509883C" w14:textId="77777777" w:rsidR="00906599" w:rsidRDefault="00906599" w:rsidP="00906599">
      <w:r>
        <w:rPr>
          <w:noProof/>
        </w:rPr>
        <w:drawing>
          <wp:inline distT="0" distB="0" distL="0" distR="0" wp14:anchorId="2B2DBE67" wp14:editId="14EE3855">
            <wp:extent cx="3048000" cy="152213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9659" cy="1527952"/>
                    </a:xfrm>
                    <a:prstGeom prst="rect">
                      <a:avLst/>
                    </a:prstGeom>
                    <a:noFill/>
                    <a:ln>
                      <a:noFill/>
                    </a:ln>
                  </pic:spPr>
                </pic:pic>
              </a:graphicData>
            </a:graphic>
          </wp:inline>
        </w:drawing>
      </w:r>
    </w:p>
    <w:p w14:paraId="09BC6614" w14:textId="77777777" w:rsidR="00906599" w:rsidRDefault="00906599" w:rsidP="00906599">
      <w:r>
        <w:rPr>
          <w:noProof/>
        </w:rPr>
        <w:drawing>
          <wp:inline distT="0" distB="0" distL="0" distR="0" wp14:anchorId="11F3D03A" wp14:editId="5187EF27">
            <wp:extent cx="3075305" cy="145610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0780"/>
                    <a:stretch/>
                  </pic:blipFill>
                  <pic:spPr bwMode="auto">
                    <a:xfrm>
                      <a:off x="0" y="0"/>
                      <a:ext cx="3085294" cy="1460832"/>
                    </a:xfrm>
                    <a:prstGeom prst="rect">
                      <a:avLst/>
                    </a:prstGeom>
                    <a:noFill/>
                    <a:ln>
                      <a:noFill/>
                    </a:ln>
                    <a:extLst>
                      <a:ext uri="{53640926-AAD7-44D8-BBD7-CCE9431645EC}">
                        <a14:shadowObscured xmlns:a14="http://schemas.microsoft.com/office/drawing/2010/main"/>
                      </a:ext>
                    </a:extLst>
                  </pic:spPr>
                </pic:pic>
              </a:graphicData>
            </a:graphic>
          </wp:inline>
        </w:drawing>
      </w:r>
    </w:p>
    <w:p w14:paraId="1BA4BF8C" w14:textId="77777777" w:rsidR="00906599" w:rsidRDefault="00906599" w:rsidP="00906599">
      <w:r>
        <w:rPr>
          <w:noProof/>
        </w:rPr>
        <w:lastRenderedPageBreak/>
        <w:drawing>
          <wp:inline distT="0" distB="0" distL="0" distR="0" wp14:anchorId="66EE79D7" wp14:editId="65C522AA">
            <wp:extent cx="3095721" cy="1482969"/>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0202"/>
                    <a:stretch/>
                  </pic:blipFill>
                  <pic:spPr bwMode="auto">
                    <a:xfrm>
                      <a:off x="0" y="0"/>
                      <a:ext cx="3120139" cy="1494666"/>
                    </a:xfrm>
                    <a:prstGeom prst="rect">
                      <a:avLst/>
                    </a:prstGeom>
                    <a:noFill/>
                    <a:ln>
                      <a:noFill/>
                    </a:ln>
                    <a:extLst>
                      <a:ext uri="{53640926-AAD7-44D8-BBD7-CCE9431645EC}">
                        <a14:shadowObscured xmlns:a14="http://schemas.microsoft.com/office/drawing/2010/main"/>
                      </a:ext>
                    </a:extLst>
                  </pic:spPr>
                </pic:pic>
              </a:graphicData>
            </a:graphic>
          </wp:inline>
        </w:drawing>
      </w:r>
    </w:p>
    <w:p w14:paraId="1A550CC4" w14:textId="77777777" w:rsidR="00906599" w:rsidRDefault="00906599" w:rsidP="00906599">
      <w:pPr>
        <w:rPr>
          <w:noProof/>
        </w:rPr>
      </w:pPr>
    </w:p>
    <w:p w14:paraId="4BD789CD" w14:textId="77777777" w:rsidR="00906599" w:rsidRDefault="00906599" w:rsidP="00906599">
      <w:r>
        <w:rPr>
          <w:noProof/>
        </w:rPr>
        <w:drawing>
          <wp:inline distT="0" distB="0" distL="0" distR="0" wp14:anchorId="56CFD3BC" wp14:editId="7DFAB66C">
            <wp:extent cx="2998470" cy="142489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0600"/>
                    <a:stretch/>
                  </pic:blipFill>
                  <pic:spPr bwMode="auto">
                    <a:xfrm>
                      <a:off x="0" y="0"/>
                      <a:ext cx="3002279" cy="1426705"/>
                    </a:xfrm>
                    <a:prstGeom prst="rect">
                      <a:avLst/>
                    </a:prstGeom>
                    <a:noFill/>
                    <a:ln>
                      <a:noFill/>
                    </a:ln>
                    <a:extLst>
                      <a:ext uri="{53640926-AAD7-44D8-BBD7-CCE9431645EC}">
                        <a14:shadowObscured xmlns:a14="http://schemas.microsoft.com/office/drawing/2010/main"/>
                      </a:ext>
                    </a:extLst>
                  </pic:spPr>
                </pic:pic>
              </a:graphicData>
            </a:graphic>
          </wp:inline>
        </w:drawing>
      </w:r>
    </w:p>
    <w:p w14:paraId="26CE6C12" w14:textId="77777777" w:rsidR="00906599" w:rsidRDefault="00906599" w:rsidP="00906599">
      <w:r>
        <w:rPr>
          <w:noProof/>
        </w:rPr>
        <w:drawing>
          <wp:inline distT="0" distB="0" distL="0" distR="0" wp14:anchorId="1635595A" wp14:editId="17B19EF3">
            <wp:extent cx="3024554" cy="1449361"/>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0185"/>
                    <a:stretch/>
                  </pic:blipFill>
                  <pic:spPr bwMode="auto">
                    <a:xfrm>
                      <a:off x="0" y="0"/>
                      <a:ext cx="3043844" cy="1458605"/>
                    </a:xfrm>
                    <a:prstGeom prst="rect">
                      <a:avLst/>
                    </a:prstGeom>
                    <a:noFill/>
                    <a:ln>
                      <a:noFill/>
                    </a:ln>
                    <a:extLst>
                      <a:ext uri="{53640926-AAD7-44D8-BBD7-CCE9431645EC}">
                        <a14:shadowObscured xmlns:a14="http://schemas.microsoft.com/office/drawing/2010/main"/>
                      </a:ext>
                    </a:extLst>
                  </pic:spPr>
                </pic:pic>
              </a:graphicData>
            </a:graphic>
          </wp:inline>
        </w:drawing>
      </w:r>
    </w:p>
    <w:p w14:paraId="5814A5E9" w14:textId="77777777" w:rsidR="00906599" w:rsidRPr="002B4A60" w:rsidRDefault="00906599" w:rsidP="00906599"/>
    <w:p w14:paraId="370C7C4E" w14:textId="77777777" w:rsidR="00906599" w:rsidRPr="00906599" w:rsidRDefault="00906599" w:rsidP="00906599"/>
    <w:sectPr w:rsidR="00906599" w:rsidRPr="00906599" w:rsidSect="00422641">
      <w:pgSz w:w="11906" w:h="16838"/>
      <w:pgMar w:top="1134" w:right="991" w:bottom="1134" w:left="1135"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B6D5" w16cex:dateUtc="2021-05-31T16:26:00Z"/>
  <w16cex:commentExtensible w16cex:durableId="245FB51F" w16cex:dateUtc="2021-05-31T16:18:00Z"/>
  <w16cex:commentExtensible w16cex:durableId="245FB6FF" w16cex:dateUtc="2021-05-31T16:26:00Z"/>
  <w16cex:commentExtensible w16cex:durableId="245FB78F" w16cex:dateUtc="2021-05-31T16:29:00Z"/>
  <w16cex:commentExtensible w16cex:durableId="245FB717" w16cex:dateUtc="2021-05-31T16:27:00Z"/>
  <w16cex:commentExtensible w16cex:durableId="245FB859" w16cex:dateUtc="2021-05-31T16:32:00Z"/>
  <w16cex:commentExtensible w16cex:durableId="245FB8A0" w16cex:dateUtc="2021-05-31T16:33:00Z"/>
  <w16cex:commentExtensible w16cex:durableId="245FBB28" w16cex:dateUtc="2021-05-31T16:44:00Z"/>
  <w16cex:commentExtensible w16cex:durableId="245FBBC7" w16cex:dateUtc="2021-05-31T16: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72DD1" w14:textId="77777777" w:rsidR="00322F0C" w:rsidRDefault="00322F0C" w:rsidP="007F3266">
      <w:pPr>
        <w:spacing w:line="240" w:lineRule="auto"/>
      </w:pPr>
      <w:r>
        <w:separator/>
      </w:r>
    </w:p>
  </w:endnote>
  <w:endnote w:type="continuationSeparator" w:id="0">
    <w:p w14:paraId="283B92FA" w14:textId="77777777" w:rsidR="00322F0C" w:rsidRDefault="00322F0C" w:rsidP="007F32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599991"/>
      <w:docPartObj>
        <w:docPartGallery w:val="Page Numbers (Bottom of Page)"/>
        <w:docPartUnique/>
      </w:docPartObj>
    </w:sdtPr>
    <w:sdtContent>
      <w:p w14:paraId="65F27132" w14:textId="4F53FD02" w:rsidR="00405BF1" w:rsidRDefault="00405BF1">
        <w:pPr>
          <w:pStyle w:val="af5"/>
          <w:jc w:val="right"/>
        </w:pPr>
        <w:r>
          <w:fldChar w:fldCharType="begin"/>
        </w:r>
        <w:r>
          <w:instrText>PAGE   \* MERGEFORMAT</w:instrText>
        </w:r>
        <w:r>
          <w:fldChar w:fldCharType="separate"/>
        </w:r>
        <w:r>
          <w:t>2</w:t>
        </w:r>
        <w:r>
          <w:fldChar w:fldCharType="end"/>
        </w:r>
      </w:p>
    </w:sdtContent>
  </w:sdt>
  <w:p w14:paraId="54D8C419" w14:textId="77777777" w:rsidR="00405BF1" w:rsidRDefault="00405BF1">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C241D" w14:textId="6B871C69" w:rsidR="00405BF1" w:rsidRDefault="00405BF1">
    <w:pPr>
      <w:pStyle w:val="af5"/>
      <w:jc w:val="right"/>
    </w:pPr>
  </w:p>
  <w:p w14:paraId="7A589756" w14:textId="77777777" w:rsidR="00405BF1" w:rsidRDefault="00405BF1">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0E773" w14:textId="77777777" w:rsidR="00322F0C" w:rsidRDefault="00322F0C" w:rsidP="007F3266">
      <w:pPr>
        <w:spacing w:line="240" w:lineRule="auto"/>
      </w:pPr>
      <w:r>
        <w:separator/>
      </w:r>
    </w:p>
  </w:footnote>
  <w:footnote w:type="continuationSeparator" w:id="0">
    <w:p w14:paraId="4BFBBE3D" w14:textId="77777777" w:rsidR="00322F0C" w:rsidRDefault="00322F0C" w:rsidP="007F32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2ED8A" w14:textId="77777777" w:rsidR="00405BF1" w:rsidRDefault="00405BF1" w:rsidP="000509D0">
    <w:pPr>
      <w:pStyle w:val="af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4C443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6284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365F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A6B3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48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4890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AC32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98C2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382E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1EA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8048AC"/>
    <w:multiLevelType w:val="hybridMultilevel"/>
    <w:tmpl w:val="71C64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BE7D00"/>
    <w:multiLevelType w:val="hybridMultilevel"/>
    <w:tmpl w:val="EA24E9F6"/>
    <w:lvl w:ilvl="0" w:tplc="FC340BAA">
      <w:start w:val="1"/>
      <w:numFmt w:val="decimal"/>
      <w:pStyle w:val="a"/>
      <w:lvlText w:val="Рис. %1. "/>
      <w:lvlJc w:val="right"/>
      <w:pPr>
        <w:ind w:left="360" w:hanging="360"/>
      </w:pPr>
      <w:rPr>
        <w:rFonts w:hint="default"/>
        <w:b/>
        <w:i/>
      </w:rPr>
    </w:lvl>
    <w:lvl w:ilvl="1" w:tplc="34308E8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08A4950"/>
    <w:multiLevelType w:val="hybridMultilevel"/>
    <w:tmpl w:val="70B2D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DC6E31"/>
    <w:multiLevelType w:val="hybridMultilevel"/>
    <w:tmpl w:val="04E64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4C04AC"/>
    <w:multiLevelType w:val="multilevel"/>
    <w:tmpl w:val="8BD2A38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9E4E16"/>
    <w:multiLevelType w:val="hybridMultilevel"/>
    <w:tmpl w:val="AAB0C6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ABF3D10"/>
    <w:multiLevelType w:val="hybridMultilevel"/>
    <w:tmpl w:val="6B869224"/>
    <w:lvl w:ilvl="0" w:tplc="D2E89C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F934239"/>
    <w:multiLevelType w:val="hybridMultilevel"/>
    <w:tmpl w:val="B6488964"/>
    <w:lvl w:ilvl="0" w:tplc="D2E89C5E">
      <w:start w:val="1"/>
      <w:numFmt w:val="decimal"/>
      <w:lvlText w:val="%1."/>
      <w:lvlJc w:val="left"/>
      <w:pPr>
        <w:ind w:left="1068" w:hanging="360"/>
      </w:pPr>
      <w:rPr>
        <w:rFonts w:hint="default"/>
      </w:rPr>
    </w:lvl>
    <w:lvl w:ilvl="1" w:tplc="04190001">
      <w:start w:val="1"/>
      <w:numFmt w:val="bullet"/>
      <w:lvlText w:val=""/>
      <w:lvlJc w:val="left"/>
      <w:pPr>
        <w:ind w:left="1439" w:hanging="360"/>
      </w:pPr>
      <w:rPr>
        <w:rFonts w:ascii="Symbol" w:hAnsi="Symbol" w:hint="default"/>
      </w:rPr>
    </w:lvl>
    <w:lvl w:ilvl="2" w:tplc="0419000F">
      <w:start w:val="1"/>
      <w:numFmt w:val="decimal"/>
      <w:lvlText w:val="%3."/>
      <w:lvlJc w:val="lef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8" w15:restartNumberingAfterBreak="0">
    <w:nsid w:val="749F5250"/>
    <w:multiLevelType w:val="multilevel"/>
    <w:tmpl w:val="FA7CE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0C3C52"/>
    <w:multiLevelType w:val="hybridMultilevel"/>
    <w:tmpl w:val="C8089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B7C10AD"/>
    <w:multiLevelType w:val="hybridMultilevel"/>
    <w:tmpl w:val="7F24E65A"/>
    <w:lvl w:ilvl="0" w:tplc="0AA47D12">
      <w:start w:val="1"/>
      <w:numFmt w:val="decimal"/>
      <w:pStyle w:val="a0"/>
      <w:lvlText w:val="Таблица %1. "/>
      <w:lvlJc w:val="right"/>
      <w:pPr>
        <w:ind w:left="711" w:hanging="360"/>
      </w:pPr>
      <w:rPr>
        <w:rFonts w:hint="default"/>
        <w:b/>
        <w:i w:val="0"/>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num w:numId="1">
    <w:abstractNumId w:val="11"/>
  </w:num>
  <w:num w:numId="2">
    <w:abstractNumId w:val="20"/>
  </w:num>
  <w:num w:numId="3">
    <w:abstractNumId w:val="14"/>
  </w:num>
  <w:num w:numId="4">
    <w:abstractNumId w:val="15"/>
  </w:num>
  <w:num w:numId="5">
    <w:abstractNumId w:val="16"/>
  </w:num>
  <w:num w:numId="6">
    <w:abstractNumId w:val="17"/>
  </w:num>
  <w:num w:numId="7">
    <w:abstractNumId w:val="12"/>
  </w:num>
  <w:num w:numId="8">
    <w:abstractNumId w:val="19"/>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004"/>
    <w:rsid w:val="0000030C"/>
    <w:rsid w:val="00000C68"/>
    <w:rsid w:val="0000155B"/>
    <w:rsid w:val="000015EA"/>
    <w:rsid w:val="00002388"/>
    <w:rsid w:val="00002EE5"/>
    <w:rsid w:val="0000373C"/>
    <w:rsid w:val="0000395B"/>
    <w:rsid w:val="000057E9"/>
    <w:rsid w:val="00005E61"/>
    <w:rsid w:val="00006B72"/>
    <w:rsid w:val="00006B90"/>
    <w:rsid w:val="00007C93"/>
    <w:rsid w:val="00010001"/>
    <w:rsid w:val="00010523"/>
    <w:rsid w:val="00011791"/>
    <w:rsid w:val="000119E0"/>
    <w:rsid w:val="00012106"/>
    <w:rsid w:val="00012159"/>
    <w:rsid w:val="00012A25"/>
    <w:rsid w:val="00013620"/>
    <w:rsid w:val="00014640"/>
    <w:rsid w:val="00014F73"/>
    <w:rsid w:val="00015B09"/>
    <w:rsid w:val="00015E71"/>
    <w:rsid w:val="000162CD"/>
    <w:rsid w:val="00016945"/>
    <w:rsid w:val="00017587"/>
    <w:rsid w:val="00020188"/>
    <w:rsid w:val="00020487"/>
    <w:rsid w:val="00021251"/>
    <w:rsid w:val="00021B9F"/>
    <w:rsid w:val="00024076"/>
    <w:rsid w:val="0002524B"/>
    <w:rsid w:val="00026DA8"/>
    <w:rsid w:val="00030D1A"/>
    <w:rsid w:val="00031BD0"/>
    <w:rsid w:val="00031E20"/>
    <w:rsid w:val="00032855"/>
    <w:rsid w:val="00032DDC"/>
    <w:rsid w:val="00033487"/>
    <w:rsid w:val="00035B5C"/>
    <w:rsid w:val="00036095"/>
    <w:rsid w:val="000365CB"/>
    <w:rsid w:val="00036A83"/>
    <w:rsid w:val="00036C7F"/>
    <w:rsid w:val="00040167"/>
    <w:rsid w:val="00043D71"/>
    <w:rsid w:val="000470BF"/>
    <w:rsid w:val="000509D0"/>
    <w:rsid w:val="00050AE1"/>
    <w:rsid w:val="0005180A"/>
    <w:rsid w:val="00051F1F"/>
    <w:rsid w:val="00052169"/>
    <w:rsid w:val="00052CD8"/>
    <w:rsid w:val="000539F0"/>
    <w:rsid w:val="00056022"/>
    <w:rsid w:val="00056694"/>
    <w:rsid w:val="00057981"/>
    <w:rsid w:val="00060400"/>
    <w:rsid w:val="00060D2C"/>
    <w:rsid w:val="00061EE2"/>
    <w:rsid w:val="00063AAD"/>
    <w:rsid w:val="00064C03"/>
    <w:rsid w:val="00064C9D"/>
    <w:rsid w:val="0006578D"/>
    <w:rsid w:val="0006645F"/>
    <w:rsid w:val="00066EC1"/>
    <w:rsid w:val="000675F7"/>
    <w:rsid w:val="0006780E"/>
    <w:rsid w:val="00072478"/>
    <w:rsid w:val="00072E53"/>
    <w:rsid w:val="0007322D"/>
    <w:rsid w:val="00073B74"/>
    <w:rsid w:val="00074904"/>
    <w:rsid w:val="00074D06"/>
    <w:rsid w:val="00075FD0"/>
    <w:rsid w:val="00076213"/>
    <w:rsid w:val="00076FB3"/>
    <w:rsid w:val="00077B37"/>
    <w:rsid w:val="00080B14"/>
    <w:rsid w:val="000811BE"/>
    <w:rsid w:val="00081895"/>
    <w:rsid w:val="00082C32"/>
    <w:rsid w:val="000853BC"/>
    <w:rsid w:val="000859A5"/>
    <w:rsid w:val="00085B70"/>
    <w:rsid w:val="00085FD7"/>
    <w:rsid w:val="00086103"/>
    <w:rsid w:val="00086459"/>
    <w:rsid w:val="000873A6"/>
    <w:rsid w:val="0009155E"/>
    <w:rsid w:val="00091659"/>
    <w:rsid w:val="0009393D"/>
    <w:rsid w:val="00093EB4"/>
    <w:rsid w:val="00094357"/>
    <w:rsid w:val="000953B3"/>
    <w:rsid w:val="00097D55"/>
    <w:rsid w:val="00097EC9"/>
    <w:rsid w:val="00097FEE"/>
    <w:rsid w:val="000A0181"/>
    <w:rsid w:val="000A10AB"/>
    <w:rsid w:val="000A1D73"/>
    <w:rsid w:val="000A1E8D"/>
    <w:rsid w:val="000A2B72"/>
    <w:rsid w:val="000A2BDF"/>
    <w:rsid w:val="000A2C04"/>
    <w:rsid w:val="000A510D"/>
    <w:rsid w:val="000A59E5"/>
    <w:rsid w:val="000A5B1C"/>
    <w:rsid w:val="000A7368"/>
    <w:rsid w:val="000A788B"/>
    <w:rsid w:val="000B0BB0"/>
    <w:rsid w:val="000B20D7"/>
    <w:rsid w:val="000B2B38"/>
    <w:rsid w:val="000B2FD0"/>
    <w:rsid w:val="000B3F5F"/>
    <w:rsid w:val="000B4419"/>
    <w:rsid w:val="000B512C"/>
    <w:rsid w:val="000B54D9"/>
    <w:rsid w:val="000B675C"/>
    <w:rsid w:val="000B6801"/>
    <w:rsid w:val="000B6DF1"/>
    <w:rsid w:val="000B7837"/>
    <w:rsid w:val="000B7864"/>
    <w:rsid w:val="000B79C2"/>
    <w:rsid w:val="000B7D13"/>
    <w:rsid w:val="000C00F3"/>
    <w:rsid w:val="000C3AE1"/>
    <w:rsid w:val="000C41E9"/>
    <w:rsid w:val="000C53BE"/>
    <w:rsid w:val="000C5E94"/>
    <w:rsid w:val="000C7A38"/>
    <w:rsid w:val="000C7FA1"/>
    <w:rsid w:val="000D0977"/>
    <w:rsid w:val="000D0AAE"/>
    <w:rsid w:val="000D0C31"/>
    <w:rsid w:val="000D0D77"/>
    <w:rsid w:val="000D3583"/>
    <w:rsid w:val="000D387D"/>
    <w:rsid w:val="000D5D1F"/>
    <w:rsid w:val="000D630F"/>
    <w:rsid w:val="000D6EA8"/>
    <w:rsid w:val="000D7892"/>
    <w:rsid w:val="000E1B5D"/>
    <w:rsid w:val="000E281F"/>
    <w:rsid w:val="000E2A9C"/>
    <w:rsid w:val="000E40BF"/>
    <w:rsid w:val="000E4539"/>
    <w:rsid w:val="000E456B"/>
    <w:rsid w:val="000E4BD4"/>
    <w:rsid w:val="000E5D47"/>
    <w:rsid w:val="000E69B6"/>
    <w:rsid w:val="000E6AD8"/>
    <w:rsid w:val="000E6EA4"/>
    <w:rsid w:val="000E762F"/>
    <w:rsid w:val="000F107C"/>
    <w:rsid w:val="000F22CD"/>
    <w:rsid w:val="000F29FD"/>
    <w:rsid w:val="000F2EA5"/>
    <w:rsid w:val="000F4733"/>
    <w:rsid w:val="000F47FB"/>
    <w:rsid w:val="000F4BE9"/>
    <w:rsid w:val="000F4C86"/>
    <w:rsid w:val="000F53FE"/>
    <w:rsid w:val="000F66E6"/>
    <w:rsid w:val="000F6B6D"/>
    <w:rsid w:val="000F6FC5"/>
    <w:rsid w:val="000F766D"/>
    <w:rsid w:val="00100727"/>
    <w:rsid w:val="00100B1B"/>
    <w:rsid w:val="001042A3"/>
    <w:rsid w:val="00104CEB"/>
    <w:rsid w:val="0010728B"/>
    <w:rsid w:val="0011000A"/>
    <w:rsid w:val="00111A91"/>
    <w:rsid w:val="00112677"/>
    <w:rsid w:val="00113426"/>
    <w:rsid w:val="00113F27"/>
    <w:rsid w:val="001141DF"/>
    <w:rsid w:val="00117D61"/>
    <w:rsid w:val="0012091E"/>
    <w:rsid w:val="00121A5B"/>
    <w:rsid w:val="0012242A"/>
    <w:rsid w:val="001226D6"/>
    <w:rsid w:val="00122802"/>
    <w:rsid w:val="00122D68"/>
    <w:rsid w:val="0012362E"/>
    <w:rsid w:val="001244A0"/>
    <w:rsid w:val="0012495D"/>
    <w:rsid w:val="0012508E"/>
    <w:rsid w:val="00127B99"/>
    <w:rsid w:val="001308EA"/>
    <w:rsid w:val="00132FFF"/>
    <w:rsid w:val="00133A08"/>
    <w:rsid w:val="00133CEA"/>
    <w:rsid w:val="001348B7"/>
    <w:rsid w:val="00135A8A"/>
    <w:rsid w:val="00136B36"/>
    <w:rsid w:val="00136FC6"/>
    <w:rsid w:val="001372C0"/>
    <w:rsid w:val="00141BA6"/>
    <w:rsid w:val="001438D4"/>
    <w:rsid w:val="00143998"/>
    <w:rsid w:val="00143BDD"/>
    <w:rsid w:val="00150F60"/>
    <w:rsid w:val="00151C9C"/>
    <w:rsid w:val="0015393B"/>
    <w:rsid w:val="00154FB8"/>
    <w:rsid w:val="00156E65"/>
    <w:rsid w:val="00161B38"/>
    <w:rsid w:val="00161D61"/>
    <w:rsid w:val="00161F52"/>
    <w:rsid w:val="001634B3"/>
    <w:rsid w:val="00163513"/>
    <w:rsid w:val="00164531"/>
    <w:rsid w:val="001647B9"/>
    <w:rsid w:val="0016500B"/>
    <w:rsid w:val="00165A6B"/>
    <w:rsid w:val="00165AE5"/>
    <w:rsid w:val="001668C2"/>
    <w:rsid w:val="0016698A"/>
    <w:rsid w:val="00166BCA"/>
    <w:rsid w:val="00167015"/>
    <w:rsid w:val="00170C3A"/>
    <w:rsid w:val="001710ED"/>
    <w:rsid w:val="001713E1"/>
    <w:rsid w:val="0017226F"/>
    <w:rsid w:val="001727CF"/>
    <w:rsid w:val="00172845"/>
    <w:rsid w:val="00176ACB"/>
    <w:rsid w:val="00176B88"/>
    <w:rsid w:val="00176E0F"/>
    <w:rsid w:val="0017758E"/>
    <w:rsid w:val="001814A4"/>
    <w:rsid w:val="0018189F"/>
    <w:rsid w:val="00181F85"/>
    <w:rsid w:val="00184855"/>
    <w:rsid w:val="00184C52"/>
    <w:rsid w:val="001859DF"/>
    <w:rsid w:val="001868B3"/>
    <w:rsid w:val="001879E3"/>
    <w:rsid w:val="001902CF"/>
    <w:rsid w:val="001909D5"/>
    <w:rsid w:val="00190D22"/>
    <w:rsid w:val="0019112B"/>
    <w:rsid w:val="00192A80"/>
    <w:rsid w:val="00192E7E"/>
    <w:rsid w:val="00193EC0"/>
    <w:rsid w:val="00194173"/>
    <w:rsid w:val="00194195"/>
    <w:rsid w:val="00194759"/>
    <w:rsid w:val="00194A0D"/>
    <w:rsid w:val="00195EFC"/>
    <w:rsid w:val="00196D42"/>
    <w:rsid w:val="0019735F"/>
    <w:rsid w:val="001A0343"/>
    <w:rsid w:val="001A045A"/>
    <w:rsid w:val="001A0548"/>
    <w:rsid w:val="001A0994"/>
    <w:rsid w:val="001A0FB8"/>
    <w:rsid w:val="001A11AC"/>
    <w:rsid w:val="001A172A"/>
    <w:rsid w:val="001A1841"/>
    <w:rsid w:val="001A2E98"/>
    <w:rsid w:val="001A3FC7"/>
    <w:rsid w:val="001A52BC"/>
    <w:rsid w:val="001B2051"/>
    <w:rsid w:val="001B2E52"/>
    <w:rsid w:val="001B38BF"/>
    <w:rsid w:val="001B4D77"/>
    <w:rsid w:val="001B553E"/>
    <w:rsid w:val="001B5853"/>
    <w:rsid w:val="001B5BC7"/>
    <w:rsid w:val="001B6263"/>
    <w:rsid w:val="001B670C"/>
    <w:rsid w:val="001B74BA"/>
    <w:rsid w:val="001C1989"/>
    <w:rsid w:val="001C2881"/>
    <w:rsid w:val="001C3FC9"/>
    <w:rsid w:val="001C4003"/>
    <w:rsid w:val="001C4686"/>
    <w:rsid w:val="001C47C6"/>
    <w:rsid w:val="001C4A31"/>
    <w:rsid w:val="001C552A"/>
    <w:rsid w:val="001C6635"/>
    <w:rsid w:val="001C6D23"/>
    <w:rsid w:val="001C6E5E"/>
    <w:rsid w:val="001D1639"/>
    <w:rsid w:val="001D4A09"/>
    <w:rsid w:val="001D5107"/>
    <w:rsid w:val="001D534A"/>
    <w:rsid w:val="001D5636"/>
    <w:rsid w:val="001D57C0"/>
    <w:rsid w:val="001D5AEB"/>
    <w:rsid w:val="001D5BAC"/>
    <w:rsid w:val="001D6950"/>
    <w:rsid w:val="001E0109"/>
    <w:rsid w:val="001E093C"/>
    <w:rsid w:val="001E18FA"/>
    <w:rsid w:val="001E20F9"/>
    <w:rsid w:val="001E35E9"/>
    <w:rsid w:val="001E390D"/>
    <w:rsid w:val="001E3F5B"/>
    <w:rsid w:val="001E4121"/>
    <w:rsid w:val="001E48C8"/>
    <w:rsid w:val="001E534B"/>
    <w:rsid w:val="001E597B"/>
    <w:rsid w:val="001E6789"/>
    <w:rsid w:val="001E6DD6"/>
    <w:rsid w:val="001E7AD4"/>
    <w:rsid w:val="001F082E"/>
    <w:rsid w:val="001F1028"/>
    <w:rsid w:val="001F21D1"/>
    <w:rsid w:val="001F28C6"/>
    <w:rsid w:val="001F29D2"/>
    <w:rsid w:val="001F338B"/>
    <w:rsid w:val="001F3EC4"/>
    <w:rsid w:val="001F46AA"/>
    <w:rsid w:val="001F5DF5"/>
    <w:rsid w:val="001F7975"/>
    <w:rsid w:val="00201F76"/>
    <w:rsid w:val="00202209"/>
    <w:rsid w:val="0020268B"/>
    <w:rsid w:val="00203262"/>
    <w:rsid w:val="00204698"/>
    <w:rsid w:val="0020571A"/>
    <w:rsid w:val="00205823"/>
    <w:rsid w:val="002058FC"/>
    <w:rsid w:val="00205F0D"/>
    <w:rsid w:val="00206DCB"/>
    <w:rsid w:val="00206FB0"/>
    <w:rsid w:val="002072F6"/>
    <w:rsid w:val="00207316"/>
    <w:rsid w:val="002102E2"/>
    <w:rsid w:val="002106B8"/>
    <w:rsid w:val="00210E12"/>
    <w:rsid w:val="00211A1E"/>
    <w:rsid w:val="00213F59"/>
    <w:rsid w:val="00214747"/>
    <w:rsid w:val="00214EAB"/>
    <w:rsid w:val="002155E6"/>
    <w:rsid w:val="002170CC"/>
    <w:rsid w:val="002206A0"/>
    <w:rsid w:val="002215AA"/>
    <w:rsid w:val="002215F4"/>
    <w:rsid w:val="00222C36"/>
    <w:rsid w:val="00230160"/>
    <w:rsid w:val="00230934"/>
    <w:rsid w:val="00230B17"/>
    <w:rsid w:val="00230F69"/>
    <w:rsid w:val="00231033"/>
    <w:rsid w:val="0023143D"/>
    <w:rsid w:val="0023208B"/>
    <w:rsid w:val="00234795"/>
    <w:rsid w:val="00235613"/>
    <w:rsid w:val="00235AE9"/>
    <w:rsid w:val="00237125"/>
    <w:rsid w:val="0024128B"/>
    <w:rsid w:val="00242978"/>
    <w:rsid w:val="00245877"/>
    <w:rsid w:val="00247188"/>
    <w:rsid w:val="002475F4"/>
    <w:rsid w:val="0024768C"/>
    <w:rsid w:val="00247B2B"/>
    <w:rsid w:val="00247E41"/>
    <w:rsid w:val="00250386"/>
    <w:rsid w:val="002519C5"/>
    <w:rsid w:val="00252EC9"/>
    <w:rsid w:val="002536AF"/>
    <w:rsid w:val="00253D4A"/>
    <w:rsid w:val="00254885"/>
    <w:rsid w:val="00257908"/>
    <w:rsid w:val="00261EC0"/>
    <w:rsid w:val="00264004"/>
    <w:rsid w:val="00265768"/>
    <w:rsid w:val="00266A39"/>
    <w:rsid w:val="00267769"/>
    <w:rsid w:val="00270ED9"/>
    <w:rsid w:val="00271A8D"/>
    <w:rsid w:val="002724AB"/>
    <w:rsid w:val="00273736"/>
    <w:rsid w:val="00273944"/>
    <w:rsid w:val="002758D1"/>
    <w:rsid w:val="00277CCF"/>
    <w:rsid w:val="00277D5E"/>
    <w:rsid w:val="00277DDC"/>
    <w:rsid w:val="002803B4"/>
    <w:rsid w:val="002805EF"/>
    <w:rsid w:val="0028183D"/>
    <w:rsid w:val="0028211F"/>
    <w:rsid w:val="0028433A"/>
    <w:rsid w:val="00285D67"/>
    <w:rsid w:val="00286661"/>
    <w:rsid w:val="00286849"/>
    <w:rsid w:val="00287B74"/>
    <w:rsid w:val="00287F1E"/>
    <w:rsid w:val="0029121C"/>
    <w:rsid w:val="00291F7D"/>
    <w:rsid w:val="00292281"/>
    <w:rsid w:val="00292518"/>
    <w:rsid w:val="00295AFE"/>
    <w:rsid w:val="00296115"/>
    <w:rsid w:val="0029634B"/>
    <w:rsid w:val="002A003E"/>
    <w:rsid w:val="002A0A09"/>
    <w:rsid w:val="002A0D2A"/>
    <w:rsid w:val="002A0FE8"/>
    <w:rsid w:val="002A13E3"/>
    <w:rsid w:val="002A1959"/>
    <w:rsid w:val="002A40D0"/>
    <w:rsid w:val="002A47BA"/>
    <w:rsid w:val="002A5DE1"/>
    <w:rsid w:val="002A6971"/>
    <w:rsid w:val="002A7116"/>
    <w:rsid w:val="002A7320"/>
    <w:rsid w:val="002A7CA0"/>
    <w:rsid w:val="002A7D78"/>
    <w:rsid w:val="002B0295"/>
    <w:rsid w:val="002B2158"/>
    <w:rsid w:val="002B391A"/>
    <w:rsid w:val="002B3EA6"/>
    <w:rsid w:val="002B4A1E"/>
    <w:rsid w:val="002B4A60"/>
    <w:rsid w:val="002B5021"/>
    <w:rsid w:val="002B5DE7"/>
    <w:rsid w:val="002B775B"/>
    <w:rsid w:val="002C023F"/>
    <w:rsid w:val="002C06F6"/>
    <w:rsid w:val="002C370D"/>
    <w:rsid w:val="002C55C5"/>
    <w:rsid w:val="002C6C5F"/>
    <w:rsid w:val="002C7A45"/>
    <w:rsid w:val="002C7E12"/>
    <w:rsid w:val="002D1C5D"/>
    <w:rsid w:val="002D235C"/>
    <w:rsid w:val="002D39D8"/>
    <w:rsid w:val="002D4025"/>
    <w:rsid w:val="002D4645"/>
    <w:rsid w:val="002D465D"/>
    <w:rsid w:val="002D55AA"/>
    <w:rsid w:val="002D5A1E"/>
    <w:rsid w:val="002D5D38"/>
    <w:rsid w:val="002D63F4"/>
    <w:rsid w:val="002D6A90"/>
    <w:rsid w:val="002E094B"/>
    <w:rsid w:val="002E0DD6"/>
    <w:rsid w:val="002E1B8C"/>
    <w:rsid w:val="002E3825"/>
    <w:rsid w:val="002E4BD3"/>
    <w:rsid w:val="002E54DE"/>
    <w:rsid w:val="002E5C9F"/>
    <w:rsid w:val="002E66CF"/>
    <w:rsid w:val="002E6E10"/>
    <w:rsid w:val="002F1512"/>
    <w:rsid w:val="002F3BCF"/>
    <w:rsid w:val="002F7E43"/>
    <w:rsid w:val="00300148"/>
    <w:rsid w:val="00300254"/>
    <w:rsid w:val="00302419"/>
    <w:rsid w:val="00302DDC"/>
    <w:rsid w:val="00303D58"/>
    <w:rsid w:val="0030444D"/>
    <w:rsid w:val="003049EE"/>
    <w:rsid w:val="003066DB"/>
    <w:rsid w:val="00306B68"/>
    <w:rsid w:val="003073D5"/>
    <w:rsid w:val="00307427"/>
    <w:rsid w:val="00307AD8"/>
    <w:rsid w:val="00307CB8"/>
    <w:rsid w:val="00310416"/>
    <w:rsid w:val="003108BB"/>
    <w:rsid w:val="00310BD6"/>
    <w:rsid w:val="00310ED5"/>
    <w:rsid w:val="0031156C"/>
    <w:rsid w:val="003122DE"/>
    <w:rsid w:val="00312AE4"/>
    <w:rsid w:val="00313444"/>
    <w:rsid w:val="00313836"/>
    <w:rsid w:val="00313AEC"/>
    <w:rsid w:val="0031535F"/>
    <w:rsid w:val="00316A5E"/>
    <w:rsid w:val="003207BD"/>
    <w:rsid w:val="00320BEC"/>
    <w:rsid w:val="00320CCE"/>
    <w:rsid w:val="00321324"/>
    <w:rsid w:val="00322F0C"/>
    <w:rsid w:val="00323871"/>
    <w:rsid w:val="0032387F"/>
    <w:rsid w:val="00323D05"/>
    <w:rsid w:val="003248E4"/>
    <w:rsid w:val="00325318"/>
    <w:rsid w:val="00325700"/>
    <w:rsid w:val="003260EC"/>
    <w:rsid w:val="00326304"/>
    <w:rsid w:val="00326E3C"/>
    <w:rsid w:val="00326F8C"/>
    <w:rsid w:val="00327653"/>
    <w:rsid w:val="0033152D"/>
    <w:rsid w:val="00331B1F"/>
    <w:rsid w:val="003320EC"/>
    <w:rsid w:val="0033254C"/>
    <w:rsid w:val="00332750"/>
    <w:rsid w:val="00332BDF"/>
    <w:rsid w:val="00334090"/>
    <w:rsid w:val="0033418A"/>
    <w:rsid w:val="003343ED"/>
    <w:rsid w:val="00336241"/>
    <w:rsid w:val="003365F9"/>
    <w:rsid w:val="00341D85"/>
    <w:rsid w:val="003430DD"/>
    <w:rsid w:val="0034729C"/>
    <w:rsid w:val="003472B6"/>
    <w:rsid w:val="003478E8"/>
    <w:rsid w:val="00350857"/>
    <w:rsid w:val="00352455"/>
    <w:rsid w:val="003535AF"/>
    <w:rsid w:val="00354FB9"/>
    <w:rsid w:val="00356F55"/>
    <w:rsid w:val="00357336"/>
    <w:rsid w:val="00360655"/>
    <w:rsid w:val="00360FED"/>
    <w:rsid w:val="003612FC"/>
    <w:rsid w:val="003616E5"/>
    <w:rsid w:val="003640D8"/>
    <w:rsid w:val="0036421E"/>
    <w:rsid w:val="00364F06"/>
    <w:rsid w:val="00364F9B"/>
    <w:rsid w:val="00365C34"/>
    <w:rsid w:val="003710A1"/>
    <w:rsid w:val="0037274D"/>
    <w:rsid w:val="00372C22"/>
    <w:rsid w:val="003746C3"/>
    <w:rsid w:val="00376A88"/>
    <w:rsid w:val="003817FE"/>
    <w:rsid w:val="00382052"/>
    <w:rsid w:val="0038315C"/>
    <w:rsid w:val="0038435C"/>
    <w:rsid w:val="00384396"/>
    <w:rsid w:val="00384775"/>
    <w:rsid w:val="00384BFE"/>
    <w:rsid w:val="00385A50"/>
    <w:rsid w:val="00385C0B"/>
    <w:rsid w:val="00386C7B"/>
    <w:rsid w:val="0039027C"/>
    <w:rsid w:val="00391666"/>
    <w:rsid w:val="0039186C"/>
    <w:rsid w:val="00391D22"/>
    <w:rsid w:val="00391F74"/>
    <w:rsid w:val="003937BA"/>
    <w:rsid w:val="00393D3C"/>
    <w:rsid w:val="003954BE"/>
    <w:rsid w:val="00395654"/>
    <w:rsid w:val="003956AB"/>
    <w:rsid w:val="0039598B"/>
    <w:rsid w:val="003A0A53"/>
    <w:rsid w:val="003A159F"/>
    <w:rsid w:val="003A2644"/>
    <w:rsid w:val="003A26EA"/>
    <w:rsid w:val="003A30F1"/>
    <w:rsid w:val="003A343F"/>
    <w:rsid w:val="003A37D7"/>
    <w:rsid w:val="003A3CCC"/>
    <w:rsid w:val="003A6D3A"/>
    <w:rsid w:val="003B00F2"/>
    <w:rsid w:val="003B13D3"/>
    <w:rsid w:val="003B18CF"/>
    <w:rsid w:val="003B3227"/>
    <w:rsid w:val="003B39F9"/>
    <w:rsid w:val="003B3BE5"/>
    <w:rsid w:val="003B4282"/>
    <w:rsid w:val="003B5DBB"/>
    <w:rsid w:val="003B5E20"/>
    <w:rsid w:val="003B67FF"/>
    <w:rsid w:val="003B6AF9"/>
    <w:rsid w:val="003B6CF5"/>
    <w:rsid w:val="003B6D68"/>
    <w:rsid w:val="003B781D"/>
    <w:rsid w:val="003B7964"/>
    <w:rsid w:val="003C0426"/>
    <w:rsid w:val="003C0690"/>
    <w:rsid w:val="003C14EC"/>
    <w:rsid w:val="003C2027"/>
    <w:rsid w:val="003C2655"/>
    <w:rsid w:val="003C26BF"/>
    <w:rsid w:val="003C311A"/>
    <w:rsid w:val="003C353A"/>
    <w:rsid w:val="003C4B13"/>
    <w:rsid w:val="003C7EF5"/>
    <w:rsid w:val="003D0072"/>
    <w:rsid w:val="003D032E"/>
    <w:rsid w:val="003D0661"/>
    <w:rsid w:val="003D1B8C"/>
    <w:rsid w:val="003D1B9F"/>
    <w:rsid w:val="003D2695"/>
    <w:rsid w:val="003D2AA9"/>
    <w:rsid w:val="003D2DED"/>
    <w:rsid w:val="003D3855"/>
    <w:rsid w:val="003D3C36"/>
    <w:rsid w:val="003D45D1"/>
    <w:rsid w:val="003D4D86"/>
    <w:rsid w:val="003D4DE1"/>
    <w:rsid w:val="003D50F5"/>
    <w:rsid w:val="003D5EA0"/>
    <w:rsid w:val="003D651C"/>
    <w:rsid w:val="003D6E74"/>
    <w:rsid w:val="003D7D1E"/>
    <w:rsid w:val="003E02E5"/>
    <w:rsid w:val="003E0527"/>
    <w:rsid w:val="003E0864"/>
    <w:rsid w:val="003E097F"/>
    <w:rsid w:val="003E124D"/>
    <w:rsid w:val="003E14A0"/>
    <w:rsid w:val="003E15EC"/>
    <w:rsid w:val="003E2F96"/>
    <w:rsid w:val="003E2FF1"/>
    <w:rsid w:val="003E485D"/>
    <w:rsid w:val="003E5710"/>
    <w:rsid w:val="003F044C"/>
    <w:rsid w:val="003F12BB"/>
    <w:rsid w:val="003F1549"/>
    <w:rsid w:val="003F1798"/>
    <w:rsid w:val="003F2BB4"/>
    <w:rsid w:val="003F2F79"/>
    <w:rsid w:val="003F36BD"/>
    <w:rsid w:val="003F575A"/>
    <w:rsid w:val="003F5BCB"/>
    <w:rsid w:val="003F609D"/>
    <w:rsid w:val="003F69FA"/>
    <w:rsid w:val="003F7A60"/>
    <w:rsid w:val="003F7C0B"/>
    <w:rsid w:val="0040035C"/>
    <w:rsid w:val="00400975"/>
    <w:rsid w:val="0040098D"/>
    <w:rsid w:val="00400E64"/>
    <w:rsid w:val="004011F3"/>
    <w:rsid w:val="004020FD"/>
    <w:rsid w:val="004026D2"/>
    <w:rsid w:val="0040371B"/>
    <w:rsid w:val="00405BF1"/>
    <w:rsid w:val="00405E07"/>
    <w:rsid w:val="00406C25"/>
    <w:rsid w:val="00406F76"/>
    <w:rsid w:val="0040705E"/>
    <w:rsid w:val="00407B9E"/>
    <w:rsid w:val="0041043D"/>
    <w:rsid w:val="004109D6"/>
    <w:rsid w:val="004115EE"/>
    <w:rsid w:val="00411C06"/>
    <w:rsid w:val="004140F3"/>
    <w:rsid w:val="004140FC"/>
    <w:rsid w:val="00414582"/>
    <w:rsid w:val="004149FC"/>
    <w:rsid w:val="004150D6"/>
    <w:rsid w:val="00416A12"/>
    <w:rsid w:val="0041710D"/>
    <w:rsid w:val="004217B3"/>
    <w:rsid w:val="00422245"/>
    <w:rsid w:val="0042243D"/>
    <w:rsid w:val="00422641"/>
    <w:rsid w:val="00422A4E"/>
    <w:rsid w:val="00422AD7"/>
    <w:rsid w:val="00422EB0"/>
    <w:rsid w:val="00424B2F"/>
    <w:rsid w:val="00425344"/>
    <w:rsid w:val="004259D7"/>
    <w:rsid w:val="00426D70"/>
    <w:rsid w:val="00426DFD"/>
    <w:rsid w:val="00427AD3"/>
    <w:rsid w:val="00427DD0"/>
    <w:rsid w:val="004301DB"/>
    <w:rsid w:val="0043028E"/>
    <w:rsid w:val="004315E0"/>
    <w:rsid w:val="00433949"/>
    <w:rsid w:val="00436045"/>
    <w:rsid w:val="00436386"/>
    <w:rsid w:val="004372BA"/>
    <w:rsid w:val="0043746C"/>
    <w:rsid w:val="00437615"/>
    <w:rsid w:val="004416D6"/>
    <w:rsid w:val="00441D98"/>
    <w:rsid w:val="00442FD7"/>
    <w:rsid w:val="0044517A"/>
    <w:rsid w:val="00445855"/>
    <w:rsid w:val="004466C5"/>
    <w:rsid w:val="00446965"/>
    <w:rsid w:val="00447292"/>
    <w:rsid w:val="004475B5"/>
    <w:rsid w:val="004537A3"/>
    <w:rsid w:val="00457812"/>
    <w:rsid w:val="00457872"/>
    <w:rsid w:val="004601D6"/>
    <w:rsid w:val="0046025D"/>
    <w:rsid w:val="00460715"/>
    <w:rsid w:val="00461039"/>
    <w:rsid w:val="00461043"/>
    <w:rsid w:val="0046109A"/>
    <w:rsid w:val="00461213"/>
    <w:rsid w:val="00461E3A"/>
    <w:rsid w:val="004628A7"/>
    <w:rsid w:val="00462ECE"/>
    <w:rsid w:val="00462F74"/>
    <w:rsid w:val="004631CF"/>
    <w:rsid w:val="00463215"/>
    <w:rsid w:val="0046451F"/>
    <w:rsid w:val="00465DE5"/>
    <w:rsid w:val="00467382"/>
    <w:rsid w:val="00470D72"/>
    <w:rsid w:val="004713EB"/>
    <w:rsid w:val="004715C3"/>
    <w:rsid w:val="004715EC"/>
    <w:rsid w:val="004717BD"/>
    <w:rsid w:val="00471CA5"/>
    <w:rsid w:val="004722E9"/>
    <w:rsid w:val="00472B2A"/>
    <w:rsid w:val="004733F7"/>
    <w:rsid w:val="0047350B"/>
    <w:rsid w:val="004735CB"/>
    <w:rsid w:val="0047423A"/>
    <w:rsid w:val="00474253"/>
    <w:rsid w:val="0047488C"/>
    <w:rsid w:val="0047535A"/>
    <w:rsid w:val="0047537B"/>
    <w:rsid w:val="00476BA3"/>
    <w:rsid w:val="00476E6B"/>
    <w:rsid w:val="0047734A"/>
    <w:rsid w:val="00477BA6"/>
    <w:rsid w:val="00477BF1"/>
    <w:rsid w:val="00480A61"/>
    <w:rsid w:val="00480E51"/>
    <w:rsid w:val="0048138A"/>
    <w:rsid w:val="00481E23"/>
    <w:rsid w:val="00482648"/>
    <w:rsid w:val="0048275E"/>
    <w:rsid w:val="004827B7"/>
    <w:rsid w:val="00482B79"/>
    <w:rsid w:val="00484E63"/>
    <w:rsid w:val="00485140"/>
    <w:rsid w:val="004851BE"/>
    <w:rsid w:val="00485508"/>
    <w:rsid w:val="0048686A"/>
    <w:rsid w:val="00486E8C"/>
    <w:rsid w:val="00486F85"/>
    <w:rsid w:val="0048758C"/>
    <w:rsid w:val="004901CA"/>
    <w:rsid w:val="00490598"/>
    <w:rsid w:val="00490ACA"/>
    <w:rsid w:val="00491487"/>
    <w:rsid w:val="004921AA"/>
    <w:rsid w:val="00492F2F"/>
    <w:rsid w:val="00493935"/>
    <w:rsid w:val="00493DCB"/>
    <w:rsid w:val="00494EE6"/>
    <w:rsid w:val="00495D77"/>
    <w:rsid w:val="00496B47"/>
    <w:rsid w:val="00496C43"/>
    <w:rsid w:val="00496EA8"/>
    <w:rsid w:val="00497800"/>
    <w:rsid w:val="004A035B"/>
    <w:rsid w:val="004A0F53"/>
    <w:rsid w:val="004A20B9"/>
    <w:rsid w:val="004A35CE"/>
    <w:rsid w:val="004A4566"/>
    <w:rsid w:val="004A46AB"/>
    <w:rsid w:val="004A592B"/>
    <w:rsid w:val="004A5D33"/>
    <w:rsid w:val="004A6A47"/>
    <w:rsid w:val="004A78D3"/>
    <w:rsid w:val="004B1306"/>
    <w:rsid w:val="004B1492"/>
    <w:rsid w:val="004B21B9"/>
    <w:rsid w:val="004B221F"/>
    <w:rsid w:val="004B2447"/>
    <w:rsid w:val="004B40A6"/>
    <w:rsid w:val="004B45A5"/>
    <w:rsid w:val="004B4BAD"/>
    <w:rsid w:val="004B65BB"/>
    <w:rsid w:val="004B7103"/>
    <w:rsid w:val="004C0B65"/>
    <w:rsid w:val="004C1993"/>
    <w:rsid w:val="004C201B"/>
    <w:rsid w:val="004C22B6"/>
    <w:rsid w:val="004C305A"/>
    <w:rsid w:val="004C34CF"/>
    <w:rsid w:val="004C357B"/>
    <w:rsid w:val="004C4DAF"/>
    <w:rsid w:val="004C51A8"/>
    <w:rsid w:val="004C5DDA"/>
    <w:rsid w:val="004C6F1C"/>
    <w:rsid w:val="004D0727"/>
    <w:rsid w:val="004D0868"/>
    <w:rsid w:val="004D10EE"/>
    <w:rsid w:val="004D3E47"/>
    <w:rsid w:val="004D43A2"/>
    <w:rsid w:val="004D457C"/>
    <w:rsid w:val="004D483B"/>
    <w:rsid w:val="004D4840"/>
    <w:rsid w:val="004D4C55"/>
    <w:rsid w:val="004D6322"/>
    <w:rsid w:val="004D75DE"/>
    <w:rsid w:val="004D7937"/>
    <w:rsid w:val="004D7A35"/>
    <w:rsid w:val="004D7AFC"/>
    <w:rsid w:val="004E0594"/>
    <w:rsid w:val="004E068E"/>
    <w:rsid w:val="004E14E7"/>
    <w:rsid w:val="004E2E5A"/>
    <w:rsid w:val="004E3752"/>
    <w:rsid w:val="004E396A"/>
    <w:rsid w:val="004E3A22"/>
    <w:rsid w:val="004E5A80"/>
    <w:rsid w:val="004E7B99"/>
    <w:rsid w:val="004F013B"/>
    <w:rsid w:val="004F0572"/>
    <w:rsid w:val="004F0BE7"/>
    <w:rsid w:val="004F17B8"/>
    <w:rsid w:val="004F21FB"/>
    <w:rsid w:val="004F2771"/>
    <w:rsid w:val="004F28D1"/>
    <w:rsid w:val="004F2FDB"/>
    <w:rsid w:val="004F3FDD"/>
    <w:rsid w:val="004F4E50"/>
    <w:rsid w:val="004F56AF"/>
    <w:rsid w:val="004F7E9A"/>
    <w:rsid w:val="0050007A"/>
    <w:rsid w:val="00500C3D"/>
    <w:rsid w:val="00501190"/>
    <w:rsid w:val="0050152B"/>
    <w:rsid w:val="005018DB"/>
    <w:rsid w:val="00502199"/>
    <w:rsid w:val="00502318"/>
    <w:rsid w:val="005039D8"/>
    <w:rsid w:val="00505DD4"/>
    <w:rsid w:val="005067AB"/>
    <w:rsid w:val="00506C34"/>
    <w:rsid w:val="00506D8A"/>
    <w:rsid w:val="005101DA"/>
    <w:rsid w:val="00510DC9"/>
    <w:rsid w:val="0051131E"/>
    <w:rsid w:val="0051132F"/>
    <w:rsid w:val="00511365"/>
    <w:rsid w:val="005115B2"/>
    <w:rsid w:val="005126EE"/>
    <w:rsid w:val="00513226"/>
    <w:rsid w:val="00513F9E"/>
    <w:rsid w:val="00514CFC"/>
    <w:rsid w:val="005150C6"/>
    <w:rsid w:val="0051534B"/>
    <w:rsid w:val="00515DF1"/>
    <w:rsid w:val="00517BA3"/>
    <w:rsid w:val="005207FC"/>
    <w:rsid w:val="00522952"/>
    <w:rsid w:val="00522E0F"/>
    <w:rsid w:val="00523347"/>
    <w:rsid w:val="00523EE0"/>
    <w:rsid w:val="005251BC"/>
    <w:rsid w:val="00527564"/>
    <w:rsid w:val="00532DCB"/>
    <w:rsid w:val="005332CF"/>
    <w:rsid w:val="0053469B"/>
    <w:rsid w:val="00534CA8"/>
    <w:rsid w:val="00536B45"/>
    <w:rsid w:val="005370D8"/>
    <w:rsid w:val="00540C15"/>
    <w:rsid w:val="00541906"/>
    <w:rsid w:val="00541CFF"/>
    <w:rsid w:val="00542249"/>
    <w:rsid w:val="005437E6"/>
    <w:rsid w:val="00543A88"/>
    <w:rsid w:val="005454ED"/>
    <w:rsid w:val="0054689D"/>
    <w:rsid w:val="00550B29"/>
    <w:rsid w:val="00550D48"/>
    <w:rsid w:val="005516B0"/>
    <w:rsid w:val="0055188F"/>
    <w:rsid w:val="00553E55"/>
    <w:rsid w:val="0055440E"/>
    <w:rsid w:val="00554814"/>
    <w:rsid w:val="0055562D"/>
    <w:rsid w:val="005568EA"/>
    <w:rsid w:val="00556E50"/>
    <w:rsid w:val="00557827"/>
    <w:rsid w:val="00557C31"/>
    <w:rsid w:val="005611B8"/>
    <w:rsid w:val="0056131F"/>
    <w:rsid w:val="00561DCC"/>
    <w:rsid w:val="00561F56"/>
    <w:rsid w:val="00563C43"/>
    <w:rsid w:val="0056449F"/>
    <w:rsid w:val="00564C1D"/>
    <w:rsid w:val="00566FCE"/>
    <w:rsid w:val="00570408"/>
    <w:rsid w:val="005717BB"/>
    <w:rsid w:val="00571E8A"/>
    <w:rsid w:val="00572B1C"/>
    <w:rsid w:val="00573116"/>
    <w:rsid w:val="00573518"/>
    <w:rsid w:val="00573B4C"/>
    <w:rsid w:val="00575059"/>
    <w:rsid w:val="005755ED"/>
    <w:rsid w:val="005763A9"/>
    <w:rsid w:val="00576B85"/>
    <w:rsid w:val="00580705"/>
    <w:rsid w:val="00580796"/>
    <w:rsid w:val="00581293"/>
    <w:rsid w:val="00581B7D"/>
    <w:rsid w:val="00581D52"/>
    <w:rsid w:val="00582308"/>
    <w:rsid w:val="0058281E"/>
    <w:rsid w:val="0058423D"/>
    <w:rsid w:val="005849BE"/>
    <w:rsid w:val="00585189"/>
    <w:rsid w:val="00585FF5"/>
    <w:rsid w:val="00586503"/>
    <w:rsid w:val="00586BE8"/>
    <w:rsid w:val="00587D0F"/>
    <w:rsid w:val="005909E5"/>
    <w:rsid w:val="00593E84"/>
    <w:rsid w:val="005946C1"/>
    <w:rsid w:val="00595448"/>
    <w:rsid w:val="00595D9B"/>
    <w:rsid w:val="005A053E"/>
    <w:rsid w:val="005A0FE6"/>
    <w:rsid w:val="005A1B2B"/>
    <w:rsid w:val="005A255D"/>
    <w:rsid w:val="005A270A"/>
    <w:rsid w:val="005A35DF"/>
    <w:rsid w:val="005A64E9"/>
    <w:rsid w:val="005A6CA7"/>
    <w:rsid w:val="005A6E35"/>
    <w:rsid w:val="005A70E4"/>
    <w:rsid w:val="005B0046"/>
    <w:rsid w:val="005B01E5"/>
    <w:rsid w:val="005B1A22"/>
    <w:rsid w:val="005B2A2A"/>
    <w:rsid w:val="005B4941"/>
    <w:rsid w:val="005B4C36"/>
    <w:rsid w:val="005B5025"/>
    <w:rsid w:val="005B58DF"/>
    <w:rsid w:val="005B5C7B"/>
    <w:rsid w:val="005B63BD"/>
    <w:rsid w:val="005B675A"/>
    <w:rsid w:val="005C09DF"/>
    <w:rsid w:val="005C0E3C"/>
    <w:rsid w:val="005C109B"/>
    <w:rsid w:val="005C1BFA"/>
    <w:rsid w:val="005C2D66"/>
    <w:rsid w:val="005C33DC"/>
    <w:rsid w:val="005C3E93"/>
    <w:rsid w:val="005C5A09"/>
    <w:rsid w:val="005C5B62"/>
    <w:rsid w:val="005C5C54"/>
    <w:rsid w:val="005C6508"/>
    <w:rsid w:val="005C7F14"/>
    <w:rsid w:val="005D11AF"/>
    <w:rsid w:val="005D2712"/>
    <w:rsid w:val="005D2A80"/>
    <w:rsid w:val="005D3290"/>
    <w:rsid w:val="005D383F"/>
    <w:rsid w:val="005D3C88"/>
    <w:rsid w:val="005D4E69"/>
    <w:rsid w:val="005D561F"/>
    <w:rsid w:val="005D5B53"/>
    <w:rsid w:val="005D72E3"/>
    <w:rsid w:val="005D7464"/>
    <w:rsid w:val="005D7595"/>
    <w:rsid w:val="005E2323"/>
    <w:rsid w:val="005E2765"/>
    <w:rsid w:val="005E29CC"/>
    <w:rsid w:val="005E29E0"/>
    <w:rsid w:val="005E2ABC"/>
    <w:rsid w:val="005E2D9B"/>
    <w:rsid w:val="005E321D"/>
    <w:rsid w:val="005E33D8"/>
    <w:rsid w:val="005E3985"/>
    <w:rsid w:val="005E4111"/>
    <w:rsid w:val="005E5357"/>
    <w:rsid w:val="005E5888"/>
    <w:rsid w:val="005E6558"/>
    <w:rsid w:val="005F055D"/>
    <w:rsid w:val="005F0682"/>
    <w:rsid w:val="005F0902"/>
    <w:rsid w:val="005F22BB"/>
    <w:rsid w:val="005F2EAB"/>
    <w:rsid w:val="005F334F"/>
    <w:rsid w:val="005F4E6B"/>
    <w:rsid w:val="005F6539"/>
    <w:rsid w:val="005F6736"/>
    <w:rsid w:val="005F74BA"/>
    <w:rsid w:val="006010DE"/>
    <w:rsid w:val="006026EB"/>
    <w:rsid w:val="00602CA1"/>
    <w:rsid w:val="00602E73"/>
    <w:rsid w:val="006050AC"/>
    <w:rsid w:val="00605F5B"/>
    <w:rsid w:val="00606A54"/>
    <w:rsid w:val="00606D3A"/>
    <w:rsid w:val="006079AF"/>
    <w:rsid w:val="006113FA"/>
    <w:rsid w:val="00611DF9"/>
    <w:rsid w:val="0061224B"/>
    <w:rsid w:val="00612E90"/>
    <w:rsid w:val="00613107"/>
    <w:rsid w:val="006131D0"/>
    <w:rsid w:val="00616A3F"/>
    <w:rsid w:val="006204EC"/>
    <w:rsid w:val="00620900"/>
    <w:rsid w:val="00622AAE"/>
    <w:rsid w:val="006264E2"/>
    <w:rsid w:val="00626B92"/>
    <w:rsid w:val="00627E2A"/>
    <w:rsid w:val="00630C6B"/>
    <w:rsid w:val="00630D1D"/>
    <w:rsid w:val="00634486"/>
    <w:rsid w:val="006345CA"/>
    <w:rsid w:val="006358AB"/>
    <w:rsid w:val="006376CB"/>
    <w:rsid w:val="0063788D"/>
    <w:rsid w:val="006401EC"/>
    <w:rsid w:val="00640772"/>
    <w:rsid w:val="006416D1"/>
    <w:rsid w:val="006423BB"/>
    <w:rsid w:val="00642C93"/>
    <w:rsid w:val="00642CE8"/>
    <w:rsid w:val="00644572"/>
    <w:rsid w:val="0064600C"/>
    <w:rsid w:val="00646755"/>
    <w:rsid w:val="00646912"/>
    <w:rsid w:val="006478F5"/>
    <w:rsid w:val="00647A3F"/>
    <w:rsid w:val="0065031D"/>
    <w:rsid w:val="006506B0"/>
    <w:rsid w:val="00651494"/>
    <w:rsid w:val="006518C8"/>
    <w:rsid w:val="00651AC2"/>
    <w:rsid w:val="0065549E"/>
    <w:rsid w:val="0065608A"/>
    <w:rsid w:val="0065677E"/>
    <w:rsid w:val="00660809"/>
    <w:rsid w:val="00661993"/>
    <w:rsid w:val="00661CAF"/>
    <w:rsid w:val="00665B6B"/>
    <w:rsid w:val="00666B86"/>
    <w:rsid w:val="006670D6"/>
    <w:rsid w:val="006740AF"/>
    <w:rsid w:val="00675801"/>
    <w:rsid w:val="00675D63"/>
    <w:rsid w:val="006770BD"/>
    <w:rsid w:val="00677182"/>
    <w:rsid w:val="00677905"/>
    <w:rsid w:val="0068002D"/>
    <w:rsid w:val="006805B9"/>
    <w:rsid w:val="00682F87"/>
    <w:rsid w:val="0068414F"/>
    <w:rsid w:val="00685BE1"/>
    <w:rsid w:val="00685EDB"/>
    <w:rsid w:val="00686C70"/>
    <w:rsid w:val="006912DD"/>
    <w:rsid w:val="006931B1"/>
    <w:rsid w:val="00693809"/>
    <w:rsid w:val="00693B2B"/>
    <w:rsid w:val="00693CE6"/>
    <w:rsid w:val="00694037"/>
    <w:rsid w:val="006967E0"/>
    <w:rsid w:val="006A20A9"/>
    <w:rsid w:val="006A2176"/>
    <w:rsid w:val="006A280A"/>
    <w:rsid w:val="006A3937"/>
    <w:rsid w:val="006A3BE2"/>
    <w:rsid w:val="006A3C5C"/>
    <w:rsid w:val="006A42F6"/>
    <w:rsid w:val="006A50BE"/>
    <w:rsid w:val="006A57A6"/>
    <w:rsid w:val="006A5D2E"/>
    <w:rsid w:val="006A696D"/>
    <w:rsid w:val="006B06A4"/>
    <w:rsid w:val="006B12C8"/>
    <w:rsid w:val="006B1518"/>
    <w:rsid w:val="006B1B25"/>
    <w:rsid w:val="006B223A"/>
    <w:rsid w:val="006B2EBB"/>
    <w:rsid w:val="006B323D"/>
    <w:rsid w:val="006B357E"/>
    <w:rsid w:val="006B584C"/>
    <w:rsid w:val="006B5974"/>
    <w:rsid w:val="006B698A"/>
    <w:rsid w:val="006C0365"/>
    <w:rsid w:val="006C0CBD"/>
    <w:rsid w:val="006C2EB7"/>
    <w:rsid w:val="006C3754"/>
    <w:rsid w:val="006C5ED4"/>
    <w:rsid w:val="006C6473"/>
    <w:rsid w:val="006C6BEA"/>
    <w:rsid w:val="006C6D79"/>
    <w:rsid w:val="006D16E6"/>
    <w:rsid w:val="006D1B0A"/>
    <w:rsid w:val="006D1E94"/>
    <w:rsid w:val="006D33E6"/>
    <w:rsid w:val="006D5D6F"/>
    <w:rsid w:val="006D5EE2"/>
    <w:rsid w:val="006D6C2D"/>
    <w:rsid w:val="006D71DC"/>
    <w:rsid w:val="006D75D4"/>
    <w:rsid w:val="006E0102"/>
    <w:rsid w:val="006E0376"/>
    <w:rsid w:val="006E23F2"/>
    <w:rsid w:val="006E25EF"/>
    <w:rsid w:val="006E2647"/>
    <w:rsid w:val="006E329F"/>
    <w:rsid w:val="006E4024"/>
    <w:rsid w:val="006E50E3"/>
    <w:rsid w:val="006E5137"/>
    <w:rsid w:val="006E51D0"/>
    <w:rsid w:val="006E5C87"/>
    <w:rsid w:val="006E79D5"/>
    <w:rsid w:val="006E7A51"/>
    <w:rsid w:val="006E7BF5"/>
    <w:rsid w:val="006F04A2"/>
    <w:rsid w:val="006F1346"/>
    <w:rsid w:val="006F2456"/>
    <w:rsid w:val="006F3ACF"/>
    <w:rsid w:val="006F5CA7"/>
    <w:rsid w:val="006F5E6A"/>
    <w:rsid w:val="006F710A"/>
    <w:rsid w:val="0070007A"/>
    <w:rsid w:val="00700162"/>
    <w:rsid w:val="007012BB"/>
    <w:rsid w:val="00701494"/>
    <w:rsid w:val="00701936"/>
    <w:rsid w:val="0070272F"/>
    <w:rsid w:val="0070285B"/>
    <w:rsid w:val="007028F8"/>
    <w:rsid w:val="007039CF"/>
    <w:rsid w:val="00703DB9"/>
    <w:rsid w:val="00703FBE"/>
    <w:rsid w:val="00704E57"/>
    <w:rsid w:val="0070720E"/>
    <w:rsid w:val="0070775C"/>
    <w:rsid w:val="00707834"/>
    <w:rsid w:val="00711079"/>
    <w:rsid w:val="00711793"/>
    <w:rsid w:val="0071240E"/>
    <w:rsid w:val="00712510"/>
    <w:rsid w:val="00712644"/>
    <w:rsid w:val="00714113"/>
    <w:rsid w:val="007143A9"/>
    <w:rsid w:val="007149B2"/>
    <w:rsid w:val="00715415"/>
    <w:rsid w:val="00716A03"/>
    <w:rsid w:val="007204CA"/>
    <w:rsid w:val="007208EC"/>
    <w:rsid w:val="00722D99"/>
    <w:rsid w:val="007239A1"/>
    <w:rsid w:val="00724275"/>
    <w:rsid w:val="007249BD"/>
    <w:rsid w:val="00725D66"/>
    <w:rsid w:val="0072646A"/>
    <w:rsid w:val="00726661"/>
    <w:rsid w:val="00727CF6"/>
    <w:rsid w:val="00731AD9"/>
    <w:rsid w:val="00731B4C"/>
    <w:rsid w:val="00732F1A"/>
    <w:rsid w:val="0073393D"/>
    <w:rsid w:val="00734711"/>
    <w:rsid w:val="007358CA"/>
    <w:rsid w:val="00736B18"/>
    <w:rsid w:val="00741729"/>
    <w:rsid w:val="0074264B"/>
    <w:rsid w:val="00742C0F"/>
    <w:rsid w:val="00745C38"/>
    <w:rsid w:val="0074602D"/>
    <w:rsid w:val="007468A2"/>
    <w:rsid w:val="00747746"/>
    <w:rsid w:val="00752E9A"/>
    <w:rsid w:val="0075319C"/>
    <w:rsid w:val="0075344B"/>
    <w:rsid w:val="00753782"/>
    <w:rsid w:val="0075420A"/>
    <w:rsid w:val="00755192"/>
    <w:rsid w:val="007559CF"/>
    <w:rsid w:val="00756861"/>
    <w:rsid w:val="00760790"/>
    <w:rsid w:val="00760794"/>
    <w:rsid w:val="0076080D"/>
    <w:rsid w:val="00764C58"/>
    <w:rsid w:val="00766764"/>
    <w:rsid w:val="00766FB2"/>
    <w:rsid w:val="007702D3"/>
    <w:rsid w:val="00770360"/>
    <w:rsid w:val="00771C4C"/>
    <w:rsid w:val="00773162"/>
    <w:rsid w:val="007746B6"/>
    <w:rsid w:val="00774945"/>
    <w:rsid w:val="00774E56"/>
    <w:rsid w:val="007763F4"/>
    <w:rsid w:val="00777624"/>
    <w:rsid w:val="00777C54"/>
    <w:rsid w:val="007802A6"/>
    <w:rsid w:val="0078036A"/>
    <w:rsid w:val="00780A11"/>
    <w:rsid w:val="0078118B"/>
    <w:rsid w:val="00781649"/>
    <w:rsid w:val="007816D1"/>
    <w:rsid w:val="00781758"/>
    <w:rsid w:val="007824ED"/>
    <w:rsid w:val="00783A8B"/>
    <w:rsid w:val="00785EDB"/>
    <w:rsid w:val="007865AF"/>
    <w:rsid w:val="00786F65"/>
    <w:rsid w:val="0079034A"/>
    <w:rsid w:val="007910E0"/>
    <w:rsid w:val="007922FC"/>
    <w:rsid w:val="007926AB"/>
    <w:rsid w:val="00794498"/>
    <w:rsid w:val="00794587"/>
    <w:rsid w:val="00794EFE"/>
    <w:rsid w:val="007960AB"/>
    <w:rsid w:val="007964CC"/>
    <w:rsid w:val="0079675F"/>
    <w:rsid w:val="00797C06"/>
    <w:rsid w:val="007A0048"/>
    <w:rsid w:val="007A0FCB"/>
    <w:rsid w:val="007A1941"/>
    <w:rsid w:val="007A22BB"/>
    <w:rsid w:val="007A4D65"/>
    <w:rsid w:val="007A5395"/>
    <w:rsid w:val="007A577C"/>
    <w:rsid w:val="007A6088"/>
    <w:rsid w:val="007A7542"/>
    <w:rsid w:val="007B0A07"/>
    <w:rsid w:val="007B0F41"/>
    <w:rsid w:val="007B1379"/>
    <w:rsid w:val="007B1EAB"/>
    <w:rsid w:val="007B2127"/>
    <w:rsid w:val="007B3C05"/>
    <w:rsid w:val="007B4240"/>
    <w:rsid w:val="007B4598"/>
    <w:rsid w:val="007B5A40"/>
    <w:rsid w:val="007B5A87"/>
    <w:rsid w:val="007B5E87"/>
    <w:rsid w:val="007B681E"/>
    <w:rsid w:val="007B718E"/>
    <w:rsid w:val="007B773D"/>
    <w:rsid w:val="007C0230"/>
    <w:rsid w:val="007C1162"/>
    <w:rsid w:val="007C19ED"/>
    <w:rsid w:val="007C1C8B"/>
    <w:rsid w:val="007C1EB8"/>
    <w:rsid w:val="007C218A"/>
    <w:rsid w:val="007C278A"/>
    <w:rsid w:val="007C3E4D"/>
    <w:rsid w:val="007C4FCE"/>
    <w:rsid w:val="007C5137"/>
    <w:rsid w:val="007C5527"/>
    <w:rsid w:val="007C6121"/>
    <w:rsid w:val="007C68CA"/>
    <w:rsid w:val="007C7A87"/>
    <w:rsid w:val="007D025B"/>
    <w:rsid w:val="007D24DC"/>
    <w:rsid w:val="007D2803"/>
    <w:rsid w:val="007D5181"/>
    <w:rsid w:val="007D58E1"/>
    <w:rsid w:val="007D792A"/>
    <w:rsid w:val="007E0624"/>
    <w:rsid w:val="007E1471"/>
    <w:rsid w:val="007E305D"/>
    <w:rsid w:val="007E4B57"/>
    <w:rsid w:val="007E4D13"/>
    <w:rsid w:val="007E5465"/>
    <w:rsid w:val="007E558B"/>
    <w:rsid w:val="007E616F"/>
    <w:rsid w:val="007E628C"/>
    <w:rsid w:val="007E6A05"/>
    <w:rsid w:val="007E6AC1"/>
    <w:rsid w:val="007E720C"/>
    <w:rsid w:val="007E7AEE"/>
    <w:rsid w:val="007F1400"/>
    <w:rsid w:val="007F262D"/>
    <w:rsid w:val="007F3266"/>
    <w:rsid w:val="007F35F7"/>
    <w:rsid w:val="007F3702"/>
    <w:rsid w:val="007F3D31"/>
    <w:rsid w:val="007F3F47"/>
    <w:rsid w:val="007F40C5"/>
    <w:rsid w:val="007F4BB6"/>
    <w:rsid w:val="007F6102"/>
    <w:rsid w:val="007F61DE"/>
    <w:rsid w:val="007F6A0B"/>
    <w:rsid w:val="007F6C04"/>
    <w:rsid w:val="007F75FF"/>
    <w:rsid w:val="007F7ED0"/>
    <w:rsid w:val="00801618"/>
    <w:rsid w:val="00803396"/>
    <w:rsid w:val="00803A6A"/>
    <w:rsid w:val="00804254"/>
    <w:rsid w:val="00804287"/>
    <w:rsid w:val="00805B31"/>
    <w:rsid w:val="00805F53"/>
    <w:rsid w:val="00805F87"/>
    <w:rsid w:val="008063C1"/>
    <w:rsid w:val="00806A85"/>
    <w:rsid w:val="00811572"/>
    <w:rsid w:val="008127F5"/>
    <w:rsid w:val="0081313B"/>
    <w:rsid w:val="0081385F"/>
    <w:rsid w:val="00814056"/>
    <w:rsid w:val="008141AE"/>
    <w:rsid w:val="00814A8F"/>
    <w:rsid w:val="008173AE"/>
    <w:rsid w:val="008177F4"/>
    <w:rsid w:val="0082274C"/>
    <w:rsid w:val="008241ED"/>
    <w:rsid w:val="008243C7"/>
    <w:rsid w:val="00825541"/>
    <w:rsid w:val="008259C5"/>
    <w:rsid w:val="00825A53"/>
    <w:rsid w:val="00825B3D"/>
    <w:rsid w:val="0082769C"/>
    <w:rsid w:val="0082796F"/>
    <w:rsid w:val="00827E6F"/>
    <w:rsid w:val="0083120B"/>
    <w:rsid w:val="00831450"/>
    <w:rsid w:val="008314C5"/>
    <w:rsid w:val="008317CB"/>
    <w:rsid w:val="00832996"/>
    <w:rsid w:val="008345B5"/>
    <w:rsid w:val="00835A54"/>
    <w:rsid w:val="00835EE4"/>
    <w:rsid w:val="00836056"/>
    <w:rsid w:val="00837627"/>
    <w:rsid w:val="0084006D"/>
    <w:rsid w:val="00840E75"/>
    <w:rsid w:val="0084187D"/>
    <w:rsid w:val="00841928"/>
    <w:rsid w:val="008436BA"/>
    <w:rsid w:val="008439D3"/>
    <w:rsid w:val="00844C6A"/>
    <w:rsid w:val="00844DEA"/>
    <w:rsid w:val="0084543D"/>
    <w:rsid w:val="00850F26"/>
    <w:rsid w:val="008539E9"/>
    <w:rsid w:val="00853BB5"/>
    <w:rsid w:val="00855393"/>
    <w:rsid w:val="00855B3C"/>
    <w:rsid w:val="00855E98"/>
    <w:rsid w:val="00855EA7"/>
    <w:rsid w:val="00862224"/>
    <w:rsid w:val="00862294"/>
    <w:rsid w:val="008625DD"/>
    <w:rsid w:val="0086339E"/>
    <w:rsid w:val="00863C79"/>
    <w:rsid w:val="008643F3"/>
    <w:rsid w:val="00864870"/>
    <w:rsid w:val="00864D03"/>
    <w:rsid w:val="0086508D"/>
    <w:rsid w:val="00866337"/>
    <w:rsid w:val="00870A21"/>
    <w:rsid w:val="0087102C"/>
    <w:rsid w:val="00871DBC"/>
    <w:rsid w:val="008740A6"/>
    <w:rsid w:val="00874896"/>
    <w:rsid w:val="008752FC"/>
    <w:rsid w:val="0087557A"/>
    <w:rsid w:val="008759E0"/>
    <w:rsid w:val="00876903"/>
    <w:rsid w:val="0087749B"/>
    <w:rsid w:val="0088124F"/>
    <w:rsid w:val="008813B8"/>
    <w:rsid w:val="008825DE"/>
    <w:rsid w:val="00882A51"/>
    <w:rsid w:val="00882C0A"/>
    <w:rsid w:val="0088380A"/>
    <w:rsid w:val="00887DDC"/>
    <w:rsid w:val="00890EB5"/>
    <w:rsid w:val="00890FCF"/>
    <w:rsid w:val="00891A2D"/>
    <w:rsid w:val="00891CE8"/>
    <w:rsid w:val="008921E8"/>
    <w:rsid w:val="008924AC"/>
    <w:rsid w:val="00893884"/>
    <w:rsid w:val="008944C1"/>
    <w:rsid w:val="00894DBF"/>
    <w:rsid w:val="008A0D07"/>
    <w:rsid w:val="008A1B38"/>
    <w:rsid w:val="008A2420"/>
    <w:rsid w:val="008A25B2"/>
    <w:rsid w:val="008A39FF"/>
    <w:rsid w:val="008A3C52"/>
    <w:rsid w:val="008A3E7D"/>
    <w:rsid w:val="008A4DC3"/>
    <w:rsid w:val="008A5250"/>
    <w:rsid w:val="008A62DE"/>
    <w:rsid w:val="008A64A8"/>
    <w:rsid w:val="008B088B"/>
    <w:rsid w:val="008B1F53"/>
    <w:rsid w:val="008B2084"/>
    <w:rsid w:val="008B246F"/>
    <w:rsid w:val="008B3BD9"/>
    <w:rsid w:val="008B42FD"/>
    <w:rsid w:val="008B4F52"/>
    <w:rsid w:val="008B54D3"/>
    <w:rsid w:val="008B6290"/>
    <w:rsid w:val="008C105C"/>
    <w:rsid w:val="008C1392"/>
    <w:rsid w:val="008C15E4"/>
    <w:rsid w:val="008C16FD"/>
    <w:rsid w:val="008C18DC"/>
    <w:rsid w:val="008C31A2"/>
    <w:rsid w:val="008C3D22"/>
    <w:rsid w:val="008C437A"/>
    <w:rsid w:val="008C5DC6"/>
    <w:rsid w:val="008C63A4"/>
    <w:rsid w:val="008C63F5"/>
    <w:rsid w:val="008C7E86"/>
    <w:rsid w:val="008D086E"/>
    <w:rsid w:val="008D0D51"/>
    <w:rsid w:val="008D1B79"/>
    <w:rsid w:val="008D2F46"/>
    <w:rsid w:val="008D528D"/>
    <w:rsid w:val="008D56C8"/>
    <w:rsid w:val="008D5FBA"/>
    <w:rsid w:val="008D62B5"/>
    <w:rsid w:val="008E0308"/>
    <w:rsid w:val="008E2ED0"/>
    <w:rsid w:val="008E369B"/>
    <w:rsid w:val="008E43F2"/>
    <w:rsid w:val="008E70C9"/>
    <w:rsid w:val="008E7114"/>
    <w:rsid w:val="008E79C3"/>
    <w:rsid w:val="008F0749"/>
    <w:rsid w:val="008F1039"/>
    <w:rsid w:val="008F1836"/>
    <w:rsid w:val="008F3767"/>
    <w:rsid w:val="008F663F"/>
    <w:rsid w:val="0090158A"/>
    <w:rsid w:val="00902082"/>
    <w:rsid w:val="009026C4"/>
    <w:rsid w:val="00902B92"/>
    <w:rsid w:val="00904B5D"/>
    <w:rsid w:val="00906599"/>
    <w:rsid w:val="00906D5D"/>
    <w:rsid w:val="009072EC"/>
    <w:rsid w:val="00907A79"/>
    <w:rsid w:val="009103E2"/>
    <w:rsid w:val="0091113D"/>
    <w:rsid w:val="009112D9"/>
    <w:rsid w:val="00911F40"/>
    <w:rsid w:val="0091358D"/>
    <w:rsid w:val="00913C48"/>
    <w:rsid w:val="009141C8"/>
    <w:rsid w:val="00915EFE"/>
    <w:rsid w:val="00920899"/>
    <w:rsid w:val="00920C2B"/>
    <w:rsid w:val="00920D60"/>
    <w:rsid w:val="0092395A"/>
    <w:rsid w:val="0092430E"/>
    <w:rsid w:val="00926556"/>
    <w:rsid w:val="009270B6"/>
    <w:rsid w:val="009273E6"/>
    <w:rsid w:val="00930932"/>
    <w:rsid w:val="00930A40"/>
    <w:rsid w:val="00931179"/>
    <w:rsid w:val="00931396"/>
    <w:rsid w:val="00932049"/>
    <w:rsid w:val="00932E67"/>
    <w:rsid w:val="00933887"/>
    <w:rsid w:val="009349E4"/>
    <w:rsid w:val="00934ED2"/>
    <w:rsid w:val="0093508C"/>
    <w:rsid w:val="00935512"/>
    <w:rsid w:val="009364C7"/>
    <w:rsid w:val="00936999"/>
    <w:rsid w:val="00940369"/>
    <w:rsid w:val="009417A5"/>
    <w:rsid w:val="0094258D"/>
    <w:rsid w:val="00942852"/>
    <w:rsid w:val="00943F95"/>
    <w:rsid w:val="0094417A"/>
    <w:rsid w:val="00947612"/>
    <w:rsid w:val="009501A5"/>
    <w:rsid w:val="00951495"/>
    <w:rsid w:val="009519E1"/>
    <w:rsid w:val="00951BC1"/>
    <w:rsid w:val="00952B5A"/>
    <w:rsid w:val="00952B5B"/>
    <w:rsid w:val="00953814"/>
    <w:rsid w:val="0095495B"/>
    <w:rsid w:val="0095533F"/>
    <w:rsid w:val="00955ED4"/>
    <w:rsid w:val="00956C28"/>
    <w:rsid w:val="009601AD"/>
    <w:rsid w:val="00962B0A"/>
    <w:rsid w:val="00963DA1"/>
    <w:rsid w:val="009646F7"/>
    <w:rsid w:val="00964D41"/>
    <w:rsid w:val="0096752F"/>
    <w:rsid w:val="00970B94"/>
    <w:rsid w:val="00971D37"/>
    <w:rsid w:val="00971F04"/>
    <w:rsid w:val="00972300"/>
    <w:rsid w:val="0097309B"/>
    <w:rsid w:val="0097340F"/>
    <w:rsid w:val="00973DDF"/>
    <w:rsid w:val="00974B42"/>
    <w:rsid w:val="00976C86"/>
    <w:rsid w:val="0098082D"/>
    <w:rsid w:val="00980B0D"/>
    <w:rsid w:val="00981EF5"/>
    <w:rsid w:val="00982986"/>
    <w:rsid w:val="009836E7"/>
    <w:rsid w:val="00983AA1"/>
    <w:rsid w:val="00983ED2"/>
    <w:rsid w:val="009844CD"/>
    <w:rsid w:val="00985F9F"/>
    <w:rsid w:val="00986F3D"/>
    <w:rsid w:val="00987B9D"/>
    <w:rsid w:val="00992D92"/>
    <w:rsid w:val="0099415C"/>
    <w:rsid w:val="00994E30"/>
    <w:rsid w:val="00997C4D"/>
    <w:rsid w:val="00997DE5"/>
    <w:rsid w:val="009A0233"/>
    <w:rsid w:val="009A07CC"/>
    <w:rsid w:val="009A2700"/>
    <w:rsid w:val="009A4621"/>
    <w:rsid w:val="009A4C54"/>
    <w:rsid w:val="009A58BC"/>
    <w:rsid w:val="009A5A18"/>
    <w:rsid w:val="009A6C9E"/>
    <w:rsid w:val="009A7114"/>
    <w:rsid w:val="009A7181"/>
    <w:rsid w:val="009B0570"/>
    <w:rsid w:val="009B253A"/>
    <w:rsid w:val="009B263C"/>
    <w:rsid w:val="009B3BF2"/>
    <w:rsid w:val="009B4520"/>
    <w:rsid w:val="009B62C5"/>
    <w:rsid w:val="009B65E1"/>
    <w:rsid w:val="009B6DAB"/>
    <w:rsid w:val="009C01C0"/>
    <w:rsid w:val="009C0B88"/>
    <w:rsid w:val="009C2D16"/>
    <w:rsid w:val="009C347C"/>
    <w:rsid w:val="009C3BDF"/>
    <w:rsid w:val="009C5751"/>
    <w:rsid w:val="009C72D3"/>
    <w:rsid w:val="009C7BA4"/>
    <w:rsid w:val="009D0126"/>
    <w:rsid w:val="009D27A0"/>
    <w:rsid w:val="009D31DA"/>
    <w:rsid w:val="009D4B01"/>
    <w:rsid w:val="009D52FD"/>
    <w:rsid w:val="009D5653"/>
    <w:rsid w:val="009D613A"/>
    <w:rsid w:val="009D6432"/>
    <w:rsid w:val="009D7A50"/>
    <w:rsid w:val="009E0865"/>
    <w:rsid w:val="009E0B71"/>
    <w:rsid w:val="009E155A"/>
    <w:rsid w:val="009E1604"/>
    <w:rsid w:val="009E1789"/>
    <w:rsid w:val="009E2066"/>
    <w:rsid w:val="009E3349"/>
    <w:rsid w:val="009E4D8A"/>
    <w:rsid w:val="009E5354"/>
    <w:rsid w:val="009E5810"/>
    <w:rsid w:val="009E744D"/>
    <w:rsid w:val="009F0DE6"/>
    <w:rsid w:val="009F1266"/>
    <w:rsid w:val="009F2C33"/>
    <w:rsid w:val="009F2F40"/>
    <w:rsid w:val="009F47E7"/>
    <w:rsid w:val="009F6B40"/>
    <w:rsid w:val="009F76D2"/>
    <w:rsid w:val="009F7F53"/>
    <w:rsid w:val="00A00D33"/>
    <w:rsid w:val="00A01FF6"/>
    <w:rsid w:val="00A03E29"/>
    <w:rsid w:val="00A04B11"/>
    <w:rsid w:val="00A060FA"/>
    <w:rsid w:val="00A07118"/>
    <w:rsid w:val="00A11067"/>
    <w:rsid w:val="00A115F9"/>
    <w:rsid w:val="00A11738"/>
    <w:rsid w:val="00A12EDF"/>
    <w:rsid w:val="00A13630"/>
    <w:rsid w:val="00A143ED"/>
    <w:rsid w:val="00A14488"/>
    <w:rsid w:val="00A155C0"/>
    <w:rsid w:val="00A163BC"/>
    <w:rsid w:val="00A16BA8"/>
    <w:rsid w:val="00A17254"/>
    <w:rsid w:val="00A17B9B"/>
    <w:rsid w:val="00A20079"/>
    <w:rsid w:val="00A225E4"/>
    <w:rsid w:val="00A232D6"/>
    <w:rsid w:val="00A24C27"/>
    <w:rsid w:val="00A25249"/>
    <w:rsid w:val="00A252B2"/>
    <w:rsid w:val="00A27DCA"/>
    <w:rsid w:val="00A30366"/>
    <w:rsid w:val="00A30509"/>
    <w:rsid w:val="00A30F53"/>
    <w:rsid w:val="00A31608"/>
    <w:rsid w:val="00A32138"/>
    <w:rsid w:val="00A321D6"/>
    <w:rsid w:val="00A333CF"/>
    <w:rsid w:val="00A33E64"/>
    <w:rsid w:val="00A34CC5"/>
    <w:rsid w:val="00A35A33"/>
    <w:rsid w:val="00A35E96"/>
    <w:rsid w:val="00A4087D"/>
    <w:rsid w:val="00A41033"/>
    <w:rsid w:val="00A414DD"/>
    <w:rsid w:val="00A41B38"/>
    <w:rsid w:val="00A41D6E"/>
    <w:rsid w:val="00A42196"/>
    <w:rsid w:val="00A4241F"/>
    <w:rsid w:val="00A429E8"/>
    <w:rsid w:val="00A4385F"/>
    <w:rsid w:val="00A43E48"/>
    <w:rsid w:val="00A4442C"/>
    <w:rsid w:val="00A44742"/>
    <w:rsid w:val="00A44D02"/>
    <w:rsid w:val="00A4631C"/>
    <w:rsid w:val="00A46622"/>
    <w:rsid w:val="00A50A1E"/>
    <w:rsid w:val="00A517F1"/>
    <w:rsid w:val="00A52022"/>
    <w:rsid w:val="00A535A7"/>
    <w:rsid w:val="00A5388A"/>
    <w:rsid w:val="00A53E55"/>
    <w:rsid w:val="00A54CC6"/>
    <w:rsid w:val="00A56BBF"/>
    <w:rsid w:val="00A63B36"/>
    <w:rsid w:val="00A64299"/>
    <w:rsid w:val="00A65C39"/>
    <w:rsid w:val="00A706F9"/>
    <w:rsid w:val="00A7071B"/>
    <w:rsid w:val="00A70765"/>
    <w:rsid w:val="00A70BA9"/>
    <w:rsid w:val="00A75D57"/>
    <w:rsid w:val="00A75F45"/>
    <w:rsid w:val="00A76340"/>
    <w:rsid w:val="00A7683A"/>
    <w:rsid w:val="00A77DE0"/>
    <w:rsid w:val="00A80ABC"/>
    <w:rsid w:val="00A81D88"/>
    <w:rsid w:val="00A83A00"/>
    <w:rsid w:val="00A83E74"/>
    <w:rsid w:val="00A8472A"/>
    <w:rsid w:val="00A84978"/>
    <w:rsid w:val="00A86194"/>
    <w:rsid w:val="00A86C42"/>
    <w:rsid w:val="00A871BE"/>
    <w:rsid w:val="00A9219D"/>
    <w:rsid w:val="00A924DD"/>
    <w:rsid w:val="00A95436"/>
    <w:rsid w:val="00A95B3F"/>
    <w:rsid w:val="00A96677"/>
    <w:rsid w:val="00A97647"/>
    <w:rsid w:val="00AA49BE"/>
    <w:rsid w:val="00AA4C33"/>
    <w:rsid w:val="00AA6013"/>
    <w:rsid w:val="00AA64BB"/>
    <w:rsid w:val="00AA6AC8"/>
    <w:rsid w:val="00AA7AFD"/>
    <w:rsid w:val="00AB0ACC"/>
    <w:rsid w:val="00AB13C2"/>
    <w:rsid w:val="00AB1CA3"/>
    <w:rsid w:val="00AB2806"/>
    <w:rsid w:val="00AB3D3D"/>
    <w:rsid w:val="00AB5390"/>
    <w:rsid w:val="00AB5C22"/>
    <w:rsid w:val="00AB661E"/>
    <w:rsid w:val="00AB72B9"/>
    <w:rsid w:val="00AB78E7"/>
    <w:rsid w:val="00AB7A0C"/>
    <w:rsid w:val="00AC0757"/>
    <w:rsid w:val="00AC0E45"/>
    <w:rsid w:val="00AC1170"/>
    <w:rsid w:val="00AC2651"/>
    <w:rsid w:val="00AC2C91"/>
    <w:rsid w:val="00AC3433"/>
    <w:rsid w:val="00AC359C"/>
    <w:rsid w:val="00AC409D"/>
    <w:rsid w:val="00AC5A5B"/>
    <w:rsid w:val="00AC6A46"/>
    <w:rsid w:val="00AD01CB"/>
    <w:rsid w:val="00AD19A9"/>
    <w:rsid w:val="00AD2484"/>
    <w:rsid w:val="00AD4FD4"/>
    <w:rsid w:val="00AD5201"/>
    <w:rsid w:val="00AD5515"/>
    <w:rsid w:val="00AD5953"/>
    <w:rsid w:val="00AD5F85"/>
    <w:rsid w:val="00AD6B09"/>
    <w:rsid w:val="00AD7006"/>
    <w:rsid w:val="00AE116B"/>
    <w:rsid w:val="00AE1175"/>
    <w:rsid w:val="00AE1D11"/>
    <w:rsid w:val="00AE1E45"/>
    <w:rsid w:val="00AE28CF"/>
    <w:rsid w:val="00AE35F2"/>
    <w:rsid w:val="00AE3F26"/>
    <w:rsid w:val="00AE41E1"/>
    <w:rsid w:val="00AE50B7"/>
    <w:rsid w:val="00AE620A"/>
    <w:rsid w:val="00AE70AF"/>
    <w:rsid w:val="00AE7BA8"/>
    <w:rsid w:val="00AF0F1A"/>
    <w:rsid w:val="00AF2B36"/>
    <w:rsid w:val="00AF2B99"/>
    <w:rsid w:val="00AF37A1"/>
    <w:rsid w:val="00AF3ED5"/>
    <w:rsid w:val="00AF43B7"/>
    <w:rsid w:val="00AF48F6"/>
    <w:rsid w:val="00AF4D34"/>
    <w:rsid w:val="00AF5B15"/>
    <w:rsid w:val="00AF6EF8"/>
    <w:rsid w:val="00AF7100"/>
    <w:rsid w:val="00AF78D7"/>
    <w:rsid w:val="00AF7B27"/>
    <w:rsid w:val="00AF7D8C"/>
    <w:rsid w:val="00B00E93"/>
    <w:rsid w:val="00B00FE4"/>
    <w:rsid w:val="00B01259"/>
    <w:rsid w:val="00B02786"/>
    <w:rsid w:val="00B02EE3"/>
    <w:rsid w:val="00B043C8"/>
    <w:rsid w:val="00B04575"/>
    <w:rsid w:val="00B06AAD"/>
    <w:rsid w:val="00B06AE0"/>
    <w:rsid w:val="00B07925"/>
    <w:rsid w:val="00B07C3E"/>
    <w:rsid w:val="00B1144C"/>
    <w:rsid w:val="00B11644"/>
    <w:rsid w:val="00B11C63"/>
    <w:rsid w:val="00B134F7"/>
    <w:rsid w:val="00B14BE5"/>
    <w:rsid w:val="00B163EA"/>
    <w:rsid w:val="00B16B26"/>
    <w:rsid w:val="00B173FA"/>
    <w:rsid w:val="00B210C1"/>
    <w:rsid w:val="00B2157B"/>
    <w:rsid w:val="00B22BCB"/>
    <w:rsid w:val="00B23F9E"/>
    <w:rsid w:val="00B24A91"/>
    <w:rsid w:val="00B25AF5"/>
    <w:rsid w:val="00B261AF"/>
    <w:rsid w:val="00B264F4"/>
    <w:rsid w:val="00B270E5"/>
    <w:rsid w:val="00B27991"/>
    <w:rsid w:val="00B300ED"/>
    <w:rsid w:val="00B32057"/>
    <w:rsid w:val="00B32354"/>
    <w:rsid w:val="00B327F9"/>
    <w:rsid w:val="00B334D0"/>
    <w:rsid w:val="00B337E7"/>
    <w:rsid w:val="00B3444A"/>
    <w:rsid w:val="00B3518F"/>
    <w:rsid w:val="00B3574A"/>
    <w:rsid w:val="00B3604C"/>
    <w:rsid w:val="00B40760"/>
    <w:rsid w:val="00B40A74"/>
    <w:rsid w:val="00B41B1A"/>
    <w:rsid w:val="00B41E98"/>
    <w:rsid w:val="00B43C13"/>
    <w:rsid w:val="00B43FAA"/>
    <w:rsid w:val="00B4491B"/>
    <w:rsid w:val="00B4516C"/>
    <w:rsid w:val="00B45C9A"/>
    <w:rsid w:val="00B45EF4"/>
    <w:rsid w:val="00B460C2"/>
    <w:rsid w:val="00B46907"/>
    <w:rsid w:val="00B477C5"/>
    <w:rsid w:val="00B51590"/>
    <w:rsid w:val="00B5178A"/>
    <w:rsid w:val="00B51E1F"/>
    <w:rsid w:val="00B5289E"/>
    <w:rsid w:val="00B52FB0"/>
    <w:rsid w:val="00B530B6"/>
    <w:rsid w:val="00B55528"/>
    <w:rsid w:val="00B5684A"/>
    <w:rsid w:val="00B57FF8"/>
    <w:rsid w:val="00B60076"/>
    <w:rsid w:val="00B61424"/>
    <w:rsid w:val="00B63200"/>
    <w:rsid w:val="00B63441"/>
    <w:rsid w:val="00B637EA"/>
    <w:rsid w:val="00B7080D"/>
    <w:rsid w:val="00B70AC6"/>
    <w:rsid w:val="00B71028"/>
    <w:rsid w:val="00B735B5"/>
    <w:rsid w:val="00B73C0E"/>
    <w:rsid w:val="00B74D97"/>
    <w:rsid w:val="00B76B4A"/>
    <w:rsid w:val="00B76B85"/>
    <w:rsid w:val="00B77014"/>
    <w:rsid w:val="00B7728D"/>
    <w:rsid w:val="00B80FB1"/>
    <w:rsid w:val="00B822CA"/>
    <w:rsid w:val="00B82C61"/>
    <w:rsid w:val="00B8302C"/>
    <w:rsid w:val="00B83081"/>
    <w:rsid w:val="00B83813"/>
    <w:rsid w:val="00B83B32"/>
    <w:rsid w:val="00B844A4"/>
    <w:rsid w:val="00B864E7"/>
    <w:rsid w:val="00B86806"/>
    <w:rsid w:val="00B86E45"/>
    <w:rsid w:val="00B86E6A"/>
    <w:rsid w:val="00B901B9"/>
    <w:rsid w:val="00B94799"/>
    <w:rsid w:val="00B94C35"/>
    <w:rsid w:val="00BA05C2"/>
    <w:rsid w:val="00BA1A6F"/>
    <w:rsid w:val="00BA1FB9"/>
    <w:rsid w:val="00BA26C0"/>
    <w:rsid w:val="00BA3DDF"/>
    <w:rsid w:val="00BA50B0"/>
    <w:rsid w:val="00BA529A"/>
    <w:rsid w:val="00BA7236"/>
    <w:rsid w:val="00BA7736"/>
    <w:rsid w:val="00BA7D23"/>
    <w:rsid w:val="00BB1251"/>
    <w:rsid w:val="00BB3DCE"/>
    <w:rsid w:val="00BB3F99"/>
    <w:rsid w:val="00BB48CD"/>
    <w:rsid w:val="00BB77BF"/>
    <w:rsid w:val="00BB78E5"/>
    <w:rsid w:val="00BC0E3B"/>
    <w:rsid w:val="00BC0F6A"/>
    <w:rsid w:val="00BC1EF2"/>
    <w:rsid w:val="00BC2833"/>
    <w:rsid w:val="00BC433B"/>
    <w:rsid w:val="00BC4405"/>
    <w:rsid w:val="00BC4719"/>
    <w:rsid w:val="00BC4AEC"/>
    <w:rsid w:val="00BC5077"/>
    <w:rsid w:val="00BC50B1"/>
    <w:rsid w:val="00BC5233"/>
    <w:rsid w:val="00BD1CEA"/>
    <w:rsid w:val="00BD23C3"/>
    <w:rsid w:val="00BD2718"/>
    <w:rsid w:val="00BD32CE"/>
    <w:rsid w:val="00BD49C2"/>
    <w:rsid w:val="00BD5461"/>
    <w:rsid w:val="00BD62C2"/>
    <w:rsid w:val="00BD654F"/>
    <w:rsid w:val="00BD67FB"/>
    <w:rsid w:val="00BE0AB2"/>
    <w:rsid w:val="00BE0D6A"/>
    <w:rsid w:val="00BE1254"/>
    <w:rsid w:val="00BE1E7A"/>
    <w:rsid w:val="00BE3562"/>
    <w:rsid w:val="00BE3788"/>
    <w:rsid w:val="00BE4111"/>
    <w:rsid w:val="00BE4B25"/>
    <w:rsid w:val="00BE5112"/>
    <w:rsid w:val="00BE5481"/>
    <w:rsid w:val="00BE565D"/>
    <w:rsid w:val="00BE70DF"/>
    <w:rsid w:val="00BE7C19"/>
    <w:rsid w:val="00BF0267"/>
    <w:rsid w:val="00BF0388"/>
    <w:rsid w:val="00BF0C75"/>
    <w:rsid w:val="00BF0D85"/>
    <w:rsid w:val="00BF1DCC"/>
    <w:rsid w:val="00BF39D8"/>
    <w:rsid w:val="00BF5B26"/>
    <w:rsid w:val="00BF5B6D"/>
    <w:rsid w:val="00BF5D52"/>
    <w:rsid w:val="00BF6130"/>
    <w:rsid w:val="00BF665F"/>
    <w:rsid w:val="00BF752F"/>
    <w:rsid w:val="00BF778D"/>
    <w:rsid w:val="00C0118A"/>
    <w:rsid w:val="00C02795"/>
    <w:rsid w:val="00C03BFC"/>
    <w:rsid w:val="00C0786B"/>
    <w:rsid w:val="00C07C2B"/>
    <w:rsid w:val="00C108E6"/>
    <w:rsid w:val="00C11A04"/>
    <w:rsid w:val="00C11F8A"/>
    <w:rsid w:val="00C12DF5"/>
    <w:rsid w:val="00C12F97"/>
    <w:rsid w:val="00C13042"/>
    <w:rsid w:val="00C13394"/>
    <w:rsid w:val="00C1380E"/>
    <w:rsid w:val="00C13D8C"/>
    <w:rsid w:val="00C144E4"/>
    <w:rsid w:val="00C17237"/>
    <w:rsid w:val="00C17D9A"/>
    <w:rsid w:val="00C23303"/>
    <w:rsid w:val="00C23952"/>
    <w:rsid w:val="00C23D5A"/>
    <w:rsid w:val="00C25699"/>
    <w:rsid w:val="00C26446"/>
    <w:rsid w:val="00C26A91"/>
    <w:rsid w:val="00C26ECD"/>
    <w:rsid w:val="00C31BD5"/>
    <w:rsid w:val="00C31F10"/>
    <w:rsid w:val="00C32232"/>
    <w:rsid w:val="00C3236F"/>
    <w:rsid w:val="00C32897"/>
    <w:rsid w:val="00C34406"/>
    <w:rsid w:val="00C3483A"/>
    <w:rsid w:val="00C35513"/>
    <w:rsid w:val="00C40514"/>
    <w:rsid w:val="00C4085A"/>
    <w:rsid w:val="00C408FA"/>
    <w:rsid w:val="00C40F77"/>
    <w:rsid w:val="00C412E2"/>
    <w:rsid w:val="00C440C5"/>
    <w:rsid w:val="00C44F2E"/>
    <w:rsid w:val="00C450BC"/>
    <w:rsid w:val="00C459A6"/>
    <w:rsid w:val="00C45CB0"/>
    <w:rsid w:val="00C45E5C"/>
    <w:rsid w:val="00C47889"/>
    <w:rsid w:val="00C47CEC"/>
    <w:rsid w:val="00C51CD1"/>
    <w:rsid w:val="00C528D9"/>
    <w:rsid w:val="00C52DDC"/>
    <w:rsid w:val="00C53B6C"/>
    <w:rsid w:val="00C54BF9"/>
    <w:rsid w:val="00C54EB3"/>
    <w:rsid w:val="00C556EB"/>
    <w:rsid w:val="00C56FE5"/>
    <w:rsid w:val="00C6161A"/>
    <w:rsid w:val="00C61831"/>
    <w:rsid w:val="00C625FC"/>
    <w:rsid w:val="00C6285C"/>
    <w:rsid w:val="00C62D9F"/>
    <w:rsid w:val="00C62FEC"/>
    <w:rsid w:val="00C638DF"/>
    <w:rsid w:val="00C64033"/>
    <w:rsid w:val="00C6688F"/>
    <w:rsid w:val="00C679BB"/>
    <w:rsid w:val="00C70990"/>
    <w:rsid w:val="00C724A1"/>
    <w:rsid w:val="00C738FB"/>
    <w:rsid w:val="00C7478E"/>
    <w:rsid w:val="00C74A7F"/>
    <w:rsid w:val="00C7523C"/>
    <w:rsid w:val="00C75B44"/>
    <w:rsid w:val="00C760B0"/>
    <w:rsid w:val="00C765F8"/>
    <w:rsid w:val="00C767A5"/>
    <w:rsid w:val="00C80016"/>
    <w:rsid w:val="00C81442"/>
    <w:rsid w:val="00C815AD"/>
    <w:rsid w:val="00C82561"/>
    <w:rsid w:val="00C8340B"/>
    <w:rsid w:val="00C83651"/>
    <w:rsid w:val="00C845AC"/>
    <w:rsid w:val="00C84CFC"/>
    <w:rsid w:val="00C855C1"/>
    <w:rsid w:val="00C87263"/>
    <w:rsid w:val="00C8798E"/>
    <w:rsid w:val="00C87B4A"/>
    <w:rsid w:val="00C90E1B"/>
    <w:rsid w:val="00C915B8"/>
    <w:rsid w:val="00C91A1C"/>
    <w:rsid w:val="00C92476"/>
    <w:rsid w:val="00C93425"/>
    <w:rsid w:val="00C93CD6"/>
    <w:rsid w:val="00C950FD"/>
    <w:rsid w:val="00C95215"/>
    <w:rsid w:val="00C95E1F"/>
    <w:rsid w:val="00CA011A"/>
    <w:rsid w:val="00CA0DD5"/>
    <w:rsid w:val="00CA1D5A"/>
    <w:rsid w:val="00CA33A3"/>
    <w:rsid w:val="00CA4BFA"/>
    <w:rsid w:val="00CA50B9"/>
    <w:rsid w:val="00CA5472"/>
    <w:rsid w:val="00CA6B39"/>
    <w:rsid w:val="00CA7D34"/>
    <w:rsid w:val="00CB04D0"/>
    <w:rsid w:val="00CB04F2"/>
    <w:rsid w:val="00CB09AE"/>
    <w:rsid w:val="00CB0C25"/>
    <w:rsid w:val="00CB1019"/>
    <w:rsid w:val="00CB3208"/>
    <w:rsid w:val="00CB3254"/>
    <w:rsid w:val="00CB3CD5"/>
    <w:rsid w:val="00CB4600"/>
    <w:rsid w:val="00CB4689"/>
    <w:rsid w:val="00CB4C89"/>
    <w:rsid w:val="00CB4E32"/>
    <w:rsid w:val="00CB719A"/>
    <w:rsid w:val="00CC1281"/>
    <w:rsid w:val="00CC2CA8"/>
    <w:rsid w:val="00CC2F46"/>
    <w:rsid w:val="00CC37A6"/>
    <w:rsid w:val="00CC3C59"/>
    <w:rsid w:val="00CC6418"/>
    <w:rsid w:val="00CD1085"/>
    <w:rsid w:val="00CD2E82"/>
    <w:rsid w:val="00CD50E8"/>
    <w:rsid w:val="00CD5C2A"/>
    <w:rsid w:val="00CD659A"/>
    <w:rsid w:val="00CD6B81"/>
    <w:rsid w:val="00CD6EB2"/>
    <w:rsid w:val="00CD793B"/>
    <w:rsid w:val="00CD79D6"/>
    <w:rsid w:val="00CE01D2"/>
    <w:rsid w:val="00CE030A"/>
    <w:rsid w:val="00CE2098"/>
    <w:rsid w:val="00CE25AB"/>
    <w:rsid w:val="00CE2D38"/>
    <w:rsid w:val="00CE2FFF"/>
    <w:rsid w:val="00CE37E5"/>
    <w:rsid w:val="00CE3851"/>
    <w:rsid w:val="00CE39D7"/>
    <w:rsid w:val="00CE7126"/>
    <w:rsid w:val="00CE71FB"/>
    <w:rsid w:val="00CF0291"/>
    <w:rsid w:val="00CF04E7"/>
    <w:rsid w:val="00CF0662"/>
    <w:rsid w:val="00CF15D1"/>
    <w:rsid w:val="00CF1C25"/>
    <w:rsid w:val="00CF20AF"/>
    <w:rsid w:val="00CF219F"/>
    <w:rsid w:val="00CF3BAB"/>
    <w:rsid w:val="00CF4B4C"/>
    <w:rsid w:val="00CF4EBC"/>
    <w:rsid w:val="00CF4FEF"/>
    <w:rsid w:val="00CF5D95"/>
    <w:rsid w:val="00CF69B6"/>
    <w:rsid w:val="00CF728A"/>
    <w:rsid w:val="00CF7D2C"/>
    <w:rsid w:val="00CF7F70"/>
    <w:rsid w:val="00D012FF"/>
    <w:rsid w:val="00D02DBA"/>
    <w:rsid w:val="00D03B93"/>
    <w:rsid w:val="00D0448A"/>
    <w:rsid w:val="00D04F61"/>
    <w:rsid w:val="00D0693A"/>
    <w:rsid w:val="00D06D5F"/>
    <w:rsid w:val="00D070DE"/>
    <w:rsid w:val="00D0770A"/>
    <w:rsid w:val="00D10BE3"/>
    <w:rsid w:val="00D113BC"/>
    <w:rsid w:val="00D12494"/>
    <w:rsid w:val="00D12CEC"/>
    <w:rsid w:val="00D1453D"/>
    <w:rsid w:val="00D15828"/>
    <w:rsid w:val="00D204CB"/>
    <w:rsid w:val="00D21350"/>
    <w:rsid w:val="00D22CC8"/>
    <w:rsid w:val="00D2333D"/>
    <w:rsid w:val="00D23C39"/>
    <w:rsid w:val="00D24DEC"/>
    <w:rsid w:val="00D26F2E"/>
    <w:rsid w:val="00D30229"/>
    <w:rsid w:val="00D30D99"/>
    <w:rsid w:val="00D31423"/>
    <w:rsid w:val="00D31A86"/>
    <w:rsid w:val="00D31EF2"/>
    <w:rsid w:val="00D32035"/>
    <w:rsid w:val="00D336B5"/>
    <w:rsid w:val="00D34AAC"/>
    <w:rsid w:val="00D353F7"/>
    <w:rsid w:val="00D361E5"/>
    <w:rsid w:val="00D3668A"/>
    <w:rsid w:val="00D367E8"/>
    <w:rsid w:val="00D36B4F"/>
    <w:rsid w:val="00D36F65"/>
    <w:rsid w:val="00D37412"/>
    <w:rsid w:val="00D41460"/>
    <w:rsid w:val="00D419C2"/>
    <w:rsid w:val="00D41F11"/>
    <w:rsid w:val="00D437BD"/>
    <w:rsid w:val="00D43B26"/>
    <w:rsid w:val="00D4544F"/>
    <w:rsid w:val="00D4565A"/>
    <w:rsid w:val="00D45BF9"/>
    <w:rsid w:val="00D46017"/>
    <w:rsid w:val="00D46BB1"/>
    <w:rsid w:val="00D50750"/>
    <w:rsid w:val="00D51108"/>
    <w:rsid w:val="00D52022"/>
    <w:rsid w:val="00D537B4"/>
    <w:rsid w:val="00D53914"/>
    <w:rsid w:val="00D53B4E"/>
    <w:rsid w:val="00D561FC"/>
    <w:rsid w:val="00D56F4C"/>
    <w:rsid w:val="00D56FBD"/>
    <w:rsid w:val="00D60A0A"/>
    <w:rsid w:val="00D60E38"/>
    <w:rsid w:val="00D62607"/>
    <w:rsid w:val="00D63A37"/>
    <w:rsid w:val="00D63B7A"/>
    <w:rsid w:val="00D65A75"/>
    <w:rsid w:val="00D65F79"/>
    <w:rsid w:val="00D66284"/>
    <w:rsid w:val="00D6673E"/>
    <w:rsid w:val="00D66A14"/>
    <w:rsid w:val="00D67C78"/>
    <w:rsid w:val="00D70120"/>
    <w:rsid w:val="00D72E04"/>
    <w:rsid w:val="00D7351B"/>
    <w:rsid w:val="00D74687"/>
    <w:rsid w:val="00D752F8"/>
    <w:rsid w:val="00D75302"/>
    <w:rsid w:val="00D7566E"/>
    <w:rsid w:val="00D7629B"/>
    <w:rsid w:val="00D77145"/>
    <w:rsid w:val="00D80B5E"/>
    <w:rsid w:val="00D80EE6"/>
    <w:rsid w:val="00D81F76"/>
    <w:rsid w:val="00D8296B"/>
    <w:rsid w:val="00D832E8"/>
    <w:rsid w:val="00D84FC0"/>
    <w:rsid w:val="00D8547C"/>
    <w:rsid w:val="00D85686"/>
    <w:rsid w:val="00D85A65"/>
    <w:rsid w:val="00D862FB"/>
    <w:rsid w:val="00D91FC1"/>
    <w:rsid w:val="00D922C4"/>
    <w:rsid w:val="00D930E5"/>
    <w:rsid w:val="00D936D0"/>
    <w:rsid w:val="00D93A71"/>
    <w:rsid w:val="00D94391"/>
    <w:rsid w:val="00D94BEF"/>
    <w:rsid w:val="00D94FA4"/>
    <w:rsid w:val="00D959C7"/>
    <w:rsid w:val="00D97287"/>
    <w:rsid w:val="00DA0424"/>
    <w:rsid w:val="00DA2A0B"/>
    <w:rsid w:val="00DA2A1D"/>
    <w:rsid w:val="00DA2AC4"/>
    <w:rsid w:val="00DA3404"/>
    <w:rsid w:val="00DA3586"/>
    <w:rsid w:val="00DA3C69"/>
    <w:rsid w:val="00DA41F0"/>
    <w:rsid w:val="00DA59B1"/>
    <w:rsid w:val="00DA5D2E"/>
    <w:rsid w:val="00DA62AD"/>
    <w:rsid w:val="00DA6CAD"/>
    <w:rsid w:val="00DA7F43"/>
    <w:rsid w:val="00DB0CB5"/>
    <w:rsid w:val="00DB224E"/>
    <w:rsid w:val="00DB2C36"/>
    <w:rsid w:val="00DB3A7B"/>
    <w:rsid w:val="00DB49F1"/>
    <w:rsid w:val="00DB6C7D"/>
    <w:rsid w:val="00DB6FFD"/>
    <w:rsid w:val="00DB771C"/>
    <w:rsid w:val="00DC0A9C"/>
    <w:rsid w:val="00DC2374"/>
    <w:rsid w:val="00DC2EB2"/>
    <w:rsid w:val="00DC4A17"/>
    <w:rsid w:val="00DC6375"/>
    <w:rsid w:val="00DC65A6"/>
    <w:rsid w:val="00DC6BF5"/>
    <w:rsid w:val="00DD0188"/>
    <w:rsid w:val="00DD0914"/>
    <w:rsid w:val="00DD0C4F"/>
    <w:rsid w:val="00DD148C"/>
    <w:rsid w:val="00DD1C72"/>
    <w:rsid w:val="00DD2935"/>
    <w:rsid w:val="00DD2E46"/>
    <w:rsid w:val="00DD312C"/>
    <w:rsid w:val="00DD4810"/>
    <w:rsid w:val="00DD49AE"/>
    <w:rsid w:val="00DD6223"/>
    <w:rsid w:val="00DD732B"/>
    <w:rsid w:val="00DD77CC"/>
    <w:rsid w:val="00DE0052"/>
    <w:rsid w:val="00DE1C82"/>
    <w:rsid w:val="00DE28AF"/>
    <w:rsid w:val="00DE3273"/>
    <w:rsid w:val="00DE38ED"/>
    <w:rsid w:val="00DE3904"/>
    <w:rsid w:val="00DE3A9E"/>
    <w:rsid w:val="00DE3F1C"/>
    <w:rsid w:val="00DE409F"/>
    <w:rsid w:val="00DE41AA"/>
    <w:rsid w:val="00DE4AEF"/>
    <w:rsid w:val="00DE53C4"/>
    <w:rsid w:val="00DE6593"/>
    <w:rsid w:val="00DE6BB5"/>
    <w:rsid w:val="00DE706D"/>
    <w:rsid w:val="00DE7FD6"/>
    <w:rsid w:val="00DF0A3C"/>
    <w:rsid w:val="00DF0AE6"/>
    <w:rsid w:val="00DF180F"/>
    <w:rsid w:val="00DF236D"/>
    <w:rsid w:val="00DF26FC"/>
    <w:rsid w:val="00DF5893"/>
    <w:rsid w:val="00DF5B08"/>
    <w:rsid w:val="00DF7389"/>
    <w:rsid w:val="00DF7D9A"/>
    <w:rsid w:val="00DF7F75"/>
    <w:rsid w:val="00E00B79"/>
    <w:rsid w:val="00E0108E"/>
    <w:rsid w:val="00E02AF0"/>
    <w:rsid w:val="00E04403"/>
    <w:rsid w:val="00E05DDC"/>
    <w:rsid w:val="00E07518"/>
    <w:rsid w:val="00E07F40"/>
    <w:rsid w:val="00E10BFA"/>
    <w:rsid w:val="00E10C05"/>
    <w:rsid w:val="00E11070"/>
    <w:rsid w:val="00E11705"/>
    <w:rsid w:val="00E11B3B"/>
    <w:rsid w:val="00E122BF"/>
    <w:rsid w:val="00E13035"/>
    <w:rsid w:val="00E13CE6"/>
    <w:rsid w:val="00E13EA2"/>
    <w:rsid w:val="00E14602"/>
    <w:rsid w:val="00E15192"/>
    <w:rsid w:val="00E161C6"/>
    <w:rsid w:val="00E167B3"/>
    <w:rsid w:val="00E20129"/>
    <w:rsid w:val="00E20B86"/>
    <w:rsid w:val="00E223BF"/>
    <w:rsid w:val="00E22C48"/>
    <w:rsid w:val="00E2310B"/>
    <w:rsid w:val="00E238B7"/>
    <w:rsid w:val="00E243D4"/>
    <w:rsid w:val="00E24C7F"/>
    <w:rsid w:val="00E24E06"/>
    <w:rsid w:val="00E24F45"/>
    <w:rsid w:val="00E258F9"/>
    <w:rsid w:val="00E25A29"/>
    <w:rsid w:val="00E271E3"/>
    <w:rsid w:val="00E3085A"/>
    <w:rsid w:val="00E324EA"/>
    <w:rsid w:val="00E32F9E"/>
    <w:rsid w:val="00E33C45"/>
    <w:rsid w:val="00E3413A"/>
    <w:rsid w:val="00E34BE6"/>
    <w:rsid w:val="00E36795"/>
    <w:rsid w:val="00E368EA"/>
    <w:rsid w:val="00E36FF1"/>
    <w:rsid w:val="00E37091"/>
    <w:rsid w:val="00E41D8E"/>
    <w:rsid w:val="00E431D3"/>
    <w:rsid w:val="00E437D1"/>
    <w:rsid w:val="00E43F50"/>
    <w:rsid w:val="00E44821"/>
    <w:rsid w:val="00E44FD7"/>
    <w:rsid w:val="00E4519B"/>
    <w:rsid w:val="00E45D95"/>
    <w:rsid w:val="00E46886"/>
    <w:rsid w:val="00E46E66"/>
    <w:rsid w:val="00E47C6B"/>
    <w:rsid w:val="00E500D8"/>
    <w:rsid w:val="00E50528"/>
    <w:rsid w:val="00E51467"/>
    <w:rsid w:val="00E51643"/>
    <w:rsid w:val="00E52E32"/>
    <w:rsid w:val="00E5331B"/>
    <w:rsid w:val="00E5400A"/>
    <w:rsid w:val="00E55013"/>
    <w:rsid w:val="00E5523E"/>
    <w:rsid w:val="00E555D6"/>
    <w:rsid w:val="00E56932"/>
    <w:rsid w:val="00E56AE5"/>
    <w:rsid w:val="00E600CD"/>
    <w:rsid w:val="00E60A5B"/>
    <w:rsid w:val="00E62601"/>
    <w:rsid w:val="00E6292D"/>
    <w:rsid w:val="00E62FC5"/>
    <w:rsid w:val="00E63624"/>
    <w:rsid w:val="00E6458B"/>
    <w:rsid w:val="00E64D4D"/>
    <w:rsid w:val="00E67007"/>
    <w:rsid w:val="00E67D3A"/>
    <w:rsid w:val="00E704C5"/>
    <w:rsid w:val="00E7069C"/>
    <w:rsid w:val="00E70F08"/>
    <w:rsid w:val="00E7194E"/>
    <w:rsid w:val="00E71EE4"/>
    <w:rsid w:val="00E72180"/>
    <w:rsid w:val="00E7385A"/>
    <w:rsid w:val="00E73883"/>
    <w:rsid w:val="00E74EAF"/>
    <w:rsid w:val="00E74FEF"/>
    <w:rsid w:val="00E7520B"/>
    <w:rsid w:val="00E75871"/>
    <w:rsid w:val="00E75C48"/>
    <w:rsid w:val="00E760B5"/>
    <w:rsid w:val="00E80CD3"/>
    <w:rsid w:val="00E811E5"/>
    <w:rsid w:val="00E81669"/>
    <w:rsid w:val="00E817A9"/>
    <w:rsid w:val="00E81ABB"/>
    <w:rsid w:val="00E81C30"/>
    <w:rsid w:val="00E81EC6"/>
    <w:rsid w:val="00E81F27"/>
    <w:rsid w:val="00E82338"/>
    <w:rsid w:val="00E83198"/>
    <w:rsid w:val="00E8629E"/>
    <w:rsid w:val="00E86825"/>
    <w:rsid w:val="00E86D0E"/>
    <w:rsid w:val="00E86E28"/>
    <w:rsid w:val="00E907B8"/>
    <w:rsid w:val="00E9219E"/>
    <w:rsid w:val="00E922D7"/>
    <w:rsid w:val="00E9234F"/>
    <w:rsid w:val="00E93338"/>
    <w:rsid w:val="00E93ED3"/>
    <w:rsid w:val="00E94C13"/>
    <w:rsid w:val="00E95956"/>
    <w:rsid w:val="00E9743B"/>
    <w:rsid w:val="00E97DE7"/>
    <w:rsid w:val="00EA35F0"/>
    <w:rsid w:val="00EA3700"/>
    <w:rsid w:val="00EA5931"/>
    <w:rsid w:val="00EA6295"/>
    <w:rsid w:val="00EB07E5"/>
    <w:rsid w:val="00EB213C"/>
    <w:rsid w:val="00EB232E"/>
    <w:rsid w:val="00EB2D63"/>
    <w:rsid w:val="00EB4009"/>
    <w:rsid w:val="00EB4032"/>
    <w:rsid w:val="00EB4B84"/>
    <w:rsid w:val="00EB5609"/>
    <w:rsid w:val="00EB5FB7"/>
    <w:rsid w:val="00EB6159"/>
    <w:rsid w:val="00EB62A9"/>
    <w:rsid w:val="00EB6C2B"/>
    <w:rsid w:val="00EC0EB6"/>
    <w:rsid w:val="00EC2228"/>
    <w:rsid w:val="00EC47F4"/>
    <w:rsid w:val="00EC4B76"/>
    <w:rsid w:val="00EC6567"/>
    <w:rsid w:val="00EC74CF"/>
    <w:rsid w:val="00EC7D13"/>
    <w:rsid w:val="00EC7E62"/>
    <w:rsid w:val="00EC7FAA"/>
    <w:rsid w:val="00ED073E"/>
    <w:rsid w:val="00ED19ED"/>
    <w:rsid w:val="00ED27DA"/>
    <w:rsid w:val="00ED4590"/>
    <w:rsid w:val="00ED4943"/>
    <w:rsid w:val="00ED58BD"/>
    <w:rsid w:val="00ED66F9"/>
    <w:rsid w:val="00ED7C23"/>
    <w:rsid w:val="00EE000B"/>
    <w:rsid w:val="00EE09BD"/>
    <w:rsid w:val="00EE4117"/>
    <w:rsid w:val="00EE4614"/>
    <w:rsid w:val="00EE7559"/>
    <w:rsid w:val="00EF11DE"/>
    <w:rsid w:val="00EF129D"/>
    <w:rsid w:val="00EF25CA"/>
    <w:rsid w:val="00EF2D91"/>
    <w:rsid w:val="00EF38C6"/>
    <w:rsid w:val="00EF4AC5"/>
    <w:rsid w:val="00EF5C6D"/>
    <w:rsid w:val="00EF6998"/>
    <w:rsid w:val="00EF6CA5"/>
    <w:rsid w:val="00EF6E3B"/>
    <w:rsid w:val="00EF7F3B"/>
    <w:rsid w:val="00F005FB"/>
    <w:rsid w:val="00F00CDC"/>
    <w:rsid w:val="00F01349"/>
    <w:rsid w:val="00F01DF6"/>
    <w:rsid w:val="00F021E0"/>
    <w:rsid w:val="00F023A4"/>
    <w:rsid w:val="00F028AD"/>
    <w:rsid w:val="00F030E0"/>
    <w:rsid w:val="00F033AF"/>
    <w:rsid w:val="00F03691"/>
    <w:rsid w:val="00F04083"/>
    <w:rsid w:val="00F04AF1"/>
    <w:rsid w:val="00F0723C"/>
    <w:rsid w:val="00F10038"/>
    <w:rsid w:val="00F10BA0"/>
    <w:rsid w:val="00F11509"/>
    <w:rsid w:val="00F1157C"/>
    <w:rsid w:val="00F122C0"/>
    <w:rsid w:val="00F12529"/>
    <w:rsid w:val="00F1283B"/>
    <w:rsid w:val="00F13307"/>
    <w:rsid w:val="00F143AF"/>
    <w:rsid w:val="00F14E90"/>
    <w:rsid w:val="00F15377"/>
    <w:rsid w:val="00F15681"/>
    <w:rsid w:val="00F1593B"/>
    <w:rsid w:val="00F16A70"/>
    <w:rsid w:val="00F16C94"/>
    <w:rsid w:val="00F20B01"/>
    <w:rsid w:val="00F2207A"/>
    <w:rsid w:val="00F2337A"/>
    <w:rsid w:val="00F25659"/>
    <w:rsid w:val="00F263BB"/>
    <w:rsid w:val="00F26A3B"/>
    <w:rsid w:val="00F3039A"/>
    <w:rsid w:val="00F3044C"/>
    <w:rsid w:val="00F30933"/>
    <w:rsid w:val="00F30D97"/>
    <w:rsid w:val="00F31C56"/>
    <w:rsid w:val="00F32017"/>
    <w:rsid w:val="00F32F95"/>
    <w:rsid w:val="00F33188"/>
    <w:rsid w:val="00F33D06"/>
    <w:rsid w:val="00F34C40"/>
    <w:rsid w:val="00F3508E"/>
    <w:rsid w:val="00F35745"/>
    <w:rsid w:val="00F40631"/>
    <w:rsid w:val="00F419C6"/>
    <w:rsid w:val="00F419E4"/>
    <w:rsid w:val="00F432DC"/>
    <w:rsid w:val="00F43643"/>
    <w:rsid w:val="00F44453"/>
    <w:rsid w:val="00F4445B"/>
    <w:rsid w:val="00F45437"/>
    <w:rsid w:val="00F45F1B"/>
    <w:rsid w:val="00F4695D"/>
    <w:rsid w:val="00F478C7"/>
    <w:rsid w:val="00F50640"/>
    <w:rsid w:val="00F50EC8"/>
    <w:rsid w:val="00F5131D"/>
    <w:rsid w:val="00F51FCF"/>
    <w:rsid w:val="00F521E4"/>
    <w:rsid w:val="00F52697"/>
    <w:rsid w:val="00F5412F"/>
    <w:rsid w:val="00F542A6"/>
    <w:rsid w:val="00F543C6"/>
    <w:rsid w:val="00F57635"/>
    <w:rsid w:val="00F603C1"/>
    <w:rsid w:val="00F60F1F"/>
    <w:rsid w:val="00F615E5"/>
    <w:rsid w:val="00F61910"/>
    <w:rsid w:val="00F6235B"/>
    <w:rsid w:val="00F62AF0"/>
    <w:rsid w:val="00F63451"/>
    <w:rsid w:val="00F63CF4"/>
    <w:rsid w:val="00F63FA6"/>
    <w:rsid w:val="00F648AD"/>
    <w:rsid w:val="00F64C1E"/>
    <w:rsid w:val="00F65275"/>
    <w:rsid w:val="00F713B5"/>
    <w:rsid w:val="00F72EE1"/>
    <w:rsid w:val="00F731FA"/>
    <w:rsid w:val="00F742C3"/>
    <w:rsid w:val="00F7491F"/>
    <w:rsid w:val="00F75440"/>
    <w:rsid w:val="00F7559F"/>
    <w:rsid w:val="00F75EC4"/>
    <w:rsid w:val="00F768BC"/>
    <w:rsid w:val="00F76D9E"/>
    <w:rsid w:val="00F77829"/>
    <w:rsid w:val="00F80004"/>
    <w:rsid w:val="00F80591"/>
    <w:rsid w:val="00F80ABB"/>
    <w:rsid w:val="00F80ACD"/>
    <w:rsid w:val="00F80E49"/>
    <w:rsid w:val="00F818EA"/>
    <w:rsid w:val="00F82C7D"/>
    <w:rsid w:val="00F83B4E"/>
    <w:rsid w:val="00F85D28"/>
    <w:rsid w:val="00F87F1E"/>
    <w:rsid w:val="00F90D06"/>
    <w:rsid w:val="00F90FBB"/>
    <w:rsid w:val="00F93035"/>
    <w:rsid w:val="00F93B3E"/>
    <w:rsid w:val="00F941B7"/>
    <w:rsid w:val="00F947A3"/>
    <w:rsid w:val="00F9661D"/>
    <w:rsid w:val="00F97BB4"/>
    <w:rsid w:val="00F97CCB"/>
    <w:rsid w:val="00FA028F"/>
    <w:rsid w:val="00FA03A6"/>
    <w:rsid w:val="00FA2700"/>
    <w:rsid w:val="00FA2988"/>
    <w:rsid w:val="00FA2A67"/>
    <w:rsid w:val="00FA320F"/>
    <w:rsid w:val="00FA3E1A"/>
    <w:rsid w:val="00FA4FB7"/>
    <w:rsid w:val="00FA63AE"/>
    <w:rsid w:val="00FA6515"/>
    <w:rsid w:val="00FA66FB"/>
    <w:rsid w:val="00FA7F5E"/>
    <w:rsid w:val="00FB0233"/>
    <w:rsid w:val="00FB0E0E"/>
    <w:rsid w:val="00FB2810"/>
    <w:rsid w:val="00FB3CC2"/>
    <w:rsid w:val="00FB589B"/>
    <w:rsid w:val="00FB6206"/>
    <w:rsid w:val="00FB70AA"/>
    <w:rsid w:val="00FC00C3"/>
    <w:rsid w:val="00FC1889"/>
    <w:rsid w:val="00FC1CF7"/>
    <w:rsid w:val="00FC50CD"/>
    <w:rsid w:val="00FC538E"/>
    <w:rsid w:val="00FC5AEA"/>
    <w:rsid w:val="00FC6E5E"/>
    <w:rsid w:val="00FC79FA"/>
    <w:rsid w:val="00FC7D60"/>
    <w:rsid w:val="00FD04A2"/>
    <w:rsid w:val="00FD1096"/>
    <w:rsid w:val="00FD19DD"/>
    <w:rsid w:val="00FD2EC8"/>
    <w:rsid w:val="00FD4416"/>
    <w:rsid w:val="00FD4A62"/>
    <w:rsid w:val="00FD4D01"/>
    <w:rsid w:val="00FD575B"/>
    <w:rsid w:val="00FD6B5A"/>
    <w:rsid w:val="00FD6F37"/>
    <w:rsid w:val="00FD7D25"/>
    <w:rsid w:val="00FE010E"/>
    <w:rsid w:val="00FE0867"/>
    <w:rsid w:val="00FE12EF"/>
    <w:rsid w:val="00FE168A"/>
    <w:rsid w:val="00FE200F"/>
    <w:rsid w:val="00FE2B8E"/>
    <w:rsid w:val="00FE2F27"/>
    <w:rsid w:val="00FE2FE4"/>
    <w:rsid w:val="00FE59A6"/>
    <w:rsid w:val="00FE7CC5"/>
    <w:rsid w:val="00FF09B0"/>
    <w:rsid w:val="00FF474A"/>
    <w:rsid w:val="00FF751D"/>
    <w:rsid w:val="00FF7898"/>
    <w:rsid w:val="00FF7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51901"/>
  <w15:docId w15:val="{A85782A6-889A-4D87-A367-E755B0877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rsid w:val="002A7CA0"/>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A225E4"/>
    <w:pPr>
      <w:keepNext/>
      <w:keepLines/>
      <w:pageBreakBefore/>
      <w:spacing w:after="200"/>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112677"/>
    <w:pPr>
      <w:keepNext/>
      <w:keepLines/>
      <w:spacing w:before="240" w:after="120"/>
      <w:ind w:firstLine="0"/>
      <w:jc w:val="left"/>
      <w:outlineLvl w:val="1"/>
    </w:pPr>
    <w:rPr>
      <w:rFonts w:eastAsiaTheme="majorEastAsia" w:cstheme="majorBidi"/>
      <w:b/>
      <w:bCs/>
      <w:sz w:val="28"/>
      <w:szCs w:val="26"/>
    </w:rPr>
  </w:style>
  <w:style w:type="paragraph" w:styleId="3">
    <w:name w:val="heading 3"/>
    <w:basedOn w:val="a1"/>
    <w:next w:val="a1"/>
    <w:link w:val="30"/>
    <w:uiPriority w:val="9"/>
    <w:unhideWhenUsed/>
    <w:qFormat/>
    <w:rsid w:val="00112677"/>
    <w:pPr>
      <w:keepNext/>
      <w:keepLines/>
      <w:spacing w:before="200" w:after="120"/>
      <w:ind w:firstLine="0"/>
      <w:jc w:val="left"/>
      <w:outlineLvl w:val="2"/>
    </w:pPr>
    <w:rPr>
      <w:rFonts w:eastAsiaTheme="majorEastAsia" w:cstheme="majorBidi"/>
      <w:b/>
      <w:bCs/>
      <w:sz w:val="26"/>
    </w:rPr>
  </w:style>
  <w:style w:type="paragraph" w:styleId="4">
    <w:name w:val="heading 4"/>
    <w:basedOn w:val="a1"/>
    <w:next w:val="a1"/>
    <w:link w:val="40"/>
    <w:uiPriority w:val="9"/>
    <w:unhideWhenUsed/>
    <w:qFormat/>
    <w:rsid w:val="00112677"/>
    <w:pPr>
      <w:keepNext/>
      <w:keepLines/>
      <w:spacing w:before="40" w:after="240" w:line="240" w:lineRule="auto"/>
      <w:ind w:firstLine="0"/>
      <w:outlineLvl w:val="3"/>
    </w:pPr>
    <w:rPr>
      <w:rFonts w:eastAsiaTheme="majorEastAsia" w:cstheme="majorBidi"/>
      <w:b/>
      <w:iCs/>
      <w:color w:val="000000" w:themeColor="text1"/>
    </w:rPr>
  </w:style>
  <w:style w:type="paragraph" w:styleId="5">
    <w:name w:val="heading 5"/>
    <w:basedOn w:val="a1"/>
    <w:next w:val="a1"/>
    <w:link w:val="50"/>
    <w:uiPriority w:val="9"/>
    <w:unhideWhenUsed/>
    <w:qFormat/>
    <w:rsid w:val="00646755"/>
    <w:pPr>
      <w:keepNext/>
      <w:keepLines/>
      <w:spacing w:before="40"/>
      <w:ind w:firstLine="0"/>
      <w:outlineLvl w:val="4"/>
    </w:pPr>
    <w:rPr>
      <w:rFonts w:eastAsiaTheme="majorEastAsia" w:cstheme="majorBidi"/>
      <w:b/>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ПФ &quot;без отступа&quot;"/>
    <w:basedOn w:val="a1"/>
    <w:next w:val="a1"/>
    <w:qFormat/>
    <w:rsid w:val="00350857"/>
    <w:pPr>
      <w:ind w:firstLine="0"/>
    </w:pPr>
  </w:style>
  <w:style w:type="paragraph" w:customStyle="1" w:styleId="a6">
    <w:name w:val="ПФ &quot;по центру&quot;"/>
    <w:basedOn w:val="a5"/>
    <w:next w:val="a1"/>
    <w:qFormat/>
    <w:rsid w:val="00760790"/>
    <w:pPr>
      <w:jc w:val="center"/>
    </w:pPr>
  </w:style>
  <w:style w:type="character" w:customStyle="1" w:styleId="10">
    <w:name w:val="Заголовок 1 Знак"/>
    <w:basedOn w:val="a2"/>
    <w:link w:val="1"/>
    <w:uiPriority w:val="9"/>
    <w:rsid w:val="00A225E4"/>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112677"/>
    <w:rPr>
      <w:rFonts w:ascii="Times New Roman" w:eastAsiaTheme="majorEastAsia" w:hAnsi="Times New Roman" w:cstheme="majorBidi"/>
      <w:b/>
      <w:bCs/>
      <w:sz w:val="28"/>
      <w:szCs w:val="26"/>
    </w:rPr>
  </w:style>
  <w:style w:type="character" w:customStyle="1" w:styleId="30">
    <w:name w:val="Заголовок 3 Знак"/>
    <w:basedOn w:val="a2"/>
    <w:link w:val="3"/>
    <w:uiPriority w:val="9"/>
    <w:rsid w:val="00112677"/>
    <w:rPr>
      <w:rFonts w:ascii="Times New Roman" w:eastAsiaTheme="majorEastAsia" w:hAnsi="Times New Roman" w:cstheme="majorBidi"/>
      <w:b/>
      <w:bCs/>
      <w:sz w:val="26"/>
    </w:rPr>
  </w:style>
  <w:style w:type="paragraph" w:customStyle="1" w:styleId="a">
    <w:name w:val="ПФ &quot;подпись к рисунку&quot;"/>
    <w:basedOn w:val="a6"/>
    <w:next w:val="a1"/>
    <w:qFormat/>
    <w:rsid w:val="00F768BC"/>
    <w:pPr>
      <w:numPr>
        <w:numId w:val="1"/>
      </w:numPr>
      <w:spacing w:after="240"/>
    </w:pPr>
    <w:rPr>
      <w:i/>
    </w:rPr>
  </w:style>
  <w:style w:type="paragraph" w:customStyle="1" w:styleId="a7">
    <w:name w:val="ПФ &quot;рисунок&quot;"/>
    <w:basedOn w:val="a6"/>
    <w:next w:val="a"/>
    <w:qFormat/>
    <w:rsid w:val="00F768BC"/>
    <w:pPr>
      <w:keepNext/>
      <w:spacing w:before="240" w:after="120"/>
    </w:pPr>
  </w:style>
  <w:style w:type="paragraph" w:customStyle="1" w:styleId="a0">
    <w:name w:val="ПФ &quot;подпись к таблице&quot;"/>
    <w:basedOn w:val="a1"/>
    <w:next w:val="a8"/>
    <w:qFormat/>
    <w:rsid w:val="00C93425"/>
    <w:pPr>
      <w:keepNext/>
      <w:numPr>
        <w:numId w:val="2"/>
      </w:numPr>
      <w:spacing w:before="240"/>
      <w:ind w:left="357" w:hanging="357"/>
      <w:jc w:val="right"/>
    </w:pPr>
  </w:style>
  <w:style w:type="paragraph" w:customStyle="1" w:styleId="a8">
    <w:name w:val="ПФ &quot;заголовок таблицы&quot;"/>
    <w:basedOn w:val="a1"/>
    <w:next w:val="a9"/>
    <w:qFormat/>
    <w:rsid w:val="00C93425"/>
    <w:pPr>
      <w:ind w:firstLine="0"/>
      <w:jc w:val="center"/>
    </w:pPr>
    <w:rPr>
      <w:b/>
    </w:rPr>
  </w:style>
  <w:style w:type="paragraph" w:customStyle="1" w:styleId="a9">
    <w:name w:val="ПФ &quot;содержимое таблицы&quot;"/>
    <w:basedOn w:val="a1"/>
    <w:next w:val="a1"/>
    <w:qFormat/>
    <w:rsid w:val="00F021E0"/>
    <w:pPr>
      <w:ind w:firstLine="0"/>
      <w:jc w:val="left"/>
    </w:pPr>
  </w:style>
  <w:style w:type="table" w:styleId="aa">
    <w:name w:val="Table Grid"/>
    <w:basedOn w:val="a3"/>
    <w:uiPriority w:val="39"/>
    <w:rsid w:val="002D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uiPriority w:val="99"/>
    <w:semiHidden/>
    <w:unhideWhenUsed/>
    <w:rsid w:val="002D235C"/>
    <w:pPr>
      <w:spacing w:line="240" w:lineRule="auto"/>
    </w:pPr>
    <w:rPr>
      <w:rFonts w:ascii="Tahoma" w:hAnsi="Tahoma" w:cs="Tahoma"/>
      <w:sz w:val="16"/>
      <w:szCs w:val="16"/>
    </w:rPr>
  </w:style>
  <w:style w:type="character" w:customStyle="1" w:styleId="ac">
    <w:name w:val="Текст выноски Знак"/>
    <w:basedOn w:val="a2"/>
    <w:link w:val="ab"/>
    <w:uiPriority w:val="99"/>
    <w:semiHidden/>
    <w:rsid w:val="002D235C"/>
    <w:rPr>
      <w:rFonts w:ascii="Tahoma" w:hAnsi="Tahoma" w:cs="Tahoma"/>
      <w:sz w:val="16"/>
      <w:szCs w:val="16"/>
    </w:rPr>
  </w:style>
  <w:style w:type="paragraph" w:customStyle="1" w:styleId="ad">
    <w:name w:val="ПФ &quot;Стиль абзаца&quot;"/>
    <w:basedOn w:val="a6"/>
    <w:next w:val="a1"/>
    <w:qFormat/>
    <w:rsid w:val="006912DD"/>
    <w:pPr>
      <w:ind w:firstLine="709"/>
    </w:pPr>
  </w:style>
  <w:style w:type="character" w:customStyle="1" w:styleId="ae">
    <w:name w:val="ПФ &quot;Стиль знака подчеркн.&quot;"/>
    <w:basedOn w:val="a2"/>
    <w:uiPriority w:val="1"/>
    <w:qFormat/>
    <w:rsid w:val="00DE6BB5"/>
    <w:rPr>
      <w:u w:val="single"/>
    </w:rPr>
  </w:style>
  <w:style w:type="character" w:customStyle="1" w:styleId="af">
    <w:name w:val="ПФ &quot;Стиль знака полужирн.&quot;"/>
    <w:basedOn w:val="a2"/>
    <w:uiPriority w:val="1"/>
    <w:qFormat/>
    <w:rsid w:val="006912DD"/>
    <w:rPr>
      <w:b/>
    </w:rPr>
  </w:style>
  <w:style w:type="paragraph" w:customStyle="1" w:styleId="8">
    <w:name w:val="ПФ &quot;Стиль абзаца с отступом 8см&quot;"/>
    <w:basedOn w:val="a5"/>
    <w:next w:val="a1"/>
    <w:qFormat/>
    <w:rsid w:val="00DE6BB5"/>
    <w:pPr>
      <w:ind w:left="4536"/>
    </w:pPr>
  </w:style>
  <w:style w:type="character" w:styleId="af0">
    <w:name w:val="Hyperlink"/>
    <w:basedOn w:val="a2"/>
    <w:uiPriority w:val="99"/>
    <w:unhideWhenUsed/>
    <w:rsid w:val="003F5BCB"/>
    <w:rPr>
      <w:color w:val="0000FF" w:themeColor="hyperlink"/>
      <w:u w:val="single"/>
    </w:rPr>
  </w:style>
  <w:style w:type="paragraph" w:styleId="af1">
    <w:name w:val="List Paragraph"/>
    <w:basedOn w:val="a1"/>
    <w:uiPriority w:val="34"/>
    <w:qFormat/>
    <w:rsid w:val="003A0A53"/>
    <w:pPr>
      <w:ind w:left="720"/>
      <w:contextualSpacing/>
    </w:pPr>
  </w:style>
  <w:style w:type="paragraph" w:customStyle="1" w:styleId="af2">
    <w:name w:val="ПФ &quot;По левому краю&quot;"/>
    <w:basedOn w:val="a6"/>
    <w:qFormat/>
    <w:rsid w:val="00B57FF8"/>
    <w:pPr>
      <w:ind w:left="4536"/>
      <w:jc w:val="left"/>
    </w:pPr>
  </w:style>
  <w:style w:type="paragraph" w:styleId="af3">
    <w:name w:val="header"/>
    <w:basedOn w:val="a1"/>
    <w:link w:val="af4"/>
    <w:uiPriority w:val="99"/>
    <w:unhideWhenUsed/>
    <w:rsid w:val="007F3266"/>
    <w:pPr>
      <w:tabs>
        <w:tab w:val="center" w:pos="4677"/>
        <w:tab w:val="right" w:pos="9355"/>
      </w:tabs>
      <w:spacing w:line="240" w:lineRule="auto"/>
    </w:pPr>
  </w:style>
  <w:style w:type="character" w:customStyle="1" w:styleId="af4">
    <w:name w:val="Верхний колонтитул Знак"/>
    <w:basedOn w:val="a2"/>
    <w:link w:val="af3"/>
    <w:uiPriority w:val="99"/>
    <w:rsid w:val="007F3266"/>
    <w:rPr>
      <w:rFonts w:ascii="Times New Roman" w:hAnsi="Times New Roman"/>
      <w:sz w:val="24"/>
    </w:rPr>
  </w:style>
  <w:style w:type="paragraph" w:styleId="af5">
    <w:name w:val="footer"/>
    <w:basedOn w:val="a1"/>
    <w:link w:val="af6"/>
    <w:uiPriority w:val="99"/>
    <w:unhideWhenUsed/>
    <w:rsid w:val="007F3266"/>
    <w:pPr>
      <w:tabs>
        <w:tab w:val="center" w:pos="4677"/>
        <w:tab w:val="right" w:pos="9355"/>
      </w:tabs>
      <w:spacing w:line="240" w:lineRule="auto"/>
    </w:pPr>
  </w:style>
  <w:style w:type="character" w:customStyle="1" w:styleId="af6">
    <w:name w:val="Нижний колонтитул Знак"/>
    <w:basedOn w:val="a2"/>
    <w:link w:val="af5"/>
    <w:uiPriority w:val="99"/>
    <w:rsid w:val="007F3266"/>
    <w:rPr>
      <w:rFonts w:ascii="Times New Roman" w:hAnsi="Times New Roman"/>
      <w:sz w:val="24"/>
    </w:rPr>
  </w:style>
  <w:style w:type="paragraph" w:styleId="af7">
    <w:name w:val="TOC Heading"/>
    <w:basedOn w:val="1"/>
    <w:next w:val="a1"/>
    <w:uiPriority w:val="39"/>
    <w:unhideWhenUsed/>
    <w:qFormat/>
    <w:rsid w:val="0088380A"/>
    <w:pPr>
      <w:pageBreakBefore w:val="0"/>
      <w:spacing w:before="480" w:after="0"/>
      <w:outlineLvl w:val="9"/>
    </w:pPr>
    <w:rPr>
      <w:lang w:eastAsia="ru-RU"/>
    </w:rPr>
  </w:style>
  <w:style w:type="paragraph" w:styleId="af8">
    <w:name w:val="No Spacing"/>
    <w:uiPriority w:val="1"/>
    <w:qFormat/>
    <w:rsid w:val="000509D0"/>
    <w:pPr>
      <w:spacing w:after="0" w:line="240" w:lineRule="auto"/>
      <w:ind w:firstLine="709"/>
      <w:jc w:val="both"/>
    </w:pPr>
    <w:rPr>
      <w:rFonts w:ascii="Times New Roman" w:hAnsi="Times New Roman"/>
      <w:sz w:val="24"/>
    </w:rPr>
  </w:style>
  <w:style w:type="paragraph" w:styleId="11">
    <w:name w:val="toc 1"/>
    <w:basedOn w:val="a1"/>
    <w:next w:val="a1"/>
    <w:autoRedefine/>
    <w:uiPriority w:val="39"/>
    <w:unhideWhenUsed/>
    <w:qFormat/>
    <w:rsid w:val="0088380A"/>
    <w:pPr>
      <w:tabs>
        <w:tab w:val="right" w:leader="underscore" w:pos="9344"/>
      </w:tabs>
      <w:spacing w:after="200"/>
      <w:ind w:firstLine="0"/>
      <w:jc w:val="left"/>
      <w:outlineLvl w:val="0"/>
    </w:pPr>
    <w:rPr>
      <w:b/>
      <w:bCs/>
      <w:sz w:val="26"/>
      <w:szCs w:val="24"/>
    </w:rPr>
  </w:style>
  <w:style w:type="paragraph" w:styleId="21">
    <w:name w:val="toc 2"/>
    <w:basedOn w:val="a1"/>
    <w:next w:val="a1"/>
    <w:autoRedefine/>
    <w:uiPriority w:val="39"/>
    <w:unhideWhenUsed/>
    <w:qFormat/>
    <w:rsid w:val="0088380A"/>
    <w:pPr>
      <w:tabs>
        <w:tab w:val="right" w:leader="underscore" w:pos="9344"/>
      </w:tabs>
      <w:spacing w:before="240"/>
      <w:jc w:val="left"/>
    </w:pPr>
    <w:rPr>
      <w:rFonts w:cstheme="minorHAnsi"/>
      <w:bCs/>
      <w:noProof/>
      <w:szCs w:val="20"/>
    </w:rPr>
  </w:style>
  <w:style w:type="paragraph" w:styleId="31">
    <w:name w:val="toc 3"/>
    <w:basedOn w:val="a1"/>
    <w:next w:val="a1"/>
    <w:autoRedefine/>
    <w:uiPriority w:val="39"/>
    <w:unhideWhenUsed/>
    <w:qFormat/>
    <w:rsid w:val="003C353A"/>
    <w:pPr>
      <w:ind w:left="240"/>
      <w:jc w:val="left"/>
    </w:pPr>
    <w:rPr>
      <w:rFonts w:cstheme="minorHAnsi"/>
      <w:sz w:val="20"/>
      <w:szCs w:val="20"/>
    </w:rPr>
  </w:style>
  <w:style w:type="paragraph" w:styleId="41">
    <w:name w:val="toc 4"/>
    <w:basedOn w:val="a1"/>
    <w:next w:val="a1"/>
    <w:autoRedefine/>
    <w:uiPriority w:val="39"/>
    <w:unhideWhenUsed/>
    <w:rsid w:val="00F1157C"/>
    <w:pPr>
      <w:ind w:left="480"/>
      <w:jc w:val="left"/>
    </w:pPr>
    <w:rPr>
      <w:rFonts w:asciiTheme="minorHAnsi" w:hAnsiTheme="minorHAnsi" w:cstheme="minorHAnsi"/>
      <w:sz w:val="20"/>
      <w:szCs w:val="20"/>
    </w:rPr>
  </w:style>
  <w:style w:type="paragraph" w:styleId="51">
    <w:name w:val="toc 5"/>
    <w:basedOn w:val="a1"/>
    <w:next w:val="a1"/>
    <w:autoRedefine/>
    <w:uiPriority w:val="39"/>
    <w:unhideWhenUsed/>
    <w:rsid w:val="00F1157C"/>
    <w:pPr>
      <w:ind w:left="720"/>
      <w:jc w:val="left"/>
    </w:pPr>
    <w:rPr>
      <w:rFonts w:asciiTheme="minorHAnsi" w:hAnsiTheme="minorHAnsi" w:cstheme="minorHAnsi"/>
      <w:sz w:val="20"/>
      <w:szCs w:val="20"/>
    </w:rPr>
  </w:style>
  <w:style w:type="paragraph" w:styleId="6">
    <w:name w:val="toc 6"/>
    <w:basedOn w:val="a1"/>
    <w:next w:val="a1"/>
    <w:autoRedefine/>
    <w:uiPriority w:val="39"/>
    <w:unhideWhenUsed/>
    <w:rsid w:val="00F1157C"/>
    <w:pPr>
      <w:ind w:left="960"/>
      <w:jc w:val="left"/>
    </w:pPr>
    <w:rPr>
      <w:rFonts w:asciiTheme="minorHAnsi" w:hAnsiTheme="minorHAnsi" w:cstheme="minorHAnsi"/>
      <w:sz w:val="20"/>
      <w:szCs w:val="20"/>
    </w:rPr>
  </w:style>
  <w:style w:type="paragraph" w:styleId="7">
    <w:name w:val="toc 7"/>
    <w:basedOn w:val="a1"/>
    <w:next w:val="a1"/>
    <w:autoRedefine/>
    <w:uiPriority w:val="39"/>
    <w:unhideWhenUsed/>
    <w:rsid w:val="00F1157C"/>
    <w:pPr>
      <w:ind w:left="1200"/>
      <w:jc w:val="left"/>
    </w:pPr>
    <w:rPr>
      <w:rFonts w:asciiTheme="minorHAnsi" w:hAnsiTheme="minorHAnsi" w:cstheme="minorHAnsi"/>
      <w:sz w:val="20"/>
      <w:szCs w:val="20"/>
    </w:rPr>
  </w:style>
  <w:style w:type="paragraph" w:styleId="80">
    <w:name w:val="toc 8"/>
    <w:basedOn w:val="a1"/>
    <w:next w:val="a1"/>
    <w:autoRedefine/>
    <w:uiPriority w:val="39"/>
    <w:unhideWhenUsed/>
    <w:rsid w:val="00F1157C"/>
    <w:pPr>
      <w:ind w:left="1440"/>
      <w:jc w:val="left"/>
    </w:pPr>
    <w:rPr>
      <w:rFonts w:asciiTheme="minorHAnsi" w:hAnsiTheme="minorHAnsi" w:cstheme="minorHAnsi"/>
      <w:sz w:val="20"/>
      <w:szCs w:val="20"/>
    </w:rPr>
  </w:style>
  <w:style w:type="paragraph" w:styleId="9">
    <w:name w:val="toc 9"/>
    <w:basedOn w:val="a1"/>
    <w:next w:val="a1"/>
    <w:autoRedefine/>
    <w:uiPriority w:val="39"/>
    <w:unhideWhenUsed/>
    <w:rsid w:val="00F1157C"/>
    <w:pPr>
      <w:ind w:left="1680"/>
      <w:jc w:val="left"/>
    </w:pPr>
    <w:rPr>
      <w:rFonts w:asciiTheme="minorHAnsi" w:hAnsiTheme="minorHAnsi" w:cstheme="minorHAnsi"/>
      <w:sz w:val="20"/>
      <w:szCs w:val="20"/>
    </w:rPr>
  </w:style>
  <w:style w:type="character" w:styleId="af9">
    <w:name w:val="Placeholder Text"/>
    <w:basedOn w:val="a2"/>
    <w:uiPriority w:val="99"/>
    <w:semiHidden/>
    <w:rsid w:val="00036A83"/>
    <w:rPr>
      <w:color w:val="808080"/>
    </w:rPr>
  </w:style>
  <w:style w:type="character" w:styleId="afa">
    <w:name w:val="FollowedHyperlink"/>
    <w:basedOn w:val="a2"/>
    <w:uiPriority w:val="99"/>
    <w:semiHidden/>
    <w:unhideWhenUsed/>
    <w:rsid w:val="00CF3BAB"/>
    <w:rPr>
      <w:color w:val="800080" w:themeColor="followedHyperlink"/>
      <w:u w:val="single"/>
    </w:rPr>
  </w:style>
  <w:style w:type="paragraph" w:styleId="afb">
    <w:name w:val="caption"/>
    <w:basedOn w:val="a1"/>
    <w:next w:val="a1"/>
    <w:uiPriority w:val="35"/>
    <w:unhideWhenUsed/>
    <w:qFormat/>
    <w:rsid w:val="00640772"/>
    <w:pPr>
      <w:ind w:firstLine="0"/>
    </w:pPr>
    <w:rPr>
      <w:bCs/>
      <w:szCs w:val="18"/>
    </w:rPr>
  </w:style>
  <w:style w:type="paragraph" w:customStyle="1" w:styleId="afc">
    <w:name w:val="ПФ Формула"/>
    <w:basedOn w:val="a1"/>
    <w:qFormat/>
    <w:rsid w:val="00E51467"/>
    <w:pPr>
      <w:tabs>
        <w:tab w:val="center" w:pos="4678"/>
        <w:tab w:val="right" w:pos="9356"/>
      </w:tabs>
      <w:spacing w:before="240" w:after="240"/>
      <w:ind w:firstLine="0"/>
      <w:contextualSpacing/>
      <w:jc w:val="left"/>
    </w:pPr>
  </w:style>
  <w:style w:type="character" w:styleId="afd">
    <w:name w:val="annotation reference"/>
    <w:basedOn w:val="a2"/>
    <w:uiPriority w:val="99"/>
    <w:semiHidden/>
    <w:unhideWhenUsed/>
    <w:rsid w:val="00BB3F99"/>
    <w:rPr>
      <w:sz w:val="16"/>
      <w:szCs w:val="16"/>
    </w:rPr>
  </w:style>
  <w:style w:type="paragraph" w:styleId="afe">
    <w:name w:val="annotation text"/>
    <w:basedOn w:val="a1"/>
    <w:link w:val="aff"/>
    <w:uiPriority w:val="99"/>
    <w:unhideWhenUsed/>
    <w:rsid w:val="00BB3F99"/>
    <w:pPr>
      <w:spacing w:line="240" w:lineRule="auto"/>
    </w:pPr>
    <w:rPr>
      <w:sz w:val="20"/>
      <w:szCs w:val="20"/>
    </w:rPr>
  </w:style>
  <w:style w:type="character" w:customStyle="1" w:styleId="aff">
    <w:name w:val="Текст примечания Знак"/>
    <w:basedOn w:val="a2"/>
    <w:link w:val="afe"/>
    <w:uiPriority w:val="99"/>
    <w:rsid w:val="00BB3F99"/>
    <w:rPr>
      <w:rFonts w:ascii="Times New Roman" w:hAnsi="Times New Roman"/>
      <w:sz w:val="20"/>
      <w:szCs w:val="20"/>
    </w:rPr>
  </w:style>
  <w:style w:type="paragraph" w:styleId="aff0">
    <w:name w:val="annotation subject"/>
    <w:basedOn w:val="afe"/>
    <w:next w:val="afe"/>
    <w:link w:val="aff1"/>
    <w:uiPriority w:val="99"/>
    <w:semiHidden/>
    <w:unhideWhenUsed/>
    <w:rsid w:val="00BB3F99"/>
    <w:rPr>
      <w:b/>
      <w:bCs/>
    </w:rPr>
  </w:style>
  <w:style w:type="character" w:customStyle="1" w:styleId="aff1">
    <w:name w:val="Тема примечания Знак"/>
    <w:basedOn w:val="aff"/>
    <w:link w:val="aff0"/>
    <w:uiPriority w:val="99"/>
    <w:semiHidden/>
    <w:rsid w:val="00BB3F99"/>
    <w:rPr>
      <w:rFonts w:ascii="Times New Roman" w:hAnsi="Times New Roman"/>
      <w:b/>
      <w:bCs/>
      <w:sz w:val="20"/>
      <w:szCs w:val="20"/>
    </w:rPr>
  </w:style>
  <w:style w:type="paragraph" w:styleId="aff2">
    <w:name w:val="footnote text"/>
    <w:basedOn w:val="a1"/>
    <w:link w:val="aff3"/>
    <w:uiPriority w:val="99"/>
    <w:semiHidden/>
    <w:unhideWhenUsed/>
    <w:rsid w:val="00E60A5B"/>
    <w:pPr>
      <w:spacing w:line="240" w:lineRule="auto"/>
    </w:pPr>
    <w:rPr>
      <w:sz w:val="20"/>
      <w:szCs w:val="20"/>
    </w:rPr>
  </w:style>
  <w:style w:type="character" w:customStyle="1" w:styleId="aff3">
    <w:name w:val="Текст сноски Знак"/>
    <w:basedOn w:val="a2"/>
    <w:link w:val="aff2"/>
    <w:uiPriority w:val="99"/>
    <w:semiHidden/>
    <w:rsid w:val="00E60A5B"/>
    <w:rPr>
      <w:rFonts w:ascii="Times New Roman" w:hAnsi="Times New Roman"/>
      <w:sz w:val="20"/>
      <w:szCs w:val="20"/>
    </w:rPr>
  </w:style>
  <w:style w:type="character" w:styleId="aff4">
    <w:name w:val="footnote reference"/>
    <w:basedOn w:val="a2"/>
    <w:uiPriority w:val="99"/>
    <w:semiHidden/>
    <w:unhideWhenUsed/>
    <w:rsid w:val="00E60A5B"/>
    <w:rPr>
      <w:vertAlign w:val="superscript"/>
    </w:rPr>
  </w:style>
  <w:style w:type="character" w:styleId="aff5">
    <w:name w:val="Unresolved Mention"/>
    <w:basedOn w:val="a2"/>
    <w:uiPriority w:val="99"/>
    <w:semiHidden/>
    <w:unhideWhenUsed/>
    <w:rsid w:val="00E60A5B"/>
    <w:rPr>
      <w:color w:val="605E5C"/>
      <w:shd w:val="clear" w:color="auto" w:fill="E1DFDD"/>
    </w:rPr>
  </w:style>
  <w:style w:type="character" w:customStyle="1" w:styleId="40">
    <w:name w:val="Заголовок 4 Знак"/>
    <w:basedOn w:val="a2"/>
    <w:link w:val="4"/>
    <w:uiPriority w:val="9"/>
    <w:rsid w:val="00112677"/>
    <w:rPr>
      <w:rFonts w:ascii="Times New Roman" w:eastAsiaTheme="majorEastAsia" w:hAnsi="Times New Roman" w:cstheme="majorBidi"/>
      <w:b/>
      <w:iCs/>
      <w:color w:val="000000" w:themeColor="text1"/>
      <w:sz w:val="24"/>
    </w:rPr>
  </w:style>
  <w:style w:type="character" w:styleId="aff6">
    <w:name w:val="Emphasis"/>
    <w:basedOn w:val="a2"/>
    <w:uiPriority w:val="20"/>
    <w:qFormat/>
    <w:rsid w:val="00325318"/>
    <w:rPr>
      <w:i/>
      <w:iCs/>
    </w:rPr>
  </w:style>
  <w:style w:type="paragraph" w:styleId="aff7">
    <w:name w:val="Normal (Web)"/>
    <w:basedOn w:val="a1"/>
    <w:uiPriority w:val="99"/>
    <w:unhideWhenUsed/>
    <w:rsid w:val="00E33C45"/>
    <w:pPr>
      <w:spacing w:before="100" w:beforeAutospacing="1" w:after="100" w:afterAutospacing="1" w:line="240" w:lineRule="auto"/>
      <w:ind w:firstLine="0"/>
      <w:jc w:val="left"/>
    </w:pPr>
    <w:rPr>
      <w:rFonts w:eastAsia="Times New Roman" w:cs="Times New Roman"/>
      <w:szCs w:val="24"/>
      <w:lang w:eastAsia="ru-RU"/>
    </w:rPr>
  </w:style>
  <w:style w:type="character" w:styleId="aff8">
    <w:name w:val="Strong"/>
    <w:basedOn w:val="a2"/>
    <w:uiPriority w:val="22"/>
    <w:qFormat/>
    <w:rsid w:val="00B637EA"/>
    <w:rPr>
      <w:b/>
      <w:bCs/>
    </w:rPr>
  </w:style>
  <w:style w:type="paragraph" w:customStyle="1" w:styleId="aff9">
    <w:name w:val="Текстовый блок"/>
    <w:rsid w:val="00462F7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50">
    <w:name w:val="Заголовок 5 Знак"/>
    <w:basedOn w:val="a2"/>
    <w:link w:val="5"/>
    <w:uiPriority w:val="9"/>
    <w:rsid w:val="00646755"/>
    <w:rPr>
      <w:rFonts w:ascii="Times New Roman" w:eastAsiaTheme="majorEastAsia" w:hAnsi="Times New Roman" w:cstheme="majorBidi"/>
      <w:b/>
    </w:rPr>
  </w:style>
  <w:style w:type="paragraph" w:customStyle="1" w:styleId="Default">
    <w:name w:val="Default"/>
    <w:rsid w:val="006B357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mmentcontentpara">
    <w:name w:val="commentcontentpara"/>
    <w:basedOn w:val="a1"/>
    <w:rsid w:val="003F69FA"/>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a">
    <w:name w:val="НКЕ без отступа"/>
    <w:basedOn w:val="a1"/>
    <w:next w:val="a1"/>
    <w:qFormat/>
    <w:rsid w:val="00D53914"/>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79">
      <w:bodyDiv w:val="1"/>
      <w:marLeft w:val="0"/>
      <w:marRight w:val="0"/>
      <w:marTop w:val="0"/>
      <w:marBottom w:val="0"/>
      <w:divBdr>
        <w:top w:val="none" w:sz="0" w:space="0" w:color="auto"/>
        <w:left w:val="none" w:sz="0" w:space="0" w:color="auto"/>
        <w:bottom w:val="none" w:sz="0" w:space="0" w:color="auto"/>
        <w:right w:val="none" w:sz="0" w:space="0" w:color="auto"/>
      </w:divBdr>
    </w:div>
    <w:div w:id="12146137">
      <w:bodyDiv w:val="1"/>
      <w:marLeft w:val="0"/>
      <w:marRight w:val="0"/>
      <w:marTop w:val="0"/>
      <w:marBottom w:val="0"/>
      <w:divBdr>
        <w:top w:val="none" w:sz="0" w:space="0" w:color="auto"/>
        <w:left w:val="none" w:sz="0" w:space="0" w:color="auto"/>
        <w:bottom w:val="none" w:sz="0" w:space="0" w:color="auto"/>
        <w:right w:val="none" w:sz="0" w:space="0" w:color="auto"/>
      </w:divBdr>
    </w:div>
    <w:div w:id="31731105">
      <w:bodyDiv w:val="1"/>
      <w:marLeft w:val="0"/>
      <w:marRight w:val="0"/>
      <w:marTop w:val="0"/>
      <w:marBottom w:val="0"/>
      <w:divBdr>
        <w:top w:val="none" w:sz="0" w:space="0" w:color="auto"/>
        <w:left w:val="none" w:sz="0" w:space="0" w:color="auto"/>
        <w:bottom w:val="none" w:sz="0" w:space="0" w:color="auto"/>
        <w:right w:val="none" w:sz="0" w:space="0" w:color="auto"/>
      </w:divBdr>
      <w:divsChild>
        <w:div w:id="1030301292">
          <w:marLeft w:val="0"/>
          <w:marRight w:val="0"/>
          <w:marTop w:val="0"/>
          <w:marBottom w:val="0"/>
          <w:divBdr>
            <w:top w:val="none" w:sz="0" w:space="0" w:color="auto"/>
            <w:left w:val="none" w:sz="0" w:space="0" w:color="auto"/>
            <w:bottom w:val="none" w:sz="0" w:space="0" w:color="auto"/>
            <w:right w:val="none" w:sz="0" w:space="0" w:color="auto"/>
          </w:divBdr>
          <w:divsChild>
            <w:div w:id="555122498">
              <w:marLeft w:val="0"/>
              <w:marRight w:val="0"/>
              <w:marTop w:val="0"/>
              <w:marBottom w:val="0"/>
              <w:divBdr>
                <w:top w:val="none" w:sz="0" w:space="0" w:color="auto"/>
                <w:left w:val="none" w:sz="0" w:space="0" w:color="auto"/>
                <w:bottom w:val="none" w:sz="0" w:space="0" w:color="auto"/>
                <w:right w:val="none" w:sz="0" w:space="0" w:color="auto"/>
              </w:divBdr>
              <w:divsChild>
                <w:div w:id="566496420">
                  <w:blockQuote w:val="1"/>
                  <w:marLeft w:val="0"/>
                  <w:marRight w:val="0"/>
                  <w:marTop w:val="600"/>
                  <w:marBottom w:val="480"/>
                  <w:divBdr>
                    <w:top w:val="none" w:sz="0" w:space="0" w:color="auto"/>
                    <w:left w:val="none" w:sz="0" w:space="0" w:color="auto"/>
                    <w:bottom w:val="none" w:sz="0" w:space="0" w:color="auto"/>
                    <w:right w:val="none" w:sz="0" w:space="0" w:color="auto"/>
                  </w:divBdr>
                </w:div>
                <w:div w:id="1795174279">
                  <w:marLeft w:val="0"/>
                  <w:marRight w:val="0"/>
                  <w:marTop w:val="525"/>
                  <w:marBottom w:val="750"/>
                  <w:divBdr>
                    <w:top w:val="none" w:sz="0" w:space="0" w:color="auto"/>
                    <w:left w:val="none" w:sz="0" w:space="0" w:color="auto"/>
                    <w:bottom w:val="none" w:sz="0" w:space="0" w:color="auto"/>
                    <w:right w:val="none" w:sz="0" w:space="0" w:color="auto"/>
                  </w:divBdr>
                  <w:divsChild>
                    <w:div w:id="1229849132">
                      <w:marLeft w:val="469"/>
                      <w:marRight w:val="0"/>
                      <w:marTop w:val="0"/>
                      <w:marBottom w:val="0"/>
                      <w:divBdr>
                        <w:top w:val="none" w:sz="0" w:space="0" w:color="auto"/>
                        <w:left w:val="none" w:sz="0" w:space="0" w:color="auto"/>
                        <w:bottom w:val="none" w:sz="0" w:space="0" w:color="auto"/>
                        <w:right w:val="none" w:sz="0" w:space="0" w:color="auto"/>
                      </w:divBdr>
                      <w:divsChild>
                        <w:div w:id="507212636">
                          <w:marLeft w:val="0"/>
                          <w:marRight w:val="0"/>
                          <w:marTop w:val="0"/>
                          <w:marBottom w:val="0"/>
                          <w:divBdr>
                            <w:top w:val="none" w:sz="0" w:space="0" w:color="auto"/>
                            <w:left w:val="none" w:sz="0" w:space="0" w:color="auto"/>
                            <w:bottom w:val="none" w:sz="0" w:space="0" w:color="auto"/>
                            <w:right w:val="none" w:sz="0" w:space="0" w:color="auto"/>
                          </w:divBdr>
                          <w:divsChild>
                            <w:div w:id="248587634">
                              <w:marLeft w:val="0"/>
                              <w:marRight w:val="0"/>
                              <w:marTop w:val="0"/>
                              <w:marBottom w:val="0"/>
                              <w:divBdr>
                                <w:top w:val="none" w:sz="0" w:space="0" w:color="auto"/>
                                <w:left w:val="none" w:sz="0" w:space="0" w:color="auto"/>
                                <w:bottom w:val="none" w:sz="0" w:space="0" w:color="auto"/>
                                <w:right w:val="none" w:sz="0" w:space="0" w:color="auto"/>
                              </w:divBdr>
                            </w:div>
                            <w:div w:id="19950647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642031142">
              <w:marLeft w:val="0"/>
              <w:marRight w:val="0"/>
              <w:marTop w:val="0"/>
              <w:marBottom w:val="180"/>
              <w:divBdr>
                <w:top w:val="none" w:sz="0" w:space="0" w:color="auto"/>
                <w:left w:val="none" w:sz="0" w:space="0" w:color="auto"/>
                <w:bottom w:val="none" w:sz="0" w:space="0" w:color="auto"/>
                <w:right w:val="none" w:sz="0" w:space="0" w:color="auto"/>
              </w:divBdr>
            </w:div>
          </w:divsChild>
        </w:div>
        <w:div w:id="1637760087">
          <w:marLeft w:val="0"/>
          <w:marRight w:val="0"/>
          <w:marTop w:val="0"/>
          <w:marBottom w:val="390"/>
          <w:divBdr>
            <w:top w:val="none" w:sz="0" w:space="0" w:color="auto"/>
            <w:left w:val="none" w:sz="0" w:space="0" w:color="auto"/>
            <w:bottom w:val="none" w:sz="0" w:space="0" w:color="auto"/>
            <w:right w:val="none" w:sz="0" w:space="0" w:color="auto"/>
          </w:divBdr>
          <w:divsChild>
            <w:div w:id="1694914041">
              <w:marLeft w:val="0"/>
              <w:marRight w:val="0"/>
              <w:marTop w:val="225"/>
              <w:marBottom w:val="0"/>
              <w:divBdr>
                <w:top w:val="none" w:sz="0" w:space="0" w:color="auto"/>
                <w:left w:val="none" w:sz="0" w:space="0" w:color="auto"/>
                <w:bottom w:val="none" w:sz="0" w:space="0" w:color="auto"/>
                <w:right w:val="none" w:sz="0" w:space="0" w:color="auto"/>
              </w:divBdr>
              <w:divsChild>
                <w:div w:id="1020083637">
                  <w:marLeft w:val="0"/>
                  <w:marRight w:val="0"/>
                  <w:marTop w:val="0"/>
                  <w:marBottom w:val="0"/>
                  <w:divBdr>
                    <w:top w:val="none" w:sz="0" w:space="0" w:color="auto"/>
                    <w:left w:val="none" w:sz="0" w:space="0" w:color="auto"/>
                    <w:bottom w:val="none" w:sz="0" w:space="0" w:color="auto"/>
                    <w:right w:val="none" w:sz="0" w:space="0" w:color="auto"/>
                  </w:divBdr>
                </w:div>
                <w:div w:id="18327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2171">
      <w:bodyDiv w:val="1"/>
      <w:marLeft w:val="0"/>
      <w:marRight w:val="0"/>
      <w:marTop w:val="0"/>
      <w:marBottom w:val="0"/>
      <w:divBdr>
        <w:top w:val="none" w:sz="0" w:space="0" w:color="auto"/>
        <w:left w:val="none" w:sz="0" w:space="0" w:color="auto"/>
        <w:bottom w:val="none" w:sz="0" w:space="0" w:color="auto"/>
        <w:right w:val="none" w:sz="0" w:space="0" w:color="auto"/>
      </w:divBdr>
    </w:div>
    <w:div w:id="45876279">
      <w:bodyDiv w:val="1"/>
      <w:marLeft w:val="0"/>
      <w:marRight w:val="0"/>
      <w:marTop w:val="0"/>
      <w:marBottom w:val="0"/>
      <w:divBdr>
        <w:top w:val="none" w:sz="0" w:space="0" w:color="auto"/>
        <w:left w:val="none" w:sz="0" w:space="0" w:color="auto"/>
        <w:bottom w:val="none" w:sz="0" w:space="0" w:color="auto"/>
        <w:right w:val="none" w:sz="0" w:space="0" w:color="auto"/>
      </w:divBdr>
    </w:div>
    <w:div w:id="63378325">
      <w:bodyDiv w:val="1"/>
      <w:marLeft w:val="0"/>
      <w:marRight w:val="0"/>
      <w:marTop w:val="0"/>
      <w:marBottom w:val="0"/>
      <w:divBdr>
        <w:top w:val="none" w:sz="0" w:space="0" w:color="auto"/>
        <w:left w:val="none" w:sz="0" w:space="0" w:color="auto"/>
        <w:bottom w:val="none" w:sz="0" w:space="0" w:color="auto"/>
        <w:right w:val="none" w:sz="0" w:space="0" w:color="auto"/>
      </w:divBdr>
    </w:div>
    <w:div w:id="74281682">
      <w:bodyDiv w:val="1"/>
      <w:marLeft w:val="0"/>
      <w:marRight w:val="0"/>
      <w:marTop w:val="0"/>
      <w:marBottom w:val="0"/>
      <w:divBdr>
        <w:top w:val="none" w:sz="0" w:space="0" w:color="auto"/>
        <w:left w:val="none" w:sz="0" w:space="0" w:color="auto"/>
        <w:bottom w:val="none" w:sz="0" w:space="0" w:color="auto"/>
        <w:right w:val="none" w:sz="0" w:space="0" w:color="auto"/>
      </w:divBdr>
      <w:divsChild>
        <w:div w:id="1357928127">
          <w:marLeft w:val="0"/>
          <w:marRight w:val="0"/>
          <w:marTop w:val="0"/>
          <w:marBottom w:val="0"/>
          <w:divBdr>
            <w:top w:val="none" w:sz="0" w:space="0" w:color="auto"/>
            <w:left w:val="none" w:sz="0" w:space="0" w:color="auto"/>
            <w:bottom w:val="none" w:sz="0" w:space="0" w:color="auto"/>
            <w:right w:val="none" w:sz="0" w:space="0" w:color="auto"/>
          </w:divBdr>
        </w:div>
      </w:divsChild>
    </w:div>
    <w:div w:id="82386744">
      <w:bodyDiv w:val="1"/>
      <w:marLeft w:val="0"/>
      <w:marRight w:val="0"/>
      <w:marTop w:val="0"/>
      <w:marBottom w:val="0"/>
      <w:divBdr>
        <w:top w:val="none" w:sz="0" w:space="0" w:color="auto"/>
        <w:left w:val="none" w:sz="0" w:space="0" w:color="auto"/>
        <w:bottom w:val="none" w:sz="0" w:space="0" w:color="auto"/>
        <w:right w:val="none" w:sz="0" w:space="0" w:color="auto"/>
      </w:divBdr>
    </w:div>
    <w:div w:id="132867120">
      <w:bodyDiv w:val="1"/>
      <w:marLeft w:val="0"/>
      <w:marRight w:val="0"/>
      <w:marTop w:val="0"/>
      <w:marBottom w:val="0"/>
      <w:divBdr>
        <w:top w:val="none" w:sz="0" w:space="0" w:color="auto"/>
        <w:left w:val="none" w:sz="0" w:space="0" w:color="auto"/>
        <w:bottom w:val="none" w:sz="0" w:space="0" w:color="auto"/>
        <w:right w:val="none" w:sz="0" w:space="0" w:color="auto"/>
      </w:divBdr>
    </w:div>
    <w:div w:id="133645644">
      <w:bodyDiv w:val="1"/>
      <w:marLeft w:val="0"/>
      <w:marRight w:val="0"/>
      <w:marTop w:val="0"/>
      <w:marBottom w:val="0"/>
      <w:divBdr>
        <w:top w:val="none" w:sz="0" w:space="0" w:color="auto"/>
        <w:left w:val="none" w:sz="0" w:space="0" w:color="auto"/>
        <w:bottom w:val="none" w:sz="0" w:space="0" w:color="auto"/>
        <w:right w:val="none" w:sz="0" w:space="0" w:color="auto"/>
      </w:divBdr>
    </w:div>
    <w:div w:id="134030742">
      <w:bodyDiv w:val="1"/>
      <w:marLeft w:val="0"/>
      <w:marRight w:val="0"/>
      <w:marTop w:val="0"/>
      <w:marBottom w:val="0"/>
      <w:divBdr>
        <w:top w:val="none" w:sz="0" w:space="0" w:color="auto"/>
        <w:left w:val="none" w:sz="0" w:space="0" w:color="auto"/>
        <w:bottom w:val="none" w:sz="0" w:space="0" w:color="auto"/>
        <w:right w:val="none" w:sz="0" w:space="0" w:color="auto"/>
      </w:divBdr>
    </w:div>
    <w:div w:id="135949923">
      <w:bodyDiv w:val="1"/>
      <w:marLeft w:val="0"/>
      <w:marRight w:val="0"/>
      <w:marTop w:val="0"/>
      <w:marBottom w:val="0"/>
      <w:divBdr>
        <w:top w:val="none" w:sz="0" w:space="0" w:color="auto"/>
        <w:left w:val="none" w:sz="0" w:space="0" w:color="auto"/>
        <w:bottom w:val="none" w:sz="0" w:space="0" w:color="auto"/>
        <w:right w:val="none" w:sz="0" w:space="0" w:color="auto"/>
      </w:divBdr>
    </w:div>
    <w:div w:id="141044114">
      <w:bodyDiv w:val="1"/>
      <w:marLeft w:val="0"/>
      <w:marRight w:val="0"/>
      <w:marTop w:val="0"/>
      <w:marBottom w:val="0"/>
      <w:divBdr>
        <w:top w:val="none" w:sz="0" w:space="0" w:color="auto"/>
        <w:left w:val="none" w:sz="0" w:space="0" w:color="auto"/>
        <w:bottom w:val="none" w:sz="0" w:space="0" w:color="auto"/>
        <w:right w:val="none" w:sz="0" w:space="0" w:color="auto"/>
      </w:divBdr>
    </w:div>
    <w:div w:id="153301990">
      <w:bodyDiv w:val="1"/>
      <w:marLeft w:val="0"/>
      <w:marRight w:val="0"/>
      <w:marTop w:val="0"/>
      <w:marBottom w:val="0"/>
      <w:divBdr>
        <w:top w:val="none" w:sz="0" w:space="0" w:color="auto"/>
        <w:left w:val="none" w:sz="0" w:space="0" w:color="auto"/>
        <w:bottom w:val="none" w:sz="0" w:space="0" w:color="auto"/>
        <w:right w:val="none" w:sz="0" w:space="0" w:color="auto"/>
      </w:divBdr>
    </w:div>
    <w:div w:id="172034467">
      <w:bodyDiv w:val="1"/>
      <w:marLeft w:val="0"/>
      <w:marRight w:val="0"/>
      <w:marTop w:val="0"/>
      <w:marBottom w:val="0"/>
      <w:divBdr>
        <w:top w:val="none" w:sz="0" w:space="0" w:color="auto"/>
        <w:left w:val="none" w:sz="0" w:space="0" w:color="auto"/>
        <w:bottom w:val="none" w:sz="0" w:space="0" w:color="auto"/>
        <w:right w:val="none" w:sz="0" w:space="0" w:color="auto"/>
      </w:divBdr>
    </w:div>
    <w:div w:id="184752154">
      <w:bodyDiv w:val="1"/>
      <w:marLeft w:val="0"/>
      <w:marRight w:val="0"/>
      <w:marTop w:val="0"/>
      <w:marBottom w:val="0"/>
      <w:divBdr>
        <w:top w:val="none" w:sz="0" w:space="0" w:color="auto"/>
        <w:left w:val="none" w:sz="0" w:space="0" w:color="auto"/>
        <w:bottom w:val="none" w:sz="0" w:space="0" w:color="auto"/>
        <w:right w:val="none" w:sz="0" w:space="0" w:color="auto"/>
      </w:divBdr>
      <w:divsChild>
        <w:div w:id="461926548">
          <w:marLeft w:val="0"/>
          <w:marRight w:val="0"/>
          <w:marTop w:val="0"/>
          <w:marBottom w:val="0"/>
          <w:divBdr>
            <w:top w:val="none" w:sz="0" w:space="0" w:color="auto"/>
            <w:left w:val="none" w:sz="0" w:space="0" w:color="auto"/>
            <w:bottom w:val="none" w:sz="0" w:space="0" w:color="auto"/>
            <w:right w:val="none" w:sz="0" w:space="0" w:color="auto"/>
          </w:divBdr>
        </w:div>
      </w:divsChild>
    </w:div>
    <w:div w:id="188762704">
      <w:bodyDiv w:val="1"/>
      <w:marLeft w:val="0"/>
      <w:marRight w:val="0"/>
      <w:marTop w:val="0"/>
      <w:marBottom w:val="0"/>
      <w:divBdr>
        <w:top w:val="none" w:sz="0" w:space="0" w:color="auto"/>
        <w:left w:val="none" w:sz="0" w:space="0" w:color="auto"/>
        <w:bottom w:val="none" w:sz="0" w:space="0" w:color="auto"/>
        <w:right w:val="none" w:sz="0" w:space="0" w:color="auto"/>
      </w:divBdr>
    </w:div>
    <w:div w:id="197009536">
      <w:bodyDiv w:val="1"/>
      <w:marLeft w:val="0"/>
      <w:marRight w:val="0"/>
      <w:marTop w:val="0"/>
      <w:marBottom w:val="0"/>
      <w:divBdr>
        <w:top w:val="none" w:sz="0" w:space="0" w:color="auto"/>
        <w:left w:val="none" w:sz="0" w:space="0" w:color="auto"/>
        <w:bottom w:val="none" w:sz="0" w:space="0" w:color="auto"/>
        <w:right w:val="none" w:sz="0" w:space="0" w:color="auto"/>
      </w:divBdr>
    </w:div>
    <w:div w:id="201602042">
      <w:bodyDiv w:val="1"/>
      <w:marLeft w:val="0"/>
      <w:marRight w:val="0"/>
      <w:marTop w:val="0"/>
      <w:marBottom w:val="0"/>
      <w:divBdr>
        <w:top w:val="none" w:sz="0" w:space="0" w:color="auto"/>
        <w:left w:val="none" w:sz="0" w:space="0" w:color="auto"/>
        <w:bottom w:val="none" w:sz="0" w:space="0" w:color="auto"/>
        <w:right w:val="none" w:sz="0" w:space="0" w:color="auto"/>
      </w:divBdr>
    </w:div>
    <w:div w:id="211115933">
      <w:bodyDiv w:val="1"/>
      <w:marLeft w:val="0"/>
      <w:marRight w:val="0"/>
      <w:marTop w:val="0"/>
      <w:marBottom w:val="0"/>
      <w:divBdr>
        <w:top w:val="none" w:sz="0" w:space="0" w:color="auto"/>
        <w:left w:val="none" w:sz="0" w:space="0" w:color="auto"/>
        <w:bottom w:val="none" w:sz="0" w:space="0" w:color="auto"/>
        <w:right w:val="none" w:sz="0" w:space="0" w:color="auto"/>
      </w:divBdr>
    </w:div>
    <w:div w:id="212618464">
      <w:bodyDiv w:val="1"/>
      <w:marLeft w:val="0"/>
      <w:marRight w:val="0"/>
      <w:marTop w:val="0"/>
      <w:marBottom w:val="0"/>
      <w:divBdr>
        <w:top w:val="none" w:sz="0" w:space="0" w:color="auto"/>
        <w:left w:val="none" w:sz="0" w:space="0" w:color="auto"/>
        <w:bottom w:val="none" w:sz="0" w:space="0" w:color="auto"/>
        <w:right w:val="none" w:sz="0" w:space="0" w:color="auto"/>
      </w:divBdr>
      <w:divsChild>
        <w:div w:id="634068464">
          <w:marLeft w:val="0"/>
          <w:marRight w:val="0"/>
          <w:marTop w:val="150"/>
          <w:marBottom w:val="0"/>
          <w:divBdr>
            <w:top w:val="none" w:sz="0" w:space="0" w:color="auto"/>
            <w:left w:val="none" w:sz="0" w:space="0" w:color="auto"/>
            <w:bottom w:val="none" w:sz="0" w:space="0" w:color="auto"/>
            <w:right w:val="none" w:sz="0" w:space="0" w:color="auto"/>
          </w:divBdr>
        </w:div>
      </w:divsChild>
    </w:div>
    <w:div w:id="241986408">
      <w:bodyDiv w:val="1"/>
      <w:marLeft w:val="0"/>
      <w:marRight w:val="0"/>
      <w:marTop w:val="0"/>
      <w:marBottom w:val="0"/>
      <w:divBdr>
        <w:top w:val="none" w:sz="0" w:space="0" w:color="auto"/>
        <w:left w:val="none" w:sz="0" w:space="0" w:color="auto"/>
        <w:bottom w:val="none" w:sz="0" w:space="0" w:color="auto"/>
        <w:right w:val="none" w:sz="0" w:space="0" w:color="auto"/>
      </w:divBdr>
    </w:div>
    <w:div w:id="247005691">
      <w:bodyDiv w:val="1"/>
      <w:marLeft w:val="0"/>
      <w:marRight w:val="0"/>
      <w:marTop w:val="0"/>
      <w:marBottom w:val="0"/>
      <w:divBdr>
        <w:top w:val="none" w:sz="0" w:space="0" w:color="auto"/>
        <w:left w:val="none" w:sz="0" w:space="0" w:color="auto"/>
        <w:bottom w:val="none" w:sz="0" w:space="0" w:color="auto"/>
        <w:right w:val="none" w:sz="0" w:space="0" w:color="auto"/>
      </w:divBdr>
    </w:div>
    <w:div w:id="247736809">
      <w:bodyDiv w:val="1"/>
      <w:marLeft w:val="0"/>
      <w:marRight w:val="0"/>
      <w:marTop w:val="0"/>
      <w:marBottom w:val="0"/>
      <w:divBdr>
        <w:top w:val="none" w:sz="0" w:space="0" w:color="auto"/>
        <w:left w:val="none" w:sz="0" w:space="0" w:color="auto"/>
        <w:bottom w:val="none" w:sz="0" w:space="0" w:color="auto"/>
        <w:right w:val="none" w:sz="0" w:space="0" w:color="auto"/>
      </w:divBdr>
    </w:div>
    <w:div w:id="252400070">
      <w:bodyDiv w:val="1"/>
      <w:marLeft w:val="0"/>
      <w:marRight w:val="0"/>
      <w:marTop w:val="0"/>
      <w:marBottom w:val="0"/>
      <w:divBdr>
        <w:top w:val="none" w:sz="0" w:space="0" w:color="auto"/>
        <w:left w:val="none" w:sz="0" w:space="0" w:color="auto"/>
        <w:bottom w:val="none" w:sz="0" w:space="0" w:color="auto"/>
        <w:right w:val="none" w:sz="0" w:space="0" w:color="auto"/>
      </w:divBdr>
    </w:div>
    <w:div w:id="259413318">
      <w:bodyDiv w:val="1"/>
      <w:marLeft w:val="0"/>
      <w:marRight w:val="0"/>
      <w:marTop w:val="0"/>
      <w:marBottom w:val="0"/>
      <w:divBdr>
        <w:top w:val="none" w:sz="0" w:space="0" w:color="auto"/>
        <w:left w:val="none" w:sz="0" w:space="0" w:color="auto"/>
        <w:bottom w:val="none" w:sz="0" w:space="0" w:color="auto"/>
        <w:right w:val="none" w:sz="0" w:space="0" w:color="auto"/>
      </w:divBdr>
      <w:divsChild>
        <w:div w:id="655572254">
          <w:marLeft w:val="0"/>
          <w:marRight w:val="0"/>
          <w:marTop w:val="0"/>
          <w:marBottom w:val="0"/>
          <w:divBdr>
            <w:top w:val="none" w:sz="0" w:space="0" w:color="auto"/>
            <w:left w:val="none" w:sz="0" w:space="0" w:color="auto"/>
            <w:bottom w:val="none" w:sz="0" w:space="0" w:color="auto"/>
            <w:right w:val="none" w:sz="0" w:space="0" w:color="auto"/>
          </w:divBdr>
        </w:div>
        <w:div w:id="18745231">
          <w:marLeft w:val="0"/>
          <w:marRight w:val="0"/>
          <w:marTop w:val="0"/>
          <w:marBottom w:val="0"/>
          <w:divBdr>
            <w:top w:val="none" w:sz="0" w:space="0" w:color="auto"/>
            <w:left w:val="none" w:sz="0" w:space="0" w:color="auto"/>
            <w:bottom w:val="none" w:sz="0" w:space="0" w:color="auto"/>
            <w:right w:val="none" w:sz="0" w:space="0" w:color="auto"/>
          </w:divBdr>
          <w:divsChild>
            <w:div w:id="876821698">
              <w:marLeft w:val="0"/>
              <w:marRight w:val="0"/>
              <w:marTop w:val="0"/>
              <w:marBottom w:val="0"/>
              <w:divBdr>
                <w:top w:val="none" w:sz="0" w:space="0" w:color="auto"/>
                <w:left w:val="none" w:sz="0" w:space="0" w:color="auto"/>
                <w:bottom w:val="none" w:sz="0" w:space="0" w:color="auto"/>
                <w:right w:val="none" w:sz="0" w:space="0" w:color="auto"/>
              </w:divBdr>
              <w:divsChild>
                <w:div w:id="511918857">
                  <w:marLeft w:val="0"/>
                  <w:marRight w:val="0"/>
                  <w:marTop w:val="0"/>
                  <w:marBottom w:val="0"/>
                  <w:divBdr>
                    <w:top w:val="none" w:sz="0" w:space="0" w:color="auto"/>
                    <w:left w:val="none" w:sz="0" w:space="0" w:color="auto"/>
                    <w:bottom w:val="none" w:sz="0" w:space="0" w:color="auto"/>
                    <w:right w:val="none" w:sz="0" w:space="0" w:color="auto"/>
                  </w:divBdr>
                  <w:divsChild>
                    <w:div w:id="1391615470">
                      <w:marLeft w:val="0"/>
                      <w:marRight w:val="0"/>
                      <w:marTop w:val="0"/>
                      <w:marBottom w:val="0"/>
                      <w:divBdr>
                        <w:top w:val="none" w:sz="0" w:space="0" w:color="auto"/>
                        <w:left w:val="none" w:sz="0" w:space="0" w:color="auto"/>
                        <w:bottom w:val="none" w:sz="0" w:space="0" w:color="auto"/>
                        <w:right w:val="none" w:sz="0" w:space="0" w:color="auto"/>
                      </w:divBdr>
                      <w:divsChild>
                        <w:div w:id="333187391">
                          <w:marLeft w:val="0"/>
                          <w:marRight w:val="240"/>
                          <w:marTop w:val="0"/>
                          <w:marBottom w:val="0"/>
                          <w:divBdr>
                            <w:top w:val="none" w:sz="0" w:space="0" w:color="auto"/>
                            <w:left w:val="none" w:sz="0" w:space="0" w:color="auto"/>
                            <w:bottom w:val="none" w:sz="0" w:space="0" w:color="auto"/>
                            <w:right w:val="none" w:sz="0" w:space="0" w:color="auto"/>
                          </w:divBdr>
                          <w:divsChild>
                            <w:div w:id="1607958310">
                              <w:marLeft w:val="0"/>
                              <w:marRight w:val="0"/>
                              <w:marTop w:val="0"/>
                              <w:marBottom w:val="0"/>
                              <w:divBdr>
                                <w:top w:val="none" w:sz="0" w:space="0" w:color="auto"/>
                                <w:left w:val="none" w:sz="0" w:space="0" w:color="auto"/>
                                <w:bottom w:val="none" w:sz="0" w:space="0" w:color="auto"/>
                                <w:right w:val="none" w:sz="0" w:space="0" w:color="auto"/>
                              </w:divBdr>
                              <w:divsChild>
                                <w:div w:id="143856842">
                                  <w:marLeft w:val="0"/>
                                  <w:marRight w:val="0"/>
                                  <w:marTop w:val="0"/>
                                  <w:marBottom w:val="0"/>
                                  <w:divBdr>
                                    <w:top w:val="none" w:sz="0" w:space="0" w:color="auto"/>
                                    <w:left w:val="none" w:sz="0" w:space="0" w:color="auto"/>
                                    <w:bottom w:val="none" w:sz="0" w:space="0" w:color="auto"/>
                                    <w:right w:val="none" w:sz="0" w:space="0" w:color="auto"/>
                                  </w:divBdr>
                                </w:div>
                                <w:div w:id="2872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9063">
                      <w:marLeft w:val="0"/>
                      <w:marRight w:val="0"/>
                      <w:marTop w:val="0"/>
                      <w:marBottom w:val="0"/>
                      <w:divBdr>
                        <w:top w:val="none" w:sz="0" w:space="0" w:color="auto"/>
                        <w:left w:val="none" w:sz="0" w:space="0" w:color="auto"/>
                        <w:bottom w:val="none" w:sz="0" w:space="0" w:color="auto"/>
                        <w:right w:val="none" w:sz="0" w:space="0" w:color="auto"/>
                      </w:divBdr>
                      <w:divsChild>
                        <w:div w:id="501899563">
                          <w:marLeft w:val="0"/>
                          <w:marRight w:val="240"/>
                          <w:marTop w:val="0"/>
                          <w:marBottom w:val="0"/>
                          <w:divBdr>
                            <w:top w:val="none" w:sz="0" w:space="0" w:color="auto"/>
                            <w:left w:val="none" w:sz="0" w:space="0" w:color="auto"/>
                            <w:bottom w:val="none" w:sz="0" w:space="0" w:color="auto"/>
                            <w:right w:val="none" w:sz="0" w:space="0" w:color="auto"/>
                          </w:divBdr>
                          <w:divsChild>
                            <w:div w:id="478039420">
                              <w:marLeft w:val="0"/>
                              <w:marRight w:val="0"/>
                              <w:marTop w:val="0"/>
                              <w:marBottom w:val="0"/>
                              <w:divBdr>
                                <w:top w:val="none" w:sz="0" w:space="0" w:color="auto"/>
                                <w:left w:val="none" w:sz="0" w:space="0" w:color="auto"/>
                                <w:bottom w:val="none" w:sz="0" w:space="0" w:color="auto"/>
                                <w:right w:val="none" w:sz="0" w:space="0" w:color="auto"/>
                              </w:divBdr>
                              <w:divsChild>
                                <w:div w:id="367877441">
                                  <w:marLeft w:val="0"/>
                                  <w:marRight w:val="0"/>
                                  <w:marTop w:val="0"/>
                                  <w:marBottom w:val="0"/>
                                  <w:divBdr>
                                    <w:top w:val="none" w:sz="0" w:space="0" w:color="auto"/>
                                    <w:left w:val="none" w:sz="0" w:space="0" w:color="auto"/>
                                    <w:bottom w:val="none" w:sz="0" w:space="0" w:color="auto"/>
                                    <w:right w:val="none" w:sz="0" w:space="0" w:color="auto"/>
                                  </w:divBdr>
                                </w:div>
                                <w:div w:id="718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4383">
                      <w:marLeft w:val="0"/>
                      <w:marRight w:val="0"/>
                      <w:marTop w:val="0"/>
                      <w:marBottom w:val="0"/>
                      <w:divBdr>
                        <w:top w:val="none" w:sz="0" w:space="0" w:color="auto"/>
                        <w:left w:val="none" w:sz="0" w:space="0" w:color="auto"/>
                        <w:bottom w:val="none" w:sz="0" w:space="0" w:color="auto"/>
                        <w:right w:val="none" w:sz="0" w:space="0" w:color="auto"/>
                      </w:divBdr>
                      <w:divsChild>
                        <w:div w:id="149442358">
                          <w:marLeft w:val="0"/>
                          <w:marRight w:val="240"/>
                          <w:marTop w:val="0"/>
                          <w:marBottom w:val="0"/>
                          <w:divBdr>
                            <w:top w:val="none" w:sz="0" w:space="0" w:color="auto"/>
                            <w:left w:val="none" w:sz="0" w:space="0" w:color="auto"/>
                            <w:bottom w:val="none" w:sz="0" w:space="0" w:color="auto"/>
                            <w:right w:val="none" w:sz="0" w:space="0" w:color="auto"/>
                          </w:divBdr>
                          <w:divsChild>
                            <w:div w:id="1131098653">
                              <w:marLeft w:val="0"/>
                              <w:marRight w:val="0"/>
                              <w:marTop w:val="0"/>
                              <w:marBottom w:val="0"/>
                              <w:divBdr>
                                <w:top w:val="none" w:sz="0" w:space="0" w:color="auto"/>
                                <w:left w:val="none" w:sz="0" w:space="0" w:color="auto"/>
                                <w:bottom w:val="none" w:sz="0" w:space="0" w:color="auto"/>
                                <w:right w:val="none" w:sz="0" w:space="0" w:color="auto"/>
                              </w:divBdr>
                              <w:divsChild>
                                <w:div w:id="1832023077">
                                  <w:marLeft w:val="0"/>
                                  <w:marRight w:val="0"/>
                                  <w:marTop w:val="0"/>
                                  <w:marBottom w:val="0"/>
                                  <w:divBdr>
                                    <w:top w:val="none" w:sz="0" w:space="0" w:color="auto"/>
                                    <w:left w:val="none" w:sz="0" w:space="0" w:color="auto"/>
                                    <w:bottom w:val="none" w:sz="0" w:space="0" w:color="auto"/>
                                    <w:right w:val="none" w:sz="0" w:space="0" w:color="auto"/>
                                  </w:divBdr>
                                </w:div>
                                <w:div w:id="12049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85976">
                      <w:marLeft w:val="0"/>
                      <w:marRight w:val="0"/>
                      <w:marTop w:val="0"/>
                      <w:marBottom w:val="0"/>
                      <w:divBdr>
                        <w:top w:val="none" w:sz="0" w:space="0" w:color="auto"/>
                        <w:left w:val="none" w:sz="0" w:space="0" w:color="auto"/>
                        <w:bottom w:val="none" w:sz="0" w:space="0" w:color="auto"/>
                        <w:right w:val="none" w:sz="0" w:space="0" w:color="auto"/>
                      </w:divBdr>
                      <w:divsChild>
                        <w:div w:id="1071662524">
                          <w:marLeft w:val="0"/>
                          <w:marRight w:val="240"/>
                          <w:marTop w:val="0"/>
                          <w:marBottom w:val="0"/>
                          <w:divBdr>
                            <w:top w:val="none" w:sz="0" w:space="0" w:color="auto"/>
                            <w:left w:val="none" w:sz="0" w:space="0" w:color="auto"/>
                            <w:bottom w:val="none" w:sz="0" w:space="0" w:color="auto"/>
                            <w:right w:val="none" w:sz="0" w:space="0" w:color="auto"/>
                          </w:divBdr>
                          <w:divsChild>
                            <w:div w:id="2020885467">
                              <w:marLeft w:val="0"/>
                              <w:marRight w:val="0"/>
                              <w:marTop w:val="0"/>
                              <w:marBottom w:val="0"/>
                              <w:divBdr>
                                <w:top w:val="none" w:sz="0" w:space="0" w:color="auto"/>
                                <w:left w:val="none" w:sz="0" w:space="0" w:color="auto"/>
                                <w:bottom w:val="none" w:sz="0" w:space="0" w:color="auto"/>
                                <w:right w:val="none" w:sz="0" w:space="0" w:color="auto"/>
                              </w:divBdr>
                              <w:divsChild>
                                <w:div w:id="1257321249">
                                  <w:marLeft w:val="0"/>
                                  <w:marRight w:val="0"/>
                                  <w:marTop w:val="0"/>
                                  <w:marBottom w:val="0"/>
                                  <w:divBdr>
                                    <w:top w:val="none" w:sz="0" w:space="0" w:color="auto"/>
                                    <w:left w:val="none" w:sz="0" w:space="0" w:color="auto"/>
                                    <w:bottom w:val="none" w:sz="0" w:space="0" w:color="auto"/>
                                    <w:right w:val="none" w:sz="0" w:space="0" w:color="auto"/>
                                  </w:divBdr>
                                </w:div>
                                <w:div w:id="3817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8553">
                      <w:marLeft w:val="0"/>
                      <w:marRight w:val="0"/>
                      <w:marTop w:val="0"/>
                      <w:marBottom w:val="0"/>
                      <w:divBdr>
                        <w:top w:val="none" w:sz="0" w:space="0" w:color="auto"/>
                        <w:left w:val="none" w:sz="0" w:space="0" w:color="auto"/>
                        <w:bottom w:val="none" w:sz="0" w:space="0" w:color="auto"/>
                        <w:right w:val="none" w:sz="0" w:space="0" w:color="auto"/>
                      </w:divBdr>
                      <w:divsChild>
                        <w:div w:id="973829335">
                          <w:marLeft w:val="0"/>
                          <w:marRight w:val="240"/>
                          <w:marTop w:val="0"/>
                          <w:marBottom w:val="0"/>
                          <w:divBdr>
                            <w:top w:val="none" w:sz="0" w:space="0" w:color="auto"/>
                            <w:left w:val="none" w:sz="0" w:space="0" w:color="auto"/>
                            <w:bottom w:val="none" w:sz="0" w:space="0" w:color="auto"/>
                            <w:right w:val="none" w:sz="0" w:space="0" w:color="auto"/>
                          </w:divBdr>
                          <w:divsChild>
                            <w:div w:id="919679548">
                              <w:marLeft w:val="0"/>
                              <w:marRight w:val="0"/>
                              <w:marTop w:val="0"/>
                              <w:marBottom w:val="0"/>
                              <w:divBdr>
                                <w:top w:val="none" w:sz="0" w:space="0" w:color="auto"/>
                                <w:left w:val="none" w:sz="0" w:space="0" w:color="auto"/>
                                <w:bottom w:val="none" w:sz="0" w:space="0" w:color="auto"/>
                                <w:right w:val="none" w:sz="0" w:space="0" w:color="auto"/>
                              </w:divBdr>
                              <w:divsChild>
                                <w:div w:id="1406100539">
                                  <w:marLeft w:val="0"/>
                                  <w:marRight w:val="0"/>
                                  <w:marTop w:val="0"/>
                                  <w:marBottom w:val="0"/>
                                  <w:divBdr>
                                    <w:top w:val="none" w:sz="0" w:space="0" w:color="auto"/>
                                    <w:left w:val="none" w:sz="0" w:space="0" w:color="auto"/>
                                    <w:bottom w:val="none" w:sz="0" w:space="0" w:color="auto"/>
                                    <w:right w:val="none" w:sz="0" w:space="0" w:color="auto"/>
                                  </w:divBdr>
                                </w:div>
                                <w:div w:id="13903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9634">
                      <w:marLeft w:val="0"/>
                      <w:marRight w:val="0"/>
                      <w:marTop w:val="0"/>
                      <w:marBottom w:val="0"/>
                      <w:divBdr>
                        <w:top w:val="none" w:sz="0" w:space="0" w:color="auto"/>
                        <w:left w:val="none" w:sz="0" w:space="0" w:color="auto"/>
                        <w:bottom w:val="none" w:sz="0" w:space="0" w:color="auto"/>
                        <w:right w:val="none" w:sz="0" w:space="0" w:color="auto"/>
                      </w:divBdr>
                      <w:divsChild>
                        <w:div w:id="939095902">
                          <w:marLeft w:val="0"/>
                          <w:marRight w:val="240"/>
                          <w:marTop w:val="0"/>
                          <w:marBottom w:val="0"/>
                          <w:divBdr>
                            <w:top w:val="none" w:sz="0" w:space="0" w:color="auto"/>
                            <w:left w:val="none" w:sz="0" w:space="0" w:color="auto"/>
                            <w:bottom w:val="none" w:sz="0" w:space="0" w:color="auto"/>
                            <w:right w:val="none" w:sz="0" w:space="0" w:color="auto"/>
                          </w:divBdr>
                          <w:divsChild>
                            <w:div w:id="1312490334">
                              <w:marLeft w:val="0"/>
                              <w:marRight w:val="0"/>
                              <w:marTop w:val="0"/>
                              <w:marBottom w:val="0"/>
                              <w:divBdr>
                                <w:top w:val="none" w:sz="0" w:space="0" w:color="auto"/>
                                <w:left w:val="none" w:sz="0" w:space="0" w:color="auto"/>
                                <w:bottom w:val="none" w:sz="0" w:space="0" w:color="auto"/>
                                <w:right w:val="none" w:sz="0" w:space="0" w:color="auto"/>
                              </w:divBdr>
                              <w:divsChild>
                                <w:div w:id="488060718">
                                  <w:marLeft w:val="0"/>
                                  <w:marRight w:val="0"/>
                                  <w:marTop w:val="0"/>
                                  <w:marBottom w:val="0"/>
                                  <w:divBdr>
                                    <w:top w:val="none" w:sz="0" w:space="0" w:color="auto"/>
                                    <w:left w:val="none" w:sz="0" w:space="0" w:color="auto"/>
                                    <w:bottom w:val="none" w:sz="0" w:space="0" w:color="auto"/>
                                    <w:right w:val="none" w:sz="0" w:space="0" w:color="auto"/>
                                  </w:divBdr>
                                </w:div>
                                <w:div w:id="17708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8711">
                      <w:marLeft w:val="0"/>
                      <w:marRight w:val="0"/>
                      <w:marTop w:val="0"/>
                      <w:marBottom w:val="0"/>
                      <w:divBdr>
                        <w:top w:val="none" w:sz="0" w:space="0" w:color="auto"/>
                        <w:left w:val="none" w:sz="0" w:space="0" w:color="auto"/>
                        <w:bottom w:val="none" w:sz="0" w:space="0" w:color="auto"/>
                        <w:right w:val="none" w:sz="0" w:space="0" w:color="auto"/>
                      </w:divBdr>
                      <w:divsChild>
                        <w:div w:id="1650595194">
                          <w:marLeft w:val="0"/>
                          <w:marRight w:val="240"/>
                          <w:marTop w:val="0"/>
                          <w:marBottom w:val="0"/>
                          <w:divBdr>
                            <w:top w:val="none" w:sz="0" w:space="0" w:color="auto"/>
                            <w:left w:val="none" w:sz="0" w:space="0" w:color="auto"/>
                            <w:bottom w:val="none" w:sz="0" w:space="0" w:color="auto"/>
                            <w:right w:val="none" w:sz="0" w:space="0" w:color="auto"/>
                          </w:divBdr>
                          <w:divsChild>
                            <w:div w:id="657852349">
                              <w:marLeft w:val="0"/>
                              <w:marRight w:val="0"/>
                              <w:marTop w:val="0"/>
                              <w:marBottom w:val="0"/>
                              <w:divBdr>
                                <w:top w:val="none" w:sz="0" w:space="0" w:color="auto"/>
                                <w:left w:val="none" w:sz="0" w:space="0" w:color="auto"/>
                                <w:bottom w:val="none" w:sz="0" w:space="0" w:color="auto"/>
                                <w:right w:val="none" w:sz="0" w:space="0" w:color="auto"/>
                              </w:divBdr>
                              <w:divsChild>
                                <w:div w:id="1443496640">
                                  <w:marLeft w:val="0"/>
                                  <w:marRight w:val="0"/>
                                  <w:marTop w:val="0"/>
                                  <w:marBottom w:val="0"/>
                                  <w:divBdr>
                                    <w:top w:val="none" w:sz="0" w:space="0" w:color="auto"/>
                                    <w:left w:val="none" w:sz="0" w:space="0" w:color="auto"/>
                                    <w:bottom w:val="none" w:sz="0" w:space="0" w:color="auto"/>
                                    <w:right w:val="none" w:sz="0" w:space="0" w:color="auto"/>
                                  </w:divBdr>
                                </w:div>
                                <w:div w:id="20562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25450">
      <w:bodyDiv w:val="1"/>
      <w:marLeft w:val="0"/>
      <w:marRight w:val="0"/>
      <w:marTop w:val="0"/>
      <w:marBottom w:val="0"/>
      <w:divBdr>
        <w:top w:val="none" w:sz="0" w:space="0" w:color="auto"/>
        <w:left w:val="none" w:sz="0" w:space="0" w:color="auto"/>
        <w:bottom w:val="none" w:sz="0" w:space="0" w:color="auto"/>
        <w:right w:val="none" w:sz="0" w:space="0" w:color="auto"/>
      </w:divBdr>
    </w:div>
    <w:div w:id="266013346">
      <w:bodyDiv w:val="1"/>
      <w:marLeft w:val="0"/>
      <w:marRight w:val="0"/>
      <w:marTop w:val="0"/>
      <w:marBottom w:val="0"/>
      <w:divBdr>
        <w:top w:val="none" w:sz="0" w:space="0" w:color="auto"/>
        <w:left w:val="none" w:sz="0" w:space="0" w:color="auto"/>
        <w:bottom w:val="none" w:sz="0" w:space="0" w:color="auto"/>
        <w:right w:val="none" w:sz="0" w:space="0" w:color="auto"/>
      </w:divBdr>
    </w:div>
    <w:div w:id="273681496">
      <w:bodyDiv w:val="1"/>
      <w:marLeft w:val="0"/>
      <w:marRight w:val="0"/>
      <w:marTop w:val="0"/>
      <w:marBottom w:val="0"/>
      <w:divBdr>
        <w:top w:val="none" w:sz="0" w:space="0" w:color="auto"/>
        <w:left w:val="none" w:sz="0" w:space="0" w:color="auto"/>
        <w:bottom w:val="none" w:sz="0" w:space="0" w:color="auto"/>
        <w:right w:val="none" w:sz="0" w:space="0" w:color="auto"/>
      </w:divBdr>
    </w:div>
    <w:div w:id="274950027">
      <w:bodyDiv w:val="1"/>
      <w:marLeft w:val="0"/>
      <w:marRight w:val="0"/>
      <w:marTop w:val="0"/>
      <w:marBottom w:val="0"/>
      <w:divBdr>
        <w:top w:val="none" w:sz="0" w:space="0" w:color="auto"/>
        <w:left w:val="none" w:sz="0" w:space="0" w:color="auto"/>
        <w:bottom w:val="none" w:sz="0" w:space="0" w:color="auto"/>
        <w:right w:val="none" w:sz="0" w:space="0" w:color="auto"/>
      </w:divBdr>
    </w:div>
    <w:div w:id="277613157">
      <w:bodyDiv w:val="1"/>
      <w:marLeft w:val="0"/>
      <w:marRight w:val="0"/>
      <w:marTop w:val="0"/>
      <w:marBottom w:val="0"/>
      <w:divBdr>
        <w:top w:val="none" w:sz="0" w:space="0" w:color="auto"/>
        <w:left w:val="none" w:sz="0" w:space="0" w:color="auto"/>
        <w:bottom w:val="none" w:sz="0" w:space="0" w:color="auto"/>
        <w:right w:val="none" w:sz="0" w:space="0" w:color="auto"/>
      </w:divBdr>
    </w:div>
    <w:div w:id="278994691">
      <w:bodyDiv w:val="1"/>
      <w:marLeft w:val="0"/>
      <w:marRight w:val="0"/>
      <w:marTop w:val="0"/>
      <w:marBottom w:val="0"/>
      <w:divBdr>
        <w:top w:val="none" w:sz="0" w:space="0" w:color="auto"/>
        <w:left w:val="none" w:sz="0" w:space="0" w:color="auto"/>
        <w:bottom w:val="none" w:sz="0" w:space="0" w:color="auto"/>
        <w:right w:val="none" w:sz="0" w:space="0" w:color="auto"/>
      </w:divBdr>
    </w:div>
    <w:div w:id="301810906">
      <w:bodyDiv w:val="1"/>
      <w:marLeft w:val="0"/>
      <w:marRight w:val="0"/>
      <w:marTop w:val="0"/>
      <w:marBottom w:val="0"/>
      <w:divBdr>
        <w:top w:val="none" w:sz="0" w:space="0" w:color="auto"/>
        <w:left w:val="none" w:sz="0" w:space="0" w:color="auto"/>
        <w:bottom w:val="none" w:sz="0" w:space="0" w:color="auto"/>
        <w:right w:val="none" w:sz="0" w:space="0" w:color="auto"/>
      </w:divBdr>
    </w:div>
    <w:div w:id="311755457">
      <w:bodyDiv w:val="1"/>
      <w:marLeft w:val="0"/>
      <w:marRight w:val="0"/>
      <w:marTop w:val="0"/>
      <w:marBottom w:val="0"/>
      <w:divBdr>
        <w:top w:val="none" w:sz="0" w:space="0" w:color="auto"/>
        <w:left w:val="none" w:sz="0" w:space="0" w:color="auto"/>
        <w:bottom w:val="none" w:sz="0" w:space="0" w:color="auto"/>
        <w:right w:val="none" w:sz="0" w:space="0" w:color="auto"/>
      </w:divBdr>
      <w:divsChild>
        <w:div w:id="521627399">
          <w:marLeft w:val="480"/>
          <w:marRight w:val="0"/>
          <w:marTop w:val="0"/>
          <w:marBottom w:val="0"/>
          <w:divBdr>
            <w:top w:val="none" w:sz="0" w:space="0" w:color="auto"/>
            <w:left w:val="none" w:sz="0" w:space="0" w:color="auto"/>
            <w:bottom w:val="none" w:sz="0" w:space="0" w:color="auto"/>
            <w:right w:val="none" w:sz="0" w:space="0" w:color="auto"/>
          </w:divBdr>
        </w:div>
      </w:divsChild>
    </w:div>
    <w:div w:id="322199451">
      <w:bodyDiv w:val="1"/>
      <w:marLeft w:val="0"/>
      <w:marRight w:val="0"/>
      <w:marTop w:val="0"/>
      <w:marBottom w:val="0"/>
      <w:divBdr>
        <w:top w:val="none" w:sz="0" w:space="0" w:color="auto"/>
        <w:left w:val="none" w:sz="0" w:space="0" w:color="auto"/>
        <w:bottom w:val="none" w:sz="0" w:space="0" w:color="auto"/>
        <w:right w:val="none" w:sz="0" w:space="0" w:color="auto"/>
      </w:divBdr>
    </w:div>
    <w:div w:id="324094658">
      <w:bodyDiv w:val="1"/>
      <w:marLeft w:val="0"/>
      <w:marRight w:val="0"/>
      <w:marTop w:val="0"/>
      <w:marBottom w:val="0"/>
      <w:divBdr>
        <w:top w:val="none" w:sz="0" w:space="0" w:color="auto"/>
        <w:left w:val="none" w:sz="0" w:space="0" w:color="auto"/>
        <w:bottom w:val="none" w:sz="0" w:space="0" w:color="auto"/>
        <w:right w:val="none" w:sz="0" w:space="0" w:color="auto"/>
      </w:divBdr>
    </w:div>
    <w:div w:id="332031887">
      <w:bodyDiv w:val="1"/>
      <w:marLeft w:val="0"/>
      <w:marRight w:val="0"/>
      <w:marTop w:val="0"/>
      <w:marBottom w:val="0"/>
      <w:divBdr>
        <w:top w:val="none" w:sz="0" w:space="0" w:color="auto"/>
        <w:left w:val="none" w:sz="0" w:space="0" w:color="auto"/>
        <w:bottom w:val="none" w:sz="0" w:space="0" w:color="auto"/>
        <w:right w:val="none" w:sz="0" w:space="0" w:color="auto"/>
      </w:divBdr>
    </w:div>
    <w:div w:id="332222640">
      <w:bodyDiv w:val="1"/>
      <w:marLeft w:val="0"/>
      <w:marRight w:val="0"/>
      <w:marTop w:val="0"/>
      <w:marBottom w:val="0"/>
      <w:divBdr>
        <w:top w:val="none" w:sz="0" w:space="0" w:color="auto"/>
        <w:left w:val="none" w:sz="0" w:space="0" w:color="auto"/>
        <w:bottom w:val="none" w:sz="0" w:space="0" w:color="auto"/>
        <w:right w:val="none" w:sz="0" w:space="0" w:color="auto"/>
      </w:divBdr>
    </w:div>
    <w:div w:id="334458733">
      <w:bodyDiv w:val="1"/>
      <w:marLeft w:val="0"/>
      <w:marRight w:val="0"/>
      <w:marTop w:val="0"/>
      <w:marBottom w:val="0"/>
      <w:divBdr>
        <w:top w:val="none" w:sz="0" w:space="0" w:color="auto"/>
        <w:left w:val="none" w:sz="0" w:space="0" w:color="auto"/>
        <w:bottom w:val="none" w:sz="0" w:space="0" w:color="auto"/>
        <w:right w:val="none" w:sz="0" w:space="0" w:color="auto"/>
      </w:divBdr>
      <w:divsChild>
        <w:div w:id="1201045266">
          <w:marLeft w:val="0"/>
          <w:marRight w:val="0"/>
          <w:marTop w:val="0"/>
          <w:marBottom w:val="0"/>
          <w:divBdr>
            <w:top w:val="none" w:sz="0" w:space="0" w:color="auto"/>
            <w:left w:val="none" w:sz="0" w:space="0" w:color="auto"/>
            <w:bottom w:val="none" w:sz="0" w:space="0" w:color="auto"/>
            <w:right w:val="none" w:sz="0" w:space="0" w:color="auto"/>
          </w:divBdr>
        </w:div>
      </w:divsChild>
    </w:div>
    <w:div w:id="347827897">
      <w:bodyDiv w:val="1"/>
      <w:marLeft w:val="0"/>
      <w:marRight w:val="0"/>
      <w:marTop w:val="0"/>
      <w:marBottom w:val="0"/>
      <w:divBdr>
        <w:top w:val="none" w:sz="0" w:space="0" w:color="auto"/>
        <w:left w:val="none" w:sz="0" w:space="0" w:color="auto"/>
        <w:bottom w:val="none" w:sz="0" w:space="0" w:color="auto"/>
        <w:right w:val="none" w:sz="0" w:space="0" w:color="auto"/>
      </w:divBdr>
    </w:div>
    <w:div w:id="348799452">
      <w:bodyDiv w:val="1"/>
      <w:marLeft w:val="0"/>
      <w:marRight w:val="0"/>
      <w:marTop w:val="0"/>
      <w:marBottom w:val="0"/>
      <w:divBdr>
        <w:top w:val="none" w:sz="0" w:space="0" w:color="auto"/>
        <w:left w:val="none" w:sz="0" w:space="0" w:color="auto"/>
        <w:bottom w:val="none" w:sz="0" w:space="0" w:color="auto"/>
        <w:right w:val="none" w:sz="0" w:space="0" w:color="auto"/>
      </w:divBdr>
    </w:div>
    <w:div w:id="355079930">
      <w:bodyDiv w:val="1"/>
      <w:marLeft w:val="0"/>
      <w:marRight w:val="0"/>
      <w:marTop w:val="0"/>
      <w:marBottom w:val="0"/>
      <w:divBdr>
        <w:top w:val="none" w:sz="0" w:space="0" w:color="auto"/>
        <w:left w:val="none" w:sz="0" w:space="0" w:color="auto"/>
        <w:bottom w:val="none" w:sz="0" w:space="0" w:color="auto"/>
        <w:right w:val="none" w:sz="0" w:space="0" w:color="auto"/>
      </w:divBdr>
    </w:div>
    <w:div w:id="360399741">
      <w:bodyDiv w:val="1"/>
      <w:marLeft w:val="0"/>
      <w:marRight w:val="0"/>
      <w:marTop w:val="0"/>
      <w:marBottom w:val="0"/>
      <w:divBdr>
        <w:top w:val="none" w:sz="0" w:space="0" w:color="auto"/>
        <w:left w:val="none" w:sz="0" w:space="0" w:color="auto"/>
        <w:bottom w:val="none" w:sz="0" w:space="0" w:color="auto"/>
        <w:right w:val="none" w:sz="0" w:space="0" w:color="auto"/>
      </w:divBdr>
    </w:div>
    <w:div w:id="360589181">
      <w:bodyDiv w:val="1"/>
      <w:marLeft w:val="0"/>
      <w:marRight w:val="0"/>
      <w:marTop w:val="0"/>
      <w:marBottom w:val="0"/>
      <w:divBdr>
        <w:top w:val="none" w:sz="0" w:space="0" w:color="auto"/>
        <w:left w:val="none" w:sz="0" w:space="0" w:color="auto"/>
        <w:bottom w:val="none" w:sz="0" w:space="0" w:color="auto"/>
        <w:right w:val="none" w:sz="0" w:space="0" w:color="auto"/>
      </w:divBdr>
      <w:divsChild>
        <w:div w:id="753939940">
          <w:marLeft w:val="0"/>
          <w:marRight w:val="0"/>
          <w:marTop w:val="0"/>
          <w:marBottom w:val="0"/>
          <w:divBdr>
            <w:top w:val="none" w:sz="0" w:space="0" w:color="auto"/>
            <w:left w:val="none" w:sz="0" w:space="0" w:color="auto"/>
            <w:bottom w:val="none" w:sz="0" w:space="0" w:color="auto"/>
            <w:right w:val="none" w:sz="0" w:space="0" w:color="auto"/>
          </w:divBdr>
        </w:div>
      </w:divsChild>
    </w:div>
    <w:div w:id="365105364">
      <w:bodyDiv w:val="1"/>
      <w:marLeft w:val="0"/>
      <w:marRight w:val="0"/>
      <w:marTop w:val="0"/>
      <w:marBottom w:val="0"/>
      <w:divBdr>
        <w:top w:val="none" w:sz="0" w:space="0" w:color="auto"/>
        <w:left w:val="none" w:sz="0" w:space="0" w:color="auto"/>
        <w:bottom w:val="none" w:sz="0" w:space="0" w:color="auto"/>
        <w:right w:val="none" w:sz="0" w:space="0" w:color="auto"/>
      </w:divBdr>
    </w:div>
    <w:div w:id="371657531">
      <w:bodyDiv w:val="1"/>
      <w:marLeft w:val="0"/>
      <w:marRight w:val="0"/>
      <w:marTop w:val="0"/>
      <w:marBottom w:val="0"/>
      <w:divBdr>
        <w:top w:val="none" w:sz="0" w:space="0" w:color="auto"/>
        <w:left w:val="none" w:sz="0" w:space="0" w:color="auto"/>
        <w:bottom w:val="none" w:sz="0" w:space="0" w:color="auto"/>
        <w:right w:val="none" w:sz="0" w:space="0" w:color="auto"/>
      </w:divBdr>
    </w:div>
    <w:div w:id="376517216">
      <w:bodyDiv w:val="1"/>
      <w:marLeft w:val="0"/>
      <w:marRight w:val="0"/>
      <w:marTop w:val="0"/>
      <w:marBottom w:val="0"/>
      <w:divBdr>
        <w:top w:val="none" w:sz="0" w:space="0" w:color="auto"/>
        <w:left w:val="none" w:sz="0" w:space="0" w:color="auto"/>
        <w:bottom w:val="none" w:sz="0" w:space="0" w:color="auto"/>
        <w:right w:val="none" w:sz="0" w:space="0" w:color="auto"/>
      </w:divBdr>
    </w:div>
    <w:div w:id="381909476">
      <w:bodyDiv w:val="1"/>
      <w:marLeft w:val="0"/>
      <w:marRight w:val="0"/>
      <w:marTop w:val="0"/>
      <w:marBottom w:val="0"/>
      <w:divBdr>
        <w:top w:val="none" w:sz="0" w:space="0" w:color="auto"/>
        <w:left w:val="none" w:sz="0" w:space="0" w:color="auto"/>
        <w:bottom w:val="none" w:sz="0" w:space="0" w:color="auto"/>
        <w:right w:val="none" w:sz="0" w:space="0" w:color="auto"/>
      </w:divBdr>
    </w:div>
    <w:div w:id="399405053">
      <w:bodyDiv w:val="1"/>
      <w:marLeft w:val="0"/>
      <w:marRight w:val="0"/>
      <w:marTop w:val="0"/>
      <w:marBottom w:val="0"/>
      <w:divBdr>
        <w:top w:val="none" w:sz="0" w:space="0" w:color="auto"/>
        <w:left w:val="none" w:sz="0" w:space="0" w:color="auto"/>
        <w:bottom w:val="none" w:sz="0" w:space="0" w:color="auto"/>
        <w:right w:val="none" w:sz="0" w:space="0" w:color="auto"/>
      </w:divBdr>
    </w:div>
    <w:div w:id="413863226">
      <w:bodyDiv w:val="1"/>
      <w:marLeft w:val="0"/>
      <w:marRight w:val="0"/>
      <w:marTop w:val="0"/>
      <w:marBottom w:val="0"/>
      <w:divBdr>
        <w:top w:val="none" w:sz="0" w:space="0" w:color="auto"/>
        <w:left w:val="none" w:sz="0" w:space="0" w:color="auto"/>
        <w:bottom w:val="none" w:sz="0" w:space="0" w:color="auto"/>
        <w:right w:val="none" w:sz="0" w:space="0" w:color="auto"/>
      </w:divBdr>
    </w:div>
    <w:div w:id="415054846">
      <w:bodyDiv w:val="1"/>
      <w:marLeft w:val="0"/>
      <w:marRight w:val="0"/>
      <w:marTop w:val="0"/>
      <w:marBottom w:val="0"/>
      <w:divBdr>
        <w:top w:val="none" w:sz="0" w:space="0" w:color="auto"/>
        <w:left w:val="none" w:sz="0" w:space="0" w:color="auto"/>
        <w:bottom w:val="none" w:sz="0" w:space="0" w:color="auto"/>
        <w:right w:val="none" w:sz="0" w:space="0" w:color="auto"/>
      </w:divBdr>
    </w:div>
    <w:div w:id="420030986">
      <w:bodyDiv w:val="1"/>
      <w:marLeft w:val="0"/>
      <w:marRight w:val="0"/>
      <w:marTop w:val="0"/>
      <w:marBottom w:val="0"/>
      <w:divBdr>
        <w:top w:val="none" w:sz="0" w:space="0" w:color="auto"/>
        <w:left w:val="none" w:sz="0" w:space="0" w:color="auto"/>
        <w:bottom w:val="none" w:sz="0" w:space="0" w:color="auto"/>
        <w:right w:val="none" w:sz="0" w:space="0" w:color="auto"/>
      </w:divBdr>
      <w:divsChild>
        <w:div w:id="1677221321">
          <w:marLeft w:val="0"/>
          <w:marRight w:val="0"/>
          <w:marTop w:val="0"/>
          <w:marBottom w:val="0"/>
          <w:divBdr>
            <w:top w:val="none" w:sz="0" w:space="0" w:color="auto"/>
            <w:left w:val="none" w:sz="0" w:space="0" w:color="auto"/>
            <w:bottom w:val="none" w:sz="0" w:space="0" w:color="auto"/>
            <w:right w:val="none" w:sz="0" w:space="0" w:color="auto"/>
          </w:divBdr>
          <w:divsChild>
            <w:div w:id="19079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7619">
      <w:bodyDiv w:val="1"/>
      <w:marLeft w:val="0"/>
      <w:marRight w:val="0"/>
      <w:marTop w:val="0"/>
      <w:marBottom w:val="0"/>
      <w:divBdr>
        <w:top w:val="none" w:sz="0" w:space="0" w:color="auto"/>
        <w:left w:val="none" w:sz="0" w:space="0" w:color="auto"/>
        <w:bottom w:val="none" w:sz="0" w:space="0" w:color="auto"/>
        <w:right w:val="none" w:sz="0" w:space="0" w:color="auto"/>
      </w:divBdr>
    </w:div>
    <w:div w:id="424888076">
      <w:bodyDiv w:val="1"/>
      <w:marLeft w:val="0"/>
      <w:marRight w:val="0"/>
      <w:marTop w:val="0"/>
      <w:marBottom w:val="0"/>
      <w:divBdr>
        <w:top w:val="none" w:sz="0" w:space="0" w:color="auto"/>
        <w:left w:val="none" w:sz="0" w:space="0" w:color="auto"/>
        <w:bottom w:val="none" w:sz="0" w:space="0" w:color="auto"/>
        <w:right w:val="none" w:sz="0" w:space="0" w:color="auto"/>
      </w:divBdr>
    </w:div>
    <w:div w:id="432672754">
      <w:bodyDiv w:val="1"/>
      <w:marLeft w:val="0"/>
      <w:marRight w:val="0"/>
      <w:marTop w:val="0"/>
      <w:marBottom w:val="0"/>
      <w:divBdr>
        <w:top w:val="none" w:sz="0" w:space="0" w:color="auto"/>
        <w:left w:val="none" w:sz="0" w:space="0" w:color="auto"/>
        <w:bottom w:val="none" w:sz="0" w:space="0" w:color="auto"/>
        <w:right w:val="none" w:sz="0" w:space="0" w:color="auto"/>
      </w:divBdr>
    </w:div>
    <w:div w:id="437337367">
      <w:bodyDiv w:val="1"/>
      <w:marLeft w:val="0"/>
      <w:marRight w:val="0"/>
      <w:marTop w:val="0"/>
      <w:marBottom w:val="0"/>
      <w:divBdr>
        <w:top w:val="none" w:sz="0" w:space="0" w:color="auto"/>
        <w:left w:val="none" w:sz="0" w:space="0" w:color="auto"/>
        <w:bottom w:val="none" w:sz="0" w:space="0" w:color="auto"/>
        <w:right w:val="none" w:sz="0" w:space="0" w:color="auto"/>
      </w:divBdr>
    </w:div>
    <w:div w:id="459690077">
      <w:bodyDiv w:val="1"/>
      <w:marLeft w:val="0"/>
      <w:marRight w:val="0"/>
      <w:marTop w:val="0"/>
      <w:marBottom w:val="0"/>
      <w:divBdr>
        <w:top w:val="none" w:sz="0" w:space="0" w:color="auto"/>
        <w:left w:val="none" w:sz="0" w:space="0" w:color="auto"/>
        <w:bottom w:val="none" w:sz="0" w:space="0" w:color="auto"/>
        <w:right w:val="none" w:sz="0" w:space="0" w:color="auto"/>
      </w:divBdr>
    </w:div>
    <w:div w:id="464857922">
      <w:bodyDiv w:val="1"/>
      <w:marLeft w:val="0"/>
      <w:marRight w:val="0"/>
      <w:marTop w:val="0"/>
      <w:marBottom w:val="0"/>
      <w:divBdr>
        <w:top w:val="none" w:sz="0" w:space="0" w:color="auto"/>
        <w:left w:val="none" w:sz="0" w:space="0" w:color="auto"/>
        <w:bottom w:val="none" w:sz="0" w:space="0" w:color="auto"/>
        <w:right w:val="none" w:sz="0" w:space="0" w:color="auto"/>
      </w:divBdr>
    </w:div>
    <w:div w:id="467287840">
      <w:bodyDiv w:val="1"/>
      <w:marLeft w:val="0"/>
      <w:marRight w:val="0"/>
      <w:marTop w:val="0"/>
      <w:marBottom w:val="0"/>
      <w:divBdr>
        <w:top w:val="none" w:sz="0" w:space="0" w:color="auto"/>
        <w:left w:val="none" w:sz="0" w:space="0" w:color="auto"/>
        <w:bottom w:val="none" w:sz="0" w:space="0" w:color="auto"/>
        <w:right w:val="none" w:sz="0" w:space="0" w:color="auto"/>
      </w:divBdr>
    </w:div>
    <w:div w:id="468009900">
      <w:bodyDiv w:val="1"/>
      <w:marLeft w:val="0"/>
      <w:marRight w:val="0"/>
      <w:marTop w:val="0"/>
      <w:marBottom w:val="0"/>
      <w:divBdr>
        <w:top w:val="none" w:sz="0" w:space="0" w:color="auto"/>
        <w:left w:val="none" w:sz="0" w:space="0" w:color="auto"/>
        <w:bottom w:val="none" w:sz="0" w:space="0" w:color="auto"/>
        <w:right w:val="none" w:sz="0" w:space="0" w:color="auto"/>
      </w:divBdr>
    </w:div>
    <w:div w:id="473329265">
      <w:bodyDiv w:val="1"/>
      <w:marLeft w:val="0"/>
      <w:marRight w:val="0"/>
      <w:marTop w:val="0"/>
      <w:marBottom w:val="0"/>
      <w:divBdr>
        <w:top w:val="none" w:sz="0" w:space="0" w:color="auto"/>
        <w:left w:val="none" w:sz="0" w:space="0" w:color="auto"/>
        <w:bottom w:val="none" w:sz="0" w:space="0" w:color="auto"/>
        <w:right w:val="none" w:sz="0" w:space="0" w:color="auto"/>
      </w:divBdr>
      <w:divsChild>
        <w:div w:id="1039821635">
          <w:marLeft w:val="0"/>
          <w:marRight w:val="0"/>
          <w:marTop w:val="0"/>
          <w:marBottom w:val="0"/>
          <w:divBdr>
            <w:top w:val="none" w:sz="0" w:space="0" w:color="auto"/>
            <w:left w:val="none" w:sz="0" w:space="0" w:color="auto"/>
            <w:bottom w:val="none" w:sz="0" w:space="0" w:color="auto"/>
            <w:right w:val="none" w:sz="0" w:space="0" w:color="auto"/>
          </w:divBdr>
          <w:divsChild>
            <w:div w:id="3921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59976">
      <w:bodyDiv w:val="1"/>
      <w:marLeft w:val="0"/>
      <w:marRight w:val="0"/>
      <w:marTop w:val="0"/>
      <w:marBottom w:val="0"/>
      <w:divBdr>
        <w:top w:val="none" w:sz="0" w:space="0" w:color="auto"/>
        <w:left w:val="none" w:sz="0" w:space="0" w:color="auto"/>
        <w:bottom w:val="none" w:sz="0" w:space="0" w:color="auto"/>
        <w:right w:val="none" w:sz="0" w:space="0" w:color="auto"/>
      </w:divBdr>
    </w:div>
    <w:div w:id="488983015">
      <w:bodyDiv w:val="1"/>
      <w:marLeft w:val="0"/>
      <w:marRight w:val="0"/>
      <w:marTop w:val="0"/>
      <w:marBottom w:val="0"/>
      <w:divBdr>
        <w:top w:val="none" w:sz="0" w:space="0" w:color="auto"/>
        <w:left w:val="none" w:sz="0" w:space="0" w:color="auto"/>
        <w:bottom w:val="none" w:sz="0" w:space="0" w:color="auto"/>
        <w:right w:val="none" w:sz="0" w:space="0" w:color="auto"/>
      </w:divBdr>
    </w:div>
    <w:div w:id="490606519">
      <w:bodyDiv w:val="1"/>
      <w:marLeft w:val="0"/>
      <w:marRight w:val="0"/>
      <w:marTop w:val="0"/>
      <w:marBottom w:val="0"/>
      <w:divBdr>
        <w:top w:val="none" w:sz="0" w:space="0" w:color="auto"/>
        <w:left w:val="none" w:sz="0" w:space="0" w:color="auto"/>
        <w:bottom w:val="none" w:sz="0" w:space="0" w:color="auto"/>
        <w:right w:val="none" w:sz="0" w:space="0" w:color="auto"/>
      </w:divBdr>
    </w:div>
    <w:div w:id="499468362">
      <w:bodyDiv w:val="1"/>
      <w:marLeft w:val="0"/>
      <w:marRight w:val="0"/>
      <w:marTop w:val="0"/>
      <w:marBottom w:val="0"/>
      <w:divBdr>
        <w:top w:val="none" w:sz="0" w:space="0" w:color="auto"/>
        <w:left w:val="none" w:sz="0" w:space="0" w:color="auto"/>
        <w:bottom w:val="none" w:sz="0" w:space="0" w:color="auto"/>
        <w:right w:val="none" w:sz="0" w:space="0" w:color="auto"/>
      </w:divBdr>
    </w:div>
    <w:div w:id="500899072">
      <w:bodyDiv w:val="1"/>
      <w:marLeft w:val="0"/>
      <w:marRight w:val="0"/>
      <w:marTop w:val="0"/>
      <w:marBottom w:val="0"/>
      <w:divBdr>
        <w:top w:val="none" w:sz="0" w:space="0" w:color="auto"/>
        <w:left w:val="none" w:sz="0" w:space="0" w:color="auto"/>
        <w:bottom w:val="none" w:sz="0" w:space="0" w:color="auto"/>
        <w:right w:val="none" w:sz="0" w:space="0" w:color="auto"/>
      </w:divBdr>
    </w:div>
    <w:div w:id="511576013">
      <w:bodyDiv w:val="1"/>
      <w:marLeft w:val="0"/>
      <w:marRight w:val="0"/>
      <w:marTop w:val="0"/>
      <w:marBottom w:val="0"/>
      <w:divBdr>
        <w:top w:val="none" w:sz="0" w:space="0" w:color="auto"/>
        <w:left w:val="none" w:sz="0" w:space="0" w:color="auto"/>
        <w:bottom w:val="none" w:sz="0" w:space="0" w:color="auto"/>
        <w:right w:val="none" w:sz="0" w:space="0" w:color="auto"/>
      </w:divBdr>
      <w:divsChild>
        <w:div w:id="25837196">
          <w:marLeft w:val="0"/>
          <w:marRight w:val="0"/>
          <w:marTop w:val="360"/>
          <w:marBottom w:val="0"/>
          <w:divBdr>
            <w:top w:val="none" w:sz="0" w:space="0" w:color="auto"/>
            <w:left w:val="none" w:sz="0" w:space="0" w:color="auto"/>
            <w:bottom w:val="none" w:sz="0" w:space="0" w:color="auto"/>
            <w:right w:val="none" w:sz="0" w:space="0" w:color="auto"/>
          </w:divBdr>
        </w:div>
      </w:divsChild>
    </w:div>
    <w:div w:id="531577381">
      <w:bodyDiv w:val="1"/>
      <w:marLeft w:val="0"/>
      <w:marRight w:val="0"/>
      <w:marTop w:val="0"/>
      <w:marBottom w:val="0"/>
      <w:divBdr>
        <w:top w:val="none" w:sz="0" w:space="0" w:color="auto"/>
        <w:left w:val="none" w:sz="0" w:space="0" w:color="auto"/>
        <w:bottom w:val="none" w:sz="0" w:space="0" w:color="auto"/>
        <w:right w:val="none" w:sz="0" w:space="0" w:color="auto"/>
      </w:divBdr>
      <w:divsChild>
        <w:div w:id="424304491">
          <w:marLeft w:val="446"/>
          <w:marRight w:val="0"/>
          <w:marTop w:val="0"/>
          <w:marBottom w:val="0"/>
          <w:divBdr>
            <w:top w:val="none" w:sz="0" w:space="0" w:color="auto"/>
            <w:left w:val="none" w:sz="0" w:space="0" w:color="auto"/>
            <w:bottom w:val="none" w:sz="0" w:space="0" w:color="auto"/>
            <w:right w:val="none" w:sz="0" w:space="0" w:color="auto"/>
          </w:divBdr>
        </w:div>
      </w:divsChild>
    </w:div>
    <w:div w:id="534735278">
      <w:bodyDiv w:val="1"/>
      <w:marLeft w:val="0"/>
      <w:marRight w:val="0"/>
      <w:marTop w:val="0"/>
      <w:marBottom w:val="0"/>
      <w:divBdr>
        <w:top w:val="none" w:sz="0" w:space="0" w:color="auto"/>
        <w:left w:val="none" w:sz="0" w:space="0" w:color="auto"/>
        <w:bottom w:val="none" w:sz="0" w:space="0" w:color="auto"/>
        <w:right w:val="none" w:sz="0" w:space="0" w:color="auto"/>
      </w:divBdr>
    </w:div>
    <w:div w:id="555505997">
      <w:bodyDiv w:val="1"/>
      <w:marLeft w:val="0"/>
      <w:marRight w:val="0"/>
      <w:marTop w:val="0"/>
      <w:marBottom w:val="0"/>
      <w:divBdr>
        <w:top w:val="none" w:sz="0" w:space="0" w:color="auto"/>
        <w:left w:val="none" w:sz="0" w:space="0" w:color="auto"/>
        <w:bottom w:val="none" w:sz="0" w:space="0" w:color="auto"/>
        <w:right w:val="none" w:sz="0" w:space="0" w:color="auto"/>
      </w:divBdr>
    </w:div>
    <w:div w:id="568999898">
      <w:bodyDiv w:val="1"/>
      <w:marLeft w:val="0"/>
      <w:marRight w:val="0"/>
      <w:marTop w:val="0"/>
      <w:marBottom w:val="0"/>
      <w:divBdr>
        <w:top w:val="none" w:sz="0" w:space="0" w:color="auto"/>
        <w:left w:val="none" w:sz="0" w:space="0" w:color="auto"/>
        <w:bottom w:val="none" w:sz="0" w:space="0" w:color="auto"/>
        <w:right w:val="none" w:sz="0" w:space="0" w:color="auto"/>
      </w:divBdr>
    </w:div>
    <w:div w:id="601424777">
      <w:bodyDiv w:val="1"/>
      <w:marLeft w:val="0"/>
      <w:marRight w:val="0"/>
      <w:marTop w:val="0"/>
      <w:marBottom w:val="0"/>
      <w:divBdr>
        <w:top w:val="none" w:sz="0" w:space="0" w:color="auto"/>
        <w:left w:val="none" w:sz="0" w:space="0" w:color="auto"/>
        <w:bottom w:val="none" w:sz="0" w:space="0" w:color="auto"/>
        <w:right w:val="none" w:sz="0" w:space="0" w:color="auto"/>
      </w:divBdr>
    </w:div>
    <w:div w:id="603877915">
      <w:bodyDiv w:val="1"/>
      <w:marLeft w:val="0"/>
      <w:marRight w:val="0"/>
      <w:marTop w:val="0"/>
      <w:marBottom w:val="0"/>
      <w:divBdr>
        <w:top w:val="none" w:sz="0" w:space="0" w:color="auto"/>
        <w:left w:val="none" w:sz="0" w:space="0" w:color="auto"/>
        <w:bottom w:val="none" w:sz="0" w:space="0" w:color="auto"/>
        <w:right w:val="none" w:sz="0" w:space="0" w:color="auto"/>
      </w:divBdr>
    </w:div>
    <w:div w:id="607926858">
      <w:bodyDiv w:val="1"/>
      <w:marLeft w:val="0"/>
      <w:marRight w:val="0"/>
      <w:marTop w:val="0"/>
      <w:marBottom w:val="0"/>
      <w:divBdr>
        <w:top w:val="none" w:sz="0" w:space="0" w:color="auto"/>
        <w:left w:val="none" w:sz="0" w:space="0" w:color="auto"/>
        <w:bottom w:val="none" w:sz="0" w:space="0" w:color="auto"/>
        <w:right w:val="none" w:sz="0" w:space="0" w:color="auto"/>
      </w:divBdr>
    </w:div>
    <w:div w:id="611522862">
      <w:bodyDiv w:val="1"/>
      <w:marLeft w:val="0"/>
      <w:marRight w:val="0"/>
      <w:marTop w:val="0"/>
      <w:marBottom w:val="0"/>
      <w:divBdr>
        <w:top w:val="none" w:sz="0" w:space="0" w:color="auto"/>
        <w:left w:val="none" w:sz="0" w:space="0" w:color="auto"/>
        <w:bottom w:val="none" w:sz="0" w:space="0" w:color="auto"/>
        <w:right w:val="none" w:sz="0" w:space="0" w:color="auto"/>
      </w:divBdr>
    </w:div>
    <w:div w:id="611744010">
      <w:bodyDiv w:val="1"/>
      <w:marLeft w:val="0"/>
      <w:marRight w:val="0"/>
      <w:marTop w:val="0"/>
      <w:marBottom w:val="0"/>
      <w:divBdr>
        <w:top w:val="none" w:sz="0" w:space="0" w:color="auto"/>
        <w:left w:val="none" w:sz="0" w:space="0" w:color="auto"/>
        <w:bottom w:val="none" w:sz="0" w:space="0" w:color="auto"/>
        <w:right w:val="none" w:sz="0" w:space="0" w:color="auto"/>
      </w:divBdr>
    </w:div>
    <w:div w:id="613751270">
      <w:bodyDiv w:val="1"/>
      <w:marLeft w:val="0"/>
      <w:marRight w:val="0"/>
      <w:marTop w:val="0"/>
      <w:marBottom w:val="0"/>
      <w:divBdr>
        <w:top w:val="none" w:sz="0" w:space="0" w:color="auto"/>
        <w:left w:val="none" w:sz="0" w:space="0" w:color="auto"/>
        <w:bottom w:val="none" w:sz="0" w:space="0" w:color="auto"/>
        <w:right w:val="none" w:sz="0" w:space="0" w:color="auto"/>
      </w:divBdr>
    </w:div>
    <w:div w:id="626204425">
      <w:bodyDiv w:val="1"/>
      <w:marLeft w:val="0"/>
      <w:marRight w:val="0"/>
      <w:marTop w:val="0"/>
      <w:marBottom w:val="0"/>
      <w:divBdr>
        <w:top w:val="none" w:sz="0" w:space="0" w:color="auto"/>
        <w:left w:val="none" w:sz="0" w:space="0" w:color="auto"/>
        <w:bottom w:val="none" w:sz="0" w:space="0" w:color="auto"/>
        <w:right w:val="none" w:sz="0" w:space="0" w:color="auto"/>
      </w:divBdr>
    </w:div>
    <w:div w:id="627277419">
      <w:bodyDiv w:val="1"/>
      <w:marLeft w:val="0"/>
      <w:marRight w:val="0"/>
      <w:marTop w:val="0"/>
      <w:marBottom w:val="0"/>
      <w:divBdr>
        <w:top w:val="none" w:sz="0" w:space="0" w:color="auto"/>
        <w:left w:val="none" w:sz="0" w:space="0" w:color="auto"/>
        <w:bottom w:val="none" w:sz="0" w:space="0" w:color="auto"/>
        <w:right w:val="none" w:sz="0" w:space="0" w:color="auto"/>
      </w:divBdr>
    </w:div>
    <w:div w:id="633995884">
      <w:bodyDiv w:val="1"/>
      <w:marLeft w:val="0"/>
      <w:marRight w:val="0"/>
      <w:marTop w:val="0"/>
      <w:marBottom w:val="0"/>
      <w:divBdr>
        <w:top w:val="none" w:sz="0" w:space="0" w:color="auto"/>
        <w:left w:val="none" w:sz="0" w:space="0" w:color="auto"/>
        <w:bottom w:val="none" w:sz="0" w:space="0" w:color="auto"/>
        <w:right w:val="none" w:sz="0" w:space="0" w:color="auto"/>
      </w:divBdr>
      <w:divsChild>
        <w:div w:id="932665528">
          <w:marLeft w:val="0"/>
          <w:marRight w:val="0"/>
          <w:marTop w:val="150"/>
          <w:marBottom w:val="0"/>
          <w:divBdr>
            <w:top w:val="none" w:sz="0" w:space="0" w:color="auto"/>
            <w:left w:val="none" w:sz="0" w:space="0" w:color="auto"/>
            <w:bottom w:val="none" w:sz="0" w:space="0" w:color="auto"/>
            <w:right w:val="none" w:sz="0" w:space="0" w:color="auto"/>
          </w:divBdr>
        </w:div>
      </w:divsChild>
    </w:div>
    <w:div w:id="644163689">
      <w:bodyDiv w:val="1"/>
      <w:marLeft w:val="0"/>
      <w:marRight w:val="0"/>
      <w:marTop w:val="0"/>
      <w:marBottom w:val="0"/>
      <w:divBdr>
        <w:top w:val="none" w:sz="0" w:space="0" w:color="auto"/>
        <w:left w:val="none" w:sz="0" w:space="0" w:color="auto"/>
        <w:bottom w:val="none" w:sz="0" w:space="0" w:color="auto"/>
        <w:right w:val="none" w:sz="0" w:space="0" w:color="auto"/>
      </w:divBdr>
    </w:div>
    <w:div w:id="646472659">
      <w:bodyDiv w:val="1"/>
      <w:marLeft w:val="0"/>
      <w:marRight w:val="0"/>
      <w:marTop w:val="0"/>
      <w:marBottom w:val="0"/>
      <w:divBdr>
        <w:top w:val="none" w:sz="0" w:space="0" w:color="auto"/>
        <w:left w:val="none" w:sz="0" w:space="0" w:color="auto"/>
        <w:bottom w:val="none" w:sz="0" w:space="0" w:color="auto"/>
        <w:right w:val="none" w:sz="0" w:space="0" w:color="auto"/>
      </w:divBdr>
    </w:div>
    <w:div w:id="662978339">
      <w:bodyDiv w:val="1"/>
      <w:marLeft w:val="0"/>
      <w:marRight w:val="0"/>
      <w:marTop w:val="0"/>
      <w:marBottom w:val="0"/>
      <w:divBdr>
        <w:top w:val="none" w:sz="0" w:space="0" w:color="auto"/>
        <w:left w:val="none" w:sz="0" w:space="0" w:color="auto"/>
        <w:bottom w:val="none" w:sz="0" w:space="0" w:color="auto"/>
        <w:right w:val="none" w:sz="0" w:space="0" w:color="auto"/>
      </w:divBdr>
    </w:div>
    <w:div w:id="663969779">
      <w:bodyDiv w:val="1"/>
      <w:marLeft w:val="0"/>
      <w:marRight w:val="0"/>
      <w:marTop w:val="0"/>
      <w:marBottom w:val="0"/>
      <w:divBdr>
        <w:top w:val="none" w:sz="0" w:space="0" w:color="auto"/>
        <w:left w:val="none" w:sz="0" w:space="0" w:color="auto"/>
        <w:bottom w:val="none" w:sz="0" w:space="0" w:color="auto"/>
        <w:right w:val="none" w:sz="0" w:space="0" w:color="auto"/>
      </w:divBdr>
      <w:divsChild>
        <w:div w:id="503403421">
          <w:marLeft w:val="0"/>
          <w:marRight w:val="0"/>
          <w:marTop w:val="0"/>
          <w:marBottom w:val="0"/>
          <w:divBdr>
            <w:top w:val="none" w:sz="0" w:space="0" w:color="auto"/>
            <w:left w:val="none" w:sz="0" w:space="0" w:color="auto"/>
            <w:bottom w:val="none" w:sz="0" w:space="0" w:color="auto"/>
            <w:right w:val="none" w:sz="0" w:space="0" w:color="auto"/>
          </w:divBdr>
        </w:div>
        <w:div w:id="1098142103">
          <w:marLeft w:val="0"/>
          <w:marRight w:val="0"/>
          <w:marTop w:val="0"/>
          <w:marBottom w:val="0"/>
          <w:divBdr>
            <w:top w:val="none" w:sz="0" w:space="0" w:color="auto"/>
            <w:left w:val="none" w:sz="0" w:space="0" w:color="auto"/>
            <w:bottom w:val="none" w:sz="0" w:space="0" w:color="auto"/>
            <w:right w:val="none" w:sz="0" w:space="0" w:color="auto"/>
          </w:divBdr>
        </w:div>
      </w:divsChild>
    </w:div>
    <w:div w:id="667708615">
      <w:bodyDiv w:val="1"/>
      <w:marLeft w:val="0"/>
      <w:marRight w:val="0"/>
      <w:marTop w:val="0"/>
      <w:marBottom w:val="0"/>
      <w:divBdr>
        <w:top w:val="none" w:sz="0" w:space="0" w:color="auto"/>
        <w:left w:val="none" w:sz="0" w:space="0" w:color="auto"/>
        <w:bottom w:val="none" w:sz="0" w:space="0" w:color="auto"/>
        <w:right w:val="none" w:sz="0" w:space="0" w:color="auto"/>
      </w:divBdr>
    </w:div>
    <w:div w:id="672032345">
      <w:bodyDiv w:val="1"/>
      <w:marLeft w:val="0"/>
      <w:marRight w:val="0"/>
      <w:marTop w:val="0"/>
      <w:marBottom w:val="0"/>
      <w:divBdr>
        <w:top w:val="none" w:sz="0" w:space="0" w:color="auto"/>
        <w:left w:val="none" w:sz="0" w:space="0" w:color="auto"/>
        <w:bottom w:val="none" w:sz="0" w:space="0" w:color="auto"/>
        <w:right w:val="none" w:sz="0" w:space="0" w:color="auto"/>
      </w:divBdr>
      <w:divsChild>
        <w:div w:id="1446341514">
          <w:marLeft w:val="446"/>
          <w:marRight w:val="0"/>
          <w:marTop w:val="0"/>
          <w:marBottom w:val="0"/>
          <w:divBdr>
            <w:top w:val="none" w:sz="0" w:space="0" w:color="auto"/>
            <w:left w:val="none" w:sz="0" w:space="0" w:color="auto"/>
            <w:bottom w:val="none" w:sz="0" w:space="0" w:color="auto"/>
            <w:right w:val="none" w:sz="0" w:space="0" w:color="auto"/>
          </w:divBdr>
        </w:div>
      </w:divsChild>
    </w:div>
    <w:div w:id="676689724">
      <w:bodyDiv w:val="1"/>
      <w:marLeft w:val="0"/>
      <w:marRight w:val="0"/>
      <w:marTop w:val="0"/>
      <w:marBottom w:val="0"/>
      <w:divBdr>
        <w:top w:val="none" w:sz="0" w:space="0" w:color="auto"/>
        <w:left w:val="none" w:sz="0" w:space="0" w:color="auto"/>
        <w:bottom w:val="none" w:sz="0" w:space="0" w:color="auto"/>
        <w:right w:val="none" w:sz="0" w:space="0" w:color="auto"/>
      </w:divBdr>
    </w:div>
    <w:div w:id="678702007">
      <w:bodyDiv w:val="1"/>
      <w:marLeft w:val="0"/>
      <w:marRight w:val="0"/>
      <w:marTop w:val="0"/>
      <w:marBottom w:val="0"/>
      <w:divBdr>
        <w:top w:val="none" w:sz="0" w:space="0" w:color="auto"/>
        <w:left w:val="none" w:sz="0" w:space="0" w:color="auto"/>
        <w:bottom w:val="none" w:sz="0" w:space="0" w:color="auto"/>
        <w:right w:val="none" w:sz="0" w:space="0" w:color="auto"/>
      </w:divBdr>
    </w:div>
    <w:div w:id="691107001">
      <w:bodyDiv w:val="1"/>
      <w:marLeft w:val="0"/>
      <w:marRight w:val="0"/>
      <w:marTop w:val="0"/>
      <w:marBottom w:val="0"/>
      <w:divBdr>
        <w:top w:val="none" w:sz="0" w:space="0" w:color="auto"/>
        <w:left w:val="none" w:sz="0" w:space="0" w:color="auto"/>
        <w:bottom w:val="none" w:sz="0" w:space="0" w:color="auto"/>
        <w:right w:val="none" w:sz="0" w:space="0" w:color="auto"/>
      </w:divBdr>
    </w:div>
    <w:div w:id="696389701">
      <w:bodyDiv w:val="1"/>
      <w:marLeft w:val="0"/>
      <w:marRight w:val="0"/>
      <w:marTop w:val="0"/>
      <w:marBottom w:val="0"/>
      <w:divBdr>
        <w:top w:val="none" w:sz="0" w:space="0" w:color="auto"/>
        <w:left w:val="none" w:sz="0" w:space="0" w:color="auto"/>
        <w:bottom w:val="none" w:sz="0" w:space="0" w:color="auto"/>
        <w:right w:val="none" w:sz="0" w:space="0" w:color="auto"/>
      </w:divBdr>
    </w:div>
    <w:div w:id="703483398">
      <w:bodyDiv w:val="1"/>
      <w:marLeft w:val="0"/>
      <w:marRight w:val="0"/>
      <w:marTop w:val="0"/>
      <w:marBottom w:val="0"/>
      <w:divBdr>
        <w:top w:val="none" w:sz="0" w:space="0" w:color="auto"/>
        <w:left w:val="none" w:sz="0" w:space="0" w:color="auto"/>
        <w:bottom w:val="none" w:sz="0" w:space="0" w:color="auto"/>
        <w:right w:val="none" w:sz="0" w:space="0" w:color="auto"/>
      </w:divBdr>
    </w:div>
    <w:div w:id="705327562">
      <w:bodyDiv w:val="1"/>
      <w:marLeft w:val="0"/>
      <w:marRight w:val="0"/>
      <w:marTop w:val="0"/>
      <w:marBottom w:val="0"/>
      <w:divBdr>
        <w:top w:val="none" w:sz="0" w:space="0" w:color="auto"/>
        <w:left w:val="none" w:sz="0" w:space="0" w:color="auto"/>
        <w:bottom w:val="none" w:sz="0" w:space="0" w:color="auto"/>
        <w:right w:val="none" w:sz="0" w:space="0" w:color="auto"/>
      </w:divBdr>
    </w:div>
    <w:div w:id="711878599">
      <w:bodyDiv w:val="1"/>
      <w:marLeft w:val="0"/>
      <w:marRight w:val="0"/>
      <w:marTop w:val="0"/>
      <w:marBottom w:val="0"/>
      <w:divBdr>
        <w:top w:val="none" w:sz="0" w:space="0" w:color="auto"/>
        <w:left w:val="none" w:sz="0" w:space="0" w:color="auto"/>
        <w:bottom w:val="none" w:sz="0" w:space="0" w:color="auto"/>
        <w:right w:val="none" w:sz="0" w:space="0" w:color="auto"/>
      </w:divBdr>
    </w:div>
    <w:div w:id="724832850">
      <w:bodyDiv w:val="1"/>
      <w:marLeft w:val="0"/>
      <w:marRight w:val="0"/>
      <w:marTop w:val="0"/>
      <w:marBottom w:val="0"/>
      <w:divBdr>
        <w:top w:val="none" w:sz="0" w:space="0" w:color="auto"/>
        <w:left w:val="none" w:sz="0" w:space="0" w:color="auto"/>
        <w:bottom w:val="none" w:sz="0" w:space="0" w:color="auto"/>
        <w:right w:val="none" w:sz="0" w:space="0" w:color="auto"/>
      </w:divBdr>
    </w:div>
    <w:div w:id="733427053">
      <w:bodyDiv w:val="1"/>
      <w:marLeft w:val="0"/>
      <w:marRight w:val="0"/>
      <w:marTop w:val="0"/>
      <w:marBottom w:val="0"/>
      <w:divBdr>
        <w:top w:val="none" w:sz="0" w:space="0" w:color="auto"/>
        <w:left w:val="none" w:sz="0" w:space="0" w:color="auto"/>
        <w:bottom w:val="none" w:sz="0" w:space="0" w:color="auto"/>
        <w:right w:val="none" w:sz="0" w:space="0" w:color="auto"/>
      </w:divBdr>
      <w:divsChild>
        <w:div w:id="1328552549">
          <w:marLeft w:val="0"/>
          <w:marRight w:val="0"/>
          <w:marTop w:val="360"/>
          <w:marBottom w:val="0"/>
          <w:divBdr>
            <w:top w:val="none" w:sz="0" w:space="0" w:color="auto"/>
            <w:left w:val="none" w:sz="0" w:space="0" w:color="auto"/>
            <w:bottom w:val="none" w:sz="0" w:space="0" w:color="auto"/>
            <w:right w:val="none" w:sz="0" w:space="0" w:color="auto"/>
          </w:divBdr>
        </w:div>
      </w:divsChild>
    </w:div>
    <w:div w:id="736899235">
      <w:bodyDiv w:val="1"/>
      <w:marLeft w:val="0"/>
      <w:marRight w:val="0"/>
      <w:marTop w:val="0"/>
      <w:marBottom w:val="0"/>
      <w:divBdr>
        <w:top w:val="none" w:sz="0" w:space="0" w:color="auto"/>
        <w:left w:val="none" w:sz="0" w:space="0" w:color="auto"/>
        <w:bottom w:val="none" w:sz="0" w:space="0" w:color="auto"/>
        <w:right w:val="none" w:sz="0" w:space="0" w:color="auto"/>
      </w:divBdr>
    </w:div>
    <w:div w:id="765811811">
      <w:bodyDiv w:val="1"/>
      <w:marLeft w:val="0"/>
      <w:marRight w:val="0"/>
      <w:marTop w:val="0"/>
      <w:marBottom w:val="0"/>
      <w:divBdr>
        <w:top w:val="none" w:sz="0" w:space="0" w:color="auto"/>
        <w:left w:val="none" w:sz="0" w:space="0" w:color="auto"/>
        <w:bottom w:val="none" w:sz="0" w:space="0" w:color="auto"/>
        <w:right w:val="none" w:sz="0" w:space="0" w:color="auto"/>
      </w:divBdr>
    </w:div>
    <w:div w:id="767849367">
      <w:bodyDiv w:val="1"/>
      <w:marLeft w:val="0"/>
      <w:marRight w:val="0"/>
      <w:marTop w:val="0"/>
      <w:marBottom w:val="0"/>
      <w:divBdr>
        <w:top w:val="none" w:sz="0" w:space="0" w:color="auto"/>
        <w:left w:val="none" w:sz="0" w:space="0" w:color="auto"/>
        <w:bottom w:val="none" w:sz="0" w:space="0" w:color="auto"/>
        <w:right w:val="none" w:sz="0" w:space="0" w:color="auto"/>
      </w:divBdr>
    </w:div>
    <w:div w:id="774787152">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77987804">
      <w:bodyDiv w:val="1"/>
      <w:marLeft w:val="0"/>
      <w:marRight w:val="0"/>
      <w:marTop w:val="0"/>
      <w:marBottom w:val="0"/>
      <w:divBdr>
        <w:top w:val="none" w:sz="0" w:space="0" w:color="auto"/>
        <w:left w:val="none" w:sz="0" w:space="0" w:color="auto"/>
        <w:bottom w:val="none" w:sz="0" w:space="0" w:color="auto"/>
        <w:right w:val="none" w:sz="0" w:space="0" w:color="auto"/>
      </w:divBdr>
    </w:div>
    <w:div w:id="779489861">
      <w:bodyDiv w:val="1"/>
      <w:marLeft w:val="0"/>
      <w:marRight w:val="0"/>
      <w:marTop w:val="0"/>
      <w:marBottom w:val="0"/>
      <w:divBdr>
        <w:top w:val="none" w:sz="0" w:space="0" w:color="auto"/>
        <w:left w:val="none" w:sz="0" w:space="0" w:color="auto"/>
        <w:bottom w:val="none" w:sz="0" w:space="0" w:color="auto"/>
        <w:right w:val="none" w:sz="0" w:space="0" w:color="auto"/>
      </w:divBdr>
    </w:div>
    <w:div w:id="797186789">
      <w:bodyDiv w:val="1"/>
      <w:marLeft w:val="0"/>
      <w:marRight w:val="0"/>
      <w:marTop w:val="0"/>
      <w:marBottom w:val="0"/>
      <w:divBdr>
        <w:top w:val="none" w:sz="0" w:space="0" w:color="auto"/>
        <w:left w:val="none" w:sz="0" w:space="0" w:color="auto"/>
        <w:bottom w:val="none" w:sz="0" w:space="0" w:color="auto"/>
        <w:right w:val="none" w:sz="0" w:space="0" w:color="auto"/>
      </w:divBdr>
    </w:div>
    <w:div w:id="801078558">
      <w:bodyDiv w:val="1"/>
      <w:marLeft w:val="0"/>
      <w:marRight w:val="0"/>
      <w:marTop w:val="0"/>
      <w:marBottom w:val="0"/>
      <w:divBdr>
        <w:top w:val="none" w:sz="0" w:space="0" w:color="auto"/>
        <w:left w:val="none" w:sz="0" w:space="0" w:color="auto"/>
        <w:bottom w:val="none" w:sz="0" w:space="0" w:color="auto"/>
        <w:right w:val="none" w:sz="0" w:space="0" w:color="auto"/>
      </w:divBdr>
    </w:div>
    <w:div w:id="801967032">
      <w:bodyDiv w:val="1"/>
      <w:marLeft w:val="0"/>
      <w:marRight w:val="0"/>
      <w:marTop w:val="0"/>
      <w:marBottom w:val="0"/>
      <w:divBdr>
        <w:top w:val="none" w:sz="0" w:space="0" w:color="auto"/>
        <w:left w:val="none" w:sz="0" w:space="0" w:color="auto"/>
        <w:bottom w:val="none" w:sz="0" w:space="0" w:color="auto"/>
        <w:right w:val="none" w:sz="0" w:space="0" w:color="auto"/>
      </w:divBdr>
    </w:div>
    <w:div w:id="817307888">
      <w:bodyDiv w:val="1"/>
      <w:marLeft w:val="0"/>
      <w:marRight w:val="0"/>
      <w:marTop w:val="0"/>
      <w:marBottom w:val="0"/>
      <w:divBdr>
        <w:top w:val="none" w:sz="0" w:space="0" w:color="auto"/>
        <w:left w:val="none" w:sz="0" w:space="0" w:color="auto"/>
        <w:bottom w:val="none" w:sz="0" w:space="0" w:color="auto"/>
        <w:right w:val="none" w:sz="0" w:space="0" w:color="auto"/>
      </w:divBdr>
    </w:div>
    <w:div w:id="830367492">
      <w:bodyDiv w:val="1"/>
      <w:marLeft w:val="0"/>
      <w:marRight w:val="0"/>
      <w:marTop w:val="0"/>
      <w:marBottom w:val="0"/>
      <w:divBdr>
        <w:top w:val="none" w:sz="0" w:space="0" w:color="auto"/>
        <w:left w:val="none" w:sz="0" w:space="0" w:color="auto"/>
        <w:bottom w:val="none" w:sz="0" w:space="0" w:color="auto"/>
        <w:right w:val="none" w:sz="0" w:space="0" w:color="auto"/>
      </w:divBdr>
    </w:div>
    <w:div w:id="838615465">
      <w:bodyDiv w:val="1"/>
      <w:marLeft w:val="0"/>
      <w:marRight w:val="0"/>
      <w:marTop w:val="0"/>
      <w:marBottom w:val="0"/>
      <w:divBdr>
        <w:top w:val="none" w:sz="0" w:space="0" w:color="auto"/>
        <w:left w:val="none" w:sz="0" w:space="0" w:color="auto"/>
        <w:bottom w:val="none" w:sz="0" w:space="0" w:color="auto"/>
        <w:right w:val="none" w:sz="0" w:space="0" w:color="auto"/>
      </w:divBdr>
    </w:div>
    <w:div w:id="841696920">
      <w:bodyDiv w:val="1"/>
      <w:marLeft w:val="0"/>
      <w:marRight w:val="0"/>
      <w:marTop w:val="0"/>
      <w:marBottom w:val="0"/>
      <w:divBdr>
        <w:top w:val="none" w:sz="0" w:space="0" w:color="auto"/>
        <w:left w:val="none" w:sz="0" w:space="0" w:color="auto"/>
        <w:bottom w:val="none" w:sz="0" w:space="0" w:color="auto"/>
        <w:right w:val="none" w:sz="0" w:space="0" w:color="auto"/>
      </w:divBdr>
    </w:div>
    <w:div w:id="845480848">
      <w:bodyDiv w:val="1"/>
      <w:marLeft w:val="0"/>
      <w:marRight w:val="0"/>
      <w:marTop w:val="0"/>
      <w:marBottom w:val="0"/>
      <w:divBdr>
        <w:top w:val="none" w:sz="0" w:space="0" w:color="auto"/>
        <w:left w:val="none" w:sz="0" w:space="0" w:color="auto"/>
        <w:bottom w:val="none" w:sz="0" w:space="0" w:color="auto"/>
        <w:right w:val="none" w:sz="0" w:space="0" w:color="auto"/>
      </w:divBdr>
    </w:div>
    <w:div w:id="847064452">
      <w:bodyDiv w:val="1"/>
      <w:marLeft w:val="0"/>
      <w:marRight w:val="0"/>
      <w:marTop w:val="0"/>
      <w:marBottom w:val="0"/>
      <w:divBdr>
        <w:top w:val="none" w:sz="0" w:space="0" w:color="auto"/>
        <w:left w:val="none" w:sz="0" w:space="0" w:color="auto"/>
        <w:bottom w:val="none" w:sz="0" w:space="0" w:color="auto"/>
        <w:right w:val="none" w:sz="0" w:space="0" w:color="auto"/>
      </w:divBdr>
    </w:div>
    <w:div w:id="851920201">
      <w:bodyDiv w:val="1"/>
      <w:marLeft w:val="0"/>
      <w:marRight w:val="0"/>
      <w:marTop w:val="0"/>
      <w:marBottom w:val="0"/>
      <w:divBdr>
        <w:top w:val="none" w:sz="0" w:space="0" w:color="auto"/>
        <w:left w:val="none" w:sz="0" w:space="0" w:color="auto"/>
        <w:bottom w:val="none" w:sz="0" w:space="0" w:color="auto"/>
        <w:right w:val="none" w:sz="0" w:space="0" w:color="auto"/>
      </w:divBdr>
    </w:div>
    <w:div w:id="857814723">
      <w:bodyDiv w:val="1"/>
      <w:marLeft w:val="0"/>
      <w:marRight w:val="0"/>
      <w:marTop w:val="0"/>
      <w:marBottom w:val="0"/>
      <w:divBdr>
        <w:top w:val="none" w:sz="0" w:space="0" w:color="auto"/>
        <w:left w:val="none" w:sz="0" w:space="0" w:color="auto"/>
        <w:bottom w:val="none" w:sz="0" w:space="0" w:color="auto"/>
        <w:right w:val="none" w:sz="0" w:space="0" w:color="auto"/>
      </w:divBdr>
    </w:div>
    <w:div w:id="864900187">
      <w:bodyDiv w:val="1"/>
      <w:marLeft w:val="0"/>
      <w:marRight w:val="0"/>
      <w:marTop w:val="0"/>
      <w:marBottom w:val="0"/>
      <w:divBdr>
        <w:top w:val="none" w:sz="0" w:space="0" w:color="auto"/>
        <w:left w:val="none" w:sz="0" w:space="0" w:color="auto"/>
        <w:bottom w:val="none" w:sz="0" w:space="0" w:color="auto"/>
        <w:right w:val="none" w:sz="0" w:space="0" w:color="auto"/>
      </w:divBdr>
    </w:div>
    <w:div w:id="870849360">
      <w:bodyDiv w:val="1"/>
      <w:marLeft w:val="0"/>
      <w:marRight w:val="0"/>
      <w:marTop w:val="0"/>
      <w:marBottom w:val="0"/>
      <w:divBdr>
        <w:top w:val="none" w:sz="0" w:space="0" w:color="auto"/>
        <w:left w:val="none" w:sz="0" w:space="0" w:color="auto"/>
        <w:bottom w:val="none" w:sz="0" w:space="0" w:color="auto"/>
        <w:right w:val="none" w:sz="0" w:space="0" w:color="auto"/>
      </w:divBdr>
    </w:div>
    <w:div w:id="906500232">
      <w:bodyDiv w:val="1"/>
      <w:marLeft w:val="0"/>
      <w:marRight w:val="0"/>
      <w:marTop w:val="0"/>
      <w:marBottom w:val="0"/>
      <w:divBdr>
        <w:top w:val="none" w:sz="0" w:space="0" w:color="auto"/>
        <w:left w:val="none" w:sz="0" w:space="0" w:color="auto"/>
        <w:bottom w:val="none" w:sz="0" w:space="0" w:color="auto"/>
        <w:right w:val="none" w:sz="0" w:space="0" w:color="auto"/>
      </w:divBdr>
    </w:div>
    <w:div w:id="915281222">
      <w:bodyDiv w:val="1"/>
      <w:marLeft w:val="0"/>
      <w:marRight w:val="0"/>
      <w:marTop w:val="0"/>
      <w:marBottom w:val="0"/>
      <w:divBdr>
        <w:top w:val="none" w:sz="0" w:space="0" w:color="auto"/>
        <w:left w:val="none" w:sz="0" w:space="0" w:color="auto"/>
        <w:bottom w:val="none" w:sz="0" w:space="0" w:color="auto"/>
        <w:right w:val="none" w:sz="0" w:space="0" w:color="auto"/>
      </w:divBdr>
    </w:div>
    <w:div w:id="929201293">
      <w:bodyDiv w:val="1"/>
      <w:marLeft w:val="0"/>
      <w:marRight w:val="0"/>
      <w:marTop w:val="0"/>
      <w:marBottom w:val="0"/>
      <w:divBdr>
        <w:top w:val="none" w:sz="0" w:space="0" w:color="auto"/>
        <w:left w:val="none" w:sz="0" w:space="0" w:color="auto"/>
        <w:bottom w:val="none" w:sz="0" w:space="0" w:color="auto"/>
        <w:right w:val="none" w:sz="0" w:space="0" w:color="auto"/>
      </w:divBdr>
    </w:div>
    <w:div w:id="931819509">
      <w:bodyDiv w:val="1"/>
      <w:marLeft w:val="0"/>
      <w:marRight w:val="0"/>
      <w:marTop w:val="0"/>
      <w:marBottom w:val="0"/>
      <w:divBdr>
        <w:top w:val="none" w:sz="0" w:space="0" w:color="auto"/>
        <w:left w:val="none" w:sz="0" w:space="0" w:color="auto"/>
        <w:bottom w:val="none" w:sz="0" w:space="0" w:color="auto"/>
        <w:right w:val="none" w:sz="0" w:space="0" w:color="auto"/>
      </w:divBdr>
    </w:div>
    <w:div w:id="934754497">
      <w:bodyDiv w:val="1"/>
      <w:marLeft w:val="0"/>
      <w:marRight w:val="0"/>
      <w:marTop w:val="0"/>
      <w:marBottom w:val="0"/>
      <w:divBdr>
        <w:top w:val="none" w:sz="0" w:space="0" w:color="auto"/>
        <w:left w:val="none" w:sz="0" w:space="0" w:color="auto"/>
        <w:bottom w:val="none" w:sz="0" w:space="0" w:color="auto"/>
        <w:right w:val="none" w:sz="0" w:space="0" w:color="auto"/>
      </w:divBdr>
    </w:div>
    <w:div w:id="936793903">
      <w:bodyDiv w:val="1"/>
      <w:marLeft w:val="0"/>
      <w:marRight w:val="0"/>
      <w:marTop w:val="0"/>
      <w:marBottom w:val="0"/>
      <w:divBdr>
        <w:top w:val="none" w:sz="0" w:space="0" w:color="auto"/>
        <w:left w:val="none" w:sz="0" w:space="0" w:color="auto"/>
        <w:bottom w:val="none" w:sz="0" w:space="0" w:color="auto"/>
        <w:right w:val="none" w:sz="0" w:space="0" w:color="auto"/>
      </w:divBdr>
    </w:div>
    <w:div w:id="954287899">
      <w:bodyDiv w:val="1"/>
      <w:marLeft w:val="0"/>
      <w:marRight w:val="0"/>
      <w:marTop w:val="0"/>
      <w:marBottom w:val="0"/>
      <w:divBdr>
        <w:top w:val="none" w:sz="0" w:space="0" w:color="auto"/>
        <w:left w:val="none" w:sz="0" w:space="0" w:color="auto"/>
        <w:bottom w:val="none" w:sz="0" w:space="0" w:color="auto"/>
        <w:right w:val="none" w:sz="0" w:space="0" w:color="auto"/>
      </w:divBdr>
    </w:div>
    <w:div w:id="956571518">
      <w:bodyDiv w:val="1"/>
      <w:marLeft w:val="0"/>
      <w:marRight w:val="0"/>
      <w:marTop w:val="0"/>
      <w:marBottom w:val="0"/>
      <w:divBdr>
        <w:top w:val="none" w:sz="0" w:space="0" w:color="auto"/>
        <w:left w:val="none" w:sz="0" w:space="0" w:color="auto"/>
        <w:bottom w:val="none" w:sz="0" w:space="0" w:color="auto"/>
        <w:right w:val="none" w:sz="0" w:space="0" w:color="auto"/>
      </w:divBdr>
    </w:div>
    <w:div w:id="956908272">
      <w:bodyDiv w:val="1"/>
      <w:marLeft w:val="0"/>
      <w:marRight w:val="0"/>
      <w:marTop w:val="0"/>
      <w:marBottom w:val="0"/>
      <w:divBdr>
        <w:top w:val="none" w:sz="0" w:space="0" w:color="auto"/>
        <w:left w:val="none" w:sz="0" w:space="0" w:color="auto"/>
        <w:bottom w:val="none" w:sz="0" w:space="0" w:color="auto"/>
        <w:right w:val="none" w:sz="0" w:space="0" w:color="auto"/>
      </w:divBdr>
    </w:div>
    <w:div w:id="964772561">
      <w:bodyDiv w:val="1"/>
      <w:marLeft w:val="0"/>
      <w:marRight w:val="0"/>
      <w:marTop w:val="0"/>
      <w:marBottom w:val="0"/>
      <w:divBdr>
        <w:top w:val="none" w:sz="0" w:space="0" w:color="auto"/>
        <w:left w:val="none" w:sz="0" w:space="0" w:color="auto"/>
        <w:bottom w:val="none" w:sz="0" w:space="0" w:color="auto"/>
        <w:right w:val="none" w:sz="0" w:space="0" w:color="auto"/>
      </w:divBdr>
    </w:div>
    <w:div w:id="964966993">
      <w:bodyDiv w:val="1"/>
      <w:marLeft w:val="0"/>
      <w:marRight w:val="0"/>
      <w:marTop w:val="0"/>
      <w:marBottom w:val="0"/>
      <w:divBdr>
        <w:top w:val="none" w:sz="0" w:space="0" w:color="auto"/>
        <w:left w:val="none" w:sz="0" w:space="0" w:color="auto"/>
        <w:bottom w:val="none" w:sz="0" w:space="0" w:color="auto"/>
        <w:right w:val="none" w:sz="0" w:space="0" w:color="auto"/>
      </w:divBdr>
    </w:div>
    <w:div w:id="967928498">
      <w:bodyDiv w:val="1"/>
      <w:marLeft w:val="0"/>
      <w:marRight w:val="0"/>
      <w:marTop w:val="0"/>
      <w:marBottom w:val="0"/>
      <w:divBdr>
        <w:top w:val="none" w:sz="0" w:space="0" w:color="auto"/>
        <w:left w:val="none" w:sz="0" w:space="0" w:color="auto"/>
        <w:bottom w:val="none" w:sz="0" w:space="0" w:color="auto"/>
        <w:right w:val="none" w:sz="0" w:space="0" w:color="auto"/>
      </w:divBdr>
    </w:div>
    <w:div w:id="972368543">
      <w:bodyDiv w:val="1"/>
      <w:marLeft w:val="0"/>
      <w:marRight w:val="0"/>
      <w:marTop w:val="0"/>
      <w:marBottom w:val="0"/>
      <w:divBdr>
        <w:top w:val="none" w:sz="0" w:space="0" w:color="auto"/>
        <w:left w:val="none" w:sz="0" w:space="0" w:color="auto"/>
        <w:bottom w:val="none" w:sz="0" w:space="0" w:color="auto"/>
        <w:right w:val="none" w:sz="0" w:space="0" w:color="auto"/>
      </w:divBdr>
    </w:div>
    <w:div w:id="986667471">
      <w:bodyDiv w:val="1"/>
      <w:marLeft w:val="0"/>
      <w:marRight w:val="0"/>
      <w:marTop w:val="0"/>
      <w:marBottom w:val="0"/>
      <w:divBdr>
        <w:top w:val="none" w:sz="0" w:space="0" w:color="auto"/>
        <w:left w:val="none" w:sz="0" w:space="0" w:color="auto"/>
        <w:bottom w:val="none" w:sz="0" w:space="0" w:color="auto"/>
        <w:right w:val="none" w:sz="0" w:space="0" w:color="auto"/>
      </w:divBdr>
    </w:div>
    <w:div w:id="995496919">
      <w:bodyDiv w:val="1"/>
      <w:marLeft w:val="0"/>
      <w:marRight w:val="0"/>
      <w:marTop w:val="0"/>
      <w:marBottom w:val="0"/>
      <w:divBdr>
        <w:top w:val="none" w:sz="0" w:space="0" w:color="auto"/>
        <w:left w:val="none" w:sz="0" w:space="0" w:color="auto"/>
        <w:bottom w:val="none" w:sz="0" w:space="0" w:color="auto"/>
        <w:right w:val="none" w:sz="0" w:space="0" w:color="auto"/>
      </w:divBdr>
    </w:div>
    <w:div w:id="1001272394">
      <w:bodyDiv w:val="1"/>
      <w:marLeft w:val="0"/>
      <w:marRight w:val="0"/>
      <w:marTop w:val="0"/>
      <w:marBottom w:val="0"/>
      <w:divBdr>
        <w:top w:val="none" w:sz="0" w:space="0" w:color="auto"/>
        <w:left w:val="none" w:sz="0" w:space="0" w:color="auto"/>
        <w:bottom w:val="none" w:sz="0" w:space="0" w:color="auto"/>
        <w:right w:val="none" w:sz="0" w:space="0" w:color="auto"/>
      </w:divBdr>
    </w:div>
    <w:div w:id="1003045562">
      <w:bodyDiv w:val="1"/>
      <w:marLeft w:val="0"/>
      <w:marRight w:val="0"/>
      <w:marTop w:val="0"/>
      <w:marBottom w:val="0"/>
      <w:divBdr>
        <w:top w:val="none" w:sz="0" w:space="0" w:color="auto"/>
        <w:left w:val="none" w:sz="0" w:space="0" w:color="auto"/>
        <w:bottom w:val="none" w:sz="0" w:space="0" w:color="auto"/>
        <w:right w:val="none" w:sz="0" w:space="0" w:color="auto"/>
      </w:divBdr>
    </w:div>
    <w:div w:id="1003314960">
      <w:bodyDiv w:val="1"/>
      <w:marLeft w:val="0"/>
      <w:marRight w:val="0"/>
      <w:marTop w:val="0"/>
      <w:marBottom w:val="0"/>
      <w:divBdr>
        <w:top w:val="none" w:sz="0" w:space="0" w:color="auto"/>
        <w:left w:val="none" w:sz="0" w:space="0" w:color="auto"/>
        <w:bottom w:val="none" w:sz="0" w:space="0" w:color="auto"/>
        <w:right w:val="none" w:sz="0" w:space="0" w:color="auto"/>
      </w:divBdr>
    </w:div>
    <w:div w:id="1006711947">
      <w:bodyDiv w:val="1"/>
      <w:marLeft w:val="0"/>
      <w:marRight w:val="0"/>
      <w:marTop w:val="0"/>
      <w:marBottom w:val="0"/>
      <w:divBdr>
        <w:top w:val="none" w:sz="0" w:space="0" w:color="auto"/>
        <w:left w:val="none" w:sz="0" w:space="0" w:color="auto"/>
        <w:bottom w:val="none" w:sz="0" w:space="0" w:color="auto"/>
        <w:right w:val="none" w:sz="0" w:space="0" w:color="auto"/>
      </w:divBdr>
    </w:div>
    <w:div w:id="1010565186">
      <w:bodyDiv w:val="1"/>
      <w:marLeft w:val="0"/>
      <w:marRight w:val="0"/>
      <w:marTop w:val="0"/>
      <w:marBottom w:val="0"/>
      <w:divBdr>
        <w:top w:val="none" w:sz="0" w:space="0" w:color="auto"/>
        <w:left w:val="none" w:sz="0" w:space="0" w:color="auto"/>
        <w:bottom w:val="none" w:sz="0" w:space="0" w:color="auto"/>
        <w:right w:val="none" w:sz="0" w:space="0" w:color="auto"/>
      </w:divBdr>
    </w:div>
    <w:div w:id="1017537633">
      <w:bodyDiv w:val="1"/>
      <w:marLeft w:val="0"/>
      <w:marRight w:val="0"/>
      <w:marTop w:val="0"/>
      <w:marBottom w:val="0"/>
      <w:divBdr>
        <w:top w:val="none" w:sz="0" w:space="0" w:color="auto"/>
        <w:left w:val="none" w:sz="0" w:space="0" w:color="auto"/>
        <w:bottom w:val="none" w:sz="0" w:space="0" w:color="auto"/>
        <w:right w:val="none" w:sz="0" w:space="0" w:color="auto"/>
      </w:divBdr>
    </w:div>
    <w:div w:id="1032027685">
      <w:bodyDiv w:val="1"/>
      <w:marLeft w:val="0"/>
      <w:marRight w:val="0"/>
      <w:marTop w:val="0"/>
      <w:marBottom w:val="0"/>
      <w:divBdr>
        <w:top w:val="none" w:sz="0" w:space="0" w:color="auto"/>
        <w:left w:val="none" w:sz="0" w:space="0" w:color="auto"/>
        <w:bottom w:val="none" w:sz="0" w:space="0" w:color="auto"/>
        <w:right w:val="none" w:sz="0" w:space="0" w:color="auto"/>
      </w:divBdr>
    </w:div>
    <w:div w:id="1032925045">
      <w:bodyDiv w:val="1"/>
      <w:marLeft w:val="0"/>
      <w:marRight w:val="0"/>
      <w:marTop w:val="0"/>
      <w:marBottom w:val="0"/>
      <w:divBdr>
        <w:top w:val="none" w:sz="0" w:space="0" w:color="auto"/>
        <w:left w:val="none" w:sz="0" w:space="0" w:color="auto"/>
        <w:bottom w:val="none" w:sz="0" w:space="0" w:color="auto"/>
        <w:right w:val="none" w:sz="0" w:space="0" w:color="auto"/>
      </w:divBdr>
    </w:div>
    <w:div w:id="1059014703">
      <w:bodyDiv w:val="1"/>
      <w:marLeft w:val="0"/>
      <w:marRight w:val="0"/>
      <w:marTop w:val="0"/>
      <w:marBottom w:val="0"/>
      <w:divBdr>
        <w:top w:val="none" w:sz="0" w:space="0" w:color="auto"/>
        <w:left w:val="none" w:sz="0" w:space="0" w:color="auto"/>
        <w:bottom w:val="none" w:sz="0" w:space="0" w:color="auto"/>
        <w:right w:val="none" w:sz="0" w:space="0" w:color="auto"/>
      </w:divBdr>
    </w:div>
    <w:div w:id="1089737889">
      <w:bodyDiv w:val="1"/>
      <w:marLeft w:val="0"/>
      <w:marRight w:val="0"/>
      <w:marTop w:val="0"/>
      <w:marBottom w:val="0"/>
      <w:divBdr>
        <w:top w:val="none" w:sz="0" w:space="0" w:color="auto"/>
        <w:left w:val="none" w:sz="0" w:space="0" w:color="auto"/>
        <w:bottom w:val="none" w:sz="0" w:space="0" w:color="auto"/>
        <w:right w:val="none" w:sz="0" w:space="0" w:color="auto"/>
      </w:divBdr>
    </w:div>
    <w:div w:id="1094135262">
      <w:bodyDiv w:val="1"/>
      <w:marLeft w:val="0"/>
      <w:marRight w:val="0"/>
      <w:marTop w:val="0"/>
      <w:marBottom w:val="0"/>
      <w:divBdr>
        <w:top w:val="none" w:sz="0" w:space="0" w:color="auto"/>
        <w:left w:val="none" w:sz="0" w:space="0" w:color="auto"/>
        <w:bottom w:val="none" w:sz="0" w:space="0" w:color="auto"/>
        <w:right w:val="none" w:sz="0" w:space="0" w:color="auto"/>
      </w:divBdr>
    </w:div>
    <w:div w:id="1096245748">
      <w:bodyDiv w:val="1"/>
      <w:marLeft w:val="0"/>
      <w:marRight w:val="0"/>
      <w:marTop w:val="0"/>
      <w:marBottom w:val="0"/>
      <w:divBdr>
        <w:top w:val="none" w:sz="0" w:space="0" w:color="auto"/>
        <w:left w:val="none" w:sz="0" w:space="0" w:color="auto"/>
        <w:bottom w:val="none" w:sz="0" w:space="0" w:color="auto"/>
        <w:right w:val="none" w:sz="0" w:space="0" w:color="auto"/>
      </w:divBdr>
    </w:div>
    <w:div w:id="1115102927">
      <w:bodyDiv w:val="1"/>
      <w:marLeft w:val="0"/>
      <w:marRight w:val="0"/>
      <w:marTop w:val="0"/>
      <w:marBottom w:val="0"/>
      <w:divBdr>
        <w:top w:val="none" w:sz="0" w:space="0" w:color="auto"/>
        <w:left w:val="none" w:sz="0" w:space="0" w:color="auto"/>
        <w:bottom w:val="none" w:sz="0" w:space="0" w:color="auto"/>
        <w:right w:val="none" w:sz="0" w:space="0" w:color="auto"/>
      </w:divBdr>
    </w:div>
    <w:div w:id="1119765736">
      <w:bodyDiv w:val="1"/>
      <w:marLeft w:val="0"/>
      <w:marRight w:val="0"/>
      <w:marTop w:val="0"/>
      <w:marBottom w:val="0"/>
      <w:divBdr>
        <w:top w:val="none" w:sz="0" w:space="0" w:color="auto"/>
        <w:left w:val="none" w:sz="0" w:space="0" w:color="auto"/>
        <w:bottom w:val="none" w:sz="0" w:space="0" w:color="auto"/>
        <w:right w:val="none" w:sz="0" w:space="0" w:color="auto"/>
      </w:divBdr>
    </w:div>
    <w:div w:id="1119910426">
      <w:bodyDiv w:val="1"/>
      <w:marLeft w:val="0"/>
      <w:marRight w:val="0"/>
      <w:marTop w:val="0"/>
      <w:marBottom w:val="0"/>
      <w:divBdr>
        <w:top w:val="none" w:sz="0" w:space="0" w:color="auto"/>
        <w:left w:val="none" w:sz="0" w:space="0" w:color="auto"/>
        <w:bottom w:val="none" w:sz="0" w:space="0" w:color="auto"/>
        <w:right w:val="none" w:sz="0" w:space="0" w:color="auto"/>
      </w:divBdr>
    </w:div>
    <w:div w:id="1122453350">
      <w:bodyDiv w:val="1"/>
      <w:marLeft w:val="0"/>
      <w:marRight w:val="0"/>
      <w:marTop w:val="0"/>
      <w:marBottom w:val="0"/>
      <w:divBdr>
        <w:top w:val="none" w:sz="0" w:space="0" w:color="auto"/>
        <w:left w:val="none" w:sz="0" w:space="0" w:color="auto"/>
        <w:bottom w:val="none" w:sz="0" w:space="0" w:color="auto"/>
        <w:right w:val="none" w:sz="0" w:space="0" w:color="auto"/>
      </w:divBdr>
    </w:div>
    <w:div w:id="1125465751">
      <w:bodyDiv w:val="1"/>
      <w:marLeft w:val="0"/>
      <w:marRight w:val="0"/>
      <w:marTop w:val="0"/>
      <w:marBottom w:val="0"/>
      <w:divBdr>
        <w:top w:val="none" w:sz="0" w:space="0" w:color="auto"/>
        <w:left w:val="none" w:sz="0" w:space="0" w:color="auto"/>
        <w:bottom w:val="none" w:sz="0" w:space="0" w:color="auto"/>
        <w:right w:val="none" w:sz="0" w:space="0" w:color="auto"/>
      </w:divBdr>
    </w:div>
    <w:div w:id="1135560374">
      <w:bodyDiv w:val="1"/>
      <w:marLeft w:val="0"/>
      <w:marRight w:val="0"/>
      <w:marTop w:val="0"/>
      <w:marBottom w:val="0"/>
      <w:divBdr>
        <w:top w:val="none" w:sz="0" w:space="0" w:color="auto"/>
        <w:left w:val="none" w:sz="0" w:space="0" w:color="auto"/>
        <w:bottom w:val="none" w:sz="0" w:space="0" w:color="auto"/>
        <w:right w:val="none" w:sz="0" w:space="0" w:color="auto"/>
      </w:divBdr>
    </w:div>
    <w:div w:id="1136067541">
      <w:bodyDiv w:val="1"/>
      <w:marLeft w:val="0"/>
      <w:marRight w:val="0"/>
      <w:marTop w:val="0"/>
      <w:marBottom w:val="0"/>
      <w:divBdr>
        <w:top w:val="none" w:sz="0" w:space="0" w:color="auto"/>
        <w:left w:val="none" w:sz="0" w:space="0" w:color="auto"/>
        <w:bottom w:val="none" w:sz="0" w:space="0" w:color="auto"/>
        <w:right w:val="none" w:sz="0" w:space="0" w:color="auto"/>
      </w:divBdr>
    </w:div>
    <w:div w:id="1138038700">
      <w:bodyDiv w:val="1"/>
      <w:marLeft w:val="0"/>
      <w:marRight w:val="0"/>
      <w:marTop w:val="0"/>
      <w:marBottom w:val="0"/>
      <w:divBdr>
        <w:top w:val="none" w:sz="0" w:space="0" w:color="auto"/>
        <w:left w:val="none" w:sz="0" w:space="0" w:color="auto"/>
        <w:bottom w:val="none" w:sz="0" w:space="0" w:color="auto"/>
        <w:right w:val="none" w:sz="0" w:space="0" w:color="auto"/>
      </w:divBdr>
    </w:div>
    <w:div w:id="1138719100">
      <w:bodyDiv w:val="1"/>
      <w:marLeft w:val="0"/>
      <w:marRight w:val="0"/>
      <w:marTop w:val="0"/>
      <w:marBottom w:val="0"/>
      <w:divBdr>
        <w:top w:val="none" w:sz="0" w:space="0" w:color="auto"/>
        <w:left w:val="none" w:sz="0" w:space="0" w:color="auto"/>
        <w:bottom w:val="none" w:sz="0" w:space="0" w:color="auto"/>
        <w:right w:val="none" w:sz="0" w:space="0" w:color="auto"/>
      </w:divBdr>
    </w:div>
    <w:div w:id="1143044249">
      <w:bodyDiv w:val="1"/>
      <w:marLeft w:val="0"/>
      <w:marRight w:val="0"/>
      <w:marTop w:val="0"/>
      <w:marBottom w:val="0"/>
      <w:divBdr>
        <w:top w:val="none" w:sz="0" w:space="0" w:color="auto"/>
        <w:left w:val="none" w:sz="0" w:space="0" w:color="auto"/>
        <w:bottom w:val="none" w:sz="0" w:space="0" w:color="auto"/>
        <w:right w:val="none" w:sz="0" w:space="0" w:color="auto"/>
      </w:divBdr>
    </w:div>
    <w:div w:id="1144421873">
      <w:bodyDiv w:val="1"/>
      <w:marLeft w:val="0"/>
      <w:marRight w:val="0"/>
      <w:marTop w:val="0"/>
      <w:marBottom w:val="0"/>
      <w:divBdr>
        <w:top w:val="none" w:sz="0" w:space="0" w:color="auto"/>
        <w:left w:val="none" w:sz="0" w:space="0" w:color="auto"/>
        <w:bottom w:val="none" w:sz="0" w:space="0" w:color="auto"/>
        <w:right w:val="none" w:sz="0" w:space="0" w:color="auto"/>
      </w:divBdr>
      <w:divsChild>
        <w:div w:id="307789221">
          <w:marLeft w:val="0"/>
          <w:marRight w:val="0"/>
          <w:marTop w:val="0"/>
          <w:marBottom w:val="0"/>
          <w:divBdr>
            <w:top w:val="none" w:sz="0" w:space="0" w:color="auto"/>
            <w:left w:val="none" w:sz="0" w:space="0" w:color="auto"/>
            <w:bottom w:val="none" w:sz="0" w:space="0" w:color="auto"/>
            <w:right w:val="none" w:sz="0" w:space="0" w:color="auto"/>
          </w:divBdr>
        </w:div>
      </w:divsChild>
    </w:div>
    <w:div w:id="1149322236">
      <w:bodyDiv w:val="1"/>
      <w:marLeft w:val="0"/>
      <w:marRight w:val="0"/>
      <w:marTop w:val="0"/>
      <w:marBottom w:val="0"/>
      <w:divBdr>
        <w:top w:val="none" w:sz="0" w:space="0" w:color="auto"/>
        <w:left w:val="none" w:sz="0" w:space="0" w:color="auto"/>
        <w:bottom w:val="none" w:sz="0" w:space="0" w:color="auto"/>
        <w:right w:val="none" w:sz="0" w:space="0" w:color="auto"/>
      </w:divBdr>
    </w:div>
    <w:div w:id="1152674527">
      <w:bodyDiv w:val="1"/>
      <w:marLeft w:val="0"/>
      <w:marRight w:val="0"/>
      <w:marTop w:val="0"/>
      <w:marBottom w:val="0"/>
      <w:divBdr>
        <w:top w:val="none" w:sz="0" w:space="0" w:color="auto"/>
        <w:left w:val="none" w:sz="0" w:space="0" w:color="auto"/>
        <w:bottom w:val="none" w:sz="0" w:space="0" w:color="auto"/>
        <w:right w:val="none" w:sz="0" w:space="0" w:color="auto"/>
      </w:divBdr>
    </w:div>
    <w:div w:id="1156649946">
      <w:bodyDiv w:val="1"/>
      <w:marLeft w:val="0"/>
      <w:marRight w:val="0"/>
      <w:marTop w:val="0"/>
      <w:marBottom w:val="0"/>
      <w:divBdr>
        <w:top w:val="none" w:sz="0" w:space="0" w:color="auto"/>
        <w:left w:val="none" w:sz="0" w:space="0" w:color="auto"/>
        <w:bottom w:val="none" w:sz="0" w:space="0" w:color="auto"/>
        <w:right w:val="none" w:sz="0" w:space="0" w:color="auto"/>
      </w:divBdr>
      <w:divsChild>
        <w:div w:id="1407535184">
          <w:marLeft w:val="0"/>
          <w:marRight w:val="0"/>
          <w:marTop w:val="0"/>
          <w:marBottom w:val="240"/>
          <w:divBdr>
            <w:top w:val="none" w:sz="0" w:space="0" w:color="auto"/>
            <w:left w:val="none" w:sz="0" w:space="0" w:color="auto"/>
            <w:bottom w:val="none" w:sz="0" w:space="0" w:color="auto"/>
            <w:right w:val="none" w:sz="0" w:space="0" w:color="auto"/>
          </w:divBdr>
        </w:div>
      </w:divsChild>
    </w:div>
    <w:div w:id="1160192230">
      <w:bodyDiv w:val="1"/>
      <w:marLeft w:val="0"/>
      <w:marRight w:val="0"/>
      <w:marTop w:val="0"/>
      <w:marBottom w:val="0"/>
      <w:divBdr>
        <w:top w:val="none" w:sz="0" w:space="0" w:color="auto"/>
        <w:left w:val="none" w:sz="0" w:space="0" w:color="auto"/>
        <w:bottom w:val="none" w:sz="0" w:space="0" w:color="auto"/>
        <w:right w:val="none" w:sz="0" w:space="0" w:color="auto"/>
      </w:divBdr>
    </w:div>
    <w:div w:id="1163814267">
      <w:bodyDiv w:val="1"/>
      <w:marLeft w:val="0"/>
      <w:marRight w:val="0"/>
      <w:marTop w:val="0"/>
      <w:marBottom w:val="0"/>
      <w:divBdr>
        <w:top w:val="none" w:sz="0" w:space="0" w:color="auto"/>
        <w:left w:val="none" w:sz="0" w:space="0" w:color="auto"/>
        <w:bottom w:val="none" w:sz="0" w:space="0" w:color="auto"/>
        <w:right w:val="none" w:sz="0" w:space="0" w:color="auto"/>
      </w:divBdr>
    </w:div>
    <w:div w:id="1165366551">
      <w:bodyDiv w:val="1"/>
      <w:marLeft w:val="0"/>
      <w:marRight w:val="0"/>
      <w:marTop w:val="0"/>
      <w:marBottom w:val="0"/>
      <w:divBdr>
        <w:top w:val="none" w:sz="0" w:space="0" w:color="auto"/>
        <w:left w:val="none" w:sz="0" w:space="0" w:color="auto"/>
        <w:bottom w:val="none" w:sz="0" w:space="0" w:color="auto"/>
        <w:right w:val="none" w:sz="0" w:space="0" w:color="auto"/>
      </w:divBdr>
    </w:div>
    <w:div w:id="1182469810">
      <w:bodyDiv w:val="1"/>
      <w:marLeft w:val="0"/>
      <w:marRight w:val="0"/>
      <w:marTop w:val="0"/>
      <w:marBottom w:val="0"/>
      <w:divBdr>
        <w:top w:val="none" w:sz="0" w:space="0" w:color="auto"/>
        <w:left w:val="none" w:sz="0" w:space="0" w:color="auto"/>
        <w:bottom w:val="none" w:sz="0" w:space="0" w:color="auto"/>
        <w:right w:val="none" w:sz="0" w:space="0" w:color="auto"/>
      </w:divBdr>
    </w:div>
    <w:div w:id="1186476650">
      <w:bodyDiv w:val="1"/>
      <w:marLeft w:val="0"/>
      <w:marRight w:val="0"/>
      <w:marTop w:val="0"/>
      <w:marBottom w:val="0"/>
      <w:divBdr>
        <w:top w:val="none" w:sz="0" w:space="0" w:color="auto"/>
        <w:left w:val="none" w:sz="0" w:space="0" w:color="auto"/>
        <w:bottom w:val="none" w:sz="0" w:space="0" w:color="auto"/>
        <w:right w:val="none" w:sz="0" w:space="0" w:color="auto"/>
      </w:divBdr>
    </w:div>
    <w:div w:id="1198741560">
      <w:bodyDiv w:val="1"/>
      <w:marLeft w:val="0"/>
      <w:marRight w:val="0"/>
      <w:marTop w:val="0"/>
      <w:marBottom w:val="0"/>
      <w:divBdr>
        <w:top w:val="none" w:sz="0" w:space="0" w:color="auto"/>
        <w:left w:val="none" w:sz="0" w:space="0" w:color="auto"/>
        <w:bottom w:val="none" w:sz="0" w:space="0" w:color="auto"/>
        <w:right w:val="none" w:sz="0" w:space="0" w:color="auto"/>
      </w:divBdr>
      <w:divsChild>
        <w:div w:id="302662933">
          <w:marLeft w:val="0"/>
          <w:marRight w:val="0"/>
          <w:marTop w:val="0"/>
          <w:marBottom w:val="0"/>
          <w:divBdr>
            <w:top w:val="none" w:sz="0" w:space="0" w:color="auto"/>
            <w:left w:val="none" w:sz="0" w:space="0" w:color="auto"/>
            <w:bottom w:val="none" w:sz="0" w:space="0" w:color="auto"/>
            <w:right w:val="none" w:sz="0" w:space="0" w:color="auto"/>
          </w:divBdr>
          <w:divsChild>
            <w:div w:id="15152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8547">
      <w:bodyDiv w:val="1"/>
      <w:marLeft w:val="0"/>
      <w:marRight w:val="0"/>
      <w:marTop w:val="0"/>
      <w:marBottom w:val="0"/>
      <w:divBdr>
        <w:top w:val="none" w:sz="0" w:space="0" w:color="auto"/>
        <w:left w:val="none" w:sz="0" w:space="0" w:color="auto"/>
        <w:bottom w:val="none" w:sz="0" w:space="0" w:color="auto"/>
        <w:right w:val="none" w:sz="0" w:space="0" w:color="auto"/>
      </w:divBdr>
    </w:div>
    <w:div w:id="1214001585">
      <w:bodyDiv w:val="1"/>
      <w:marLeft w:val="0"/>
      <w:marRight w:val="0"/>
      <w:marTop w:val="0"/>
      <w:marBottom w:val="0"/>
      <w:divBdr>
        <w:top w:val="none" w:sz="0" w:space="0" w:color="auto"/>
        <w:left w:val="none" w:sz="0" w:space="0" w:color="auto"/>
        <w:bottom w:val="none" w:sz="0" w:space="0" w:color="auto"/>
        <w:right w:val="none" w:sz="0" w:space="0" w:color="auto"/>
      </w:divBdr>
    </w:div>
    <w:div w:id="1214924725">
      <w:bodyDiv w:val="1"/>
      <w:marLeft w:val="0"/>
      <w:marRight w:val="0"/>
      <w:marTop w:val="0"/>
      <w:marBottom w:val="0"/>
      <w:divBdr>
        <w:top w:val="none" w:sz="0" w:space="0" w:color="auto"/>
        <w:left w:val="none" w:sz="0" w:space="0" w:color="auto"/>
        <w:bottom w:val="none" w:sz="0" w:space="0" w:color="auto"/>
        <w:right w:val="none" w:sz="0" w:space="0" w:color="auto"/>
      </w:divBdr>
    </w:div>
    <w:div w:id="1218739939">
      <w:bodyDiv w:val="1"/>
      <w:marLeft w:val="0"/>
      <w:marRight w:val="0"/>
      <w:marTop w:val="0"/>
      <w:marBottom w:val="0"/>
      <w:divBdr>
        <w:top w:val="none" w:sz="0" w:space="0" w:color="auto"/>
        <w:left w:val="none" w:sz="0" w:space="0" w:color="auto"/>
        <w:bottom w:val="none" w:sz="0" w:space="0" w:color="auto"/>
        <w:right w:val="none" w:sz="0" w:space="0" w:color="auto"/>
      </w:divBdr>
      <w:divsChild>
        <w:div w:id="961617517">
          <w:marLeft w:val="0"/>
          <w:marRight w:val="0"/>
          <w:marTop w:val="0"/>
          <w:marBottom w:val="0"/>
          <w:divBdr>
            <w:top w:val="none" w:sz="0" w:space="0" w:color="auto"/>
            <w:left w:val="none" w:sz="0" w:space="0" w:color="auto"/>
            <w:bottom w:val="none" w:sz="0" w:space="0" w:color="auto"/>
            <w:right w:val="none" w:sz="0" w:space="0" w:color="auto"/>
          </w:divBdr>
        </w:div>
      </w:divsChild>
    </w:div>
    <w:div w:id="1222401632">
      <w:bodyDiv w:val="1"/>
      <w:marLeft w:val="0"/>
      <w:marRight w:val="0"/>
      <w:marTop w:val="0"/>
      <w:marBottom w:val="0"/>
      <w:divBdr>
        <w:top w:val="none" w:sz="0" w:space="0" w:color="auto"/>
        <w:left w:val="none" w:sz="0" w:space="0" w:color="auto"/>
        <w:bottom w:val="none" w:sz="0" w:space="0" w:color="auto"/>
        <w:right w:val="none" w:sz="0" w:space="0" w:color="auto"/>
      </w:divBdr>
    </w:div>
    <w:div w:id="1231622759">
      <w:bodyDiv w:val="1"/>
      <w:marLeft w:val="0"/>
      <w:marRight w:val="0"/>
      <w:marTop w:val="0"/>
      <w:marBottom w:val="0"/>
      <w:divBdr>
        <w:top w:val="none" w:sz="0" w:space="0" w:color="auto"/>
        <w:left w:val="none" w:sz="0" w:space="0" w:color="auto"/>
        <w:bottom w:val="none" w:sz="0" w:space="0" w:color="auto"/>
        <w:right w:val="none" w:sz="0" w:space="0" w:color="auto"/>
      </w:divBdr>
    </w:div>
    <w:div w:id="1243418769">
      <w:bodyDiv w:val="1"/>
      <w:marLeft w:val="0"/>
      <w:marRight w:val="0"/>
      <w:marTop w:val="0"/>
      <w:marBottom w:val="0"/>
      <w:divBdr>
        <w:top w:val="none" w:sz="0" w:space="0" w:color="auto"/>
        <w:left w:val="none" w:sz="0" w:space="0" w:color="auto"/>
        <w:bottom w:val="none" w:sz="0" w:space="0" w:color="auto"/>
        <w:right w:val="none" w:sz="0" w:space="0" w:color="auto"/>
      </w:divBdr>
    </w:div>
    <w:div w:id="1251962776">
      <w:bodyDiv w:val="1"/>
      <w:marLeft w:val="0"/>
      <w:marRight w:val="0"/>
      <w:marTop w:val="0"/>
      <w:marBottom w:val="0"/>
      <w:divBdr>
        <w:top w:val="none" w:sz="0" w:space="0" w:color="auto"/>
        <w:left w:val="none" w:sz="0" w:space="0" w:color="auto"/>
        <w:bottom w:val="none" w:sz="0" w:space="0" w:color="auto"/>
        <w:right w:val="none" w:sz="0" w:space="0" w:color="auto"/>
      </w:divBdr>
    </w:div>
    <w:div w:id="1253009180">
      <w:bodyDiv w:val="1"/>
      <w:marLeft w:val="0"/>
      <w:marRight w:val="0"/>
      <w:marTop w:val="0"/>
      <w:marBottom w:val="0"/>
      <w:divBdr>
        <w:top w:val="none" w:sz="0" w:space="0" w:color="auto"/>
        <w:left w:val="none" w:sz="0" w:space="0" w:color="auto"/>
        <w:bottom w:val="none" w:sz="0" w:space="0" w:color="auto"/>
        <w:right w:val="none" w:sz="0" w:space="0" w:color="auto"/>
      </w:divBdr>
    </w:div>
    <w:div w:id="1255894169">
      <w:bodyDiv w:val="1"/>
      <w:marLeft w:val="0"/>
      <w:marRight w:val="0"/>
      <w:marTop w:val="0"/>
      <w:marBottom w:val="0"/>
      <w:divBdr>
        <w:top w:val="none" w:sz="0" w:space="0" w:color="auto"/>
        <w:left w:val="none" w:sz="0" w:space="0" w:color="auto"/>
        <w:bottom w:val="none" w:sz="0" w:space="0" w:color="auto"/>
        <w:right w:val="none" w:sz="0" w:space="0" w:color="auto"/>
      </w:divBdr>
    </w:div>
    <w:div w:id="1259489611">
      <w:bodyDiv w:val="1"/>
      <w:marLeft w:val="0"/>
      <w:marRight w:val="0"/>
      <w:marTop w:val="0"/>
      <w:marBottom w:val="0"/>
      <w:divBdr>
        <w:top w:val="none" w:sz="0" w:space="0" w:color="auto"/>
        <w:left w:val="none" w:sz="0" w:space="0" w:color="auto"/>
        <w:bottom w:val="none" w:sz="0" w:space="0" w:color="auto"/>
        <w:right w:val="none" w:sz="0" w:space="0" w:color="auto"/>
      </w:divBdr>
    </w:div>
    <w:div w:id="1260719254">
      <w:bodyDiv w:val="1"/>
      <w:marLeft w:val="0"/>
      <w:marRight w:val="0"/>
      <w:marTop w:val="0"/>
      <w:marBottom w:val="0"/>
      <w:divBdr>
        <w:top w:val="none" w:sz="0" w:space="0" w:color="auto"/>
        <w:left w:val="none" w:sz="0" w:space="0" w:color="auto"/>
        <w:bottom w:val="none" w:sz="0" w:space="0" w:color="auto"/>
        <w:right w:val="none" w:sz="0" w:space="0" w:color="auto"/>
      </w:divBdr>
    </w:div>
    <w:div w:id="1267232312">
      <w:bodyDiv w:val="1"/>
      <w:marLeft w:val="0"/>
      <w:marRight w:val="0"/>
      <w:marTop w:val="0"/>
      <w:marBottom w:val="0"/>
      <w:divBdr>
        <w:top w:val="none" w:sz="0" w:space="0" w:color="auto"/>
        <w:left w:val="none" w:sz="0" w:space="0" w:color="auto"/>
        <w:bottom w:val="none" w:sz="0" w:space="0" w:color="auto"/>
        <w:right w:val="none" w:sz="0" w:space="0" w:color="auto"/>
      </w:divBdr>
    </w:div>
    <w:div w:id="1279407748">
      <w:bodyDiv w:val="1"/>
      <w:marLeft w:val="0"/>
      <w:marRight w:val="0"/>
      <w:marTop w:val="0"/>
      <w:marBottom w:val="0"/>
      <w:divBdr>
        <w:top w:val="none" w:sz="0" w:space="0" w:color="auto"/>
        <w:left w:val="none" w:sz="0" w:space="0" w:color="auto"/>
        <w:bottom w:val="none" w:sz="0" w:space="0" w:color="auto"/>
        <w:right w:val="none" w:sz="0" w:space="0" w:color="auto"/>
      </w:divBdr>
    </w:div>
    <w:div w:id="1280064567">
      <w:bodyDiv w:val="1"/>
      <w:marLeft w:val="0"/>
      <w:marRight w:val="0"/>
      <w:marTop w:val="0"/>
      <w:marBottom w:val="0"/>
      <w:divBdr>
        <w:top w:val="none" w:sz="0" w:space="0" w:color="auto"/>
        <w:left w:val="none" w:sz="0" w:space="0" w:color="auto"/>
        <w:bottom w:val="none" w:sz="0" w:space="0" w:color="auto"/>
        <w:right w:val="none" w:sz="0" w:space="0" w:color="auto"/>
      </w:divBdr>
    </w:div>
    <w:div w:id="1281109340">
      <w:bodyDiv w:val="1"/>
      <w:marLeft w:val="0"/>
      <w:marRight w:val="0"/>
      <w:marTop w:val="0"/>
      <w:marBottom w:val="0"/>
      <w:divBdr>
        <w:top w:val="none" w:sz="0" w:space="0" w:color="auto"/>
        <w:left w:val="none" w:sz="0" w:space="0" w:color="auto"/>
        <w:bottom w:val="none" w:sz="0" w:space="0" w:color="auto"/>
        <w:right w:val="none" w:sz="0" w:space="0" w:color="auto"/>
      </w:divBdr>
    </w:div>
    <w:div w:id="1281188797">
      <w:bodyDiv w:val="1"/>
      <w:marLeft w:val="0"/>
      <w:marRight w:val="0"/>
      <w:marTop w:val="0"/>
      <w:marBottom w:val="0"/>
      <w:divBdr>
        <w:top w:val="none" w:sz="0" w:space="0" w:color="auto"/>
        <w:left w:val="none" w:sz="0" w:space="0" w:color="auto"/>
        <w:bottom w:val="none" w:sz="0" w:space="0" w:color="auto"/>
        <w:right w:val="none" w:sz="0" w:space="0" w:color="auto"/>
      </w:divBdr>
    </w:div>
    <w:div w:id="1297568846">
      <w:bodyDiv w:val="1"/>
      <w:marLeft w:val="0"/>
      <w:marRight w:val="0"/>
      <w:marTop w:val="0"/>
      <w:marBottom w:val="0"/>
      <w:divBdr>
        <w:top w:val="none" w:sz="0" w:space="0" w:color="auto"/>
        <w:left w:val="none" w:sz="0" w:space="0" w:color="auto"/>
        <w:bottom w:val="none" w:sz="0" w:space="0" w:color="auto"/>
        <w:right w:val="none" w:sz="0" w:space="0" w:color="auto"/>
      </w:divBdr>
    </w:div>
    <w:div w:id="1298217364">
      <w:bodyDiv w:val="1"/>
      <w:marLeft w:val="0"/>
      <w:marRight w:val="0"/>
      <w:marTop w:val="0"/>
      <w:marBottom w:val="0"/>
      <w:divBdr>
        <w:top w:val="none" w:sz="0" w:space="0" w:color="auto"/>
        <w:left w:val="none" w:sz="0" w:space="0" w:color="auto"/>
        <w:bottom w:val="none" w:sz="0" w:space="0" w:color="auto"/>
        <w:right w:val="none" w:sz="0" w:space="0" w:color="auto"/>
      </w:divBdr>
    </w:div>
    <w:div w:id="1300652529">
      <w:bodyDiv w:val="1"/>
      <w:marLeft w:val="0"/>
      <w:marRight w:val="0"/>
      <w:marTop w:val="0"/>
      <w:marBottom w:val="0"/>
      <w:divBdr>
        <w:top w:val="none" w:sz="0" w:space="0" w:color="auto"/>
        <w:left w:val="none" w:sz="0" w:space="0" w:color="auto"/>
        <w:bottom w:val="none" w:sz="0" w:space="0" w:color="auto"/>
        <w:right w:val="none" w:sz="0" w:space="0" w:color="auto"/>
      </w:divBdr>
    </w:div>
    <w:div w:id="1301155185">
      <w:bodyDiv w:val="1"/>
      <w:marLeft w:val="0"/>
      <w:marRight w:val="0"/>
      <w:marTop w:val="0"/>
      <w:marBottom w:val="0"/>
      <w:divBdr>
        <w:top w:val="none" w:sz="0" w:space="0" w:color="auto"/>
        <w:left w:val="none" w:sz="0" w:space="0" w:color="auto"/>
        <w:bottom w:val="none" w:sz="0" w:space="0" w:color="auto"/>
        <w:right w:val="none" w:sz="0" w:space="0" w:color="auto"/>
      </w:divBdr>
    </w:div>
    <w:div w:id="1305701402">
      <w:bodyDiv w:val="1"/>
      <w:marLeft w:val="0"/>
      <w:marRight w:val="0"/>
      <w:marTop w:val="0"/>
      <w:marBottom w:val="0"/>
      <w:divBdr>
        <w:top w:val="none" w:sz="0" w:space="0" w:color="auto"/>
        <w:left w:val="none" w:sz="0" w:space="0" w:color="auto"/>
        <w:bottom w:val="none" w:sz="0" w:space="0" w:color="auto"/>
        <w:right w:val="none" w:sz="0" w:space="0" w:color="auto"/>
      </w:divBdr>
    </w:div>
    <w:div w:id="1313675637">
      <w:bodyDiv w:val="1"/>
      <w:marLeft w:val="0"/>
      <w:marRight w:val="0"/>
      <w:marTop w:val="0"/>
      <w:marBottom w:val="0"/>
      <w:divBdr>
        <w:top w:val="none" w:sz="0" w:space="0" w:color="auto"/>
        <w:left w:val="none" w:sz="0" w:space="0" w:color="auto"/>
        <w:bottom w:val="none" w:sz="0" w:space="0" w:color="auto"/>
        <w:right w:val="none" w:sz="0" w:space="0" w:color="auto"/>
      </w:divBdr>
    </w:div>
    <w:div w:id="1320043050">
      <w:bodyDiv w:val="1"/>
      <w:marLeft w:val="0"/>
      <w:marRight w:val="0"/>
      <w:marTop w:val="0"/>
      <w:marBottom w:val="0"/>
      <w:divBdr>
        <w:top w:val="none" w:sz="0" w:space="0" w:color="auto"/>
        <w:left w:val="none" w:sz="0" w:space="0" w:color="auto"/>
        <w:bottom w:val="none" w:sz="0" w:space="0" w:color="auto"/>
        <w:right w:val="none" w:sz="0" w:space="0" w:color="auto"/>
      </w:divBdr>
    </w:div>
    <w:div w:id="1321806633">
      <w:bodyDiv w:val="1"/>
      <w:marLeft w:val="0"/>
      <w:marRight w:val="0"/>
      <w:marTop w:val="0"/>
      <w:marBottom w:val="0"/>
      <w:divBdr>
        <w:top w:val="none" w:sz="0" w:space="0" w:color="auto"/>
        <w:left w:val="none" w:sz="0" w:space="0" w:color="auto"/>
        <w:bottom w:val="none" w:sz="0" w:space="0" w:color="auto"/>
        <w:right w:val="none" w:sz="0" w:space="0" w:color="auto"/>
      </w:divBdr>
    </w:div>
    <w:div w:id="1333752299">
      <w:bodyDiv w:val="1"/>
      <w:marLeft w:val="0"/>
      <w:marRight w:val="0"/>
      <w:marTop w:val="0"/>
      <w:marBottom w:val="0"/>
      <w:divBdr>
        <w:top w:val="none" w:sz="0" w:space="0" w:color="auto"/>
        <w:left w:val="none" w:sz="0" w:space="0" w:color="auto"/>
        <w:bottom w:val="none" w:sz="0" w:space="0" w:color="auto"/>
        <w:right w:val="none" w:sz="0" w:space="0" w:color="auto"/>
      </w:divBdr>
    </w:div>
    <w:div w:id="1334869949">
      <w:bodyDiv w:val="1"/>
      <w:marLeft w:val="0"/>
      <w:marRight w:val="0"/>
      <w:marTop w:val="0"/>
      <w:marBottom w:val="0"/>
      <w:divBdr>
        <w:top w:val="none" w:sz="0" w:space="0" w:color="auto"/>
        <w:left w:val="none" w:sz="0" w:space="0" w:color="auto"/>
        <w:bottom w:val="none" w:sz="0" w:space="0" w:color="auto"/>
        <w:right w:val="none" w:sz="0" w:space="0" w:color="auto"/>
      </w:divBdr>
    </w:div>
    <w:div w:id="1348405553">
      <w:bodyDiv w:val="1"/>
      <w:marLeft w:val="0"/>
      <w:marRight w:val="0"/>
      <w:marTop w:val="0"/>
      <w:marBottom w:val="0"/>
      <w:divBdr>
        <w:top w:val="none" w:sz="0" w:space="0" w:color="auto"/>
        <w:left w:val="none" w:sz="0" w:space="0" w:color="auto"/>
        <w:bottom w:val="none" w:sz="0" w:space="0" w:color="auto"/>
        <w:right w:val="none" w:sz="0" w:space="0" w:color="auto"/>
      </w:divBdr>
    </w:div>
    <w:div w:id="1352336639">
      <w:bodyDiv w:val="1"/>
      <w:marLeft w:val="0"/>
      <w:marRight w:val="0"/>
      <w:marTop w:val="0"/>
      <w:marBottom w:val="0"/>
      <w:divBdr>
        <w:top w:val="none" w:sz="0" w:space="0" w:color="auto"/>
        <w:left w:val="none" w:sz="0" w:space="0" w:color="auto"/>
        <w:bottom w:val="none" w:sz="0" w:space="0" w:color="auto"/>
        <w:right w:val="none" w:sz="0" w:space="0" w:color="auto"/>
      </w:divBdr>
    </w:div>
    <w:div w:id="1354723435">
      <w:bodyDiv w:val="1"/>
      <w:marLeft w:val="0"/>
      <w:marRight w:val="0"/>
      <w:marTop w:val="0"/>
      <w:marBottom w:val="0"/>
      <w:divBdr>
        <w:top w:val="none" w:sz="0" w:space="0" w:color="auto"/>
        <w:left w:val="none" w:sz="0" w:space="0" w:color="auto"/>
        <w:bottom w:val="none" w:sz="0" w:space="0" w:color="auto"/>
        <w:right w:val="none" w:sz="0" w:space="0" w:color="auto"/>
      </w:divBdr>
    </w:div>
    <w:div w:id="1359309597">
      <w:bodyDiv w:val="1"/>
      <w:marLeft w:val="0"/>
      <w:marRight w:val="0"/>
      <w:marTop w:val="0"/>
      <w:marBottom w:val="0"/>
      <w:divBdr>
        <w:top w:val="none" w:sz="0" w:space="0" w:color="auto"/>
        <w:left w:val="none" w:sz="0" w:space="0" w:color="auto"/>
        <w:bottom w:val="none" w:sz="0" w:space="0" w:color="auto"/>
        <w:right w:val="none" w:sz="0" w:space="0" w:color="auto"/>
      </w:divBdr>
    </w:div>
    <w:div w:id="1363750926">
      <w:bodyDiv w:val="1"/>
      <w:marLeft w:val="0"/>
      <w:marRight w:val="0"/>
      <w:marTop w:val="0"/>
      <w:marBottom w:val="0"/>
      <w:divBdr>
        <w:top w:val="none" w:sz="0" w:space="0" w:color="auto"/>
        <w:left w:val="none" w:sz="0" w:space="0" w:color="auto"/>
        <w:bottom w:val="none" w:sz="0" w:space="0" w:color="auto"/>
        <w:right w:val="none" w:sz="0" w:space="0" w:color="auto"/>
      </w:divBdr>
    </w:div>
    <w:div w:id="1367875355">
      <w:bodyDiv w:val="1"/>
      <w:marLeft w:val="0"/>
      <w:marRight w:val="0"/>
      <w:marTop w:val="0"/>
      <w:marBottom w:val="0"/>
      <w:divBdr>
        <w:top w:val="none" w:sz="0" w:space="0" w:color="auto"/>
        <w:left w:val="none" w:sz="0" w:space="0" w:color="auto"/>
        <w:bottom w:val="none" w:sz="0" w:space="0" w:color="auto"/>
        <w:right w:val="none" w:sz="0" w:space="0" w:color="auto"/>
      </w:divBdr>
    </w:div>
    <w:div w:id="1373378947">
      <w:bodyDiv w:val="1"/>
      <w:marLeft w:val="0"/>
      <w:marRight w:val="0"/>
      <w:marTop w:val="0"/>
      <w:marBottom w:val="0"/>
      <w:divBdr>
        <w:top w:val="none" w:sz="0" w:space="0" w:color="auto"/>
        <w:left w:val="none" w:sz="0" w:space="0" w:color="auto"/>
        <w:bottom w:val="none" w:sz="0" w:space="0" w:color="auto"/>
        <w:right w:val="none" w:sz="0" w:space="0" w:color="auto"/>
      </w:divBdr>
    </w:div>
    <w:div w:id="1389643426">
      <w:bodyDiv w:val="1"/>
      <w:marLeft w:val="0"/>
      <w:marRight w:val="0"/>
      <w:marTop w:val="0"/>
      <w:marBottom w:val="0"/>
      <w:divBdr>
        <w:top w:val="none" w:sz="0" w:space="0" w:color="auto"/>
        <w:left w:val="none" w:sz="0" w:space="0" w:color="auto"/>
        <w:bottom w:val="none" w:sz="0" w:space="0" w:color="auto"/>
        <w:right w:val="none" w:sz="0" w:space="0" w:color="auto"/>
      </w:divBdr>
    </w:div>
    <w:div w:id="1403793999">
      <w:bodyDiv w:val="1"/>
      <w:marLeft w:val="0"/>
      <w:marRight w:val="0"/>
      <w:marTop w:val="0"/>
      <w:marBottom w:val="0"/>
      <w:divBdr>
        <w:top w:val="none" w:sz="0" w:space="0" w:color="auto"/>
        <w:left w:val="none" w:sz="0" w:space="0" w:color="auto"/>
        <w:bottom w:val="none" w:sz="0" w:space="0" w:color="auto"/>
        <w:right w:val="none" w:sz="0" w:space="0" w:color="auto"/>
      </w:divBdr>
      <w:divsChild>
        <w:div w:id="340666923">
          <w:marLeft w:val="0"/>
          <w:marRight w:val="0"/>
          <w:marTop w:val="0"/>
          <w:marBottom w:val="0"/>
          <w:divBdr>
            <w:top w:val="none" w:sz="0" w:space="0" w:color="auto"/>
            <w:left w:val="none" w:sz="0" w:space="0" w:color="auto"/>
            <w:bottom w:val="none" w:sz="0" w:space="0" w:color="auto"/>
            <w:right w:val="none" w:sz="0" w:space="0" w:color="auto"/>
          </w:divBdr>
        </w:div>
      </w:divsChild>
    </w:div>
    <w:div w:id="1403983689">
      <w:bodyDiv w:val="1"/>
      <w:marLeft w:val="0"/>
      <w:marRight w:val="0"/>
      <w:marTop w:val="0"/>
      <w:marBottom w:val="0"/>
      <w:divBdr>
        <w:top w:val="none" w:sz="0" w:space="0" w:color="auto"/>
        <w:left w:val="none" w:sz="0" w:space="0" w:color="auto"/>
        <w:bottom w:val="none" w:sz="0" w:space="0" w:color="auto"/>
        <w:right w:val="none" w:sz="0" w:space="0" w:color="auto"/>
      </w:divBdr>
    </w:div>
    <w:div w:id="1411194372">
      <w:bodyDiv w:val="1"/>
      <w:marLeft w:val="0"/>
      <w:marRight w:val="0"/>
      <w:marTop w:val="0"/>
      <w:marBottom w:val="0"/>
      <w:divBdr>
        <w:top w:val="none" w:sz="0" w:space="0" w:color="auto"/>
        <w:left w:val="none" w:sz="0" w:space="0" w:color="auto"/>
        <w:bottom w:val="none" w:sz="0" w:space="0" w:color="auto"/>
        <w:right w:val="none" w:sz="0" w:space="0" w:color="auto"/>
      </w:divBdr>
    </w:div>
    <w:div w:id="1421371071">
      <w:bodyDiv w:val="1"/>
      <w:marLeft w:val="0"/>
      <w:marRight w:val="0"/>
      <w:marTop w:val="0"/>
      <w:marBottom w:val="0"/>
      <w:divBdr>
        <w:top w:val="none" w:sz="0" w:space="0" w:color="auto"/>
        <w:left w:val="none" w:sz="0" w:space="0" w:color="auto"/>
        <w:bottom w:val="none" w:sz="0" w:space="0" w:color="auto"/>
        <w:right w:val="none" w:sz="0" w:space="0" w:color="auto"/>
      </w:divBdr>
    </w:div>
    <w:div w:id="1463574801">
      <w:bodyDiv w:val="1"/>
      <w:marLeft w:val="0"/>
      <w:marRight w:val="0"/>
      <w:marTop w:val="0"/>
      <w:marBottom w:val="0"/>
      <w:divBdr>
        <w:top w:val="none" w:sz="0" w:space="0" w:color="auto"/>
        <w:left w:val="none" w:sz="0" w:space="0" w:color="auto"/>
        <w:bottom w:val="none" w:sz="0" w:space="0" w:color="auto"/>
        <w:right w:val="none" w:sz="0" w:space="0" w:color="auto"/>
      </w:divBdr>
    </w:div>
    <w:div w:id="1475751830">
      <w:bodyDiv w:val="1"/>
      <w:marLeft w:val="0"/>
      <w:marRight w:val="0"/>
      <w:marTop w:val="0"/>
      <w:marBottom w:val="0"/>
      <w:divBdr>
        <w:top w:val="none" w:sz="0" w:space="0" w:color="auto"/>
        <w:left w:val="none" w:sz="0" w:space="0" w:color="auto"/>
        <w:bottom w:val="none" w:sz="0" w:space="0" w:color="auto"/>
        <w:right w:val="none" w:sz="0" w:space="0" w:color="auto"/>
      </w:divBdr>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
    <w:div w:id="1482503488">
      <w:bodyDiv w:val="1"/>
      <w:marLeft w:val="0"/>
      <w:marRight w:val="0"/>
      <w:marTop w:val="0"/>
      <w:marBottom w:val="0"/>
      <w:divBdr>
        <w:top w:val="none" w:sz="0" w:space="0" w:color="auto"/>
        <w:left w:val="none" w:sz="0" w:space="0" w:color="auto"/>
        <w:bottom w:val="none" w:sz="0" w:space="0" w:color="auto"/>
        <w:right w:val="none" w:sz="0" w:space="0" w:color="auto"/>
      </w:divBdr>
    </w:div>
    <w:div w:id="1489590266">
      <w:bodyDiv w:val="1"/>
      <w:marLeft w:val="0"/>
      <w:marRight w:val="0"/>
      <w:marTop w:val="0"/>
      <w:marBottom w:val="0"/>
      <w:divBdr>
        <w:top w:val="none" w:sz="0" w:space="0" w:color="auto"/>
        <w:left w:val="none" w:sz="0" w:space="0" w:color="auto"/>
        <w:bottom w:val="none" w:sz="0" w:space="0" w:color="auto"/>
        <w:right w:val="none" w:sz="0" w:space="0" w:color="auto"/>
      </w:divBdr>
    </w:div>
    <w:div w:id="1489706106">
      <w:bodyDiv w:val="1"/>
      <w:marLeft w:val="0"/>
      <w:marRight w:val="0"/>
      <w:marTop w:val="0"/>
      <w:marBottom w:val="0"/>
      <w:divBdr>
        <w:top w:val="none" w:sz="0" w:space="0" w:color="auto"/>
        <w:left w:val="none" w:sz="0" w:space="0" w:color="auto"/>
        <w:bottom w:val="none" w:sz="0" w:space="0" w:color="auto"/>
        <w:right w:val="none" w:sz="0" w:space="0" w:color="auto"/>
      </w:divBdr>
    </w:div>
    <w:div w:id="1497647607">
      <w:bodyDiv w:val="1"/>
      <w:marLeft w:val="0"/>
      <w:marRight w:val="0"/>
      <w:marTop w:val="0"/>
      <w:marBottom w:val="0"/>
      <w:divBdr>
        <w:top w:val="none" w:sz="0" w:space="0" w:color="auto"/>
        <w:left w:val="none" w:sz="0" w:space="0" w:color="auto"/>
        <w:bottom w:val="none" w:sz="0" w:space="0" w:color="auto"/>
        <w:right w:val="none" w:sz="0" w:space="0" w:color="auto"/>
      </w:divBdr>
    </w:div>
    <w:div w:id="1500149981">
      <w:bodyDiv w:val="1"/>
      <w:marLeft w:val="0"/>
      <w:marRight w:val="0"/>
      <w:marTop w:val="0"/>
      <w:marBottom w:val="0"/>
      <w:divBdr>
        <w:top w:val="none" w:sz="0" w:space="0" w:color="auto"/>
        <w:left w:val="none" w:sz="0" w:space="0" w:color="auto"/>
        <w:bottom w:val="none" w:sz="0" w:space="0" w:color="auto"/>
        <w:right w:val="none" w:sz="0" w:space="0" w:color="auto"/>
      </w:divBdr>
    </w:div>
    <w:div w:id="1507791198">
      <w:bodyDiv w:val="1"/>
      <w:marLeft w:val="0"/>
      <w:marRight w:val="0"/>
      <w:marTop w:val="0"/>
      <w:marBottom w:val="0"/>
      <w:divBdr>
        <w:top w:val="none" w:sz="0" w:space="0" w:color="auto"/>
        <w:left w:val="none" w:sz="0" w:space="0" w:color="auto"/>
        <w:bottom w:val="none" w:sz="0" w:space="0" w:color="auto"/>
        <w:right w:val="none" w:sz="0" w:space="0" w:color="auto"/>
      </w:divBdr>
    </w:div>
    <w:div w:id="1516380544">
      <w:bodyDiv w:val="1"/>
      <w:marLeft w:val="0"/>
      <w:marRight w:val="0"/>
      <w:marTop w:val="0"/>
      <w:marBottom w:val="0"/>
      <w:divBdr>
        <w:top w:val="none" w:sz="0" w:space="0" w:color="auto"/>
        <w:left w:val="none" w:sz="0" w:space="0" w:color="auto"/>
        <w:bottom w:val="none" w:sz="0" w:space="0" w:color="auto"/>
        <w:right w:val="none" w:sz="0" w:space="0" w:color="auto"/>
      </w:divBdr>
    </w:div>
    <w:div w:id="1517386391">
      <w:bodyDiv w:val="1"/>
      <w:marLeft w:val="0"/>
      <w:marRight w:val="0"/>
      <w:marTop w:val="0"/>
      <w:marBottom w:val="0"/>
      <w:divBdr>
        <w:top w:val="none" w:sz="0" w:space="0" w:color="auto"/>
        <w:left w:val="none" w:sz="0" w:space="0" w:color="auto"/>
        <w:bottom w:val="none" w:sz="0" w:space="0" w:color="auto"/>
        <w:right w:val="none" w:sz="0" w:space="0" w:color="auto"/>
      </w:divBdr>
    </w:div>
    <w:div w:id="1526478909">
      <w:bodyDiv w:val="1"/>
      <w:marLeft w:val="0"/>
      <w:marRight w:val="0"/>
      <w:marTop w:val="0"/>
      <w:marBottom w:val="0"/>
      <w:divBdr>
        <w:top w:val="none" w:sz="0" w:space="0" w:color="auto"/>
        <w:left w:val="none" w:sz="0" w:space="0" w:color="auto"/>
        <w:bottom w:val="none" w:sz="0" w:space="0" w:color="auto"/>
        <w:right w:val="none" w:sz="0" w:space="0" w:color="auto"/>
      </w:divBdr>
    </w:div>
    <w:div w:id="1536893952">
      <w:bodyDiv w:val="1"/>
      <w:marLeft w:val="0"/>
      <w:marRight w:val="0"/>
      <w:marTop w:val="0"/>
      <w:marBottom w:val="0"/>
      <w:divBdr>
        <w:top w:val="none" w:sz="0" w:space="0" w:color="auto"/>
        <w:left w:val="none" w:sz="0" w:space="0" w:color="auto"/>
        <w:bottom w:val="none" w:sz="0" w:space="0" w:color="auto"/>
        <w:right w:val="none" w:sz="0" w:space="0" w:color="auto"/>
      </w:divBdr>
    </w:div>
    <w:div w:id="1543983068">
      <w:bodyDiv w:val="1"/>
      <w:marLeft w:val="0"/>
      <w:marRight w:val="0"/>
      <w:marTop w:val="0"/>
      <w:marBottom w:val="0"/>
      <w:divBdr>
        <w:top w:val="none" w:sz="0" w:space="0" w:color="auto"/>
        <w:left w:val="none" w:sz="0" w:space="0" w:color="auto"/>
        <w:bottom w:val="none" w:sz="0" w:space="0" w:color="auto"/>
        <w:right w:val="none" w:sz="0" w:space="0" w:color="auto"/>
      </w:divBdr>
    </w:div>
    <w:div w:id="1553690416">
      <w:bodyDiv w:val="1"/>
      <w:marLeft w:val="0"/>
      <w:marRight w:val="0"/>
      <w:marTop w:val="0"/>
      <w:marBottom w:val="0"/>
      <w:divBdr>
        <w:top w:val="none" w:sz="0" w:space="0" w:color="auto"/>
        <w:left w:val="none" w:sz="0" w:space="0" w:color="auto"/>
        <w:bottom w:val="none" w:sz="0" w:space="0" w:color="auto"/>
        <w:right w:val="none" w:sz="0" w:space="0" w:color="auto"/>
      </w:divBdr>
    </w:div>
    <w:div w:id="1559973261">
      <w:bodyDiv w:val="1"/>
      <w:marLeft w:val="0"/>
      <w:marRight w:val="0"/>
      <w:marTop w:val="0"/>
      <w:marBottom w:val="0"/>
      <w:divBdr>
        <w:top w:val="none" w:sz="0" w:space="0" w:color="auto"/>
        <w:left w:val="none" w:sz="0" w:space="0" w:color="auto"/>
        <w:bottom w:val="none" w:sz="0" w:space="0" w:color="auto"/>
        <w:right w:val="none" w:sz="0" w:space="0" w:color="auto"/>
      </w:divBdr>
    </w:div>
    <w:div w:id="1572814823">
      <w:bodyDiv w:val="1"/>
      <w:marLeft w:val="0"/>
      <w:marRight w:val="0"/>
      <w:marTop w:val="0"/>
      <w:marBottom w:val="0"/>
      <w:divBdr>
        <w:top w:val="none" w:sz="0" w:space="0" w:color="auto"/>
        <w:left w:val="none" w:sz="0" w:space="0" w:color="auto"/>
        <w:bottom w:val="none" w:sz="0" w:space="0" w:color="auto"/>
        <w:right w:val="none" w:sz="0" w:space="0" w:color="auto"/>
      </w:divBdr>
    </w:div>
    <w:div w:id="1579365083">
      <w:bodyDiv w:val="1"/>
      <w:marLeft w:val="0"/>
      <w:marRight w:val="0"/>
      <w:marTop w:val="0"/>
      <w:marBottom w:val="0"/>
      <w:divBdr>
        <w:top w:val="none" w:sz="0" w:space="0" w:color="auto"/>
        <w:left w:val="none" w:sz="0" w:space="0" w:color="auto"/>
        <w:bottom w:val="none" w:sz="0" w:space="0" w:color="auto"/>
        <w:right w:val="none" w:sz="0" w:space="0" w:color="auto"/>
      </w:divBdr>
    </w:div>
    <w:div w:id="1580601642">
      <w:bodyDiv w:val="1"/>
      <w:marLeft w:val="0"/>
      <w:marRight w:val="0"/>
      <w:marTop w:val="0"/>
      <w:marBottom w:val="0"/>
      <w:divBdr>
        <w:top w:val="none" w:sz="0" w:space="0" w:color="auto"/>
        <w:left w:val="none" w:sz="0" w:space="0" w:color="auto"/>
        <w:bottom w:val="none" w:sz="0" w:space="0" w:color="auto"/>
        <w:right w:val="none" w:sz="0" w:space="0" w:color="auto"/>
      </w:divBdr>
    </w:div>
    <w:div w:id="1600483002">
      <w:bodyDiv w:val="1"/>
      <w:marLeft w:val="0"/>
      <w:marRight w:val="0"/>
      <w:marTop w:val="0"/>
      <w:marBottom w:val="0"/>
      <w:divBdr>
        <w:top w:val="none" w:sz="0" w:space="0" w:color="auto"/>
        <w:left w:val="none" w:sz="0" w:space="0" w:color="auto"/>
        <w:bottom w:val="none" w:sz="0" w:space="0" w:color="auto"/>
        <w:right w:val="none" w:sz="0" w:space="0" w:color="auto"/>
      </w:divBdr>
    </w:div>
    <w:div w:id="1600990968">
      <w:bodyDiv w:val="1"/>
      <w:marLeft w:val="0"/>
      <w:marRight w:val="0"/>
      <w:marTop w:val="0"/>
      <w:marBottom w:val="0"/>
      <w:divBdr>
        <w:top w:val="none" w:sz="0" w:space="0" w:color="auto"/>
        <w:left w:val="none" w:sz="0" w:space="0" w:color="auto"/>
        <w:bottom w:val="none" w:sz="0" w:space="0" w:color="auto"/>
        <w:right w:val="none" w:sz="0" w:space="0" w:color="auto"/>
      </w:divBdr>
    </w:div>
    <w:div w:id="1624966618">
      <w:bodyDiv w:val="1"/>
      <w:marLeft w:val="0"/>
      <w:marRight w:val="0"/>
      <w:marTop w:val="0"/>
      <w:marBottom w:val="0"/>
      <w:divBdr>
        <w:top w:val="none" w:sz="0" w:space="0" w:color="auto"/>
        <w:left w:val="none" w:sz="0" w:space="0" w:color="auto"/>
        <w:bottom w:val="none" w:sz="0" w:space="0" w:color="auto"/>
        <w:right w:val="none" w:sz="0" w:space="0" w:color="auto"/>
      </w:divBdr>
    </w:div>
    <w:div w:id="1638023888">
      <w:bodyDiv w:val="1"/>
      <w:marLeft w:val="0"/>
      <w:marRight w:val="0"/>
      <w:marTop w:val="0"/>
      <w:marBottom w:val="0"/>
      <w:divBdr>
        <w:top w:val="none" w:sz="0" w:space="0" w:color="auto"/>
        <w:left w:val="none" w:sz="0" w:space="0" w:color="auto"/>
        <w:bottom w:val="none" w:sz="0" w:space="0" w:color="auto"/>
        <w:right w:val="none" w:sz="0" w:space="0" w:color="auto"/>
      </w:divBdr>
    </w:div>
    <w:div w:id="1641113007">
      <w:bodyDiv w:val="1"/>
      <w:marLeft w:val="0"/>
      <w:marRight w:val="0"/>
      <w:marTop w:val="0"/>
      <w:marBottom w:val="0"/>
      <w:divBdr>
        <w:top w:val="none" w:sz="0" w:space="0" w:color="auto"/>
        <w:left w:val="none" w:sz="0" w:space="0" w:color="auto"/>
        <w:bottom w:val="none" w:sz="0" w:space="0" w:color="auto"/>
        <w:right w:val="none" w:sz="0" w:space="0" w:color="auto"/>
      </w:divBdr>
    </w:div>
    <w:div w:id="1671908501">
      <w:bodyDiv w:val="1"/>
      <w:marLeft w:val="0"/>
      <w:marRight w:val="0"/>
      <w:marTop w:val="0"/>
      <w:marBottom w:val="0"/>
      <w:divBdr>
        <w:top w:val="none" w:sz="0" w:space="0" w:color="auto"/>
        <w:left w:val="none" w:sz="0" w:space="0" w:color="auto"/>
        <w:bottom w:val="none" w:sz="0" w:space="0" w:color="auto"/>
        <w:right w:val="none" w:sz="0" w:space="0" w:color="auto"/>
      </w:divBdr>
    </w:div>
    <w:div w:id="1677683294">
      <w:bodyDiv w:val="1"/>
      <w:marLeft w:val="0"/>
      <w:marRight w:val="0"/>
      <w:marTop w:val="0"/>
      <w:marBottom w:val="0"/>
      <w:divBdr>
        <w:top w:val="none" w:sz="0" w:space="0" w:color="auto"/>
        <w:left w:val="none" w:sz="0" w:space="0" w:color="auto"/>
        <w:bottom w:val="none" w:sz="0" w:space="0" w:color="auto"/>
        <w:right w:val="none" w:sz="0" w:space="0" w:color="auto"/>
      </w:divBdr>
    </w:div>
    <w:div w:id="1684092476">
      <w:bodyDiv w:val="1"/>
      <w:marLeft w:val="0"/>
      <w:marRight w:val="0"/>
      <w:marTop w:val="0"/>
      <w:marBottom w:val="0"/>
      <w:divBdr>
        <w:top w:val="none" w:sz="0" w:space="0" w:color="auto"/>
        <w:left w:val="none" w:sz="0" w:space="0" w:color="auto"/>
        <w:bottom w:val="none" w:sz="0" w:space="0" w:color="auto"/>
        <w:right w:val="none" w:sz="0" w:space="0" w:color="auto"/>
      </w:divBdr>
    </w:div>
    <w:div w:id="1706909653">
      <w:bodyDiv w:val="1"/>
      <w:marLeft w:val="0"/>
      <w:marRight w:val="0"/>
      <w:marTop w:val="0"/>
      <w:marBottom w:val="0"/>
      <w:divBdr>
        <w:top w:val="none" w:sz="0" w:space="0" w:color="auto"/>
        <w:left w:val="none" w:sz="0" w:space="0" w:color="auto"/>
        <w:bottom w:val="none" w:sz="0" w:space="0" w:color="auto"/>
        <w:right w:val="none" w:sz="0" w:space="0" w:color="auto"/>
      </w:divBdr>
    </w:div>
    <w:div w:id="1707561279">
      <w:bodyDiv w:val="1"/>
      <w:marLeft w:val="0"/>
      <w:marRight w:val="0"/>
      <w:marTop w:val="0"/>
      <w:marBottom w:val="0"/>
      <w:divBdr>
        <w:top w:val="none" w:sz="0" w:space="0" w:color="auto"/>
        <w:left w:val="none" w:sz="0" w:space="0" w:color="auto"/>
        <w:bottom w:val="none" w:sz="0" w:space="0" w:color="auto"/>
        <w:right w:val="none" w:sz="0" w:space="0" w:color="auto"/>
      </w:divBdr>
    </w:div>
    <w:div w:id="1707563569">
      <w:bodyDiv w:val="1"/>
      <w:marLeft w:val="0"/>
      <w:marRight w:val="0"/>
      <w:marTop w:val="0"/>
      <w:marBottom w:val="0"/>
      <w:divBdr>
        <w:top w:val="none" w:sz="0" w:space="0" w:color="auto"/>
        <w:left w:val="none" w:sz="0" w:space="0" w:color="auto"/>
        <w:bottom w:val="none" w:sz="0" w:space="0" w:color="auto"/>
        <w:right w:val="none" w:sz="0" w:space="0" w:color="auto"/>
      </w:divBdr>
    </w:div>
    <w:div w:id="1724056206">
      <w:bodyDiv w:val="1"/>
      <w:marLeft w:val="0"/>
      <w:marRight w:val="0"/>
      <w:marTop w:val="0"/>
      <w:marBottom w:val="0"/>
      <w:divBdr>
        <w:top w:val="none" w:sz="0" w:space="0" w:color="auto"/>
        <w:left w:val="none" w:sz="0" w:space="0" w:color="auto"/>
        <w:bottom w:val="none" w:sz="0" w:space="0" w:color="auto"/>
        <w:right w:val="none" w:sz="0" w:space="0" w:color="auto"/>
      </w:divBdr>
    </w:div>
    <w:div w:id="1751654790">
      <w:bodyDiv w:val="1"/>
      <w:marLeft w:val="0"/>
      <w:marRight w:val="0"/>
      <w:marTop w:val="0"/>
      <w:marBottom w:val="0"/>
      <w:divBdr>
        <w:top w:val="none" w:sz="0" w:space="0" w:color="auto"/>
        <w:left w:val="none" w:sz="0" w:space="0" w:color="auto"/>
        <w:bottom w:val="none" w:sz="0" w:space="0" w:color="auto"/>
        <w:right w:val="none" w:sz="0" w:space="0" w:color="auto"/>
      </w:divBdr>
    </w:div>
    <w:div w:id="1752896034">
      <w:bodyDiv w:val="1"/>
      <w:marLeft w:val="0"/>
      <w:marRight w:val="0"/>
      <w:marTop w:val="0"/>
      <w:marBottom w:val="0"/>
      <w:divBdr>
        <w:top w:val="none" w:sz="0" w:space="0" w:color="auto"/>
        <w:left w:val="none" w:sz="0" w:space="0" w:color="auto"/>
        <w:bottom w:val="none" w:sz="0" w:space="0" w:color="auto"/>
        <w:right w:val="none" w:sz="0" w:space="0" w:color="auto"/>
      </w:divBdr>
      <w:divsChild>
        <w:div w:id="355932694">
          <w:marLeft w:val="0"/>
          <w:marRight w:val="0"/>
          <w:marTop w:val="0"/>
          <w:marBottom w:val="0"/>
          <w:divBdr>
            <w:top w:val="none" w:sz="0" w:space="0" w:color="auto"/>
            <w:left w:val="none" w:sz="0" w:space="0" w:color="auto"/>
            <w:bottom w:val="none" w:sz="0" w:space="0" w:color="auto"/>
            <w:right w:val="none" w:sz="0" w:space="0" w:color="auto"/>
          </w:divBdr>
          <w:divsChild>
            <w:div w:id="523330854">
              <w:marLeft w:val="0"/>
              <w:marRight w:val="0"/>
              <w:marTop w:val="0"/>
              <w:marBottom w:val="0"/>
              <w:divBdr>
                <w:top w:val="none" w:sz="0" w:space="0" w:color="auto"/>
                <w:left w:val="none" w:sz="0" w:space="0" w:color="auto"/>
                <w:bottom w:val="none" w:sz="0" w:space="0" w:color="auto"/>
                <w:right w:val="none" w:sz="0" w:space="0" w:color="auto"/>
              </w:divBdr>
              <w:divsChild>
                <w:div w:id="1673485870">
                  <w:marLeft w:val="960"/>
                  <w:marRight w:val="960"/>
                  <w:marTop w:val="0"/>
                  <w:marBottom w:val="0"/>
                  <w:divBdr>
                    <w:top w:val="none" w:sz="0" w:space="0" w:color="auto"/>
                    <w:left w:val="none" w:sz="0" w:space="0" w:color="auto"/>
                    <w:bottom w:val="none" w:sz="0" w:space="0" w:color="auto"/>
                    <w:right w:val="none" w:sz="0" w:space="0" w:color="auto"/>
                  </w:divBdr>
                  <w:divsChild>
                    <w:div w:id="888035470">
                      <w:marLeft w:val="0"/>
                      <w:marRight w:val="0"/>
                      <w:marTop w:val="0"/>
                      <w:marBottom w:val="0"/>
                      <w:divBdr>
                        <w:top w:val="none" w:sz="0" w:space="0" w:color="auto"/>
                        <w:left w:val="none" w:sz="0" w:space="0" w:color="auto"/>
                        <w:bottom w:val="none" w:sz="0" w:space="0" w:color="auto"/>
                        <w:right w:val="none" w:sz="0" w:space="0" w:color="auto"/>
                      </w:divBdr>
                      <w:divsChild>
                        <w:div w:id="2026441056">
                          <w:marLeft w:val="0"/>
                          <w:marRight w:val="0"/>
                          <w:marTop w:val="0"/>
                          <w:marBottom w:val="0"/>
                          <w:divBdr>
                            <w:top w:val="none" w:sz="0" w:space="0" w:color="auto"/>
                            <w:left w:val="none" w:sz="0" w:space="0" w:color="auto"/>
                            <w:bottom w:val="none" w:sz="0" w:space="0" w:color="auto"/>
                            <w:right w:val="none" w:sz="0" w:space="0" w:color="auto"/>
                          </w:divBdr>
                          <w:divsChild>
                            <w:div w:id="1264456758">
                              <w:marLeft w:val="0"/>
                              <w:marRight w:val="0"/>
                              <w:marTop w:val="0"/>
                              <w:marBottom w:val="0"/>
                              <w:divBdr>
                                <w:top w:val="none" w:sz="0" w:space="0" w:color="auto"/>
                                <w:left w:val="none" w:sz="0" w:space="0" w:color="auto"/>
                                <w:bottom w:val="none" w:sz="0" w:space="0" w:color="auto"/>
                                <w:right w:val="none" w:sz="0" w:space="0" w:color="auto"/>
                              </w:divBdr>
                              <w:divsChild>
                                <w:div w:id="1299342095">
                                  <w:marLeft w:val="-45"/>
                                  <w:marRight w:val="0"/>
                                  <w:marTop w:val="0"/>
                                  <w:marBottom w:val="285"/>
                                  <w:divBdr>
                                    <w:top w:val="none" w:sz="0" w:space="0" w:color="auto"/>
                                    <w:left w:val="none" w:sz="0" w:space="0" w:color="auto"/>
                                    <w:bottom w:val="none" w:sz="0" w:space="0" w:color="auto"/>
                                    <w:right w:val="none" w:sz="0" w:space="0" w:color="auto"/>
                                  </w:divBdr>
                                  <w:divsChild>
                                    <w:div w:id="563176313">
                                      <w:marLeft w:val="0"/>
                                      <w:marRight w:val="0"/>
                                      <w:marTop w:val="0"/>
                                      <w:marBottom w:val="0"/>
                                      <w:divBdr>
                                        <w:top w:val="none" w:sz="0" w:space="0" w:color="auto"/>
                                        <w:left w:val="none" w:sz="0" w:space="0" w:color="auto"/>
                                        <w:bottom w:val="none" w:sz="0" w:space="0" w:color="auto"/>
                                        <w:right w:val="none" w:sz="0" w:space="0" w:color="auto"/>
                                      </w:divBdr>
                                      <w:divsChild>
                                        <w:div w:id="1262571396">
                                          <w:marLeft w:val="0"/>
                                          <w:marRight w:val="0"/>
                                          <w:marTop w:val="75"/>
                                          <w:marBottom w:val="0"/>
                                          <w:divBdr>
                                            <w:top w:val="none" w:sz="0" w:space="0" w:color="auto"/>
                                            <w:left w:val="none" w:sz="0" w:space="0" w:color="auto"/>
                                            <w:bottom w:val="none" w:sz="0" w:space="0" w:color="auto"/>
                                            <w:right w:val="none" w:sz="0" w:space="0" w:color="auto"/>
                                          </w:divBdr>
                                          <w:divsChild>
                                            <w:div w:id="1848521473">
                                              <w:marLeft w:val="0"/>
                                              <w:marRight w:val="0"/>
                                              <w:marTop w:val="0"/>
                                              <w:marBottom w:val="0"/>
                                              <w:divBdr>
                                                <w:top w:val="none" w:sz="0" w:space="0" w:color="auto"/>
                                                <w:left w:val="none" w:sz="0" w:space="0" w:color="auto"/>
                                                <w:bottom w:val="none" w:sz="0" w:space="0" w:color="auto"/>
                                                <w:right w:val="none" w:sz="0" w:space="0" w:color="auto"/>
                                              </w:divBdr>
                                            </w:div>
                                          </w:divsChild>
                                        </w:div>
                                        <w:div w:id="19164276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18176072">
                                  <w:marLeft w:val="0"/>
                                  <w:marRight w:val="0"/>
                                  <w:marTop w:val="0"/>
                                  <w:marBottom w:val="0"/>
                                  <w:divBdr>
                                    <w:top w:val="none" w:sz="0" w:space="0" w:color="auto"/>
                                    <w:left w:val="none" w:sz="0" w:space="0" w:color="auto"/>
                                    <w:bottom w:val="single" w:sz="6" w:space="21" w:color="E6E6E6"/>
                                    <w:right w:val="none" w:sz="0" w:space="0" w:color="auto"/>
                                  </w:divBdr>
                                  <w:divsChild>
                                    <w:div w:id="1634942702">
                                      <w:marLeft w:val="0"/>
                                      <w:marRight w:val="0"/>
                                      <w:marTop w:val="0"/>
                                      <w:marBottom w:val="0"/>
                                      <w:divBdr>
                                        <w:top w:val="none" w:sz="0" w:space="0" w:color="auto"/>
                                        <w:left w:val="none" w:sz="0" w:space="0" w:color="auto"/>
                                        <w:bottom w:val="none" w:sz="0" w:space="0" w:color="auto"/>
                                        <w:right w:val="none" w:sz="0" w:space="0" w:color="auto"/>
                                      </w:divBdr>
                                    </w:div>
                                    <w:div w:id="2073385589">
                                      <w:marLeft w:val="0"/>
                                      <w:marRight w:val="0"/>
                                      <w:marTop w:val="0"/>
                                      <w:marBottom w:val="0"/>
                                      <w:divBdr>
                                        <w:top w:val="none" w:sz="0" w:space="0" w:color="auto"/>
                                        <w:left w:val="none" w:sz="0" w:space="0" w:color="auto"/>
                                        <w:bottom w:val="none" w:sz="0" w:space="0" w:color="auto"/>
                                        <w:right w:val="none" w:sz="0" w:space="0" w:color="auto"/>
                                      </w:divBdr>
                                      <w:divsChild>
                                        <w:div w:id="5429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569340">
          <w:marLeft w:val="0"/>
          <w:marRight w:val="0"/>
          <w:marTop w:val="0"/>
          <w:marBottom w:val="0"/>
          <w:divBdr>
            <w:top w:val="none" w:sz="0" w:space="0" w:color="auto"/>
            <w:left w:val="none" w:sz="0" w:space="0" w:color="auto"/>
            <w:bottom w:val="none" w:sz="0" w:space="0" w:color="auto"/>
            <w:right w:val="none" w:sz="0" w:space="0" w:color="auto"/>
          </w:divBdr>
          <w:divsChild>
            <w:div w:id="625356858">
              <w:marLeft w:val="0"/>
              <w:marRight w:val="0"/>
              <w:marTop w:val="0"/>
              <w:marBottom w:val="0"/>
              <w:divBdr>
                <w:top w:val="none" w:sz="0" w:space="0" w:color="auto"/>
                <w:left w:val="none" w:sz="0" w:space="0" w:color="auto"/>
                <w:bottom w:val="none" w:sz="0" w:space="0" w:color="auto"/>
                <w:right w:val="none" w:sz="0" w:space="0" w:color="auto"/>
              </w:divBdr>
              <w:divsChild>
                <w:div w:id="429547868">
                  <w:marLeft w:val="960"/>
                  <w:marRight w:val="960"/>
                  <w:marTop w:val="0"/>
                  <w:marBottom w:val="0"/>
                  <w:divBdr>
                    <w:top w:val="none" w:sz="0" w:space="0" w:color="auto"/>
                    <w:left w:val="none" w:sz="0" w:space="0" w:color="auto"/>
                    <w:bottom w:val="none" w:sz="0" w:space="0" w:color="auto"/>
                    <w:right w:val="none" w:sz="0" w:space="0" w:color="auto"/>
                  </w:divBdr>
                  <w:divsChild>
                    <w:div w:id="458497089">
                      <w:marLeft w:val="0"/>
                      <w:marRight w:val="0"/>
                      <w:marTop w:val="0"/>
                      <w:marBottom w:val="0"/>
                      <w:divBdr>
                        <w:top w:val="none" w:sz="0" w:space="0" w:color="auto"/>
                        <w:left w:val="none" w:sz="0" w:space="0" w:color="auto"/>
                        <w:bottom w:val="none" w:sz="0" w:space="0" w:color="auto"/>
                        <w:right w:val="none" w:sz="0" w:space="0" w:color="auto"/>
                      </w:divBdr>
                      <w:divsChild>
                        <w:div w:id="1112823504">
                          <w:marLeft w:val="0"/>
                          <w:marRight w:val="0"/>
                          <w:marTop w:val="0"/>
                          <w:marBottom w:val="0"/>
                          <w:divBdr>
                            <w:top w:val="none" w:sz="0" w:space="0" w:color="auto"/>
                            <w:left w:val="none" w:sz="0" w:space="0" w:color="auto"/>
                            <w:bottom w:val="none" w:sz="0" w:space="0" w:color="auto"/>
                            <w:right w:val="none" w:sz="0" w:space="0" w:color="auto"/>
                          </w:divBdr>
                          <w:divsChild>
                            <w:div w:id="655449847">
                              <w:marLeft w:val="0"/>
                              <w:marRight w:val="0"/>
                              <w:marTop w:val="100"/>
                              <w:marBottom w:val="100"/>
                              <w:divBdr>
                                <w:top w:val="none" w:sz="0" w:space="0" w:color="auto"/>
                                <w:left w:val="none" w:sz="0" w:space="0" w:color="auto"/>
                                <w:bottom w:val="none" w:sz="0" w:space="0" w:color="auto"/>
                                <w:right w:val="none" w:sz="0" w:space="0" w:color="auto"/>
                              </w:divBdr>
                              <w:divsChild>
                                <w:div w:id="1824274433">
                                  <w:marLeft w:val="0"/>
                                  <w:marRight w:val="0"/>
                                  <w:marTop w:val="0"/>
                                  <w:marBottom w:val="0"/>
                                  <w:divBdr>
                                    <w:top w:val="none" w:sz="0" w:space="0" w:color="auto"/>
                                    <w:left w:val="none" w:sz="0" w:space="0" w:color="auto"/>
                                    <w:bottom w:val="none" w:sz="0" w:space="0" w:color="auto"/>
                                    <w:right w:val="none" w:sz="0" w:space="0" w:color="auto"/>
                                  </w:divBdr>
                                  <w:divsChild>
                                    <w:div w:id="8372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4974">
                      <w:marLeft w:val="0"/>
                      <w:marRight w:val="0"/>
                      <w:marTop w:val="0"/>
                      <w:marBottom w:val="0"/>
                      <w:divBdr>
                        <w:top w:val="none" w:sz="0" w:space="0" w:color="auto"/>
                        <w:left w:val="none" w:sz="0" w:space="0" w:color="auto"/>
                        <w:bottom w:val="none" w:sz="0" w:space="0" w:color="auto"/>
                        <w:right w:val="none" w:sz="0" w:space="0" w:color="auto"/>
                      </w:divBdr>
                      <w:divsChild>
                        <w:div w:id="1252466735">
                          <w:marLeft w:val="0"/>
                          <w:marRight w:val="0"/>
                          <w:marTop w:val="0"/>
                          <w:marBottom w:val="0"/>
                          <w:divBdr>
                            <w:top w:val="none" w:sz="0" w:space="0" w:color="auto"/>
                            <w:left w:val="none" w:sz="0" w:space="0" w:color="auto"/>
                            <w:bottom w:val="none" w:sz="0" w:space="0" w:color="auto"/>
                            <w:right w:val="none" w:sz="0" w:space="0" w:color="auto"/>
                          </w:divBdr>
                          <w:divsChild>
                            <w:div w:id="1256475492">
                              <w:marLeft w:val="0"/>
                              <w:marRight w:val="0"/>
                              <w:marTop w:val="100"/>
                              <w:marBottom w:val="100"/>
                              <w:divBdr>
                                <w:top w:val="none" w:sz="0" w:space="0" w:color="auto"/>
                                <w:left w:val="none" w:sz="0" w:space="0" w:color="auto"/>
                                <w:bottom w:val="none" w:sz="0" w:space="0" w:color="auto"/>
                                <w:right w:val="none" w:sz="0" w:space="0" w:color="auto"/>
                              </w:divBdr>
                              <w:divsChild>
                                <w:div w:id="2002737203">
                                  <w:marLeft w:val="0"/>
                                  <w:marRight w:val="0"/>
                                  <w:marTop w:val="0"/>
                                  <w:marBottom w:val="0"/>
                                  <w:divBdr>
                                    <w:top w:val="none" w:sz="0" w:space="0" w:color="auto"/>
                                    <w:left w:val="none" w:sz="0" w:space="0" w:color="auto"/>
                                    <w:bottom w:val="none" w:sz="0" w:space="0" w:color="auto"/>
                                    <w:right w:val="none" w:sz="0" w:space="0" w:color="auto"/>
                                  </w:divBdr>
                                  <w:divsChild>
                                    <w:div w:id="14701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19468">
                      <w:marLeft w:val="0"/>
                      <w:marRight w:val="0"/>
                      <w:marTop w:val="0"/>
                      <w:marBottom w:val="0"/>
                      <w:divBdr>
                        <w:top w:val="none" w:sz="0" w:space="0" w:color="auto"/>
                        <w:left w:val="none" w:sz="0" w:space="0" w:color="auto"/>
                        <w:bottom w:val="none" w:sz="0" w:space="0" w:color="auto"/>
                        <w:right w:val="none" w:sz="0" w:space="0" w:color="auto"/>
                      </w:divBdr>
                      <w:divsChild>
                        <w:div w:id="1105468153">
                          <w:marLeft w:val="0"/>
                          <w:marRight w:val="0"/>
                          <w:marTop w:val="0"/>
                          <w:marBottom w:val="0"/>
                          <w:divBdr>
                            <w:top w:val="none" w:sz="0" w:space="0" w:color="auto"/>
                            <w:left w:val="none" w:sz="0" w:space="0" w:color="auto"/>
                            <w:bottom w:val="none" w:sz="0" w:space="0" w:color="auto"/>
                            <w:right w:val="none" w:sz="0" w:space="0" w:color="auto"/>
                          </w:divBdr>
                          <w:divsChild>
                            <w:div w:id="1945531732">
                              <w:marLeft w:val="0"/>
                              <w:marRight w:val="0"/>
                              <w:marTop w:val="100"/>
                              <w:marBottom w:val="100"/>
                              <w:divBdr>
                                <w:top w:val="none" w:sz="0" w:space="0" w:color="auto"/>
                                <w:left w:val="none" w:sz="0" w:space="0" w:color="auto"/>
                                <w:bottom w:val="none" w:sz="0" w:space="0" w:color="auto"/>
                                <w:right w:val="none" w:sz="0" w:space="0" w:color="auto"/>
                              </w:divBdr>
                              <w:divsChild>
                                <w:div w:id="457339688">
                                  <w:marLeft w:val="0"/>
                                  <w:marRight w:val="0"/>
                                  <w:marTop w:val="0"/>
                                  <w:marBottom w:val="0"/>
                                  <w:divBdr>
                                    <w:top w:val="none" w:sz="0" w:space="0" w:color="auto"/>
                                    <w:left w:val="none" w:sz="0" w:space="0" w:color="auto"/>
                                    <w:bottom w:val="none" w:sz="0" w:space="0" w:color="auto"/>
                                    <w:right w:val="none" w:sz="0" w:space="0" w:color="auto"/>
                                  </w:divBdr>
                                  <w:divsChild>
                                    <w:div w:id="6137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459331">
          <w:marLeft w:val="0"/>
          <w:marRight w:val="0"/>
          <w:marTop w:val="0"/>
          <w:marBottom w:val="0"/>
          <w:divBdr>
            <w:top w:val="none" w:sz="0" w:space="0" w:color="auto"/>
            <w:left w:val="none" w:sz="0" w:space="0" w:color="auto"/>
            <w:bottom w:val="none" w:sz="0" w:space="0" w:color="auto"/>
            <w:right w:val="none" w:sz="0" w:space="0" w:color="auto"/>
          </w:divBdr>
          <w:divsChild>
            <w:div w:id="112481546">
              <w:marLeft w:val="0"/>
              <w:marRight w:val="0"/>
              <w:marTop w:val="600"/>
              <w:marBottom w:val="0"/>
              <w:divBdr>
                <w:top w:val="none" w:sz="0" w:space="0" w:color="auto"/>
                <w:left w:val="none" w:sz="0" w:space="0" w:color="auto"/>
                <w:bottom w:val="none" w:sz="0" w:space="0" w:color="auto"/>
                <w:right w:val="none" w:sz="0" w:space="0" w:color="auto"/>
              </w:divBdr>
              <w:divsChild>
                <w:div w:id="624124101">
                  <w:marLeft w:val="0"/>
                  <w:marRight w:val="0"/>
                  <w:marTop w:val="0"/>
                  <w:marBottom w:val="0"/>
                  <w:divBdr>
                    <w:top w:val="none" w:sz="0" w:space="0" w:color="auto"/>
                    <w:left w:val="none" w:sz="0" w:space="0" w:color="auto"/>
                    <w:bottom w:val="none" w:sz="0" w:space="0" w:color="auto"/>
                    <w:right w:val="none" w:sz="0" w:space="0" w:color="auto"/>
                  </w:divBdr>
                  <w:divsChild>
                    <w:div w:id="647245801">
                      <w:marLeft w:val="960"/>
                      <w:marRight w:val="960"/>
                      <w:marTop w:val="0"/>
                      <w:marBottom w:val="0"/>
                      <w:divBdr>
                        <w:top w:val="none" w:sz="0" w:space="0" w:color="auto"/>
                        <w:left w:val="none" w:sz="0" w:space="0" w:color="auto"/>
                        <w:bottom w:val="none" w:sz="0" w:space="0" w:color="auto"/>
                        <w:right w:val="none" w:sz="0" w:space="0" w:color="auto"/>
                      </w:divBdr>
                      <w:divsChild>
                        <w:div w:id="1497157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1308">
      <w:bodyDiv w:val="1"/>
      <w:marLeft w:val="0"/>
      <w:marRight w:val="0"/>
      <w:marTop w:val="0"/>
      <w:marBottom w:val="0"/>
      <w:divBdr>
        <w:top w:val="none" w:sz="0" w:space="0" w:color="auto"/>
        <w:left w:val="none" w:sz="0" w:space="0" w:color="auto"/>
        <w:bottom w:val="none" w:sz="0" w:space="0" w:color="auto"/>
        <w:right w:val="none" w:sz="0" w:space="0" w:color="auto"/>
      </w:divBdr>
    </w:div>
    <w:div w:id="1763724012">
      <w:bodyDiv w:val="1"/>
      <w:marLeft w:val="0"/>
      <w:marRight w:val="0"/>
      <w:marTop w:val="0"/>
      <w:marBottom w:val="0"/>
      <w:divBdr>
        <w:top w:val="none" w:sz="0" w:space="0" w:color="auto"/>
        <w:left w:val="none" w:sz="0" w:space="0" w:color="auto"/>
        <w:bottom w:val="none" w:sz="0" w:space="0" w:color="auto"/>
        <w:right w:val="none" w:sz="0" w:space="0" w:color="auto"/>
      </w:divBdr>
    </w:div>
    <w:div w:id="1776512585">
      <w:bodyDiv w:val="1"/>
      <w:marLeft w:val="0"/>
      <w:marRight w:val="0"/>
      <w:marTop w:val="0"/>
      <w:marBottom w:val="0"/>
      <w:divBdr>
        <w:top w:val="none" w:sz="0" w:space="0" w:color="auto"/>
        <w:left w:val="none" w:sz="0" w:space="0" w:color="auto"/>
        <w:bottom w:val="none" w:sz="0" w:space="0" w:color="auto"/>
        <w:right w:val="none" w:sz="0" w:space="0" w:color="auto"/>
      </w:divBdr>
    </w:div>
    <w:div w:id="1790051589">
      <w:bodyDiv w:val="1"/>
      <w:marLeft w:val="0"/>
      <w:marRight w:val="0"/>
      <w:marTop w:val="0"/>
      <w:marBottom w:val="0"/>
      <w:divBdr>
        <w:top w:val="none" w:sz="0" w:space="0" w:color="auto"/>
        <w:left w:val="none" w:sz="0" w:space="0" w:color="auto"/>
        <w:bottom w:val="none" w:sz="0" w:space="0" w:color="auto"/>
        <w:right w:val="none" w:sz="0" w:space="0" w:color="auto"/>
      </w:divBdr>
    </w:div>
    <w:div w:id="1790857439">
      <w:bodyDiv w:val="1"/>
      <w:marLeft w:val="0"/>
      <w:marRight w:val="0"/>
      <w:marTop w:val="0"/>
      <w:marBottom w:val="0"/>
      <w:divBdr>
        <w:top w:val="none" w:sz="0" w:space="0" w:color="auto"/>
        <w:left w:val="none" w:sz="0" w:space="0" w:color="auto"/>
        <w:bottom w:val="none" w:sz="0" w:space="0" w:color="auto"/>
        <w:right w:val="none" w:sz="0" w:space="0" w:color="auto"/>
      </w:divBdr>
      <w:divsChild>
        <w:div w:id="460536138">
          <w:marLeft w:val="446"/>
          <w:marRight w:val="0"/>
          <w:marTop w:val="0"/>
          <w:marBottom w:val="0"/>
          <w:divBdr>
            <w:top w:val="none" w:sz="0" w:space="0" w:color="auto"/>
            <w:left w:val="none" w:sz="0" w:space="0" w:color="auto"/>
            <w:bottom w:val="none" w:sz="0" w:space="0" w:color="auto"/>
            <w:right w:val="none" w:sz="0" w:space="0" w:color="auto"/>
          </w:divBdr>
        </w:div>
      </w:divsChild>
    </w:div>
    <w:div w:id="1798178994">
      <w:bodyDiv w:val="1"/>
      <w:marLeft w:val="0"/>
      <w:marRight w:val="0"/>
      <w:marTop w:val="0"/>
      <w:marBottom w:val="0"/>
      <w:divBdr>
        <w:top w:val="none" w:sz="0" w:space="0" w:color="auto"/>
        <w:left w:val="none" w:sz="0" w:space="0" w:color="auto"/>
        <w:bottom w:val="none" w:sz="0" w:space="0" w:color="auto"/>
        <w:right w:val="none" w:sz="0" w:space="0" w:color="auto"/>
      </w:divBdr>
    </w:div>
    <w:div w:id="1817409325">
      <w:bodyDiv w:val="1"/>
      <w:marLeft w:val="0"/>
      <w:marRight w:val="0"/>
      <w:marTop w:val="0"/>
      <w:marBottom w:val="0"/>
      <w:divBdr>
        <w:top w:val="none" w:sz="0" w:space="0" w:color="auto"/>
        <w:left w:val="none" w:sz="0" w:space="0" w:color="auto"/>
        <w:bottom w:val="none" w:sz="0" w:space="0" w:color="auto"/>
        <w:right w:val="none" w:sz="0" w:space="0" w:color="auto"/>
      </w:divBdr>
    </w:div>
    <w:div w:id="1824739005">
      <w:bodyDiv w:val="1"/>
      <w:marLeft w:val="0"/>
      <w:marRight w:val="0"/>
      <w:marTop w:val="0"/>
      <w:marBottom w:val="0"/>
      <w:divBdr>
        <w:top w:val="none" w:sz="0" w:space="0" w:color="auto"/>
        <w:left w:val="none" w:sz="0" w:space="0" w:color="auto"/>
        <w:bottom w:val="none" w:sz="0" w:space="0" w:color="auto"/>
        <w:right w:val="none" w:sz="0" w:space="0" w:color="auto"/>
      </w:divBdr>
    </w:div>
    <w:div w:id="1833256814">
      <w:bodyDiv w:val="1"/>
      <w:marLeft w:val="0"/>
      <w:marRight w:val="0"/>
      <w:marTop w:val="0"/>
      <w:marBottom w:val="0"/>
      <w:divBdr>
        <w:top w:val="none" w:sz="0" w:space="0" w:color="auto"/>
        <w:left w:val="none" w:sz="0" w:space="0" w:color="auto"/>
        <w:bottom w:val="none" w:sz="0" w:space="0" w:color="auto"/>
        <w:right w:val="none" w:sz="0" w:space="0" w:color="auto"/>
      </w:divBdr>
      <w:divsChild>
        <w:div w:id="382026339">
          <w:marLeft w:val="0"/>
          <w:marRight w:val="0"/>
          <w:marTop w:val="0"/>
          <w:marBottom w:val="0"/>
          <w:divBdr>
            <w:top w:val="none" w:sz="0" w:space="0" w:color="auto"/>
            <w:left w:val="none" w:sz="0" w:space="0" w:color="auto"/>
            <w:bottom w:val="none" w:sz="0" w:space="0" w:color="auto"/>
            <w:right w:val="none" w:sz="0" w:space="0" w:color="auto"/>
          </w:divBdr>
          <w:divsChild>
            <w:div w:id="18051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8053">
      <w:bodyDiv w:val="1"/>
      <w:marLeft w:val="0"/>
      <w:marRight w:val="0"/>
      <w:marTop w:val="0"/>
      <w:marBottom w:val="0"/>
      <w:divBdr>
        <w:top w:val="none" w:sz="0" w:space="0" w:color="auto"/>
        <w:left w:val="none" w:sz="0" w:space="0" w:color="auto"/>
        <w:bottom w:val="none" w:sz="0" w:space="0" w:color="auto"/>
        <w:right w:val="none" w:sz="0" w:space="0" w:color="auto"/>
      </w:divBdr>
      <w:divsChild>
        <w:div w:id="1959213984">
          <w:marLeft w:val="0"/>
          <w:marRight w:val="0"/>
          <w:marTop w:val="0"/>
          <w:marBottom w:val="0"/>
          <w:divBdr>
            <w:top w:val="none" w:sz="0" w:space="0" w:color="auto"/>
            <w:left w:val="none" w:sz="0" w:space="0" w:color="auto"/>
            <w:bottom w:val="none" w:sz="0" w:space="0" w:color="auto"/>
            <w:right w:val="none" w:sz="0" w:space="0" w:color="auto"/>
          </w:divBdr>
        </w:div>
      </w:divsChild>
    </w:div>
    <w:div w:id="1839074863">
      <w:bodyDiv w:val="1"/>
      <w:marLeft w:val="0"/>
      <w:marRight w:val="0"/>
      <w:marTop w:val="0"/>
      <w:marBottom w:val="0"/>
      <w:divBdr>
        <w:top w:val="none" w:sz="0" w:space="0" w:color="auto"/>
        <w:left w:val="none" w:sz="0" w:space="0" w:color="auto"/>
        <w:bottom w:val="none" w:sz="0" w:space="0" w:color="auto"/>
        <w:right w:val="none" w:sz="0" w:space="0" w:color="auto"/>
      </w:divBdr>
      <w:divsChild>
        <w:div w:id="68768256">
          <w:marLeft w:val="0"/>
          <w:marRight w:val="0"/>
          <w:marTop w:val="0"/>
          <w:marBottom w:val="0"/>
          <w:divBdr>
            <w:top w:val="none" w:sz="0" w:space="0" w:color="auto"/>
            <w:left w:val="none" w:sz="0" w:space="0" w:color="auto"/>
            <w:bottom w:val="none" w:sz="0" w:space="0" w:color="auto"/>
            <w:right w:val="none" w:sz="0" w:space="0" w:color="auto"/>
          </w:divBdr>
          <w:divsChild>
            <w:div w:id="1183475906">
              <w:marLeft w:val="0"/>
              <w:marRight w:val="0"/>
              <w:marTop w:val="100"/>
              <w:marBottom w:val="100"/>
              <w:divBdr>
                <w:top w:val="none" w:sz="0" w:space="0" w:color="auto"/>
                <w:left w:val="none" w:sz="0" w:space="0" w:color="auto"/>
                <w:bottom w:val="none" w:sz="0" w:space="0" w:color="auto"/>
                <w:right w:val="none" w:sz="0" w:space="0" w:color="auto"/>
              </w:divBdr>
              <w:divsChild>
                <w:div w:id="1148133026">
                  <w:marLeft w:val="0"/>
                  <w:marRight w:val="0"/>
                  <w:marTop w:val="0"/>
                  <w:marBottom w:val="0"/>
                  <w:divBdr>
                    <w:top w:val="none" w:sz="0" w:space="0" w:color="auto"/>
                    <w:left w:val="none" w:sz="0" w:space="0" w:color="auto"/>
                    <w:bottom w:val="none" w:sz="0" w:space="0" w:color="auto"/>
                    <w:right w:val="none" w:sz="0" w:space="0" w:color="auto"/>
                  </w:divBdr>
                  <w:divsChild>
                    <w:div w:id="10792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6763">
          <w:marLeft w:val="0"/>
          <w:marRight w:val="0"/>
          <w:marTop w:val="0"/>
          <w:marBottom w:val="0"/>
          <w:divBdr>
            <w:top w:val="none" w:sz="0" w:space="0" w:color="auto"/>
            <w:left w:val="none" w:sz="0" w:space="0" w:color="auto"/>
            <w:bottom w:val="none" w:sz="0" w:space="0" w:color="auto"/>
            <w:right w:val="none" w:sz="0" w:space="0" w:color="auto"/>
          </w:divBdr>
          <w:divsChild>
            <w:div w:id="1055279179">
              <w:marLeft w:val="0"/>
              <w:marRight w:val="0"/>
              <w:marTop w:val="100"/>
              <w:marBottom w:val="100"/>
              <w:divBdr>
                <w:top w:val="none" w:sz="0" w:space="0" w:color="auto"/>
                <w:left w:val="none" w:sz="0" w:space="0" w:color="auto"/>
                <w:bottom w:val="none" w:sz="0" w:space="0" w:color="auto"/>
                <w:right w:val="none" w:sz="0" w:space="0" w:color="auto"/>
              </w:divBdr>
              <w:divsChild>
                <w:div w:id="121316813">
                  <w:marLeft w:val="0"/>
                  <w:marRight w:val="0"/>
                  <w:marTop w:val="0"/>
                  <w:marBottom w:val="0"/>
                  <w:divBdr>
                    <w:top w:val="none" w:sz="0" w:space="0" w:color="auto"/>
                    <w:left w:val="none" w:sz="0" w:space="0" w:color="auto"/>
                    <w:bottom w:val="none" w:sz="0" w:space="0" w:color="auto"/>
                    <w:right w:val="none" w:sz="0" w:space="0" w:color="auto"/>
                  </w:divBdr>
                  <w:divsChild>
                    <w:div w:id="136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41">
          <w:marLeft w:val="0"/>
          <w:marRight w:val="0"/>
          <w:marTop w:val="0"/>
          <w:marBottom w:val="0"/>
          <w:divBdr>
            <w:top w:val="none" w:sz="0" w:space="0" w:color="auto"/>
            <w:left w:val="none" w:sz="0" w:space="0" w:color="auto"/>
            <w:bottom w:val="none" w:sz="0" w:space="0" w:color="auto"/>
            <w:right w:val="none" w:sz="0" w:space="0" w:color="auto"/>
          </w:divBdr>
          <w:divsChild>
            <w:div w:id="1733382233">
              <w:marLeft w:val="0"/>
              <w:marRight w:val="0"/>
              <w:marTop w:val="100"/>
              <w:marBottom w:val="100"/>
              <w:divBdr>
                <w:top w:val="none" w:sz="0" w:space="0" w:color="auto"/>
                <w:left w:val="none" w:sz="0" w:space="0" w:color="auto"/>
                <w:bottom w:val="none" w:sz="0" w:space="0" w:color="auto"/>
                <w:right w:val="none" w:sz="0" w:space="0" w:color="auto"/>
              </w:divBdr>
              <w:divsChild>
                <w:div w:id="1573083345">
                  <w:marLeft w:val="0"/>
                  <w:marRight w:val="0"/>
                  <w:marTop w:val="0"/>
                  <w:marBottom w:val="0"/>
                  <w:divBdr>
                    <w:top w:val="none" w:sz="0" w:space="0" w:color="auto"/>
                    <w:left w:val="none" w:sz="0" w:space="0" w:color="auto"/>
                    <w:bottom w:val="none" w:sz="0" w:space="0" w:color="auto"/>
                    <w:right w:val="none" w:sz="0" w:space="0" w:color="auto"/>
                  </w:divBdr>
                  <w:divsChild>
                    <w:div w:id="368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2078">
          <w:marLeft w:val="0"/>
          <w:marRight w:val="0"/>
          <w:marTop w:val="0"/>
          <w:marBottom w:val="0"/>
          <w:divBdr>
            <w:top w:val="none" w:sz="0" w:space="0" w:color="auto"/>
            <w:left w:val="none" w:sz="0" w:space="0" w:color="auto"/>
            <w:bottom w:val="none" w:sz="0" w:space="0" w:color="auto"/>
            <w:right w:val="none" w:sz="0" w:space="0" w:color="auto"/>
          </w:divBdr>
          <w:divsChild>
            <w:div w:id="2004896867">
              <w:marLeft w:val="0"/>
              <w:marRight w:val="0"/>
              <w:marTop w:val="100"/>
              <w:marBottom w:val="100"/>
              <w:divBdr>
                <w:top w:val="none" w:sz="0" w:space="0" w:color="auto"/>
                <w:left w:val="none" w:sz="0" w:space="0" w:color="auto"/>
                <w:bottom w:val="none" w:sz="0" w:space="0" w:color="auto"/>
                <w:right w:val="none" w:sz="0" w:space="0" w:color="auto"/>
              </w:divBdr>
              <w:divsChild>
                <w:div w:id="1995834098">
                  <w:marLeft w:val="0"/>
                  <w:marRight w:val="0"/>
                  <w:marTop w:val="0"/>
                  <w:marBottom w:val="0"/>
                  <w:divBdr>
                    <w:top w:val="none" w:sz="0" w:space="0" w:color="auto"/>
                    <w:left w:val="none" w:sz="0" w:space="0" w:color="auto"/>
                    <w:bottom w:val="none" w:sz="0" w:space="0" w:color="auto"/>
                    <w:right w:val="none" w:sz="0" w:space="0" w:color="auto"/>
                  </w:divBdr>
                  <w:divsChild>
                    <w:div w:id="1253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885">
          <w:marLeft w:val="0"/>
          <w:marRight w:val="0"/>
          <w:marTop w:val="0"/>
          <w:marBottom w:val="0"/>
          <w:divBdr>
            <w:top w:val="none" w:sz="0" w:space="0" w:color="auto"/>
            <w:left w:val="none" w:sz="0" w:space="0" w:color="auto"/>
            <w:bottom w:val="none" w:sz="0" w:space="0" w:color="auto"/>
            <w:right w:val="none" w:sz="0" w:space="0" w:color="auto"/>
          </w:divBdr>
          <w:divsChild>
            <w:div w:id="1011881239">
              <w:marLeft w:val="0"/>
              <w:marRight w:val="0"/>
              <w:marTop w:val="100"/>
              <w:marBottom w:val="100"/>
              <w:divBdr>
                <w:top w:val="none" w:sz="0" w:space="0" w:color="auto"/>
                <w:left w:val="none" w:sz="0" w:space="0" w:color="auto"/>
                <w:bottom w:val="none" w:sz="0" w:space="0" w:color="auto"/>
                <w:right w:val="none" w:sz="0" w:space="0" w:color="auto"/>
              </w:divBdr>
              <w:divsChild>
                <w:div w:id="123011350">
                  <w:marLeft w:val="0"/>
                  <w:marRight w:val="0"/>
                  <w:marTop w:val="0"/>
                  <w:marBottom w:val="0"/>
                  <w:divBdr>
                    <w:top w:val="none" w:sz="0" w:space="0" w:color="auto"/>
                    <w:left w:val="none" w:sz="0" w:space="0" w:color="auto"/>
                    <w:bottom w:val="none" w:sz="0" w:space="0" w:color="auto"/>
                    <w:right w:val="none" w:sz="0" w:space="0" w:color="auto"/>
                  </w:divBdr>
                  <w:divsChild>
                    <w:div w:id="15996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6119">
          <w:marLeft w:val="0"/>
          <w:marRight w:val="0"/>
          <w:marTop w:val="0"/>
          <w:marBottom w:val="0"/>
          <w:divBdr>
            <w:top w:val="none" w:sz="0" w:space="0" w:color="auto"/>
            <w:left w:val="none" w:sz="0" w:space="0" w:color="auto"/>
            <w:bottom w:val="none" w:sz="0" w:space="0" w:color="auto"/>
            <w:right w:val="none" w:sz="0" w:space="0" w:color="auto"/>
          </w:divBdr>
          <w:divsChild>
            <w:div w:id="1770811431">
              <w:marLeft w:val="0"/>
              <w:marRight w:val="0"/>
              <w:marTop w:val="100"/>
              <w:marBottom w:val="100"/>
              <w:divBdr>
                <w:top w:val="none" w:sz="0" w:space="0" w:color="auto"/>
                <w:left w:val="none" w:sz="0" w:space="0" w:color="auto"/>
                <w:bottom w:val="none" w:sz="0" w:space="0" w:color="auto"/>
                <w:right w:val="none" w:sz="0" w:space="0" w:color="auto"/>
              </w:divBdr>
              <w:divsChild>
                <w:div w:id="731536897">
                  <w:marLeft w:val="0"/>
                  <w:marRight w:val="0"/>
                  <w:marTop w:val="0"/>
                  <w:marBottom w:val="0"/>
                  <w:divBdr>
                    <w:top w:val="none" w:sz="0" w:space="0" w:color="auto"/>
                    <w:left w:val="none" w:sz="0" w:space="0" w:color="auto"/>
                    <w:bottom w:val="none" w:sz="0" w:space="0" w:color="auto"/>
                    <w:right w:val="none" w:sz="0" w:space="0" w:color="auto"/>
                  </w:divBdr>
                  <w:divsChild>
                    <w:div w:id="13043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75742">
          <w:marLeft w:val="0"/>
          <w:marRight w:val="0"/>
          <w:marTop w:val="0"/>
          <w:marBottom w:val="0"/>
          <w:divBdr>
            <w:top w:val="none" w:sz="0" w:space="0" w:color="auto"/>
            <w:left w:val="none" w:sz="0" w:space="0" w:color="auto"/>
            <w:bottom w:val="none" w:sz="0" w:space="0" w:color="auto"/>
            <w:right w:val="none" w:sz="0" w:space="0" w:color="auto"/>
          </w:divBdr>
          <w:divsChild>
            <w:div w:id="819467881">
              <w:marLeft w:val="0"/>
              <w:marRight w:val="0"/>
              <w:marTop w:val="100"/>
              <w:marBottom w:val="100"/>
              <w:divBdr>
                <w:top w:val="none" w:sz="0" w:space="0" w:color="auto"/>
                <w:left w:val="none" w:sz="0" w:space="0" w:color="auto"/>
                <w:bottom w:val="none" w:sz="0" w:space="0" w:color="auto"/>
                <w:right w:val="none" w:sz="0" w:space="0" w:color="auto"/>
              </w:divBdr>
              <w:divsChild>
                <w:div w:id="4553958">
                  <w:marLeft w:val="0"/>
                  <w:marRight w:val="0"/>
                  <w:marTop w:val="0"/>
                  <w:marBottom w:val="0"/>
                  <w:divBdr>
                    <w:top w:val="none" w:sz="0" w:space="0" w:color="auto"/>
                    <w:left w:val="none" w:sz="0" w:space="0" w:color="auto"/>
                    <w:bottom w:val="none" w:sz="0" w:space="0" w:color="auto"/>
                    <w:right w:val="none" w:sz="0" w:space="0" w:color="auto"/>
                  </w:divBdr>
                  <w:divsChild>
                    <w:div w:id="19319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454011">
          <w:marLeft w:val="0"/>
          <w:marRight w:val="0"/>
          <w:marTop w:val="0"/>
          <w:marBottom w:val="0"/>
          <w:divBdr>
            <w:top w:val="none" w:sz="0" w:space="0" w:color="auto"/>
            <w:left w:val="none" w:sz="0" w:space="0" w:color="auto"/>
            <w:bottom w:val="none" w:sz="0" w:space="0" w:color="auto"/>
            <w:right w:val="none" w:sz="0" w:space="0" w:color="auto"/>
          </w:divBdr>
          <w:divsChild>
            <w:div w:id="1518346197">
              <w:marLeft w:val="0"/>
              <w:marRight w:val="0"/>
              <w:marTop w:val="100"/>
              <w:marBottom w:val="100"/>
              <w:divBdr>
                <w:top w:val="none" w:sz="0" w:space="0" w:color="auto"/>
                <w:left w:val="none" w:sz="0" w:space="0" w:color="auto"/>
                <w:bottom w:val="none" w:sz="0" w:space="0" w:color="auto"/>
                <w:right w:val="none" w:sz="0" w:space="0" w:color="auto"/>
              </w:divBdr>
              <w:divsChild>
                <w:div w:id="847328299">
                  <w:marLeft w:val="0"/>
                  <w:marRight w:val="0"/>
                  <w:marTop w:val="0"/>
                  <w:marBottom w:val="0"/>
                  <w:divBdr>
                    <w:top w:val="none" w:sz="0" w:space="0" w:color="auto"/>
                    <w:left w:val="none" w:sz="0" w:space="0" w:color="auto"/>
                    <w:bottom w:val="none" w:sz="0" w:space="0" w:color="auto"/>
                    <w:right w:val="none" w:sz="0" w:space="0" w:color="auto"/>
                  </w:divBdr>
                  <w:divsChild>
                    <w:div w:id="892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82548">
          <w:marLeft w:val="0"/>
          <w:marRight w:val="0"/>
          <w:marTop w:val="0"/>
          <w:marBottom w:val="0"/>
          <w:divBdr>
            <w:top w:val="none" w:sz="0" w:space="0" w:color="auto"/>
            <w:left w:val="none" w:sz="0" w:space="0" w:color="auto"/>
            <w:bottom w:val="none" w:sz="0" w:space="0" w:color="auto"/>
            <w:right w:val="none" w:sz="0" w:space="0" w:color="auto"/>
          </w:divBdr>
          <w:divsChild>
            <w:div w:id="26570535">
              <w:marLeft w:val="0"/>
              <w:marRight w:val="0"/>
              <w:marTop w:val="100"/>
              <w:marBottom w:val="100"/>
              <w:divBdr>
                <w:top w:val="none" w:sz="0" w:space="0" w:color="auto"/>
                <w:left w:val="none" w:sz="0" w:space="0" w:color="auto"/>
                <w:bottom w:val="none" w:sz="0" w:space="0" w:color="auto"/>
                <w:right w:val="none" w:sz="0" w:space="0" w:color="auto"/>
              </w:divBdr>
              <w:divsChild>
                <w:div w:id="1917857125">
                  <w:marLeft w:val="0"/>
                  <w:marRight w:val="0"/>
                  <w:marTop w:val="0"/>
                  <w:marBottom w:val="0"/>
                  <w:divBdr>
                    <w:top w:val="none" w:sz="0" w:space="0" w:color="auto"/>
                    <w:left w:val="none" w:sz="0" w:space="0" w:color="auto"/>
                    <w:bottom w:val="none" w:sz="0" w:space="0" w:color="auto"/>
                    <w:right w:val="none" w:sz="0" w:space="0" w:color="auto"/>
                  </w:divBdr>
                  <w:divsChild>
                    <w:div w:id="15337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76781">
          <w:marLeft w:val="0"/>
          <w:marRight w:val="0"/>
          <w:marTop w:val="0"/>
          <w:marBottom w:val="0"/>
          <w:divBdr>
            <w:top w:val="none" w:sz="0" w:space="0" w:color="auto"/>
            <w:left w:val="none" w:sz="0" w:space="0" w:color="auto"/>
            <w:bottom w:val="none" w:sz="0" w:space="0" w:color="auto"/>
            <w:right w:val="none" w:sz="0" w:space="0" w:color="auto"/>
          </w:divBdr>
          <w:divsChild>
            <w:div w:id="1502966607">
              <w:marLeft w:val="0"/>
              <w:marRight w:val="0"/>
              <w:marTop w:val="100"/>
              <w:marBottom w:val="100"/>
              <w:divBdr>
                <w:top w:val="none" w:sz="0" w:space="0" w:color="auto"/>
                <w:left w:val="none" w:sz="0" w:space="0" w:color="auto"/>
                <w:bottom w:val="none" w:sz="0" w:space="0" w:color="auto"/>
                <w:right w:val="none" w:sz="0" w:space="0" w:color="auto"/>
              </w:divBdr>
              <w:divsChild>
                <w:div w:id="1637299816">
                  <w:marLeft w:val="0"/>
                  <w:marRight w:val="0"/>
                  <w:marTop w:val="0"/>
                  <w:marBottom w:val="0"/>
                  <w:divBdr>
                    <w:top w:val="none" w:sz="0" w:space="0" w:color="auto"/>
                    <w:left w:val="none" w:sz="0" w:space="0" w:color="auto"/>
                    <w:bottom w:val="none" w:sz="0" w:space="0" w:color="auto"/>
                    <w:right w:val="none" w:sz="0" w:space="0" w:color="auto"/>
                  </w:divBdr>
                  <w:divsChild>
                    <w:div w:id="12425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12283">
          <w:marLeft w:val="0"/>
          <w:marRight w:val="0"/>
          <w:marTop w:val="0"/>
          <w:marBottom w:val="0"/>
          <w:divBdr>
            <w:top w:val="none" w:sz="0" w:space="0" w:color="auto"/>
            <w:left w:val="none" w:sz="0" w:space="0" w:color="auto"/>
            <w:bottom w:val="none" w:sz="0" w:space="0" w:color="auto"/>
            <w:right w:val="none" w:sz="0" w:space="0" w:color="auto"/>
          </w:divBdr>
          <w:divsChild>
            <w:div w:id="1827821856">
              <w:marLeft w:val="0"/>
              <w:marRight w:val="0"/>
              <w:marTop w:val="100"/>
              <w:marBottom w:val="100"/>
              <w:divBdr>
                <w:top w:val="none" w:sz="0" w:space="0" w:color="auto"/>
                <w:left w:val="none" w:sz="0" w:space="0" w:color="auto"/>
                <w:bottom w:val="none" w:sz="0" w:space="0" w:color="auto"/>
                <w:right w:val="none" w:sz="0" w:space="0" w:color="auto"/>
              </w:divBdr>
              <w:divsChild>
                <w:div w:id="1472138994">
                  <w:marLeft w:val="0"/>
                  <w:marRight w:val="0"/>
                  <w:marTop w:val="0"/>
                  <w:marBottom w:val="0"/>
                  <w:divBdr>
                    <w:top w:val="none" w:sz="0" w:space="0" w:color="auto"/>
                    <w:left w:val="none" w:sz="0" w:space="0" w:color="auto"/>
                    <w:bottom w:val="none" w:sz="0" w:space="0" w:color="auto"/>
                    <w:right w:val="none" w:sz="0" w:space="0" w:color="auto"/>
                  </w:divBdr>
                  <w:divsChild>
                    <w:div w:id="3467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20316">
          <w:marLeft w:val="0"/>
          <w:marRight w:val="0"/>
          <w:marTop w:val="0"/>
          <w:marBottom w:val="0"/>
          <w:divBdr>
            <w:top w:val="none" w:sz="0" w:space="0" w:color="auto"/>
            <w:left w:val="none" w:sz="0" w:space="0" w:color="auto"/>
            <w:bottom w:val="none" w:sz="0" w:space="0" w:color="auto"/>
            <w:right w:val="none" w:sz="0" w:space="0" w:color="auto"/>
          </w:divBdr>
          <w:divsChild>
            <w:div w:id="2102335585">
              <w:marLeft w:val="0"/>
              <w:marRight w:val="0"/>
              <w:marTop w:val="100"/>
              <w:marBottom w:val="100"/>
              <w:divBdr>
                <w:top w:val="none" w:sz="0" w:space="0" w:color="auto"/>
                <w:left w:val="none" w:sz="0" w:space="0" w:color="auto"/>
                <w:bottom w:val="none" w:sz="0" w:space="0" w:color="auto"/>
                <w:right w:val="none" w:sz="0" w:space="0" w:color="auto"/>
              </w:divBdr>
              <w:divsChild>
                <w:div w:id="2003270131">
                  <w:marLeft w:val="0"/>
                  <w:marRight w:val="0"/>
                  <w:marTop w:val="0"/>
                  <w:marBottom w:val="0"/>
                  <w:divBdr>
                    <w:top w:val="none" w:sz="0" w:space="0" w:color="auto"/>
                    <w:left w:val="none" w:sz="0" w:space="0" w:color="auto"/>
                    <w:bottom w:val="none" w:sz="0" w:space="0" w:color="auto"/>
                    <w:right w:val="none" w:sz="0" w:space="0" w:color="auto"/>
                  </w:divBdr>
                  <w:divsChild>
                    <w:div w:id="1774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32597">
          <w:marLeft w:val="0"/>
          <w:marRight w:val="0"/>
          <w:marTop w:val="0"/>
          <w:marBottom w:val="0"/>
          <w:divBdr>
            <w:top w:val="none" w:sz="0" w:space="0" w:color="auto"/>
            <w:left w:val="none" w:sz="0" w:space="0" w:color="auto"/>
            <w:bottom w:val="none" w:sz="0" w:space="0" w:color="auto"/>
            <w:right w:val="none" w:sz="0" w:space="0" w:color="auto"/>
          </w:divBdr>
          <w:divsChild>
            <w:div w:id="2125802628">
              <w:marLeft w:val="0"/>
              <w:marRight w:val="0"/>
              <w:marTop w:val="100"/>
              <w:marBottom w:val="100"/>
              <w:divBdr>
                <w:top w:val="none" w:sz="0" w:space="0" w:color="auto"/>
                <w:left w:val="none" w:sz="0" w:space="0" w:color="auto"/>
                <w:bottom w:val="none" w:sz="0" w:space="0" w:color="auto"/>
                <w:right w:val="none" w:sz="0" w:space="0" w:color="auto"/>
              </w:divBdr>
              <w:divsChild>
                <w:div w:id="1744716004">
                  <w:marLeft w:val="0"/>
                  <w:marRight w:val="0"/>
                  <w:marTop w:val="0"/>
                  <w:marBottom w:val="0"/>
                  <w:divBdr>
                    <w:top w:val="none" w:sz="0" w:space="0" w:color="auto"/>
                    <w:left w:val="none" w:sz="0" w:space="0" w:color="auto"/>
                    <w:bottom w:val="none" w:sz="0" w:space="0" w:color="auto"/>
                    <w:right w:val="none" w:sz="0" w:space="0" w:color="auto"/>
                  </w:divBdr>
                  <w:divsChild>
                    <w:div w:id="496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8305">
          <w:marLeft w:val="0"/>
          <w:marRight w:val="0"/>
          <w:marTop w:val="0"/>
          <w:marBottom w:val="0"/>
          <w:divBdr>
            <w:top w:val="none" w:sz="0" w:space="0" w:color="auto"/>
            <w:left w:val="none" w:sz="0" w:space="0" w:color="auto"/>
            <w:bottom w:val="none" w:sz="0" w:space="0" w:color="auto"/>
            <w:right w:val="none" w:sz="0" w:space="0" w:color="auto"/>
          </w:divBdr>
          <w:divsChild>
            <w:div w:id="1804537890">
              <w:marLeft w:val="0"/>
              <w:marRight w:val="0"/>
              <w:marTop w:val="100"/>
              <w:marBottom w:val="100"/>
              <w:divBdr>
                <w:top w:val="none" w:sz="0" w:space="0" w:color="auto"/>
                <w:left w:val="none" w:sz="0" w:space="0" w:color="auto"/>
                <w:bottom w:val="none" w:sz="0" w:space="0" w:color="auto"/>
                <w:right w:val="none" w:sz="0" w:space="0" w:color="auto"/>
              </w:divBdr>
              <w:divsChild>
                <w:div w:id="864826494">
                  <w:marLeft w:val="0"/>
                  <w:marRight w:val="0"/>
                  <w:marTop w:val="0"/>
                  <w:marBottom w:val="0"/>
                  <w:divBdr>
                    <w:top w:val="none" w:sz="0" w:space="0" w:color="auto"/>
                    <w:left w:val="none" w:sz="0" w:space="0" w:color="auto"/>
                    <w:bottom w:val="none" w:sz="0" w:space="0" w:color="auto"/>
                    <w:right w:val="none" w:sz="0" w:space="0" w:color="auto"/>
                  </w:divBdr>
                  <w:divsChild>
                    <w:div w:id="13120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30318">
          <w:marLeft w:val="0"/>
          <w:marRight w:val="0"/>
          <w:marTop w:val="0"/>
          <w:marBottom w:val="0"/>
          <w:divBdr>
            <w:top w:val="none" w:sz="0" w:space="0" w:color="auto"/>
            <w:left w:val="none" w:sz="0" w:space="0" w:color="auto"/>
            <w:bottom w:val="none" w:sz="0" w:space="0" w:color="auto"/>
            <w:right w:val="none" w:sz="0" w:space="0" w:color="auto"/>
          </w:divBdr>
          <w:divsChild>
            <w:div w:id="1774782093">
              <w:marLeft w:val="0"/>
              <w:marRight w:val="0"/>
              <w:marTop w:val="100"/>
              <w:marBottom w:val="100"/>
              <w:divBdr>
                <w:top w:val="none" w:sz="0" w:space="0" w:color="auto"/>
                <w:left w:val="none" w:sz="0" w:space="0" w:color="auto"/>
                <w:bottom w:val="none" w:sz="0" w:space="0" w:color="auto"/>
                <w:right w:val="none" w:sz="0" w:space="0" w:color="auto"/>
              </w:divBdr>
              <w:divsChild>
                <w:div w:id="1771775528">
                  <w:marLeft w:val="0"/>
                  <w:marRight w:val="0"/>
                  <w:marTop w:val="0"/>
                  <w:marBottom w:val="0"/>
                  <w:divBdr>
                    <w:top w:val="none" w:sz="0" w:space="0" w:color="auto"/>
                    <w:left w:val="none" w:sz="0" w:space="0" w:color="auto"/>
                    <w:bottom w:val="none" w:sz="0" w:space="0" w:color="auto"/>
                    <w:right w:val="none" w:sz="0" w:space="0" w:color="auto"/>
                  </w:divBdr>
                  <w:divsChild>
                    <w:div w:id="20822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1183">
          <w:marLeft w:val="0"/>
          <w:marRight w:val="0"/>
          <w:marTop w:val="0"/>
          <w:marBottom w:val="0"/>
          <w:divBdr>
            <w:top w:val="none" w:sz="0" w:space="0" w:color="auto"/>
            <w:left w:val="none" w:sz="0" w:space="0" w:color="auto"/>
            <w:bottom w:val="none" w:sz="0" w:space="0" w:color="auto"/>
            <w:right w:val="none" w:sz="0" w:space="0" w:color="auto"/>
          </w:divBdr>
          <w:divsChild>
            <w:div w:id="1873881811">
              <w:marLeft w:val="0"/>
              <w:marRight w:val="0"/>
              <w:marTop w:val="100"/>
              <w:marBottom w:val="100"/>
              <w:divBdr>
                <w:top w:val="none" w:sz="0" w:space="0" w:color="auto"/>
                <w:left w:val="none" w:sz="0" w:space="0" w:color="auto"/>
                <w:bottom w:val="none" w:sz="0" w:space="0" w:color="auto"/>
                <w:right w:val="none" w:sz="0" w:space="0" w:color="auto"/>
              </w:divBdr>
              <w:divsChild>
                <w:div w:id="1887839164">
                  <w:marLeft w:val="0"/>
                  <w:marRight w:val="0"/>
                  <w:marTop w:val="0"/>
                  <w:marBottom w:val="0"/>
                  <w:divBdr>
                    <w:top w:val="none" w:sz="0" w:space="0" w:color="auto"/>
                    <w:left w:val="none" w:sz="0" w:space="0" w:color="auto"/>
                    <w:bottom w:val="none" w:sz="0" w:space="0" w:color="auto"/>
                    <w:right w:val="none" w:sz="0" w:space="0" w:color="auto"/>
                  </w:divBdr>
                  <w:divsChild>
                    <w:div w:id="1400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51634">
          <w:marLeft w:val="0"/>
          <w:marRight w:val="0"/>
          <w:marTop w:val="0"/>
          <w:marBottom w:val="0"/>
          <w:divBdr>
            <w:top w:val="none" w:sz="0" w:space="0" w:color="auto"/>
            <w:left w:val="none" w:sz="0" w:space="0" w:color="auto"/>
            <w:bottom w:val="none" w:sz="0" w:space="0" w:color="auto"/>
            <w:right w:val="none" w:sz="0" w:space="0" w:color="auto"/>
          </w:divBdr>
          <w:divsChild>
            <w:div w:id="1473062814">
              <w:marLeft w:val="0"/>
              <w:marRight w:val="0"/>
              <w:marTop w:val="100"/>
              <w:marBottom w:val="100"/>
              <w:divBdr>
                <w:top w:val="none" w:sz="0" w:space="0" w:color="auto"/>
                <w:left w:val="none" w:sz="0" w:space="0" w:color="auto"/>
                <w:bottom w:val="none" w:sz="0" w:space="0" w:color="auto"/>
                <w:right w:val="none" w:sz="0" w:space="0" w:color="auto"/>
              </w:divBdr>
              <w:divsChild>
                <w:div w:id="1169371632">
                  <w:marLeft w:val="0"/>
                  <w:marRight w:val="0"/>
                  <w:marTop w:val="0"/>
                  <w:marBottom w:val="0"/>
                  <w:divBdr>
                    <w:top w:val="none" w:sz="0" w:space="0" w:color="auto"/>
                    <w:left w:val="none" w:sz="0" w:space="0" w:color="auto"/>
                    <w:bottom w:val="none" w:sz="0" w:space="0" w:color="auto"/>
                    <w:right w:val="none" w:sz="0" w:space="0" w:color="auto"/>
                  </w:divBdr>
                  <w:divsChild>
                    <w:div w:id="11206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7733">
          <w:marLeft w:val="0"/>
          <w:marRight w:val="0"/>
          <w:marTop w:val="0"/>
          <w:marBottom w:val="0"/>
          <w:divBdr>
            <w:top w:val="none" w:sz="0" w:space="0" w:color="auto"/>
            <w:left w:val="none" w:sz="0" w:space="0" w:color="auto"/>
            <w:bottom w:val="none" w:sz="0" w:space="0" w:color="auto"/>
            <w:right w:val="none" w:sz="0" w:space="0" w:color="auto"/>
          </w:divBdr>
          <w:divsChild>
            <w:div w:id="1163424028">
              <w:marLeft w:val="0"/>
              <w:marRight w:val="0"/>
              <w:marTop w:val="100"/>
              <w:marBottom w:val="100"/>
              <w:divBdr>
                <w:top w:val="none" w:sz="0" w:space="0" w:color="auto"/>
                <w:left w:val="none" w:sz="0" w:space="0" w:color="auto"/>
                <w:bottom w:val="none" w:sz="0" w:space="0" w:color="auto"/>
                <w:right w:val="none" w:sz="0" w:space="0" w:color="auto"/>
              </w:divBdr>
              <w:divsChild>
                <w:div w:id="879129229">
                  <w:marLeft w:val="0"/>
                  <w:marRight w:val="0"/>
                  <w:marTop w:val="0"/>
                  <w:marBottom w:val="0"/>
                  <w:divBdr>
                    <w:top w:val="none" w:sz="0" w:space="0" w:color="auto"/>
                    <w:left w:val="none" w:sz="0" w:space="0" w:color="auto"/>
                    <w:bottom w:val="none" w:sz="0" w:space="0" w:color="auto"/>
                    <w:right w:val="none" w:sz="0" w:space="0" w:color="auto"/>
                  </w:divBdr>
                  <w:divsChild>
                    <w:div w:id="178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9637">
          <w:marLeft w:val="0"/>
          <w:marRight w:val="0"/>
          <w:marTop w:val="0"/>
          <w:marBottom w:val="0"/>
          <w:divBdr>
            <w:top w:val="none" w:sz="0" w:space="0" w:color="auto"/>
            <w:left w:val="none" w:sz="0" w:space="0" w:color="auto"/>
            <w:bottom w:val="none" w:sz="0" w:space="0" w:color="auto"/>
            <w:right w:val="none" w:sz="0" w:space="0" w:color="auto"/>
          </w:divBdr>
          <w:divsChild>
            <w:div w:id="1056857565">
              <w:marLeft w:val="0"/>
              <w:marRight w:val="0"/>
              <w:marTop w:val="100"/>
              <w:marBottom w:val="100"/>
              <w:divBdr>
                <w:top w:val="none" w:sz="0" w:space="0" w:color="auto"/>
                <w:left w:val="none" w:sz="0" w:space="0" w:color="auto"/>
                <w:bottom w:val="none" w:sz="0" w:space="0" w:color="auto"/>
                <w:right w:val="none" w:sz="0" w:space="0" w:color="auto"/>
              </w:divBdr>
              <w:divsChild>
                <w:div w:id="1027028827">
                  <w:marLeft w:val="0"/>
                  <w:marRight w:val="0"/>
                  <w:marTop w:val="0"/>
                  <w:marBottom w:val="0"/>
                  <w:divBdr>
                    <w:top w:val="none" w:sz="0" w:space="0" w:color="auto"/>
                    <w:left w:val="none" w:sz="0" w:space="0" w:color="auto"/>
                    <w:bottom w:val="none" w:sz="0" w:space="0" w:color="auto"/>
                    <w:right w:val="none" w:sz="0" w:space="0" w:color="auto"/>
                  </w:divBdr>
                  <w:divsChild>
                    <w:div w:id="4062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70401">
          <w:marLeft w:val="0"/>
          <w:marRight w:val="0"/>
          <w:marTop w:val="0"/>
          <w:marBottom w:val="0"/>
          <w:divBdr>
            <w:top w:val="none" w:sz="0" w:space="0" w:color="auto"/>
            <w:left w:val="none" w:sz="0" w:space="0" w:color="auto"/>
            <w:bottom w:val="none" w:sz="0" w:space="0" w:color="auto"/>
            <w:right w:val="none" w:sz="0" w:space="0" w:color="auto"/>
          </w:divBdr>
          <w:divsChild>
            <w:div w:id="928588005">
              <w:marLeft w:val="0"/>
              <w:marRight w:val="0"/>
              <w:marTop w:val="100"/>
              <w:marBottom w:val="100"/>
              <w:divBdr>
                <w:top w:val="none" w:sz="0" w:space="0" w:color="auto"/>
                <w:left w:val="none" w:sz="0" w:space="0" w:color="auto"/>
                <w:bottom w:val="none" w:sz="0" w:space="0" w:color="auto"/>
                <w:right w:val="none" w:sz="0" w:space="0" w:color="auto"/>
              </w:divBdr>
              <w:divsChild>
                <w:div w:id="1396127646">
                  <w:marLeft w:val="0"/>
                  <w:marRight w:val="0"/>
                  <w:marTop w:val="0"/>
                  <w:marBottom w:val="0"/>
                  <w:divBdr>
                    <w:top w:val="none" w:sz="0" w:space="0" w:color="auto"/>
                    <w:left w:val="none" w:sz="0" w:space="0" w:color="auto"/>
                    <w:bottom w:val="none" w:sz="0" w:space="0" w:color="auto"/>
                    <w:right w:val="none" w:sz="0" w:space="0" w:color="auto"/>
                  </w:divBdr>
                  <w:divsChild>
                    <w:div w:id="20571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43969">
      <w:bodyDiv w:val="1"/>
      <w:marLeft w:val="0"/>
      <w:marRight w:val="0"/>
      <w:marTop w:val="0"/>
      <w:marBottom w:val="0"/>
      <w:divBdr>
        <w:top w:val="none" w:sz="0" w:space="0" w:color="auto"/>
        <w:left w:val="none" w:sz="0" w:space="0" w:color="auto"/>
        <w:bottom w:val="none" w:sz="0" w:space="0" w:color="auto"/>
        <w:right w:val="none" w:sz="0" w:space="0" w:color="auto"/>
      </w:divBdr>
    </w:div>
    <w:div w:id="1848789401">
      <w:bodyDiv w:val="1"/>
      <w:marLeft w:val="0"/>
      <w:marRight w:val="0"/>
      <w:marTop w:val="0"/>
      <w:marBottom w:val="0"/>
      <w:divBdr>
        <w:top w:val="none" w:sz="0" w:space="0" w:color="auto"/>
        <w:left w:val="none" w:sz="0" w:space="0" w:color="auto"/>
        <w:bottom w:val="none" w:sz="0" w:space="0" w:color="auto"/>
        <w:right w:val="none" w:sz="0" w:space="0" w:color="auto"/>
      </w:divBdr>
    </w:div>
    <w:div w:id="1855800694">
      <w:bodyDiv w:val="1"/>
      <w:marLeft w:val="0"/>
      <w:marRight w:val="0"/>
      <w:marTop w:val="0"/>
      <w:marBottom w:val="0"/>
      <w:divBdr>
        <w:top w:val="none" w:sz="0" w:space="0" w:color="auto"/>
        <w:left w:val="none" w:sz="0" w:space="0" w:color="auto"/>
        <w:bottom w:val="none" w:sz="0" w:space="0" w:color="auto"/>
        <w:right w:val="none" w:sz="0" w:space="0" w:color="auto"/>
      </w:divBdr>
      <w:divsChild>
        <w:div w:id="331681285">
          <w:marLeft w:val="0"/>
          <w:marRight w:val="0"/>
          <w:marTop w:val="0"/>
          <w:marBottom w:val="450"/>
          <w:divBdr>
            <w:top w:val="none" w:sz="0" w:space="0" w:color="auto"/>
            <w:left w:val="none" w:sz="0" w:space="0" w:color="auto"/>
            <w:bottom w:val="none" w:sz="0" w:space="0" w:color="auto"/>
            <w:right w:val="none" w:sz="0" w:space="0" w:color="auto"/>
          </w:divBdr>
        </w:div>
        <w:div w:id="488712828">
          <w:blockQuote w:val="1"/>
          <w:marLeft w:val="0"/>
          <w:marRight w:val="0"/>
          <w:marTop w:val="600"/>
          <w:marBottom w:val="480"/>
          <w:divBdr>
            <w:top w:val="none" w:sz="0" w:space="0" w:color="auto"/>
            <w:left w:val="none" w:sz="0" w:space="0" w:color="auto"/>
            <w:bottom w:val="none" w:sz="0" w:space="0" w:color="auto"/>
            <w:right w:val="none" w:sz="0" w:space="0" w:color="auto"/>
          </w:divBdr>
        </w:div>
        <w:div w:id="1308978246">
          <w:marLeft w:val="0"/>
          <w:marRight w:val="0"/>
          <w:marTop w:val="525"/>
          <w:marBottom w:val="750"/>
          <w:divBdr>
            <w:top w:val="none" w:sz="0" w:space="0" w:color="auto"/>
            <w:left w:val="none" w:sz="0" w:space="0" w:color="auto"/>
            <w:bottom w:val="none" w:sz="0" w:space="0" w:color="auto"/>
            <w:right w:val="none" w:sz="0" w:space="0" w:color="auto"/>
          </w:divBdr>
          <w:divsChild>
            <w:div w:id="1346831272">
              <w:marLeft w:val="469"/>
              <w:marRight w:val="0"/>
              <w:marTop w:val="0"/>
              <w:marBottom w:val="0"/>
              <w:divBdr>
                <w:top w:val="none" w:sz="0" w:space="0" w:color="auto"/>
                <w:left w:val="none" w:sz="0" w:space="0" w:color="auto"/>
                <w:bottom w:val="none" w:sz="0" w:space="0" w:color="auto"/>
                <w:right w:val="none" w:sz="0" w:space="0" w:color="auto"/>
              </w:divBdr>
              <w:divsChild>
                <w:div w:id="747456572">
                  <w:marLeft w:val="0"/>
                  <w:marRight w:val="0"/>
                  <w:marTop w:val="0"/>
                  <w:marBottom w:val="0"/>
                  <w:divBdr>
                    <w:top w:val="none" w:sz="0" w:space="0" w:color="auto"/>
                    <w:left w:val="none" w:sz="0" w:space="0" w:color="auto"/>
                    <w:bottom w:val="none" w:sz="0" w:space="0" w:color="auto"/>
                    <w:right w:val="none" w:sz="0" w:space="0" w:color="auto"/>
                  </w:divBdr>
                  <w:divsChild>
                    <w:div w:id="5613267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16517032">
          <w:blockQuote w:val="1"/>
          <w:marLeft w:val="0"/>
          <w:marRight w:val="0"/>
          <w:marTop w:val="600"/>
          <w:marBottom w:val="480"/>
          <w:divBdr>
            <w:top w:val="none" w:sz="0" w:space="0" w:color="auto"/>
            <w:left w:val="none" w:sz="0" w:space="0" w:color="auto"/>
            <w:bottom w:val="none" w:sz="0" w:space="0" w:color="auto"/>
            <w:right w:val="none" w:sz="0" w:space="0" w:color="auto"/>
          </w:divBdr>
        </w:div>
        <w:div w:id="1665620259">
          <w:blockQuote w:val="1"/>
          <w:marLeft w:val="0"/>
          <w:marRight w:val="0"/>
          <w:marTop w:val="600"/>
          <w:marBottom w:val="480"/>
          <w:divBdr>
            <w:top w:val="none" w:sz="0" w:space="0" w:color="auto"/>
            <w:left w:val="none" w:sz="0" w:space="0" w:color="auto"/>
            <w:bottom w:val="none" w:sz="0" w:space="0" w:color="auto"/>
            <w:right w:val="none" w:sz="0" w:space="0" w:color="auto"/>
          </w:divBdr>
        </w:div>
      </w:divsChild>
    </w:div>
    <w:div w:id="1866864231">
      <w:bodyDiv w:val="1"/>
      <w:marLeft w:val="0"/>
      <w:marRight w:val="0"/>
      <w:marTop w:val="0"/>
      <w:marBottom w:val="0"/>
      <w:divBdr>
        <w:top w:val="none" w:sz="0" w:space="0" w:color="auto"/>
        <w:left w:val="none" w:sz="0" w:space="0" w:color="auto"/>
        <w:bottom w:val="none" w:sz="0" w:space="0" w:color="auto"/>
        <w:right w:val="none" w:sz="0" w:space="0" w:color="auto"/>
      </w:divBdr>
    </w:div>
    <w:div w:id="1873304062">
      <w:bodyDiv w:val="1"/>
      <w:marLeft w:val="0"/>
      <w:marRight w:val="0"/>
      <w:marTop w:val="0"/>
      <w:marBottom w:val="0"/>
      <w:divBdr>
        <w:top w:val="none" w:sz="0" w:space="0" w:color="auto"/>
        <w:left w:val="none" w:sz="0" w:space="0" w:color="auto"/>
        <w:bottom w:val="none" w:sz="0" w:space="0" w:color="auto"/>
        <w:right w:val="none" w:sz="0" w:space="0" w:color="auto"/>
      </w:divBdr>
    </w:div>
    <w:div w:id="1900827092">
      <w:bodyDiv w:val="1"/>
      <w:marLeft w:val="0"/>
      <w:marRight w:val="0"/>
      <w:marTop w:val="0"/>
      <w:marBottom w:val="0"/>
      <w:divBdr>
        <w:top w:val="none" w:sz="0" w:space="0" w:color="auto"/>
        <w:left w:val="none" w:sz="0" w:space="0" w:color="auto"/>
        <w:bottom w:val="none" w:sz="0" w:space="0" w:color="auto"/>
        <w:right w:val="none" w:sz="0" w:space="0" w:color="auto"/>
      </w:divBdr>
    </w:div>
    <w:div w:id="1908221790">
      <w:bodyDiv w:val="1"/>
      <w:marLeft w:val="0"/>
      <w:marRight w:val="0"/>
      <w:marTop w:val="0"/>
      <w:marBottom w:val="0"/>
      <w:divBdr>
        <w:top w:val="none" w:sz="0" w:space="0" w:color="auto"/>
        <w:left w:val="none" w:sz="0" w:space="0" w:color="auto"/>
        <w:bottom w:val="none" w:sz="0" w:space="0" w:color="auto"/>
        <w:right w:val="none" w:sz="0" w:space="0" w:color="auto"/>
      </w:divBdr>
    </w:div>
    <w:div w:id="1924488486">
      <w:bodyDiv w:val="1"/>
      <w:marLeft w:val="0"/>
      <w:marRight w:val="0"/>
      <w:marTop w:val="0"/>
      <w:marBottom w:val="0"/>
      <w:divBdr>
        <w:top w:val="none" w:sz="0" w:space="0" w:color="auto"/>
        <w:left w:val="none" w:sz="0" w:space="0" w:color="auto"/>
        <w:bottom w:val="none" w:sz="0" w:space="0" w:color="auto"/>
        <w:right w:val="none" w:sz="0" w:space="0" w:color="auto"/>
      </w:divBdr>
    </w:div>
    <w:div w:id="1930237632">
      <w:bodyDiv w:val="1"/>
      <w:marLeft w:val="0"/>
      <w:marRight w:val="0"/>
      <w:marTop w:val="0"/>
      <w:marBottom w:val="0"/>
      <w:divBdr>
        <w:top w:val="none" w:sz="0" w:space="0" w:color="auto"/>
        <w:left w:val="none" w:sz="0" w:space="0" w:color="auto"/>
        <w:bottom w:val="none" w:sz="0" w:space="0" w:color="auto"/>
        <w:right w:val="none" w:sz="0" w:space="0" w:color="auto"/>
      </w:divBdr>
    </w:div>
    <w:div w:id="193089406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sChild>
        <w:div w:id="723798888">
          <w:marLeft w:val="446"/>
          <w:marRight w:val="0"/>
          <w:marTop w:val="0"/>
          <w:marBottom w:val="0"/>
          <w:divBdr>
            <w:top w:val="none" w:sz="0" w:space="0" w:color="auto"/>
            <w:left w:val="none" w:sz="0" w:space="0" w:color="auto"/>
            <w:bottom w:val="none" w:sz="0" w:space="0" w:color="auto"/>
            <w:right w:val="none" w:sz="0" w:space="0" w:color="auto"/>
          </w:divBdr>
        </w:div>
      </w:divsChild>
    </w:div>
    <w:div w:id="1948780207">
      <w:bodyDiv w:val="1"/>
      <w:marLeft w:val="0"/>
      <w:marRight w:val="0"/>
      <w:marTop w:val="0"/>
      <w:marBottom w:val="0"/>
      <w:divBdr>
        <w:top w:val="none" w:sz="0" w:space="0" w:color="auto"/>
        <w:left w:val="none" w:sz="0" w:space="0" w:color="auto"/>
        <w:bottom w:val="none" w:sz="0" w:space="0" w:color="auto"/>
        <w:right w:val="none" w:sz="0" w:space="0" w:color="auto"/>
      </w:divBdr>
    </w:div>
    <w:div w:id="1949190113">
      <w:bodyDiv w:val="1"/>
      <w:marLeft w:val="0"/>
      <w:marRight w:val="0"/>
      <w:marTop w:val="0"/>
      <w:marBottom w:val="0"/>
      <w:divBdr>
        <w:top w:val="none" w:sz="0" w:space="0" w:color="auto"/>
        <w:left w:val="none" w:sz="0" w:space="0" w:color="auto"/>
        <w:bottom w:val="none" w:sz="0" w:space="0" w:color="auto"/>
        <w:right w:val="none" w:sz="0" w:space="0" w:color="auto"/>
      </w:divBdr>
    </w:div>
    <w:div w:id="1953855690">
      <w:bodyDiv w:val="1"/>
      <w:marLeft w:val="0"/>
      <w:marRight w:val="0"/>
      <w:marTop w:val="0"/>
      <w:marBottom w:val="0"/>
      <w:divBdr>
        <w:top w:val="none" w:sz="0" w:space="0" w:color="auto"/>
        <w:left w:val="none" w:sz="0" w:space="0" w:color="auto"/>
        <w:bottom w:val="none" w:sz="0" w:space="0" w:color="auto"/>
        <w:right w:val="none" w:sz="0" w:space="0" w:color="auto"/>
      </w:divBdr>
    </w:div>
    <w:div w:id="1974093773">
      <w:bodyDiv w:val="1"/>
      <w:marLeft w:val="0"/>
      <w:marRight w:val="0"/>
      <w:marTop w:val="0"/>
      <w:marBottom w:val="0"/>
      <w:divBdr>
        <w:top w:val="none" w:sz="0" w:space="0" w:color="auto"/>
        <w:left w:val="none" w:sz="0" w:space="0" w:color="auto"/>
        <w:bottom w:val="none" w:sz="0" w:space="0" w:color="auto"/>
        <w:right w:val="none" w:sz="0" w:space="0" w:color="auto"/>
      </w:divBdr>
    </w:div>
    <w:div w:id="1990092811">
      <w:bodyDiv w:val="1"/>
      <w:marLeft w:val="0"/>
      <w:marRight w:val="0"/>
      <w:marTop w:val="0"/>
      <w:marBottom w:val="0"/>
      <w:divBdr>
        <w:top w:val="none" w:sz="0" w:space="0" w:color="auto"/>
        <w:left w:val="none" w:sz="0" w:space="0" w:color="auto"/>
        <w:bottom w:val="none" w:sz="0" w:space="0" w:color="auto"/>
        <w:right w:val="none" w:sz="0" w:space="0" w:color="auto"/>
      </w:divBdr>
    </w:div>
    <w:div w:id="1999765680">
      <w:bodyDiv w:val="1"/>
      <w:marLeft w:val="0"/>
      <w:marRight w:val="0"/>
      <w:marTop w:val="0"/>
      <w:marBottom w:val="0"/>
      <w:divBdr>
        <w:top w:val="none" w:sz="0" w:space="0" w:color="auto"/>
        <w:left w:val="none" w:sz="0" w:space="0" w:color="auto"/>
        <w:bottom w:val="none" w:sz="0" w:space="0" w:color="auto"/>
        <w:right w:val="none" w:sz="0" w:space="0" w:color="auto"/>
      </w:divBdr>
    </w:div>
    <w:div w:id="2000503502">
      <w:bodyDiv w:val="1"/>
      <w:marLeft w:val="0"/>
      <w:marRight w:val="0"/>
      <w:marTop w:val="0"/>
      <w:marBottom w:val="0"/>
      <w:divBdr>
        <w:top w:val="none" w:sz="0" w:space="0" w:color="auto"/>
        <w:left w:val="none" w:sz="0" w:space="0" w:color="auto"/>
        <w:bottom w:val="none" w:sz="0" w:space="0" w:color="auto"/>
        <w:right w:val="none" w:sz="0" w:space="0" w:color="auto"/>
      </w:divBdr>
    </w:div>
    <w:div w:id="2020933816">
      <w:bodyDiv w:val="1"/>
      <w:marLeft w:val="0"/>
      <w:marRight w:val="0"/>
      <w:marTop w:val="0"/>
      <w:marBottom w:val="0"/>
      <w:divBdr>
        <w:top w:val="none" w:sz="0" w:space="0" w:color="auto"/>
        <w:left w:val="none" w:sz="0" w:space="0" w:color="auto"/>
        <w:bottom w:val="none" w:sz="0" w:space="0" w:color="auto"/>
        <w:right w:val="none" w:sz="0" w:space="0" w:color="auto"/>
      </w:divBdr>
    </w:div>
    <w:div w:id="2029133230">
      <w:bodyDiv w:val="1"/>
      <w:marLeft w:val="0"/>
      <w:marRight w:val="0"/>
      <w:marTop w:val="0"/>
      <w:marBottom w:val="0"/>
      <w:divBdr>
        <w:top w:val="none" w:sz="0" w:space="0" w:color="auto"/>
        <w:left w:val="none" w:sz="0" w:space="0" w:color="auto"/>
        <w:bottom w:val="none" w:sz="0" w:space="0" w:color="auto"/>
        <w:right w:val="none" w:sz="0" w:space="0" w:color="auto"/>
      </w:divBdr>
    </w:div>
    <w:div w:id="2045865664">
      <w:bodyDiv w:val="1"/>
      <w:marLeft w:val="0"/>
      <w:marRight w:val="0"/>
      <w:marTop w:val="0"/>
      <w:marBottom w:val="0"/>
      <w:divBdr>
        <w:top w:val="none" w:sz="0" w:space="0" w:color="auto"/>
        <w:left w:val="none" w:sz="0" w:space="0" w:color="auto"/>
        <w:bottom w:val="none" w:sz="0" w:space="0" w:color="auto"/>
        <w:right w:val="none" w:sz="0" w:space="0" w:color="auto"/>
      </w:divBdr>
    </w:div>
    <w:div w:id="2050304202">
      <w:bodyDiv w:val="1"/>
      <w:marLeft w:val="0"/>
      <w:marRight w:val="0"/>
      <w:marTop w:val="0"/>
      <w:marBottom w:val="0"/>
      <w:divBdr>
        <w:top w:val="none" w:sz="0" w:space="0" w:color="auto"/>
        <w:left w:val="none" w:sz="0" w:space="0" w:color="auto"/>
        <w:bottom w:val="none" w:sz="0" w:space="0" w:color="auto"/>
        <w:right w:val="none" w:sz="0" w:space="0" w:color="auto"/>
      </w:divBdr>
    </w:div>
    <w:div w:id="2052728674">
      <w:bodyDiv w:val="1"/>
      <w:marLeft w:val="0"/>
      <w:marRight w:val="0"/>
      <w:marTop w:val="0"/>
      <w:marBottom w:val="0"/>
      <w:divBdr>
        <w:top w:val="none" w:sz="0" w:space="0" w:color="auto"/>
        <w:left w:val="none" w:sz="0" w:space="0" w:color="auto"/>
        <w:bottom w:val="none" w:sz="0" w:space="0" w:color="auto"/>
        <w:right w:val="none" w:sz="0" w:space="0" w:color="auto"/>
      </w:divBdr>
      <w:divsChild>
        <w:div w:id="82648453">
          <w:marLeft w:val="0"/>
          <w:marRight w:val="0"/>
          <w:marTop w:val="360"/>
          <w:marBottom w:val="0"/>
          <w:divBdr>
            <w:top w:val="none" w:sz="0" w:space="0" w:color="auto"/>
            <w:left w:val="none" w:sz="0" w:space="0" w:color="auto"/>
            <w:bottom w:val="none" w:sz="0" w:space="0" w:color="auto"/>
            <w:right w:val="none" w:sz="0" w:space="0" w:color="auto"/>
          </w:divBdr>
        </w:div>
      </w:divsChild>
    </w:div>
    <w:div w:id="2057314764">
      <w:bodyDiv w:val="1"/>
      <w:marLeft w:val="0"/>
      <w:marRight w:val="0"/>
      <w:marTop w:val="0"/>
      <w:marBottom w:val="0"/>
      <w:divBdr>
        <w:top w:val="none" w:sz="0" w:space="0" w:color="auto"/>
        <w:left w:val="none" w:sz="0" w:space="0" w:color="auto"/>
        <w:bottom w:val="none" w:sz="0" w:space="0" w:color="auto"/>
        <w:right w:val="none" w:sz="0" w:space="0" w:color="auto"/>
      </w:divBdr>
    </w:div>
    <w:div w:id="2063402097">
      <w:bodyDiv w:val="1"/>
      <w:marLeft w:val="0"/>
      <w:marRight w:val="0"/>
      <w:marTop w:val="0"/>
      <w:marBottom w:val="0"/>
      <w:divBdr>
        <w:top w:val="none" w:sz="0" w:space="0" w:color="auto"/>
        <w:left w:val="none" w:sz="0" w:space="0" w:color="auto"/>
        <w:bottom w:val="none" w:sz="0" w:space="0" w:color="auto"/>
        <w:right w:val="none" w:sz="0" w:space="0" w:color="auto"/>
      </w:divBdr>
    </w:div>
    <w:div w:id="2064981697">
      <w:bodyDiv w:val="1"/>
      <w:marLeft w:val="0"/>
      <w:marRight w:val="0"/>
      <w:marTop w:val="0"/>
      <w:marBottom w:val="0"/>
      <w:divBdr>
        <w:top w:val="none" w:sz="0" w:space="0" w:color="auto"/>
        <w:left w:val="none" w:sz="0" w:space="0" w:color="auto"/>
        <w:bottom w:val="none" w:sz="0" w:space="0" w:color="auto"/>
        <w:right w:val="none" w:sz="0" w:space="0" w:color="auto"/>
      </w:divBdr>
    </w:div>
    <w:div w:id="2077048664">
      <w:bodyDiv w:val="1"/>
      <w:marLeft w:val="0"/>
      <w:marRight w:val="0"/>
      <w:marTop w:val="0"/>
      <w:marBottom w:val="0"/>
      <w:divBdr>
        <w:top w:val="none" w:sz="0" w:space="0" w:color="auto"/>
        <w:left w:val="none" w:sz="0" w:space="0" w:color="auto"/>
        <w:bottom w:val="none" w:sz="0" w:space="0" w:color="auto"/>
        <w:right w:val="none" w:sz="0" w:space="0" w:color="auto"/>
      </w:divBdr>
    </w:div>
    <w:div w:id="2080249257">
      <w:bodyDiv w:val="1"/>
      <w:marLeft w:val="0"/>
      <w:marRight w:val="0"/>
      <w:marTop w:val="0"/>
      <w:marBottom w:val="0"/>
      <w:divBdr>
        <w:top w:val="none" w:sz="0" w:space="0" w:color="auto"/>
        <w:left w:val="none" w:sz="0" w:space="0" w:color="auto"/>
        <w:bottom w:val="none" w:sz="0" w:space="0" w:color="auto"/>
        <w:right w:val="none" w:sz="0" w:space="0" w:color="auto"/>
      </w:divBdr>
    </w:div>
    <w:div w:id="2097507277">
      <w:bodyDiv w:val="1"/>
      <w:marLeft w:val="0"/>
      <w:marRight w:val="0"/>
      <w:marTop w:val="0"/>
      <w:marBottom w:val="0"/>
      <w:divBdr>
        <w:top w:val="none" w:sz="0" w:space="0" w:color="auto"/>
        <w:left w:val="none" w:sz="0" w:space="0" w:color="auto"/>
        <w:bottom w:val="none" w:sz="0" w:space="0" w:color="auto"/>
        <w:right w:val="none" w:sz="0" w:space="0" w:color="auto"/>
      </w:divBdr>
    </w:div>
    <w:div w:id="2107382973">
      <w:bodyDiv w:val="1"/>
      <w:marLeft w:val="0"/>
      <w:marRight w:val="0"/>
      <w:marTop w:val="0"/>
      <w:marBottom w:val="0"/>
      <w:divBdr>
        <w:top w:val="none" w:sz="0" w:space="0" w:color="auto"/>
        <w:left w:val="none" w:sz="0" w:space="0" w:color="auto"/>
        <w:bottom w:val="none" w:sz="0" w:space="0" w:color="auto"/>
        <w:right w:val="none" w:sz="0" w:space="0" w:color="auto"/>
      </w:divBdr>
    </w:div>
    <w:div w:id="2120686771">
      <w:bodyDiv w:val="1"/>
      <w:marLeft w:val="0"/>
      <w:marRight w:val="0"/>
      <w:marTop w:val="0"/>
      <w:marBottom w:val="0"/>
      <w:divBdr>
        <w:top w:val="none" w:sz="0" w:space="0" w:color="auto"/>
        <w:left w:val="none" w:sz="0" w:space="0" w:color="auto"/>
        <w:bottom w:val="none" w:sz="0" w:space="0" w:color="auto"/>
        <w:right w:val="none" w:sz="0" w:space="0" w:color="auto"/>
      </w:divBdr>
    </w:div>
    <w:div w:id="2123841320">
      <w:bodyDiv w:val="1"/>
      <w:marLeft w:val="0"/>
      <w:marRight w:val="0"/>
      <w:marTop w:val="0"/>
      <w:marBottom w:val="0"/>
      <w:divBdr>
        <w:top w:val="none" w:sz="0" w:space="0" w:color="auto"/>
        <w:left w:val="none" w:sz="0" w:space="0" w:color="auto"/>
        <w:bottom w:val="none" w:sz="0" w:space="0" w:color="auto"/>
        <w:right w:val="none" w:sz="0" w:space="0" w:color="auto"/>
      </w:divBdr>
    </w:div>
    <w:div w:id="2124887047">
      <w:bodyDiv w:val="1"/>
      <w:marLeft w:val="0"/>
      <w:marRight w:val="0"/>
      <w:marTop w:val="0"/>
      <w:marBottom w:val="0"/>
      <w:divBdr>
        <w:top w:val="none" w:sz="0" w:space="0" w:color="auto"/>
        <w:left w:val="none" w:sz="0" w:space="0" w:color="auto"/>
        <w:bottom w:val="none" w:sz="0" w:space="0" w:color="auto"/>
        <w:right w:val="none" w:sz="0" w:space="0" w:color="auto"/>
      </w:divBdr>
    </w:div>
    <w:div w:id="214167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21" Type="http://schemas.openxmlformats.org/officeDocument/2006/relationships/hyperlink" Target="https://otzovik.com/review_13291576.html" TargetMode="External"/><Relationship Id="rId34" Type="http://schemas.openxmlformats.org/officeDocument/2006/relationships/image" Target="media/image20.png"/><Relationship Id="rId12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br.ru/content/document/file/119960/consultation_paper_02042021.pdf"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ediascope.net/news/1250827/"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mediascope.net/news/1250827/"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1GSOM\&#1064;&#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8D374-50D0-4A34-A676-7C0EFB748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12933</TotalTime>
  <Pages>69</Pages>
  <Words>18725</Words>
  <Characters>106739</Characters>
  <Application>Microsoft Office Word</Application>
  <DocSecurity>0</DocSecurity>
  <Lines>889</Lines>
  <Paragraphs>250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Полина Федянина</cp:lastModifiedBy>
  <cp:revision>876</cp:revision>
  <dcterms:created xsi:type="dcterms:W3CDTF">2022-03-28T13:15:00Z</dcterms:created>
  <dcterms:modified xsi:type="dcterms:W3CDTF">2022-05-31T20:42:00Z</dcterms:modified>
</cp:coreProperties>
</file>