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6737D4E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1B235834" w:rsidR="009E4993" w:rsidRPr="0076725A" w:rsidRDefault="0076725A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76725A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Галлямовой Анжелики Айратовны</w:t>
      </w:r>
    </w:p>
    <w:p w14:paraId="731354E1" w14:textId="19832D53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672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 менеджмент</w:t>
      </w:r>
    </w:p>
    <w:p w14:paraId="731354E2" w14:textId="7BBC245B" w:rsidR="009E4993" w:rsidRPr="00C24976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6725A" w:rsidRPr="0076725A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РАЗРАБОТКА ИНТЕРНЕТ-МАРКЕТИНГОВОЙ СТРАТЕГИИ</w:t>
      </w:r>
      <w:r w:rsidR="0076725A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 xml:space="preserve">                  </w:t>
      </w:r>
      <w:r w:rsidR="0076725A" w:rsidRPr="0076725A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 xml:space="preserve"> ДЛЯ КОМПАНИИ «РЕКРУТО»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C57651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76725A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76725A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76725A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>Не соблюдался</w:t>
            </w:r>
          </w:p>
        </w:tc>
      </w:tr>
      <w:tr w:rsidR="007D4FFC" w:rsidRPr="00C57651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76725A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>В день крайнего срока предоставления ВКР</w:t>
            </w:r>
            <w:r w:rsidR="00A549FB" w:rsidRPr="0076725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731354F6" w14:textId="77777777" w:rsidR="007D4FFC" w:rsidRPr="0076725A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 xml:space="preserve">(на следующий день после загрузки ВКР в систему </w:t>
            </w:r>
            <w:r w:rsidRPr="0076725A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Blackboard</w:t>
            </w:r>
            <w:r w:rsidRPr="0076725A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AE3978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978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AE3978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AE3978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978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AE3978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978">
              <w:rPr>
                <w:rFonts w:ascii="Times New Roman" w:hAnsi="Times New Roman" w:cs="Times New Roman"/>
                <w:b/>
                <w:bCs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7777777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77B85546" w:rsid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Галлямова Анжелика </w:t>
      </w:r>
      <w:proofErr w:type="spellStart"/>
      <w:r w:rsidR="00AE3978">
        <w:rPr>
          <w:rFonts w:ascii="Times New Roman" w:eastAsia="Times New Roman" w:hAnsi="Times New Roman" w:cs="Times New Roman"/>
          <w:sz w:val="24"/>
          <w:szCs w:val="24"/>
          <w:lang w:val="ru-RU"/>
        </w:rPr>
        <w:t>Айратовна</w:t>
      </w:r>
      <w:proofErr w:type="spellEnd"/>
      <w:r w:rsidR="00AE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проявила высокую степень самостоятельности при определении темы ВКР и выполнения работы. Анжелика работала в исследуемой компании, непосредственно выполняла работы по интернет-маркетинговому продвижению компании, что объясняет большой объем деталей в ВКР по представлению материалов на сайте компании.</w:t>
      </w:r>
      <w:r w:rsidR="00386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6EE6">
        <w:rPr>
          <w:rFonts w:ascii="Times New Roman" w:hAnsi="Times New Roman"/>
          <w:sz w:val="24"/>
          <w:szCs w:val="24"/>
          <w:lang w:val="ru-RU"/>
        </w:rPr>
        <w:t>Работа была выполнена самостоятельно, следует отметить хорошее</w:t>
      </w:r>
      <w:r w:rsidR="00FA7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6EE6">
        <w:rPr>
          <w:rFonts w:ascii="Times New Roman" w:hAnsi="Times New Roman"/>
          <w:sz w:val="24"/>
          <w:szCs w:val="24"/>
          <w:lang w:val="ru-RU"/>
        </w:rPr>
        <w:t>понимание существа вопроса и особенностей разрабатываемой темы.</w:t>
      </w:r>
    </w:p>
    <w:p w14:paraId="1AE3137C" w14:textId="77777777" w:rsidR="00AE3978" w:rsidRPr="00AD02D3" w:rsidRDefault="00AE397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67B2128F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proofErr w:type="spellStart"/>
      <w:r w:rsidR="0076725A" w:rsidRP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Галлямов</w:t>
      </w:r>
      <w:r w:rsid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ой</w:t>
      </w:r>
      <w:proofErr w:type="spellEnd"/>
      <w:r w:rsidR="0076725A" w:rsidRP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Анжелик</w:t>
      </w:r>
      <w:r w:rsid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76725A" w:rsidRP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76725A" w:rsidRP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Айратовн</w:t>
      </w:r>
      <w:r w:rsidR="0076725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proofErr w:type="spellEnd"/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672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Информационный менеджмент.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6805CB41" w14:textId="77777777" w:rsidR="0076725A" w:rsidRDefault="0076725A" w:rsidP="0076725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41536BE2" w14:textId="77777777" w:rsidR="0076725A" w:rsidRDefault="0076725A" w:rsidP="0076725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Страхович Эльвира Витаутасовна, к.ф.-м.н., доцент кафедры информационных технологий в менеджменте ВШМ СПбГУ</w:t>
      </w:r>
    </w:p>
    <w:p w14:paraId="73135513" w14:textId="33B74007" w:rsidR="003F7D70" w:rsidRDefault="0076725A" w:rsidP="0076725A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 09.06.2022</w:t>
      </w:r>
      <w:r w:rsidR="00C576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C57651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DA8C078" wp14:editId="1DEC8134">
            <wp:extent cx="73342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BDC5" w14:textId="77777777" w:rsidR="004447EA" w:rsidRDefault="004447EA">
      <w:pPr>
        <w:spacing w:after="0" w:line="240" w:lineRule="auto"/>
      </w:pPr>
      <w:r>
        <w:separator/>
      </w:r>
    </w:p>
  </w:endnote>
  <w:endnote w:type="continuationSeparator" w:id="0">
    <w:p w14:paraId="49B36A69" w14:textId="77777777" w:rsidR="004447EA" w:rsidRDefault="0044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67F8" w14:textId="77777777" w:rsidR="004447EA" w:rsidRDefault="004447EA">
      <w:pPr>
        <w:spacing w:after="0" w:line="240" w:lineRule="auto"/>
      </w:pPr>
      <w:r>
        <w:separator/>
      </w:r>
    </w:p>
  </w:footnote>
  <w:footnote w:type="continuationSeparator" w:id="0">
    <w:p w14:paraId="4D446BD7" w14:textId="77777777" w:rsidR="004447EA" w:rsidRDefault="0044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4447E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4610F"/>
    <w:rsid w:val="00386EE6"/>
    <w:rsid w:val="003F7D70"/>
    <w:rsid w:val="004016CA"/>
    <w:rsid w:val="00424200"/>
    <w:rsid w:val="00424FB1"/>
    <w:rsid w:val="00444746"/>
    <w:rsid w:val="004447EA"/>
    <w:rsid w:val="00476EF0"/>
    <w:rsid w:val="005F54C7"/>
    <w:rsid w:val="0076725A"/>
    <w:rsid w:val="00775613"/>
    <w:rsid w:val="007B47D4"/>
    <w:rsid w:val="007C1AF2"/>
    <w:rsid w:val="007D4FFC"/>
    <w:rsid w:val="0080121F"/>
    <w:rsid w:val="00844779"/>
    <w:rsid w:val="008607C0"/>
    <w:rsid w:val="00915D9E"/>
    <w:rsid w:val="009E4993"/>
    <w:rsid w:val="009F643E"/>
    <w:rsid w:val="00A549FB"/>
    <w:rsid w:val="00AB7031"/>
    <w:rsid w:val="00AD02D3"/>
    <w:rsid w:val="00AE3978"/>
    <w:rsid w:val="00B85019"/>
    <w:rsid w:val="00BA6DF7"/>
    <w:rsid w:val="00BB4914"/>
    <w:rsid w:val="00BE5234"/>
    <w:rsid w:val="00C24976"/>
    <w:rsid w:val="00C57651"/>
    <w:rsid w:val="00CD768E"/>
    <w:rsid w:val="00CF072D"/>
    <w:rsid w:val="00D07BB0"/>
    <w:rsid w:val="00D23CEE"/>
    <w:rsid w:val="00D671C4"/>
    <w:rsid w:val="00E7795C"/>
    <w:rsid w:val="00ED59ED"/>
    <w:rsid w:val="00F63E19"/>
    <w:rsid w:val="00FA71C5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Elvira Vitautasovna Strakhovich</cp:lastModifiedBy>
  <cp:revision>8</cp:revision>
  <cp:lastPrinted>2015-06-01T09:02:00Z</cp:lastPrinted>
  <dcterms:created xsi:type="dcterms:W3CDTF">2018-05-29T12:03:00Z</dcterms:created>
  <dcterms:modified xsi:type="dcterms:W3CDTF">2022-06-09T13:26:00Z</dcterms:modified>
</cp:coreProperties>
</file>