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07C226B6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8001C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497BF7">
      <w:pPr>
        <w:spacing w:after="0" w:line="240" w:lineRule="auto"/>
        <w:ind w:left="113" w:right="96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305D0D5B" w14:textId="77777777" w:rsidR="00497BF7" w:rsidRDefault="00497BF7" w:rsidP="00497BF7">
      <w:pPr>
        <w:pStyle w:val="Default"/>
      </w:pPr>
    </w:p>
    <w:p w14:paraId="731354E0" w14:textId="2D5C7811" w:rsidR="009E4993" w:rsidRPr="00CE1211" w:rsidRDefault="008001CE" w:rsidP="00CE1211">
      <w:pPr>
        <w:spacing w:after="0" w:line="240" w:lineRule="auto"/>
        <w:ind w:left="113" w:right="96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001CE">
        <w:rPr>
          <w:rFonts w:ascii="Times New Roman" w:hAnsi="Times New Roman" w:cs="Times New Roman"/>
          <w:b/>
          <w:sz w:val="24"/>
          <w:szCs w:val="24"/>
          <w:lang w:val="ru-RU"/>
        </w:rPr>
        <w:t>СКОРОДУМОВОЙ Алисы Павловны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31354E1" w14:textId="5F003B65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Финансовый менеджмент</w:t>
      </w:r>
    </w:p>
    <w:p w14:paraId="26DCEFD3" w14:textId="77777777" w:rsidR="008001CE" w:rsidRDefault="00D07BB0" w:rsidP="008001CE">
      <w:pPr>
        <w:pStyle w:val="Default"/>
        <w:jc w:val="center"/>
        <w:rPr>
          <w:rFonts w:eastAsia="Times New Roman"/>
          <w:b/>
          <w:bCs/>
          <w:spacing w:val="2"/>
        </w:rPr>
      </w:pPr>
      <w:r w:rsidRPr="00831BA1">
        <w:rPr>
          <w:rFonts w:eastAsia="Times New Roman"/>
          <w:b/>
          <w:bCs/>
          <w:spacing w:val="2"/>
        </w:rPr>
        <w:t>на тему</w:t>
      </w:r>
      <w:r w:rsidR="00BE5234" w:rsidRPr="00831BA1">
        <w:rPr>
          <w:rFonts w:eastAsia="Times New Roman"/>
          <w:b/>
          <w:bCs/>
          <w:spacing w:val="2"/>
        </w:rPr>
        <w:t xml:space="preserve"> </w:t>
      </w:r>
    </w:p>
    <w:p w14:paraId="731354E2" w14:textId="030AE915" w:rsidR="009E4993" w:rsidRDefault="00945D02" w:rsidP="008001CE">
      <w:pPr>
        <w:pStyle w:val="Default"/>
        <w:jc w:val="center"/>
        <w:rPr>
          <w:rFonts w:eastAsia="Times New Roman"/>
          <w:b/>
          <w:bCs/>
          <w:spacing w:val="2"/>
        </w:rPr>
      </w:pPr>
      <w:r w:rsidRPr="002012C7">
        <w:rPr>
          <w:rFonts w:eastAsia="Times New Roman"/>
          <w:b/>
          <w:bCs/>
          <w:spacing w:val="2"/>
        </w:rPr>
        <w:t>«</w:t>
      </w:r>
      <w:r w:rsidR="008001CE" w:rsidRPr="008001CE">
        <w:rPr>
          <w:b/>
          <w:bCs/>
          <w:sz w:val="23"/>
          <w:szCs w:val="23"/>
        </w:rPr>
        <w:t>РАЗРАБОТКА МЕТОДИКИ УЧЕТА И ТАРИФИКАЦИИ УСЛУГ ВНУТРЕННЕГО ОПЕРАТОРА КОМПАНИИ ПАО «ГАЗПРОМ НЕФТЬ»</w:t>
      </w:r>
      <w:r w:rsidRPr="002012C7">
        <w:rPr>
          <w:rFonts w:eastAsia="Times New Roman"/>
          <w:b/>
          <w:bCs/>
          <w:spacing w:val="2"/>
        </w:rPr>
        <w:t>»</w:t>
      </w:r>
    </w:p>
    <w:p w14:paraId="6EEBCAAE" w14:textId="77777777" w:rsidR="008001CE" w:rsidRPr="002012C7" w:rsidRDefault="008001CE" w:rsidP="008001CE">
      <w:pPr>
        <w:pStyle w:val="Default"/>
        <w:rPr>
          <w:rFonts w:eastAsia="Times New Roman"/>
          <w:b/>
          <w:bCs/>
          <w:spacing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CE1211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497BF7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497BF7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CE121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E1211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CE121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E1211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14:paraId="731354EA" w14:textId="77777777" w:rsidR="007D4FFC" w:rsidRPr="00CE121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E121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CE121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E1211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14:paraId="731354F0" w14:textId="77777777" w:rsidR="007D4FFC" w:rsidRPr="00497BF7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E121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CE1211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2299C6DB" w14:textId="4B2AE249" w:rsidR="00597AC3" w:rsidRPr="00831BA1" w:rsidRDefault="00597AC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следующий день после загрузки ВКР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6" w14:textId="0CDEEA70" w:rsidR="007D4FFC" w:rsidRPr="00CE1211" w:rsidRDefault="007D4FFC" w:rsidP="00597AC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E1211">
              <w:rPr>
                <w:rFonts w:ascii="Times New Roman" w:hAnsi="Times New Roman" w:cs="Times New Roman"/>
                <w:sz w:val="24"/>
              </w:rPr>
              <w:t xml:space="preserve">В день крайнего срока </w:t>
            </w:r>
            <w:r w:rsidR="00597AC3" w:rsidRPr="00CE1211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597AC3" w:rsidRPr="00CE1211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="00C0582D" w:rsidRPr="00CE12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7" w14:textId="070E3C00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8" w14:textId="63B59F5F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4F73AC0" w:rsidR="007D4FFC" w:rsidRPr="00CE1211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E1211">
              <w:rPr>
                <w:rFonts w:ascii="Times New Roman" w:hAnsi="Times New Roman" w:cs="Times New Roman"/>
                <w:b/>
                <w:sz w:val="24"/>
              </w:rPr>
              <w:t>За три дня и более до</w:t>
            </w:r>
            <w:r w:rsidR="00597AC3" w:rsidRPr="00CE1211">
              <w:rPr>
                <w:rFonts w:ascii="Times New Roman" w:hAnsi="Times New Roman" w:cs="Times New Roman"/>
                <w:b/>
                <w:sz w:val="24"/>
              </w:rPr>
              <w:t xml:space="preserve"> крайнего срока загрузки ВКР в </w:t>
            </w:r>
            <w:r w:rsidR="00597AC3" w:rsidRPr="00CE1211">
              <w:rPr>
                <w:rFonts w:ascii="Times New Roman" w:hAnsi="Times New Roman" w:cs="Times New Roman"/>
                <w:b/>
                <w:sz w:val="24"/>
                <w:lang w:val="en-US"/>
              </w:rPr>
              <w:t>Blackboard</w:t>
            </w:r>
            <w:r w:rsidRPr="00CE12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FE151B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E151B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14:paraId="731354FD" w14:textId="77777777" w:rsidR="007D4FFC" w:rsidRPr="00FE151B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E151B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497BF7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497BF7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497BF7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497BF7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485BE282" w14:textId="77777777" w:rsidR="009269EE" w:rsidRDefault="009269EE" w:rsidP="009269EE">
      <w:pPr>
        <w:tabs>
          <w:tab w:val="left" w:pos="284"/>
        </w:tabs>
        <w:spacing w:before="41" w:after="0" w:line="240" w:lineRule="auto"/>
        <w:ind w:left="142" w:right="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13550A" w14:textId="26C649D7" w:rsidR="00BB4914" w:rsidRPr="00831BA1" w:rsidRDefault="00BB4914" w:rsidP="006057EF">
      <w:pPr>
        <w:tabs>
          <w:tab w:val="left" w:pos="284"/>
        </w:tabs>
        <w:spacing w:before="41" w:after="0" w:line="240" w:lineRule="auto"/>
        <w:ind w:left="142"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69EE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="00C67F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67F2D">
        <w:rPr>
          <w:rFonts w:ascii="Times New Roman" w:eastAsia="Times New Roman" w:hAnsi="Times New Roman" w:cs="Times New Roman"/>
          <w:sz w:val="24"/>
          <w:szCs w:val="24"/>
          <w:lang w:val="ru-RU"/>
        </w:rPr>
        <w:t>Скородумовой</w:t>
      </w:r>
      <w:proofErr w:type="spellEnd"/>
      <w:r w:rsidR="00C67F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А.П. выполнена в формате прикладного проекта для компании ПАО «Газпром нефть». В </w:t>
      </w:r>
      <w:r w:rsidR="006057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ВКР </w:t>
      </w:r>
      <w:r w:rsidR="00C67F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исследуется </w:t>
      </w:r>
      <w:r w:rsidR="006057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деятельность одного из дочерних обществ компании </w:t>
      </w:r>
      <w:r w:rsidR="006057EF" w:rsidRPr="006057EF">
        <w:rPr>
          <w:rFonts w:ascii="Times New Roman" w:eastAsia="Times New Roman" w:hAnsi="Times New Roman" w:cs="Times New Roman"/>
          <w:sz w:val="24"/>
          <w:szCs w:val="24"/>
          <w:lang w:val="ru-RU"/>
        </w:rPr>
        <w:t>ООО «</w:t>
      </w:r>
      <w:proofErr w:type="spellStart"/>
      <w:r w:rsidR="006057EF" w:rsidRPr="006057EF">
        <w:rPr>
          <w:rFonts w:ascii="Times New Roman" w:eastAsia="Times New Roman" w:hAnsi="Times New Roman" w:cs="Times New Roman"/>
          <w:sz w:val="24"/>
          <w:szCs w:val="24"/>
          <w:lang w:val="ru-RU"/>
        </w:rPr>
        <w:t>Газпромнефть</w:t>
      </w:r>
      <w:proofErr w:type="spellEnd"/>
      <w:r w:rsidR="006057EF" w:rsidRPr="006057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Информационно-Технологический </w:t>
      </w:r>
      <w:r w:rsidR="006057EF" w:rsidRPr="006057E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оператор</w:t>
      </w:r>
      <w:r w:rsidR="006057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(ИТО)</w:t>
      </w:r>
      <w:r w:rsidR="006057EF" w:rsidRPr="006057E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057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созданного в рамках стратегии цифровой трансформации компании. Целью работы </w:t>
      </w:r>
      <w:r w:rsidR="006057EF" w:rsidRPr="006057EF">
        <w:rPr>
          <w:rFonts w:ascii="Times New Roman" w:hAnsi="Times New Roman" w:cs="Times New Roman"/>
          <w:sz w:val="24"/>
          <w:szCs w:val="24"/>
          <w:lang w:val="ru-RU"/>
        </w:rPr>
        <w:t>является разработка системы расчета (калькулятора) себестоимости и цены для одной из телекоммуникационных услуг, оказываемых ООО «</w:t>
      </w:r>
      <w:proofErr w:type="spellStart"/>
      <w:r w:rsidR="006057EF" w:rsidRPr="006057EF">
        <w:rPr>
          <w:rFonts w:ascii="Times New Roman" w:hAnsi="Times New Roman" w:cs="Times New Roman"/>
          <w:sz w:val="24"/>
          <w:szCs w:val="24"/>
          <w:lang w:val="ru-RU"/>
        </w:rPr>
        <w:t>Газпромнефть</w:t>
      </w:r>
      <w:proofErr w:type="spellEnd"/>
      <w:r w:rsidR="006057EF" w:rsidRPr="006057EF">
        <w:rPr>
          <w:rFonts w:ascii="Times New Roman" w:hAnsi="Times New Roman" w:cs="Times New Roman"/>
          <w:sz w:val="24"/>
          <w:szCs w:val="24"/>
          <w:lang w:val="ru-RU"/>
        </w:rPr>
        <w:t xml:space="preserve"> ИТО» другим дочерним обществам ПАО «Газпром нефть»</w:t>
      </w:r>
      <w:r w:rsidR="006057EF" w:rsidRPr="006057EF">
        <w:rPr>
          <w:sz w:val="23"/>
          <w:szCs w:val="23"/>
          <w:lang w:val="ru-RU"/>
        </w:rPr>
        <w:t xml:space="preserve">. </w:t>
      </w:r>
      <w:proofErr w:type="spellStart"/>
      <w:r w:rsidR="006057EF">
        <w:rPr>
          <w:rFonts w:ascii="Times New Roman" w:eastAsia="Times New Roman" w:hAnsi="Times New Roman" w:cs="Times New Roman"/>
          <w:sz w:val="24"/>
          <w:szCs w:val="24"/>
          <w:lang w:val="ru-RU"/>
        </w:rPr>
        <w:t>Скородумовой</w:t>
      </w:r>
      <w:proofErr w:type="spellEnd"/>
      <w:r w:rsidR="006057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А.П.</w:t>
      </w:r>
      <w:r w:rsidR="006057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 проведен подробный анализ анализируемой услуги; выявлены основные элементы ее себестоимости; на основе проведенного моделирования предложены рекомендации по оптимизации учета затрат. Результаты работы обладают практической значимостью для компании.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FF812B" w14:textId="77777777" w:rsidR="00C0582D" w:rsidRDefault="00C0582D" w:rsidP="00C0582D">
      <w:pPr>
        <w:spacing w:after="0" w:line="240" w:lineRule="auto"/>
        <w:ind w:left="113" w:right="9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13550C" w14:textId="399F4538" w:rsidR="007D4FFC" w:rsidRPr="00945D02" w:rsidRDefault="007D4FFC" w:rsidP="006057EF">
      <w:pPr>
        <w:spacing w:after="0" w:line="240" w:lineRule="auto"/>
        <w:ind w:left="113" w:right="9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6057E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ки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6057EF" w:rsidRPr="008001CE">
        <w:rPr>
          <w:rFonts w:ascii="Times New Roman" w:hAnsi="Times New Roman" w:cs="Times New Roman"/>
          <w:b/>
          <w:sz w:val="24"/>
          <w:szCs w:val="24"/>
          <w:lang w:val="ru-RU"/>
        </w:rPr>
        <w:t>СКОРОДУМОВОЙ Алисы Павловны</w:t>
      </w:r>
      <w:r w:rsidR="006057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bookmarkStart w:id="1" w:name="_GoBack"/>
      <w:bookmarkEnd w:id="1"/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– Финансовый менеджмент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27D76A6" w14:textId="77777777" w:rsidR="00FD688F" w:rsidRDefault="00FD688F" w:rsidP="006057E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1212BA48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43895728" w14:textId="77777777" w:rsid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55EAB467" w14:textId="06BE09C4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C058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Никулин Е.Д.,</w:t>
      </w:r>
    </w:p>
    <w:p w14:paraId="2817BDE5" w14:textId="77777777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C058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К.э.н., доцент, доцент</w:t>
      </w:r>
    </w:p>
    <w:p w14:paraId="31DCB1F0" w14:textId="77777777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C058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Кафедры финансов и учета</w:t>
      </w:r>
    </w:p>
    <w:p w14:paraId="7AA3236B" w14:textId="77777777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5F92BAE7" w14:textId="77777777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1B1913A6" w14:textId="77777777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738108F6" w14:textId="77341316" w:rsidR="00C0582D" w:rsidRDefault="00B31D52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Дата: 06</w:t>
      </w:r>
      <w:r w:rsidR="00C0582D" w:rsidRPr="00C058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.06.2022</w:t>
      </w:r>
    </w:p>
    <w:sectPr w:rsidR="00C0582D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F60D6" w14:textId="77777777" w:rsidR="00404DD4" w:rsidRDefault="00404DD4">
      <w:pPr>
        <w:spacing w:after="0" w:line="240" w:lineRule="auto"/>
      </w:pPr>
      <w:r>
        <w:separator/>
      </w:r>
    </w:p>
  </w:endnote>
  <w:endnote w:type="continuationSeparator" w:id="0">
    <w:p w14:paraId="0DDE643B" w14:textId="77777777" w:rsidR="00404DD4" w:rsidRDefault="0040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486B7" w14:textId="77777777" w:rsidR="00404DD4" w:rsidRDefault="00404DD4">
      <w:pPr>
        <w:spacing w:after="0" w:line="240" w:lineRule="auto"/>
      </w:pPr>
      <w:r>
        <w:separator/>
      </w:r>
    </w:p>
  </w:footnote>
  <w:footnote w:type="continuationSeparator" w:id="0">
    <w:p w14:paraId="444856A1" w14:textId="77777777" w:rsidR="00404DD4" w:rsidRDefault="0040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5518" w14:textId="77777777" w:rsidR="001D6FB9" w:rsidRDefault="00404DD4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0365BB"/>
    <w:rsid w:val="00196366"/>
    <w:rsid w:val="001F4FBC"/>
    <w:rsid w:val="002012C7"/>
    <w:rsid w:val="002177B2"/>
    <w:rsid w:val="00222909"/>
    <w:rsid w:val="0028194F"/>
    <w:rsid w:val="002A6AB7"/>
    <w:rsid w:val="0034610F"/>
    <w:rsid w:val="00366F3C"/>
    <w:rsid w:val="003F50E9"/>
    <w:rsid w:val="003F7D70"/>
    <w:rsid w:val="00404DD4"/>
    <w:rsid w:val="00424200"/>
    <w:rsid w:val="00444746"/>
    <w:rsid w:val="00476EF0"/>
    <w:rsid w:val="00497BF7"/>
    <w:rsid w:val="004F42F8"/>
    <w:rsid w:val="00596B1E"/>
    <w:rsid w:val="00597AC3"/>
    <w:rsid w:val="005F54C7"/>
    <w:rsid w:val="006057EF"/>
    <w:rsid w:val="006A7A81"/>
    <w:rsid w:val="00775613"/>
    <w:rsid w:val="007B47D4"/>
    <w:rsid w:val="007C1AF2"/>
    <w:rsid w:val="007D4FFC"/>
    <w:rsid w:val="008001CE"/>
    <w:rsid w:val="0080121F"/>
    <w:rsid w:val="00831BA1"/>
    <w:rsid w:val="00844779"/>
    <w:rsid w:val="00915D9E"/>
    <w:rsid w:val="009269EE"/>
    <w:rsid w:val="00945D02"/>
    <w:rsid w:val="00977836"/>
    <w:rsid w:val="009B5CA3"/>
    <w:rsid w:val="009C6A1C"/>
    <w:rsid w:val="009E4993"/>
    <w:rsid w:val="00A54719"/>
    <w:rsid w:val="00A549FB"/>
    <w:rsid w:val="00AB7031"/>
    <w:rsid w:val="00AD02D3"/>
    <w:rsid w:val="00B31D52"/>
    <w:rsid w:val="00B85019"/>
    <w:rsid w:val="00BA6DF7"/>
    <w:rsid w:val="00BB4914"/>
    <w:rsid w:val="00BE5234"/>
    <w:rsid w:val="00C0582D"/>
    <w:rsid w:val="00C24976"/>
    <w:rsid w:val="00C67F2D"/>
    <w:rsid w:val="00C84099"/>
    <w:rsid w:val="00CD768E"/>
    <w:rsid w:val="00CE1211"/>
    <w:rsid w:val="00CF072D"/>
    <w:rsid w:val="00D07BB0"/>
    <w:rsid w:val="00D23CEE"/>
    <w:rsid w:val="00D631E9"/>
    <w:rsid w:val="00D671C4"/>
    <w:rsid w:val="00E66D53"/>
    <w:rsid w:val="00ED59ED"/>
    <w:rsid w:val="00F63E19"/>
    <w:rsid w:val="00FA189B"/>
    <w:rsid w:val="00FD688F"/>
    <w:rsid w:val="00FE1462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customStyle="1" w:styleId="Default">
    <w:name w:val="Default"/>
    <w:rsid w:val="00497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D1660-952D-4C42-B9DB-0E733D5E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Egor</cp:lastModifiedBy>
  <cp:revision>4</cp:revision>
  <cp:lastPrinted>2015-06-01T09:02:00Z</cp:lastPrinted>
  <dcterms:created xsi:type="dcterms:W3CDTF">2022-06-06T08:12:00Z</dcterms:created>
  <dcterms:modified xsi:type="dcterms:W3CDTF">2022-06-06T08:25:00Z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