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charts/chartEx2.xml" ContentType="application/vnd.ms-office.chartex+xml"/>
  <Override PartName="/word/charts/style5.xml" ContentType="application/vnd.ms-office.chartstyle+xml"/>
  <Override PartName="/word/charts/colors5.xml" ContentType="application/vnd.ms-office.chartcolorstyle+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5.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7.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8.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19.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0.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3.xml" ContentType="application/vnd.openxmlformats-officedocument.drawingml.chart+xml"/>
  <Override PartName="/word/charts/style25.xml" ContentType="application/vnd.ms-office.chartstyle+xml"/>
  <Override PartName="/word/charts/colors2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E7EAA" w14:textId="77777777" w:rsidR="005B526D" w:rsidRPr="004D74A2" w:rsidRDefault="005B526D" w:rsidP="005B526D">
      <w:pPr>
        <w:suppressAutoHyphens/>
        <w:spacing w:line="100" w:lineRule="atLeast"/>
        <w:ind w:right="142"/>
        <w:jc w:val="center"/>
        <w:rPr>
          <w:rFonts w:ascii="Times New Roman" w:eastAsia="SimSu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Федеральное государственное бюджетное образовательное учреждение</w:t>
      </w:r>
    </w:p>
    <w:p w14:paraId="36BE3A6B" w14:textId="77777777" w:rsidR="005B526D" w:rsidRPr="004D74A2" w:rsidRDefault="005B526D" w:rsidP="005B526D">
      <w:pPr>
        <w:suppressAutoHyphens/>
        <w:spacing w:line="100" w:lineRule="atLeast"/>
        <w:ind w:right="142"/>
        <w:jc w:val="center"/>
        <w:rPr>
          <w:rFonts w:ascii="Times New Roman" w:eastAsia="SimSu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высшего профессионального образования</w:t>
      </w:r>
    </w:p>
    <w:p w14:paraId="3AD3DBAF" w14:textId="77777777" w:rsidR="005B526D" w:rsidRPr="004D74A2" w:rsidRDefault="005B526D" w:rsidP="005B526D">
      <w:pPr>
        <w:suppressAutoHyphens/>
        <w:spacing w:line="100" w:lineRule="atLeast"/>
        <w:ind w:right="142"/>
        <w:jc w:val="center"/>
        <w:rPr>
          <w:rFonts w:ascii="Times New Roman" w:eastAsia="SimSu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Санкт-Петербургский государственный университет</w:t>
      </w:r>
    </w:p>
    <w:p w14:paraId="6C9FA6FB" w14:textId="77777777" w:rsidR="005B526D" w:rsidRPr="004D74A2" w:rsidRDefault="005B526D" w:rsidP="005B526D">
      <w:pPr>
        <w:suppressAutoHyphens/>
        <w:spacing w:line="100" w:lineRule="atLeast"/>
        <w:ind w:right="142"/>
        <w:jc w:val="center"/>
        <w:rPr>
          <w:rFonts w:ascii="Times New Roman" w:eastAsia="SimSun" w:hAnsi="Times New Roman" w:cs="Times New Roman"/>
          <w:b/>
          <w:kern w:val="2"/>
          <w:sz w:val="24"/>
          <w:szCs w:val="24"/>
          <w:lang w:eastAsia="zh-CN" w:bidi="hi-IN"/>
        </w:rPr>
      </w:pPr>
      <w:r w:rsidRPr="004D74A2">
        <w:rPr>
          <w:rFonts w:ascii="Times New Roman" w:eastAsia="SimSun" w:hAnsi="Times New Roman" w:cs="Times New Roman"/>
          <w:kern w:val="2"/>
          <w:sz w:val="24"/>
          <w:szCs w:val="24"/>
          <w:lang w:eastAsia="zh-CN" w:bidi="hi-IN"/>
        </w:rPr>
        <w:t>Высшая школа менеджмента</w:t>
      </w:r>
    </w:p>
    <w:p w14:paraId="0B917953" w14:textId="77777777" w:rsidR="005B526D" w:rsidRPr="004D74A2" w:rsidRDefault="005B526D" w:rsidP="005B526D">
      <w:pPr>
        <w:spacing w:line="360" w:lineRule="auto"/>
        <w:jc w:val="both"/>
        <w:rPr>
          <w:rFonts w:ascii="Times New Roman" w:eastAsia="Times New Roman" w:hAnsi="Times New Roman" w:cs="Times New Roman"/>
          <w:sz w:val="24"/>
          <w:szCs w:val="24"/>
          <w:lang w:eastAsia="ru-RU"/>
        </w:rPr>
      </w:pPr>
    </w:p>
    <w:p w14:paraId="6F595D6D" w14:textId="02FB9BB7" w:rsidR="005B526D" w:rsidRPr="00D474F2" w:rsidRDefault="005B526D" w:rsidP="005B526D">
      <w:pPr>
        <w:spacing w:after="200" w:line="276" w:lineRule="auto"/>
        <w:jc w:val="center"/>
        <w:rPr>
          <w:rFonts w:ascii="Times New Roman" w:eastAsia="Times New Roman" w:hAnsi="Times New Roman" w:cs="Times New Roman"/>
          <w:b/>
          <w:sz w:val="24"/>
          <w:szCs w:val="24"/>
          <w:lang w:eastAsia="ru-RU"/>
        </w:rPr>
      </w:pPr>
      <w:bookmarkStart w:id="0" w:name="_Hlk104239052"/>
      <w:r>
        <w:rPr>
          <w:rFonts w:ascii="Times New Roman" w:hAnsi="Times New Roman" w:cs="Times New Roman"/>
          <w:b/>
          <w:bCs/>
          <w:color w:val="333333"/>
          <w:sz w:val="28"/>
          <w:szCs w:val="28"/>
          <w:shd w:val="clear" w:color="auto" w:fill="FFFFFF"/>
        </w:rPr>
        <w:t>Увеличение пропускной способности системы кассового обслуживания с уч</w:t>
      </w:r>
      <w:r w:rsidR="00561CFD">
        <w:rPr>
          <w:rFonts w:ascii="Times New Roman" w:hAnsi="Times New Roman" w:cs="Times New Roman"/>
          <w:b/>
          <w:bCs/>
          <w:color w:val="333333"/>
          <w:sz w:val="28"/>
          <w:szCs w:val="28"/>
          <w:shd w:val="clear" w:color="auto" w:fill="FFFFFF"/>
        </w:rPr>
        <w:t>е</w:t>
      </w:r>
      <w:r>
        <w:rPr>
          <w:rFonts w:ascii="Times New Roman" w:hAnsi="Times New Roman" w:cs="Times New Roman"/>
          <w:b/>
          <w:bCs/>
          <w:color w:val="333333"/>
          <w:sz w:val="28"/>
          <w:szCs w:val="28"/>
          <w:shd w:val="clear" w:color="auto" w:fill="FFFFFF"/>
        </w:rPr>
        <w:t>том фактора поведения потребителей (на примере компании ИКЕА)</w:t>
      </w:r>
      <w:bookmarkEnd w:id="0"/>
    </w:p>
    <w:p w14:paraId="52621E93" w14:textId="77777777" w:rsidR="005B526D" w:rsidRPr="00D474F2" w:rsidRDefault="005B526D" w:rsidP="005B526D">
      <w:pPr>
        <w:spacing w:after="200" w:line="276" w:lineRule="auto"/>
        <w:jc w:val="center"/>
        <w:rPr>
          <w:rFonts w:ascii="Times New Roman" w:eastAsia="Times New Roman" w:hAnsi="Times New Roman" w:cs="Times New Roman"/>
          <w:b/>
          <w:sz w:val="24"/>
          <w:szCs w:val="24"/>
          <w:lang w:eastAsia="ru-RU"/>
        </w:rPr>
      </w:pPr>
    </w:p>
    <w:p w14:paraId="26BBD729" w14:textId="77777777" w:rsidR="005B526D" w:rsidRPr="00D474F2" w:rsidRDefault="005B526D" w:rsidP="00CE360C">
      <w:pPr>
        <w:spacing w:line="360" w:lineRule="auto"/>
        <w:rPr>
          <w:rFonts w:ascii="Times New Roman" w:eastAsia="Times New Roman" w:hAnsi="Times New Roman" w:cs="Times New Roman"/>
          <w:sz w:val="24"/>
          <w:szCs w:val="24"/>
          <w:lang w:eastAsia="ru-RU"/>
        </w:rPr>
      </w:pPr>
    </w:p>
    <w:p w14:paraId="0F3A0D00" w14:textId="77777777" w:rsidR="005B526D" w:rsidRPr="004D74A2" w:rsidRDefault="005B526D" w:rsidP="005B526D">
      <w:pPr>
        <w:tabs>
          <w:tab w:val="left" w:pos="4962"/>
        </w:tabs>
        <w:suppressAutoHyphens/>
        <w:spacing w:line="100" w:lineRule="atLeast"/>
        <w:ind w:right="142" w:firstLine="5103"/>
        <w:rPr>
          <w:rFonts w:ascii="Times New Roman" w:eastAsia="SimSu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Выпускная квалификационная работа</w:t>
      </w:r>
    </w:p>
    <w:p w14:paraId="411168F4" w14:textId="77777777" w:rsidR="005B526D" w:rsidRPr="004D74A2" w:rsidRDefault="005B526D" w:rsidP="005B526D">
      <w:pPr>
        <w:tabs>
          <w:tab w:val="left" w:pos="4962"/>
        </w:tabs>
        <w:suppressAutoHyphens/>
        <w:spacing w:line="100" w:lineRule="atLeast"/>
        <w:ind w:right="142" w:firstLine="5103"/>
        <w:rPr>
          <w:rFonts w:ascii="Times New Roman" w:eastAsia="Times New Roma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студентки 4 курса</w:t>
      </w:r>
    </w:p>
    <w:p w14:paraId="53F43C12" w14:textId="77777777" w:rsidR="005B526D" w:rsidRPr="004D74A2" w:rsidRDefault="005B526D" w:rsidP="005B526D">
      <w:pPr>
        <w:tabs>
          <w:tab w:val="left" w:pos="4962"/>
        </w:tabs>
        <w:suppressAutoHyphens/>
        <w:spacing w:line="100" w:lineRule="atLeast"/>
        <w:ind w:right="142" w:firstLine="5103"/>
        <w:rPr>
          <w:rFonts w:ascii="Times New Roman" w:eastAsia="Times New Roma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бакалаврской программы</w:t>
      </w:r>
    </w:p>
    <w:p w14:paraId="5BB159CD" w14:textId="33788600" w:rsidR="005B526D" w:rsidRPr="004D74A2" w:rsidRDefault="005B526D" w:rsidP="005B526D">
      <w:pPr>
        <w:tabs>
          <w:tab w:val="left" w:pos="4962"/>
        </w:tabs>
        <w:suppressAutoHyphens/>
        <w:spacing w:line="100" w:lineRule="atLeast"/>
        <w:ind w:right="142" w:firstLine="5103"/>
        <w:rPr>
          <w:rFonts w:ascii="Times New Roman" w:eastAsia="SimSu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 xml:space="preserve">направления подготовки </w:t>
      </w:r>
    </w:p>
    <w:p w14:paraId="46EB69F5" w14:textId="33149F9D" w:rsidR="005B526D" w:rsidRPr="00056DF2" w:rsidRDefault="005B526D" w:rsidP="00056DF2">
      <w:pPr>
        <w:tabs>
          <w:tab w:val="left" w:pos="4962"/>
        </w:tabs>
        <w:suppressAutoHyphens/>
        <w:spacing w:line="100" w:lineRule="atLeast"/>
        <w:ind w:right="142" w:firstLine="5103"/>
        <w:rPr>
          <w:rFonts w:ascii="Times New Roman" w:eastAsia="Times New Roman" w:hAnsi="Times New Roman" w:cs="Times New Roman"/>
          <w:kern w:val="2"/>
          <w:sz w:val="24"/>
          <w:szCs w:val="24"/>
          <w:lang w:eastAsia="zh-CN" w:bidi="hi-IN"/>
        </w:rPr>
      </w:pPr>
      <w:r w:rsidRPr="00056DF2">
        <w:rPr>
          <w:rFonts w:ascii="Times New Roman" w:eastAsia="SimSun" w:hAnsi="Times New Roman" w:cs="Times New Roman"/>
          <w:kern w:val="2"/>
          <w:sz w:val="24"/>
          <w:szCs w:val="24"/>
          <w:lang w:eastAsia="zh-CN" w:bidi="hi-IN"/>
        </w:rPr>
        <w:t>«</w:t>
      </w:r>
      <w:r w:rsidR="00056DF2" w:rsidRPr="00056DF2">
        <w:rPr>
          <w:rFonts w:ascii="Times New Roman" w:eastAsia="SimSun" w:hAnsi="Times New Roman" w:cs="Times New Roman"/>
          <w:kern w:val="2"/>
          <w:sz w:val="24"/>
          <w:szCs w:val="24"/>
          <w:lang w:eastAsia="zh-CN" w:bidi="hi-IN"/>
        </w:rPr>
        <w:t>Логистика</w:t>
      </w:r>
      <w:r w:rsidRPr="00056DF2">
        <w:rPr>
          <w:rFonts w:ascii="Times New Roman" w:eastAsia="SimSun" w:hAnsi="Times New Roman" w:cs="Times New Roman"/>
          <w:kern w:val="2"/>
          <w:sz w:val="24"/>
          <w:szCs w:val="24"/>
          <w:lang w:eastAsia="zh-CN" w:bidi="hi-IN"/>
        </w:rPr>
        <w:t>»</w:t>
      </w:r>
    </w:p>
    <w:p w14:paraId="504CB159" w14:textId="77777777" w:rsidR="005B526D" w:rsidRPr="004D74A2" w:rsidRDefault="005B526D" w:rsidP="005B526D">
      <w:pPr>
        <w:suppressAutoHyphens/>
        <w:spacing w:line="100" w:lineRule="atLeast"/>
        <w:ind w:right="142" w:firstLine="5103"/>
        <w:rPr>
          <w:rFonts w:ascii="Times New Roman" w:eastAsia="Arial" w:hAnsi="Times New Roman" w:cs="Times New Roman"/>
          <w:b/>
          <w:i/>
          <w:kern w:val="2"/>
          <w:sz w:val="24"/>
          <w:szCs w:val="24"/>
          <w:lang w:eastAsia="zh-CN" w:bidi="hi-IN"/>
        </w:rPr>
      </w:pPr>
      <w:r>
        <w:rPr>
          <w:rFonts w:ascii="Times New Roman" w:eastAsia="Arial" w:hAnsi="Times New Roman" w:cs="Times New Roman"/>
          <w:b/>
          <w:i/>
          <w:kern w:val="2"/>
          <w:sz w:val="24"/>
          <w:szCs w:val="24"/>
          <w:lang w:eastAsia="zh-CN" w:bidi="hi-IN"/>
        </w:rPr>
        <w:t>Смирновой Анастасии Эдуардовны</w:t>
      </w:r>
    </w:p>
    <w:p w14:paraId="293C78E7" w14:textId="0EEB120D" w:rsidR="005B526D" w:rsidRPr="004D74A2" w:rsidRDefault="006812E7" w:rsidP="005B526D">
      <w:pPr>
        <w:suppressAutoHyphens/>
        <w:spacing w:line="100" w:lineRule="atLeast"/>
        <w:ind w:right="142" w:firstLine="5103"/>
        <w:rPr>
          <w:rFonts w:ascii="Times New Roman" w:eastAsia="Arial" w:hAnsi="Times New Roman" w:cs="Times New Roman"/>
          <w:b/>
          <w:i/>
          <w:kern w:val="2"/>
          <w:sz w:val="24"/>
          <w:szCs w:val="24"/>
          <w:lang w:eastAsia="zh-CN" w:bidi="hi-IN"/>
        </w:rPr>
      </w:pPr>
      <w:r>
        <w:rPr>
          <w:noProof/>
        </w:rPr>
        <w:drawing>
          <wp:anchor distT="0" distB="0" distL="114300" distR="114300" simplePos="0" relativeHeight="251658240" behindDoc="1" locked="0" layoutInCell="1" allowOverlap="1" wp14:anchorId="6B203D02" wp14:editId="4BFE9DD0">
            <wp:simplePos x="0" y="0"/>
            <wp:positionH relativeFrom="column">
              <wp:posOffset>3236684</wp:posOffset>
            </wp:positionH>
            <wp:positionV relativeFrom="paragraph">
              <wp:posOffset>2658</wp:posOffset>
            </wp:positionV>
            <wp:extent cx="1076325" cy="533400"/>
            <wp:effectExtent l="0" t="0" r="9525"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6FA08" w14:textId="77777777" w:rsidR="005B526D" w:rsidRPr="004D74A2" w:rsidRDefault="005B526D" w:rsidP="005B526D">
      <w:pPr>
        <w:suppressAutoHyphens/>
        <w:spacing w:line="100" w:lineRule="atLeast"/>
        <w:ind w:right="566" w:firstLine="5103"/>
        <w:rPr>
          <w:rFonts w:ascii="Times New Roman" w:eastAsia="Times New Roman" w:hAnsi="Times New Roman" w:cs="Times New Roman"/>
          <w:i/>
          <w:kern w:val="2"/>
          <w:sz w:val="24"/>
          <w:szCs w:val="24"/>
          <w:lang w:eastAsia="zh-CN" w:bidi="hi-IN"/>
        </w:rPr>
      </w:pPr>
      <w:r w:rsidRPr="004D74A2">
        <w:rPr>
          <w:rFonts w:ascii="Times New Roman" w:eastAsia="SimSun" w:hAnsi="Times New Roman" w:cs="Times New Roman"/>
          <w:kern w:val="2"/>
          <w:sz w:val="24"/>
          <w:szCs w:val="24"/>
          <w:lang w:eastAsia="zh-CN" w:bidi="hi-IN"/>
        </w:rPr>
        <w:t>_____________________________</w:t>
      </w:r>
    </w:p>
    <w:p w14:paraId="10E2BCA8" w14:textId="77777777" w:rsidR="005B526D" w:rsidRPr="004D74A2" w:rsidRDefault="005B526D" w:rsidP="005B526D">
      <w:pPr>
        <w:suppressAutoHyphens/>
        <w:spacing w:line="100" w:lineRule="atLeast"/>
        <w:ind w:right="566" w:firstLine="5103"/>
        <w:rPr>
          <w:rFonts w:ascii="Times New Roman" w:eastAsia="Times New Roman" w:hAnsi="Times New Roman" w:cs="Times New Roman"/>
          <w:kern w:val="2"/>
          <w:sz w:val="24"/>
          <w:szCs w:val="24"/>
          <w:lang w:eastAsia="zh-CN" w:bidi="hi-IN"/>
        </w:rPr>
      </w:pPr>
      <w:r w:rsidRPr="004D74A2">
        <w:rPr>
          <w:rFonts w:ascii="Times New Roman" w:eastAsia="SimSun" w:hAnsi="Times New Roman" w:cs="Times New Roman"/>
          <w:i/>
          <w:kern w:val="2"/>
          <w:sz w:val="24"/>
          <w:szCs w:val="24"/>
          <w:lang w:eastAsia="zh-CN" w:bidi="hi-IN"/>
        </w:rPr>
        <w:t>(подпись)</w:t>
      </w:r>
    </w:p>
    <w:p w14:paraId="656C31E6" w14:textId="77777777" w:rsidR="005B526D" w:rsidRPr="004D74A2" w:rsidRDefault="005B526D" w:rsidP="005B526D">
      <w:pPr>
        <w:suppressAutoHyphens/>
        <w:spacing w:line="100" w:lineRule="atLeast"/>
        <w:ind w:right="142" w:firstLine="5103"/>
        <w:rPr>
          <w:rFonts w:ascii="Times New Roman" w:eastAsia="Arial" w:hAnsi="Times New Roman" w:cs="Times New Roman"/>
          <w:b/>
          <w:i/>
          <w:kern w:val="2"/>
          <w:sz w:val="24"/>
          <w:szCs w:val="24"/>
          <w:lang w:eastAsia="zh-CN" w:bidi="hi-IN"/>
        </w:rPr>
      </w:pPr>
    </w:p>
    <w:p w14:paraId="02C33F97" w14:textId="77777777" w:rsidR="005B526D" w:rsidRPr="004D74A2" w:rsidRDefault="005B526D" w:rsidP="005B526D">
      <w:pPr>
        <w:suppressAutoHyphens/>
        <w:spacing w:line="100" w:lineRule="atLeast"/>
        <w:ind w:right="142" w:firstLine="5103"/>
        <w:rPr>
          <w:rFonts w:ascii="Times New Roman" w:eastAsia="Times New Roma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Научный руководитель:</w:t>
      </w:r>
    </w:p>
    <w:p w14:paraId="176B4113" w14:textId="77777777" w:rsidR="005B526D" w:rsidRPr="004D74A2" w:rsidRDefault="005B526D" w:rsidP="005B526D">
      <w:pPr>
        <w:suppressAutoHyphens/>
        <w:spacing w:line="100" w:lineRule="atLeast"/>
        <w:ind w:left="5103" w:right="142"/>
        <w:rPr>
          <w:rFonts w:ascii="Times New Roman" w:eastAsia="SimSun" w:hAnsi="Times New Roman" w:cs="Times New Roman"/>
          <w:bCs/>
          <w:kern w:val="2"/>
          <w:sz w:val="24"/>
          <w:szCs w:val="24"/>
          <w:lang w:eastAsia="zh-CN" w:bidi="hi-IN"/>
        </w:rPr>
      </w:pPr>
      <w:r>
        <w:rPr>
          <w:rFonts w:ascii="Times New Roman" w:eastAsia="SimSun" w:hAnsi="Times New Roman" w:cs="Times New Roman"/>
          <w:bCs/>
          <w:kern w:val="2"/>
          <w:sz w:val="24"/>
          <w:szCs w:val="24"/>
          <w:lang w:eastAsia="zh-CN" w:bidi="hi-IN"/>
        </w:rPr>
        <w:t>преподаватель по договору возмездного оказания услуг, ДГПХ</w:t>
      </w:r>
    </w:p>
    <w:p w14:paraId="52099C67" w14:textId="4344898A" w:rsidR="005B526D" w:rsidRPr="004D74A2" w:rsidRDefault="005B526D" w:rsidP="008937A4">
      <w:pPr>
        <w:suppressAutoHyphens/>
        <w:spacing w:line="100" w:lineRule="atLeast"/>
        <w:ind w:right="142" w:firstLine="5103"/>
        <w:rPr>
          <w:rFonts w:ascii="Times New Roman" w:eastAsia="Times New Roman" w:hAnsi="Times New Roman" w:cs="Times New Roman"/>
          <w:kern w:val="2"/>
          <w:sz w:val="24"/>
          <w:szCs w:val="24"/>
          <w:lang w:eastAsia="zh-CN" w:bidi="hi-IN"/>
        </w:rPr>
      </w:pPr>
      <w:r>
        <w:rPr>
          <w:rFonts w:ascii="Times New Roman" w:eastAsia="Arial" w:hAnsi="Times New Roman" w:cs="Times New Roman"/>
          <w:b/>
          <w:i/>
          <w:kern w:val="2"/>
          <w:sz w:val="24"/>
          <w:szCs w:val="24"/>
          <w:lang w:eastAsia="zh-CN" w:bidi="hi-IN"/>
        </w:rPr>
        <w:t>Овсянко Дмитрий Владимирович</w:t>
      </w:r>
      <w:r w:rsidRPr="004D74A2">
        <w:rPr>
          <w:rFonts w:ascii="Times New Roman" w:eastAsia="Times New Roman" w:hAnsi="Times New Roman" w:cs="Times New Roman"/>
          <w:kern w:val="2"/>
          <w:sz w:val="24"/>
          <w:szCs w:val="24"/>
          <w:lang w:eastAsia="zh-CN" w:bidi="hi-IN"/>
        </w:rPr>
        <w:t xml:space="preserve">                        </w:t>
      </w:r>
    </w:p>
    <w:p w14:paraId="55C1EAEA" w14:textId="7DA88C06" w:rsidR="005B526D" w:rsidRPr="004D74A2" w:rsidRDefault="005B526D" w:rsidP="009970EF">
      <w:pPr>
        <w:suppressAutoHyphens/>
        <w:spacing w:after="0" w:line="240" w:lineRule="auto"/>
        <w:ind w:right="142" w:firstLine="5103"/>
        <w:rPr>
          <w:rFonts w:ascii="Times New Roman" w:eastAsia="SimSun" w:hAnsi="Times New Roman" w:cs="Times New Roman"/>
          <w:kern w:val="2"/>
          <w:sz w:val="24"/>
          <w:szCs w:val="24"/>
          <w:lang w:eastAsia="zh-CN" w:bidi="hi-IN"/>
        </w:rPr>
      </w:pPr>
      <w:r w:rsidRPr="004D74A2">
        <w:rPr>
          <w:rFonts w:ascii="Times New Roman" w:eastAsia="Times New Roman" w:hAnsi="Times New Roman" w:cs="Times New Roman"/>
          <w:kern w:val="2"/>
          <w:sz w:val="24"/>
          <w:szCs w:val="24"/>
          <w:lang w:eastAsia="zh-CN" w:bidi="hi-IN"/>
        </w:rPr>
        <w:t xml:space="preserve">           </w:t>
      </w:r>
      <w:r w:rsidR="009970EF" w:rsidRPr="009970EF">
        <w:rPr>
          <w:rFonts w:ascii="Courier New" w:eastAsia="Courier New" w:hAnsi="Courier New" w:cs="Courier New"/>
          <w:noProof/>
          <w:color w:val="000000"/>
          <w:sz w:val="24"/>
          <w:szCs w:val="24"/>
          <w:lang w:val="en-US" w:eastAsia="ru-RU"/>
        </w:rPr>
        <w:drawing>
          <wp:inline distT="0" distB="0" distL="0" distR="0" wp14:anchorId="0C06DF5A" wp14:editId="4CE739AA">
            <wp:extent cx="850900" cy="488950"/>
            <wp:effectExtent l="0" t="0" r="6350" b="6350"/>
            <wp:docPr id="29" name="Рисунок 29" descr="C:\Users\AACE~1\AppData\Local\Temp\media\image1.jpeg"/>
            <wp:cNvGraphicFramePr/>
            <a:graphic xmlns:a="http://schemas.openxmlformats.org/drawingml/2006/main">
              <a:graphicData uri="http://schemas.openxmlformats.org/drawingml/2006/picture">
                <pic:pic xmlns:pic="http://schemas.openxmlformats.org/drawingml/2006/picture">
                  <pic:nvPicPr>
                    <pic:cNvPr id="1" name="Рисунок 1" descr="C:\Users\AACE~1\AppData\Local\Temp\media\image1.jpeg"/>
                    <pic:cNvPicPr/>
                  </pic:nvPicPr>
                  <pic:blipFill rotWithShape="1">
                    <a:blip r:embed="rId9">
                      <a:extLst>
                        <a:ext uri="{28A0092B-C50C-407E-A947-70E740481C1C}">
                          <a14:useLocalDpi xmlns:a14="http://schemas.microsoft.com/office/drawing/2010/main" val="0"/>
                        </a:ext>
                      </a:extLst>
                    </a:blip>
                    <a:srcRect l="20206" t="8010" r="31103" b="67459"/>
                    <a:stretch/>
                  </pic:blipFill>
                  <pic:spPr bwMode="auto">
                    <a:xfrm>
                      <a:off x="0" y="0"/>
                      <a:ext cx="850900" cy="488950"/>
                    </a:xfrm>
                    <a:prstGeom prst="rect">
                      <a:avLst/>
                    </a:prstGeom>
                    <a:noFill/>
                    <a:ln>
                      <a:noFill/>
                    </a:ln>
                    <a:extLst>
                      <a:ext uri="{53640926-AAD7-44D8-BBD7-CCE9431645EC}">
                        <a14:shadowObscured xmlns:a14="http://schemas.microsoft.com/office/drawing/2010/main"/>
                      </a:ext>
                    </a:extLst>
                  </pic:spPr>
                </pic:pic>
              </a:graphicData>
            </a:graphic>
          </wp:inline>
        </w:drawing>
      </w:r>
      <w:r w:rsidRPr="004D74A2">
        <w:rPr>
          <w:rFonts w:ascii="Times New Roman" w:eastAsia="Times New Roman" w:hAnsi="Times New Roman" w:cs="Times New Roman"/>
          <w:kern w:val="2"/>
          <w:sz w:val="24"/>
          <w:szCs w:val="24"/>
          <w:lang w:eastAsia="zh-CN" w:bidi="hi-IN"/>
        </w:rPr>
        <w:t xml:space="preserve">       </w:t>
      </w:r>
    </w:p>
    <w:p w14:paraId="0B5E0880" w14:textId="77777777" w:rsidR="005B526D" w:rsidRPr="004D74A2" w:rsidRDefault="005B526D" w:rsidP="009970EF">
      <w:pPr>
        <w:suppressAutoHyphens/>
        <w:spacing w:after="0" w:line="240" w:lineRule="auto"/>
        <w:ind w:right="566" w:firstLine="5103"/>
        <w:rPr>
          <w:rFonts w:ascii="Times New Roman" w:eastAsia="Times New Roman" w:hAnsi="Times New Roman" w:cs="Times New Roman"/>
          <w:i/>
          <w:kern w:val="2"/>
          <w:sz w:val="24"/>
          <w:szCs w:val="24"/>
          <w:lang w:eastAsia="zh-CN" w:bidi="hi-IN"/>
        </w:rPr>
      </w:pPr>
      <w:r w:rsidRPr="004D74A2">
        <w:rPr>
          <w:rFonts w:ascii="Times New Roman" w:eastAsia="SimSun" w:hAnsi="Times New Roman" w:cs="Times New Roman"/>
          <w:kern w:val="2"/>
          <w:sz w:val="24"/>
          <w:szCs w:val="24"/>
          <w:lang w:eastAsia="zh-CN" w:bidi="hi-IN"/>
        </w:rPr>
        <w:t>_____________________________</w:t>
      </w:r>
    </w:p>
    <w:p w14:paraId="3178C2C9" w14:textId="77777777" w:rsidR="005B526D" w:rsidRDefault="005B526D" w:rsidP="005B526D">
      <w:pPr>
        <w:suppressAutoHyphens/>
        <w:spacing w:line="100" w:lineRule="atLeast"/>
        <w:ind w:right="566" w:firstLine="5103"/>
        <w:rPr>
          <w:rFonts w:ascii="Times New Roman" w:eastAsia="SimSun" w:hAnsi="Times New Roman" w:cs="Times New Roman"/>
          <w:i/>
          <w:kern w:val="2"/>
          <w:sz w:val="24"/>
          <w:szCs w:val="24"/>
          <w:lang w:eastAsia="zh-CN" w:bidi="hi-IN"/>
        </w:rPr>
      </w:pPr>
      <w:r w:rsidRPr="004D74A2">
        <w:rPr>
          <w:rFonts w:ascii="Times New Roman" w:eastAsia="SimSun" w:hAnsi="Times New Roman" w:cs="Times New Roman"/>
          <w:i/>
          <w:kern w:val="2"/>
          <w:sz w:val="24"/>
          <w:szCs w:val="24"/>
          <w:lang w:eastAsia="zh-CN" w:bidi="hi-IN"/>
        </w:rPr>
        <w:t>(подпись научного руководителя)</w:t>
      </w:r>
    </w:p>
    <w:p w14:paraId="13E6FEAA" w14:textId="01CBD815" w:rsidR="005B526D" w:rsidRPr="004D74A2" w:rsidRDefault="009970EF" w:rsidP="005B526D">
      <w:pPr>
        <w:suppressAutoHyphens/>
        <w:spacing w:line="100" w:lineRule="atLeast"/>
        <w:ind w:right="566" w:firstLine="5103"/>
        <w:rPr>
          <w:rFonts w:ascii="Times New Roman" w:eastAsia="SimSun" w:hAnsi="Times New Roman" w:cs="Times New Roman"/>
          <w:kern w:val="2"/>
          <w:sz w:val="24"/>
          <w:szCs w:val="24"/>
          <w:lang w:eastAsia="zh-CN" w:bidi="hi-IN"/>
        </w:rPr>
      </w:pPr>
      <w:r w:rsidRPr="009970EF">
        <w:rPr>
          <w:rFonts w:ascii="Times New Roman" w:eastAsia="SimSun" w:hAnsi="Times New Roman" w:cs="Times New Roman"/>
          <w:kern w:val="2"/>
          <w:sz w:val="24"/>
          <w:szCs w:val="24"/>
          <w:lang w:eastAsia="zh-CN" w:bidi="hi-IN"/>
        </w:rPr>
        <w:t>30.</w:t>
      </w:r>
      <w:r>
        <w:rPr>
          <w:rFonts w:ascii="Times New Roman" w:eastAsia="SimSun" w:hAnsi="Times New Roman" w:cs="Times New Roman"/>
          <w:kern w:val="2"/>
          <w:sz w:val="24"/>
          <w:szCs w:val="24"/>
          <w:lang w:eastAsia="zh-CN" w:bidi="hi-IN"/>
        </w:rPr>
        <w:t xml:space="preserve"> </w:t>
      </w:r>
      <w:r w:rsidRPr="009970EF">
        <w:rPr>
          <w:rFonts w:ascii="Times New Roman" w:eastAsia="SimSun" w:hAnsi="Times New Roman" w:cs="Times New Roman"/>
          <w:kern w:val="2"/>
          <w:sz w:val="24"/>
          <w:szCs w:val="24"/>
          <w:lang w:eastAsia="zh-CN" w:bidi="hi-IN"/>
        </w:rPr>
        <w:t>05.</w:t>
      </w:r>
      <w:r>
        <w:rPr>
          <w:rFonts w:ascii="Times New Roman" w:eastAsia="SimSun" w:hAnsi="Times New Roman" w:cs="Times New Roman"/>
          <w:kern w:val="2"/>
          <w:sz w:val="24"/>
          <w:szCs w:val="24"/>
          <w:lang w:eastAsia="zh-CN" w:bidi="hi-IN"/>
        </w:rPr>
        <w:t xml:space="preserve"> </w:t>
      </w:r>
      <w:r w:rsidR="005B526D" w:rsidRPr="004D74A2">
        <w:rPr>
          <w:rFonts w:ascii="Times New Roman" w:eastAsia="SimSun" w:hAnsi="Times New Roman" w:cs="Times New Roman"/>
          <w:kern w:val="2"/>
          <w:sz w:val="24"/>
          <w:szCs w:val="24"/>
          <w:lang w:eastAsia="zh-CN" w:bidi="hi-IN"/>
        </w:rPr>
        <w:t>202</w:t>
      </w:r>
      <w:r w:rsidR="005B526D">
        <w:rPr>
          <w:rFonts w:ascii="Times New Roman" w:eastAsia="SimSun" w:hAnsi="Times New Roman" w:cs="Times New Roman"/>
          <w:kern w:val="2"/>
          <w:sz w:val="24"/>
          <w:szCs w:val="24"/>
          <w:lang w:eastAsia="zh-CN" w:bidi="hi-IN"/>
        </w:rPr>
        <w:t>2</w:t>
      </w:r>
      <w:r w:rsidR="005B526D" w:rsidRPr="004D74A2">
        <w:rPr>
          <w:rFonts w:ascii="Times New Roman" w:eastAsia="SimSun" w:hAnsi="Times New Roman" w:cs="Times New Roman"/>
          <w:kern w:val="2"/>
          <w:sz w:val="24"/>
          <w:szCs w:val="24"/>
          <w:lang w:eastAsia="zh-CN" w:bidi="hi-IN"/>
        </w:rPr>
        <w:t xml:space="preserve"> г</w:t>
      </w:r>
      <w:r>
        <w:rPr>
          <w:rFonts w:ascii="Times New Roman" w:eastAsia="SimSun" w:hAnsi="Times New Roman" w:cs="Times New Roman"/>
          <w:kern w:val="2"/>
          <w:sz w:val="24"/>
          <w:szCs w:val="24"/>
          <w:lang w:eastAsia="zh-CN" w:bidi="hi-IN"/>
        </w:rPr>
        <w:t>.</w:t>
      </w:r>
    </w:p>
    <w:p w14:paraId="4A8CB3A2" w14:textId="77777777" w:rsidR="005B526D" w:rsidRPr="004D74A2" w:rsidRDefault="005B526D" w:rsidP="005B526D">
      <w:pPr>
        <w:suppressAutoHyphens/>
        <w:spacing w:line="100" w:lineRule="atLeast"/>
        <w:ind w:right="142"/>
        <w:rPr>
          <w:rFonts w:ascii="Times New Roman" w:eastAsia="SimSun" w:hAnsi="Times New Roman" w:cs="Times New Roman"/>
          <w:kern w:val="2"/>
          <w:sz w:val="24"/>
          <w:szCs w:val="24"/>
          <w:lang w:eastAsia="zh-CN" w:bidi="hi-IN"/>
        </w:rPr>
      </w:pPr>
    </w:p>
    <w:p w14:paraId="12D43C00" w14:textId="77777777" w:rsidR="005B526D" w:rsidRPr="004D74A2" w:rsidRDefault="005B526D" w:rsidP="005B526D">
      <w:pPr>
        <w:tabs>
          <w:tab w:val="center" w:pos="4606"/>
          <w:tab w:val="right" w:pos="9213"/>
        </w:tabs>
        <w:suppressAutoHyphens/>
        <w:spacing w:line="100" w:lineRule="atLeast"/>
        <w:ind w:right="142"/>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ab/>
      </w:r>
      <w:r w:rsidRPr="004D74A2">
        <w:rPr>
          <w:rFonts w:ascii="Times New Roman" w:eastAsia="SimSun" w:hAnsi="Times New Roman" w:cs="Times New Roman"/>
          <w:kern w:val="2"/>
          <w:sz w:val="24"/>
          <w:szCs w:val="24"/>
          <w:lang w:eastAsia="zh-CN" w:bidi="hi-IN"/>
        </w:rPr>
        <w:t>Санкт-Петербург</w:t>
      </w:r>
      <w:r>
        <w:rPr>
          <w:rFonts w:ascii="Times New Roman" w:eastAsia="SimSun" w:hAnsi="Times New Roman" w:cs="Times New Roman"/>
          <w:kern w:val="2"/>
          <w:sz w:val="24"/>
          <w:szCs w:val="24"/>
          <w:lang w:eastAsia="zh-CN" w:bidi="hi-IN"/>
        </w:rPr>
        <w:tab/>
      </w:r>
    </w:p>
    <w:p w14:paraId="730E7FEC" w14:textId="77777777" w:rsidR="005B526D" w:rsidRDefault="005B526D" w:rsidP="005B526D">
      <w:pPr>
        <w:suppressAutoHyphens/>
        <w:spacing w:line="100" w:lineRule="atLeast"/>
        <w:ind w:right="142"/>
        <w:jc w:val="center"/>
        <w:rPr>
          <w:rFonts w:ascii="Times New Roman" w:eastAsia="SimSun" w:hAnsi="Times New Roman" w:cs="Times New Roman"/>
          <w:kern w:val="2"/>
          <w:sz w:val="24"/>
          <w:szCs w:val="24"/>
          <w:lang w:eastAsia="zh-CN" w:bidi="hi-IN"/>
        </w:rPr>
        <w:sectPr w:rsidR="005B526D" w:rsidSect="00A31787">
          <w:headerReference w:type="default" r:id="rId10"/>
          <w:footerReference w:type="default" r:id="rId11"/>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sidRPr="004D74A2">
        <w:rPr>
          <w:rFonts w:ascii="Times New Roman" w:eastAsia="SimSun" w:hAnsi="Times New Roman" w:cs="Times New Roman"/>
          <w:kern w:val="2"/>
          <w:sz w:val="24"/>
          <w:szCs w:val="24"/>
          <w:lang w:eastAsia="zh-CN" w:bidi="hi-IN"/>
        </w:rPr>
        <w:t>202</w:t>
      </w:r>
      <w:r>
        <w:rPr>
          <w:rFonts w:ascii="Times New Roman" w:eastAsia="SimSun" w:hAnsi="Times New Roman" w:cs="Times New Roman"/>
          <w:kern w:val="2"/>
          <w:sz w:val="24"/>
          <w:szCs w:val="24"/>
          <w:lang w:eastAsia="zh-CN" w:bidi="hi-IN"/>
        </w:rPr>
        <w:t>2</w:t>
      </w:r>
    </w:p>
    <w:p w14:paraId="55CEC64F" w14:textId="77777777" w:rsidR="004D74A2" w:rsidRPr="00A6482F" w:rsidRDefault="004D74A2" w:rsidP="00A31787">
      <w:pPr>
        <w:suppressAutoHyphens/>
        <w:spacing w:line="100" w:lineRule="atLeast"/>
        <w:ind w:right="142"/>
        <w:rPr>
          <w:rFonts w:ascii="Times New Roman" w:eastAsia="SimSun" w:hAnsi="Times New Roman" w:cs="Times New Roman"/>
          <w:kern w:val="2"/>
          <w:sz w:val="24"/>
          <w:szCs w:val="24"/>
          <w:highlight w:val="lightGray"/>
          <w:lang w:eastAsia="zh-CN" w:bidi="hi-IN"/>
        </w:rPr>
      </w:pPr>
    </w:p>
    <w:p w14:paraId="13BB2ED0" w14:textId="77777777" w:rsidR="002C79A7" w:rsidRPr="00056DF2" w:rsidRDefault="002C79A7" w:rsidP="002C79A7">
      <w:pPr>
        <w:spacing w:line="256" w:lineRule="auto"/>
        <w:jc w:val="center"/>
        <w:rPr>
          <w:rFonts w:ascii="Times New Roman" w:eastAsia="Calibri" w:hAnsi="Times New Roman" w:cs="Times New Roman"/>
          <w:sz w:val="24"/>
          <w:szCs w:val="24"/>
        </w:rPr>
      </w:pPr>
      <w:r w:rsidRPr="00056DF2">
        <w:rPr>
          <w:rFonts w:ascii="Times New Roman" w:eastAsia="Calibri" w:hAnsi="Times New Roman" w:cs="Times New Roman"/>
          <w:sz w:val="24"/>
          <w:szCs w:val="24"/>
        </w:rPr>
        <w:t xml:space="preserve">Заявление </w:t>
      </w:r>
    </w:p>
    <w:p w14:paraId="70568F38" w14:textId="0EFF9DF5" w:rsidR="002C79A7" w:rsidRPr="00056DF2" w:rsidRDefault="002C79A7" w:rsidP="002C79A7">
      <w:pPr>
        <w:spacing w:line="256" w:lineRule="auto"/>
        <w:jc w:val="center"/>
        <w:rPr>
          <w:rFonts w:ascii="Times New Roman" w:eastAsia="Calibri" w:hAnsi="Times New Roman" w:cs="Times New Roman"/>
          <w:sz w:val="24"/>
          <w:szCs w:val="24"/>
        </w:rPr>
      </w:pPr>
      <w:r w:rsidRPr="00056DF2">
        <w:rPr>
          <w:rFonts w:ascii="Times New Roman" w:eastAsia="Calibri" w:hAnsi="Times New Roman" w:cs="Times New Roman"/>
          <w:sz w:val="24"/>
          <w:szCs w:val="24"/>
        </w:rPr>
        <w:t>о самостоятельном выполнении выпускной квалификационной работы</w:t>
      </w:r>
    </w:p>
    <w:p w14:paraId="7F5B82E9" w14:textId="77777777" w:rsidR="002C79A7" w:rsidRPr="00056DF2" w:rsidRDefault="002C79A7" w:rsidP="002C79A7">
      <w:pPr>
        <w:spacing w:line="256" w:lineRule="auto"/>
        <w:jc w:val="center"/>
        <w:rPr>
          <w:rFonts w:ascii="Times New Roman" w:eastAsia="Calibri" w:hAnsi="Times New Roman" w:cs="Times New Roman"/>
          <w:sz w:val="24"/>
          <w:szCs w:val="24"/>
        </w:rPr>
      </w:pPr>
    </w:p>
    <w:p w14:paraId="43C14B1C" w14:textId="5F4EFA56" w:rsidR="002C79A7" w:rsidRPr="00056DF2" w:rsidRDefault="002C79A7" w:rsidP="00056DF2">
      <w:pPr>
        <w:spacing w:line="360" w:lineRule="auto"/>
        <w:ind w:firstLine="709"/>
        <w:jc w:val="both"/>
        <w:rPr>
          <w:rFonts w:ascii="Times New Roman" w:eastAsia="Calibri" w:hAnsi="Times New Roman" w:cs="Times New Roman"/>
          <w:b/>
          <w:bCs/>
          <w:sz w:val="24"/>
          <w:szCs w:val="24"/>
        </w:rPr>
      </w:pPr>
      <w:r w:rsidRPr="00056DF2">
        <w:rPr>
          <w:rFonts w:ascii="Times New Roman" w:eastAsia="Calibri" w:hAnsi="Times New Roman" w:cs="Times New Roman"/>
          <w:sz w:val="24"/>
          <w:szCs w:val="24"/>
        </w:rPr>
        <w:t xml:space="preserve">Я, </w:t>
      </w:r>
      <w:r w:rsidR="00DD618C" w:rsidRPr="00056DF2">
        <w:rPr>
          <w:rFonts w:ascii="Times New Roman" w:eastAsia="Calibri" w:hAnsi="Times New Roman" w:cs="Times New Roman"/>
          <w:sz w:val="24"/>
          <w:szCs w:val="24"/>
        </w:rPr>
        <w:t>Смирнова Анастасия Эду</w:t>
      </w:r>
      <w:r w:rsidR="00056DF2" w:rsidRPr="00056DF2">
        <w:rPr>
          <w:rFonts w:ascii="Times New Roman" w:eastAsia="Calibri" w:hAnsi="Times New Roman" w:cs="Times New Roman"/>
          <w:sz w:val="24"/>
          <w:szCs w:val="24"/>
        </w:rPr>
        <w:t>а</w:t>
      </w:r>
      <w:r w:rsidR="00DD618C" w:rsidRPr="00056DF2">
        <w:rPr>
          <w:rFonts w:ascii="Times New Roman" w:eastAsia="Calibri" w:hAnsi="Times New Roman" w:cs="Times New Roman"/>
          <w:sz w:val="24"/>
          <w:szCs w:val="24"/>
        </w:rPr>
        <w:t>рдовна</w:t>
      </w:r>
      <w:r w:rsidRPr="00056DF2">
        <w:rPr>
          <w:rFonts w:ascii="Times New Roman" w:eastAsia="Calibri" w:hAnsi="Times New Roman" w:cs="Times New Roman"/>
          <w:sz w:val="24"/>
          <w:szCs w:val="24"/>
        </w:rPr>
        <w:t>, студент</w:t>
      </w:r>
      <w:r w:rsidR="00615647" w:rsidRPr="00056DF2">
        <w:rPr>
          <w:rFonts w:ascii="Times New Roman" w:eastAsia="Calibri" w:hAnsi="Times New Roman" w:cs="Times New Roman"/>
          <w:sz w:val="24"/>
          <w:szCs w:val="24"/>
        </w:rPr>
        <w:t>ка</w:t>
      </w:r>
      <w:r w:rsidRPr="00056DF2">
        <w:rPr>
          <w:rFonts w:ascii="Times New Roman" w:eastAsia="Calibri" w:hAnsi="Times New Roman" w:cs="Times New Roman"/>
          <w:sz w:val="24"/>
          <w:szCs w:val="24"/>
        </w:rPr>
        <w:t xml:space="preserve"> 4 курса направлени</w:t>
      </w:r>
      <w:r w:rsidR="00615647" w:rsidRPr="00056DF2">
        <w:rPr>
          <w:rFonts w:ascii="Times New Roman" w:eastAsia="Calibri" w:hAnsi="Times New Roman" w:cs="Times New Roman"/>
          <w:sz w:val="24"/>
          <w:szCs w:val="24"/>
        </w:rPr>
        <w:t>я</w:t>
      </w:r>
      <w:r w:rsidR="00056DF2" w:rsidRPr="00056DF2">
        <w:rPr>
          <w:rFonts w:ascii="Times New Roman" w:eastAsia="Calibri" w:hAnsi="Times New Roman" w:cs="Times New Roman"/>
          <w:sz w:val="24"/>
          <w:szCs w:val="24"/>
        </w:rPr>
        <w:t xml:space="preserve"> </w:t>
      </w:r>
      <w:r w:rsidRPr="00056DF2">
        <w:rPr>
          <w:rFonts w:ascii="Times New Roman" w:eastAsia="Calibri" w:hAnsi="Times New Roman" w:cs="Times New Roman"/>
          <w:sz w:val="24"/>
          <w:szCs w:val="24"/>
        </w:rPr>
        <w:t>«</w:t>
      </w:r>
      <w:r w:rsidR="00056DF2" w:rsidRPr="00056DF2">
        <w:rPr>
          <w:rFonts w:ascii="Times New Roman" w:eastAsia="Calibri" w:hAnsi="Times New Roman" w:cs="Times New Roman"/>
          <w:sz w:val="24"/>
          <w:szCs w:val="24"/>
        </w:rPr>
        <w:t>Логистика</w:t>
      </w:r>
      <w:r w:rsidRPr="00056DF2">
        <w:rPr>
          <w:rFonts w:ascii="Times New Roman" w:eastAsia="Calibri" w:hAnsi="Times New Roman" w:cs="Times New Roman"/>
          <w:sz w:val="24"/>
          <w:szCs w:val="24"/>
        </w:rPr>
        <w:t>», заявляю, что в моей выпускной квалификационной работе на тему «</w:t>
      </w:r>
      <w:r w:rsidR="00056DF2" w:rsidRPr="00056DF2">
        <w:rPr>
          <w:rFonts w:ascii="Times New Roman" w:eastAsia="Calibri" w:hAnsi="Times New Roman" w:cs="Times New Roman"/>
          <w:sz w:val="24"/>
          <w:szCs w:val="24"/>
        </w:rPr>
        <w:t>Увеличение пропускной способности системы кассового обслуживания с учётом фактора поведения потребителей (на примере компании ИКЕА)</w:t>
      </w:r>
      <w:r w:rsidRPr="00056DF2">
        <w:rPr>
          <w:rFonts w:ascii="Times New Roman" w:eastAsia="Calibri" w:hAnsi="Times New Roman" w:cs="Times New Roman"/>
          <w:sz w:val="24"/>
          <w:szCs w:val="24"/>
        </w:rP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696B3D12" w14:textId="47450A19" w:rsidR="002C79A7" w:rsidRPr="00056DF2" w:rsidRDefault="002C79A7" w:rsidP="002C79A7">
      <w:pPr>
        <w:spacing w:line="360" w:lineRule="auto"/>
        <w:ind w:firstLine="709"/>
        <w:jc w:val="both"/>
        <w:rPr>
          <w:rFonts w:ascii="Times New Roman" w:eastAsia="Calibri" w:hAnsi="Times New Roman" w:cs="Times New Roman"/>
          <w:sz w:val="24"/>
          <w:szCs w:val="24"/>
        </w:rPr>
      </w:pPr>
      <w:r w:rsidRPr="00056DF2">
        <w:rPr>
          <w:rFonts w:ascii="Times New Roman" w:eastAsia="Calibri" w:hAnsi="Times New Roman" w:cs="Times New Roman"/>
          <w:sz w:val="24"/>
          <w:szCs w:val="24"/>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3EA133F4" w14:textId="0B41C00A" w:rsidR="00615647" w:rsidRPr="00056DF2" w:rsidRDefault="006812E7" w:rsidP="002C79A7">
      <w:pPr>
        <w:spacing w:line="360" w:lineRule="auto"/>
        <w:ind w:firstLine="709"/>
        <w:jc w:val="both"/>
        <w:rPr>
          <w:rFonts w:ascii="Times New Roman" w:eastAsia="Calibri" w:hAnsi="Times New Roman" w:cs="Times New Roman"/>
          <w:sz w:val="24"/>
          <w:szCs w:val="24"/>
        </w:rPr>
      </w:pPr>
      <w:r>
        <w:rPr>
          <w:noProof/>
        </w:rPr>
        <w:drawing>
          <wp:anchor distT="0" distB="0" distL="114300" distR="114300" simplePos="0" relativeHeight="251659264" behindDoc="1" locked="0" layoutInCell="1" allowOverlap="1" wp14:anchorId="7470EC5D" wp14:editId="0A8A5F5A">
            <wp:simplePos x="0" y="0"/>
            <wp:positionH relativeFrom="column">
              <wp:posOffset>450953</wp:posOffset>
            </wp:positionH>
            <wp:positionV relativeFrom="paragraph">
              <wp:posOffset>4238</wp:posOffset>
            </wp:positionV>
            <wp:extent cx="1076325" cy="533400"/>
            <wp:effectExtent l="0" t="0" r="952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533400"/>
                    </a:xfrm>
                    <a:prstGeom prst="rect">
                      <a:avLst/>
                    </a:prstGeom>
                    <a:noFill/>
                    <a:ln>
                      <a:noFill/>
                    </a:ln>
                  </pic:spPr>
                </pic:pic>
              </a:graphicData>
            </a:graphic>
          </wp:anchor>
        </w:drawing>
      </w:r>
    </w:p>
    <w:p w14:paraId="5212DBD1" w14:textId="77777777" w:rsidR="002C79A7" w:rsidRPr="00056DF2" w:rsidRDefault="002C79A7" w:rsidP="002C79A7">
      <w:pPr>
        <w:spacing w:line="360" w:lineRule="auto"/>
        <w:ind w:firstLine="709"/>
        <w:jc w:val="both"/>
        <w:rPr>
          <w:rFonts w:ascii="Times New Roman" w:eastAsia="Calibri" w:hAnsi="Times New Roman" w:cs="Times New Roman"/>
          <w:sz w:val="24"/>
          <w:szCs w:val="24"/>
        </w:rPr>
      </w:pPr>
      <w:r w:rsidRPr="00056DF2">
        <w:rPr>
          <w:rFonts w:ascii="Times New Roman" w:eastAsia="Calibri" w:hAnsi="Times New Roman" w:cs="Times New Roman"/>
          <w:sz w:val="24"/>
          <w:szCs w:val="24"/>
        </w:rPr>
        <w:t>____________________________________ (Подпись студента)</w:t>
      </w:r>
    </w:p>
    <w:p w14:paraId="10AB8867" w14:textId="6F4E1598" w:rsidR="00C5102B" w:rsidRPr="00056DF2" w:rsidRDefault="006812E7" w:rsidP="00C5102B">
      <w:pPr>
        <w:spacing w:line="360" w:lineRule="auto"/>
        <w:ind w:firstLine="709"/>
        <w:jc w:val="both"/>
        <w:rPr>
          <w:rFonts w:ascii="Times New Roman" w:eastAsia="Calibri" w:hAnsi="Times New Roman" w:cs="Times New Roman"/>
          <w:sz w:val="24"/>
          <w:szCs w:val="24"/>
        </w:rPr>
        <w:sectPr w:rsidR="00C5102B" w:rsidRPr="00056DF2" w:rsidSect="002077F6">
          <w:pgSz w:w="11906" w:h="16838"/>
          <w:pgMar w:top="1134" w:right="850" w:bottom="1134" w:left="1701" w:header="708" w:footer="708" w:gutter="0"/>
          <w:cols w:space="708"/>
          <w:titlePg/>
          <w:docGrid w:linePitch="360"/>
        </w:sectPr>
      </w:pPr>
      <w:r>
        <w:rPr>
          <w:rFonts w:ascii="Times New Roman" w:eastAsia="Calibri" w:hAnsi="Times New Roman" w:cs="Times New Roman"/>
          <w:sz w:val="24"/>
          <w:szCs w:val="24"/>
        </w:rPr>
        <w:t xml:space="preserve">30.05.2022 </w:t>
      </w:r>
      <w:r w:rsidR="002C79A7" w:rsidRPr="00056DF2">
        <w:rPr>
          <w:rFonts w:ascii="Times New Roman" w:eastAsia="Calibri" w:hAnsi="Times New Roman" w:cs="Times New Roman"/>
          <w:sz w:val="24"/>
          <w:szCs w:val="24"/>
        </w:rPr>
        <w:t>(Дата</w:t>
      </w:r>
      <w:r w:rsidR="006D6248" w:rsidRPr="00056DF2">
        <w:rPr>
          <w:rFonts w:ascii="Times New Roman" w:eastAsia="Calibri" w:hAnsi="Times New Roman" w:cs="Times New Roman"/>
          <w:sz w:val="24"/>
          <w:szCs w:val="24"/>
        </w:rPr>
        <w:t>)</w:t>
      </w:r>
    </w:p>
    <w:p w14:paraId="2DA29F04" w14:textId="77777777" w:rsidR="00B72A55" w:rsidRPr="00A6482F" w:rsidRDefault="00B72A55" w:rsidP="00C5102B">
      <w:pPr>
        <w:rPr>
          <w:rFonts w:ascii="Times New Roman" w:eastAsiaTheme="majorEastAsia" w:hAnsi="Times New Roman" w:cs="Times New Roman"/>
          <w:sz w:val="28"/>
          <w:szCs w:val="24"/>
          <w:highlight w:val="lightGray"/>
        </w:rPr>
      </w:pPr>
    </w:p>
    <w:sdt>
      <w:sdtPr>
        <w:rPr>
          <w:rFonts w:asciiTheme="minorHAnsi" w:eastAsiaTheme="minorHAnsi" w:hAnsiTheme="minorHAnsi" w:cstheme="minorBidi"/>
          <w:color w:val="auto"/>
          <w:sz w:val="22"/>
          <w:szCs w:val="22"/>
          <w:highlight w:val="lightGray"/>
          <w:lang w:eastAsia="en-US"/>
        </w:rPr>
        <w:id w:val="1788458855"/>
        <w:docPartObj>
          <w:docPartGallery w:val="Table of Contents"/>
          <w:docPartUnique/>
        </w:docPartObj>
      </w:sdtPr>
      <w:sdtEndPr>
        <w:rPr>
          <w:b/>
          <w:bCs/>
          <w:highlight w:val="none"/>
        </w:rPr>
      </w:sdtEndPr>
      <w:sdtContent>
        <w:p w14:paraId="605DF415" w14:textId="41ACA998" w:rsidR="00A47E6C" w:rsidRPr="00813D9C" w:rsidRDefault="000274BF" w:rsidP="00A47E6C">
          <w:pPr>
            <w:pStyle w:val="af6"/>
            <w:spacing w:line="360" w:lineRule="auto"/>
            <w:rPr>
              <w:rFonts w:ascii="Times New Roman" w:hAnsi="Times New Roman" w:cs="Times New Roman"/>
              <w:color w:val="auto"/>
              <w:highlight w:val="lightGray"/>
            </w:rPr>
          </w:pPr>
          <w:r w:rsidRPr="00813D9C">
            <w:rPr>
              <w:rFonts w:ascii="Times New Roman" w:hAnsi="Times New Roman" w:cs="Times New Roman"/>
              <w:color w:val="auto"/>
              <w:highlight w:val="lightGray"/>
            </w:rPr>
            <w:t>Оглавление</w:t>
          </w:r>
        </w:p>
        <w:p w14:paraId="208E7807" w14:textId="13863F58" w:rsidR="002C3529" w:rsidRPr="00813D9C" w:rsidRDefault="000274BF">
          <w:pPr>
            <w:pStyle w:val="11"/>
            <w:tabs>
              <w:tab w:val="right" w:leader="dot" w:pos="9344"/>
            </w:tabs>
            <w:rPr>
              <w:rFonts w:ascii="Times New Roman" w:eastAsiaTheme="minorEastAsia" w:hAnsi="Times New Roman" w:cs="Times New Roman"/>
              <w:noProof/>
              <w:lang w:eastAsia="ru-RU"/>
            </w:rPr>
          </w:pPr>
          <w:r w:rsidRPr="00813D9C">
            <w:rPr>
              <w:rFonts w:ascii="Times New Roman" w:hAnsi="Times New Roman" w:cs="Times New Roman"/>
              <w:highlight w:val="lightGray"/>
            </w:rPr>
            <w:fldChar w:fldCharType="begin"/>
          </w:r>
          <w:r w:rsidRPr="00813D9C">
            <w:rPr>
              <w:rFonts w:ascii="Times New Roman" w:hAnsi="Times New Roman" w:cs="Times New Roman"/>
              <w:highlight w:val="lightGray"/>
            </w:rPr>
            <w:instrText xml:space="preserve"> TOC \o "1-3" \h \z \u </w:instrText>
          </w:r>
          <w:r w:rsidRPr="00813D9C">
            <w:rPr>
              <w:rFonts w:ascii="Times New Roman" w:hAnsi="Times New Roman" w:cs="Times New Roman"/>
              <w:highlight w:val="lightGray"/>
            </w:rPr>
            <w:fldChar w:fldCharType="separate"/>
          </w:r>
          <w:hyperlink w:anchor="_Toc104841908" w:history="1">
            <w:r w:rsidR="002C3529" w:rsidRPr="00813D9C">
              <w:rPr>
                <w:rStyle w:val="a7"/>
                <w:rFonts w:ascii="Times New Roman" w:hAnsi="Times New Roman" w:cs="Times New Roman"/>
                <w:noProof/>
                <w:shd w:val="clear" w:color="auto" w:fill="FFFFFF"/>
              </w:rPr>
              <w:t>ВВЕДЕНИЕ</w:t>
            </w:r>
            <w:r w:rsidR="002C3529" w:rsidRPr="00813D9C">
              <w:rPr>
                <w:rFonts w:ascii="Times New Roman" w:hAnsi="Times New Roman" w:cs="Times New Roman"/>
                <w:noProof/>
                <w:webHidden/>
              </w:rPr>
              <w:tab/>
            </w:r>
            <w:r w:rsidR="002C3529" w:rsidRPr="00813D9C">
              <w:rPr>
                <w:rFonts w:ascii="Times New Roman" w:hAnsi="Times New Roman" w:cs="Times New Roman"/>
                <w:noProof/>
                <w:webHidden/>
              </w:rPr>
              <w:fldChar w:fldCharType="begin"/>
            </w:r>
            <w:r w:rsidR="002C3529" w:rsidRPr="00813D9C">
              <w:rPr>
                <w:rFonts w:ascii="Times New Roman" w:hAnsi="Times New Roman" w:cs="Times New Roman"/>
                <w:noProof/>
                <w:webHidden/>
              </w:rPr>
              <w:instrText xml:space="preserve"> PAGEREF _Toc104841908 \h </w:instrText>
            </w:r>
            <w:r w:rsidR="002C3529" w:rsidRPr="00813D9C">
              <w:rPr>
                <w:rFonts w:ascii="Times New Roman" w:hAnsi="Times New Roman" w:cs="Times New Roman"/>
                <w:noProof/>
                <w:webHidden/>
              </w:rPr>
            </w:r>
            <w:r w:rsidR="002C3529" w:rsidRPr="00813D9C">
              <w:rPr>
                <w:rFonts w:ascii="Times New Roman" w:hAnsi="Times New Roman" w:cs="Times New Roman"/>
                <w:noProof/>
                <w:webHidden/>
              </w:rPr>
              <w:fldChar w:fldCharType="separate"/>
            </w:r>
            <w:r w:rsidR="002C3529" w:rsidRPr="00813D9C">
              <w:rPr>
                <w:rFonts w:ascii="Times New Roman" w:hAnsi="Times New Roman" w:cs="Times New Roman"/>
                <w:noProof/>
                <w:webHidden/>
              </w:rPr>
              <w:t>4</w:t>
            </w:r>
            <w:r w:rsidR="002C3529" w:rsidRPr="00813D9C">
              <w:rPr>
                <w:rFonts w:ascii="Times New Roman" w:hAnsi="Times New Roman" w:cs="Times New Roman"/>
                <w:noProof/>
                <w:webHidden/>
              </w:rPr>
              <w:fldChar w:fldCharType="end"/>
            </w:r>
          </w:hyperlink>
        </w:p>
        <w:p w14:paraId="149F7625" w14:textId="32F0DFBE" w:rsidR="002C3529" w:rsidRPr="00813D9C" w:rsidRDefault="002C3529">
          <w:pPr>
            <w:pStyle w:val="11"/>
            <w:tabs>
              <w:tab w:val="right" w:leader="dot" w:pos="9344"/>
            </w:tabs>
            <w:rPr>
              <w:rFonts w:ascii="Times New Roman" w:eastAsiaTheme="minorEastAsia" w:hAnsi="Times New Roman" w:cs="Times New Roman"/>
              <w:noProof/>
              <w:lang w:eastAsia="ru-RU"/>
            </w:rPr>
          </w:pPr>
          <w:hyperlink w:anchor="_Toc104841909" w:history="1">
            <w:r w:rsidRPr="00813D9C">
              <w:rPr>
                <w:rStyle w:val="a7"/>
                <w:rFonts w:ascii="Times New Roman" w:hAnsi="Times New Roman" w:cs="Times New Roman"/>
                <w:noProof/>
              </w:rPr>
              <w:t>ГЛАВА 1. ХАРАКТЕРИСТИКА КОМПАНИИ</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_Toc104841909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6</w:t>
            </w:r>
            <w:r w:rsidRPr="00813D9C">
              <w:rPr>
                <w:rFonts w:ascii="Times New Roman" w:hAnsi="Times New Roman" w:cs="Times New Roman"/>
                <w:noProof/>
                <w:webHidden/>
              </w:rPr>
              <w:fldChar w:fldCharType="end"/>
            </w:r>
          </w:hyperlink>
        </w:p>
        <w:p w14:paraId="44841580" w14:textId="453D1D0C" w:rsidR="002C3529" w:rsidRPr="00813D9C" w:rsidRDefault="002C3529">
          <w:pPr>
            <w:pStyle w:val="21"/>
            <w:tabs>
              <w:tab w:val="right" w:leader="dot" w:pos="9344"/>
            </w:tabs>
            <w:rPr>
              <w:rFonts w:ascii="Times New Roman" w:eastAsiaTheme="minorEastAsia" w:hAnsi="Times New Roman" w:cs="Times New Roman"/>
              <w:noProof/>
              <w:lang w:eastAsia="ru-RU"/>
            </w:rPr>
          </w:pPr>
          <w:hyperlink w:anchor="_Toc104841910" w:history="1">
            <w:r w:rsidRPr="00813D9C">
              <w:rPr>
                <w:rStyle w:val="a7"/>
                <w:rFonts w:ascii="Times New Roman" w:hAnsi="Times New Roman" w:cs="Times New Roman"/>
                <w:noProof/>
              </w:rPr>
              <w:t>1.1 ИКЕА в мире</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_Toc104841910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6</w:t>
            </w:r>
            <w:r w:rsidRPr="00813D9C">
              <w:rPr>
                <w:rFonts w:ascii="Times New Roman" w:hAnsi="Times New Roman" w:cs="Times New Roman"/>
                <w:noProof/>
                <w:webHidden/>
              </w:rPr>
              <w:fldChar w:fldCharType="end"/>
            </w:r>
          </w:hyperlink>
        </w:p>
        <w:p w14:paraId="1A39A1D9" w14:textId="0276E175" w:rsidR="002C3529" w:rsidRPr="00813D9C" w:rsidRDefault="002C3529">
          <w:pPr>
            <w:pStyle w:val="21"/>
            <w:tabs>
              <w:tab w:val="right" w:leader="dot" w:pos="9344"/>
            </w:tabs>
            <w:rPr>
              <w:rFonts w:ascii="Times New Roman" w:eastAsiaTheme="minorEastAsia" w:hAnsi="Times New Roman" w:cs="Times New Roman"/>
              <w:noProof/>
              <w:lang w:eastAsia="ru-RU"/>
            </w:rPr>
          </w:pPr>
          <w:hyperlink w:anchor="_Toc104841911" w:history="1">
            <w:r w:rsidRPr="00813D9C">
              <w:rPr>
                <w:rStyle w:val="a7"/>
                <w:rFonts w:ascii="Times New Roman" w:hAnsi="Times New Roman" w:cs="Times New Roman"/>
                <w:noProof/>
              </w:rPr>
              <w:t>1.2 ИКЕА в России</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_Toc104841911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7</w:t>
            </w:r>
            <w:r w:rsidRPr="00813D9C">
              <w:rPr>
                <w:rFonts w:ascii="Times New Roman" w:hAnsi="Times New Roman" w:cs="Times New Roman"/>
                <w:noProof/>
                <w:webHidden/>
              </w:rPr>
              <w:fldChar w:fldCharType="end"/>
            </w:r>
          </w:hyperlink>
        </w:p>
        <w:p w14:paraId="3002CD36" w14:textId="3AA3C2A3" w:rsidR="002C3529" w:rsidRPr="00813D9C" w:rsidRDefault="002C3529">
          <w:pPr>
            <w:pStyle w:val="21"/>
            <w:tabs>
              <w:tab w:val="right" w:leader="dot" w:pos="9344"/>
            </w:tabs>
            <w:rPr>
              <w:rFonts w:ascii="Times New Roman" w:eastAsiaTheme="minorEastAsia" w:hAnsi="Times New Roman" w:cs="Times New Roman"/>
              <w:noProof/>
              <w:lang w:eastAsia="ru-RU"/>
            </w:rPr>
          </w:pPr>
          <w:hyperlink w:anchor="_Toc104841912" w:history="1">
            <w:r w:rsidRPr="00813D9C">
              <w:rPr>
                <w:rStyle w:val="a7"/>
                <w:rFonts w:ascii="Times New Roman" w:hAnsi="Times New Roman" w:cs="Times New Roman"/>
                <w:noProof/>
              </w:rPr>
              <w:t>1.3 ИКЕА Дыбенко</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_Toc104841912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10</w:t>
            </w:r>
            <w:r w:rsidRPr="00813D9C">
              <w:rPr>
                <w:rFonts w:ascii="Times New Roman" w:hAnsi="Times New Roman" w:cs="Times New Roman"/>
                <w:noProof/>
                <w:webHidden/>
              </w:rPr>
              <w:fldChar w:fldCharType="end"/>
            </w:r>
          </w:hyperlink>
        </w:p>
        <w:p w14:paraId="7687601D" w14:textId="348085D7" w:rsidR="002C3529" w:rsidRPr="00813D9C" w:rsidRDefault="002C3529">
          <w:pPr>
            <w:pStyle w:val="21"/>
            <w:tabs>
              <w:tab w:val="left" w:pos="880"/>
              <w:tab w:val="right" w:leader="dot" w:pos="9344"/>
            </w:tabs>
            <w:rPr>
              <w:rFonts w:ascii="Times New Roman" w:eastAsiaTheme="minorEastAsia" w:hAnsi="Times New Roman" w:cs="Times New Roman"/>
              <w:noProof/>
              <w:lang w:eastAsia="ru-RU"/>
            </w:rPr>
          </w:pPr>
          <w:hyperlink w:anchor="_Toc104841913" w:history="1">
            <w:r w:rsidRPr="00813D9C">
              <w:rPr>
                <w:rStyle w:val="a7"/>
                <w:rFonts w:ascii="Times New Roman" w:hAnsi="Times New Roman" w:cs="Times New Roman"/>
                <w:noProof/>
              </w:rPr>
              <w:t>1.4</w:t>
            </w:r>
            <w:r w:rsidRPr="00813D9C">
              <w:rPr>
                <w:rFonts w:ascii="Times New Roman" w:eastAsiaTheme="minorEastAsia" w:hAnsi="Times New Roman" w:cs="Times New Roman"/>
                <w:noProof/>
                <w:lang w:eastAsia="ru-RU"/>
              </w:rPr>
              <w:t xml:space="preserve"> </w:t>
            </w:r>
            <w:r w:rsidRPr="00813D9C">
              <w:rPr>
                <w:rStyle w:val="a7"/>
                <w:rFonts w:ascii="Times New Roman" w:hAnsi="Times New Roman" w:cs="Times New Roman"/>
                <w:noProof/>
              </w:rPr>
              <w:t>Описание процесса совершения покупки</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_Toc104841913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15</w:t>
            </w:r>
            <w:r w:rsidRPr="00813D9C">
              <w:rPr>
                <w:rFonts w:ascii="Times New Roman" w:hAnsi="Times New Roman" w:cs="Times New Roman"/>
                <w:noProof/>
                <w:webHidden/>
              </w:rPr>
              <w:fldChar w:fldCharType="end"/>
            </w:r>
          </w:hyperlink>
        </w:p>
        <w:p w14:paraId="427F2E06" w14:textId="01F606AB" w:rsidR="002C3529" w:rsidRPr="00813D9C" w:rsidRDefault="002C3529">
          <w:pPr>
            <w:pStyle w:val="21"/>
            <w:tabs>
              <w:tab w:val="left" w:pos="880"/>
              <w:tab w:val="right" w:leader="dot" w:pos="9344"/>
            </w:tabs>
            <w:rPr>
              <w:rFonts w:ascii="Times New Roman" w:eastAsiaTheme="minorEastAsia" w:hAnsi="Times New Roman" w:cs="Times New Roman"/>
              <w:noProof/>
              <w:lang w:eastAsia="ru-RU"/>
            </w:rPr>
          </w:pPr>
          <w:hyperlink w:anchor="_Toc104841914" w:history="1">
            <w:r w:rsidRPr="00813D9C">
              <w:rPr>
                <w:rStyle w:val="a7"/>
                <w:rFonts w:ascii="Times New Roman" w:hAnsi="Times New Roman" w:cs="Times New Roman"/>
                <w:noProof/>
              </w:rPr>
              <w:t>1.5</w:t>
            </w:r>
            <w:r w:rsidRPr="00813D9C">
              <w:rPr>
                <w:rFonts w:ascii="Times New Roman" w:eastAsiaTheme="minorEastAsia" w:hAnsi="Times New Roman" w:cs="Times New Roman"/>
                <w:noProof/>
                <w:lang w:eastAsia="ru-RU"/>
              </w:rPr>
              <w:t xml:space="preserve"> </w:t>
            </w:r>
            <w:r w:rsidRPr="00813D9C">
              <w:rPr>
                <w:rStyle w:val="a7"/>
                <w:rFonts w:ascii="Times New Roman" w:hAnsi="Times New Roman" w:cs="Times New Roman"/>
                <w:noProof/>
              </w:rPr>
              <w:t>Описание выборки числа покупателей и времени ожидания на кассе</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_Toc104841914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19</w:t>
            </w:r>
            <w:r w:rsidRPr="00813D9C">
              <w:rPr>
                <w:rFonts w:ascii="Times New Roman" w:hAnsi="Times New Roman" w:cs="Times New Roman"/>
                <w:noProof/>
                <w:webHidden/>
              </w:rPr>
              <w:fldChar w:fldCharType="end"/>
            </w:r>
          </w:hyperlink>
        </w:p>
        <w:p w14:paraId="24156ED4" w14:textId="4C8AD852" w:rsidR="002C3529" w:rsidRPr="00813D9C" w:rsidRDefault="002C3529">
          <w:pPr>
            <w:pStyle w:val="21"/>
            <w:tabs>
              <w:tab w:val="left" w:pos="880"/>
              <w:tab w:val="right" w:leader="dot" w:pos="9344"/>
            </w:tabs>
            <w:rPr>
              <w:rFonts w:ascii="Times New Roman" w:eastAsiaTheme="minorEastAsia" w:hAnsi="Times New Roman" w:cs="Times New Roman"/>
              <w:noProof/>
              <w:lang w:eastAsia="ru-RU"/>
            </w:rPr>
          </w:pPr>
          <w:hyperlink w:anchor="_Toc104841915" w:history="1">
            <w:r w:rsidRPr="00813D9C">
              <w:rPr>
                <w:rStyle w:val="a7"/>
                <w:rFonts w:ascii="Times New Roman" w:hAnsi="Times New Roman" w:cs="Times New Roman"/>
                <w:noProof/>
              </w:rPr>
              <w:t>1.6</w:t>
            </w:r>
            <w:r w:rsidRPr="00813D9C">
              <w:rPr>
                <w:rFonts w:ascii="Times New Roman" w:eastAsiaTheme="minorEastAsia" w:hAnsi="Times New Roman" w:cs="Times New Roman"/>
                <w:noProof/>
                <w:lang w:eastAsia="ru-RU"/>
              </w:rPr>
              <w:t xml:space="preserve"> </w:t>
            </w:r>
            <w:r w:rsidRPr="00813D9C">
              <w:rPr>
                <w:rStyle w:val="a7"/>
                <w:rFonts w:ascii="Times New Roman" w:hAnsi="Times New Roman" w:cs="Times New Roman"/>
                <w:noProof/>
              </w:rPr>
              <w:t>Вывод: формулировка проблемных ситуаций компании</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_Toc104841915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22</w:t>
            </w:r>
            <w:r w:rsidRPr="00813D9C">
              <w:rPr>
                <w:rFonts w:ascii="Times New Roman" w:hAnsi="Times New Roman" w:cs="Times New Roman"/>
                <w:noProof/>
                <w:webHidden/>
              </w:rPr>
              <w:fldChar w:fldCharType="end"/>
            </w:r>
          </w:hyperlink>
        </w:p>
        <w:p w14:paraId="65497BE7" w14:textId="019E88C3" w:rsidR="002C3529" w:rsidRPr="00813D9C" w:rsidRDefault="002C3529">
          <w:pPr>
            <w:pStyle w:val="11"/>
            <w:tabs>
              <w:tab w:val="right" w:leader="dot" w:pos="9344"/>
            </w:tabs>
            <w:rPr>
              <w:rFonts w:ascii="Times New Roman" w:eastAsiaTheme="minorEastAsia" w:hAnsi="Times New Roman" w:cs="Times New Roman"/>
              <w:noProof/>
              <w:lang w:eastAsia="ru-RU"/>
            </w:rPr>
          </w:pPr>
          <w:hyperlink w:anchor="_Toc104841916" w:history="1">
            <w:r w:rsidRPr="00813D9C">
              <w:rPr>
                <w:rStyle w:val="a7"/>
                <w:rFonts w:ascii="Times New Roman" w:hAnsi="Times New Roman" w:cs="Times New Roman"/>
                <w:noProof/>
              </w:rPr>
              <w:t>ГЛАВА 2 АНАЛИЗ ПОДХОДОВ ДЛЯ УВЕЛИЧЕНИЯ ПРОПУСКНОЙ СПОСОБНОСТИ СИСТЕМЫ КАССОВОГО ОБСЛУЖИВАНИЯ</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_Toc104841916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23</w:t>
            </w:r>
            <w:r w:rsidRPr="00813D9C">
              <w:rPr>
                <w:rFonts w:ascii="Times New Roman" w:hAnsi="Times New Roman" w:cs="Times New Roman"/>
                <w:noProof/>
                <w:webHidden/>
              </w:rPr>
              <w:fldChar w:fldCharType="end"/>
            </w:r>
          </w:hyperlink>
        </w:p>
        <w:p w14:paraId="4F23324C" w14:textId="173E5769" w:rsidR="002C3529" w:rsidRPr="00813D9C" w:rsidRDefault="002C3529">
          <w:pPr>
            <w:pStyle w:val="21"/>
            <w:tabs>
              <w:tab w:val="right" w:leader="dot" w:pos="9344"/>
            </w:tabs>
            <w:rPr>
              <w:rFonts w:ascii="Times New Roman" w:eastAsiaTheme="minorEastAsia" w:hAnsi="Times New Roman" w:cs="Times New Roman"/>
              <w:noProof/>
              <w:lang w:eastAsia="ru-RU"/>
            </w:rPr>
          </w:pPr>
          <w:hyperlink w:anchor="_Toc104841917" w:history="1">
            <w:r w:rsidRPr="00813D9C">
              <w:rPr>
                <w:rStyle w:val="a7"/>
                <w:rFonts w:ascii="Times New Roman" w:hAnsi="Times New Roman" w:cs="Times New Roman"/>
                <w:noProof/>
              </w:rPr>
              <w:t>2.1 Подготовка и проведение опроса</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_Toc104841917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23</w:t>
            </w:r>
            <w:r w:rsidRPr="00813D9C">
              <w:rPr>
                <w:rFonts w:ascii="Times New Roman" w:hAnsi="Times New Roman" w:cs="Times New Roman"/>
                <w:noProof/>
                <w:webHidden/>
              </w:rPr>
              <w:fldChar w:fldCharType="end"/>
            </w:r>
          </w:hyperlink>
        </w:p>
        <w:p w14:paraId="144D5E3C" w14:textId="06B9AB76" w:rsidR="002C3529" w:rsidRPr="00813D9C" w:rsidRDefault="002C3529">
          <w:pPr>
            <w:pStyle w:val="21"/>
            <w:tabs>
              <w:tab w:val="right" w:leader="dot" w:pos="9344"/>
            </w:tabs>
            <w:rPr>
              <w:rFonts w:ascii="Times New Roman" w:eastAsiaTheme="minorEastAsia" w:hAnsi="Times New Roman" w:cs="Times New Roman"/>
              <w:noProof/>
              <w:lang w:eastAsia="ru-RU"/>
            </w:rPr>
          </w:pPr>
          <w:hyperlink w:anchor="_Toc104841918" w:history="1">
            <w:r w:rsidRPr="00813D9C">
              <w:rPr>
                <w:rStyle w:val="a7"/>
                <w:rFonts w:ascii="Times New Roman" w:hAnsi="Times New Roman" w:cs="Times New Roman"/>
                <w:noProof/>
              </w:rPr>
              <w:t>2.2 Опыт других магазинов</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_Toc104841918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43</w:t>
            </w:r>
            <w:r w:rsidRPr="00813D9C">
              <w:rPr>
                <w:rFonts w:ascii="Times New Roman" w:hAnsi="Times New Roman" w:cs="Times New Roman"/>
                <w:noProof/>
                <w:webHidden/>
              </w:rPr>
              <w:fldChar w:fldCharType="end"/>
            </w:r>
          </w:hyperlink>
        </w:p>
        <w:p w14:paraId="7724E85A" w14:textId="290EC4F4" w:rsidR="002C3529" w:rsidRPr="00813D9C" w:rsidRDefault="002C3529">
          <w:pPr>
            <w:pStyle w:val="21"/>
            <w:tabs>
              <w:tab w:val="right" w:leader="dot" w:pos="9344"/>
            </w:tabs>
            <w:rPr>
              <w:rFonts w:ascii="Times New Roman" w:eastAsiaTheme="minorEastAsia" w:hAnsi="Times New Roman" w:cs="Times New Roman"/>
              <w:noProof/>
              <w:lang w:eastAsia="ru-RU"/>
            </w:rPr>
          </w:pPr>
          <w:hyperlink w:anchor="_Toc104841919" w:history="1">
            <w:r w:rsidRPr="00813D9C">
              <w:rPr>
                <w:rStyle w:val="a7"/>
                <w:rFonts w:ascii="Times New Roman" w:hAnsi="Times New Roman" w:cs="Times New Roman"/>
                <w:noProof/>
              </w:rPr>
              <w:t>2.3 Выбор метода увеличения пропускной способности</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_Toc104841919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51</w:t>
            </w:r>
            <w:r w:rsidRPr="00813D9C">
              <w:rPr>
                <w:rFonts w:ascii="Times New Roman" w:hAnsi="Times New Roman" w:cs="Times New Roman"/>
                <w:noProof/>
                <w:webHidden/>
              </w:rPr>
              <w:fldChar w:fldCharType="end"/>
            </w:r>
          </w:hyperlink>
        </w:p>
        <w:p w14:paraId="5DF2CC9D" w14:textId="2FC7B7B8" w:rsidR="002C3529" w:rsidRPr="00813D9C" w:rsidRDefault="002C3529">
          <w:pPr>
            <w:pStyle w:val="11"/>
            <w:tabs>
              <w:tab w:val="right" w:leader="dot" w:pos="9344"/>
            </w:tabs>
            <w:rPr>
              <w:rFonts w:ascii="Times New Roman" w:eastAsiaTheme="minorEastAsia" w:hAnsi="Times New Roman" w:cs="Times New Roman"/>
              <w:noProof/>
              <w:lang w:eastAsia="ru-RU"/>
            </w:rPr>
          </w:pPr>
          <w:hyperlink w:anchor="_Toc104841920" w:history="1">
            <w:r w:rsidRPr="00813D9C">
              <w:rPr>
                <w:rStyle w:val="a7"/>
                <w:rFonts w:ascii="Times New Roman" w:hAnsi="Times New Roman" w:cs="Times New Roman"/>
                <w:noProof/>
              </w:rPr>
              <w:t>ГЛАВА 3. УВЕЛИЧЕНИЕ ПРОПУСКНОЙ СПОСОБНОСТИ СИСТЕМЫ КАССОВОГО ОБСЛУЖИВАНИЯ ИКЕА ДЫБЕНКО</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_Toc104841920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54</w:t>
            </w:r>
            <w:r w:rsidRPr="00813D9C">
              <w:rPr>
                <w:rFonts w:ascii="Times New Roman" w:hAnsi="Times New Roman" w:cs="Times New Roman"/>
                <w:noProof/>
                <w:webHidden/>
              </w:rPr>
              <w:fldChar w:fldCharType="end"/>
            </w:r>
          </w:hyperlink>
        </w:p>
        <w:p w14:paraId="46A0900E" w14:textId="763612F7" w:rsidR="002C3529" w:rsidRPr="00813D9C" w:rsidRDefault="002C3529">
          <w:pPr>
            <w:pStyle w:val="21"/>
            <w:tabs>
              <w:tab w:val="right" w:leader="dot" w:pos="9344"/>
            </w:tabs>
            <w:rPr>
              <w:rFonts w:ascii="Times New Roman" w:eastAsiaTheme="minorEastAsia" w:hAnsi="Times New Roman" w:cs="Times New Roman"/>
              <w:noProof/>
              <w:lang w:eastAsia="ru-RU"/>
            </w:rPr>
          </w:pPr>
          <w:hyperlink w:anchor="_Toc104841921" w:history="1">
            <w:r w:rsidRPr="00813D9C">
              <w:rPr>
                <w:rStyle w:val="a7"/>
                <w:rFonts w:ascii="Times New Roman" w:hAnsi="Times New Roman" w:cs="Times New Roman"/>
                <w:noProof/>
              </w:rPr>
              <w:t>3.1 Определение понятий</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_Toc104841921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54</w:t>
            </w:r>
            <w:r w:rsidRPr="00813D9C">
              <w:rPr>
                <w:rFonts w:ascii="Times New Roman" w:hAnsi="Times New Roman" w:cs="Times New Roman"/>
                <w:noProof/>
                <w:webHidden/>
              </w:rPr>
              <w:fldChar w:fldCharType="end"/>
            </w:r>
          </w:hyperlink>
        </w:p>
        <w:p w14:paraId="18C34DF1" w14:textId="705EC7E2" w:rsidR="002C3529" w:rsidRPr="00813D9C" w:rsidRDefault="002C3529">
          <w:pPr>
            <w:pStyle w:val="21"/>
            <w:tabs>
              <w:tab w:val="left" w:pos="880"/>
              <w:tab w:val="right" w:leader="dot" w:pos="9344"/>
            </w:tabs>
            <w:rPr>
              <w:rFonts w:ascii="Times New Roman" w:eastAsiaTheme="minorEastAsia" w:hAnsi="Times New Roman" w:cs="Times New Roman"/>
              <w:noProof/>
              <w:lang w:eastAsia="ru-RU"/>
            </w:rPr>
          </w:pPr>
          <w:hyperlink w:anchor="_Toc104841922" w:history="1">
            <w:r w:rsidRPr="00813D9C">
              <w:rPr>
                <w:rStyle w:val="a7"/>
                <w:rFonts w:ascii="Times New Roman" w:hAnsi="Times New Roman" w:cs="Times New Roman"/>
                <w:noProof/>
              </w:rPr>
              <w:t>3.2</w:t>
            </w:r>
            <w:r w:rsidRPr="00813D9C">
              <w:rPr>
                <w:rFonts w:ascii="Times New Roman" w:eastAsiaTheme="minorEastAsia" w:hAnsi="Times New Roman" w:cs="Times New Roman"/>
                <w:noProof/>
                <w:lang w:eastAsia="ru-RU"/>
              </w:rPr>
              <w:t xml:space="preserve"> </w:t>
            </w:r>
            <w:r w:rsidRPr="00813D9C">
              <w:rPr>
                <w:rStyle w:val="a7"/>
                <w:rFonts w:ascii="Times New Roman" w:hAnsi="Times New Roman" w:cs="Times New Roman"/>
                <w:noProof/>
              </w:rPr>
              <w:t>Классификация систем массового обслуживания</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_Toc104841922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58</w:t>
            </w:r>
            <w:r w:rsidRPr="00813D9C">
              <w:rPr>
                <w:rFonts w:ascii="Times New Roman" w:hAnsi="Times New Roman" w:cs="Times New Roman"/>
                <w:noProof/>
                <w:webHidden/>
              </w:rPr>
              <w:fldChar w:fldCharType="end"/>
            </w:r>
          </w:hyperlink>
        </w:p>
        <w:p w14:paraId="1791DCC3" w14:textId="19F5C347" w:rsidR="002C3529" w:rsidRPr="00813D9C" w:rsidRDefault="002C3529">
          <w:pPr>
            <w:pStyle w:val="21"/>
            <w:tabs>
              <w:tab w:val="left" w:pos="880"/>
              <w:tab w:val="right" w:leader="dot" w:pos="9344"/>
            </w:tabs>
            <w:rPr>
              <w:rFonts w:ascii="Times New Roman" w:eastAsiaTheme="minorEastAsia" w:hAnsi="Times New Roman" w:cs="Times New Roman"/>
              <w:noProof/>
              <w:lang w:eastAsia="ru-RU"/>
            </w:rPr>
          </w:pPr>
          <w:hyperlink w:anchor="_Toc104841923" w:history="1">
            <w:r w:rsidRPr="00813D9C">
              <w:rPr>
                <w:rStyle w:val="a7"/>
                <w:rFonts w:ascii="Times New Roman" w:hAnsi="Times New Roman" w:cs="Times New Roman"/>
                <w:noProof/>
              </w:rPr>
              <w:t>3.3</w:t>
            </w:r>
            <w:r w:rsidRPr="00813D9C">
              <w:rPr>
                <w:rFonts w:ascii="Times New Roman" w:eastAsiaTheme="minorEastAsia" w:hAnsi="Times New Roman" w:cs="Times New Roman"/>
                <w:noProof/>
                <w:lang w:eastAsia="ru-RU"/>
              </w:rPr>
              <w:t xml:space="preserve"> </w:t>
            </w:r>
            <w:r w:rsidRPr="00813D9C">
              <w:rPr>
                <w:rStyle w:val="a7"/>
                <w:rFonts w:ascii="Times New Roman" w:hAnsi="Times New Roman" w:cs="Times New Roman"/>
                <w:noProof/>
                <w:shd w:val="clear" w:color="auto" w:fill="FFFFFF"/>
              </w:rPr>
              <w:t>Показатели эффективности</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_Toc104841923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59</w:t>
            </w:r>
            <w:r w:rsidRPr="00813D9C">
              <w:rPr>
                <w:rFonts w:ascii="Times New Roman" w:hAnsi="Times New Roman" w:cs="Times New Roman"/>
                <w:noProof/>
                <w:webHidden/>
              </w:rPr>
              <w:fldChar w:fldCharType="end"/>
            </w:r>
          </w:hyperlink>
        </w:p>
        <w:p w14:paraId="51CEDFE2" w14:textId="3CCCF7AF" w:rsidR="002C3529" w:rsidRPr="00813D9C" w:rsidRDefault="002C3529">
          <w:pPr>
            <w:pStyle w:val="21"/>
            <w:tabs>
              <w:tab w:val="left" w:pos="880"/>
              <w:tab w:val="right" w:leader="dot" w:pos="9344"/>
            </w:tabs>
            <w:rPr>
              <w:rFonts w:ascii="Times New Roman" w:eastAsiaTheme="minorEastAsia" w:hAnsi="Times New Roman" w:cs="Times New Roman"/>
              <w:noProof/>
              <w:lang w:eastAsia="ru-RU"/>
            </w:rPr>
          </w:pPr>
          <w:hyperlink w:anchor="_Toc104841924" w:history="1">
            <w:r w:rsidRPr="00813D9C">
              <w:rPr>
                <w:rStyle w:val="a7"/>
                <w:rFonts w:ascii="Times New Roman" w:hAnsi="Times New Roman" w:cs="Times New Roman"/>
                <w:noProof/>
              </w:rPr>
              <w:t>3.4</w:t>
            </w:r>
            <w:r w:rsidRPr="00813D9C">
              <w:rPr>
                <w:rFonts w:ascii="Times New Roman" w:eastAsiaTheme="minorEastAsia" w:hAnsi="Times New Roman" w:cs="Times New Roman"/>
                <w:noProof/>
                <w:lang w:eastAsia="ru-RU"/>
              </w:rPr>
              <w:t xml:space="preserve"> </w:t>
            </w:r>
            <w:r w:rsidRPr="00813D9C">
              <w:rPr>
                <w:rStyle w:val="a7"/>
                <w:rFonts w:ascii="Times New Roman" w:hAnsi="Times New Roman" w:cs="Times New Roman"/>
                <w:noProof/>
              </w:rPr>
              <w:t>Моделирование в AnyLogic</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_Toc104841924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60</w:t>
            </w:r>
            <w:r w:rsidRPr="00813D9C">
              <w:rPr>
                <w:rFonts w:ascii="Times New Roman" w:hAnsi="Times New Roman" w:cs="Times New Roman"/>
                <w:noProof/>
                <w:webHidden/>
              </w:rPr>
              <w:fldChar w:fldCharType="end"/>
            </w:r>
          </w:hyperlink>
        </w:p>
        <w:p w14:paraId="086FC00A" w14:textId="1ACEA830" w:rsidR="002C3529" w:rsidRPr="00813D9C" w:rsidRDefault="002C3529">
          <w:pPr>
            <w:pStyle w:val="21"/>
            <w:tabs>
              <w:tab w:val="left" w:pos="880"/>
              <w:tab w:val="right" w:leader="dot" w:pos="9344"/>
            </w:tabs>
            <w:rPr>
              <w:rFonts w:ascii="Times New Roman" w:eastAsiaTheme="minorEastAsia" w:hAnsi="Times New Roman" w:cs="Times New Roman"/>
              <w:noProof/>
              <w:lang w:eastAsia="ru-RU"/>
            </w:rPr>
          </w:pPr>
          <w:hyperlink w:anchor="_Toc104841925" w:history="1">
            <w:r w:rsidRPr="00813D9C">
              <w:rPr>
                <w:rStyle w:val="a7"/>
                <w:rFonts w:ascii="Times New Roman" w:hAnsi="Times New Roman" w:cs="Times New Roman"/>
                <w:noProof/>
              </w:rPr>
              <w:t>3.5</w:t>
            </w:r>
            <w:r w:rsidRPr="00813D9C">
              <w:rPr>
                <w:rFonts w:ascii="Times New Roman" w:eastAsiaTheme="minorEastAsia" w:hAnsi="Times New Roman" w:cs="Times New Roman"/>
                <w:noProof/>
                <w:lang w:eastAsia="ru-RU"/>
              </w:rPr>
              <w:t xml:space="preserve"> </w:t>
            </w:r>
            <w:r w:rsidRPr="00813D9C">
              <w:rPr>
                <w:rStyle w:val="a7"/>
                <w:rFonts w:ascii="Times New Roman" w:hAnsi="Times New Roman" w:cs="Times New Roman"/>
                <w:noProof/>
              </w:rPr>
              <w:t>Моделирование текущей системы кассового обслуживания</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_Toc104841925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64</w:t>
            </w:r>
            <w:r w:rsidRPr="00813D9C">
              <w:rPr>
                <w:rFonts w:ascii="Times New Roman" w:hAnsi="Times New Roman" w:cs="Times New Roman"/>
                <w:noProof/>
                <w:webHidden/>
              </w:rPr>
              <w:fldChar w:fldCharType="end"/>
            </w:r>
          </w:hyperlink>
        </w:p>
        <w:p w14:paraId="4226F86E" w14:textId="5B0764A1" w:rsidR="002C3529" w:rsidRPr="00813D9C" w:rsidRDefault="002C3529">
          <w:pPr>
            <w:pStyle w:val="21"/>
            <w:tabs>
              <w:tab w:val="left" w:pos="880"/>
              <w:tab w:val="right" w:leader="dot" w:pos="9344"/>
            </w:tabs>
            <w:rPr>
              <w:rFonts w:ascii="Times New Roman" w:eastAsiaTheme="minorEastAsia" w:hAnsi="Times New Roman" w:cs="Times New Roman"/>
              <w:noProof/>
              <w:lang w:eastAsia="ru-RU"/>
            </w:rPr>
          </w:pPr>
          <w:hyperlink w:anchor="_Toc104841926" w:history="1">
            <w:r w:rsidRPr="00813D9C">
              <w:rPr>
                <w:rStyle w:val="a7"/>
                <w:rFonts w:ascii="Times New Roman" w:hAnsi="Times New Roman" w:cs="Times New Roman"/>
                <w:noProof/>
              </w:rPr>
              <w:t>3.6</w:t>
            </w:r>
            <w:r w:rsidRPr="00813D9C">
              <w:rPr>
                <w:rFonts w:ascii="Times New Roman" w:eastAsiaTheme="minorEastAsia" w:hAnsi="Times New Roman" w:cs="Times New Roman"/>
                <w:noProof/>
                <w:lang w:eastAsia="ru-RU"/>
              </w:rPr>
              <w:t xml:space="preserve"> </w:t>
            </w:r>
            <w:r w:rsidRPr="00813D9C">
              <w:rPr>
                <w:rStyle w:val="a7"/>
                <w:rFonts w:ascii="Times New Roman" w:hAnsi="Times New Roman" w:cs="Times New Roman"/>
                <w:noProof/>
              </w:rPr>
              <w:t>Моделирование предложенной системы кассового обслуживания</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_Toc104841926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73</w:t>
            </w:r>
            <w:r w:rsidRPr="00813D9C">
              <w:rPr>
                <w:rFonts w:ascii="Times New Roman" w:hAnsi="Times New Roman" w:cs="Times New Roman"/>
                <w:noProof/>
                <w:webHidden/>
              </w:rPr>
              <w:fldChar w:fldCharType="end"/>
            </w:r>
          </w:hyperlink>
        </w:p>
        <w:p w14:paraId="6C1561A9" w14:textId="087ECF6E" w:rsidR="002C3529" w:rsidRPr="00813D9C" w:rsidRDefault="002C3529">
          <w:pPr>
            <w:pStyle w:val="11"/>
            <w:tabs>
              <w:tab w:val="right" w:leader="dot" w:pos="9344"/>
            </w:tabs>
            <w:rPr>
              <w:rFonts w:ascii="Times New Roman" w:eastAsiaTheme="minorEastAsia" w:hAnsi="Times New Roman" w:cs="Times New Roman"/>
              <w:noProof/>
              <w:lang w:eastAsia="ru-RU"/>
            </w:rPr>
          </w:pPr>
          <w:hyperlink w:anchor="_Toc104841927" w:history="1">
            <w:r w:rsidRPr="00813D9C">
              <w:rPr>
                <w:rStyle w:val="a7"/>
                <w:rFonts w:ascii="Times New Roman" w:hAnsi="Times New Roman" w:cs="Times New Roman"/>
                <w:noProof/>
                <w:shd w:val="clear" w:color="auto" w:fill="FFFFFF"/>
              </w:rPr>
              <w:t>ЗАКЛЮЧЕНИЕ</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_Toc104841927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86</w:t>
            </w:r>
            <w:r w:rsidRPr="00813D9C">
              <w:rPr>
                <w:rFonts w:ascii="Times New Roman" w:hAnsi="Times New Roman" w:cs="Times New Roman"/>
                <w:noProof/>
                <w:webHidden/>
              </w:rPr>
              <w:fldChar w:fldCharType="end"/>
            </w:r>
          </w:hyperlink>
        </w:p>
        <w:p w14:paraId="0B507819" w14:textId="3DE78C44" w:rsidR="002C3529" w:rsidRPr="00813D9C" w:rsidRDefault="002C3529">
          <w:pPr>
            <w:pStyle w:val="11"/>
            <w:tabs>
              <w:tab w:val="right" w:leader="dot" w:pos="9344"/>
            </w:tabs>
            <w:rPr>
              <w:rFonts w:ascii="Times New Roman" w:eastAsiaTheme="minorEastAsia" w:hAnsi="Times New Roman" w:cs="Times New Roman"/>
              <w:noProof/>
              <w:lang w:eastAsia="ru-RU"/>
            </w:rPr>
          </w:pPr>
          <w:hyperlink w:anchor="_Toc104841928" w:history="1">
            <w:r w:rsidRPr="00813D9C">
              <w:rPr>
                <w:rStyle w:val="a7"/>
                <w:rFonts w:ascii="Times New Roman" w:hAnsi="Times New Roman" w:cs="Times New Roman"/>
                <w:noProof/>
                <w:shd w:val="clear" w:color="auto" w:fill="FFFFFF"/>
              </w:rPr>
              <w:t>СПИСОК ЛИТЕРАТУРЫ</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_Toc104841928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88</w:t>
            </w:r>
            <w:r w:rsidRPr="00813D9C">
              <w:rPr>
                <w:rFonts w:ascii="Times New Roman" w:hAnsi="Times New Roman" w:cs="Times New Roman"/>
                <w:noProof/>
                <w:webHidden/>
              </w:rPr>
              <w:fldChar w:fldCharType="end"/>
            </w:r>
          </w:hyperlink>
        </w:p>
        <w:p w14:paraId="291C198C" w14:textId="6DE16BA5" w:rsidR="002C3529" w:rsidRPr="00813D9C" w:rsidRDefault="002C3529">
          <w:pPr>
            <w:pStyle w:val="11"/>
            <w:tabs>
              <w:tab w:val="right" w:leader="dot" w:pos="9344"/>
            </w:tabs>
            <w:rPr>
              <w:rFonts w:ascii="Times New Roman" w:eastAsiaTheme="minorEastAsia" w:hAnsi="Times New Roman" w:cs="Times New Roman"/>
              <w:noProof/>
              <w:lang w:eastAsia="ru-RU"/>
            </w:rPr>
          </w:pPr>
          <w:hyperlink w:anchor="_Toc104841929" w:history="1">
            <w:r w:rsidRPr="00813D9C">
              <w:rPr>
                <w:rStyle w:val="a7"/>
                <w:rFonts w:ascii="Times New Roman" w:hAnsi="Times New Roman" w:cs="Times New Roman"/>
                <w:noProof/>
              </w:rPr>
              <w:t>ПРИЛОЖЕНИЯ</w:t>
            </w:r>
            <w:r w:rsidRPr="00813D9C">
              <w:rPr>
                <w:rFonts w:ascii="Times New Roman" w:hAnsi="Times New Roman" w:cs="Times New Roman"/>
                <w:noProof/>
                <w:webHidden/>
              </w:rPr>
              <w:tab/>
            </w:r>
            <w:r w:rsidRPr="00813D9C">
              <w:rPr>
                <w:rFonts w:ascii="Times New Roman" w:hAnsi="Times New Roman" w:cs="Times New Roman"/>
                <w:noProof/>
                <w:webHidden/>
              </w:rPr>
              <w:fldChar w:fldCharType="begin"/>
            </w:r>
            <w:r w:rsidRPr="00813D9C">
              <w:rPr>
                <w:rFonts w:ascii="Times New Roman" w:hAnsi="Times New Roman" w:cs="Times New Roman"/>
                <w:noProof/>
                <w:webHidden/>
              </w:rPr>
              <w:instrText xml:space="preserve"> PAGEREF _Toc104841929 \h </w:instrText>
            </w:r>
            <w:r w:rsidRPr="00813D9C">
              <w:rPr>
                <w:rFonts w:ascii="Times New Roman" w:hAnsi="Times New Roman" w:cs="Times New Roman"/>
                <w:noProof/>
                <w:webHidden/>
              </w:rPr>
            </w:r>
            <w:r w:rsidRPr="00813D9C">
              <w:rPr>
                <w:rFonts w:ascii="Times New Roman" w:hAnsi="Times New Roman" w:cs="Times New Roman"/>
                <w:noProof/>
                <w:webHidden/>
              </w:rPr>
              <w:fldChar w:fldCharType="separate"/>
            </w:r>
            <w:r w:rsidRPr="00813D9C">
              <w:rPr>
                <w:rFonts w:ascii="Times New Roman" w:hAnsi="Times New Roman" w:cs="Times New Roman"/>
                <w:noProof/>
                <w:webHidden/>
              </w:rPr>
              <w:t>91</w:t>
            </w:r>
            <w:r w:rsidRPr="00813D9C">
              <w:rPr>
                <w:rFonts w:ascii="Times New Roman" w:hAnsi="Times New Roman" w:cs="Times New Roman"/>
                <w:noProof/>
                <w:webHidden/>
              </w:rPr>
              <w:fldChar w:fldCharType="end"/>
            </w:r>
          </w:hyperlink>
        </w:p>
        <w:p w14:paraId="7FE4BC78" w14:textId="360CC7C2" w:rsidR="0060675B" w:rsidRDefault="000274BF" w:rsidP="0060675B">
          <w:pPr>
            <w:spacing w:line="360" w:lineRule="auto"/>
            <w:rPr>
              <w:b/>
              <w:bCs/>
            </w:rPr>
          </w:pPr>
          <w:r w:rsidRPr="00813D9C">
            <w:rPr>
              <w:rFonts w:ascii="Times New Roman" w:hAnsi="Times New Roman" w:cs="Times New Roman"/>
              <w:b/>
              <w:bCs/>
              <w:highlight w:val="lightGray"/>
            </w:rPr>
            <w:fldChar w:fldCharType="end"/>
          </w:r>
        </w:p>
      </w:sdtContent>
    </w:sdt>
    <w:p w14:paraId="70680D35" w14:textId="37B12907" w:rsidR="0060675B" w:rsidRDefault="0060675B" w:rsidP="0060675B">
      <w:pPr>
        <w:spacing w:line="360" w:lineRule="auto"/>
      </w:pPr>
    </w:p>
    <w:p w14:paraId="57BCF34A" w14:textId="77777777" w:rsidR="0060675B" w:rsidRDefault="0060675B">
      <w:r>
        <w:br w:type="page"/>
      </w:r>
    </w:p>
    <w:p w14:paraId="7E3CB451" w14:textId="2143832B" w:rsidR="000274BF" w:rsidRPr="00007A39" w:rsidRDefault="001866FB" w:rsidP="00A47E6C">
      <w:pPr>
        <w:pStyle w:val="af0"/>
        <w:rPr>
          <w:shd w:val="clear" w:color="auto" w:fill="FFFFFF"/>
        </w:rPr>
      </w:pPr>
      <w:bookmarkStart w:id="1" w:name="_Toc104841908"/>
      <w:r w:rsidRPr="00007A39">
        <w:rPr>
          <w:shd w:val="clear" w:color="auto" w:fill="FFFFFF"/>
        </w:rPr>
        <w:lastRenderedPageBreak/>
        <w:t>ВВЕДЕНИЕ</w:t>
      </w:r>
      <w:bookmarkEnd w:id="1"/>
    </w:p>
    <w:p w14:paraId="1CC27633" w14:textId="1F7B1CE8" w:rsidR="00C85610" w:rsidRDefault="00C27D83" w:rsidP="002F55F3">
      <w:pPr>
        <w:pStyle w:val="a3"/>
        <w:spacing w:after="0" w:line="360" w:lineRule="auto"/>
        <w:ind w:left="0" w:firstLine="709"/>
        <w:jc w:val="both"/>
        <w:rPr>
          <w:rFonts w:ascii="Times New Roman" w:hAnsi="Times New Roman" w:cs="Times New Roman"/>
          <w:sz w:val="24"/>
          <w:szCs w:val="24"/>
        </w:rPr>
      </w:pPr>
      <w:r w:rsidRPr="00461273">
        <w:rPr>
          <w:rFonts w:ascii="Times New Roman" w:hAnsi="Times New Roman" w:cs="Times New Roman"/>
          <w:sz w:val="24"/>
          <w:szCs w:val="24"/>
        </w:rPr>
        <w:t xml:space="preserve">Несмотря на глобальную автоматизацию и переход всё больших областей жизни в онлайн-среду, связанные с эпидемией коронавируса, полный переход к доставке продовольственных продуктов и предметов розничной торговли вероятно невозможен в ближайшее время. Значительная часть населения предпочитает самостоятельно ходить за покупками, что связано не только с возможностью более широкого и свободного выбора, так как зачастую в доставке представлены не все продукты, но и возможностью визуально оценить необходимость того или иного продукта. </w:t>
      </w:r>
    </w:p>
    <w:p w14:paraId="1C080283" w14:textId="22459EF3" w:rsidR="00236BD2" w:rsidRPr="000B3DF4" w:rsidRDefault="00971654" w:rsidP="002F55F3">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одном из исследований проблемы возникновения и движения очередей, проведённом компанией </w:t>
      </w:r>
      <w:r>
        <w:rPr>
          <w:rFonts w:ascii="Times New Roman" w:hAnsi="Times New Roman" w:cs="Times New Roman"/>
          <w:sz w:val="24"/>
          <w:szCs w:val="24"/>
          <w:lang w:val="en-US"/>
        </w:rPr>
        <w:t>Ivideon</w:t>
      </w:r>
      <w:r w:rsidRPr="00971654">
        <w:rPr>
          <w:rFonts w:ascii="Times New Roman" w:hAnsi="Times New Roman" w:cs="Times New Roman"/>
          <w:sz w:val="24"/>
          <w:szCs w:val="24"/>
        </w:rPr>
        <w:t xml:space="preserve">, </w:t>
      </w:r>
      <w:r>
        <w:rPr>
          <w:rFonts w:ascii="Times New Roman" w:hAnsi="Times New Roman" w:cs="Times New Roman"/>
          <w:sz w:val="24"/>
          <w:szCs w:val="24"/>
        </w:rPr>
        <w:t>было установлено, что примерно через 6 минут 30 секунд покупателя посещает такая мысль: «В следующий раз подумаю, идти мне сюда или нет». Критический порог, после которого часть покупателей уходит из магазина, наступает на десятой минуте ожидания.</w:t>
      </w:r>
      <w:r w:rsidR="008E1AD8">
        <w:rPr>
          <w:rFonts w:ascii="Times New Roman" w:hAnsi="Times New Roman" w:cs="Times New Roman"/>
          <w:sz w:val="24"/>
          <w:szCs w:val="24"/>
        </w:rPr>
        <w:t xml:space="preserve"> И хотя настроение покупателя во многом зависит от ассортимента магазина, однако подавляющее число людей в России очереди категорически не любит и не приемлет.</w:t>
      </w:r>
      <w:r w:rsidR="008E1AD8">
        <w:rPr>
          <w:rStyle w:val="a6"/>
          <w:rFonts w:ascii="Times New Roman" w:hAnsi="Times New Roman" w:cs="Times New Roman"/>
          <w:sz w:val="24"/>
          <w:szCs w:val="24"/>
        </w:rPr>
        <w:footnoteReference w:id="1"/>
      </w:r>
    </w:p>
    <w:p w14:paraId="009041DA" w14:textId="77777777" w:rsidR="00811E85" w:rsidRDefault="00C85610" w:rsidP="002F55F3">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Данная проблема при этом продолжает сохранять актуальность и для компании ИКЕА, на примере которой проведено данное исследование. Высокая посещаемость магазинов ИКЕА </w:t>
      </w:r>
      <w:r w:rsidR="00811E85">
        <w:rPr>
          <w:rFonts w:ascii="Times New Roman" w:hAnsi="Times New Roman" w:cs="Times New Roman"/>
          <w:sz w:val="24"/>
          <w:szCs w:val="24"/>
        </w:rPr>
        <w:t>зачастую приводит к образования очередей и создаёт необходимость увеличения пропускной способности магазина ИКЕА. Так, несмотря на пандемию и временное закрытие магазинов ИКЕА в 2020 году 46,7 млн. россиян посетили магазины ИКЕА. При этом прогнозируется дальнейший рост продаж по всему миру на 5,8%.</w:t>
      </w:r>
      <w:r w:rsidR="00811E85">
        <w:rPr>
          <w:rStyle w:val="a6"/>
          <w:rFonts w:ascii="Times New Roman" w:hAnsi="Times New Roman" w:cs="Times New Roman"/>
          <w:sz w:val="24"/>
          <w:szCs w:val="24"/>
        </w:rPr>
        <w:footnoteReference w:id="2"/>
      </w:r>
    </w:p>
    <w:p w14:paraId="34CF6847" w14:textId="6EDBD995" w:rsidR="00C85610" w:rsidRPr="00811E85" w:rsidRDefault="00C27D83" w:rsidP="002F55F3">
      <w:pPr>
        <w:pStyle w:val="a3"/>
        <w:spacing w:after="0" w:line="360" w:lineRule="auto"/>
        <w:ind w:left="0" w:firstLine="709"/>
        <w:jc w:val="both"/>
        <w:rPr>
          <w:rFonts w:ascii="Times New Roman" w:hAnsi="Times New Roman" w:cs="Times New Roman"/>
          <w:sz w:val="24"/>
          <w:szCs w:val="24"/>
        </w:rPr>
      </w:pPr>
      <w:r w:rsidRPr="00811E85">
        <w:rPr>
          <w:rFonts w:ascii="Times New Roman" w:hAnsi="Times New Roman" w:cs="Times New Roman"/>
          <w:sz w:val="24"/>
          <w:szCs w:val="24"/>
        </w:rPr>
        <w:t xml:space="preserve"> Предложенная тема исследования призвана не только </w:t>
      </w:r>
      <w:r w:rsidR="005F0757">
        <w:rPr>
          <w:rFonts w:ascii="Times New Roman" w:hAnsi="Times New Roman" w:cs="Times New Roman"/>
          <w:sz w:val="24"/>
          <w:szCs w:val="24"/>
        </w:rPr>
        <w:t>разработать предложения по увеличению</w:t>
      </w:r>
      <w:r w:rsidRPr="00811E85">
        <w:rPr>
          <w:rFonts w:ascii="Times New Roman" w:hAnsi="Times New Roman" w:cs="Times New Roman"/>
          <w:sz w:val="24"/>
          <w:szCs w:val="24"/>
        </w:rPr>
        <w:t xml:space="preserve"> пропускн</w:t>
      </w:r>
      <w:r w:rsidR="005F0757">
        <w:rPr>
          <w:rFonts w:ascii="Times New Roman" w:hAnsi="Times New Roman" w:cs="Times New Roman"/>
          <w:sz w:val="24"/>
          <w:szCs w:val="24"/>
        </w:rPr>
        <w:t>ой</w:t>
      </w:r>
      <w:r w:rsidRPr="00811E85">
        <w:rPr>
          <w:rFonts w:ascii="Times New Roman" w:hAnsi="Times New Roman" w:cs="Times New Roman"/>
          <w:sz w:val="24"/>
          <w:szCs w:val="24"/>
        </w:rPr>
        <w:t xml:space="preserve"> способност</w:t>
      </w:r>
      <w:r w:rsidR="005F0757">
        <w:rPr>
          <w:rFonts w:ascii="Times New Roman" w:hAnsi="Times New Roman" w:cs="Times New Roman"/>
          <w:sz w:val="24"/>
          <w:szCs w:val="24"/>
        </w:rPr>
        <w:t>и</w:t>
      </w:r>
      <w:r w:rsidRPr="00811E85">
        <w:rPr>
          <w:rFonts w:ascii="Times New Roman" w:hAnsi="Times New Roman" w:cs="Times New Roman"/>
          <w:sz w:val="24"/>
          <w:szCs w:val="24"/>
        </w:rPr>
        <w:t xml:space="preserve"> системы кассового обслуживания за счёт модернизации её элементов, но и проанализировать факторы поведения потребителей и их мотивы, которые влияют на их поведение в системе кассового обслуживания.</w:t>
      </w:r>
    </w:p>
    <w:p w14:paraId="724B987E" w14:textId="4C01BB85" w:rsidR="004E3217" w:rsidRPr="004E3217" w:rsidRDefault="004E3217" w:rsidP="004C172C">
      <w:pPr>
        <w:pStyle w:val="a3"/>
        <w:spacing w:line="360" w:lineRule="auto"/>
        <w:ind w:left="0" w:firstLine="709"/>
        <w:jc w:val="both"/>
        <w:rPr>
          <w:rFonts w:ascii="Times New Roman" w:hAnsi="Times New Roman" w:cs="Times New Roman"/>
          <w:sz w:val="24"/>
          <w:szCs w:val="24"/>
        </w:rPr>
      </w:pPr>
      <w:r w:rsidRPr="00C6616C">
        <w:rPr>
          <w:rFonts w:ascii="Times New Roman" w:hAnsi="Times New Roman" w:cs="Times New Roman"/>
          <w:b/>
          <w:bCs/>
          <w:sz w:val="24"/>
          <w:szCs w:val="24"/>
        </w:rPr>
        <w:t>Цель исследования:</w:t>
      </w:r>
      <w:r w:rsidRPr="00C6616C">
        <w:rPr>
          <w:rFonts w:ascii="Times New Roman" w:hAnsi="Times New Roman" w:cs="Times New Roman"/>
          <w:sz w:val="24"/>
          <w:szCs w:val="24"/>
        </w:rPr>
        <w:t xml:space="preserve"> </w:t>
      </w:r>
      <w:r w:rsidR="005F0757">
        <w:rPr>
          <w:rFonts w:ascii="Times New Roman" w:hAnsi="Times New Roman" w:cs="Times New Roman"/>
          <w:sz w:val="24"/>
          <w:szCs w:val="24"/>
        </w:rPr>
        <w:t xml:space="preserve">разработать предложения по увеличению </w:t>
      </w:r>
      <w:r w:rsidRPr="00C6616C">
        <w:rPr>
          <w:rFonts w:ascii="Times New Roman" w:hAnsi="Times New Roman" w:cs="Times New Roman"/>
          <w:sz w:val="24"/>
          <w:szCs w:val="24"/>
        </w:rPr>
        <w:t xml:space="preserve">пропускной способности системы кассового обслуживания и </w:t>
      </w:r>
      <w:r w:rsidR="005F0757">
        <w:rPr>
          <w:rFonts w:ascii="Times New Roman" w:hAnsi="Times New Roman" w:cs="Times New Roman"/>
          <w:sz w:val="24"/>
          <w:szCs w:val="24"/>
        </w:rPr>
        <w:t>оценить</w:t>
      </w:r>
      <w:r w:rsidRPr="00C6616C">
        <w:rPr>
          <w:rFonts w:ascii="Times New Roman" w:hAnsi="Times New Roman" w:cs="Times New Roman"/>
          <w:sz w:val="24"/>
          <w:szCs w:val="24"/>
        </w:rPr>
        <w:t xml:space="preserve"> эффект от внедрения данного метода</w:t>
      </w:r>
    </w:p>
    <w:p w14:paraId="6A7A2446" w14:textId="3FC5725F" w:rsidR="00C27D83" w:rsidRPr="00301E69" w:rsidRDefault="00C27D83" w:rsidP="00C561F7">
      <w:pPr>
        <w:pStyle w:val="a3"/>
        <w:spacing w:after="0" w:line="360" w:lineRule="auto"/>
        <w:ind w:left="0" w:firstLine="709"/>
        <w:jc w:val="both"/>
        <w:rPr>
          <w:rFonts w:ascii="Times New Roman" w:hAnsi="Times New Roman" w:cs="Times New Roman"/>
          <w:b/>
          <w:bCs/>
          <w:sz w:val="24"/>
          <w:szCs w:val="24"/>
        </w:rPr>
      </w:pPr>
      <w:r w:rsidRPr="00301E69">
        <w:rPr>
          <w:rFonts w:ascii="Times New Roman" w:hAnsi="Times New Roman" w:cs="Times New Roman"/>
          <w:b/>
          <w:bCs/>
          <w:sz w:val="24"/>
          <w:szCs w:val="24"/>
        </w:rPr>
        <w:lastRenderedPageBreak/>
        <w:t xml:space="preserve">Задачи </w:t>
      </w:r>
      <w:r w:rsidR="00A37A08">
        <w:rPr>
          <w:rFonts w:ascii="Times New Roman" w:hAnsi="Times New Roman" w:cs="Times New Roman"/>
          <w:b/>
          <w:bCs/>
          <w:sz w:val="24"/>
          <w:szCs w:val="24"/>
        </w:rPr>
        <w:t xml:space="preserve">исследования </w:t>
      </w:r>
      <w:r w:rsidR="00A37A08">
        <w:rPr>
          <w:rFonts w:ascii="Times New Roman" w:hAnsi="Times New Roman" w:cs="Times New Roman"/>
          <w:sz w:val="24"/>
          <w:szCs w:val="24"/>
        </w:rPr>
        <w:t>можно сформулировать следующим образом</w:t>
      </w:r>
      <w:r w:rsidRPr="00301E69">
        <w:rPr>
          <w:rFonts w:ascii="Times New Roman" w:hAnsi="Times New Roman" w:cs="Times New Roman"/>
          <w:b/>
          <w:bCs/>
          <w:sz w:val="24"/>
          <w:szCs w:val="24"/>
        </w:rPr>
        <w:t>:</w:t>
      </w:r>
    </w:p>
    <w:p w14:paraId="6ACE7262" w14:textId="5E2DE885" w:rsidR="00C27D83" w:rsidRPr="00007A39" w:rsidRDefault="00381FA3" w:rsidP="0055615C">
      <w:pPr>
        <w:pStyle w:val="a3"/>
        <w:numPr>
          <w:ilvl w:val="0"/>
          <w:numId w:val="52"/>
        </w:numPr>
        <w:spacing w:after="0"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П</w:t>
      </w:r>
      <w:r w:rsidR="00A37A08" w:rsidRPr="00007A39">
        <w:rPr>
          <w:rFonts w:ascii="Times New Roman" w:hAnsi="Times New Roman" w:cs="Times New Roman"/>
          <w:sz w:val="24"/>
          <w:szCs w:val="24"/>
        </w:rPr>
        <w:t>роанализировать</w:t>
      </w:r>
      <w:r w:rsidR="00C27D83" w:rsidRPr="00007A39">
        <w:rPr>
          <w:rFonts w:ascii="Times New Roman" w:hAnsi="Times New Roman" w:cs="Times New Roman"/>
          <w:sz w:val="24"/>
          <w:szCs w:val="24"/>
        </w:rPr>
        <w:t xml:space="preserve"> систем</w:t>
      </w:r>
      <w:r w:rsidR="00A37A08" w:rsidRPr="00007A39">
        <w:rPr>
          <w:rFonts w:ascii="Times New Roman" w:hAnsi="Times New Roman" w:cs="Times New Roman"/>
          <w:sz w:val="24"/>
          <w:szCs w:val="24"/>
        </w:rPr>
        <w:t>у</w:t>
      </w:r>
      <w:r w:rsidR="00C27D83" w:rsidRPr="00007A39">
        <w:rPr>
          <w:rFonts w:ascii="Times New Roman" w:hAnsi="Times New Roman" w:cs="Times New Roman"/>
          <w:sz w:val="24"/>
          <w:szCs w:val="24"/>
        </w:rPr>
        <w:t xml:space="preserve"> кассового обслуживания компании </w:t>
      </w:r>
      <w:r w:rsidR="00A37A08" w:rsidRPr="00007A39">
        <w:rPr>
          <w:rFonts w:ascii="Times New Roman" w:hAnsi="Times New Roman" w:cs="Times New Roman"/>
          <w:sz w:val="24"/>
          <w:szCs w:val="24"/>
        </w:rPr>
        <w:t xml:space="preserve">ИКЕА </w:t>
      </w:r>
      <w:r w:rsidR="00C27D83" w:rsidRPr="00007A39">
        <w:rPr>
          <w:rFonts w:ascii="Times New Roman" w:hAnsi="Times New Roman" w:cs="Times New Roman"/>
          <w:sz w:val="24"/>
          <w:szCs w:val="24"/>
        </w:rPr>
        <w:t>и фактор</w:t>
      </w:r>
      <w:r w:rsidR="00A37A08" w:rsidRPr="00007A39">
        <w:rPr>
          <w:rFonts w:ascii="Times New Roman" w:hAnsi="Times New Roman" w:cs="Times New Roman"/>
          <w:sz w:val="24"/>
          <w:szCs w:val="24"/>
        </w:rPr>
        <w:t>ы</w:t>
      </w:r>
      <w:r w:rsidR="00C27D83" w:rsidRPr="00007A39">
        <w:rPr>
          <w:rFonts w:ascii="Times New Roman" w:hAnsi="Times New Roman" w:cs="Times New Roman"/>
          <w:sz w:val="24"/>
          <w:szCs w:val="24"/>
        </w:rPr>
        <w:t>, влияющи</w:t>
      </w:r>
      <w:r w:rsidR="00A37A08" w:rsidRPr="00007A39">
        <w:rPr>
          <w:rFonts w:ascii="Times New Roman" w:hAnsi="Times New Roman" w:cs="Times New Roman"/>
          <w:sz w:val="24"/>
          <w:szCs w:val="24"/>
        </w:rPr>
        <w:t>е</w:t>
      </w:r>
      <w:r w:rsidR="00C27D83" w:rsidRPr="00007A39">
        <w:rPr>
          <w:rFonts w:ascii="Times New Roman" w:hAnsi="Times New Roman" w:cs="Times New Roman"/>
          <w:sz w:val="24"/>
          <w:szCs w:val="24"/>
        </w:rPr>
        <w:t xml:space="preserve"> на её пропускную способность</w:t>
      </w:r>
    </w:p>
    <w:p w14:paraId="0D071B75" w14:textId="4659EE06" w:rsidR="00C27D83" w:rsidRPr="00007A39" w:rsidRDefault="00381FA3" w:rsidP="0055615C">
      <w:pPr>
        <w:pStyle w:val="a3"/>
        <w:numPr>
          <w:ilvl w:val="0"/>
          <w:numId w:val="52"/>
        </w:numPr>
        <w:spacing w:after="0"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Н</w:t>
      </w:r>
      <w:r w:rsidR="00C27D83" w:rsidRPr="00007A39">
        <w:rPr>
          <w:rFonts w:ascii="Times New Roman" w:hAnsi="Times New Roman" w:cs="Times New Roman"/>
          <w:sz w:val="24"/>
          <w:szCs w:val="24"/>
        </w:rPr>
        <w:t xml:space="preserve">а основе анализа </w:t>
      </w:r>
      <w:r w:rsidR="00A37A08" w:rsidRPr="00007A39">
        <w:rPr>
          <w:rFonts w:ascii="Times New Roman" w:hAnsi="Times New Roman" w:cs="Times New Roman"/>
          <w:sz w:val="24"/>
          <w:szCs w:val="24"/>
        </w:rPr>
        <w:t>опыта других организаций</w:t>
      </w:r>
      <w:r w:rsidR="00C27D83" w:rsidRPr="00007A39">
        <w:rPr>
          <w:rFonts w:ascii="Times New Roman" w:hAnsi="Times New Roman" w:cs="Times New Roman"/>
          <w:sz w:val="24"/>
          <w:szCs w:val="24"/>
        </w:rPr>
        <w:t xml:space="preserve"> предложить и обосновать методы для увеличения пропускной способности системы кассового обслуживания</w:t>
      </w:r>
    </w:p>
    <w:p w14:paraId="348AAFF3" w14:textId="2EA45B0E" w:rsidR="00A37A08" w:rsidRPr="00007A39" w:rsidRDefault="00381FA3" w:rsidP="0055615C">
      <w:pPr>
        <w:pStyle w:val="a3"/>
        <w:numPr>
          <w:ilvl w:val="0"/>
          <w:numId w:val="52"/>
        </w:numPr>
        <w:spacing w:after="0"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В</w:t>
      </w:r>
      <w:r w:rsidR="008D2936" w:rsidRPr="00007A39">
        <w:rPr>
          <w:rFonts w:ascii="Times New Roman" w:hAnsi="Times New Roman" w:cs="Times New Roman"/>
          <w:sz w:val="24"/>
          <w:szCs w:val="24"/>
        </w:rPr>
        <w:t xml:space="preserve">ыбрать метод увеличения пропускной способности на основе </w:t>
      </w:r>
      <w:r w:rsidR="00A37A08" w:rsidRPr="00007A39">
        <w:rPr>
          <w:rFonts w:ascii="Times New Roman" w:hAnsi="Times New Roman" w:cs="Times New Roman"/>
          <w:sz w:val="24"/>
          <w:szCs w:val="24"/>
        </w:rPr>
        <w:t>сравнительн</w:t>
      </w:r>
      <w:r w:rsidR="008D2936" w:rsidRPr="00007A39">
        <w:rPr>
          <w:rFonts w:ascii="Times New Roman" w:hAnsi="Times New Roman" w:cs="Times New Roman"/>
          <w:sz w:val="24"/>
          <w:szCs w:val="24"/>
        </w:rPr>
        <w:t>ого</w:t>
      </w:r>
      <w:r w:rsidR="00A37A08" w:rsidRPr="00007A39">
        <w:rPr>
          <w:rFonts w:ascii="Times New Roman" w:hAnsi="Times New Roman" w:cs="Times New Roman"/>
          <w:sz w:val="24"/>
          <w:szCs w:val="24"/>
        </w:rPr>
        <w:t xml:space="preserve"> анализ</w:t>
      </w:r>
      <w:r w:rsidR="008D2936" w:rsidRPr="00007A39">
        <w:rPr>
          <w:rFonts w:ascii="Times New Roman" w:hAnsi="Times New Roman" w:cs="Times New Roman"/>
          <w:sz w:val="24"/>
          <w:szCs w:val="24"/>
        </w:rPr>
        <w:t>а</w:t>
      </w:r>
      <w:r w:rsidR="00A37A08" w:rsidRPr="00007A39">
        <w:rPr>
          <w:rFonts w:ascii="Times New Roman" w:hAnsi="Times New Roman" w:cs="Times New Roman"/>
          <w:sz w:val="24"/>
          <w:szCs w:val="24"/>
        </w:rPr>
        <w:t xml:space="preserve"> предложенных методов увеличения пропускной способности</w:t>
      </w:r>
    </w:p>
    <w:p w14:paraId="2C053927" w14:textId="02DBC8BE" w:rsidR="008D2936" w:rsidRPr="00007A39" w:rsidRDefault="00381FA3" w:rsidP="0055615C">
      <w:pPr>
        <w:pStyle w:val="a3"/>
        <w:numPr>
          <w:ilvl w:val="0"/>
          <w:numId w:val="52"/>
        </w:numPr>
        <w:spacing w:after="0" w:line="360" w:lineRule="auto"/>
        <w:ind w:left="425" w:firstLine="709"/>
        <w:jc w:val="both"/>
        <w:rPr>
          <w:rFonts w:ascii="Times New Roman" w:hAnsi="Times New Roman" w:cs="Times New Roman"/>
          <w:sz w:val="24"/>
          <w:szCs w:val="24"/>
        </w:rPr>
      </w:pPr>
      <w:r>
        <w:rPr>
          <w:rFonts w:ascii="Times New Roman" w:hAnsi="Times New Roman" w:cs="Times New Roman"/>
          <w:sz w:val="24"/>
          <w:szCs w:val="24"/>
        </w:rPr>
        <w:t>О</w:t>
      </w:r>
      <w:r w:rsidR="008D2936" w:rsidRPr="00007A39">
        <w:rPr>
          <w:rFonts w:ascii="Times New Roman" w:hAnsi="Times New Roman" w:cs="Times New Roman"/>
          <w:sz w:val="24"/>
          <w:szCs w:val="24"/>
        </w:rPr>
        <w:t>пределить эффективность выбранного метода увеличения пропускной способности на основе</w:t>
      </w:r>
      <w:r w:rsidR="00211151">
        <w:rPr>
          <w:rFonts w:ascii="Times New Roman" w:hAnsi="Times New Roman" w:cs="Times New Roman"/>
          <w:sz w:val="24"/>
          <w:szCs w:val="24"/>
        </w:rPr>
        <w:t xml:space="preserve"> применения </w:t>
      </w:r>
      <w:r w:rsidR="008D2936" w:rsidRPr="00007A39">
        <w:rPr>
          <w:rFonts w:ascii="Times New Roman" w:hAnsi="Times New Roman" w:cs="Times New Roman"/>
          <w:sz w:val="24"/>
          <w:szCs w:val="24"/>
        </w:rPr>
        <w:t>имитационного моделирования системы кассового обслуживания.</w:t>
      </w:r>
    </w:p>
    <w:p w14:paraId="64B502BC" w14:textId="4E49C6E0" w:rsidR="00C27D83" w:rsidRDefault="008D2936" w:rsidP="00C561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качестве используемого инструментария можно выделить сбор первичной и вторичной информации </w:t>
      </w:r>
      <w:r w:rsidR="001F178D">
        <w:rPr>
          <w:rFonts w:ascii="Times New Roman" w:hAnsi="Times New Roman" w:cs="Times New Roman"/>
          <w:sz w:val="24"/>
          <w:szCs w:val="24"/>
        </w:rPr>
        <w:t>о работе систем кассового обслуживания</w:t>
      </w:r>
      <w:r w:rsidR="005C7AE1">
        <w:rPr>
          <w:rFonts w:ascii="Times New Roman" w:hAnsi="Times New Roman" w:cs="Times New Roman"/>
          <w:sz w:val="24"/>
          <w:szCs w:val="24"/>
        </w:rPr>
        <w:t xml:space="preserve">, бенчмаркинг и имитационное моделирование. </w:t>
      </w:r>
    </w:p>
    <w:p w14:paraId="69466A70" w14:textId="6E244100" w:rsidR="00754D22" w:rsidRDefault="001F178D" w:rsidP="00C561F7">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состоит из введения, первой</w:t>
      </w:r>
      <w:r w:rsidR="001D1CDE">
        <w:rPr>
          <w:rFonts w:ascii="Times New Roman" w:hAnsi="Times New Roman" w:cs="Times New Roman"/>
          <w:sz w:val="24"/>
          <w:szCs w:val="24"/>
        </w:rPr>
        <w:t xml:space="preserve">, </w:t>
      </w:r>
      <w:r>
        <w:rPr>
          <w:rFonts w:ascii="Times New Roman" w:hAnsi="Times New Roman" w:cs="Times New Roman"/>
          <w:sz w:val="24"/>
          <w:szCs w:val="24"/>
        </w:rPr>
        <w:t xml:space="preserve">второй </w:t>
      </w:r>
      <w:r w:rsidR="001D1CDE">
        <w:rPr>
          <w:rFonts w:ascii="Times New Roman" w:hAnsi="Times New Roman" w:cs="Times New Roman"/>
          <w:sz w:val="24"/>
          <w:szCs w:val="24"/>
        </w:rPr>
        <w:t>и третьей</w:t>
      </w:r>
      <w:r>
        <w:rPr>
          <w:rFonts w:ascii="Times New Roman" w:hAnsi="Times New Roman" w:cs="Times New Roman"/>
          <w:sz w:val="24"/>
          <w:szCs w:val="24"/>
        </w:rPr>
        <w:t xml:space="preserve"> основного текста и заключения. В первой главе предоставлена </w:t>
      </w:r>
      <w:r w:rsidR="001D1CDE">
        <w:rPr>
          <w:rFonts w:ascii="Times New Roman" w:hAnsi="Times New Roman" w:cs="Times New Roman"/>
          <w:sz w:val="24"/>
          <w:szCs w:val="24"/>
        </w:rPr>
        <w:t>общая информации о компании ИКЕА, описана работа системы кассового обслуживания ИКЕА Дыбенко, а также представлены результаты эмпирического наблюдения и хронометража</w:t>
      </w:r>
      <w:r>
        <w:rPr>
          <w:rFonts w:ascii="Times New Roman" w:hAnsi="Times New Roman" w:cs="Times New Roman"/>
          <w:sz w:val="24"/>
          <w:szCs w:val="24"/>
        </w:rPr>
        <w:t xml:space="preserve">. Во второй главе </w:t>
      </w:r>
      <w:r w:rsidR="001D1CDE">
        <w:rPr>
          <w:rFonts w:ascii="Times New Roman" w:hAnsi="Times New Roman" w:cs="Times New Roman"/>
          <w:sz w:val="24"/>
          <w:szCs w:val="24"/>
        </w:rPr>
        <w:t>рассмотрены</w:t>
      </w:r>
      <w:r>
        <w:rPr>
          <w:rFonts w:ascii="Times New Roman" w:hAnsi="Times New Roman" w:cs="Times New Roman"/>
          <w:sz w:val="24"/>
          <w:szCs w:val="24"/>
        </w:rPr>
        <w:t xml:space="preserve"> методы увеличени</w:t>
      </w:r>
      <w:r w:rsidR="001D1CDE">
        <w:rPr>
          <w:rFonts w:ascii="Times New Roman" w:hAnsi="Times New Roman" w:cs="Times New Roman"/>
          <w:sz w:val="24"/>
          <w:szCs w:val="24"/>
        </w:rPr>
        <w:t>я</w:t>
      </w:r>
      <w:r>
        <w:rPr>
          <w:rFonts w:ascii="Times New Roman" w:hAnsi="Times New Roman" w:cs="Times New Roman"/>
          <w:sz w:val="24"/>
          <w:szCs w:val="24"/>
        </w:rPr>
        <w:t xml:space="preserve"> пропускной системы кассового обслуживания, приведено исследование, показывающее отношение покупателей к очередям</w:t>
      </w:r>
      <w:r w:rsidR="001D1CDE">
        <w:rPr>
          <w:rFonts w:ascii="Times New Roman" w:hAnsi="Times New Roman" w:cs="Times New Roman"/>
          <w:sz w:val="24"/>
          <w:szCs w:val="24"/>
        </w:rPr>
        <w:t xml:space="preserve"> и выбран метод увеличения пропускной способности. В третьей главе проведено имитационное моделирование системы кассового обслуживания и представлена оценка работы системы кассового обслуживания.</w:t>
      </w:r>
    </w:p>
    <w:p w14:paraId="4B02BDDD" w14:textId="0CD35982" w:rsidR="00754D22" w:rsidRDefault="00754D22" w:rsidP="00C561F7">
      <w:pPr>
        <w:widowControl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качестве источников информации использовались специализированные и научные журналы, информационно-новостные порталы, электронно-информационные ресурсы библиотеки ВШМ СПбГУ</w:t>
      </w:r>
      <w:r w:rsidR="005C7AE1">
        <w:rPr>
          <w:rFonts w:ascii="Times New Roman" w:hAnsi="Times New Roman" w:cs="Times New Roman"/>
          <w:sz w:val="24"/>
          <w:szCs w:val="24"/>
        </w:rPr>
        <w:t xml:space="preserve">, </w:t>
      </w:r>
      <w:r w:rsidR="00344D16">
        <w:rPr>
          <w:rFonts w:ascii="Times New Roman" w:hAnsi="Times New Roman" w:cs="Times New Roman"/>
          <w:sz w:val="24"/>
          <w:szCs w:val="24"/>
        </w:rPr>
        <w:t xml:space="preserve">проводился </w:t>
      </w:r>
      <w:r w:rsidR="005C7AE1">
        <w:rPr>
          <w:rFonts w:ascii="Times New Roman" w:hAnsi="Times New Roman" w:cs="Times New Roman"/>
          <w:sz w:val="24"/>
          <w:szCs w:val="24"/>
        </w:rPr>
        <w:t>сбор первичной информации посредством наблюдения и хронометража</w:t>
      </w:r>
      <w:r w:rsidR="00737669">
        <w:rPr>
          <w:rFonts w:ascii="Times New Roman" w:hAnsi="Times New Roman" w:cs="Times New Roman"/>
          <w:sz w:val="24"/>
          <w:szCs w:val="24"/>
        </w:rPr>
        <w:t>.</w:t>
      </w:r>
    </w:p>
    <w:p w14:paraId="39AFB806" w14:textId="77777777" w:rsidR="00C27D83" w:rsidRPr="0087496B" w:rsidRDefault="00C27D83" w:rsidP="00007A39">
      <w:pPr>
        <w:spacing w:line="360" w:lineRule="auto"/>
        <w:ind w:firstLine="709"/>
        <w:jc w:val="both"/>
      </w:pPr>
    </w:p>
    <w:p w14:paraId="0016AFE8" w14:textId="77777777" w:rsidR="0087496B" w:rsidRPr="0087496B" w:rsidRDefault="0087496B" w:rsidP="00676F4B"/>
    <w:p w14:paraId="21AD07D9" w14:textId="0DD3CA7A" w:rsidR="00614D5E" w:rsidRDefault="00614D5E" w:rsidP="00614D5E">
      <w:pPr>
        <w:pStyle w:val="af0"/>
      </w:pPr>
      <w:bookmarkStart w:id="4" w:name="_Toc104841909"/>
      <w:r>
        <w:lastRenderedPageBreak/>
        <w:t xml:space="preserve">ГЛАВА 1. </w:t>
      </w:r>
      <w:r w:rsidR="00293CE9">
        <w:t>ХАРАКТЕРИСТИКА КОМПАНИИ</w:t>
      </w:r>
      <w:bookmarkEnd w:id="4"/>
    </w:p>
    <w:p w14:paraId="23E5C129" w14:textId="393513F8" w:rsidR="00D14DDA" w:rsidRDefault="00BE489D" w:rsidP="0036598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данной главе представлены общие данные о компании ИКЕА, кроме того, описана организация деятельности её подразделений. Для получения более полного представления о возникшей проблеме были получены эмпирические данные о характере работы кассовых зон, а также характере поведения покупателей.</w:t>
      </w:r>
    </w:p>
    <w:p w14:paraId="444BDBCC" w14:textId="5BB23E4A" w:rsidR="00521A72" w:rsidRDefault="00C00BFE" w:rsidP="00C00BFE">
      <w:pPr>
        <w:pStyle w:val="2"/>
      </w:pPr>
      <w:bookmarkStart w:id="5" w:name="_Toc104841910"/>
      <w:r w:rsidRPr="003E130F">
        <w:t xml:space="preserve">1.1 </w:t>
      </w:r>
      <w:r w:rsidR="00693E9A">
        <w:t>ИКЕА в мире</w:t>
      </w:r>
      <w:bookmarkEnd w:id="5"/>
    </w:p>
    <w:p w14:paraId="2D514D37" w14:textId="3F61553E" w:rsidR="00693E9A" w:rsidRPr="00D036B4" w:rsidRDefault="003C41D2" w:rsidP="00EB7C51">
      <w:pPr>
        <w:spacing w:after="0" w:line="360" w:lineRule="auto"/>
        <w:ind w:firstLine="709"/>
        <w:jc w:val="both"/>
        <w:rPr>
          <w:rFonts w:ascii="Times New Roman" w:hAnsi="Times New Roman" w:cs="Times New Roman"/>
          <w:sz w:val="24"/>
          <w:szCs w:val="24"/>
        </w:rPr>
      </w:pPr>
      <w:r w:rsidRPr="00D036B4">
        <w:rPr>
          <w:rFonts w:ascii="Times New Roman" w:hAnsi="Times New Roman" w:cs="Times New Roman"/>
          <w:sz w:val="24"/>
          <w:szCs w:val="24"/>
        </w:rPr>
        <w:t xml:space="preserve">Ингвар Кампрад, уже с возраста 5 лет занимавшийся продажей спичек соседям, основал компанию ИКЕА в 1943 году в возрасте 17 лет. </w:t>
      </w:r>
      <w:r w:rsidRPr="00D036B4">
        <w:rPr>
          <w:rFonts w:ascii="Times New Roman" w:hAnsi="Times New Roman" w:cs="Times New Roman"/>
          <w:sz w:val="24"/>
          <w:szCs w:val="24"/>
          <w:lang w:val="en-US"/>
        </w:rPr>
        <w:t>IKEA</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Ingvar</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Kamprad</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Elmtaryd</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Agunnaryd</w:t>
      </w:r>
      <w:r w:rsidRPr="00D036B4">
        <w:rPr>
          <w:rFonts w:ascii="Times New Roman" w:hAnsi="Times New Roman" w:cs="Times New Roman"/>
          <w:sz w:val="24"/>
          <w:szCs w:val="24"/>
        </w:rPr>
        <w:t>) представляла собой аббревиатуру, образованную из имени и фамилии молодого предпринимателя, а также названия фермы и деревни, в которой он родился. Изначально ИКЕА занималась продажей товаров первой необходимости, которые покупатель мог посмотреть в каталоге, и товары доставлялись почтовой рассылкой. Лишь позднее одной из ведущих сфер деятельности компании стали производство и розничная продажа мебели и товаров для дома.</w:t>
      </w:r>
      <w:r w:rsidR="00300284" w:rsidRPr="00D036B4">
        <w:rPr>
          <w:rStyle w:val="a6"/>
          <w:rFonts w:ascii="Times New Roman" w:hAnsi="Times New Roman" w:cs="Times New Roman"/>
          <w:sz w:val="24"/>
          <w:szCs w:val="24"/>
        </w:rPr>
        <w:footnoteReference w:id="3"/>
      </w:r>
    </w:p>
    <w:p w14:paraId="5C4CE096" w14:textId="7FC8B1E0" w:rsidR="00DF4E4E" w:rsidRPr="00D036B4" w:rsidRDefault="00DF4E4E" w:rsidP="00EB7C51">
      <w:pPr>
        <w:spacing w:after="0" w:line="360" w:lineRule="auto"/>
        <w:ind w:firstLine="709"/>
        <w:jc w:val="both"/>
        <w:rPr>
          <w:rFonts w:ascii="Times New Roman" w:hAnsi="Times New Roman" w:cs="Times New Roman"/>
          <w:sz w:val="24"/>
          <w:szCs w:val="24"/>
        </w:rPr>
      </w:pPr>
      <w:r w:rsidRPr="00D036B4">
        <w:rPr>
          <w:rFonts w:ascii="Times New Roman" w:hAnsi="Times New Roman" w:cs="Times New Roman"/>
          <w:sz w:val="24"/>
          <w:szCs w:val="24"/>
        </w:rPr>
        <w:t>В настоящий момент ИКЕА крупная организации, представленная во всём мире. Структура организации практически не потерпела изменений с начала 1970-х годов,</w:t>
      </w:r>
      <w:r w:rsidR="00D036B4">
        <w:rPr>
          <w:rFonts w:ascii="Times New Roman" w:hAnsi="Times New Roman" w:cs="Times New Roman"/>
          <w:sz w:val="24"/>
          <w:szCs w:val="24"/>
        </w:rPr>
        <w:t xml:space="preserve"> </w:t>
      </w:r>
      <w:r w:rsidRPr="00D036B4">
        <w:rPr>
          <w:rFonts w:ascii="Times New Roman" w:hAnsi="Times New Roman" w:cs="Times New Roman"/>
          <w:sz w:val="24"/>
          <w:szCs w:val="24"/>
        </w:rPr>
        <w:t xml:space="preserve">когда был создан фонд </w:t>
      </w:r>
      <w:r w:rsidRPr="00D036B4">
        <w:rPr>
          <w:rFonts w:ascii="Times New Roman" w:hAnsi="Times New Roman" w:cs="Times New Roman"/>
          <w:sz w:val="24"/>
          <w:szCs w:val="24"/>
          <w:lang w:val="en-US"/>
        </w:rPr>
        <w:t>Stiching</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INGKA</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Foundation</w:t>
      </w:r>
      <w:r w:rsidRPr="00D036B4">
        <w:rPr>
          <w:rFonts w:ascii="Times New Roman" w:hAnsi="Times New Roman" w:cs="Times New Roman"/>
          <w:sz w:val="24"/>
          <w:szCs w:val="24"/>
        </w:rPr>
        <w:t>/</w:t>
      </w:r>
      <w:r w:rsidRPr="00D036B4">
        <w:rPr>
          <w:rFonts w:ascii="Times New Roman" w:hAnsi="Times New Roman" w:cs="Times New Roman"/>
          <w:sz w:val="24"/>
          <w:szCs w:val="24"/>
          <w:lang w:val="en-US"/>
        </w:rPr>
        <w:t>Stiching</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IKEA</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Foundation</w:t>
      </w:r>
      <w:r w:rsidRPr="00D036B4">
        <w:rPr>
          <w:rFonts w:ascii="Times New Roman" w:hAnsi="Times New Roman" w:cs="Times New Roman"/>
          <w:sz w:val="24"/>
          <w:szCs w:val="24"/>
        </w:rPr>
        <w:t xml:space="preserve">, которому принадлежат акции холдинга </w:t>
      </w:r>
      <w:r w:rsidRPr="00D036B4">
        <w:rPr>
          <w:rFonts w:ascii="Times New Roman" w:hAnsi="Times New Roman" w:cs="Times New Roman"/>
          <w:sz w:val="24"/>
          <w:szCs w:val="24"/>
          <w:lang w:val="en-US"/>
        </w:rPr>
        <w:t>INGKA</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Holding</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B</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V</w:t>
      </w:r>
      <w:r w:rsidRPr="00D036B4">
        <w:rPr>
          <w:rFonts w:ascii="Times New Roman" w:hAnsi="Times New Roman" w:cs="Times New Roman"/>
          <w:sz w:val="24"/>
          <w:szCs w:val="24"/>
        </w:rPr>
        <w:t xml:space="preserve">. Другая часть бренда </w:t>
      </w:r>
      <w:r w:rsidRPr="00D036B4">
        <w:rPr>
          <w:rFonts w:ascii="Times New Roman" w:hAnsi="Times New Roman" w:cs="Times New Roman"/>
          <w:sz w:val="24"/>
          <w:szCs w:val="24"/>
          <w:lang w:val="en-US"/>
        </w:rPr>
        <w:t>Inter</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IKEA</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Systems</w:t>
      </w:r>
      <w:r w:rsidRPr="00D036B4">
        <w:rPr>
          <w:rFonts w:ascii="Times New Roman" w:hAnsi="Times New Roman" w:cs="Times New Roman"/>
          <w:sz w:val="24"/>
          <w:szCs w:val="24"/>
        </w:rPr>
        <w:t xml:space="preserve"> следит за выполнением каждого пункта концепции бренда. Так зародилась современная модель отношений между подразделениями компании, называемая франчайзингом.</w:t>
      </w:r>
    </w:p>
    <w:p w14:paraId="1B682138" w14:textId="75983375" w:rsidR="00BA5646" w:rsidRPr="004B0F59" w:rsidRDefault="00BA5646" w:rsidP="00EB7C51">
      <w:pPr>
        <w:spacing w:after="0" w:line="360" w:lineRule="auto"/>
        <w:ind w:firstLine="709"/>
        <w:jc w:val="both"/>
        <w:rPr>
          <w:rFonts w:ascii="Times New Roman" w:hAnsi="Times New Roman" w:cs="Times New Roman"/>
          <w:sz w:val="24"/>
          <w:szCs w:val="24"/>
        </w:rPr>
      </w:pPr>
      <w:r w:rsidRPr="004B0F59">
        <w:rPr>
          <w:rFonts w:ascii="Times New Roman" w:hAnsi="Times New Roman" w:cs="Times New Roman"/>
          <w:sz w:val="24"/>
          <w:szCs w:val="24"/>
          <w:shd w:val="clear" w:color="auto" w:fill="FFFFFF"/>
          <w:lang w:val="en-US"/>
        </w:rPr>
        <w:t>Ingka</w:t>
      </w:r>
      <w:r w:rsidRPr="004B0F59">
        <w:rPr>
          <w:rFonts w:ascii="Times New Roman" w:hAnsi="Times New Roman" w:cs="Times New Roman"/>
          <w:sz w:val="24"/>
          <w:szCs w:val="24"/>
          <w:shd w:val="clear" w:color="auto" w:fill="FFFFFF"/>
        </w:rPr>
        <w:t xml:space="preserve"> </w:t>
      </w:r>
      <w:r w:rsidRPr="004B0F59">
        <w:rPr>
          <w:rFonts w:ascii="Times New Roman" w:hAnsi="Times New Roman" w:cs="Times New Roman"/>
          <w:sz w:val="24"/>
          <w:szCs w:val="24"/>
          <w:shd w:val="clear" w:color="auto" w:fill="FFFFFF"/>
          <w:lang w:val="en-US"/>
        </w:rPr>
        <w:t>Group</w:t>
      </w:r>
      <w:r w:rsidRPr="004B0F59">
        <w:rPr>
          <w:rFonts w:ascii="Times New Roman" w:hAnsi="Times New Roman" w:cs="Times New Roman"/>
          <w:sz w:val="24"/>
          <w:szCs w:val="24"/>
          <w:shd w:val="clear" w:color="auto" w:fill="FFFFFF"/>
        </w:rPr>
        <w:t xml:space="preserve">, входящая в состав холдинга INGKA Holding B.V и его подконтрольных компаний, является одной из 11 групп компаний, владеющих и управляющих каналами продаж на основе франшизы, принадлежащей подразделению Inter IKEA Systems B.V. </w:t>
      </w:r>
      <w:r w:rsidRPr="004B0F59">
        <w:rPr>
          <w:rFonts w:ascii="Times New Roman" w:hAnsi="Times New Roman" w:cs="Times New Roman"/>
          <w:sz w:val="24"/>
          <w:szCs w:val="24"/>
          <w:shd w:val="clear" w:color="auto" w:fill="FFFFFF"/>
          <w:lang w:val="en-US"/>
        </w:rPr>
        <w:t>Ingka</w:t>
      </w:r>
      <w:r w:rsidRPr="004B0F59">
        <w:rPr>
          <w:rFonts w:ascii="Times New Roman" w:hAnsi="Times New Roman" w:cs="Times New Roman"/>
          <w:sz w:val="24"/>
          <w:szCs w:val="24"/>
          <w:shd w:val="clear" w:color="auto" w:fill="FFFFFF"/>
        </w:rPr>
        <w:t xml:space="preserve"> </w:t>
      </w:r>
      <w:r w:rsidR="002C70D3" w:rsidRPr="004B0F59">
        <w:rPr>
          <w:rFonts w:ascii="Times New Roman" w:hAnsi="Times New Roman" w:cs="Times New Roman"/>
          <w:sz w:val="24"/>
          <w:szCs w:val="24"/>
          <w:shd w:val="clear" w:color="auto" w:fill="FFFFFF"/>
          <w:lang w:val="en-US"/>
        </w:rPr>
        <w:t>Group</w:t>
      </w:r>
      <w:r w:rsidRPr="004B0F59">
        <w:rPr>
          <w:rFonts w:ascii="Times New Roman" w:hAnsi="Times New Roman" w:cs="Times New Roman"/>
          <w:sz w:val="24"/>
          <w:szCs w:val="24"/>
          <w:shd w:val="clear" w:color="auto" w:fill="FFFFFF"/>
        </w:rPr>
        <w:t xml:space="preserve"> — самая крупная розничная организация во франчайзинговой системе ИКЕА. </w:t>
      </w:r>
    </w:p>
    <w:p w14:paraId="5450EC35" w14:textId="22AD8370" w:rsidR="00851C49" w:rsidRPr="00D036B4" w:rsidRDefault="00851C49" w:rsidP="00EB7C51">
      <w:pPr>
        <w:spacing w:after="0" w:line="360" w:lineRule="auto"/>
        <w:ind w:firstLine="709"/>
        <w:jc w:val="both"/>
        <w:rPr>
          <w:rFonts w:ascii="Times New Roman" w:hAnsi="Times New Roman" w:cs="Times New Roman"/>
          <w:sz w:val="24"/>
          <w:szCs w:val="24"/>
        </w:rPr>
      </w:pPr>
      <w:r w:rsidRPr="00D036B4">
        <w:rPr>
          <w:rFonts w:ascii="Times New Roman" w:hAnsi="Times New Roman" w:cs="Times New Roman"/>
          <w:sz w:val="24"/>
          <w:szCs w:val="24"/>
          <w:lang w:val="en-US"/>
        </w:rPr>
        <w:t>Ingka</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Group</w:t>
      </w:r>
      <w:r w:rsidR="00BA336F" w:rsidRPr="00D036B4">
        <w:rPr>
          <w:rFonts w:ascii="Times New Roman" w:hAnsi="Times New Roman" w:cs="Times New Roman"/>
          <w:sz w:val="24"/>
          <w:szCs w:val="24"/>
        </w:rPr>
        <w:t xml:space="preserve"> в настоящее время состоит из 3 бизнес подразделений:</w:t>
      </w:r>
    </w:p>
    <w:p w14:paraId="33004255" w14:textId="2FB28C81" w:rsidR="00BA336F" w:rsidRPr="00D036B4" w:rsidRDefault="00BA336F" w:rsidP="0055615C">
      <w:pPr>
        <w:pStyle w:val="a3"/>
        <w:numPr>
          <w:ilvl w:val="0"/>
          <w:numId w:val="35"/>
        </w:numPr>
        <w:spacing w:after="0" w:line="360" w:lineRule="auto"/>
        <w:ind w:firstLine="709"/>
        <w:jc w:val="both"/>
        <w:rPr>
          <w:rFonts w:ascii="Times New Roman" w:hAnsi="Times New Roman" w:cs="Times New Roman"/>
          <w:sz w:val="24"/>
          <w:szCs w:val="24"/>
        </w:rPr>
      </w:pPr>
      <w:r w:rsidRPr="00D036B4">
        <w:rPr>
          <w:rFonts w:ascii="Times New Roman" w:hAnsi="Times New Roman" w:cs="Times New Roman"/>
          <w:sz w:val="24"/>
          <w:szCs w:val="24"/>
        </w:rPr>
        <w:t xml:space="preserve">Центральным направлением деятельности компании является </w:t>
      </w:r>
      <w:r w:rsidRPr="00D036B4">
        <w:rPr>
          <w:rFonts w:ascii="Times New Roman" w:hAnsi="Times New Roman" w:cs="Times New Roman"/>
          <w:sz w:val="24"/>
          <w:szCs w:val="24"/>
          <w:lang w:val="en-US"/>
        </w:rPr>
        <w:t>IKEA</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Retail</w:t>
      </w:r>
      <w:r w:rsidRPr="00D036B4">
        <w:rPr>
          <w:rFonts w:ascii="Times New Roman" w:hAnsi="Times New Roman" w:cs="Times New Roman"/>
          <w:sz w:val="24"/>
          <w:szCs w:val="24"/>
        </w:rPr>
        <w:t>, владеющая 392 магазинами ИКЕА</w:t>
      </w:r>
    </w:p>
    <w:p w14:paraId="6FC5090D" w14:textId="054366D0" w:rsidR="00BA336F" w:rsidRPr="00D036B4" w:rsidRDefault="00BA336F" w:rsidP="0055615C">
      <w:pPr>
        <w:pStyle w:val="a3"/>
        <w:numPr>
          <w:ilvl w:val="0"/>
          <w:numId w:val="35"/>
        </w:numPr>
        <w:spacing w:line="360" w:lineRule="auto"/>
        <w:ind w:firstLine="709"/>
        <w:jc w:val="both"/>
        <w:rPr>
          <w:rFonts w:ascii="Times New Roman" w:hAnsi="Times New Roman" w:cs="Times New Roman"/>
          <w:sz w:val="24"/>
          <w:szCs w:val="24"/>
        </w:rPr>
      </w:pPr>
      <w:r w:rsidRPr="00D036B4">
        <w:rPr>
          <w:rFonts w:ascii="Times New Roman" w:hAnsi="Times New Roman" w:cs="Times New Roman"/>
          <w:sz w:val="24"/>
          <w:szCs w:val="24"/>
          <w:lang w:val="en-US"/>
        </w:rPr>
        <w:t>Ingka</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Centres</w:t>
      </w:r>
      <w:r w:rsidRPr="00D036B4">
        <w:rPr>
          <w:rFonts w:ascii="Times New Roman" w:hAnsi="Times New Roman" w:cs="Times New Roman"/>
          <w:sz w:val="24"/>
          <w:szCs w:val="24"/>
        </w:rPr>
        <w:t xml:space="preserve"> владеет торговыми центрами, в которых размещаются магазины ИКЕА</w:t>
      </w:r>
    </w:p>
    <w:p w14:paraId="05CBF150" w14:textId="7F72F83D" w:rsidR="00BA336F" w:rsidRPr="00D036B4" w:rsidRDefault="00BD2492" w:rsidP="0055615C">
      <w:pPr>
        <w:pStyle w:val="a3"/>
        <w:numPr>
          <w:ilvl w:val="0"/>
          <w:numId w:val="35"/>
        </w:numPr>
        <w:spacing w:after="0" w:line="360" w:lineRule="auto"/>
        <w:ind w:firstLine="709"/>
        <w:jc w:val="both"/>
        <w:rPr>
          <w:rFonts w:ascii="Times New Roman" w:hAnsi="Times New Roman" w:cs="Times New Roman"/>
          <w:sz w:val="24"/>
          <w:szCs w:val="24"/>
        </w:rPr>
      </w:pPr>
      <w:r w:rsidRPr="00D036B4">
        <w:rPr>
          <w:rFonts w:ascii="Times New Roman" w:hAnsi="Times New Roman" w:cs="Times New Roman"/>
          <w:sz w:val="24"/>
          <w:szCs w:val="24"/>
          <w:lang w:val="en-US"/>
        </w:rPr>
        <w:lastRenderedPageBreak/>
        <w:t>Ingka</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Investments</w:t>
      </w:r>
      <w:r w:rsidRPr="00D036B4">
        <w:rPr>
          <w:rFonts w:ascii="Times New Roman" w:hAnsi="Times New Roman" w:cs="Times New Roman"/>
          <w:sz w:val="24"/>
          <w:szCs w:val="24"/>
        </w:rPr>
        <w:t xml:space="preserve"> инвестирует в развитие </w:t>
      </w:r>
      <w:r w:rsidRPr="00D036B4">
        <w:rPr>
          <w:rFonts w:ascii="Times New Roman" w:hAnsi="Times New Roman" w:cs="Times New Roman"/>
          <w:sz w:val="24"/>
          <w:szCs w:val="24"/>
          <w:lang w:val="en-US"/>
        </w:rPr>
        <w:t>IKEA</w:t>
      </w:r>
      <w:r w:rsidRPr="00D036B4">
        <w:rPr>
          <w:rFonts w:ascii="Times New Roman" w:hAnsi="Times New Roman" w:cs="Times New Roman"/>
          <w:sz w:val="24"/>
          <w:szCs w:val="24"/>
        </w:rPr>
        <w:t xml:space="preserve"> </w:t>
      </w:r>
      <w:r w:rsidRPr="00D036B4">
        <w:rPr>
          <w:rFonts w:ascii="Times New Roman" w:hAnsi="Times New Roman" w:cs="Times New Roman"/>
          <w:sz w:val="24"/>
          <w:szCs w:val="24"/>
          <w:lang w:val="en-US"/>
        </w:rPr>
        <w:t>Retail</w:t>
      </w:r>
      <w:r w:rsidRPr="00D036B4">
        <w:rPr>
          <w:rStyle w:val="a6"/>
          <w:rFonts w:ascii="Times New Roman" w:hAnsi="Times New Roman" w:cs="Times New Roman"/>
          <w:sz w:val="24"/>
          <w:szCs w:val="24"/>
          <w:lang w:val="en-US"/>
        </w:rPr>
        <w:footnoteReference w:id="4"/>
      </w:r>
    </w:p>
    <w:p w14:paraId="37B3F8ED" w14:textId="0BD36E14" w:rsidR="00BD2492" w:rsidRPr="00CC2291" w:rsidRDefault="007F415B" w:rsidP="009F23B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Основываясь на финансовой отчётности компании за 2021 год можно утверждать, что г</w:t>
      </w:r>
      <w:r w:rsidR="001731EE" w:rsidRPr="00D036B4">
        <w:rPr>
          <w:rFonts w:ascii="Times New Roman" w:hAnsi="Times New Roman" w:cs="Times New Roman"/>
          <w:sz w:val="24"/>
          <w:szCs w:val="24"/>
        </w:rPr>
        <w:t xml:space="preserve">лобальная розничная выручка </w:t>
      </w:r>
      <w:r w:rsidR="001731EE" w:rsidRPr="00D036B4">
        <w:rPr>
          <w:rFonts w:ascii="Times New Roman" w:hAnsi="Times New Roman" w:cs="Times New Roman"/>
          <w:sz w:val="24"/>
          <w:szCs w:val="24"/>
          <w:lang w:val="en-US"/>
        </w:rPr>
        <w:t>Inter</w:t>
      </w:r>
      <w:r w:rsidR="001731EE" w:rsidRPr="00D036B4">
        <w:rPr>
          <w:rFonts w:ascii="Times New Roman" w:hAnsi="Times New Roman" w:cs="Times New Roman"/>
          <w:sz w:val="24"/>
          <w:szCs w:val="24"/>
        </w:rPr>
        <w:t xml:space="preserve"> </w:t>
      </w:r>
      <w:r w:rsidR="001731EE" w:rsidRPr="00D036B4">
        <w:rPr>
          <w:rFonts w:ascii="Times New Roman" w:hAnsi="Times New Roman" w:cs="Times New Roman"/>
          <w:sz w:val="24"/>
          <w:szCs w:val="24"/>
          <w:lang w:val="en-US"/>
        </w:rPr>
        <w:t>IKEA</w:t>
      </w:r>
      <w:r w:rsidR="001731EE" w:rsidRPr="00D036B4">
        <w:rPr>
          <w:rFonts w:ascii="Times New Roman" w:hAnsi="Times New Roman" w:cs="Times New Roman"/>
          <w:sz w:val="24"/>
          <w:szCs w:val="24"/>
        </w:rPr>
        <w:t xml:space="preserve"> </w:t>
      </w:r>
      <w:r w:rsidR="001731EE" w:rsidRPr="00D036B4">
        <w:rPr>
          <w:rFonts w:ascii="Times New Roman" w:hAnsi="Times New Roman" w:cs="Times New Roman"/>
          <w:sz w:val="24"/>
          <w:szCs w:val="24"/>
          <w:lang w:val="en-US"/>
        </w:rPr>
        <w:t>Group</w:t>
      </w:r>
      <w:r w:rsidR="001731EE" w:rsidRPr="00D036B4">
        <w:rPr>
          <w:rFonts w:ascii="Times New Roman" w:hAnsi="Times New Roman" w:cs="Times New Roman"/>
          <w:sz w:val="24"/>
          <w:szCs w:val="24"/>
        </w:rPr>
        <w:t xml:space="preserve"> в 2021 финансовом году увеличилась с 39,6</w:t>
      </w:r>
      <w:r w:rsidR="00AB7610" w:rsidRPr="00D036B4">
        <w:rPr>
          <w:rFonts w:ascii="Times New Roman" w:hAnsi="Times New Roman" w:cs="Times New Roman"/>
          <w:sz w:val="24"/>
          <w:szCs w:val="24"/>
        </w:rPr>
        <w:t xml:space="preserve"> до 41,9 миллиардов евро. При этом на </w:t>
      </w:r>
      <w:r>
        <w:rPr>
          <w:rFonts w:ascii="Times New Roman" w:hAnsi="Times New Roman" w:cs="Times New Roman"/>
          <w:sz w:val="24"/>
          <w:szCs w:val="24"/>
        </w:rPr>
        <w:t xml:space="preserve">долю </w:t>
      </w:r>
      <w:r w:rsidR="00AB7610" w:rsidRPr="00D036B4">
        <w:rPr>
          <w:rFonts w:ascii="Times New Roman" w:hAnsi="Times New Roman" w:cs="Times New Roman"/>
          <w:sz w:val="24"/>
          <w:szCs w:val="24"/>
        </w:rPr>
        <w:t>офлайн-продаж пришлось 71% продаж, а магазины ИКЕА посетили 775 миллионов человек</w:t>
      </w:r>
      <w:r w:rsidR="00485E91">
        <w:rPr>
          <w:rFonts w:ascii="Times New Roman" w:hAnsi="Times New Roman" w:cs="Times New Roman"/>
          <w:sz w:val="24"/>
          <w:szCs w:val="24"/>
        </w:rPr>
        <w:t>.</w:t>
      </w:r>
      <w:r w:rsidR="00AB7610" w:rsidRPr="00D036B4">
        <w:rPr>
          <w:rStyle w:val="a6"/>
          <w:rFonts w:ascii="Times New Roman" w:hAnsi="Times New Roman" w:cs="Times New Roman"/>
          <w:sz w:val="24"/>
          <w:szCs w:val="24"/>
        </w:rPr>
        <w:footnoteReference w:id="5"/>
      </w:r>
      <w:r w:rsidR="00CC2291" w:rsidRPr="00CC2291">
        <w:rPr>
          <w:rFonts w:ascii="Times New Roman" w:hAnsi="Times New Roman" w:cs="Times New Roman"/>
          <w:sz w:val="24"/>
          <w:szCs w:val="24"/>
        </w:rPr>
        <w:t xml:space="preserve"> </w:t>
      </w:r>
      <w:r w:rsidR="00CC2291">
        <w:rPr>
          <w:rFonts w:ascii="Times New Roman" w:hAnsi="Times New Roman" w:cs="Times New Roman"/>
          <w:sz w:val="24"/>
          <w:szCs w:val="24"/>
        </w:rPr>
        <w:t>(см. рис. 1)</w:t>
      </w:r>
    </w:p>
    <w:p w14:paraId="0DB20844" w14:textId="77777777" w:rsidR="002438D0" w:rsidRDefault="002438D0" w:rsidP="009F23BA">
      <w:pPr>
        <w:spacing w:after="0" w:line="360" w:lineRule="auto"/>
        <w:ind w:firstLine="709"/>
        <w:jc w:val="both"/>
        <w:rPr>
          <w:rFonts w:ascii="Times New Roman" w:hAnsi="Times New Roman" w:cs="Times New Roman"/>
          <w:sz w:val="24"/>
          <w:szCs w:val="24"/>
        </w:rPr>
      </w:pPr>
    </w:p>
    <w:p w14:paraId="0CA11736" w14:textId="32B091F3" w:rsidR="00C535C2" w:rsidRDefault="00C535C2" w:rsidP="00217EBF">
      <w:pPr>
        <w:spacing w:line="360" w:lineRule="auto"/>
        <w:ind w:firstLine="709"/>
        <w:jc w:val="center"/>
        <w:rPr>
          <w:rFonts w:ascii="Times New Roman" w:hAnsi="Times New Roman" w:cs="Times New Roman"/>
          <w:sz w:val="24"/>
          <w:szCs w:val="24"/>
          <w:lang w:val="en-US"/>
        </w:rPr>
      </w:pPr>
      <w:r>
        <w:rPr>
          <w:noProof/>
        </w:rPr>
        <w:drawing>
          <wp:inline distT="0" distB="0" distL="0" distR="0" wp14:anchorId="28768912" wp14:editId="374FE41F">
            <wp:extent cx="4924425" cy="3952875"/>
            <wp:effectExtent l="19050" t="19050" r="28575" b="285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425" cy="3952875"/>
                    </a:xfrm>
                    <a:prstGeom prst="rect">
                      <a:avLst/>
                    </a:prstGeom>
                    <a:noFill/>
                    <a:ln>
                      <a:solidFill>
                        <a:schemeClr val="bg2"/>
                      </a:solidFill>
                    </a:ln>
                  </pic:spPr>
                </pic:pic>
              </a:graphicData>
            </a:graphic>
          </wp:inline>
        </w:drawing>
      </w:r>
    </w:p>
    <w:p w14:paraId="3ADBD505" w14:textId="3B56A464" w:rsidR="00A505AB" w:rsidRPr="00E61A2A" w:rsidRDefault="00A505AB" w:rsidP="0055615C">
      <w:pPr>
        <w:pStyle w:val="a3"/>
        <w:numPr>
          <w:ilvl w:val="0"/>
          <w:numId w:val="53"/>
        </w:numPr>
        <w:jc w:val="center"/>
        <w:rPr>
          <w:rFonts w:ascii="Times New Roman" w:hAnsi="Times New Roman" w:cs="Times New Roman"/>
          <w:sz w:val="24"/>
          <w:szCs w:val="24"/>
        </w:rPr>
      </w:pPr>
      <w:r w:rsidRPr="00E61A2A">
        <w:rPr>
          <w:rFonts w:ascii="Times New Roman" w:hAnsi="Times New Roman" w:cs="Times New Roman"/>
          <w:sz w:val="24"/>
          <w:szCs w:val="24"/>
        </w:rPr>
        <w:t xml:space="preserve">Итоги 2021 финансового года </w:t>
      </w:r>
      <w:r w:rsidRPr="00E61A2A">
        <w:rPr>
          <w:rFonts w:ascii="Times New Roman" w:hAnsi="Times New Roman" w:cs="Times New Roman"/>
          <w:sz w:val="24"/>
          <w:szCs w:val="24"/>
          <w:lang w:val="en-US"/>
        </w:rPr>
        <w:t>Inter</w:t>
      </w:r>
      <w:r w:rsidRPr="00E61A2A">
        <w:rPr>
          <w:rFonts w:ascii="Times New Roman" w:hAnsi="Times New Roman" w:cs="Times New Roman"/>
          <w:sz w:val="24"/>
          <w:szCs w:val="24"/>
        </w:rPr>
        <w:t xml:space="preserve"> </w:t>
      </w:r>
      <w:r w:rsidRPr="00E61A2A">
        <w:rPr>
          <w:rFonts w:ascii="Times New Roman" w:hAnsi="Times New Roman" w:cs="Times New Roman"/>
          <w:sz w:val="24"/>
          <w:szCs w:val="24"/>
          <w:lang w:val="en-US"/>
        </w:rPr>
        <w:t>IKEA</w:t>
      </w:r>
      <w:r w:rsidRPr="00E61A2A">
        <w:rPr>
          <w:rFonts w:ascii="Times New Roman" w:hAnsi="Times New Roman" w:cs="Times New Roman"/>
          <w:sz w:val="24"/>
          <w:szCs w:val="24"/>
        </w:rPr>
        <w:t xml:space="preserve"> </w:t>
      </w:r>
      <w:r w:rsidRPr="00E61A2A">
        <w:rPr>
          <w:rFonts w:ascii="Times New Roman" w:hAnsi="Times New Roman" w:cs="Times New Roman"/>
          <w:sz w:val="24"/>
          <w:szCs w:val="24"/>
          <w:lang w:val="en-US"/>
        </w:rPr>
        <w:t>Group</w:t>
      </w:r>
    </w:p>
    <w:p w14:paraId="05ED6E84" w14:textId="49CE79C3" w:rsidR="00E61A2A" w:rsidRPr="009C29A2" w:rsidRDefault="00E61A2A" w:rsidP="00E61A2A">
      <w:pPr>
        <w:pStyle w:val="a3"/>
        <w:ind w:left="1429"/>
        <w:jc w:val="center"/>
        <w:rPr>
          <w:rFonts w:ascii="Times New Roman" w:hAnsi="Times New Roman" w:cs="Times New Roman"/>
        </w:rPr>
      </w:pPr>
      <w:r w:rsidRPr="00392954">
        <w:rPr>
          <w:rFonts w:ascii="Times New Roman" w:hAnsi="Times New Roman" w:cs="Times New Roman"/>
          <w:i/>
          <w:iCs/>
        </w:rPr>
        <w:t>Источник:</w:t>
      </w:r>
      <w:r w:rsidRPr="00E61A2A">
        <w:rPr>
          <w:rFonts w:ascii="Times New Roman" w:hAnsi="Times New Roman" w:cs="Times New Roman"/>
        </w:rPr>
        <w:t xml:space="preserve"> </w:t>
      </w:r>
      <w:r w:rsidRPr="009C29A2">
        <w:rPr>
          <w:rFonts w:ascii="Times New Roman" w:hAnsi="Times New Roman" w:cs="Times New Roman"/>
        </w:rPr>
        <w:t>[</w:t>
      </w:r>
      <w:r w:rsidRPr="00E61A2A">
        <w:rPr>
          <w:rFonts w:ascii="Times New Roman" w:hAnsi="Times New Roman" w:cs="Times New Roman"/>
          <w:lang w:val="en-US"/>
        </w:rPr>
        <w:t>Inter</w:t>
      </w:r>
      <w:r w:rsidRPr="009C29A2">
        <w:rPr>
          <w:rFonts w:ascii="Times New Roman" w:hAnsi="Times New Roman" w:cs="Times New Roman"/>
        </w:rPr>
        <w:t xml:space="preserve"> </w:t>
      </w:r>
      <w:r w:rsidRPr="00E61A2A">
        <w:rPr>
          <w:rFonts w:ascii="Times New Roman" w:hAnsi="Times New Roman" w:cs="Times New Roman"/>
          <w:lang w:val="en-US"/>
        </w:rPr>
        <w:t>IKEA</w:t>
      </w:r>
      <w:r w:rsidRPr="009C29A2">
        <w:rPr>
          <w:rFonts w:ascii="Times New Roman" w:hAnsi="Times New Roman" w:cs="Times New Roman"/>
        </w:rPr>
        <w:t xml:space="preserve"> </w:t>
      </w:r>
      <w:r w:rsidRPr="00E61A2A">
        <w:rPr>
          <w:rFonts w:ascii="Times New Roman" w:hAnsi="Times New Roman" w:cs="Times New Roman"/>
          <w:lang w:val="en-US"/>
        </w:rPr>
        <w:t>Group</w:t>
      </w:r>
      <w:r w:rsidRPr="009C29A2">
        <w:rPr>
          <w:rFonts w:ascii="Times New Roman" w:hAnsi="Times New Roman" w:cs="Times New Roman"/>
        </w:rPr>
        <w:t>]</w:t>
      </w:r>
    </w:p>
    <w:p w14:paraId="0C0C5860" w14:textId="77777777" w:rsidR="00A505AB" w:rsidRPr="00A505AB" w:rsidRDefault="00A505AB" w:rsidP="00D036B4">
      <w:pPr>
        <w:spacing w:line="360" w:lineRule="auto"/>
        <w:ind w:firstLine="709"/>
        <w:jc w:val="both"/>
        <w:rPr>
          <w:rFonts w:ascii="Times New Roman" w:hAnsi="Times New Roman" w:cs="Times New Roman"/>
          <w:sz w:val="24"/>
          <w:szCs w:val="24"/>
        </w:rPr>
      </w:pPr>
    </w:p>
    <w:p w14:paraId="60B1C827" w14:textId="6F4EEB82" w:rsidR="00D57424" w:rsidRPr="00C00BFE" w:rsidRDefault="00C00BFE" w:rsidP="00C00BFE">
      <w:pPr>
        <w:pStyle w:val="2"/>
      </w:pPr>
      <w:bookmarkStart w:id="8" w:name="_Toc85490101"/>
      <w:bookmarkStart w:id="9" w:name="_Toc104841911"/>
      <w:r w:rsidRPr="009C29A2">
        <w:t xml:space="preserve">1.2 </w:t>
      </w:r>
      <w:r w:rsidR="00D57424" w:rsidRPr="00C00BFE">
        <w:t>ИКЕА в России</w:t>
      </w:r>
      <w:bookmarkEnd w:id="8"/>
      <w:bookmarkEnd w:id="9"/>
      <w:r w:rsidR="00D57424" w:rsidRPr="00C00BFE">
        <w:t xml:space="preserve"> </w:t>
      </w:r>
    </w:p>
    <w:p w14:paraId="312F4548" w14:textId="77777777" w:rsidR="00D57424" w:rsidRPr="00026C65" w:rsidRDefault="00D57424" w:rsidP="004D22E2">
      <w:pPr>
        <w:spacing w:after="0" w:line="360" w:lineRule="auto"/>
        <w:ind w:firstLine="709"/>
        <w:jc w:val="both"/>
        <w:rPr>
          <w:rFonts w:ascii="Times New Roman" w:hAnsi="Times New Roman" w:cs="Times New Roman"/>
          <w:sz w:val="24"/>
          <w:szCs w:val="24"/>
        </w:rPr>
      </w:pPr>
      <w:r w:rsidRPr="00026C65">
        <w:rPr>
          <w:rFonts w:ascii="Times New Roman" w:hAnsi="Times New Roman" w:cs="Times New Roman"/>
          <w:sz w:val="24"/>
          <w:szCs w:val="24"/>
        </w:rPr>
        <w:t xml:space="preserve">Интеграция в Россию была сложным направлением для компании. Попытка экспансии в СССР в 1980-х провалилась с треском, что руководство компании объясняло воровством и угрозами со стороны властей СССР. В 1997 году вопрос об интеграции в </w:t>
      </w:r>
      <w:r w:rsidRPr="00026C65">
        <w:rPr>
          <w:rFonts w:ascii="Times New Roman" w:hAnsi="Times New Roman" w:cs="Times New Roman"/>
          <w:sz w:val="24"/>
          <w:szCs w:val="24"/>
        </w:rPr>
        <w:lastRenderedPageBreak/>
        <w:t>Россию был поднят вновь, что вызвало негативную реакцию со стороны Кампрада. Однако основателя компании удалось убедить в необходимости данного шага. В 2000 году был построен первый магазин в России в Химках. Люди встретили ИКЕЮ с большой радостью, и компания быстро набрала популярность. К 2008 году в России уже было 11 магазинов. Тем не менее, Дальвиг отрицательно отзывается об этом рынке, жалуясь, что воплощению планов ИКЕА в регионе мешают бюрократия и коррупция.</w:t>
      </w:r>
    </w:p>
    <w:p w14:paraId="7D81B43E" w14:textId="77777777" w:rsidR="00D57424" w:rsidRPr="00026C65" w:rsidRDefault="00D57424" w:rsidP="004D22E2">
      <w:pPr>
        <w:spacing w:after="0" w:line="360" w:lineRule="auto"/>
        <w:ind w:firstLine="709"/>
        <w:jc w:val="both"/>
        <w:rPr>
          <w:rFonts w:ascii="Times New Roman" w:hAnsi="Times New Roman" w:cs="Times New Roman"/>
          <w:sz w:val="24"/>
          <w:szCs w:val="24"/>
        </w:rPr>
      </w:pPr>
      <w:r w:rsidRPr="00026C65">
        <w:rPr>
          <w:rFonts w:ascii="Times New Roman" w:hAnsi="Times New Roman" w:cs="Times New Roman"/>
          <w:sz w:val="24"/>
          <w:szCs w:val="24"/>
        </w:rPr>
        <w:t>В 2018 году ИКЕА стала открывать первые дизайн-студии в России. Данный магазин компактного формата представляет собой дизайн-студию кухонь и гардеробов небольших площадей. В таком магазине посетитель может приобрести отдельные аксессуары для дома, а также заказать доставку на дом или же сделать заказ онлайн. Клиент может записаться на консультацию или же воспользоваться конструктором, чтобы создать дизайн квартиры своей мечты.</w:t>
      </w:r>
      <w:r w:rsidRPr="00026C65">
        <w:rPr>
          <w:rStyle w:val="a6"/>
          <w:rFonts w:ascii="Times New Roman" w:hAnsi="Times New Roman" w:cs="Times New Roman"/>
          <w:sz w:val="24"/>
          <w:szCs w:val="24"/>
        </w:rPr>
        <w:footnoteReference w:id="6"/>
      </w:r>
    </w:p>
    <w:p w14:paraId="73ECAD99" w14:textId="77777777" w:rsidR="00D57424" w:rsidRPr="00026C65" w:rsidRDefault="00D57424" w:rsidP="004D22E2">
      <w:pPr>
        <w:spacing w:after="0" w:line="360" w:lineRule="auto"/>
        <w:ind w:firstLine="709"/>
        <w:jc w:val="both"/>
        <w:rPr>
          <w:rFonts w:ascii="Times New Roman" w:hAnsi="Times New Roman" w:cs="Times New Roman"/>
          <w:sz w:val="24"/>
          <w:szCs w:val="24"/>
        </w:rPr>
      </w:pPr>
      <w:r w:rsidRPr="00026C65">
        <w:rPr>
          <w:rFonts w:ascii="Times New Roman" w:hAnsi="Times New Roman" w:cs="Times New Roman"/>
          <w:sz w:val="24"/>
          <w:szCs w:val="24"/>
        </w:rPr>
        <w:t>В 2020 году ИКЕА открыла также магазины ИКЕА Сити, представляющие собой магазины городского формата, которые отличаются от обычных магазинов ИКЕА расположением, площадью, а также ассортиментом. Тем не менее, покупатели также могут купить здесь понравившийся товар, или же заказать онлайн товар, отсутствующий в ИКЕА Сити и забрать его при поступлении.</w:t>
      </w:r>
      <w:r w:rsidRPr="00026C65">
        <w:rPr>
          <w:rStyle w:val="a6"/>
          <w:rFonts w:ascii="Times New Roman" w:hAnsi="Times New Roman" w:cs="Times New Roman"/>
          <w:sz w:val="24"/>
          <w:szCs w:val="24"/>
        </w:rPr>
        <w:footnoteReference w:id="7"/>
      </w:r>
    </w:p>
    <w:p w14:paraId="59CCC92E" w14:textId="1486C9FC" w:rsidR="00D57424" w:rsidRPr="00026C65" w:rsidRDefault="00D57424" w:rsidP="004D22E2">
      <w:pPr>
        <w:spacing w:after="0" w:line="360" w:lineRule="auto"/>
        <w:ind w:firstLine="709"/>
        <w:jc w:val="both"/>
        <w:rPr>
          <w:rFonts w:ascii="Times New Roman" w:hAnsi="Times New Roman" w:cs="Times New Roman"/>
          <w:sz w:val="24"/>
          <w:szCs w:val="24"/>
        </w:rPr>
      </w:pPr>
      <w:r w:rsidRPr="00026C65">
        <w:rPr>
          <w:rFonts w:ascii="Times New Roman" w:hAnsi="Times New Roman" w:cs="Times New Roman"/>
          <w:sz w:val="24"/>
          <w:szCs w:val="24"/>
        </w:rPr>
        <w:t>В итоге на 202</w:t>
      </w:r>
      <w:r w:rsidR="007C0026">
        <w:rPr>
          <w:rFonts w:ascii="Times New Roman" w:hAnsi="Times New Roman" w:cs="Times New Roman"/>
          <w:sz w:val="24"/>
          <w:szCs w:val="24"/>
        </w:rPr>
        <w:t>2</w:t>
      </w:r>
      <w:r w:rsidRPr="00026C65">
        <w:rPr>
          <w:rFonts w:ascii="Times New Roman" w:hAnsi="Times New Roman" w:cs="Times New Roman"/>
          <w:sz w:val="24"/>
          <w:szCs w:val="24"/>
        </w:rPr>
        <w:t xml:space="preserve"> год в России открыто:</w:t>
      </w:r>
    </w:p>
    <w:p w14:paraId="204EDAA1" w14:textId="77777777" w:rsidR="00D57424" w:rsidRPr="00026C65" w:rsidRDefault="00D57424" w:rsidP="0055615C">
      <w:pPr>
        <w:pStyle w:val="a3"/>
        <w:numPr>
          <w:ilvl w:val="0"/>
          <w:numId w:val="34"/>
        </w:numPr>
        <w:spacing w:after="0" w:line="360" w:lineRule="auto"/>
        <w:ind w:firstLine="709"/>
        <w:jc w:val="both"/>
        <w:rPr>
          <w:rFonts w:ascii="Times New Roman" w:hAnsi="Times New Roman" w:cs="Times New Roman"/>
          <w:sz w:val="24"/>
          <w:szCs w:val="24"/>
        </w:rPr>
      </w:pPr>
      <w:r w:rsidRPr="00026C65">
        <w:rPr>
          <w:rFonts w:ascii="Times New Roman" w:hAnsi="Times New Roman" w:cs="Times New Roman"/>
          <w:sz w:val="24"/>
          <w:szCs w:val="24"/>
        </w:rPr>
        <w:t>14 магазинов ИКЕА (3 в Москве, 2 в Санкт-Петербурге, 9 в регионах России)</w:t>
      </w:r>
    </w:p>
    <w:p w14:paraId="0C262211" w14:textId="77777777" w:rsidR="00D57424" w:rsidRPr="00026C65" w:rsidRDefault="00D57424" w:rsidP="0055615C">
      <w:pPr>
        <w:pStyle w:val="a3"/>
        <w:numPr>
          <w:ilvl w:val="0"/>
          <w:numId w:val="34"/>
        </w:numPr>
        <w:spacing w:after="0" w:line="360" w:lineRule="auto"/>
        <w:ind w:firstLine="709"/>
        <w:jc w:val="both"/>
        <w:rPr>
          <w:rFonts w:ascii="Times New Roman" w:hAnsi="Times New Roman" w:cs="Times New Roman"/>
          <w:sz w:val="24"/>
          <w:szCs w:val="24"/>
        </w:rPr>
      </w:pPr>
      <w:r w:rsidRPr="00026C65">
        <w:rPr>
          <w:rFonts w:ascii="Times New Roman" w:hAnsi="Times New Roman" w:cs="Times New Roman"/>
          <w:sz w:val="24"/>
          <w:szCs w:val="24"/>
        </w:rPr>
        <w:t>3 ИКЕА сити (Москва)</w:t>
      </w:r>
    </w:p>
    <w:p w14:paraId="2DF595E8" w14:textId="1A409B40" w:rsidR="00D57424" w:rsidRPr="00026C65" w:rsidRDefault="00704B07" w:rsidP="0055615C">
      <w:pPr>
        <w:pStyle w:val="a3"/>
        <w:numPr>
          <w:ilvl w:val="0"/>
          <w:numId w:val="34"/>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00D57424" w:rsidRPr="00026C65">
        <w:rPr>
          <w:rFonts w:ascii="Times New Roman" w:hAnsi="Times New Roman" w:cs="Times New Roman"/>
          <w:sz w:val="24"/>
          <w:szCs w:val="24"/>
        </w:rPr>
        <w:t xml:space="preserve"> студий ИКЕА (</w:t>
      </w:r>
      <w:r>
        <w:rPr>
          <w:rFonts w:ascii="Times New Roman" w:hAnsi="Times New Roman" w:cs="Times New Roman"/>
          <w:sz w:val="24"/>
          <w:szCs w:val="24"/>
        </w:rPr>
        <w:t>4</w:t>
      </w:r>
      <w:r w:rsidR="00D57424" w:rsidRPr="00026C65">
        <w:rPr>
          <w:rFonts w:ascii="Times New Roman" w:hAnsi="Times New Roman" w:cs="Times New Roman"/>
          <w:sz w:val="24"/>
          <w:szCs w:val="24"/>
        </w:rPr>
        <w:t xml:space="preserve"> в Москве, 4 в Санкт-Петербурге, 1 в регионах России)</w:t>
      </w:r>
      <w:r w:rsidR="00D57424" w:rsidRPr="00026C65">
        <w:rPr>
          <w:rStyle w:val="a6"/>
          <w:rFonts w:ascii="Times New Roman" w:hAnsi="Times New Roman" w:cs="Times New Roman"/>
          <w:sz w:val="24"/>
          <w:szCs w:val="24"/>
        </w:rPr>
        <w:footnoteReference w:id="8"/>
      </w:r>
    </w:p>
    <w:p w14:paraId="62B912BB" w14:textId="3B468810" w:rsidR="00D57424" w:rsidRPr="00026C65" w:rsidRDefault="00A4630E" w:rsidP="004D22E2">
      <w:pPr>
        <w:pStyle w:val="a3"/>
        <w:spacing w:after="0" w:line="360" w:lineRule="auto"/>
        <w:ind w:left="0" w:firstLine="709"/>
        <w:jc w:val="both"/>
        <w:rPr>
          <w:rFonts w:ascii="Times New Roman" w:hAnsi="Times New Roman" w:cs="Times New Roman"/>
          <w:sz w:val="24"/>
          <w:szCs w:val="24"/>
        </w:rPr>
      </w:pPr>
      <w:r w:rsidRPr="00026C65">
        <w:rPr>
          <w:rFonts w:ascii="Times New Roman" w:hAnsi="Times New Roman" w:cs="Times New Roman"/>
          <w:sz w:val="24"/>
          <w:szCs w:val="24"/>
        </w:rPr>
        <w:t>Однако ИКЕА не собирается останавливаться на данном этапе, что подтверждает интервью с генеральным директором розничной сети и директор</w:t>
      </w:r>
      <w:r w:rsidR="009150F1" w:rsidRPr="00026C65">
        <w:rPr>
          <w:rFonts w:ascii="Times New Roman" w:hAnsi="Times New Roman" w:cs="Times New Roman"/>
          <w:sz w:val="24"/>
          <w:szCs w:val="24"/>
        </w:rPr>
        <w:t>ом</w:t>
      </w:r>
      <w:r w:rsidRPr="00026C65">
        <w:rPr>
          <w:rFonts w:ascii="Times New Roman" w:hAnsi="Times New Roman" w:cs="Times New Roman"/>
          <w:sz w:val="24"/>
          <w:szCs w:val="24"/>
        </w:rPr>
        <w:t xml:space="preserve"> по развитию </w:t>
      </w:r>
      <w:r w:rsidR="00B077D7">
        <w:rPr>
          <w:rFonts w:ascii="Times New Roman" w:hAnsi="Times New Roman" w:cs="Times New Roman"/>
          <w:sz w:val="24"/>
          <w:szCs w:val="24"/>
        </w:rPr>
        <w:t>ИКЕА</w:t>
      </w:r>
      <w:r w:rsidRPr="00026C65">
        <w:rPr>
          <w:rFonts w:ascii="Times New Roman" w:hAnsi="Times New Roman" w:cs="Times New Roman"/>
          <w:sz w:val="24"/>
          <w:szCs w:val="24"/>
        </w:rPr>
        <w:t xml:space="preserve"> в России Понтус</w:t>
      </w:r>
      <w:r w:rsidR="00806D99" w:rsidRPr="00026C65">
        <w:rPr>
          <w:rFonts w:ascii="Times New Roman" w:hAnsi="Times New Roman" w:cs="Times New Roman"/>
          <w:sz w:val="24"/>
          <w:szCs w:val="24"/>
        </w:rPr>
        <w:t>ом</w:t>
      </w:r>
      <w:r w:rsidRPr="00026C65">
        <w:rPr>
          <w:rFonts w:ascii="Times New Roman" w:hAnsi="Times New Roman" w:cs="Times New Roman"/>
          <w:sz w:val="24"/>
          <w:szCs w:val="24"/>
        </w:rPr>
        <w:t xml:space="preserve"> Эрнтелл</w:t>
      </w:r>
      <w:r w:rsidR="00806D99" w:rsidRPr="00026C65">
        <w:rPr>
          <w:rFonts w:ascii="Times New Roman" w:hAnsi="Times New Roman" w:cs="Times New Roman"/>
          <w:sz w:val="24"/>
          <w:szCs w:val="24"/>
        </w:rPr>
        <w:t>ом</w:t>
      </w:r>
      <w:r w:rsidRPr="00026C65">
        <w:rPr>
          <w:rFonts w:ascii="Times New Roman" w:hAnsi="Times New Roman" w:cs="Times New Roman"/>
          <w:sz w:val="24"/>
          <w:szCs w:val="24"/>
        </w:rPr>
        <w:t>.  Компания планирует запуск нового формата, который фактически можно назвать магазинами «у дома».</w:t>
      </w:r>
      <w:r w:rsidR="000A2919" w:rsidRPr="00026C65">
        <w:rPr>
          <w:rFonts w:ascii="Times New Roman" w:hAnsi="Times New Roman" w:cs="Times New Roman"/>
          <w:sz w:val="24"/>
          <w:szCs w:val="24"/>
        </w:rPr>
        <w:t xml:space="preserve"> Выбор российского рынка для осуществления данного формата, Понтус Эрнтнелл объясняет огромным потенциалом российского рынка для развития </w:t>
      </w:r>
      <w:r w:rsidR="00B077D7">
        <w:rPr>
          <w:rFonts w:ascii="Times New Roman" w:hAnsi="Times New Roman" w:cs="Times New Roman"/>
          <w:sz w:val="24"/>
          <w:szCs w:val="24"/>
        </w:rPr>
        <w:t>ИКЕА</w:t>
      </w:r>
      <w:r w:rsidR="000A2919" w:rsidRPr="00026C65">
        <w:rPr>
          <w:rFonts w:ascii="Times New Roman" w:hAnsi="Times New Roman" w:cs="Times New Roman"/>
          <w:sz w:val="24"/>
          <w:szCs w:val="24"/>
        </w:rPr>
        <w:t xml:space="preserve"> и большим интересом со стороны покупателей.</w:t>
      </w:r>
    </w:p>
    <w:p w14:paraId="7F09C77F" w14:textId="1C5D0562" w:rsidR="000448BA" w:rsidRDefault="000A2919" w:rsidP="00517AB0">
      <w:pPr>
        <w:pStyle w:val="a3"/>
        <w:spacing w:after="0" w:line="360" w:lineRule="auto"/>
        <w:ind w:left="0" w:firstLine="709"/>
        <w:jc w:val="both"/>
        <w:rPr>
          <w:rFonts w:ascii="Times New Roman" w:hAnsi="Times New Roman" w:cs="Times New Roman"/>
          <w:sz w:val="24"/>
          <w:szCs w:val="24"/>
        </w:rPr>
      </w:pPr>
      <w:r w:rsidRPr="00026C65">
        <w:rPr>
          <w:rFonts w:ascii="Times New Roman" w:hAnsi="Times New Roman" w:cs="Times New Roman"/>
          <w:sz w:val="24"/>
          <w:szCs w:val="24"/>
        </w:rPr>
        <w:lastRenderedPageBreak/>
        <w:t>Несмотря на все трудности в период пандемии</w:t>
      </w:r>
      <w:r w:rsidR="00D45E61" w:rsidRPr="00026C65">
        <w:rPr>
          <w:rFonts w:ascii="Times New Roman" w:hAnsi="Times New Roman" w:cs="Times New Roman"/>
          <w:sz w:val="24"/>
          <w:szCs w:val="24"/>
        </w:rPr>
        <w:t>, продажи ИКЕА в России продемонстрировали рост на 3% по сравнению с 2019 годом.</w:t>
      </w:r>
      <w:r w:rsidR="00D94D55" w:rsidRPr="00026C65">
        <w:rPr>
          <w:rStyle w:val="a6"/>
          <w:rFonts w:ascii="Times New Roman" w:hAnsi="Times New Roman" w:cs="Times New Roman"/>
          <w:sz w:val="24"/>
          <w:szCs w:val="24"/>
        </w:rPr>
        <w:footnoteReference w:id="9"/>
      </w:r>
      <w:r w:rsidR="00D45E61" w:rsidRPr="00026C65">
        <w:rPr>
          <w:rFonts w:ascii="Times New Roman" w:hAnsi="Times New Roman" w:cs="Times New Roman"/>
          <w:sz w:val="24"/>
          <w:szCs w:val="24"/>
        </w:rPr>
        <w:t xml:space="preserve"> </w:t>
      </w:r>
      <w:r w:rsidR="003A4462" w:rsidRPr="00026C65">
        <w:rPr>
          <w:rFonts w:ascii="Times New Roman" w:hAnsi="Times New Roman" w:cs="Times New Roman"/>
          <w:sz w:val="24"/>
          <w:szCs w:val="24"/>
        </w:rPr>
        <w:t>А в 2021 финансовом году (с сентября 2020 по август 2021 года) увеличила продажи в России на 31%</w:t>
      </w:r>
      <w:r w:rsidR="00E24F5B">
        <w:rPr>
          <w:rFonts w:ascii="Times New Roman" w:hAnsi="Times New Roman" w:cs="Times New Roman"/>
          <w:sz w:val="24"/>
          <w:szCs w:val="24"/>
        </w:rPr>
        <w:t xml:space="preserve">. </w:t>
      </w:r>
      <w:r w:rsidR="00D45E61" w:rsidRPr="00026C65">
        <w:rPr>
          <w:rFonts w:ascii="Times New Roman" w:hAnsi="Times New Roman" w:cs="Times New Roman"/>
          <w:sz w:val="24"/>
          <w:szCs w:val="24"/>
        </w:rPr>
        <w:t xml:space="preserve">Временное закрытие офлайн магазинов </w:t>
      </w:r>
      <w:r w:rsidR="003A4462" w:rsidRPr="00026C65">
        <w:rPr>
          <w:rFonts w:ascii="Times New Roman" w:hAnsi="Times New Roman" w:cs="Times New Roman"/>
          <w:sz w:val="24"/>
          <w:szCs w:val="24"/>
        </w:rPr>
        <w:t xml:space="preserve">во время пандемии </w:t>
      </w:r>
      <w:r w:rsidR="00D45E61" w:rsidRPr="00026C65">
        <w:rPr>
          <w:rFonts w:ascii="Times New Roman" w:hAnsi="Times New Roman" w:cs="Times New Roman"/>
          <w:sz w:val="24"/>
          <w:szCs w:val="24"/>
        </w:rPr>
        <w:t xml:space="preserve">повлияло также на жизнь и привычки покупателей. Многие покупатели ИКЕА переключились на онлайн-шопинг, </w:t>
      </w:r>
      <w:r w:rsidR="003A4462" w:rsidRPr="00026C65">
        <w:rPr>
          <w:rFonts w:ascii="Times New Roman" w:hAnsi="Times New Roman" w:cs="Times New Roman"/>
          <w:sz w:val="24"/>
          <w:szCs w:val="24"/>
        </w:rPr>
        <w:t>доля которого в структуре общих продаж за время пандемии повысилось с 11-12% до примерно 20% по итогам 2021 финансового года.</w:t>
      </w:r>
      <w:r w:rsidR="00B14B65" w:rsidRPr="00026C65">
        <w:rPr>
          <w:rFonts w:ascii="Times New Roman" w:hAnsi="Times New Roman" w:cs="Times New Roman"/>
          <w:sz w:val="24"/>
          <w:szCs w:val="24"/>
        </w:rPr>
        <w:t xml:space="preserve"> Несмотря на это </w:t>
      </w:r>
      <w:r w:rsidR="00D94D55" w:rsidRPr="00026C65">
        <w:rPr>
          <w:rFonts w:ascii="Times New Roman" w:hAnsi="Times New Roman" w:cs="Times New Roman"/>
          <w:sz w:val="24"/>
          <w:szCs w:val="24"/>
        </w:rPr>
        <w:t>большинство россиян не готовы к покупке крупногабаритной мебели и мебельных систем, пока не увидят готового решения.</w:t>
      </w:r>
      <w:r w:rsidR="00AC7AD9" w:rsidRPr="00026C65">
        <w:rPr>
          <w:rFonts w:ascii="Times New Roman" w:hAnsi="Times New Roman" w:cs="Times New Roman"/>
          <w:sz w:val="24"/>
          <w:szCs w:val="24"/>
        </w:rPr>
        <w:t xml:space="preserve"> </w:t>
      </w:r>
      <w:r w:rsidR="004F54ED" w:rsidRPr="00026C65">
        <w:rPr>
          <w:rFonts w:ascii="Times New Roman" w:hAnsi="Times New Roman" w:cs="Times New Roman"/>
          <w:sz w:val="24"/>
          <w:szCs w:val="24"/>
        </w:rPr>
        <w:t>Генеральный директор розничной сети ИКЕА в России заявил, что доля онлайн-продаж в России может увеличиться до 22-23%, что означает снижение доли офлайн-продаж до 77-78%.</w:t>
      </w:r>
      <w:r w:rsidR="004F54ED" w:rsidRPr="00026C65">
        <w:rPr>
          <w:rStyle w:val="a6"/>
          <w:rFonts w:ascii="Times New Roman" w:hAnsi="Times New Roman" w:cs="Times New Roman"/>
          <w:sz w:val="24"/>
          <w:szCs w:val="24"/>
        </w:rPr>
        <w:footnoteReference w:id="10"/>
      </w:r>
    </w:p>
    <w:p w14:paraId="37A43E0B" w14:textId="1E61B364" w:rsidR="00D171D8" w:rsidRDefault="00D171D8" w:rsidP="00517AB0">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Что касается выручки ООО «Икеа Дом» (управляет магазинами ИКЕА в РФ), то с 2015 года она выросла на 59%. При этом 2021 год стал </w:t>
      </w:r>
      <w:r w:rsidR="00644EAF">
        <w:rPr>
          <w:rFonts w:ascii="Times New Roman" w:hAnsi="Times New Roman" w:cs="Times New Roman"/>
          <w:sz w:val="24"/>
          <w:szCs w:val="24"/>
        </w:rPr>
        <w:t>наиболее благоприятным для компании, выручка которой ранее не достигала такого масштаба в 157,3 млрд. рублей.</w:t>
      </w:r>
      <w:r w:rsidR="00F84621">
        <w:rPr>
          <w:rStyle w:val="a6"/>
          <w:rFonts w:ascii="Times New Roman" w:hAnsi="Times New Roman" w:cs="Times New Roman"/>
          <w:sz w:val="24"/>
          <w:szCs w:val="24"/>
        </w:rPr>
        <w:footnoteReference w:id="11"/>
      </w:r>
      <w:r w:rsidR="004E5680" w:rsidRPr="004E5680">
        <w:rPr>
          <w:rFonts w:ascii="Times New Roman" w:hAnsi="Times New Roman" w:cs="Times New Roman"/>
          <w:sz w:val="24"/>
          <w:szCs w:val="24"/>
        </w:rPr>
        <w:t xml:space="preserve"> </w:t>
      </w:r>
      <w:r w:rsidR="004E5680">
        <w:rPr>
          <w:rFonts w:ascii="Times New Roman" w:hAnsi="Times New Roman" w:cs="Times New Roman"/>
          <w:sz w:val="24"/>
          <w:szCs w:val="24"/>
        </w:rPr>
        <w:t xml:space="preserve">(см. рис. </w:t>
      </w:r>
      <w:r w:rsidR="004E5680">
        <w:rPr>
          <w:rFonts w:ascii="Times New Roman" w:hAnsi="Times New Roman" w:cs="Times New Roman"/>
          <w:sz w:val="24"/>
          <w:szCs w:val="24"/>
          <w:lang w:val="en-US"/>
        </w:rPr>
        <w:t>2</w:t>
      </w:r>
      <w:r w:rsidR="004E5680">
        <w:rPr>
          <w:rFonts w:ascii="Times New Roman" w:hAnsi="Times New Roman" w:cs="Times New Roman"/>
          <w:sz w:val="24"/>
          <w:szCs w:val="24"/>
        </w:rPr>
        <w:t>)</w:t>
      </w:r>
    </w:p>
    <w:p w14:paraId="252BD886" w14:textId="77777777" w:rsidR="00CA50A2" w:rsidRPr="004E5680" w:rsidRDefault="00CA50A2" w:rsidP="00517AB0">
      <w:pPr>
        <w:pStyle w:val="a3"/>
        <w:spacing w:after="0" w:line="360" w:lineRule="auto"/>
        <w:ind w:left="0" w:firstLine="709"/>
        <w:jc w:val="both"/>
        <w:rPr>
          <w:rFonts w:ascii="Times New Roman" w:hAnsi="Times New Roman" w:cs="Times New Roman"/>
          <w:sz w:val="24"/>
          <w:szCs w:val="24"/>
        </w:rPr>
      </w:pPr>
    </w:p>
    <w:p w14:paraId="7A6F8DB9" w14:textId="1E1E5450" w:rsidR="0098075A" w:rsidRDefault="00D171D8" w:rsidP="00517AB0">
      <w:pPr>
        <w:pStyle w:val="a3"/>
        <w:spacing w:after="0" w:line="360" w:lineRule="auto"/>
        <w:ind w:left="0" w:firstLine="709"/>
        <w:jc w:val="both"/>
        <w:rPr>
          <w:rFonts w:ascii="Times New Roman" w:hAnsi="Times New Roman" w:cs="Times New Roman"/>
          <w:sz w:val="24"/>
          <w:szCs w:val="24"/>
        </w:rPr>
      </w:pPr>
      <w:r>
        <w:rPr>
          <w:noProof/>
        </w:rPr>
        <w:drawing>
          <wp:inline distT="0" distB="0" distL="0" distR="0" wp14:anchorId="3B0FD5B6" wp14:editId="7410968F">
            <wp:extent cx="4572000" cy="2743200"/>
            <wp:effectExtent l="0" t="0" r="0" b="0"/>
            <wp:docPr id="51" name="Диаграмма 51">
              <a:extLst xmlns:a="http://schemas.openxmlformats.org/drawingml/2006/main">
                <a:ext uri="{FF2B5EF4-FFF2-40B4-BE49-F238E27FC236}">
                  <a16:creationId xmlns:a16="http://schemas.microsoft.com/office/drawing/2014/main" id="{6B1B8AE9-6947-75D4-DE5F-A7454EF5CA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954D6B" w14:textId="3AAB09F6" w:rsidR="00CA50A2" w:rsidRPr="004F711A" w:rsidRDefault="00CA50A2" w:rsidP="0055615C">
      <w:pPr>
        <w:pStyle w:val="a3"/>
        <w:numPr>
          <w:ilvl w:val="0"/>
          <w:numId w:val="53"/>
        </w:numPr>
        <w:spacing w:after="0"/>
        <w:jc w:val="center"/>
        <w:rPr>
          <w:rFonts w:ascii="Times New Roman" w:hAnsi="Times New Roman" w:cs="Times New Roman"/>
          <w:sz w:val="24"/>
          <w:szCs w:val="24"/>
        </w:rPr>
      </w:pPr>
      <w:r w:rsidRPr="004F711A">
        <w:rPr>
          <w:rFonts w:ascii="Times New Roman" w:hAnsi="Times New Roman" w:cs="Times New Roman"/>
          <w:sz w:val="24"/>
          <w:szCs w:val="24"/>
        </w:rPr>
        <w:t>Выручка ООО «Икеа Дом» с 2015 по 2021 год</w:t>
      </w:r>
    </w:p>
    <w:p w14:paraId="4EA9F696" w14:textId="1DE80118" w:rsidR="00CA50A2" w:rsidRDefault="00CA50A2" w:rsidP="00CA50A2">
      <w:pPr>
        <w:pStyle w:val="a3"/>
        <w:spacing w:after="0"/>
        <w:ind w:left="1429"/>
        <w:jc w:val="center"/>
        <w:rPr>
          <w:rFonts w:ascii="Times New Roman" w:hAnsi="Times New Roman" w:cs="Times New Roman"/>
        </w:rPr>
      </w:pPr>
      <w:r w:rsidRPr="00392954">
        <w:rPr>
          <w:rFonts w:ascii="Times New Roman" w:hAnsi="Times New Roman" w:cs="Times New Roman"/>
          <w:i/>
          <w:iCs/>
        </w:rPr>
        <w:t>Источник:</w:t>
      </w:r>
      <w:r w:rsidRPr="00CA50A2">
        <w:rPr>
          <w:rFonts w:ascii="Times New Roman" w:hAnsi="Times New Roman" w:cs="Times New Roman"/>
        </w:rPr>
        <w:t xml:space="preserve"> [СБИС]</w:t>
      </w:r>
    </w:p>
    <w:p w14:paraId="687EB45B" w14:textId="77777777" w:rsidR="00CA50A2" w:rsidRPr="00CA50A2" w:rsidRDefault="00CA50A2" w:rsidP="00CA50A2">
      <w:pPr>
        <w:pStyle w:val="a3"/>
        <w:spacing w:after="0"/>
        <w:ind w:left="1429"/>
        <w:jc w:val="both"/>
        <w:rPr>
          <w:rFonts w:ascii="Times New Roman" w:hAnsi="Times New Roman" w:cs="Times New Roman"/>
        </w:rPr>
      </w:pPr>
    </w:p>
    <w:p w14:paraId="37C001B0" w14:textId="0B264A9F" w:rsidR="00F750DA" w:rsidRDefault="00CF042A" w:rsidP="004F711A">
      <w:pPr>
        <w:pStyle w:val="a3"/>
        <w:spacing w:after="0" w:line="360" w:lineRule="auto"/>
        <w:ind w:left="0" w:firstLine="709"/>
        <w:jc w:val="both"/>
        <w:rPr>
          <w:rFonts w:ascii="Times New Roman" w:hAnsi="Times New Roman" w:cs="Times New Roman"/>
          <w:sz w:val="24"/>
          <w:szCs w:val="24"/>
        </w:rPr>
      </w:pPr>
      <w:r w:rsidRPr="00026C65">
        <w:rPr>
          <w:rFonts w:ascii="Times New Roman" w:hAnsi="Times New Roman" w:cs="Times New Roman"/>
          <w:sz w:val="24"/>
          <w:szCs w:val="24"/>
        </w:rPr>
        <w:t>Посещаемость магазинов ИКЕА, несмотря на небольшой спад, оставалась на стабильно высоком уровне.</w:t>
      </w:r>
      <w:r w:rsidRPr="00026C65">
        <w:rPr>
          <w:rStyle w:val="a6"/>
          <w:rFonts w:ascii="Times New Roman" w:hAnsi="Times New Roman" w:cs="Times New Roman"/>
          <w:sz w:val="24"/>
          <w:szCs w:val="24"/>
        </w:rPr>
        <w:footnoteReference w:id="12"/>
      </w:r>
      <w:r w:rsidRPr="00026C65">
        <w:rPr>
          <w:rFonts w:ascii="Times New Roman" w:hAnsi="Times New Roman" w:cs="Times New Roman"/>
          <w:sz w:val="24"/>
          <w:szCs w:val="24"/>
        </w:rPr>
        <w:t xml:space="preserve"> Однако</w:t>
      </w:r>
      <w:r w:rsidR="00371A97" w:rsidRPr="00026C65">
        <w:rPr>
          <w:rFonts w:ascii="Times New Roman" w:hAnsi="Times New Roman" w:cs="Times New Roman"/>
          <w:sz w:val="24"/>
          <w:szCs w:val="24"/>
        </w:rPr>
        <w:t xml:space="preserve"> высокая посещаемость магазинов упала почти на 30% в 2020 финансовом году, с 67 млн. человек до 47 млн. человек. </w:t>
      </w:r>
      <w:r w:rsidR="00E94475" w:rsidRPr="00026C65">
        <w:rPr>
          <w:rFonts w:ascii="Times New Roman" w:hAnsi="Times New Roman" w:cs="Times New Roman"/>
          <w:sz w:val="24"/>
          <w:szCs w:val="24"/>
        </w:rPr>
        <w:t>Именно н</w:t>
      </w:r>
      <w:r w:rsidR="00371A97" w:rsidRPr="00026C65">
        <w:rPr>
          <w:rFonts w:ascii="Times New Roman" w:hAnsi="Times New Roman" w:cs="Times New Roman"/>
          <w:sz w:val="24"/>
          <w:szCs w:val="24"/>
        </w:rPr>
        <w:t xml:space="preserve">а период закрытия физических магазин (от 2 до 4 месяцев) </w:t>
      </w:r>
      <w:r w:rsidR="00E94475" w:rsidRPr="00026C65">
        <w:rPr>
          <w:rFonts w:ascii="Times New Roman" w:hAnsi="Times New Roman" w:cs="Times New Roman"/>
          <w:sz w:val="24"/>
          <w:szCs w:val="24"/>
        </w:rPr>
        <w:t>и пришёлся рост доли онлайн-продаж.</w:t>
      </w:r>
      <w:r w:rsidR="00E94475" w:rsidRPr="00026C65">
        <w:rPr>
          <w:rStyle w:val="a6"/>
          <w:rFonts w:ascii="Times New Roman" w:hAnsi="Times New Roman" w:cs="Times New Roman"/>
          <w:sz w:val="24"/>
          <w:szCs w:val="24"/>
        </w:rPr>
        <w:footnoteReference w:id="13"/>
      </w:r>
      <w:r w:rsidR="004F711A" w:rsidRPr="004F711A">
        <w:rPr>
          <w:rFonts w:ascii="Times New Roman" w:hAnsi="Times New Roman" w:cs="Times New Roman"/>
          <w:sz w:val="24"/>
          <w:szCs w:val="24"/>
        </w:rPr>
        <w:t xml:space="preserve"> </w:t>
      </w:r>
      <w:r w:rsidR="004F711A">
        <w:rPr>
          <w:rFonts w:ascii="Times New Roman" w:hAnsi="Times New Roman" w:cs="Times New Roman"/>
          <w:sz w:val="24"/>
          <w:szCs w:val="24"/>
        </w:rPr>
        <w:t xml:space="preserve">(см. рис. </w:t>
      </w:r>
      <w:r w:rsidR="004F711A">
        <w:rPr>
          <w:rFonts w:ascii="Times New Roman" w:hAnsi="Times New Roman" w:cs="Times New Roman"/>
          <w:sz w:val="24"/>
          <w:szCs w:val="24"/>
          <w:lang w:val="en-US"/>
        </w:rPr>
        <w:t>3</w:t>
      </w:r>
      <w:r w:rsidR="004F711A">
        <w:rPr>
          <w:rFonts w:ascii="Times New Roman" w:hAnsi="Times New Roman" w:cs="Times New Roman"/>
          <w:sz w:val="24"/>
          <w:szCs w:val="24"/>
        </w:rPr>
        <w:t>)</w:t>
      </w:r>
    </w:p>
    <w:p w14:paraId="11F36FBC" w14:textId="43122CB4" w:rsidR="00F750DA" w:rsidRPr="00F750DA" w:rsidRDefault="00F750DA" w:rsidP="00F750DA">
      <w:pPr>
        <w:tabs>
          <w:tab w:val="left" w:pos="3255"/>
        </w:tabs>
      </w:pPr>
      <w:r>
        <w:tab/>
      </w:r>
    </w:p>
    <w:p w14:paraId="68A58D63" w14:textId="57096F15" w:rsidR="00CF042A" w:rsidRDefault="00CF042A" w:rsidP="00D57424">
      <w:pPr>
        <w:pStyle w:val="a3"/>
        <w:spacing w:after="0" w:line="360" w:lineRule="auto"/>
        <w:jc w:val="both"/>
        <w:rPr>
          <w:rFonts w:ascii="Times New Roman" w:hAnsi="Times New Roman" w:cs="Times New Roman"/>
          <w:b/>
          <w:bCs/>
          <w:sz w:val="24"/>
          <w:szCs w:val="24"/>
        </w:rPr>
      </w:pPr>
      <w:r>
        <w:rPr>
          <w:noProof/>
        </w:rPr>
        <w:drawing>
          <wp:inline distT="0" distB="0" distL="0" distR="0" wp14:anchorId="04A30124" wp14:editId="3B6CDDB1">
            <wp:extent cx="4572000" cy="2743200"/>
            <wp:effectExtent l="0" t="0" r="0" b="0"/>
            <wp:docPr id="50" name="Диаграмма 50">
              <a:extLst xmlns:a="http://schemas.openxmlformats.org/drawingml/2006/main">
                <a:ext uri="{FF2B5EF4-FFF2-40B4-BE49-F238E27FC236}">
                  <a16:creationId xmlns:a16="http://schemas.microsoft.com/office/drawing/2014/main" id="{3DAE66FC-5F10-0E84-FA10-90A16FB8C3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F750BF" w14:textId="19D17645" w:rsidR="004F711A" w:rsidRPr="004F711A" w:rsidRDefault="004F711A" w:rsidP="0055615C">
      <w:pPr>
        <w:pStyle w:val="a3"/>
        <w:numPr>
          <w:ilvl w:val="0"/>
          <w:numId w:val="53"/>
        </w:numPr>
        <w:spacing w:after="0"/>
        <w:jc w:val="center"/>
        <w:rPr>
          <w:rFonts w:ascii="Times New Roman" w:hAnsi="Times New Roman" w:cs="Times New Roman"/>
          <w:sz w:val="24"/>
          <w:szCs w:val="24"/>
        </w:rPr>
      </w:pPr>
      <w:r w:rsidRPr="004F711A">
        <w:rPr>
          <w:rFonts w:ascii="Times New Roman" w:hAnsi="Times New Roman" w:cs="Times New Roman"/>
          <w:sz w:val="24"/>
          <w:szCs w:val="24"/>
        </w:rPr>
        <w:t>Посещаемость магазинов ИКЕА в России с 2015 по 2020 год</w:t>
      </w:r>
    </w:p>
    <w:p w14:paraId="13B2F38F" w14:textId="2A7FC39B" w:rsidR="004F711A" w:rsidRPr="003E130F" w:rsidRDefault="004F711A" w:rsidP="004F711A">
      <w:pPr>
        <w:pStyle w:val="a3"/>
        <w:spacing w:after="0"/>
        <w:jc w:val="center"/>
        <w:rPr>
          <w:rFonts w:ascii="Times New Roman" w:hAnsi="Times New Roman" w:cs="Times New Roman"/>
        </w:rPr>
      </w:pPr>
      <w:r w:rsidRPr="00392954">
        <w:rPr>
          <w:rFonts w:ascii="Times New Roman" w:hAnsi="Times New Roman" w:cs="Times New Roman"/>
          <w:i/>
          <w:iCs/>
        </w:rPr>
        <w:t>Источник:</w:t>
      </w:r>
      <w:r w:rsidRPr="004F711A">
        <w:rPr>
          <w:rFonts w:ascii="Times New Roman" w:hAnsi="Times New Roman" w:cs="Times New Roman"/>
        </w:rPr>
        <w:t xml:space="preserve"> </w:t>
      </w:r>
      <w:r w:rsidRPr="003E130F">
        <w:rPr>
          <w:rFonts w:ascii="Times New Roman" w:hAnsi="Times New Roman" w:cs="Times New Roman"/>
        </w:rPr>
        <w:t>[</w:t>
      </w:r>
      <w:r w:rsidRPr="004F711A">
        <w:rPr>
          <w:rFonts w:ascii="Times New Roman" w:hAnsi="Times New Roman" w:cs="Times New Roman"/>
        </w:rPr>
        <w:t>Составлено автором</w:t>
      </w:r>
      <w:r w:rsidRPr="003E130F">
        <w:rPr>
          <w:rFonts w:ascii="Times New Roman" w:hAnsi="Times New Roman" w:cs="Times New Roman"/>
        </w:rPr>
        <w:t>]</w:t>
      </w:r>
    </w:p>
    <w:p w14:paraId="0D3CCB36" w14:textId="77777777" w:rsidR="00D57424" w:rsidRPr="007E5381" w:rsidRDefault="00D57424" w:rsidP="007E5381"/>
    <w:p w14:paraId="0EFAAF0A" w14:textId="4ECB8FE3" w:rsidR="00F14C39" w:rsidRDefault="009C29A2" w:rsidP="009C29A2">
      <w:pPr>
        <w:pStyle w:val="2"/>
        <w:rPr>
          <w:rFonts w:eastAsiaTheme="minorEastAsia"/>
        </w:rPr>
      </w:pPr>
      <w:bookmarkStart w:id="17" w:name="_Toc104841912"/>
      <w:r w:rsidRPr="003E130F">
        <w:t xml:space="preserve">1.3 </w:t>
      </w:r>
      <w:r w:rsidR="00F14C39" w:rsidRPr="009C29A2">
        <w:t>ИКЕА</w:t>
      </w:r>
      <w:r w:rsidR="00F14C39">
        <w:rPr>
          <w:rFonts w:eastAsiaTheme="minorEastAsia"/>
        </w:rPr>
        <w:t xml:space="preserve"> Дыбенко</w:t>
      </w:r>
      <w:bookmarkEnd w:id="17"/>
    </w:p>
    <w:p w14:paraId="4219BA1F" w14:textId="020679EE" w:rsidR="00F14C39" w:rsidRPr="00442EFC" w:rsidRDefault="00F14C39" w:rsidP="007A59F4">
      <w:pPr>
        <w:spacing w:after="0" w:line="360" w:lineRule="auto"/>
        <w:ind w:firstLine="709"/>
        <w:jc w:val="both"/>
        <w:rPr>
          <w:rFonts w:ascii="Times New Roman" w:hAnsi="Times New Roman" w:cs="Times New Roman"/>
          <w:sz w:val="24"/>
          <w:szCs w:val="24"/>
        </w:rPr>
      </w:pPr>
      <w:r w:rsidRPr="00442EFC">
        <w:rPr>
          <w:rFonts w:ascii="Times New Roman" w:hAnsi="Times New Roman" w:cs="Times New Roman"/>
          <w:sz w:val="24"/>
          <w:szCs w:val="24"/>
        </w:rPr>
        <w:t>Для проведения исследования по увеличению пропускной способности системы кассового обслуживания была выбрана компания ИКЕА, а именно ИКЕА Дыбенко, где и были собраны данные для проведения моделирования. В данно</w:t>
      </w:r>
      <w:r w:rsidR="007E5381">
        <w:rPr>
          <w:rFonts w:ascii="Times New Roman" w:hAnsi="Times New Roman" w:cs="Times New Roman"/>
          <w:sz w:val="24"/>
          <w:szCs w:val="24"/>
        </w:rPr>
        <w:t>м</w:t>
      </w:r>
      <w:r w:rsidRPr="00442EFC">
        <w:rPr>
          <w:rFonts w:ascii="Times New Roman" w:hAnsi="Times New Roman" w:cs="Times New Roman"/>
          <w:sz w:val="24"/>
          <w:szCs w:val="24"/>
        </w:rPr>
        <w:t xml:space="preserve"> подпункте представлена общая информация по данной компании.</w:t>
      </w:r>
    </w:p>
    <w:p w14:paraId="70060689" w14:textId="094F765A" w:rsidR="00F14C39" w:rsidRPr="0028305B" w:rsidRDefault="0028305B" w:rsidP="007A59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Открытие ТЦ МЕГА Дыбенко произошло в ноябре 2006 года по алресу:</w:t>
      </w:r>
      <w:r w:rsidR="00F14C39" w:rsidRPr="00442EFC">
        <w:rPr>
          <w:rFonts w:ascii="Times New Roman" w:hAnsi="Times New Roman" w:cs="Times New Roman"/>
          <w:sz w:val="24"/>
          <w:szCs w:val="24"/>
        </w:rPr>
        <w:t xml:space="preserve"> Ленинградская область, Всеволожский район, город Кудрово, шоссе Мурманское, 12 км, строение № 1, 1-2 этаж</w:t>
      </w:r>
      <w:r w:rsidR="00F14C39" w:rsidRPr="00442EFC">
        <w:rPr>
          <w:rStyle w:val="a6"/>
          <w:rFonts w:ascii="Times New Roman" w:hAnsi="Times New Roman" w:cs="Times New Roman"/>
          <w:sz w:val="24"/>
          <w:szCs w:val="24"/>
        </w:rPr>
        <w:footnoteReference w:id="14"/>
      </w:r>
      <w:r w:rsidR="00F14C39" w:rsidRPr="00442EFC">
        <w:rPr>
          <w:rFonts w:ascii="Times New Roman" w:hAnsi="Times New Roman" w:cs="Times New Roman"/>
          <w:sz w:val="24"/>
          <w:szCs w:val="24"/>
        </w:rPr>
        <w:t>. При этом основным арендатором площади ТЦ МЕГА Дыбенко</w:t>
      </w:r>
      <w:r>
        <w:rPr>
          <w:rFonts w:ascii="Times New Roman" w:hAnsi="Times New Roman" w:cs="Times New Roman"/>
          <w:sz w:val="24"/>
          <w:szCs w:val="24"/>
        </w:rPr>
        <w:t xml:space="preserve">, запуск которой был проведён </w:t>
      </w:r>
      <w:r>
        <w:rPr>
          <w:rFonts w:ascii="Times New Roman" w:hAnsi="Times New Roman" w:cs="Times New Roman"/>
          <w:sz w:val="24"/>
          <w:szCs w:val="24"/>
          <w:lang w:val="en-US"/>
        </w:rPr>
        <w:t>IKEA</w:t>
      </w:r>
      <w:r w:rsidRPr="0028305B">
        <w:rPr>
          <w:rFonts w:ascii="Times New Roman" w:hAnsi="Times New Roman" w:cs="Times New Roman"/>
          <w:sz w:val="24"/>
          <w:szCs w:val="24"/>
        </w:rPr>
        <w:t xml:space="preserve"> </w:t>
      </w:r>
      <w:r>
        <w:rPr>
          <w:rFonts w:ascii="Times New Roman" w:hAnsi="Times New Roman" w:cs="Times New Roman"/>
          <w:sz w:val="24"/>
          <w:szCs w:val="24"/>
          <w:lang w:val="en-US"/>
        </w:rPr>
        <w:t>Centres</w:t>
      </w:r>
      <w:r w:rsidRPr="0028305B">
        <w:rPr>
          <w:rFonts w:ascii="Times New Roman" w:hAnsi="Times New Roman" w:cs="Times New Roman"/>
          <w:sz w:val="24"/>
          <w:szCs w:val="24"/>
        </w:rPr>
        <w:t>,</w:t>
      </w:r>
      <w:r w:rsidR="00F14C39" w:rsidRPr="00442EFC">
        <w:rPr>
          <w:rFonts w:ascii="Times New Roman" w:hAnsi="Times New Roman" w:cs="Times New Roman"/>
          <w:sz w:val="24"/>
          <w:szCs w:val="24"/>
        </w:rPr>
        <w:t xml:space="preserve"> является ИКЕА. Стоит отметить, </w:t>
      </w:r>
      <w:r>
        <w:rPr>
          <w:rFonts w:ascii="Times New Roman" w:hAnsi="Times New Roman" w:cs="Times New Roman"/>
          <w:sz w:val="24"/>
          <w:szCs w:val="24"/>
        </w:rPr>
        <w:t xml:space="preserve">что несмотря </w:t>
      </w:r>
      <w:r>
        <w:rPr>
          <w:rFonts w:ascii="Times New Roman" w:hAnsi="Times New Roman" w:cs="Times New Roman"/>
          <w:sz w:val="24"/>
          <w:szCs w:val="24"/>
        </w:rPr>
        <w:lastRenderedPageBreak/>
        <w:t>на то</w:t>
      </w:r>
      <w:r w:rsidR="006077DB">
        <w:rPr>
          <w:rFonts w:ascii="Times New Roman" w:hAnsi="Times New Roman" w:cs="Times New Roman"/>
          <w:sz w:val="24"/>
          <w:szCs w:val="24"/>
        </w:rPr>
        <w:t>,</w:t>
      </w:r>
      <w:r>
        <w:rPr>
          <w:rFonts w:ascii="Times New Roman" w:hAnsi="Times New Roman" w:cs="Times New Roman"/>
          <w:sz w:val="24"/>
          <w:szCs w:val="24"/>
        </w:rPr>
        <w:t xml:space="preserve"> что в торговых центрах МЕГА расположено множество магази</w:t>
      </w:r>
      <w:r w:rsidR="00E62D76">
        <w:rPr>
          <w:rFonts w:ascii="Times New Roman" w:hAnsi="Times New Roman" w:cs="Times New Roman"/>
          <w:sz w:val="24"/>
          <w:szCs w:val="24"/>
        </w:rPr>
        <w:t>нов, предоставляющих обширный выбор товаров, ТЦ МЕГА являются девелоперскими проектами одного из подразделений ИКЕА.</w:t>
      </w:r>
    </w:p>
    <w:p w14:paraId="565C4338" w14:textId="6CFB40A7" w:rsidR="00643EBC" w:rsidRPr="002F3EDE" w:rsidRDefault="006077DB" w:rsidP="00643EB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более 200 компаний в настоящий момент являются арендаторами в «Мега-Дыбенко», из которых якорными </w:t>
      </w:r>
      <w:r w:rsidR="00285395">
        <w:rPr>
          <w:rFonts w:ascii="Times New Roman" w:hAnsi="Times New Roman" w:cs="Times New Roman"/>
          <w:sz w:val="24"/>
          <w:szCs w:val="24"/>
        </w:rPr>
        <w:t>(занимают не менее 5-15% от общей площади торгового комплекса) являются 5 компаний, в число которых включена и ИКЕА. О</w:t>
      </w:r>
      <w:r w:rsidR="00F14C39" w:rsidRPr="00442EFC">
        <w:rPr>
          <w:rFonts w:ascii="Times New Roman" w:hAnsi="Times New Roman" w:cs="Times New Roman"/>
          <w:sz w:val="24"/>
          <w:szCs w:val="24"/>
        </w:rPr>
        <w:t xml:space="preserve">бщая площадь «Мега-Дыбенко» </w:t>
      </w:r>
      <w:r w:rsidR="00285395">
        <w:rPr>
          <w:rFonts w:ascii="Times New Roman" w:hAnsi="Times New Roman" w:cs="Times New Roman"/>
          <w:sz w:val="24"/>
          <w:szCs w:val="24"/>
        </w:rPr>
        <w:t xml:space="preserve">составляет порядка </w:t>
      </w:r>
      <w:r w:rsidR="00F14C39" w:rsidRPr="00442EFC">
        <w:rPr>
          <w:rFonts w:ascii="Times New Roman" w:hAnsi="Times New Roman" w:cs="Times New Roman"/>
          <w:sz w:val="24"/>
          <w:szCs w:val="24"/>
        </w:rPr>
        <w:t>181 930 кв.м.,</w:t>
      </w:r>
      <w:r w:rsidR="00285395">
        <w:rPr>
          <w:rFonts w:ascii="Times New Roman" w:hAnsi="Times New Roman" w:cs="Times New Roman"/>
          <w:sz w:val="24"/>
          <w:szCs w:val="24"/>
        </w:rPr>
        <w:t xml:space="preserve"> из</w:t>
      </w:r>
      <w:r w:rsidR="00F14C39" w:rsidRPr="00442EFC">
        <w:rPr>
          <w:rFonts w:ascii="Times New Roman" w:hAnsi="Times New Roman" w:cs="Times New Roman"/>
          <w:sz w:val="24"/>
          <w:szCs w:val="24"/>
        </w:rPr>
        <w:t xml:space="preserve"> </w:t>
      </w:r>
      <w:r w:rsidR="00285395">
        <w:rPr>
          <w:rFonts w:ascii="Times New Roman" w:hAnsi="Times New Roman" w:cs="Times New Roman"/>
          <w:sz w:val="24"/>
          <w:szCs w:val="24"/>
        </w:rPr>
        <w:t xml:space="preserve">которых </w:t>
      </w:r>
      <w:r w:rsidR="00F14C39" w:rsidRPr="00442EFC">
        <w:rPr>
          <w:rFonts w:ascii="Times New Roman" w:hAnsi="Times New Roman" w:cs="Times New Roman"/>
          <w:sz w:val="24"/>
          <w:szCs w:val="24"/>
        </w:rPr>
        <w:t xml:space="preserve">141 430 кв.м. </w:t>
      </w:r>
      <w:r w:rsidR="00285395">
        <w:rPr>
          <w:rFonts w:ascii="Times New Roman" w:hAnsi="Times New Roman" w:cs="Times New Roman"/>
          <w:sz w:val="24"/>
          <w:szCs w:val="24"/>
        </w:rPr>
        <w:t>отведено под торговую площадь. А парковка расположенная под торговым комплексом предлагает 15 000 машиномест</w:t>
      </w:r>
      <w:r w:rsidR="00D63571">
        <w:rPr>
          <w:rFonts w:ascii="Times New Roman" w:hAnsi="Times New Roman" w:cs="Times New Roman"/>
          <w:sz w:val="24"/>
          <w:szCs w:val="24"/>
        </w:rPr>
        <w:t>.</w:t>
      </w:r>
      <w:r w:rsidR="00F14C39" w:rsidRPr="00442EFC">
        <w:rPr>
          <w:rStyle w:val="a6"/>
          <w:rFonts w:ascii="Times New Roman" w:hAnsi="Times New Roman" w:cs="Times New Roman"/>
          <w:sz w:val="24"/>
          <w:szCs w:val="24"/>
        </w:rPr>
        <w:footnoteReference w:id="15"/>
      </w:r>
      <w:r w:rsidR="00F14C39" w:rsidRPr="00442EFC">
        <w:rPr>
          <w:rFonts w:ascii="Times New Roman" w:hAnsi="Times New Roman" w:cs="Times New Roman"/>
          <w:sz w:val="24"/>
          <w:szCs w:val="24"/>
        </w:rPr>
        <w:t xml:space="preserve"> Карта «Мега-Дыбенко» наглядно показывает значительную площадь, занимаемую ИКЕА. </w:t>
      </w:r>
      <w:r w:rsidR="00F14C39" w:rsidRPr="00442EFC">
        <w:rPr>
          <w:rStyle w:val="a6"/>
          <w:rFonts w:ascii="Times New Roman" w:hAnsi="Times New Roman" w:cs="Times New Roman"/>
          <w:sz w:val="24"/>
          <w:szCs w:val="24"/>
        </w:rPr>
        <w:footnoteReference w:id="16"/>
      </w:r>
      <w:r w:rsidR="00643EBC" w:rsidRPr="002F3EDE">
        <w:rPr>
          <w:rFonts w:ascii="Times New Roman" w:hAnsi="Times New Roman" w:cs="Times New Roman"/>
          <w:sz w:val="24"/>
          <w:szCs w:val="24"/>
        </w:rPr>
        <w:t xml:space="preserve"> </w:t>
      </w:r>
      <w:r w:rsidR="00643EBC">
        <w:rPr>
          <w:rFonts w:ascii="Times New Roman" w:hAnsi="Times New Roman" w:cs="Times New Roman"/>
          <w:sz w:val="24"/>
          <w:szCs w:val="24"/>
        </w:rPr>
        <w:t xml:space="preserve">(см. рис. </w:t>
      </w:r>
      <w:r w:rsidR="00643EBC" w:rsidRPr="002F3EDE">
        <w:rPr>
          <w:rFonts w:ascii="Times New Roman" w:hAnsi="Times New Roman" w:cs="Times New Roman"/>
          <w:sz w:val="24"/>
          <w:szCs w:val="24"/>
        </w:rPr>
        <w:t>4</w:t>
      </w:r>
      <w:r w:rsidR="00643EBC">
        <w:rPr>
          <w:rFonts w:ascii="Times New Roman" w:hAnsi="Times New Roman" w:cs="Times New Roman"/>
          <w:sz w:val="24"/>
          <w:szCs w:val="24"/>
        </w:rPr>
        <w:t>)</w:t>
      </w:r>
    </w:p>
    <w:p w14:paraId="2D0FA414" w14:textId="77777777" w:rsidR="00643EBC" w:rsidRPr="00442EFC" w:rsidRDefault="00643EBC" w:rsidP="00643EBC">
      <w:pPr>
        <w:spacing w:line="360" w:lineRule="auto"/>
        <w:ind w:firstLine="709"/>
        <w:jc w:val="both"/>
        <w:rPr>
          <w:rFonts w:ascii="Times New Roman" w:hAnsi="Times New Roman" w:cs="Times New Roman"/>
          <w:sz w:val="24"/>
          <w:szCs w:val="24"/>
        </w:rPr>
      </w:pPr>
    </w:p>
    <w:p w14:paraId="4CD5D9C7" w14:textId="77777777" w:rsidR="00F14C39" w:rsidRPr="001369F9" w:rsidRDefault="00F14C39" w:rsidP="00F14C39">
      <w:pPr>
        <w:keepNext/>
        <w:spacing w:line="360" w:lineRule="auto"/>
        <w:jc w:val="center"/>
        <w:rPr>
          <w:highlight w:val="cyan"/>
        </w:rPr>
      </w:pPr>
      <w:r w:rsidRPr="001369F9">
        <w:rPr>
          <w:rFonts w:ascii="Times New Roman" w:hAnsi="Times New Roman" w:cs="Times New Roman"/>
          <w:noProof/>
          <w:sz w:val="24"/>
          <w:szCs w:val="24"/>
          <w:highlight w:val="cyan"/>
        </w:rPr>
        <w:drawing>
          <wp:inline distT="0" distB="0" distL="0" distR="0" wp14:anchorId="29E952B4" wp14:editId="77169463">
            <wp:extent cx="5940425" cy="23704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370455"/>
                    </a:xfrm>
                    <a:prstGeom prst="rect">
                      <a:avLst/>
                    </a:prstGeom>
                    <a:noFill/>
                    <a:ln>
                      <a:noFill/>
                    </a:ln>
                  </pic:spPr>
                </pic:pic>
              </a:graphicData>
            </a:graphic>
          </wp:inline>
        </w:drawing>
      </w:r>
    </w:p>
    <w:p w14:paraId="43109464" w14:textId="1D9F1CE6" w:rsidR="00F14C39" w:rsidRDefault="00F14C39" w:rsidP="0055615C">
      <w:pPr>
        <w:pStyle w:val="af7"/>
        <w:numPr>
          <w:ilvl w:val="0"/>
          <w:numId w:val="53"/>
        </w:numPr>
        <w:spacing w:after="0" w:line="259" w:lineRule="auto"/>
        <w:jc w:val="center"/>
        <w:rPr>
          <w:rFonts w:ascii="Times New Roman" w:hAnsi="Times New Roman" w:cs="Times New Roman"/>
          <w:i w:val="0"/>
          <w:iCs w:val="0"/>
          <w:color w:val="000000" w:themeColor="text1"/>
          <w:sz w:val="24"/>
          <w:szCs w:val="24"/>
        </w:rPr>
      </w:pPr>
      <w:r w:rsidRPr="00643EBC">
        <w:rPr>
          <w:rFonts w:ascii="Times New Roman" w:hAnsi="Times New Roman" w:cs="Times New Roman"/>
          <w:i w:val="0"/>
          <w:iCs w:val="0"/>
          <w:color w:val="000000" w:themeColor="text1"/>
          <w:sz w:val="24"/>
          <w:szCs w:val="24"/>
        </w:rPr>
        <w:t>Карта «Мега – Дыбенко»</w:t>
      </w:r>
    </w:p>
    <w:p w14:paraId="7C246351" w14:textId="6670BFAC" w:rsidR="004A6C90" w:rsidRPr="00BF7149" w:rsidRDefault="004A6C90" w:rsidP="00F01F5D">
      <w:pPr>
        <w:spacing w:after="0"/>
        <w:jc w:val="center"/>
        <w:rPr>
          <w:rFonts w:ascii="Times New Roman" w:hAnsi="Times New Roman" w:cs="Times New Roman"/>
        </w:rPr>
      </w:pPr>
      <w:r w:rsidRPr="00392954">
        <w:rPr>
          <w:rFonts w:ascii="Times New Roman" w:hAnsi="Times New Roman" w:cs="Times New Roman"/>
          <w:i/>
          <w:iCs/>
        </w:rPr>
        <w:t>Источник:</w:t>
      </w:r>
      <w:r w:rsidRPr="00F01F5D">
        <w:rPr>
          <w:rFonts w:ascii="Times New Roman" w:hAnsi="Times New Roman" w:cs="Times New Roman"/>
        </w:rPr>
        <w:t xml:space="preserve"> </w:t>
      </w:r>
      <w:r w:rsidR="00F01F5D" w:rsidRPr="00BF7149">
        <w:rPr>
          <w:rFonts w:ascii="Times New Roman" w:hAnsi="Times New Roman" w:cs="Times New Roman"/>
        </w:rPr>
        <w:t>[</w:t>
      </w:r>
      <w:r w:rsidR="00F01F5D" w:rsidRPr="00F01F5D">
        <w:rPr>
          <w:rFonts w:ascii="Times New Roman" w:hAnsi="Times New Roman" w:cs="Times New Roman"/>
          <w:lang w:val="en-US"/>
        </w:rPr>
        <w:t>mega</w:t>
      </w:r>
      <w:r w:rsidR="00F01F5D" w:rsidRPr="00BF7149">
        <w:rPr>
          <w:rFonts w:ascii="Times New Roman" w:hAnsi="Times New Roman" w:cs="Times New Roman"/>
        </w:rPr>
        <w:t>.</w:t>
      </w:r>
      <w:r w:rsidR="00F01F5D" w:rsidRPr="00F01F5D">
        <w:rPr>
          <w:rFonts w:ascii="Times New Roman" w:hAnsi="Times New Roman" w:cs="Times New Roman"/>
          <w:lang w:val="en-US"/>
        </w:rPr>
        <w:t>ru</w:t>
      </w:r>
      <w:r w:rsidR="00F01F5D" w:rsidRPr="00BF7149">
        <w:rPr>
          <w:rFonts w:ascii="Times New Roman" w:hAnsi="Times New Roman" w:cs="Times New Roman"/>
        </w:rPr>
        <w:t>]</w:t>
      </w:r>
    </w:p>
    <w:p w14:paraId="6E1985C9" w14:textId="77777777" w:rsidR="00F14C39" w:rsidRPr="00C8674C" w:rsidRDefault="00F14C39" w:rsidP="00F14C39">
      <w:pPr>
        <w:spacing w:line="360" w:lineRule="auto"/>
        <w:rPr>
          <w:rFonts w:ascii="Times New Roman" w:hAnsi="Times New Roman" w:cs="Times New Roman"/>
          <w:sz w:val="24"/>
          <w:szCs w:val="24"/>
        </w:rPr>
      </w:pPr>
    </w:p>
    <w:p w14:paraId="642E5878" w14:textId="39CC5FA0" w:rsidR="00F14C39" w:rsidRPr="00C8674C" w:rsidRDefault="00F14C39" w:rsidP="001E1448">
      <w:pPr>
        <w:spacing w:line="360" w:lineRule="auto"/>
        <w:ind w:firstLine="709"/>
        <w:jc w:val="both"/>
        <w:rPr>
          <w:rFonts w:ascii="Times New Roman" w:hAnsi="Times New Roman" w:cs="Times New Roman"/>
          <w:sz w:val="24"/>
          <w:szCs w:val="24"/>
        </w:rPr>
      </w:pPr>
      <w:r w:rsidRPr="00C8674C">
        <w:rPr>
          <w:rFonts w:ascii="Times New Roman" w:hAnsi="Times New Roman" w:cs="Times New Roman"/>
          <w:sz w:val="24"/>
          <w:szCs w:val="24"/>
        </w:rPr>
        <w:t>Сама ИКЕА занимает 2 этажа</w:t>
      </w:r>
      <w:r w:rsidR="00BF7149" w:rsidRPr="00DD75BA">
        <w:rPr>
          <w:rFonts w:ascii="Times New Roman" w:hAnsi="Times New Roman" w:cs="Times New Roman"/>
          <w:sz w:val="24"/>
          <w:szCs w:val="24"/>
        </w:rPr>
        <w:t xml:space="preserve"> </w:t>
      </w:r>
      <w:r w:rsidR="00BF7149">
        <w:rPr>
          <w:rFonts w:ascii="Times New Roman" w:hAnsi="Times New Roman" w:cs="Times New Roman"/>
          <w:sz w:val="24"/>
          <w:szCs w:val="24"/>
        </w:rPr>
        <w:t xml:space="preserve">(см. рис. </w:t>
      </w:r>
      <w:r w:rsidR="00BF7149" w:rsidRPr="00BF7149">
        <w:rPr>
          <w:rFonts w:ascii="Times New Roman" w:hAnsi="Times New Roman" w:cs="Times New Roman"/>
          <w:sz w:val="24"/>
          <w:szCs w:val="24"/>
        </w:rPr>
        <w:t>5</w:t>
      </w:r>
      <w:r w:rsidR="00BF7149">
        <w:rPr>
          <w:rFonts w:ascii="Times New Roman" w:hAnsi="Times New Roman" w:cs="Times New Roman"/>
          <w:sz w:val="24"/>
          <w:szCs w:val="24"/>
        </w:rPr>
        <w:t>)</w:t>
      </w:r>
      <w:r w:rsidR="00BF7149" w:rsidRPr="00DD75BA">
        <w:rPr>
          <w:rFonts w:ascii="Times New Roman" w:hAnsi="Times New Roman" w:cs="Times New Roman"/>
          <w:sz w:val="24"/>
          <w:szCs w:val="24"/>
        </w:rPr>
        <w:t>.</w:t>
      </w:r>
      <w:r w:rsidRPr="00C8674C">
        <w:rPr>
          <w:rFonts w:ascii="Times New Roman" w:hAnsi="Times New Roman" w:cs="Times New Roman"/>
          <w:sz w:val="24"/>
          <w:szCs w:val="24"/>
        </w:rPr>
        <w:t xml:space="preserve"> ИКЕА можно разделить на несколько зон в зависимости от выполняемых функций:</w:t>
      </w:r>
    </w:p>
    <w:p w14:paraId="6104D586" w14:textId="77777777" w:rsidR="00F14C39" w:rsidRPr="001E1448" w:rsidRDefault="00F14C39" w:rsidP="0055615C">
      <w:pPr>
        <w:pStyle w:val="a3"/>
        <w:numPr>
          <w:ilvl w:val="0"/>
          <w:numId w:val="54"/>
        </w:numPr>
        <w:spacing w:line="360" w:lineRule="auto"/>
        <w:jc w:val="both"/>
        <w:rPr>
          <w:rFonts w:ascii="Times New Roman" w:hAnsi="Times New Roman" w:cs="Times New Roman"/>
          <w:sz w:val="24"/>
          <w:szCs w:val="24"/>
        </w:rPr>
      </w:pPr>
      <w:r w:rsidRPr="001E1448">
        <w:rPr>
          <w:rFonts w:ascii="Times New Roman" w:hAnsi="Times New Roman" w:cs="Times New Roman"/>
          <w:sz w:val="24"/>
          <w:szCs w:val="24"/>
        </w:rPr>
        <w:t>Зона магазина ИКЕА</w:t>
      </w:r>
    </w:p>
    <w:p w14:paraId="11805F08" w14:textId="77777777" w:rsidR="00F14C39" w:rsidRPr="001E1448" w:rsidRDefault="00F14C39" w:rsidP="0055615C">
      <w:pPr>
        <w:pStyle w:val="a3"/>
        <w:numPr>
          <w:ilvl w:val="0"/>
          <w:numId w:val="54"/>
        </w:numPr>
        <w:spacing w:line="360" w:lineRule="auto"/>
        <w:jc w:val="both"/>
        <w:rPr>
          <w:rFonts w:ascii="Times New Roman" w:hAnsi="Times New Roman" w:cs="Times New Roman"/>
          <w:sz w:val="24"/>
          <w:szCs w:val="24"/>
        </w:rPr>
      </w:pPr>
      <w:r w:rsidRPr="001E1448">
        <w:rPr>
          <w:rFonts w:ascii="Times New Roman" w:hAnsi="Times New Roman" w:cs="Times New Roman"/>
          <w:sz w:val="24"/>
          <w:szCs w:val="24"/>
        </w:rPr>
        <w:t>Шведский ресторан и Кафе</w:t>
      </w:r>
    </w:p>
    <w:p w14:paraId="04CA7839" w14:textId="77777777" w:rsidR="00F14C39" w:rsidRPr="001E1448" w:rsidRDefault="00F14C39" w:rsidP="0055615C">
      <w:pPr>
        <w:pStyle w:val="a3"/>
        <w:numPr>
          <w:ilvl w:val="0"/>
          <w:numId w:val="54"/>
        </w:numPr>
        <w:spacing w:line="360" w:lineRule="auto"/>
        <w:jc w:val="both"/>
        <w:rPr>
          <w:rFonts w:ascii="Times New Roman" w:hAnsi="Times New Roman" w:cs="Times New Roman"/>
          <w:sz w:val="24"/>
          <w:szCs w:val="24"/>
        </w:rPr>
      </w:pPr>
      <w:r w:rsidRPr="001E1448">
        <w:rPr>
          <w:rFonts w:ascii="Times New Roman" w:hAnsi="Times New Roman" w:cs="Times New Roman"/>
          <w:sz w:val="24"/>
          <w:szCs w:val="24"/>
        </w:rPr>
        <w:lastRenderedPageBreak/>
        <w:t>Пошив изделий из ткани ИКЕА</w:t>
      </w:r>
    </w:p>
    <w:p w14:paraId="6672CCAA" w14:textId="77777777" w:rsidR="00F14C39" w:rsidRPr="001E1448" w:rsidRDefault="00F14C39" w:rsidP="0055615C">
      <w:pPr>
        <w:pStyle w:val="a3"/>
        <w:numPr>
          <w:ilvl w:val="0"/>
          <w:numId w:val="54"/>
        </w:numPr>
        <w:spacing w:line="360" w:lineRule="auto"/>
        <w:jc w:val="both"/>
        <w:rPr>
          <w:rFonts w:ascii="Times New Roman" w:hAnsi="Times New Roman" w:cs="Times New Roman"/>
          <w:sz w:val="24"/>
          <w:szCs w:val="24"/>
        </w:rPr>
      </w:pPr>
      <w:r w:rsidRPr="001E1448">
        <w:rPr>
          <w:rFonts w:ascii="Times New Roman" w:hAnsi="Times New Roman" w:cs="Times New Roman"/>
          <w:sz w:val="24"/>
          <w:szCs w:val="24"/>
        </w:rPr>
        <w:t>ИКЕА Сервис</w:t>
      </w:r>
    </w:p>
    <w:p w14:paraId="5D228B2B" w14:textId="77777777" w:rsidR="00F14C39" w:rsidRPr="001E1448" w:rsidRDefault="00F14C39" w:rsidP="0055615C">
      <w:pPr>
        <w:pStyle w:val="a3"/>
        <w:numPr>
          <w:ilvl w:val="0"/>
          <w:numId w:val="54"/>
        </w:numPr>
        <w:spacing w:line="360" w:lineRule="auto"/>
        <w:jc w:val="both"/>
        <w:rPr>
          <w:rFonts w:ascii="Times New Roman" w:hAnsi="Times New Roman" w:cs="Times New Roman"/>
          <w:sz w:val="24"/>
          <w:szCs w:val="24"/>
        </w:rPr>
      </w:pPr>
      <w:r w:rsidRPr="001E1448">
        <w:rPr>
          <w:rFonts w:ascii="Times New Roman" w:hAnsi="Times New Roman" w:cs="Times New Roman"/>
          <w:sz w:val="24"/>
          <w:szCs w:val="24"/>
        </w:rPr>
        <w:t>Магазин Шведские продукты и Бистро</w:t>
      </w:r>
    </w:p>
    <w:p w14:paraId="1141E2AA" w14:textId="77777777" w:rsidR="00F14C39" w:rsidRPr="001E1448" w:rsidRDefault="00F14C39" w:rsidP="0055615C">
      <w:pPr>
        <w:pStyle w:val="a3"/>
        <w:numPr>
          <w:ilvl w:val="0"/>
          <w:numId w:val="54"/>
        </w:numPr>
        <w:spacing w:line="360" w:lineRule="auto"/>
        <w:jc w:val="both"/>
        <w:rPr>
          <w:rFonts w:ascii="Times New Roman" w:hAnsi="Times New Roman" w:cs="Times New Roman"/>
          <w:sz w:val="24"/>
          <w:szCs w:val="24"/>
        </w:rPr>
      </w:pPr>
      <w:r w:rsidRPr="001E1448">
        <w:rPr>
          <w:rFonts w:ascii="Times New Roman" w:hAnsi="Times New Roman" w:cs="Times New Roman"/>
          <w:sz w:val="24"/>
          <w:szCs w:val="24"/>
        </w:rPr>
        <w:t>Кредитный отдел</w:t>
      </w:r>
    </w:p>
    <w:p w14:paraId="5E6616A4" w14:textId="2056F60D" w:rsidR="00DA18C0" w:rsidRPr="00DA18C0" w:rsidRDefault="00F14C39" w:rsidP="0055615C">
      <w:pPr>
        <w:pStyle w:val="a3"/>
        <w:numPr>
          <w:ilvl w:val="0"/>
          <w:numId w:val="54"/>
        </w:numPr>
        <w:spacing w:line="360" w:lineRule="auto"/>
        <w:jc w:val="both"/>
        <w:rPr>
          <w:rFonts w:ascii="Times New Roman" w:hAnsi="Times New Roman" w:cs="Times New Roman"/>
          <w:sz w:val="24"/>
          <w:szCs w:val="24"/>
        </w:rPr>
      </w:pPr>
      <w:r w:rsidRPr="001E1448">
        <w:rPr>
          <w:rFonts w:ascii="Times New Roman" w:hAnsi="Times New Roman" w:cs="Times New Roman"/>
          <w:sz w:val="24"/>
          <w:szCs w:val="24"/>
        </w:rPr>
        <w:t>ИКЕА для Бизнеса</w:t>
      </w:r>
    </w:p>
    <w:p w14:paraId="7260A256" w14:textId="77777777" w:rsidR="001E1448" w:rsidRPr="001E1448" w:rsidRDefault="001E1448" w:rsidP="001E1448">
      <w:pPr>
        <w:pStyle w:val="a3"/>
        <w:spacing w:line="360" w:lineRule="auto"/>
        <w:ind w:left="1429"/>
        <w:jc w:val="both"/>
        <w:rPr>
          <w:rFonts w:ascii="Times New Roman" w:hAnsi="Times New Roman" w:cs="Times New Roman"/>
          <w:sz w:val="24"/>
          <w:szCs w:val="24"/>
        </w:rPr>
      </w:pPr>
    </w:p>
    <w:p w14:paraId="232D9167" w14:textId="77777777" w:rsidR="00F14C39" w:rsidRPr="00481102" w:rsidRDefault="00F14C39" w:rsidP="00F14C39">
      <w:pPr>
        <w:keepNext/>
        <w:spacing w:line="360" w:lineRule="auto"/>
        <w:jc w:val="center"/>
        <w:rPr>
          <w:b/>
          <w:bCs/>
        </w:rPr>
      </w:pPr>
      <w:r w:rsidRPr="00481102">
        <w:rPr>
          <w:rFonts w:ascii="Times New Roman" w:hAnsi="Times New Roman" w:cs="Times New Roman"/>
          <w:b/>
          <w:bCs/>
          <w:noProof/>
          <w:sz w:val="24"/>
          <w:szCs w:val="24"/>
        </w:rPr>
        <w:drawing>
          <wp:inline distT="0" distB="0" distL="0" distR="0" wp14:anchorId="3847815E" wp14:editId="2A3AC01A">
            <wp:extent cx="5381625" cy="41243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4124325"/>
                    </a:xfrm>
                    <a:prstGeom prst="rect">
                      <a:avLst/>
                    </a:prstGeom>
                    <a:noFill/>
                    <a:ln>
                      <a:noFill/>
                    </a:ln>
                  </pic:spPr>
                </pic:pic>
              </a:graphicData>
            </a:graphic>
          </wp:inline>
        </w:drawing>
      </w:r>
    </w:p>
    <w:p w14:paraId="262FCF4C" w14:textId="432A0E64" w:rsidR="00F14C39" w:rsidRDefault="00F14C39" w:rsidP="0055615C">
      <w:pPr>
        <w:pStyle w:val="af7"/>
        <w:numPr>
          <w:ilvl w:val="0"/>
          <w:numId w:val="53"/>
        </w:numPr>
        <w:spacing w:after="0" w:line="259" w:lineRule="auto"/>
        <w:jc w:val="center"/>
        <w:rPr>
          <w:rFonts w:ascii="Times New Roman" w:hAnsi="Times New Roman" w:cs="Times New Roman"/>
          <w:i w:val="0"/>
          <w:iCs w:val="0"/>
          <w:color w:val="000000" w:themeColor="text1"/>
          <w:sz w:val="24"/>
          <w:szCs w:val="24"/>
        </w:rPr>
      </w:pPr>
      <w:r w:rsidRPr="001E1448">
        <w:rPr>
          <w:rFonts w:ascii="Times New Roman" w:hAnsi="Times New Roman" w:cs="Times New Roman"/>
          <w:i w:val="0"/>
          <w:iCs w:val="0"/>
          <w:color w:val="000000" w:themeColor="text1"/>
          <w:sz w:val="24"/>
          <w:szCs w:val="24"/>
        </w:rPr>
        <w:t>Схема ИКЕА Дыбенко</w:t>
      </w:r>
    </w:p>
    <w:p w14:paraId="384E0924" w14:textId="77777777" w:rsidR="00DA18C0" w:rsidRPr="00DA18C0" w:rsidRDefault="00DA18C0" w:rsidP="00DA18C0">
      <w:pPr>
        <w:pStyle w:val="a3"/>
        <w:spacing w:after="0"/>
        <w:ind w:left="1429"/>
        <w:jc w:val="center"/>
        <w:rPr>
          <w:rFonts w:ascii="Times New Roman" w:hAnsi="Times New Roman" w:cs="Times New Roman"/>
          <w:lang w:val="en-US"/>
        </w:rPr>
      </w:pPr>
      <w:r w:rsidRPr="00392954">
        <w:rPr>
          <w:rFonts w:ascii="Times New Roman" w:hAnsi="Times New Roman" w:cs="Times New Roman"/>
          <w:i/>
          <w:iCs/>
        </w:rPr>
        <w:t>Источник:</w:t>
      </w:r>
      <w:r w:rsidRPr="00DA18C0">
        <w:rPr>
          <w:rFonts w:ascii="Times New Roman" w:hAnsi="Times New Roman" w:cs="Times New Roman"/>
        </w:rPr>
        <w:t xml:space="preserve"> </w:t>
      </w:r>
      <w:r w:rsidRPr="00DA18C0">
        <w:rPr>
          <w:rFonts w:ascii="Times New Roman" w:hAnsi="Times New Roman" w:cs="Times New Roman"/>
          <w:lang w:val="en-US"/>
        </w:rPr>
        <w:t>[mega.ru]</w:t>
      </w:r>
    </w:p>
    <w:p w14:paraId="7D978E2E" w14:textId="77777777" w:rsidR="001E1448" w:rsidRPr="001E1448" w:rsidRDefault="001E1448" w:rsidP="001E1448"/>
    <w:p w14:paraId="133056E7" w14:textId="77777777" w:rsidR="00F14C39" w:rsidRPr="00C8674C" w:rsidRDefault="00F14C39" w:rsidP="00F14C39">
      <w:pPr>
        <w:spacing w:line="360" w:lineRule="auto"/>
        <w:ind w:firstLine="709"/>
        <w:jc w:val="both"/>
        <w:rPr>
          <w:rFonts w:ascii="Times New Roman" w:hAnsi="Times New Roman" w:cs="Times New Roman"/>
          <w:b/>
          <w:bCs/>
          <w:sz w:val="24"/>
          <w:szCs w:val="24"/>
        </w:rPr>
      </w:pPr>
      <w:r w:rsidRPr="00C8674C">
        <w:rPr>
          <w:rFonts w:ascii="Times New Roman" w:hAnsi="Times New Roman" w:cs="Times New Roman"/>
          <w:b/>
          <w:bCs/>
          <w:sz w:val="24"/>
          <w:szCs w:val="24"/>
        </w:rPr>
        <w:t>Зона магазина ИКЕА</w:t>
      </w:r>
    </w:p>
    <w:p w14:paraId="4082898D" w14:textId="1CCADB59" w:rsidR="00F14C39" w:rsidRPr="00DD75BA" w:rsidRDefault="00FE4BAE" w:rsidP="00DD75B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Большая часть товаров приобретается в зоне магазина ИКЕА, которая занимает наибольшую площадь по сравнению с остальными отделами ИКЕА</w:t>
      </w:r>
      <w:r w:rsidR="00F14C39" w:rsidRPr="00DD75BA">
        <w:rPr>
          <w:rFonts w:ascii="Times New Roman" w:hAnsi="Times New Roman" w:cs="Times New Roman"/>
          <w:sz w:val="24"/>
          <w:szCs w:val="24"/>
        </w:rPr>
        <w:t xml:space="preserve">. Схема движения, а также отделы пронумерованы последовательно от входа к выходу к кассам. Стоит заметить, что на территорию магазина есть 5 входов, однако ввиду их расположения и пути можно говорить о 2 путях входа, так как движение по ним приводит к одному и тому же маршруту ещё в самом начале. </w:t>
      </w:r>
    </w:p>
    <w:p w14:paraId="6AE3B173" w14:textId="77777777" w:rsidR="00F14C39" w:rsidRPr="00DD75BA" w:rsidRDefault="00F14C39" w:rsidP="00DD75BA">
      <w:p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lastRenderedPageBreak/>
        <w:t>Итак, пройдемся по ИКЕА:</w:t>
      </w:r>
    </w:p>
    <w:p w14:paraId="3C1B70B4"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Мягкая мебель</w:t>
      </w:r>
    </w:p>
    <w:p w14:paraId="03BF80D6"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Хранение в гостиной</w:t>
      </w:r>
    </w:p>
    <w:p w14:paraId="64BE443E"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Офисная мебель</w:t>
      </w:r>
    </w:p>
    <w:p w14:paraId="724CE8B2"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Кухни</w:t>
      </w:r>
    </w:p>
    <w:p w14:paraId="0B87DD44"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Мебель для ванной</w:t>
      </w:r>
    </w:p>
    <w:p w14:paraId="7640430E"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Мебель для столовой</w:t>
      </w:r>
    </w:p>
    <w:p w14:paraId="1A59699F"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Кровати и матрасы</w:t>
      </w:r>
    </w:p>
    <w:p w14:paraId="7335C436"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Гардеробы и комоды</w:t>
      </w:r>
    </w:p>
    <w:p w14:paraId="70B54872"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Детская</w:t>
      </w:r>
    </w:p>
    <w:p w14:paraId="75A92EED"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Посуда для готовки</w:t>
      </w:r>
    </w:p>
    <w:p w14:paraId="767A417D"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Посуда для сортировки</w:t>
      </w:r>
    </w:p>
    <w:p w14:paraId="4B2F614E"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Декоративный текстиль</w:t>
      </w:r>
    </w:p>
    <w:p w14:paraId="73B4C1C7"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Текстиль для спальни</w:t>
      </w:r>
    </w:p>
    <w:p w14:paraId="787AE454"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Текстиль для ванной</w:t>
      </w:r>
    </w:p>
    <w:p w14:paraId="1D96603B"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Ковры</w:t>
      </w:r>
    </w:p>
    <w:p w14:paraId="2CF678B3"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Освещение</w:t>
      </w:r>
    </w:p>
    <w:p w14:paraId="06812686"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Хранение и порядок</w:t>
      </w:r>
    </w:p>
    <w:p w14:paraId="23AF9EB3"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Декор для дома</w:t>
      </w:r>
    </w:p>
    <w:p w14:paraId="2367FF76" w14:textId="77777777" w:rsidR="00F14C39" w:rsidRPr="00DD75BA" w:rsidRDefault="00F14C39" w:rsidP="0055615C">
      <w:pPr>
        <w:pStyle w:val="a3"/>
        <w:numPr>
          <w:ilvl w:val="0"/>
          <w:numId w:val="9"/>
        </w:num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Растения</w:t>
      </w:r>
    </w:p>
    <w:p w14:paraId="67C021D0" w14:textId="1C0C0314" w:rsidR="00F14C39" w:rsidRPr="00DD75BA" w:rsidRDefault="00E3572E" w:rsidP="00DD75B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желании посетители могут отказаться от предложенного маршрута и переходить из </w:t>
      </w:r>
      <w:r w:rsidR="009156AB">
        <w:rPr>
          <w:rFonts w:ascii="Times New Roman" w:hAnsi="Times New Roman" w:cs="Times New Roman"/>
          <w:sz w:val="24"/>
          <w:szCs w:val="24"/>
        </w:rPr>
        <w:t>между отделами</w:t>
      </w:r>
      <w:r>
        <w:rPr>
          <w:rFonts w:ascii="Times New Roman" w:hAnsi="Times New Roman" w:cs="Times New Roman"/>
          <w:sz w:val="24"/>
          <w:szCs w:val="24"/>
        </w:rPr>
        <w:t xml:space="preserve"> в желаемой ими последовательности ввиду того, что между отделами </w:t>
      </w:r>
      <w:r w:rsidR="009156AB">
        <w:rPr>
          <w:rFonts w:ascii="Times New Roman" w:hAnsi="Times New Roman" w:cs="Times New Roman"/>
          <w:sz w:val="24"/>
          <w:szCs w:val="24"/>
        </w:rPr>
        <w:t>расположено большое количество дверей, предоставляющих короткие пути.</w:t>
      </w:r>
    </w:p>
    <w:p w14:paraId="50DE217F" w14:textId="4D14F538" w:rsidR="00F14C39" w:rsidRPr="00DD75BA" w:rsidRDefault="009156AB" w:rsidP="00DD75B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Между торговыми залами и кассовыми зонами расположен склад самообслуживания, в котором покупатель может самостоятельно проверить наличие товара и добавить к себе в корзину. Отдел «Центр экологии и экономики», в котором покупатели могут при желании </w:t>
      </w:r>
      <w:r w:rsidR="00423A4B">
        <w:rPr>
          <w:rFonts w:ascii="Times New Roman" w:hAnsi="Times New Roman" w:cs="Times New Roman"/>
          <w:sz w:val="24"/>
          <w:szCs w:val="24"/>
        </w:rPr>
        <w:t>приобрести уценённые товары, также находится недалеко от кассовых зон.</w:t>
      </w:r>
      <w:r w:rsidR="00F14C39" w:rsidRPr="00DD75BA">
        <w:rPr>
          <w:rStyle w:val="a6"/>
          <w:rFonts w:ascii="Times New Roman" w:hAnsi="Times New Roman" w:cs="Times New Roman"/>
          <w:sz w:val="24"/>
          <w:szCs w:val="24"/>
        </w:rPr>
        <w:footnoteReference w:id="17"/>
      </w:r>
    </w:p>
    <w:p w14:paraId="74B7E56B" w14:textId="7BBCD67A" w:rsidR="00F14C39" w:rsidRPr="00DD75BA" w:rsidRDefault="00F14C39" w:rsidP="00DD75BA">
      <w:pPr>
        <w:spacing w:after="0" w:line="360" w:lineRule="auto"/>
        <w:ind w:firstLine="709"/>
        <w:jc w:val="both"/>
        <w:rPr>
          <w:rFonts w:ascii="Times New Roman" w:hAnsi="Times New Roman" w:cs="Times New Roman"/>
          <w:sz w:val="24"/>
          <w:szCs w:val="24"/>
        </w:rPr>
      </w:pPr>
      <w:r w:rsidRPr="00DD75BA">
        <w:rPr>
          <w:rFonts w:ascii="Times New Roman" w:hAnsi="Times New Roman" w:cs="Times New Roman"/>
          <w:sz w:val="24"/>
          <w:szCs w:val="24"/>
        </w:rPr>
        <w:t xml:space="preserve">Далее идут кассы: 11 традиционных касс и 5 зон по 6 касс самообслуживания, то есть 30 касс самообслуживания. </w:t>
      </w:r>
      <w:r w:rsidR="00423A4B">
        <w:rPr>
          <w:rFonts w:ascii="Times New Roman" w:hAnsi="Times New Roman" w:cs="Times New Roman"/>
          <w:sz w:val="24"/>
          <w:szCs w:val="24"/>
        </w:rPr>
        <w:t xml:space="preserve">Стоит отметить, что на карте не отмечены  2 кассы </w:t>
      </w:r>
      <w:r w:rsidR="00423A4B">
        <w:rPr>
          <w:rFonts w:ascii="Times New Roman" w:hAnsi="Times New Roman" w:cs="Times New Roman"/>
          <w:sz w:val="24"/>
          <w:szCs w:val="24"/>
        </w:rPr>
        <w:lastRenderedPageBreak/>
        <w:t>самообслуживания, расположенные у другого входа/выхода, однако ввиду того что они расположены отдельно от основной системы кассового обслуживания в работе они рассматриваться не будут.</w:t>
      </w:r>
    </w:p>
    <w:p w14:paraId="4DE9235F" w14:textId="77777777" w:rsidR="00F14C39" w:rsidRPr="00DD75BA" w:rsidRDefault="00F14C39" w:rsidP="00DD75BA">
      <w:pPr>
        <w:spacing w:after="0" w:line="360" w:lineRule="auto"/>
        <w:ind w:firstLine="709"/>
        <w:jc w:val="both"/>
        <w:rPr>
          <w:rStyle w:val="af8"/>
          <w:rFonts w:ascii="Times New Roman" w:hAnsi="Times New Roman" w:cs="Times New Roman"/>
          <w:b w:val="0"/>
          <w:bCs w:val="0"/>
        </w:rPr>
      </w:pPr>
      <w:r w:rsidRPr="00DD75BA">
        <w:rPr>
          <w:rStyle w:val="af8"/>
          <w:rFonts w:ascii="Times New Roman" w:hAnsi="Times New Roman" w:cs="Times New Roman"/>
          <w:sz w:val="24"/>
          <w:szCs w:val="24"/>
        </w:rPr>
        <w:t>Шведский ресторан и кафе</w:t>
      </w:r>
    </w:p>
    <w:p w14:paraId="03FEC3C4" w14:textId="63129060" w:rsidR="00F14C39" w:rsidRPr="00DD75BA" w:rsidRDefault="00423A4B" w:rsidP="00DD75BA">
      <w:pPr>
        <w:spacing w:after="0" w:line="360" w:lineRule="auto"/>
        <w:ind w:firstLine="709"/>
        <w:jc w:val="both"/>
        <w:rPr>
          <w:rFonts w:ascii="Times New Roman" w:hAnsi="Times New Roman" w:cs="Times New Roman"/>
        </w:rPr>
      </w:pPr>
      <w:r>
        <w:rPr>
          <w:rFonts w:ascii="Times New Roman" w:hAnsi="Times New Roman" w:cs="Times New Roman"/>
          <w:sz w:val="24"/>
          <w:szCs w:val="24"/>
        </w:rPr>
        <w:t>В попытке продлить время пребывания покупателей в ИКЕА был открыт шведский ресторан и кафе, где посетители мо</w:t>
      </w:r>
      <w:r w:rsidR="00011B87">
        <w:rPr>
          <w:rFonts w:ascii="Times New Roman" w:hAnsi="Times New Roman" w:cs="Times New Roman"/>
          <w:sz w:val="24"/>
          <w:szCs w:val="24"/>
        </w:rPr>
        <w:t>гут отведать не только обычные для России блюда, но и насладиться традиционной шведской кухней</w:t>
      </w:r>
      <w:r w:rsidR="00F14C39" w:rsidRPr="00DD75BA">
        <w:rPr>
          <w:rFonts w:ascii="Times New Roman" w:hAnsi="Times New Roman" w:cs="Times New Roman"/>
          <w:sz w:val="24"/>
          <w:szCs w:val="24"/>
        </w:rPr>
        <w:t xml:space="preserve">. </w:t>
      </w:r>
      <w:r w:rsidR="00011B87">
        <w:rPr>
          <w:rFonts w:ascii="Times New Roman" w:hAnsi="Times New Roman" w:cs="Times New Roman"/>
          <w:sz w:val="24"/>
          <w:szCs w:val="24"/>
        </w:rPr>
        <w:t>Кроме того, шведский ресторан и кафе предлагает также варианты блюд для вегетарианцев.</w:t>
      </w:r>
    </w:p>
    <w:p w14:paraId="5FA8D7EB" w14:textId="04181C7E" w:rsidR="00F14C39" w:rsidRPr="00D56240" w:rsidRDefault="00011B87" w:rsidP="00DD75BA">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Более того, с меню ресторана можно найти меню, предназначенное специально для детей. Для удобства организована также зона для детей, где дети могут поесть </w:t>
      </w:r>
      <w:r w:rsidR="00D47C70">
        <w:rPr>
          <w:rFonts w:ascii="Times New Roman" w:hAnsi="Times New Roman" w:cs="Times New Roman"/>
          <w:sz w:val="24"/>
          <w:szCs w:val="24"/>
        </w:rPr>
        <w:t>свои блюда, используя комфортные столики и стулья.</w:t>
      </w:r>
    </w:p>
    <w:p w14:paraId="6B704888" w14:textId="77777777" w:rsidR="00F14C39" w:rsidRPr="00DD75BA" w:rsidRDefault="00F14C39" w:rsidP="00DD75BA">
      <w:pPr>
        <w:spacing w:after="0" w:line="360" w:lineRule="auto"/>
        <w:ind w:firstLine="709"/>
        <w:jc w:val="both"/>
        <w:rPr>
          <w:rStyle w:val="af8"/>
          <w:rFonts w:ascii="Times New Roman" w:hAnsi="Times New Roman" w:cs="Times New Roman"/>
          <w:b w:val="0"/>
          <w:bCs w:val="0"/>
        </w:rPr>
      </w:pPr>
      <w:r w:rsidRPr="00DD75BA">
        <w:rPr>
          <w:rStyle w:val="af8"/>
          <w:rFonts w:ascii="Times New Roman" w:hAnsi="Times New Roman" w:cs="Times New Roman"/>
          <w:sz w:val="24"/>
          <w:szCs w:val="24"/>
        </w:rPr>
        <w:t>Пошив изделий из тканей ИКЕА</w:t>
      </w:r>
    </w:p>
    <w:p w14:paraId="4D9B7467" w14:textId="77777777" w:rsidR="00F14C39" w:rsidRPr="00DD75BA" w:rsidRDefault="00F14C39" w:rsidP="00DD75BA">
      <w:pPr>
        <w:spacing w:after="0" w:line="360" w:lineRule="auto"/>
        <w:ind w:firstLine="709"/>
        <w:jc w:val="both"/>
        <w:rPr>
          <w:rFonts w:ascii="Times New Roman" w:hAnsi="Times New Roman" w:cs="Times New Roman"/>
        </w:rPr>
      </w:pPr>
      <w:r w:rsidRPr="00DD75BA">
        <w:rPr>
          <w:rFonts w:ascii="Times New Roman" w:hAnsi="Times New Roman" w:cs="Times New Roman"/>
          <w:sz w:val="24"/>
          <w:szCs w:val="24"/>
        </w:rPr>
        <w:t>Здесь посетители могут заказать шторы, чехлы на подушки, покрывала и многое другое. Специалисты выполнят заказ в соответствии с вашими пожеланиями касательно ткани, размеров изделия и так далее.</w:t>
      </w:r>
    </w:p>
    <w:p w14:paraId="5FCD7BF1" w14:textId="77777777" w:rsidR="00F14C39" w:rsidRPr="00DD75BA" w:rsidRDefault="00F14C39" w:rsidP="00DD75BA">
      <w:pPr>
        <w:spacing w:after="0" w:line="360" w:lineRule="auto"/>
        <w:ind w:firstLine="709"/>
        <w:jc w:val="both"/>
        <w:rPr>
          <w:rStyle w:val="af8"/>
          <w:rFonts w:ascii="Times New Roman" w:hAnsi="Times New Roman" w:cs="Times New Roman"/>
          <w:b w:val="0"/>
          <w:bCs w:val="0"/>
        </w:rPr>
      </w:pPr>
      <w:r w:rsidRPr="00DD75BA">
        <w:rPr>
          <w:rStyle w:val="af8"/>
          <w:rFonts w:ascii="Times New Roman" w:hAnsi="Times New Roman" w:cs="Times New Roman"/>
          <w:sz w:val="24"/>
          <w:szCs w:val="24"/>
        </w:rPr>
        <w:t>ИКЕА Сервис</w:t>
      </w:r>
    </w:p>
    <w:p w14:paraId="6918B54C" w14:textId="77777777" w:rsidR="00F14C39" w:rsidRPr="00DD75BA" w:rsidRDefault="00F14C39" w:rsidP="00DD75BA">
      <w:pPr>
        <w:spacing w:after="0" w:line="360" w:lineRule="auto"/>
        <w:ind w:firstLine="709"/>
        <w:jc w:val="both"/>
        <w:rPr>
          <w:rFonts w:ascii="Times New Roman" w:hAnsi="Times New Roman" w:cs="Times New Roman"/>
        </w:rPr>
      </w:pPr>
      <w:r w:rsidRPr="00DD75BA">
        <w:rPr>
          <w:rFonts w:ascii="Times New Roman" w:hAnsi="Times New Roman" w:cs="Times New Roman"/>
          <w:sz w:val="24"/>
          <w:szCs w:val="24"/>
        </w:rPr>
        <w:t>В ИКЕА Сервис можно записаться на обмен и возврат товара, выдачу покупок и интернет-заказов ИКЕА, а также заказать доставку и сборку. Стоит отметить, что наличие обособленного отдела по обмену и возврату товара снижает нагрузку на кассовую зону, ввиду того, в обмен и возврат осуществляется не на кассовой зоне в отличие от других розничных точек.</w:t>
      </w:r>
    </w:p>
    <w:p w14:paraId="73F02243" w14:textId="77777777" w:rsidR="00F14C39" w:rsidRPr="00DD75BA" w:rsidRDefault="00F14C39" w:rsidP="00DD75BA">
      <w:pPr>
        <w:spacing w:after="0" w:line="360" w:lineRule="auto"/>
        <w:ind w:firstLine="709"/>
        <w:jc w:val="both"/>
        <w:rPr>
          <w:rStyle w:val="af8"/>
          <w:rFonts w:ascii="Times New Roman" w:hAnsi="Times New Roman" w:cs="Times New Roman"/>
          <w:b w:val="0"/>
          <w:bCs w:val="0"/>
          <w:color w:val="000000" w:themeColor="text1"/>
        </w:rPr>
      </w:pPr>
      <w:r w:rsidRPr="00DD75BA">
        <w:rPr>
          <w:rStyle w:val="af8"/>
          <w:rFonts w:ascii="Times New Roman" w:hAnsi="Times New Roman" w:cs="Times New Roman"/>
          <w:color w:val="000000" w:themeColor="text1"/>
          <w:sz w:val="24"/>
          <w:szCs w:val="24"/>
        </w:rPr>
        <w:t>Магазин Шведские продукты и Бистро</w:t>
      </w:r>
    </w:p>
    <w:p w14:paraId="5E5F55A1" w14:textId="77777777" w:rsidR="00F14C39" w:rsidRPr="00DD75BA" w:rsidRDefault="00F14C39" w:rsidP="001B7C15">
      <w:pPr>
        <w:spacing w:after="0" w:line="360" w:lineRule="auto"/>
        <w:ind w:firstLine="709"/>
        <w:jc w:val="both"/>
        <w:rPr>
          <w:rFonts w:ascii="Times New Roman" w:hAnsi="Times New Roman" w:cs="Times New Roman"/>
        </w:rPr>
      </w:pPr>
      <w:r w:rsidRPr="00DD75BA">
        <w:rPr>
          <w:rFonts w:ascii="Times New Roman" w:hAnsi="Times New Roman" w:cs="Times New Roman"/>
          <w:sz w:val="24"/>
          <w:szCs w:val="24"/>
        </w:rPr>
        <w:t>Здесь представлены продукты, основанные на шведских традициях и рецептурах. в магазине можно найти фрикадельки, булочки с корицей и сырники, джемы, напитки, кофе, печенье, сладости и многое другое.</w:t>
      </w:r>
      <w:r w:rsidRPr="00DD75BA">
        <w:rPr>
          <w:rStyle w:val="a6"/>
          <w:rFonts w:ascii="Times New Roman" w:hAnsi="Times New Roman" w:cs="Times New Roman"/>
          <w:sz w:val="24"/>
          <w:szCs w:val="24"/>
        </w:rPr>
        <w:footnoteReference w:id="18"/>
      </w:r>
    </w:p>
    <w:p w14:paraId="0A64F3E8" w14:textId="77777777" w:rsidR="00F14C39" w:rsidRPr="00DD75BA" w:rsidRDefault="00F14C39" w:rsidP="001B7C15">
      <w:pPr>
        <w:spacing w:after="0" w:line="360" w:lineRule="auto"/>
        <w:ind w:firstLine="709"/>
        <w:jc w:val="both"/>
        <w:rPr>
          <w:rStyle w:val="af8"/>
          <w:rFonts w:ascii="Times New Roman" w:hAnsi="Times New Roman" w:cs="Times New Roman"/>
          <w:b w:val="0"/>
          <w:bCs w:val="0"/>
        </w:rPr>
      </w:pPr>
      <w:r w:rsidRPr="00DD75BA">
        <w:rPr>
          <w:rStyle w:val="af8"/>
          <w:rFonts w:ascii="Times New Roman" w:hAnsi="Times New Roman" w:cs="Times New Roman"/>
          <w:sz w:val="24"/>
          <w:szCs w:val="24"/>
        </w:rPr>
        <w:t>Кредитный отдел</w:t>
      </w:r>
    </w:p>
    <w:p w14:paraId="5DEDCCC4" w14:textId="77777777" w:rsidR="00F14C39" w:rsidRPr="00C00BFE" w:rsidRDefault="00F14C39" w:rsidP="00C00BFE">
      <w:pPr>
        <w:spacing w:after="0" w:line="360" w:lineRule="auto"/>
        <w:ind w:firstLine="709"/>
        <w:jc w:val="both"/>
        <w:rPr>
          <w:rFonts w:ascii="Times New Roman" w:hAnsi="Times New Roman" w:cs="Times New Roman"/>
        </w:rPr>
      </w:pPr>
      <w:r w:rsidRPr="00C8674C">
        <w:rPr>
          <w:rFonts w:ascii="Times New Roman" w:hAnsi="Times New Roman" w:cs="Times New Roman"/>
          <w:sz w:val="24"/>
          <w:szCs w:val="24"/>
        </w:rPr>
        <w:t xml:space="preserve">Если посетитель планирует большие покупки, но пока не готов расстаться со всей необходимой суммой денег, он может обратиться в кредитный отдел, где специалисты </w:t>
      </w:r>
      <w:r w:rsidRPr="00C00BFE">
        <w:rPr>
          <w:rFonts w:ascii="Times New Roman" w:hAnsi="Times New Roman" w:cs="Times New Roman"/>
          <w:sz w:val="24"/>
          <w:szCs w:val="24"/>
        </w:rPr>
        <w:t>помогут оформить рассрочку.</w:t>
      </w:r>
    </w:p>
    <w:p w14:paraId="06D571F8" w14:textId="77777777" w:rsidR="00F14C39" w:rsidRPr="00C00BFE" w:rsidRDefault="00F14C39" w:rsidP="00C00BFE">
      <w:pPr>
        <w:spacing w:after="0" w:line="360" w:lineRule="auto"/>
        <w:ind w:firstLine="709"/>
        <w:jc w:val="both"/>
        <w:rPr>
          <w:rStyle w:val="af8"/>
          <w:rFonts w:ascii="Times New Roman" w:hAnsi="Times New Roman" w:cs="Times New Roman"/>
          <w:b w:val="0"/>
          <w:bCs w:val="0"/>
        </w:rPr>
      </w:pPr>
      <w:r w:rsidRPr="00C00BFE">
        <w:rPr>
          <w:rStyle w:val="af8"/>
          <w:rFonts w:ascii="Times New Roman" w:hAnsi="Times New Roman" w:cs="Times New Roman"/>
          <w:sz w:val="24"/>
          <w:szCs w:val="24"/>
        </w:rPr>
        <w:t>ИКЕА для Бизнеса</w:t>
      </w:r>
    </w:p>
    <w:p w14:paraId="4581E6C0" w14:textId="66591B26" w:rsidR="00F14C39" w:rsidRDefault="00F14C39" w:rsidP="00C00BFE">
      <w:pPr>
        <w:spacing w:after="0" w:line="360" w:lineRule="auto"/>
        <w:ind w:firstLine="709"/>
        <w:jc w:val="both"/>
        <w:rPr>
          <w:rFonts w:ascii="Times New Roman" w:hAnsi="Times New Roman" w:cs="Times New Roman"/>
          <w:sz w:val="24"/>
          <w:szCs w:val="24"/>
        </w:rPr>
      </w:pPr>
      <w:r w:rsidRPr="00C8674C">
        <w:rPr>
          <w:rFonts w:ascii="Times New Roman" w:hAnsi="Times New Roman" w:cs="Times New Roman"/>
          <w:sz w:val="24"/>
          <w:szCs w:val="24"/>
        </w:rPr>
        <w:lastRenderedPageBreak/>
        <w:t>При необходимости обустройства рабочего места можно обратиться в отдел ИКЕА для Бизнеса, где специалисты проконсультируют предпринимателя касательно дизайна бизнес-пространства, при желании можно воспользоваться онлайн-планировщиком и обсудить идеи с профессионалами в мире дизайна.</w:t>
      </w:r>
      <w:r w:rsidRPr="00C8674C">
        <w:rPr>
          <w:rStyle w:val="a6"/>
          <w:rFonts w:ascii="Times New Roman" w:hAnsi="Times New Roman" w:cs="Times New Roman"/>
          <w:sz w:val="24"/>
          <w:szCs w:val="24"/>
        </w:rPr>
        <w:footnoteReference w:id="19"/>
      </w:r>
    </w:p>
    <w:p w14:paraId="037370AD" w14:textId="5A540F6F" w:rsidR="008642D0" w:rsidRPr="00BF4AC5" w:rsidRDefault="002C3529" w:rsidP="0055615C">
      <w:pPr>
        <w:pStyle w:val="2"/>
        <w:numPr>
          <w:ilvl w:val="1"/>
          <w:numId w:val="55"/>
        </w:numPr>
        <w:spacing w:before="0"/>
      </w:pPr>
      <w:r>
        <w:t xml:space="preserve"> </w:t>
      </w:r>
      <w:bookmarkStart w:id="19" w:name="_Toc104841913"/>
      <w:r w:rsidR="00BF4AC5" w:rsidRPr="00BF4AC5">
        <w:t>Описание процесса</w:t>
      </w:r>
      <w:r w:rsidR="00B2355D">
        <w:t xml:space="preserve"> совершения</w:t>
      </w:r>
      <w:r w:rsidR="00BF4AC5" w:rsidRPr="00BF4AC5">
        <w:t xml:space="preserve"> покупки</w:t>
      </w:r>
      <w:bookmarkEnd w:id="19"/>
    </w:p>
    <w:p w14:paraId="237E1B4F" w14:textId="77777777" w:rsidR="00F14C39" w:rsidRPr="00C8674C" w:rsidRDefault="00F14C39" w:rsidP="000A0822">
      <w:pPr>
        <w:spacing w:after="0" w:line="360" w:lineRule="auto"/>
        <w:ind w:firstLine="709"/>
        <w:jc w:val="both"/>
        <w:rPr>
          <w:rFonts w:ascii="Times New Roman" w:hAnsi="Times New Roman" w:cs="Times New Roman"/>
          <w:sz w:val="24"/>
          <w:szCs w:val="24"/>
        </w:rPr>
      </w:pPr>
      <w:r w:rsidRPr="00C8674C">
        <w:rPr>
          <w:rFonts w:ascii="Times New Roman" w:hAnsi="Times New Roman" w:cs="Times New Roman"/>
          <w:sz w:val="24"/>
          <w:szCs w:val="24"/>
        </w:rPr>
        <w:t>ИКЕА представляет собой пример передачи логистической деятельности от компании к клиентам. Процесс передачи начался в 1950-х годах в Швеции и теперь хорошо известен во всем мире. Покупателям, которым нужен товар ИКЕА, часто приходится добираться до магазина на некоторое расстояние. Расположение магазинов, часто недалеко от автомагистрали, предполагает, что большинство покупателей прибудут на автомобиле. По прибытии в магазин покупатели паркуются на большой автостоянке, а затем входят через второй этаж, где выставлено большинство товаров. Покупатели ходят по выставочной площади и делают свой выбор, обычно записывая номер продукта. Зачастую выставочные залы устроены таким образом, чтобы покупатель мог обойти наибольшую площадь, поэтому в какой-то степень ИКЕА похожа на лабиринт, из которого иногда приходится искать выход.</w:t>
      </w:r>
    </w:p>
    <w:p w14:paraId="2438D076" w14:textId="32A1F9B0" w:rsidR="00E14635" w:rsidRDefault="00F14C39" w:rsidP="000A0822">
      <w:pPr>
        <w:spacing w:after="0" w:line="360" w:lineRule="auto"/>
        <w:ind w:firstLine="709"/>
        <w:jc w:val="both"/>
        <w:rPr>
          <w:rFonts w:ascii="Times New Roman" w:hAnsi="Times New Roman" w:cs="Times New Roman"/>
          <w:sz w:val="24"/>
          <w:szCs w:val="24"/>
        </w:rPr>
      </w:pPr>
      <w:r w:rsidRPr="00C8674C">
        <w:rPr>
          <w:rFonts w:ascii="Times New Roman" w:hAnsi="Times New Roman" w:cs="Times New Roman"/>
          <w:sz w:val="24"/>
          <w:szCs w:val="24"/>
        </w:rPr>
        <w:t xml:space="preserve">Затем они идут на склад самообслуживания на первом этаже, где хранятся продукты. Участие в логистике в магазине различается в зависимости от выбранных товаров: либо покупатель несет ответственность за то, чтобы забрать товар в одной из двух отдельных областей, или сотрудник ИКЕА забирает товар из недоступного для покупателя складского помещения. Затем покупатель идёт к кассам, где он может оплатить товар через обычные кассы или же кассы самообслуживания. </w:t>
      </w:r>
    </w:p>
    <w:p w14:paraId="0AF49EF8" w14:textId="1F63F2C8" w:rsidR="00E14635" w:rsidRPr="00D0624A" w:rsidRDefault="00E14635" w:rsidP="000A082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Процесс оплаты покупки носит поэтапный характер. В первую очередь покупатель должен определиться с выбором кассы, что означает выбор не только между традиционной кассой и кассой самообслуживания, но и выбор конкретной кассы, у которой будет оплачен товар. На следующем этапе покупатель ожидает своей очерёдности при </w:t>
      </w:r>
      <w:r w:rsidR="00EE3288">
        <w:rPr>
          <w:rFonts w:ascii="Times New Roman" w:hAnsi="Times New Roman" w:cs="Times New Roman"/>
          <w:sz w:val="24"/>
          <w:szCs w:val="24"/>
        </w:rPr>
        <w:t>невозможности моментальной оплаты</w:t>
      </w:r>
      <w:r>
        <w:rPr>
          <w:rFonts w:ascii="Times New Roman" w:hAnsi="Times New Roman" w:cs="Times New Roman"/>
          <w:sz w:val="24"/>
          <w:szCs w:val="24"/>
        </w:rPr>
        <w:t xml:space="preserve">. </w:t>
      </w:r>
      <w:r w:rsidR="006269A4">
        <w:rPr>
          <w:rFonts w:ascii="Times New Roman" w:hAnsi="Times New Roman" w:cs="Times New Roman"/>
          <w:sz w:val="24"/>
          <w:szCs w:val="24"/>
        </w:rPr>
        <w:t>Если были выбраны традиционные кассы, то покупатель должен выложить выбранные товары на транспортную лент</w:t>
      </w:r>
      <w:r w:rsidR="00EE3288">
        <w:rPr>
          <w:rFonts w:ascii="Times New Roman" w:hAnsi="Times New Roman" w:cs="Times New Roman"/>
          <w:sz w:val="24"/>
          <w:szCs w:val="24"/>
        </w:rPr>
        <w:t>у</w:t>
      </w:r>
      <w:r w:rsidR="006269A4">
        <w:rPr>
          <w:rFonts w:ascii="Times New Roman" w:hAnsi="Times New Roman" w:cs="Times New Roman"/>
          <w:sz w:val="24"/>
          <w:szCs w:val="24"/>
        </w:rPr>
        <w:t>.</w:t>
      </w:r>
      <w:r w:rsidR="00EE3288">
        <w:rPr>
          <w:rFonts w:ascii="Times New Roman" w:hAnsi="Times New Roman" w:cs="Times New Roman"/>
          <w:sz w:val="24"/>
          <w:szCs w:val="24"/>
        </w:rPr>
        <w:t xml:space="preserve"> Однако данное правило не относится к крупногабаритным товарам, которые кассир отска</w:t>
      </w:r>
      <w:r w:rsidR="00E955FB">
        <w:rPr>
          <w:rFonts w:ascii="Times New Roman" w:hAnsi="Times New Roman" w:cs="Times New Roman"/>
          <w:sz w:val="24"/>
          <w:szCs w:val="24"/>
        </w:rPr>
        <w:t>нирует, подойдя к тележке с товарами.</w:t>
      </w:r>
      <w:r w:rsidR="006269A4">
        <w:rPr>
          <w:rFonts w:ascii="Times New Roman" w:hAnsi="Times New Roman" w:cs="Times New Roman"/>
          <w:sz w:val="24"/>
          <w:szCs w:val="24"/>
        </w:rPr>
        <w:t xml:space="preserve"> </w:t>
      </w:r>
      <w:r w:rsidR="006A4C4A">
        <w:rPr>
          <w:rFonts w:ascii="Times New Roman" w:hAnsi="Times New Roman" w:cs="Times New Roman"/>
          <w:sz w:val="24"/>
          <w:szCs w:val="24"/>
        </w:rPr>
        <w:t xml:space="preserve">После сканирования необходимо предоставить карту лояльности </w:t>
      </w:r>
      <w:r w:rsidR="00C811BC">
        <w:rPr>
          <w:rFonts w:ascii="Times New Roman" w:hAnsi="Times New Roman" w:cs="Times New Roman"/>
          <w:sz w:val="24"/>
          <w:szCs w:val="24"/>
          <w:lang w:val="en-US"/>
        </w:rPr>
        <w:t>IKEA</w:t>
      </w:r>
      <w:r w:rsidR="006A4C4A">
        <w:rPr>
          <w:rFonts w:ascii="Times New Roman" w:hAnsi="Times New Roman" w:cs="Times New Roman"/>
          <w:sz w:val="24"/>
          <w:szCs w:val="24"/>
        </w:rPr>
        <w:t xml:space="preserve"> </w:t>
      </w:r>
      <w:r w:rsidR="006A4C4A">
        <w:rPr>
          <w:rFonts w:ascii="Times New Roman" w:hAnsi="Times New Roman" w:cs="Times New Roman"/>
          <w:sz w:val="24"/>
          <w:szCs w:val="24"/>
          <w:lang w:val="en-US"/>
        </w:rPr>
        <w:t>Family</w:t>
      </w:r>
      <w:r w:rsidR="006A4C4A">
        <w:rPr>
          <w:rFonts w:ascii="Times New Roman" w:hAnsi="Times New Roman" w:cs="Times New Roman"/>
          <w:sz w:val="24"/>
          <w:szCs w:val="24"/>
        </w:rPr>
        <w:t xml:space="preserve"> при наличии </w:t>
      </w:r>
      <w:r w:rsidR="006A4C4A">
        <w:rPr>
          <w:rFonts w:ascii="Times New Roman" w:hAnsi="Times New Roman" w:cs="Times New Roman"/>
          <w:sz w:val="24"/>
          <w:szCs w:val="24"/>
        </w:rPr>
        <w:lastRenderedPageBreak/>
        <w:t xml:space="preserve">данной карты. Далее производится оплата покупки любым удобным способом: наличная или безналичная оплата. После оплаты покупки покупатель </w:t>
      </w:r>
      <w:r w:rsidR="00986DFB">
        <w:rPr>
          <w:rFonts w:ascii="Times New Roman" w:hAnsi="Times New Roman" w:cs="Times New Roman"/>
          <w:sz w:val="24"/>
          <w:szCs w:val="24"/>
        </w:rPr>
        <w:t xml:space="preserve">забирает чек и </w:t>
      </w:r>
      <w:r w:rsidR="006A4C4A">
        <w:rPr>
          <w:rFonts w:ascii="Times New Roman" w:hAnsi="Times New Roman" w:cs="Times New Roman"/>
          <w:sz w:val="24"/>
          <w:szCs w:val="24"/>
        </w:rPr>
        <w:t>может собрать купленные товары и покинуть кассовую зону.</w:t>
      </w:r>
      <w:r w:rsidR="00D0624A" w:rsidRPr="00D0624A">
        <w:rPr>
          <w:rFonts w:ascii="Times New Roman" w:hAnsi="Times New Roman" w:cs="Times New Roman"/>
          <w:sz w:val="24"/>
          <w:szCs w:val="24"/>
        </w:rPr>
        <w:t xml:space="preserve"> </w:t>
      </w:r>
      <w:r w:rsidR="00D0624A">
        <w:rPr>
          <w:rFonts w:ascii="Times New Roman" w:hAnsi="Times New Roman" w:cs="Times New Roman"/>
          <w:sz w:val="24"/>
          <w:szCs w:val="24"/>
        </w:rPr>
        <w:t xml:space="preserve">(см. рис. </w:t>
      </w:r>
      <w:r w:rsidR="00D0624A">
        <w:rPr>
          <w:rFonts w:ascii="Times New Roman" w:hAnsi="Times New Roman" w:cs="Times New Roman"/>
          <w:sz w:val="24"/>
          <w:szCs w:val="24"/>
          <w:lang w:val="en-US"/>
        </w:rPr>
        <w:t>6</w:t>
      </w:r>
      <w:r w:rsidR="00D0624A">
        <w:rPr>
          <w:rFonts w:ascii="Times New Roman" w:hAnsi="Times New Roman" w:cs="Times New Roman"/>
          <w:sz w:val="24"/>
          <w:szCs w:val="24"/>
        </w:rPr>
        <w:t>)</w:t>
      </w:r>
    </w:p>
    <w:p w14:paraId="2F507DD5" w14:textId="77777777" w:rsidR="00D67B41" w:rsidRDefault="00D67B41" w:rsidP="000A0822">
      <w:pPr>
        <w:spacing w:after="0" w:line="360" w:lineRule="auto"/>
        <w:ind w:firstLine="709"/>
        <w:jc w:val="both"/>
        <w:rPr>
          <w:rFonts w:ascii="Times New Roman" w:hAnsi="Times New Roman" w:cs="Times New Roman"/>
          <w:sz w:val="24"/>
          <w:szCs w:val="24"/>
        </w:rPr>
      </w:pPr>
    </w:p>
    <w:p w14:paraId="34F1D0CD" w14:textId="77BEC160" w:rsidR="00827CDC" w:rsidRDefault="00D67B41" w:rsidP="00D0624A">
      <w:pPr>
        <w:spacing w:line="360" w:lineRule="auto"/>
        <w:ind w:firstLine="709"/>
        <w:jc w:val="center"/>
        <w:rPr>
          <w:rFonts w:ascii="Times New Roman" w:hAnsi="Times New Roman" w:cs="Times New Roman"/>
          <w:sz w:val="24"/>
          <w:szCs w:val="24"/>
        </w:rPr>
      </w:pPr>
      <w:r>
        <w:rPr>
          <w:noProof/>
        </w:rPr>
        <w:drawing>
          <wp:inline distT="0" distB="0" distL="0" distR="0" wp14:anchorId="7FF3A366" wp14:editId="3590F728">
            <wp:extent cx="3381154" cy="530396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2905" cy="5306714"/>
                    </a:xfrm>
                    <a:prstGeom prst="rect">
                      <a:avLst/>
                    </a:prstGeom>
                    <a:noFill/>
                    <a:ln>
                      <a:noFill/>
                    </a:ln>
                  </pic:spPr>
                </pic:pic>
              </a:graphicData>
            </a:graphic>
          </wp:inline>
        </w:drawing>
      </w:r>
    </w:p>
    <w:p w14:paraId="6C0D658D" w14:textId="16360CF1" w:rsidR="00D0624A" w:rsidRPr="00D0624A" w:rsidRDefault="00D0624A" w:rsidP="0055615C">
      <w:pPr>
        <w:pStyle w:val="a3"/>
        <w:numPr>
          <w:ilvl w:val="0"/>
          <w:numId w:val="53"/>
        </w:numPr>
        <w:spacing w:after="0"/>
        <w:jc w:val="center"/>
        <w:rPr>
          <w:rFonts w:ascii="Times New Roman" w:hAnsi="Times New Roman" w:cs="Times New Roman"/>
          <w:sz w:val="24"/>
          <w:szCs w:val="24"/>
        </w:rPr>
      </w:pPr>
      <w:r w:rsidRPr="00D0624A">
        <w:rPr>
          <w:rFonts w:ascii="Times New Roman" w:hAnsi="Times New Roman" w:cs="Times New Roman"/>
          <w:sz w:val="24"/>
          <w:szCs w:val="24"/>
        </w:rPr>
        <w:t>Схема совершения покупки на традиционной кассе</w:t>
      </w:r>
    </w:p>
    <w:p w14:paraId="329B3F9C" w14:textId="3049DDFE" w:rsidR="00D0624A" w:rsidRDefault="00D0624A" w:rsidP="00D0624A">
      <w:pPr>
        <w:spacing w:after="0"/>
        <w:jc w:val="center"/>
        <w:rPr>
          <w:rFonts w:ascii="Times New Roman" w:hAnsi="Times New Roman" w:cs="Times New Roman"/>
        </w:rPr>
      </w:pPr>
      <w:r w:rsidRPr="00392954">
        <w:rPr>
          <w:rFonts w:ascii="Times New Roman" w:hAnsi="Times New Roman" w:cs="Times New Roman"/>
          <w:i/>
          <w:iCs/>
        </w:rPr>
        <w:t>Источник:</w:t>
      </w:r>
      <w:r w:rsidRPr="00D0624A">
        <w:rPr>
          <w:rFonts w:ascii="Times New Roman" w:hAnsi="Times New Roman" w:cs="Times New Roman"/>
        </w:rPr>
        <w:t xml:space="preserve"> [Составлено автором]</w:t>
      </w:r>
    </w:p>
    <w:p w14:paraId="1CD61658" w14:textId="77777777" w:rsidR="000E5E0E" w:rsidRPr="00D0624A" w:rsidRDefault="000E5E0E" w:rsidP="00D0624A">
      <w:pPr>
        <w:spacing w:after="0"/>
        <w:jc w:val="center"/>
        <w:rPr>
          <w:rFonts w:ascii="Times New Roman" w:hAnsi="Times New Roman" w:cs="Times New Roman"/>
        </w:rPr>
      </w:pPr>
    </w:p>
    <w:p w14:paraId="31CA5A18" w14:textId="6D44EF50" w:rsidR="00CE4529" w:rsidRDefault="006A4C4A" w:rsidP="00CE452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Аналогичным образом производится покупка на кассах самообслуживания за исключением того, что все действия необходимо выполнить самостоятельно. </w:t>
      </w:r>
      <w:r w:rsidR="00986DFB">
        <w:rPr>
          <w:rFonts w:ascii="Times New Roman" w:hAnsi="Times New Roman" w:cs="Times New Roman"/>
          <w:sz w:val="24"/>
          <w:szCs w:val="24"/>
        </w:rPr>
        <w:t>После выбора кассы и ожидания в очереди, покупатель сканирует выбранны</w:t>
      </w:r>
      <w:r w:rsidR="00E955FB">
        <w:rPr>
          <w:rFonts w:ascii="Times New Roman" w:hAnsi="Times New Roman" w:cs="Times New Roman"/>
          <w:sz w:val="24"/>
          <w:szCs w:val="24"/>
        </w:rPr>
        <w:t>е</w:t>
      </w:r>
      <w:r w:rsidR="00986DFB">
        <w:rPr>
          <w:rFonts w:ascii="Times New Roman" w:hAnsi="Times New Roman" w:cs="Times New Roman"/>
          <w:sz w:val="24"/>
          <w:szCs w:val="24"/>
        </w:rPr>
        <w:t xml:space="preserve"> товар</w:t>
      </w:r>
      <w:r w:rsidR="00E955FB">
        <w:rPr>
          <w:rFonts w:ascii="Times New Roman" w:hAnsi="Times New Roman" w:cs="Times New Roman"/>
          <w:sz w:val="24"/>
          <w:szCs w:val="24"/>
        </w:rPr>
        <w:t>ы</w:t>
      </w:r>
      <w:r w:rsidR="00986DFB">
        <w:rPr>
          <w:rFonts w:ascii="Times New Roman" w:hAnsi="Times New Roman" w:cs="Times New Roman"/>
          <w:sz w:val="24"/>
          <w:szCs w:val="24"/>
        </w:rPr>
        <w:t xml:space="preserve">. Далее при наличии карты лояльности </w:t>
      </w:r>
      <w:r w:rsidR="00C811BC">
        <w:rPr>
          <w:rFonts w:ascii="Times New Roman" w:hAnsi="Times New Roman" w:cs="Times New Roman"/>
          <w:sz w:val="24"/>
          <w:szCs w:val="24"/>
          <w:lang w:val="en-US"/>
        </w:rPr>
        <w:t>IKEA</w:t>
      </w:r>
      <w:r w:rsidR="00986DFB">
        <w:rPr>
          <w:rFonts w:ascii="Times New Roman" w:hAnsi="Times New Roman" w:cs="Times New Roman"/>
          <w:sz w:val="24"/>
          <w:szCs w:val="24"/>
        </w:rPr>
        <w:t xml:space="preserve"> </w:t>
      </w:r>
      <w:r w:rsidR="00986DFB">
        <w:rPr>
          <w:rFonts w:ascii="Times New Roman" w:hAnsi="Times New Roman" w:cs="Times New Roman"/>
          <w:sz w:val="24"/>
          <w:szCs w:val="24"/>
          <w:lang w:val="en-US"/>
        </w:rPr>
        <w:t>Family</w:t>
      </w:r>
      <w:r w:rsidR="00986DFB" w:rsidRPr="00986DFB">
        <w:rPr>
          <w:rFonts w:ascii="Times New Roman" w:hAnsi="Times New Roman" w:cs="Times New Roman"/>
          <w:sz w:val="24"/>
          <w:szCs w:val="24"/>
        </w:rPr>
        <w:t xml:space="preserve"> </w:t>
      </w:r>
      <w:r w:rsidR="00986DFB">
        <w:rPr>
          <w:rFonts w:ascii="Times New Roman" w:hAnsi="Times New Roman" w:cs="Times New Roman"/>
          <w:sz w:val="24"/>
          <w:szCs w:val="24"/>
        </w:rPr>
        <w:t>сканирует штрихкод с данной карты. После чего оплачивает покупку безналичными средствами, забирает чек и покидает кассовую зону.</w:t>
      </w:r>
      <w:r w:rsidR="000E5E0E" w:rsidRPr="000E5E0E">
        <w:rPr>
          <w:rFonts w:ascii="Times New Roman" w:hAnsi="Times New Roman" w:cs="Times New Roman"/>
          <w:sz w:val="24"/>
          <w:szCs w:val="24"/>
        </w:rPr>
        <w:t xml:space="preserve"> </w:t>
      </w:r>
      <w:r w:rsidR="000E5E0E">
        <w:rPr>
          <w:rFonts w:ascii="Times New Roman" w:hAnsi="Times New Roman" w:cs="Times New Roman"/>
          <w:sz w:val="24"/>
          <w:szCs w:val="24"/>
        </w:rPr>
        <w:t xml:space="preserve">(см. рис. </w:t>
      </w:r>
      <w:r w:rsidR="000E5E0E">
        <w:rPr>
          <w:rFonts w:ascii="Times New Roman" w:hAnsi="Times New Roman" w:cs="Times New Roman"/>
          <w:sz w:val="24"/>
          <w:szCs w:val="24"/>
          <w:lang w:val="en-US"/>
        </w:rPr>
        <w:t>7</w:t>
      </w:r>
      <w:r w:rsidR="000E5E0E">
        <w:rPr>
          <w:rFonts w:ascii="Times New Roman" w:hAnsi="Times New Roman" w:cs="Times New Roman"/>
          <w:sz w:val="24"/>
          <w:szCs w:val="24"/>
        </w:rPr>
        <w:t>)</w:t>
      </w:r>
    </w:p>
    <w:p w14:paraId="089DAF4D" w14:textId="77777777" w:rsidR="000E5E0E" w:rsidRPr="000E5E0E" w:rsidRDefault="000E5E0E" w:rsidP="00CE4529">
      <w:pPr>
        <w:spacing w:line="360" w:lineRule="auto"/>
        <w:ind w:firstLine="709"/>
        <w:jc w:val="both"/>
        <w:rPr>
          <w:rFonts w:ascii="Times New Roman" w:hAnsi="Times New Roman" w:cs="Times New Roman"/>
          <w:sz w:val="24"/>
          <w:szCs w:val="24"/>
        </w:rPr>
      </w:pPr>
    </w:p>
    <w:p w14:paraId="252E1B8E" w14:textId="245ACB5B" w:rsidR="000E5E0E" w:rsidRDefault="000E5E0E" w:rsidP="000E5E0E">
      <w:pPr>
        <w:spacing w:line="360" w:lineRule="auto"/>
        <w:ind w:firstLine="709"/>
        <w:jc w:val="center"/>
        <w:rPr>
          <w:rFonts w:ascii="Times New Roman" w:hAnsi="Times New Roman" w:cs="Times New Roman"/>
          <w:sz w:val="24"/>
          <w:szCs w:val="24"/>
        </w:rPr>
      </w:pPr>
      <w:r>
        <w:rPr>
          <w:noProof/>
        </w:rPr>
        <w:lastRenderedPageBreak/>
        <w:drawing>
          <wp:inline distT="0" distB="0" distL="0" distR="0" wp14:anchorId="141AFDA0" wp14:editId="29B63AD1">
            <wp:extent cx="2928933" cy="4253023"/>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0841" cy="4255794"/>
                    </a:xfrm>
                    <a:prstGeom prst="rect">
                      <a:avLst/>
                    </a:prstGeom>
                    <a:noFill/>
                    <a:ln>
                      <a:noFill/>
                    </a:ln>
                  </pic:spPr>
                </pic:pic>
              </a:graphicData>
            </a:graphic>
          </wp:inline>
        </w:drawing>
      </w:r>
    </w:p>
    <w:p w14:paraId="4A38263E" w14:textId="5FC64793" w:rsidR="000E5E0E" w:rsidRPr="000E5E0E" w:rsidRDefault="000E5E0E" w:rsidP="0055615C">
      <w:pPr>
        <w:pStyle w:val="a3"/>
        <w:numPr>
          <w:ilvl w:val="0"/>
          <w:numId w:val="53"/>
        </w:numPr>
        <w:spacing w:after="0"/>
        <w:jc w:val="center"/>
        <w:rPr>
          <w:rFonts w:ascii="Times New Roman" w:hAnsi="Times New Roman" w:cs="Times New Roman"/>
          <w:sz w:val="24"/>
          <w:szCs w:val="24"/>
        </w:rPr>
      </w:pPr>
      <w:r w:rsidRPr="000E5E0E">
        <w:rPr>
          <w:rFonts w:ascii="Times New Roman" w:hAnsi="Times New Roman" w:cs="Times New Roman"/>
          <w:sz w:val="24"/>
          <w:szCs w:val="24"/>
        </w:rPr>
        <w:t>Схема совершения покупки на кассе самообслуживания</w:t>
      </w:r>
    </w:p>
    <w:p w14:paraId="603C6488" w14:textId="24E5FC10" w:rsidR="00A32D7F" w:rsidRDefault="000E5E0E" w:rsidP="00A7425D">
      <w:pPr>
        <w:spacing w:after="0"/>
        <w:ind w:firstLine="709"/>
        <w:jc w:val="center"/>
        <w:rPr>
          <w:rFonts w:ascii="Times New Roman" w:hAnsi="Times New Roman" w:cs="Times New Roman"/>
        </w:rPr>
      </w:pPr>
      <w:r w:rsidRPr="00392954">
        <w:rPr>
          <w:rFonts w:ascii="Times New Roman" w:hAnsi="Times New Roman" w:cs="Times New Roman"/>
          <w:i/>
          <w:iCs/>
        </w:rPr>
        <w:t>Источник</w:t>
      </w:r>
      <w:r w:rsidRPr="000E5E0E">
        <w:rPr>
          <w:rFonts w:ascii="Times New Roman" w:hAnsi="Times New Roman" w:cs="Times New Roman"/>
        </w:rPr>
        <w:t xml:space="preserve">: </w:t>
      </w:r>
      <w:r w:rsidRPr="003E130F">
        <w:rPr>
          <w:rFonts w:ascii="Times New Roman" w:hAnsi="Times New Roman" w:cs="Times New Roman"/>
        </w:rPr>
        <w:t>[</w:t>
      </w:r>
      <w:r w:rsidRPr="000E5E0E">
        <w:rPr>
          <w:rFonts w:ascii="Times New Roman" w:hAnsi="Times New Roman" w:cs="Times New Roman"/>
        </w:rPr>
        <w:t>Составлено автором</w:t>
      </w:r>
      <w:r w:rsidRPr="003E130F">
        <w:rPr>
          <w:rFonts w:ascii="Times New Roman" w:hAnsi="Times New Roman" w:cs="Times New Roman"/>
        </w:rPr>
        <w:t>]</w:t>
      </w:r>
    </w:p>
    <w:p w14:paraId="2603C2D0" w14:textId="77777777" w:rsidR="000E5E0E" w:rsidRPr="000E5E0E" w:rsidRDefault="000E5E0E" w:rsidP="000E5E0E">
      <w:pPr>
        <w:ind w:firstLine="709"/>
        <w:jc w:val="center"/>
        <w:rPr>
          <w:rFonts w:ascii="Times New Roman" w:hAnsi="Times New Roman" w:cs="Times New Roman"/>
        </w:rPr>
      </w:pPr>
    </w:p>
    <w:p w14:paraId="37EA6B15" w14:textId="24C13C73" w:rsidR="00F14C39" w:rsidRPr="00C8674C" w:rsidRDefault="00F14C39" w:rsidP="000E5E0E">
      <w:pPr>
        <w:spacing w:after="0" w:line="360" w:lineRule="auto"/>
        <w:ind w:firstLine="709"/>
        <w:jc w:val="both"/>
        <w:rPr>
          <w:rFonts w:ascii="Times New Roman" w:hAnsi="Times New Roman" w:cs="Times New Roman"/>
          <w:sz w:val="24"/>
          <w:szCs w:val="24"/>
        </w:rPr>
      </w:pPr>
      <w:r w:rsidRPr="00C8674C">
        <w:rPr>
          <w:rFonts w:ascii="Times New Roman" w:hAnsi="Times New Roman" w:cs="Times New Roman"/>
          <w:sz w:val="24"/>
          <w:szCs w:val="24"/>
        </w:rPr>
        <w:t>После оплаты покупки клиенты подталкивают тележку с товарами к своему автомобилю и загружают свои предметы. Это стало проще, потому что мебель поставляется в упаковках плоского формата. Заказчик едет домой, разгружает пакеты и собирает мебель.</w:t>
      </w:r>
      <w:r w:rsidRPr="00C8674C">
        <w:rPr>
          <w:rStyle w:val="a6"/>
          <w:rFonts w:ascii="Times New Roman" w:hAnsi="Times New Roman" w:cs="Times New Roman"/>
          <w:sz w:val="24"/>
          <w:szCs w:val="24"/>
        </w:rPr>
        <w:footnoteReference w:id="20"/>
      </w:r>
    </w:p>
    <w:p w14:paraId="371AE61D" w14:textId="77777777" w:rsidR="00F14C39" w:rsidRPr="00C8674C" w:rsidRDefault="00F14C39" w:rsidP="00B2355D">
      <w:pPr>
        <w:spacing w:after="0" w:line="360" w:lineRule="auto"/>
        <w:ind w:firstLine="709"/>
        <w:jc w:val="both"/>
        <w:rPr>
          <w:rFonts w:ascii="Times New Roman" w:hAnsi="Times New Roman" w:cs="Times New Roman"/>
          <w:sz w:val="24"/>
          <w:szCs w:val="24"/>
        </w:rPr>
      </w:pPr>
      <w:r w:rsidRPr="00C8674C">
        <w:rPr>
          <w:rFonts w:ascii="Times New Roman" w:hAnsi="Times New Roman" w:cs="Times New Roman"/>
          <w:sz w:val="24"/>
          <w:szCs w:val="24"/>
        </w:rPr>
        <w:t xml:space="preserve">Обстановка в магазинах ИКЕА принципиально отличается от планировки традиционного мебельного магазина. Большинство магазинов ИКЕА по всему миру имеют выставочный зал на втором этаже, похожий на мебельный магазин, с первым этажом с зоной для сбора товаров. Этот этаж похож на склад, и покупатели сами забирают свои товары. У него очень широкие проходы, по которым легче проехать с загруженной тележкой. Как уже было сказано, мебель ИКЕА продается в комплекте. Он разработан с </w:t>
      </w:r>
      <w:r w:rsidRPr="00C8674C">
        <w:rPr>
          <w:rFonts w:ascii="Times New Roman" w:hAnsi="Times New Roman" w:cs="Times New Roman"/>
          <w:sz w:val="24"/>
          <w:szCs w:val="24"/>
        </w:rPr>
        <w:lastRenderedPageBreak/>
        <w:t>нуля разработчиками продуктов и дизайнерами ИКЕА и помещается в плоские упаковки, которые клиенты могут взять с собой и погрузить в автомобиль.</w:t>
      </w:r>
    </w:p>
    <w:p w14:paraId="1DFAA614" w14:textId="77777777" w:rsidR="00F14C39" w:rsidRPr="00C8674C" w:rsidRDefault="00F14C39" w:rsidP="00B2355D">
      <w:pPr>
        <w:spacing w:after="0" w:line="360" w:lineRule="auto"/>
        <w:ind w:firstLine="709"/>
        <w:jc w:val="both"/>
        <w:rPr>
          <w:rFonts w:ascii="Times New Roman" w:hAnsi="Times New Roman" w:cs="Times New Roman"/>
          <w:sz w:val="24"/>
          <w:szCs w:val="24"/>
        </w:rPr>
      </w:pPr>
      <w:r w:rsidRPr="00C8674C">
        <w:rPr>
          <w:rFonts w:ascii="Times New Roman" w:hAnsi="Times New Roman" w:cs="Times New Roman"/>
          <w:sz w:val="24"/>
          <w:szCs w:val="24"/>
        </w:rPr>
        <w:t>Поскольку покупатели ИКЕА должны загружать свои упаковки в автомобиль, стратегия компании по размещению магазинов основана на предположении, что покупатели прибудут на автомобиле. Следовательно, его магазины расположены в среднем в часе езды от 80 процентов населения. Это позволило ИКЕА иметь очень мало магазинов.</w:t>
      </w:r>
    </w:p>
    <w:p w14:paraId="33C201F1" w14:textId="0544876F" w:rsidR="00F14C39" w:rsidRPr="00C8674C" w:rsidRDefault="00F14C39" w:rsidP="00B2355D">
      <w:pPr>
        <w:spacing w:after="0" w:line="360" w:lineRule="auto"/>
        <w:ind w:firstLine="709"/>
        <w:jc w:val="both"/>
        <w:rPr>
          <w:rFonts w:ascii="Times New Roman" w:hAnsi="Times New Roman" w:cs="Times New Roman"/>
          <w:sz w:val="24"/>
          <w:szCs w:val="24"/>
        </w:rPr>
      </w:pPr>
      <w:r w:rsidRPr="00C8674C">
        <w:rPr>
          <w:rFonts w:ascii="Times New Roman" w:hAnsi="Times New Roman" w:cs="Times New Roman"/>
          <w:sz w:val="24"/>
          <w:szCs w:val="24"/>
        </w:rPr>
        <w:t xml:space="preserve">Передав на аутсорсинг как можно больше логистических операций клиенту, </w:t>
      </w:r>
      <w:r w:rsidR="00B077D7">
        <w:rPr>
          <w:rFonts w:ascii="Times New Roman" w:hAnsi="Times New Roman" w:cs="Times New Roman"/>
          <w:sz w:val="24"/>
          <w:szCs w:val="24"/>
        </w:rPr>
        <w:t>ИКЕА</w:t>
      </w:r>
      <w:r w:rsidRPr="00C8674C">
        <w:rPr>
          <w:rFonts w:ascii="Times New Roman" w:hAnsi="Times New Roman" w:cs="Times New Roman"/>
          <w:sz w:val="24"/>
          <w:szCs w:val="24"/>
        </w:rPr>
        <w:t xml:space="preserve"> смогла снабдить свои магазины гораздо более крупными логистическими единицами, чем в традиционной мебельной промышленности. Их большие складские площади на первом этаже позволяют им заказывать полные поддоны с продуктами. Что касается транспортировки, доставка на поддонах дает фирме значительные преимущества за счет оптимизации загрузки грузовиков и, таким образом, экономии транспортных расходов. Это также позволило </w:t>
      </w:r>
      <w:r w:rsidR="00B077D7">
        <w:rPr>
          <w:rFonts w:ascii="Times New Roman" w:hAnsi="Times New Roman" w:cs="Times New Roman"/>
          <w:sz w:val="24"/>
          <w:szCs w:val="24"/>
        </w:rPr>
        <w:t>ИКЕА</w:t>
      </w:r>
      <w:r w:rsidRPr="00C8674C">
        <w:rPr>
          <w:rFonts w:ascii="Times New Roman" w:hAnsi="Times New Roman" w:cs="Times New Roman"/>
          <w:sz w:val="24"/>
          <w:szCs w:val="24"/>
        </w:rPr>
        <w:t xml:space="preserve"> увеличить частоту доставки со склада в магазины и, следовательно, улучшить логистическое обслуживание магазинов.</w:t>
      </w:r>
    </w:p>
    <w:p w14:paraId="34D148A1" w14:textId="61AC27BD" w:rsidR="00F14C39" w:rsidRPr="00C8674C" w:rsidRDefault="00B077D7" w:rsidP="00B2355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ИКЕА</w:t>
      </w:r>
      <w:r w:rsidR="00F14C39" w:rsidRPr="00C8674C">
        <w:rPr>
          <w:rFonts w:ascii="Times New Roman" w:hAnsi="Times New Roman" w:cs="Times New Roman"/>
          <w:sz w:val="24"/>
          <w:szCs w:val="24"/>
        </w:rPr>
        <w:t xml:space="preserve"> также пришлось изменить дизайн своей складской сети. По сравнению с другими фирмами, работающими в мебельной промышленности, </w:t>
      </w:r>
      <w:r>
        <w:rPr>
          <w:rFonts w:ascii="Times New Roman" w:hAnsi="Times New Roman" w:cs="Times New Roman"/>
          <w:sz w:val="24"/>
          <w:szCs w:val="24"/>
        </w:rPr>
        <w:t>ИКЕА</w:t>
      </w:r>
      <w:r w:rsidR="00F14C39" w:rsidRPr="00C8674C">
        <w:rPr>
          <w:rFonts w:ascii="Times New Roman" w:hAnsi="Times New Roman" w:cs="Times New Roman"/>
          <w:sz w:val="24"/>
          <w:szCs w:val="24"/>
        </w:rPr>
        <w:t xml:space="preserve"> сократила количество складов, доставляемых в свои магазины, за счет передачи максимально возможного количества логистических операций своим клиентам. Фактически, складская стратегия основана на очень небольшом количестве огромных складов, расположенных вдали от центров городов. Эти склады снабжают сеть магазинов ИКЕА, расположенных ближе к центру города, в которых хранится относительно большое количество товаров и которые действуют как мини-склады логистики. Эта стратегия также побудила компанию еще больше стандартизировать производственные компоненты, чтобы облегчить сборку для своих клиентов.</w:t>
      </w:r>
    </w:p>
    <w:p w14:paraId="5BDC064E" w14:textId="77777777" w:rsidR="00F14C39" w:rsidRDefault="00F14C39" w:rsidP="00B2355D">
      <w:pPr>
        <w:spacing w:after="0" w:line="360" w:lineRule="auto"/>
        <w:ind w:firstLine="709"/>
        <w:jc w:val="both"/>
        <w:rPr>
          <w:rFonts w:ascii="Times New Roman" w:hAnsi="Times New Roman" w:cs="Times New Roman"/>
          <w:sz w:val="24"/>
          <w:szCs w:val="24"/>
        </w:rPr>
      </w:pPr>
      <w:r w:rsidRPr="00C8674C">
        <w:rPr>
          <w:rFonts w:ascii="Times New Roman" w:hAnsi="Times New Roman" w:cs="Times New Roman"/>
          <w:sz w:val="24"/>
          <w:szCs w:val="24"/>
        </w:rPr>
        <w:t>Частью цепочки создания ценности также является ресторан ИКЕА, который по сути позволяет покупателям неспеша наслаждаться покупками. Уставшие и голодные покупатели будут как можно быстрее спешить домой или же в другое место, где они могут отдохнуть и удовлетворить голод. Однако, ИКЕА предусмотрительно предоставляет возможность удовлетворить свои желания в отдыхе и еде, не уходя далеко от магазина ИКЕА.</w:t>
      </w:r>
    </w:p>
    <w:p w14:paraId="22EAB28F" w14:textId="67E6CE03" w:rsidR="00F14C39" w:rsidRPr="009D566A" w:rsidRDefault="00F14C39" w:rsidP="0055615C">
      <w:pPr>
        <w:pStyle w:val="2"/>
        <w:numPr>
          <w:ilvl w:val="1"/>
          <w:numId w:val="55"/>
        </w:numPr>
      </w:pPr>
      <w:bookmarkStart w:id="20" w:name="_Toc104841914"/>
      <w:r w:rsidRPr="009D566A">
        <w:lastRenderedPageBreak/>
        <w:t>Описание выборки числа покупателей и времени ожидания на кассе</w:t>
      </w:r>
      <w:bookmarkEnd w:id="20"/>
    </w:p>
    <w:p w14:paraId="14DEA4B3" w14:textId="6136557D" w:rsidR="00A7425D" w:rsidRDefault="00F14C39" w:rsidP="00A7425D">
      <w:pPr>
        <w:spacing w:line="360" w:lineRule="auto"/>
        <w:ind w:firstLine="709"/>
        <w:jc w:val="both"/>
        <w:rPr>
          <w:rFonts w:ascii="Times New Roman" w:hAnsi="Times New Roman" w:cs="Times New Roman"/>
          <w:sz w:val="24"/>
          <w:szCs w:val="24"/>
        </w:rPr>
      </w:pPr>
      <w:r w:rsidRPr="00481102">
        <w:rPr>
          <w:rFonts w:ascii="Times New Roman" w:hAnsi="Times New Roman" w:cs="Times New Roman"/>
          <w:sz w:val="24"/>
          <w:szCs w:val="24"/>
        </w:rPr>
        <w:t>В ходе наблюдения за передвижением покупателей, а именно наблюдения за количеством людей, переходящих из выставочных залов в склад самообслуживания, что можно назвать самым оптимальным пунктом наблюдения ввиду необходимости прохождения через данную зону для передвижения к кассам, были собраны данные о посещаемости магазина в зависимости от времени суток и дня недели. Для максимальной достоверности данных пары с детьми были восприняты как 1 человек. Наблюдение проводилось в течение трёх дней с пятницы по воскресенье с 14:00 до 18:00. Результаты наблюдения представлены на графике</w:t>
      </w:r>
      <w:r w:rsidR="00A7425D">
        <w:rPr>
          <w:rFonts w:ascii="Times New Roman" w:hAnsi="Times New Roman" w:cs="Times New Roman"/>
          <w:sz w:val="24"/>
          <w:szCs w:val="24"/>
        </w:rPr>
        <w:t xml:space="preserve"> (см. рис. 8)</w:t>
      </w:r>
      <w:r>
        <w:rPr>
          <w:rFonts w:ascii="Times New Roman" w:hAnsi="Times New Roman" w:cs="Times New Roman"/>
          <w:sz w:val="24"/>
          <w:szCs w:val="24"/>
        </w:rPr>
        <w:t xml:space="preserve"> </w:t>
      </w:r>
      <w:r w:rsidRPr="00481102">
        <w:rPr>
          <w:rFonts w:ascii="Times New Roman" w:hAnsi="Times New Roman" w:cs="Times New Roman"/>
          <w:sz w:val="24"/>
          <w:szCs w:val="24"/>
        </w:rPr>
        <w:t xml:space="preserve">или же </w:t>
      </w:r>
      <w:r w:rsidR="00A7425D">
        <w:rPr>
          <w:rFonts w:ascii="Times New Roman" w:hAnsi="Times New Roman" w:cs="Times New Roman"/>
          <w:sz w:val="24"/>
          <w:szCs w:val="24"/>
        </w:rPr>
        <w:t>с ними можно ознакомиться в Приложении 1.</w:t>
      </w:r>
    </w:p>
    <w:p w14:paraId="61238D81" w14:textId="77777777" w:rsidR="00A7425D" w:rsidRPr="002E20F7" w:rsidRDefault="00A7425D" w:rsidP="00A7425D">
      <w:pPr>
        <w:spacing w:line="360" w:lineRule="auto"/>
        <w:ind w:firstLine="709"/>
        <w:jc w:val="both"/>
        <w:rPr>
          <w:rFonts w:ascii="Times New Roman" w:hAnsi="Times New Roman" w:cs="Times New Roman"/>
          <w:sz w:val="24"/>
          <w:szCs w:val="24"/>
        </w:rPr>
      </w:pPr>
    </w:p>
    <w:p w14:paraId="060A5B69" w14:textId="77777777" w:rsidR="00F14C39" w:rsidRPr="002E20F7" w:rsidRDefault="00F14C39" w:rsidP="00F14C39">
      <w:pPr>
        <w:jc w:val="center"/>
      </w:pPr>
      <w:r w:rsidRPr="002E20F7">
        <w:rPr>
          <w:noProof/>
        </w:rPr>
        <w:drawing>
          <wp:inline distT="0" distB="0" distL="0" distR="0" wp14:anchorId="2AE86DD4" wp14:editId="7290A765">
            <wp:extent cx="4455042" cy="2615609"/>
            <wp:effectExtent l="0" t="0" r="3175" b="13335"/>
            <wp:docPr id="34" name="Диаграмма 34">
              <a:extLst xmlns:a="http://schemas.openxmlformats.org/drawingml/2006/main">
                <a:ext uri="{FF2B5EF4-FFF2-40B4-BE49-F238E27FC236}">
                  <a16:creationId xmlns:a16="http://schemas.microsoft.com/office/drawing/2014/main" id="{A08FBC39-2C2B-4DAC-8107-FC772C5EA6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617D45" w14:textId="11A2EFC6" w:rsidR="00F14C39" w:rsidRDefault="00F14C39" w:rsidP="0055615C">
      <w:pPr>
        <w:pStyle w:val="a3"/>
        <w:numPr>
          <w:ilvl w:val="0"/>
          <w:numId w:val="53"/>
        </w:numPr>
        <w:spacing w:after="0"/>
        <w:jc w:val="center"/>
        <w:rPr>
          <w:rFonts w:ascii="Times New Roman" w:hAnsi="Times New Roman" w:cs="Times New Roman"/>
          <w:sz w:val="24"/>
          <w:szCs w:val="24"/>
        </w:rPr>
      </w:pPr>
      <w:r w:rsidRPr="00A7425D">
        <w:rPr>
          <w:rFonts w:ascii="Times New Roman" w:hAnsi="Times New Roman" w:cs="Times New Roman"/>
          <w:sz w:val="24"/>
          <w:szCs w:val="24"/>
        </w:rPr>
        <w:t>Расписание интенсивностей потока появления заявок</w:t>
      </w:r>
    </w:p>
    <w:p w14:paraId="3B8228D8" w14:textId="77777777" w:rsidR="00A7425D" w:rsidRPr="00A7425D" w:rsidRDefault="00A7425D" w:rsidP="00A7425D">
      <w:pPr>
        <w:spacing w:after="0"/>
        <w:ind w:left="1069"/>
        <w:jc w:val="center"/>
        <w:rPr>
          <w:rFonts w:ascii="Times New Roman" w:hAnsi="Times New Roman" w:cs="Times New Roman"/>
        </w:rPr>
      </w:pPr>
      <w:r w:rsidRPr="00392954">
        <w:rPr>
          <w:rFonts w:ascii="Times New Roman" w:hAnsi="Times New Roman" w:cs="Times New Roman"/>
          <w:i/>
          <w:iCs/>
        </w:rPr>
        <w:t>Источник:</w:t>
      </w:r>
      <w:r w:rsidRPr="00A7425D">
        <w:rPr>
          <w:rFonts w:ascii="Times New Roman" w:hAnsi="Times New Roman" w:cs="Times New Roman"/>
        </w:rPr>
        <w:t xml:space="preserve"> </w:t>
      </w:r>
      <w:r w:rsidRPr="00A7425D">
        <w:rPr>
          <w:rFonts w:ascii="Times New Roman" w:hAnsi="Times New Roman" w:cs="Times New Roman"/>
          <w:lang w:val="en-US"/>
        </w:rPr>
        <w:t>[</w:t>
      </w:r>
      <w:r w:rsidRPr="00A7425D">
        <w:rPr>
          <w:rFonts w:ascii="Times New Roman" w:hAnsi="Times New Roman" w:cs="Times New Roman"/>
        </w:rPr>
        <w:t>Составлено автором</w:t>
      </w:r>
      <w:r w:rsidRPr="00A7425D">
        <w:rPr>
          <w:rFonts w:ascii="Times New Roman" w:hAnsi="Times New Roman" w:cs="Times New Roman"/>
          <w:lang w:val="en-US"/>
        </w:rPr>
        <w:t>]</w:t>
      </w:r>
    </w:p>
    <w:p w14:paraId="32D549EF" w14:textId="77777777" w:rsidR="00A7425D" w:rsidRPr="00A7425D" w:rsidRDefault="00A7425D" w:rsidP="00A7425D">
      <w:pPr>
        <w:pStyle w:val="a3"/>
        <w:spacing w:after="200" w:line="276" w:lineRule="auto"/>
        <w:ind w:left="1429"/>
        <w:rPr>
          <w:rFonts w:ascii="Times New Roman" w:hAnsi="Times New Roman" w:cs="Times New Roman"/>
          <w:b/>
          <w:bCs/>
          <w:sz w:val="24"/>
          <w:szCs w:val="24"/>
        </w:rPr>
      </w:pPr>
    </w:p>
    <w:p w14:paraId="750FADC2" w14:textId="77777777" w:rsidR="00F14C39" w:rsidRPr="00481102" w:rsidRDefault="00F14C39" w:rsidP="00A7425D">
      <w:pPr>
        <w:spacing w:after="0" w:line="360" w:lineRule="auto"/>
        <w:ind w:firstLine="709"/>
        <w:jc w:val="both"/>
        <w:rPr>
          <w:rFonts w:ascii="Times New Roman" w:hAnsi="Times New Roman" w:cs="Times New Roman"/>
          <w:sz w:val="24"/>
          <w:szCs w:val="24"/>
        </w:rPr>
      </w:pPr>
      <w:r w:rsidRPr="00481102">
        <w:rPr>
          <w:rFonts w:ascii="Times New Roman" w:hAnsi="Times New Roman" w:cs="Times New Roman"/>
          <w:sz w:val="24"/>
          <w:szCs w:val="24"/>
        </w:rPr>
        <w:t>Как видно по графику наибольшая посещаемость наблюдается в субботу, а посещаемость в пятницу сравнительно небольшая, что связано с рабочим графиком большинства людей, не позволяющим посетить магазин, расположенный достаточно далеко.</w:t>
      </w:r>
    </w:p>
    <w:p w14:paraId="7589E8AE" w14:textId="5B1B1054" w:rsidR="00F14C39" w:rsidRDefault="00F14C39" w:rsidP="00A7425D">
      <w:pPr>
        <w:spacing w:after="0" w:line="360" w:lineRule="auto"/>
        <w:ind w:firstLine="709"/>
        <w:jc w:val="both"/>
        <w:rPr>
          <w:rFonts w:ascii="Times New Roman" w:hAnsi="Times New Roman" w:cs="Times New Roman"/>
          <w:sz w:val="24"/>
          <w:szCs w:val="24"/>
        </w:rPr>
      </w:pPr>
      <w:r w:rsidRPr="00481102">
        <w:rPr>
          <w:rFonts w:ascii="Times New Roman" w:hAnsi="Times New Roman" w:cs="Times New Roman"/>
          <w:sz w:val="24"/>
          <w:szCs w:val="24"/>
        </w:rPr>
        <w:t xml:space="preserve">В </w:t>
      </w:r>
      <w:r w:rsidR="00D25DE7">
        <w:rPr>
          <w:rFonts w:ascii="Times New Roman" w:hAnsi="Times New Roman" w:cs="Times New Roman"/>
          <w:sz w:val="24"/>
          <w:szCs w:val="24"/>
        </w:rPr>
        <w:t>измерения</w:t>
      </w:r>
      <w:r w:rsidR="00505098">
        <w:rPr>
          <w:rFonts w:ascii="Times New Roman" w:hAnsi="Times New Roman" w:cs="Times New Roman"/>
          <w:sz w:val="24"/>
          <w:szCs w:val="24"/>
        </w:rPr>
        <w:t xml:space="preserve"> </w:t>
      </w:r>
      <w:r w:rsidRPr="00481102">
        <w:rPr>
          <w:rFonts w:ascii="Times New Roman" w:hAnsi="Times New Roman" w:cs="Times New Roman"/>
          <w:sz w:val="24"/>
          <w:szCs w:val="24"/>
        </w:rPr>
        <w:t>времен</w:t>
      </w:r>
      <w:r w:rsidR="00505098">
        <w:rPr>
          <w:rFonts w:ascii="Times New Roman" w:hAnsi="Times New Roman" w:cs="Times New Roman"/>
          <w:sz w:val="24"/>
          <w:szCs w:val="24"/>
        </w:rPr>
        <w:t>и</w:t>
      </w:r>
      <w:r w:rsidRPr="00481102">
        <w:rPr>
          <w:rFonts w:ascii="Times New Roman" w:hAnsi="Times New Roman" w:cs="Times New Roman"/>
          <w:sz w:val="24"/>
          <w:szCs w:val="24"/>
        </w:rPr>
        <w:t xml:space="preserve"> обслуживания покупателей</w:t>
      </w:r>
      <w:r w:rsidR="00A7425D">
        <w:rPr>
          <w:rFonts w:ascii="Times New Roman" w:hAnsi="Times New Roman" w:cs="Times New Roman"/>
          <w:sz w:val="24"/>
          <w:szCs w:val="24"/>
        </w:rPr>
        <w:t xml:space="preserve"> на традиционных кассах</w:t>
      </w:r>
      <w:r w:rsidRPr="00481102">
        <w:rPr>
          <w:rFonts w:ascii="Times New Roman" w:hAnsi="Times New Roman" w:cs="Times New Roman"/>
          <w:sz w:val="24"/>
          <w:szCs w:val="24"/>
        </w:rPr>
        <w:t xml:space="preserve"> была выявлена последовательность времени обслуживания для выборки из 100 человек (Приложение 2). При этом среднее время обслуживания одного клиента составило 212,25 секунд или же 3 минуты 32,25 секунды</w:t>
      </w:r>
      <w:r w:rsidR="00BD5064">
        <w:rPr>
          <w:rFonts w:ascii="Times New Roman" w:hAnsi="Times New Roman" w:cs="Times New Roman"/>
          <w:sz w:val="24"/>
          <w:szCs w:val="24"/>
        </w:rPr>
        <w:t>.</w:t>
      </w:r>
      <w:r w:rsidR="00A7425D">
        <w:rPr>
          <w:rFonts w:ascii="Times New Roman" w:hAnsi="Times New Roman" w:cs="Times New Roman"/>
          <w:sz w:val="24"/>
          <w:szCs w:val="24"/>
        </w:rPr>
        <w:t xml:space="preserve"> (см. рис. 9)</w:t>
      </w:r>
    </w:p>
    <w:p w14:paraId="7E0B0969" w14:textId="77777777" w:rsidR="00A7425D" w:rsidRPr="00481102" w:rsidRDefault="00A7425D" w:rsidP="00A7425D">
      <w:pPr>
        <w:spacing w:after="0" w:line="360" w:lineRule="auto"/>
        <w:ind w:firstLine="709"/>
        <w:jc w:val="both"/>
        <w:rPr>
          <w:rFonts w:ascii="Times New Roman" w:hAnsi="Times New Roman" w:cs="Times New Roman"/>
          <w:sz w:val="24"/>
          <w:szCs w:val="24"/>
        </w:rPr>
      </w:pPr>
    </w:p>
    <w:p w14:paraId="46B04921" w14:textId="77777777" w:rsidR="00F14C39" w:rsidRPr="00B66258" w:rsidRDefault="00F14C39" w:rsidP="00F14C39">
      <w:pPr>
        <w:jc w:val="center"/>
      </w:pPr>
      <w:r w:rsidRPr="00B66258">
        <w:rPr>
          <w:noProof/>
        </w:rPr>
        <mc:AlternateContent>
          <mc:Choice Requires="cx1">
            <w:drawing>
              <wp:inline distT="0" distB="0" distL="0" distR="0" wp14:anchorId="32BA01AB" wp14:editId="5BB8573E">
                <wp:extent cx="4178595" cy="2424223"/>
                <wp:effectExtent l="0" t="0" r="12700" b="14605"/>
                <wp:docPr id="42" name="Диаграмма 42">
                  <a:extLst xmlns:a="http://schemas.openxmlformats.org/drawingml/2006/main">
                    <a:ext uri="{FF2B5EF4-FFF2-40B4-BE49-F238E27FC236}">
                      <a16:creationId xmlns:a16="http://schemas.microsoft.com/office/drawing/2014/main" id="{6D8E6C7C-12E4-45B3-A677-5F22671C85C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w:drawing>
              <wp:inline distT="0" distB="0" distL="0" distR="0" wp14:anchorId="32BA01AB" wp14:editId="5BB8573E">
                <wp:extent cx="4178595" cy="2424223"/>
                <wp:effectExtent l="0" t="0" r="12700" b="14605"/>
                <wp:docPr id="42" name="Диаграмма 42">
                  <a:extLst xmlns:a="http://schemas.openxmlformats.org/drawingml/2006/main">
                    <a:ext uri="{FF2B5EF4-FFF2-40B4-BE49-F238E27FC236}">
                      <a16:creationId xmlns:a16="http://schemas.microsoft.com/office/drawing/2014/main" id="{6D8E6C7C-12E4-45B3-A677-5F22671C85C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2" name="Диаграмма 42">
                          <a:extLst>
                            <a:ext uri="{FF2B5EF4-FFF2-40B4-BE49-F238E27FC236}">
                              <a16:creationId xmlns:a16="http://schemas.microsoft.com/office/drawing/2014/main" id="{6D8E6C7C-12E4-45B3-A677-5F22671C85C0}"/>
                            </a:ext>
                          </a:extLst>
                        </pic:cNvPr>
                        <pic:cNvPicPr>
                          <a:picLocks noGrp="1" noRot="1" noChangeAspect="1" noMove="1" noResize="1" noEditPoints="1" noAdjustHandles="1" noChangeArrowheads="1" noChangeShapeType="1"/>
                        </pic:cNvPicPr>
                      </pic:nvPicPr>
                      <pic:blipFill>
                        <a:blip r:embed="rId24"/>
                        <a:stretch>
                          <a:fillRect/>
                        </a:stretch>
                      </pic:blipFill>
                      <pic:spPr>
                        <a:xfrm>
                          <a:off x="0" y="0"/>
                          <a:ext cx="4178300" cy="2423795"/>
                        </a:xfrm>
                        <a:prstGeom prst="rect">
                          <a:avLst/>
                        </a:prstGeom>
                      </pic:spPr>
                    </pic:pic>
                  </a:graphicData>
                </a:graphic>
              </wp:inline>
            </w:drawing>
          </mc:Fallback>
        </mc:AlternateContent>
      </w:r>
    </w:p>
    <w:p w14:paraId="73F262CF" w14:textId="3E65C0E7" w:rsidR="00F14C39" w:rsidRPr="00B66258" w:rsidRDefault="00F14C39" w:rsidP="0055615C">
      <w:pPr>
        <w:pStyle w:val="a3"/>
        <w:numPr>
          <w:ilvl w:val="0"/>
          <w:numId w:val="53"/>
        </w:numPr>
        <w:spacing w:after="200" w:line="276" w:lineRule="auto"/>
        <w:jc w:val="center"/>
        <w:rPr>
          <w:rFonts w:ascii="Times New Roman" w:hAnsi="Times New Roman" w:cs="Times New Roman"/>
          <w:sz w:val="24"/>
          <w:szCs w:val="24"/>
        </w:rPr>
      </w:pPr>
      <w:r w:rsidRPr="00B66258">
        <w:rPr>
          <w:rFonts w:ascii="Times New Roman" w:hAnsi="Times New Roman" w:cs="Times New Roman"/>
          <w:sz w:val="24"/>
          <w:szCs w:val="24"/>
        </w:rPr>
        <w:t xml:space="preserve">Плотность распределения времени обслуживания на </w:t>
      </w:r>
      <w:r w:rsidR="00A7425D" w:rsidRPr="00B66258">
        <w:rPr>
          <w:rFonts w:ascii="Times New Roman" w:hAnsi="Times New Roman" w:cs="Times New Roman"/>
          <w:sz w:val="24"/>
          <w:szCs w:val="24"/>
        </w:rPr>
        <w:t>традиционных</w:t>
      </w:r>
      <w:r w:rsidRPr="00B66258">
        <w:rPr>
          <w:rFonts w:ascii="Times New Roman" w:hAnsi="Times New Roman" w:cs="Times New Roman"/>
          <w:sz w:val="24"/>
          <w:szCs w:val="24"/>
        </w:rPr>
        <w:t xml:space="preserve"> кассах</w:t>
      </w:r>
    </w:p>
    <w:p w14:paraId="60C1E129" w14:textId="77777777" w:rsidR="00A7425D" w:rsidRPr="00A7425D" w:rsidRDefault="00A7425D" w:rsidP="00BD43B0">
      <w:pPr>
        <w:pStyle w:val="a3"/>
        <w:spacing w:after="0"/>
        <w:ind w:left="1429"/>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3E130F">
        <w:rPr>
          <w:rFonts w:ascii="Times New Roman" w:hAnsi="Times New Roman" w:cs="Times New Roman"/>
        </w:rPr>
        <w:t>[</w:t>
      </w:r>
      <w:r w:rsidRPr="00B66258">
        <w:rPr>
          <w:rFonts w:ascii="Times New Roman" w:hAnsi="Times New Roman" w:cs="Times New Roman"/>
        </w:rPr>
        <w:t>Составлено автором</w:t>
      </w:r>
      <w:r w:rsidRPr="003E130F">
        <w:rPr>
          <w:rFonts w:ascii="Times New Roman" w:hAnsi="Times New Roman" w:cs="Times New Roman"/>
        </w:rPr>
        <w:t>]</w:t>
      </w:r>
    </w:p>
    <w:p w14:paraId="60A6240D" w14:textId="77777777" w:rsidR="00A7425D" w:rsidRPr="00A7425D" w:rsidRDefault="00A7425D" w:rsidP="00A7425D">
      <w:pPr>
        <w:pStyle w:val="a3"/>
        <w:spacing w:after="200" w:line="276" w:lineRule="auto"/>
        <w:ind w:left="1429"/>
        <w:rPr>
          <w:rFonts w:ascii="Times New Roman" w:hAnsi="Times New Roman" w:cs="Times New Roman"/>
          <w:sz w:val="24"/>
          <w:szCs w:val="24"/>
        </w:rPr>
      </w:pPr>
    </w:p>
    <w:p w14:paraId="4C9FFDB2" w14:textId="7E2DABEB" w:rsidR="002F59EF" w:rsidRDefault="00A507FA" w:rsidP="00B6625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был произведён хронометраж времени обслуживания на кассах самообслуживания для выборки из 100 человек</w:t>
      </w:r>
      <w:r w:rsidR="00F14C39" w:rsidRPr="00E27F36">
        <w:rPr>
          <w:rFonts w:ascii="Times New Roman" w:hAnsi="Times New Roman" w:cs="Times New Roman"/>
          <w:sz w:val="24"/>
          <w:szCs w:val="24"/>
        </w:rPr>
        <w:t xml:space="preserve"> (Приложение 3). Среднее время покупки на кассах самообслуживания составило 241,</w:t>
      </w:r>
      <w:r w:rsidR="00AD1CED">
        <w:rPr>
          <w:rFonts w:ascii="Times New Roman" w:hAnsi="Times New Roman" w:cs="Times New Roman"/>
          <w:sz w:val="24"/>
          <w:szCs w:val="24"/>
        </w:rPr>
        <w:t>44</w:t>
      </w:r>
      <w:r w:rsidR="00F14C39" w:rsidRPr="00E27F36">
        <w:rPr>
          <w:rFonts w:ascii="Times New Roman" w:hAnsi="Times New Roman" w:cs="Times New Roman"/>
          <w:sz w:val="24"/>
          <w:szCs w:val="24"/>
        </w:rPr>
        <w:t xml:space="preserve"> секунд</w:t>
      </w:r>
      <w:r w:rsidR="00AD1CED">
        <w:rPr>
          <w:rFonts w:ascii="Times New Roman" w:hAnsi="Times New Roman" w:cs="Times New Roman"/>
          <w:sz w:val="24"/>
          <w:szCs w:val="24"/>
        </w:rPr>
        <w:t>ы</w:t>
      </w:r>
      <w:r w:rsidR="00F14C39" w:rsidRPr="00E27F36">
        <w:rPr>
          <w:rFonts w:ascii="Times New Roman" w:hAnsi="Times New Roman" w:cs="Times New Roman"/>
          <w:sz w:val="24"/>
          <w:szCs w:val="24"/>
        </w:rPr>
        <w:t xml:space="preserve"> или же 4 минуты 1,</w:t>
      </w:r>
      <w:r w:rsidR="00AD1CED">
        <w:rPr>
          <w:rFonts w:ascii="Times New Roman" w:hAnsi="Times New Roman" w:cs="Times New Roman"/>
          <w:sz w:val="24"/>
          <w:szCs w:val="24"/>
        </w:rPr>
        <w:t>44</w:t>
      </w:r>
      <w:r w:rsidR="00F14C39" w:rsidRPr="00E27F36">
        <w:rPr>
          <w:rFonts w:ascii="Times New Roman" w:hAnsi="Times New Roman" w:cs="Times New Roman"/>
          <w:sz w:val="24"/>
          <w:szCs w:val="24"/>
        </w:rPr>
        <w:t xml:space="preserve"> секунды.</w:t>
      </w:r>
      <w:r w:rsidR="002F59EF">
        <w:rPr>
          <w:rFonts w:ascii="Times New Roman" w:hAnsi="Times New Roman" w:cs="Times New Roman"/>
          <w:sz w:val="24"/>
          <w:szCs w:val="24"/>
        </w:rPr>
        <w:t xml:space="preserve"> (см. рис. 10)</w:t>
      </w:r>
    </w:p>
    <w:p w14:paraId="39295B38" w14:textId="77777777" w:rsidR="00B66258" w:rsidRPr="00E27F36" w:rsidRDefault="00B66258" w:rsidP="00B66258">
      <w:pPr>
        <w:spacing w:line="360" w:lineRule="auto"/>
        <w:ind w:firstLine="709"/>
        <w:jc w:val="both"/>
        <w:rPr>
          <w:rFonts w:ascii="Times New Roman" w:hAnsi="Times New Roman" w:cs="Times New Roman"/>
          <w:sz w:val="24"/>
          <w:szCs w:val="24"/>
        </w:rPr>
      </w:pPr>
    </w:p>
    <w:p w14:paraId="18F1CD3D" w14:textId="6BFC7056" w:rsidR="00F14C39" w:rsidRPr="009D566A" w:rsidRDefault="002F59EF" w:rsidP="00F14C39">
      <w:pPr>
        <w:jc w:val="center"/>
      </w:pPr>
      <w:r>
        <w:rPr>
          <w:noProof/>
        </w:rPr>
        <mc:AlternateContent>
          <mc:Choice Requires="cx1">
            <w:drawing>
              <wp:inline distT="0" distB="0" distL="0" distR="0" wp14:anchorId="4E6E856F" wp14:editId="30AE2F2B">
                <wp:extent cx="4338084" cy="2604873"/>
                <wp:effectExtent l="0" t="0" r="5715" b="5080"/>
                <wp:docPr id="23" name="Диаграмма 23">
                  <a:extLst xmlns:a="http://schemas.openxmlformats.org/drawingml/2006/main">
                    <a:ext uri="{FF2B5EF4-FFF2-40B4-BE49-F238E27FC236}">
                      <a16:creationId xmlns:a16="http://schemas.microsoft.com/office/drawing/2014/main" id="{D75DE8B0-5B5D-46DF-B504-310DD9356D8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5"/>
                  </a:graphicData>
                </a:graphic>
              </wp:inline>
            </w:drawing>
          </mc:Choice>
          <mc:Fallback>
            <w:drawing>
              <wp:inline distT="0" distB="0" distL="0" distR="0" wp14:anchorId="4E6E856F" wp14:editId="30AE2F2B">
                <wp:extent cx="4338084" cy="2604873"/>
                <wp:effectExtent l="0" t="0" r="5715" b="5080"/>
                <wp:docPr id="23" name="Диаграмма 23">
                  <a:extLst xmlns:a="http://schemas.openxmlformats.org/drawingml/2006/main">
                    <a:ext uri="{FF2B5EF4-FFF2-40B4-BE49-F238E27FC236}">
                      <a16:creationId xmlns:a16="http://schemas.microsoft.com/office/drawing/2014/main" id="{D75DE8B0-5B5D-46DF-B504-310DD9356D8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3" name="Диаграмма 23">
                          <a:extLst>
                            <a:ext uri="{FF2B5EF4-FFF2-40B4-BE49-F238E27FC236}">
                              <a16:creationId xmlns:a16="http://schemas.microsoft.com/office/drawing/2014/main" id="{D75DE8B0-5B5D-46DF-B504-310DD9356D8D}"/>
                            </a:ext>
                          </a:extLst>
                        </pic:cNvPr>
                        <pic:cNvPicPr>
                          <a:picLocks noGrp="1" noRot="1" noChangeAspect="1" noMove="1" noResize="1" noEditPoints="1" noAdjustHandles="1" noChangeArrowheads="1" noChangeShapeType="1"/>
                        </pic:cNvPicPr>
                      </pic:nvPicPr>
                      <pic:blipFill>
                        <a:blip r:embed="rId26"/>
                        <a:stretch>
                          <a:fillRect/>
                        </a:stretch>
                      </pic:blipFill>
                      <pic:spPr>
                        <a:xfrm>
                          <a:off x="0" y="0"/>
                          <a:ext cx="4337685" cy="2604770"/>
                        </a:xfrm>
                        <a:prstGeom prst="rect">
                          <a:avLst/>
                        </a:prstGeom>
                      </pic:spPr>
                    </pic:pic>
                  </a:graphicData>
                </a:graphic>
              </wp:inline>
            </w:drawing>
          </mc:Fallback>
        </mc:AlternateContent>
      </w:r>
    </w:p>
    <w:p w14:paraId="0F5B6026" w14:textId="580C4BAB" w:rsidR="00F14C39" w:rsidRDefault="00F14C39" w:rsidP="0055615C">
      <w:pPr>
        <w:pStyle w:val="a3"/>
        <w:numPr>
          <w:ilvl w:val="0"/>
          <w:numId w:val="53"/>
        </w:numPr>
        <w:spacing w:after="200"/>
        <w:jc w:val="center"/>
        <w:rPr>
          <w:rFonts w:ascii="Times New Roman" w:hAnsi="Times New Roman" w:cs="Times New Roman"/>
          <w:sz w:val="24"/>
          <w:szCs w:val="24"/>
        </w:rPr>
      </w:pPr>
      <w:r w:rsidRPr="002F59EF">
        <w:rPr>
          <w:rFonts w:ascii="Times New Roman" w:hAnsi="Times New Roman" w:cs="Times New Roman"/>
          <w:sz w:val="24"/>
          <w:szCs w:val="24"/>
        </w:rPr>
        <w:t>Плотность распределения времени обслуживания на кассах самообслуживания</w:t>
      </w:r>
    </w:p>
    <w:p w14:paraId="6ABFBF8D" w14:textId="4C22A558" w:rsidR="00392954" w:rsidRPr="003E130F" w:rsidRDefault="00392954" w:rsidP="00392954">
      <w:pPr>
        <w:pStyle w:val="a3"/>
        <w:spacing w:after="0"/>
        <w:ind w:left="1429"/>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3E130F">
        <w:rPr>
          <w:rFonts w:ascii="Times New Roman" w:hAnsi="Times New Roman" w:cs="Times New Roman"/>
        </w:rPr>
        <w:t>[</w:t>
      </w:r>
      <w:r w:rsidRPr="00B66258">
        <w:rPr>
          <w:rFonts w:ascii="Times New Roman" w:hAnsi="Times New Roman" w:cs="Times New Roman"/>
        </w:rPr>
        <w:t>Составлено автором</w:t>
      </w:r>
      <w:r w:rsidRPr="003E130F">
        <w:rPr>
          <w:rFonts w:ascii="Times New Roman" w:hAnsi="Times New Roman" w:cs="Times New Roman"/>
        </w:rPr>
        <w:t>]</w:t>
      </w:r>
    </w:p>
    <w:p w14:paraId="682DFEB4" w14:textId="77777777" w:rsidR="00392954" w:rsidRPr="00392954" w:rsidRDefault="00392954" w:rsidP="00392954">
      <w:pPr>
        <w:pStyle w:val="a3"/>
        <w:spacing w:after="0"/>
        <w:ind w:left="1429"/>
        <w:rPr>
          <w:rFonts w:ascii="Times New Roman" w:hAnsi="Times New Roman" w:cs="Times New Roman"/>
        </w:rPr>
      </w:pPr>
    </w:p>
    <w:p w14:paraId="3F84541E" w14:textId="13C828BE" w:rsidR="00F14C39" w:rsidRDefault="00F14C39" w:rsidP="00C8213D">
      <w:pPr>
        <w:spacing w:after="0" w:line="360" w:lineRule="auto"/>
        <w:ind w:firstLine="709"/>
        <w:jc w:val="both"/>
        <w:rPr>
          <w:rFonts w:ascii="Times New Roman" w:hAnsi="Times New Roman" w:cs="Times New Roman"/>
          <w:sz w:val="24"/>
          <w:szCs w:val="24"/>
        </w:rPr>
      </w:pPr>
      <w:r w:rsidRPr="009D566A">
        <w:rPr>
          <w:rFonts w:ascii="Times New Roman" w:hAnsi="Times New Roman" w:cs="Times New Roman"/>
          <w:sz w:val="24"/>
          <w:szCs w:val="24"/>
        </w:rPr>
        <w:lastRenderedPageBreak/>
        <w:t>Всего в магазине ИКЕА Дыбенко 11 касс, 2 из которых не работали в пик загруженности магазине. Более того, в будний день работали от 3 до 4 касс, что приводило к очередям в 8-10 человек</w:t>
      </w:r>
      <w:r>
        <w:rPr>
          <w:rFonts w:ascii="Times New Roman" w:hAnsi="Times New Roman" w:cs="Times New Roman"/>
          <w:sz w:val="24"/>
          <w:szCs w:val="24"/>
        </w:rPr>
        <w:t xml:space="preserve"> (таблица 1). </w:t>
      </w:r>
      <w:r w:rsidRPr="009D566A">
        <w:rPr>
          <w:rFonts w:ascii="Times New Roman" w:hAnsi="Times New Roman" w:cs="Times New Roman"/>
          <w:sz w:val="24"/>
          <w:szCs w:val="24"/>
        </w:rPr>
        <w:t xml:space="preserve"> Несмотря на наличие 5 зон касс самообслуживания по 6 касс, то есть всего 30 касс самообслуживания, загруженность в зонах касс самообслуживания практически не наблюдалась. В будний день при больших очередях к обычным кассам, кассы самообслуживания практически пустовали, что позволяет сделать вывод о нежелании или же невозможности покупателей использовать кассы самообслуживания.</w:t>
      </w:r>
      <w:r>
        <w:rPr>
          <w:rFonts w:ascii="Times New Roman" w:hAnsi="Times New Roman" w:cs="Times New Roman"/>
          <w:sz w:val="24"/>
          <w:szCs w:val="24"/>
        </w:rPr>
        <w:t xml:space="preserve"> </w:t>
      </w:r>
    </w:p>
    <w:p w14:paraId="0687CF8E" w14:textId="77777777" w:rsidR="00C8213D" w:rsidRDefault="00C8213D" w:rsidP="00C8213D">
      <w:pPr>
        <w:spacing w:after="0" w:line="360" w:lineRule="auto"/>
        <w:ind w:firstLine="709"/>
        <w:jc w:val="both"/>
        <w:rPr>
          <w:rFonts w:ascii="Times New Roman" w:hAnsi="Times New Roman" w:cs="Times New Roman"/>
          <w:sz w:val="24"/>
          <w:szCs w:val="24"/>
        </w:rPr>
      </w:pPr>
    </w:p>
    <w:p w14:paraId="529BD339" w14:textId="77777777" w:rsidR="00F14C39" w:rsidRPr="00E27F36" w:rsidRDefault="00F14C39" w:rsidP="0055615C">
      <w:pPr>
        <w:pStyle w:val="a3"/>
        <w:numPr>
          <w:ilvl w:val="0"/>
          <w:numId w:val="32"/>
        </w:numPr>
        <w:spacing w:line="240" w:lineRule="auto"/>
        <w:jc w:val="right"/>
        <w:rPr>
          <w:rFonts w:ascii="Times New Roman" w:hAnsi="Times New Roman" w:cs="Times New Roman"/>
          <w:sz w:val="24"/>
          <w:szCs w:val="24"/>
        </w:rPr>
      </w:pPr>
      <w:r w:rsidRPr="009D566A">
        <w:rPr>
          <w:rFonts w:ascii="Times New Roman" w:hAnsi="Times New Roman" w:cs="Times New Roman"/>
          <w:sz w:val="24"/>
          <w:szCs w:val="24"/>
        </w:rPr>
        <w:t>Распределение среднего количества работающих касс в зависимости от дня недели</w:t>
      </w:r>
    </w:p>
    <w:tbl>
      <w:tblPr>
        <w:tblStyle w:val="af"/>
        <w:tblW w:w="0" w:type="auto"/>
        <w:jc w:val="center"/>
        <w:tblLook w:val="04A0" w:firstRow="1" w:lastRow="0" w:firstColumn="1" w:lastColumn="0" w:noHBand="0" w:noVBand="1"/>
      </w:tblPr>
      <w:tblGrid>
        <w:gridCol w:w="4671"/>
        <w:gridCol w:w="4673"/>
      </w:tblGrid>
      <w:tr w:rsidR="00F14C39" w:rsidRPr="009D566A" w14:paraId="6097698A" w14:textId="77777777" w:rsidTr="007E7F6F">
        <w:trPr>
          <w:jc w:val="center"/>
        </w:trPr>
        <w:tc>
          <w:tcPr>
            <w:tcW w:w="4785" w:type="dxa"/>
            <w:tcBorders>
              <w:top w:val="single" w:sz="4" w:space="0" w:color="auto"/>
              <w:left w:val="single" w:sz="4" w:space="0" w:color="auto"/>
              <w:bottom w:val="single" w:sz="4" w:space="0" w:color="auto"/>
              <w:right w:val="single" w:sz="4" w:space="0" w:color="auto"/>
            </w:tcBorders>
            <w:hideMark/>
          </w:tcPr>
          <w:p w14:paraId="3F0300C2" w14:textId="77777777" w:rsidR="00F14C39" w:rsidRPr="00E27F36" w:rsidRDefault="00F14C39" w:rsidP="00392954">
            <w:pPr>
              <w:jc w:val="center"/>
              <w:rPr>
                <w:rFonts w:ascii="Times New Roman" w:hAnsi="Times New Roman" w:cs="Times New Roman"/>
                <w:sz w:val="24"/>
                <w:szCs w:val="24"/>
              </w:rPr>
            </w:pPr>
            <w:r w:rsidRPr="00E27F36">
              <w:rPr>
                <w:rFonts w:ascii="Times New Roman" w:hAnsi="Times New Roman" w:cs="Times New Roman"/>
                <w:sz w:val="24"/>
                <w:szCs w:val="24"/>
              </w:rPr>
              <w:t>День недели</w:t>
            </w:r>
          </w:p>
        </w:tc>
        <w:tc>
          <w:tcPr>
            <w:tcW w:w="4786" w:type="dxa"/>
            <w:tcBorders>
              <w:top w:val="single" w:sz="4" w:space="0" w:color="auto"/>
              <w:left w:val="single" w:sz="4" w:space="0" w:color="auto"/>
              <w:bottom w:val="single" w:sz="4" w:space="0" w:color="auto"/>
              <w:right w:val="single" w:sz="4" w:space="0" w:color="auto"/>
            </w:tcBorders>
            <w:hideMark/>
          </w:tcPr>
          <w:p w14:paraId="7140DE27" w14:textId="77777777" w:rsidR="00F14C39" w:rsidRPr="00E27F36" w:rsidRDefault="00F14C39" w:rsidP="00392954">
            <w:pPr>
              <w:jc w:val="center"/>
              <w:rPr>
                <w:rFonts w:ascii="Times New Roman" w:hAnsi="Times New Roman" w:cs="Times New Roman"/>
                <w:sz w:val="24"/>
                <w:szCs w:val="24"/>
              </w:rPr>
            </w:pPr>
            <w:r w:rsidRPr="00E27F36">
              <w:rPr>
                <w:rFonts w:ascii="Times New Roman" w:hAnsi="Times New Roman" w:cs="Times New Roman"/>
                <w:sz w:val="24"/>
                <w:szCs w:val="24"/>
              </w:rPr>
              <w:t>Среднее число работающих касс</w:t>
            </w:r>
          </w:p>
        </w:tc>
      </w:tr>
      <w:tr w:rsidR="00F14C39" w:rsidRPr="009D566A" w14:paraId="09913CFB" w14:textId="77777777" w:rsidTr="007E7F6F">
        <w:trPr>
          <w:jc w:val="center"/>
        </w:trPr>
        <w:tc>
          <w:tcPr>
            <w:tcW w:w="4785" w:type="dxa"/>
            <w:tcBorders>
              <w:top w:val="single" w:sz="4" w:space="0" w:color="auto"/>
              <w:left w:val="single" w:sz="4" w:space="0" w:color="auto"/>
              <w:bottom w:val="single" w:sz="4" w:space="0" w:color="auto"/>
              <w:right w:val="single" w:sz="4" w:space="0" w:color="auto"/>
            </w:tcBorders>
            <w:hideMark/>
          </w:tcPr>
          <w:p w14:paraId="2BB8B836" w14:textId="77777777" w:rsidR="00F14C39" w:rsidRPr="009D566A" w:rsidRDefault="00F14C39" w:rsidP="00392954">
            <w:pPr>
              <w:jc w:val="center"/>
              <w:rPr>
                <w:rFonts w:ascii="Times New Roman" w:hAnsi="Times New Roman" w:cs="Times New Roman"/>
                <w:sz w:val="24"/>
                <w:szCs w:val="24"/>
              </w:rPr>
            </w:pPr>
            <w:r w:rsidRPr="009D566A">
              <w:rPr>
                <w:rFonts w:ascii="Times New Roman" w:hAnsi="Times New Roman" w:cs="Times New Roman"/>
                <w:sz w:val="24"/>
                <w:szCs w:val="24"/>
              </w:rPr>
              <w:t>Пятница</w:t>
            </w:r>
          </w:p>
        </w:tc>
        <w:tc>
          <w:tcPr>
            <w:tcW w:w="4786" w:type="dxa"/>
            <w:tcBorders>
              <w:top w:val="single" w:sz="4" w:space="0" w:color="auto"/>
              <w:left w:val="single" w:sz="4" w:space="0" w:color="auto"/>
              <w:bottom w:val="single" w:sz="4" w:space="0" w:color="auto"/>
              <w:right w:val="single" w:sz="4" w:space="0" w:color="auto"/>
            </w:tcBorders>
            <w:hideMark/>
          </w:tcPr>
          <w:p w14:paraId="687FCABA" w14:textId="77777777" w:rsidR="00F14C39" w:rsidRPr="009D566A" w:rsidRDefault="00F14C39" w:rsidP="00392954">
            <w:pPr>
              <w:jc w:val="center"/>
              <w:rPr>
                <w:rFonts w:ascii="Times New Roman" w:hAnsi="Times New Roman" w:cs="Times New Roman"/>
                <w:sz w:val="24"/>
                <w:szCs w:val="24"/>
              </w:rPr>
            </w:pPr>
            <w:r w:rsidRPr="009D566A">
              <w:rPr>
                <w:rFonts w:ascii="Times New Roman" w:hAnsi="Times New Roman" w:cs="Times New Roman"/>
                <w:sz w:val="24"/>
                <w:szCs w:val="24"/>
              </w:rPr>
              <w:t>4</w:t>
            </w:r>
          </w:p>
        </w:tc>
      </w:tr>
      <w:tr w:rsidR="00F14C39" w:rsidRPr="009D566A" w14:paraId="2C84277E" w14:textId="77777777" w:rsidTr="007E7F6F">
        <w:trPr>
          <w:jc w:val="center"/>
        </w:trPr>
        <w:tc>
          <w:tcPr>
            <w:tcW w:w="4785" w:type="dxa"/>
            <w:tcBorders>
              <w:top w:val="single" w:sz="4" w:space="0" w:color="auto"/>
              <w:left w:val="single" w:sz="4" w:space="0" w:color="auto"/>
              <w:bottom w:val="single" w:sz="4" w:space="0" w:color="auto"/>
              <w:right w:val="single" w:sz="4" w:space="0" w:color="auto"/>
            </w:tcBorders>
            <w:hideMark/>
          </w:tcPr>
          <w:p w14:paraId="23DD22E1" w14:textId="77777777" w:rsidR="00F14C39" w:rsidRPr="009D566A" w:rsidRDefault="00F14C39" w:rsidP="00392954">
            <w:pPr>
              <w:jc w:val="center"/>
              <w:rPr>
                <w:rFonts w:ascii="Times New Roman" w:hAnsi="Times New Roman" w:cs="Times New Roman"/>
                <w:sz w:val="24"/>
                <w:szCs w:val="24"/>
              </w:rPr>
            </w:pPr>
            <w:r w:rsidRPr="009D566A">
              <w:rPr>
                <w:rFonts w:ascii="Times New Roman" w:hAnsi="Times New Roman" w:cs="Times New Roman"/>
                <w:sz w:val="24"/>
                <w:szCs w:val="24"/>
              </w:rPr>
              <w:t>Суббота</w:t>
            </w:r>
          </w:p>
        </w:tc>
        <w:tc>
          <w:tcPr>
            <w:tcW w:w="4786" w:type="dxa"/>
            <w:tcBorders>
              <w:top w:val="single" w:sz="4" w:space="0" w:color="auto"/>
              <w:left w:val="single" w:sz="4" w:space="0" w:color="auto"/>
              <w:bottom w:val="single" w:sz="4" w:space="0" w:color="auto"/>
              <w:right w:val="single" w:sz="4" w:space="0" w:color="auto"/>
            </w:tcBorders>
            <w:hideMark/>
          </w:tcPr>
          <w:p w14:paraId="758FE654" w14:textId="77777777" w:rsidR="00F14C39" w:rsidRPr="009D566A" w:rsidRDefault="00F14C39" w:rsidP="00392954">
            <w:pPr>
              <w:jc w:val="center"/>
              <w:rPr>
                <w:rFonts w:ascii="Times New Roman" w:hAnsi="Times New Roman" w:cs="Times New Roman"/>
                <w:sz w:val="24"/>
                <w:szCs w:val="24"/>
              </w:rPr>
            </w:pPr>
            <w:r w:rsidRPr="009D566A">
              <w:rPr>
                <w:rFonts w:ascii="Times New Roman" w:hAnsi="Times New Roman" w:cs="Times New Roman"/>
                <w:sz w:val="24"/>
                <w:szCs w:val="24"/>
              </w:rPr>
              <w:t>9</w:t>
            </w:r>
          </w:p>
        </w:tc>
      </w:tr>
      <w:tr w:rsidR="00F14C39" w:rsidRPr="009D566A" w14:paraId="4F214AB2" w14:textId="77777777" w:rsidTr="007E7F6F">
        <w:trPr>
          <w:jc w:val="center"/>
        </w:trPr>
        <w:tc>
          <w:tcPr>
            <w:tcW w:w="4785" w:type="dxa"/>
            <w:tcBorders>
              <w:top w:val="single" w:sz="4" w:space="0" w:color="auto"/>
              <w:left w:val="single" w:sz="4" w:space="0" w:color="auto"/>
              <w:bottom w:val="single" w:sz="4" w:space="0" w:color="auto"/>
              <w:right w:val="single" w:sz="4" w:space="0" w:color="auto"/>
            </w:tcBorders>
            <w:hideMark/>
          </w:tcPr>
          <w:p w14:paraId="64EBD3BB" w14:textId="77777777" w:rsidR="00F14C39" w:rsidRPr="009D566A" w:rsidRDefault="00F14C39" w:rsidP="00392954">
            <w:pPr>
              <w:jc w:val="center"/>
              <w:rPr>
                <w:rFonts w:ascii="Times New Roman" w:hAnsi="Times New Roman" w:cs="Times New Roman"/>
                <w:sz w:val="24"/>
                <w:szCs w:val="24"/>
              </w:rPr>
            </w:pPr>
            <w:r w:rsidRPr="009D566A">
              <w:rPr>
                <w:rFonts w:ascii="Times New Roman" w:hAnsi="Times New Roman" w:cs="Times New Roman"/>
                <w:sz w:val="24"/>
                <w:szCs w:val="24"/>
              </w:rPr>
              <w:t>Воскресенье</w:t>
            </w:r>
          </w:p>
        </w:tc>
        <w:tc>
          <w:tcPr>
            <w:tcW w:w="4786" w:type="dxa"/>
            <w:tcBorders>
              <w:top w:val="single" w:sz="4" w:space="0" w:color="auto"/>
              <w:left w:val="single" w:sz="4" w:space="0" w:color="auto"/>
              <w:bottom w:val="single" w:sz="4" w:space="0" w:color="auto"/>
              <w:right w:val="single" w:sz="4" w:space="0" w:color="auto"/>
            </w:tcBorders>
            <w:hideMark/>
          </w:tcPr>
          <w:p w14:paraId="4626874C" w14:textId="77777777" w:rsidR="00F14C39" w:rsidRPr="009D566A" w:rsidRDefault="00F14C39" w:rsidP="00392954">
            <w:pPr>
              <w:jc w:val="center"/>
              <w:rPr>
                <w:rFonts w:ascii="Times New Roman" w:hAnsi="Times New Roman" w:cs="Times New Roman"/>
                <w:sz w:val="24"/>
                <w:szCs w:val="24"/>
              </w:rPr>
            </w:pPr>
            <w:r w:rsidRPr="009D566A">
              <w:rPr>
                <w:rFonts w:ascii="Times New Roman" w:hAnsi="Times New Roman" w:cs="Times New Roman"/>
                <w:sz w:val="24"/>
                <w:szCs w:val="24"/>
              </w:rPr>
              <w:t>8</w:t>
            </w:r>
          </w:p>
        </w:tc>
      </w:tr>
    </w:tbl>
    <w:p w14:paraId="4B3B7192" w14:textId="0F4807FC" w:rsidR="00F14C39" w:rsidRPr="00392954" w:rsidRDefault="00392954" w:rsidP="00392954">
      <w:pPr>
        <w:spacing w:line="360" w:lineRule="auto"/>
        <w:rPr>
          <w:rFonts w:ascii="Times New Roman" w:hAnsi="Times New Roman" w:cs="Times New Roman"/>
          <w:lang w:val="en-US"/>
        </w:rPr>
      </w:pPr>
      <w:r w:rsidRPr="00392954">
        <w:rPr>
          <w:rFonts w:ascii="Times New Roman" w:hAnsi="Times New Roman" w:cs="Times New Roman"/>
          <w:i/>
          <w:iCs/>
        </w:rPr>
        <w:t>Источник</w:t>
      </w:r>
      <w:r w:rsidRPr="00392954">
        <w:rPr>
          <w:rFonts w:ascii="Times New Roman" w:hAnsi="Times New Roman" w:cs="Times New Roman"/>
        </w:rPr>
        <w:t xml:space="preserve">: </w:t>
      </w:r>
      <w:r w:rsidRPr="00392954">
        <w:rPr>
          <w:rFonts w:ascii="Times New Roman" w:hAnsi="Times New Roman" w:cs="Times New Roman"/>
          <w:lang w:val="en-US"/>
        </w:rPr>
        <w:t>[</w:t>
      </w:r>
      <w:r w:rsidRPr="00392954">
        <w:rPr>
          <w:rFonts w:ascii="Times New Roman" w:hAnsi="Times New Roman" w:cs="Times New Roman"/>
        </w:rPr>
        <w:t>Составлено автором</w:t>
      </w:r>
      <w:r w:rsidRPr="00392954">
        <w:rPr>
          <w:rFonts w:ascii="Times New Roman" w:hAnsi="Times New Roman" w:cs="Times New Roman"/>
          <w:lang w:val="en-US"/>
        </w:rPr>
        <w:t>]</w:t>
      </w:r>
    </w:p>
    <w:p w14:paraId="4280BEE3" w14:textId="3F3FAA78" w:rsidR="00F14C39" w:rsidRPr="009D566A" w:rsidRDefault="00F14C39" w:rsidP="00392954">
      <w:pPr>
        <w:spacing w:after="0" w:line="360" w:lineRule="auto"/>
        <w:ind w:firstLine="709"/>
        <w:jc w:val="both"/>
        <w:rPr>
          <w:rFonts w:ascii="Times New Roman" w:hAnsi="Times New Roman" w:cs="Times New Roman"/>
          <w:sz w:val="24"/>
          <w:szCs w:val="24"/>
        </w:rPr>
      </w:pPr>
      <w:r w:rsidRPr="009D566A">
        <w:rPr>
          <w:rFonts w:ascii="Times New Roman" w:hAnsi="Times New Roman" w:cs="Times New Roman"/>
          <w:sz w:val="24"/>
          <w:szCs w:val="24"/>
        </w:rPr>
        <w:t>При наблюдениях за временем обслуживания было обнаружено, что покупатель тратит больше времени на покупку, чем в обычной кассе. Среднее время обслуживания на обычной кассе 212,25 секунд, в то время как время покупки на кассе самообслуживания занимает в среднем 241,</w:t>
      </w:r>
      <w:r w:rsidR="00FA4422">
        <w:rPr>
          <w:rFonts w:ascii="Times New Roman" w:hAnsi="Times New Roman" w:cs="Times New Roman"/>
          <w:sz w:val="24"/>
          <w:szCs w:val="24"/>
        </w:rPr>
        <w:t>44</w:t>
      </w:r>
      <w:r w:rsidRPr="009D566A">
        <w:rPr>
          <w:rFonts w:ascii="Times New Roman" w:hAnsi="Times New Roman" w:cs="Times New Roman"/>
          <w:sz w:val="24"/>
          <w:szCs w:val="24"/>
        </w:rPr>
        <w:t xml:space="preserve"> секунд.</w:t>
      </w:r>
    </w:p>
    <w:p w14:paraId="251E101D" w14:textId="468EBB07" w:rsidR="00F14C39" w:rsidRPr="00186359" w:rsidRDefault="00F14C39" w:rsidP="00392954">
      <w:pPr>
        <w:spacing w:after="0" w:line="360" w:lineRule="auto"/>
        <w:ind w:firstLine="709"/>
        <w:jc w:val="both"/>
        <w:rPr>
          <w:rFonts w:ascii="Times New Roman" w:hAnsi="Times New Roman" w:cs="Times New Roman"/>
          <w:sz w:val="24"/>
          <w:szCs w:val="24"/>
        </w:rPr>
      </w:pPr>
      <w:r w:rsidRPr="009D566A">
        <w:rPr>
          <w:rFonts w:ascii="Times New Roman" w:hAnsi="Times New Roman" w:cs="Times New Roman"/>
          <w:sz w:val="24"/>
          <w:szCs w:val="24"/>
        </w:rPr>
        <w:t>Сложность наблюдения за процентом людей, идущих к кассам самообслуживания заключалась в сложности наблюдения за большой площадью территории. Однако, в процессе был сделан замер числа покупателей в количестве 200 человек прошедших в зону склада самообслуживания за 19 минут 45 секунд. Учитывая необходимость поиска товара в зоне склада самообслуживания для некоторой части покупателей, а также вероятно незначительные изменения в посещаемости в течение 20 минут можно говорить лишь о небольшой погрешности в измерениях между потоком покупателей и числом людей, направившихся к кассам самообслуживания. В результате, за то же время равное 19 минутам 45 секундам к кассам самообслуживания направилось порядка 156 людей или же 78% людей</w:t>
      </w:r>
      <w:r>
        <w:rPr>
          <w:rFonts w:ascii="Times New Roman" w:hAnsi="Times New Roman" w:cs="Times New Roman"/>
          <w:sz w:val="24"/>
          <w:szCs w:val="24"/>
        </w:rPr>
        <w:t xml:space="preserve"> (Рис. 8)</w:t>
      </w:r>
      <w:r w:rsidRPr="009D566A">
        <w:rPr>
          <w:rFonts w:ascii="Times New Roman" w:hAnsi="Times New Roman" w:cs="Times New Roman"/>
          <w:sz w:val="24"/>
          <w:szCs w:val="24"/>
        </w:rPr>
        <w:t xml:space="preserve">. Однако, ввиду достаточно большой площади наблюдения можно говорить о большой вероятности ошибки в результате подсчётов и с учётом данной погрешности </w:t>
      </w:r>
      <w:r>
        <w:rPr>
          <w:rFonts w:ascii="Times New Roman" w:hAnsi="Times New Roman" w:cs="Times New Roman"/>
          <w:sz w:val="24"/>
          <w:szCs w:val="24"/>
        </w:rPr>
        <w:t>при моделировании системы кассового обслуживания распределение покупателей между традиционными кассами и кассами самообслуживания будет рассчитывать исходя из ответов респондентов последующего опроса.</w:t>
      </w:r>
    </w:p>
    <w:p w14:paraId="0D5CDF9C" w14:textId="77777777" w:rsidR="00F14C39" w:rsidRPr="002C1371" w:rsidRDefault="00F14C39" w:rsidP="0055615C">
      <w:pPr>
        <w:pStyle w:val="2"/>
        <w:numPr>
          <w:ilvl w:val="1"/>
          <w:numId w:val="55"/>
        </w:numPr>
        <w:spacing w:before="0"/>
      </w:pPr>
      <w:bookmarkStart w:id="21" w:name="_Toc104841915"/>
      <w:r w:rsidRPr="002C1371">
        <w:lastRenderedPageBreak/>
        <w:t>Вывод: формулировка проблемных ситуаций компании</w:t>
      </w:r>
      <w:bookmarkEnd w:id="21"/>
    </w:p>
    <w:p w14:paraId="3EFB2A8E" w14:textId="77777777" w:rsidR="00F14C39" w:rsidRPr="002C1371" w:rsidRDefault="00F14C39" w:rsidP="00F65354">
      <w:pPr>
        <w:spacing w:after="0" w:line="360" w:lineRule="auto"/>
        <w:ind w:firstLine="709"/>
        <w:jc w:val="both"/>
        <w:rPr>
          <w:rFonts w:ascii="Times New Roman" w:hAnsi="Times New Roman" w:cs="Times New Roman"/>
          <w:sz w:val="24"/>
          <w:szCs w:val="24"/>
        </w:rPr>
      </w:pPr>
      <w:r w:rsidRPr="002C1371">
        <w:rPr>
          <w:rFonts w:ascii="Times New Roman" w:hAnsi="Times New Roman" w:cs="Times New Roman"/>
          <w:sz w:val="24"/>
          <w:szCs w:val="24"/>
        </w:rPr>
        <w:t xml:space="preserve">При рассмотрении </w:t>
      </w:r>
      <w:r>
        <w:rPr>
          <w:rFonts w:ascii="Times New Roman" w:hAnsi="Times New Roman" w:cs="Times New Roman"/>
          <w:sz w:val="24"/>
          <w:szCs w:val="24"/>
        </w:rPr>
        <w:t>работы системы кассового обслуживания</w:t>
      </w:r>
      <w:r w:rsidRPr="002C1371">
        <w:rPr>
          <w:rFonts w:ascii="Times New Roman" w:hAnsi="Times New Roman" w:cs="Times New Roman"/>
          <w:sz w:val="24"/>
          <w:szCs w:val="24"/>
        </w:rPr>
        <w:t xml:space="preserve"> в магазине ИКЕА Дыбенко можно сделать вывод о регулярно возникающей проблеме с пропускной способностью магазина. При наблюдении за посещаемостью и временем обслуживания было замечено, что средняя длина очереди равна 6-10 человек на кассу, что в свою очередь выводит нас на проблему с пропускной способностью магазина. Впоследствии часть клиентов может уйти ввиду нежелания или же неспособности ожидать столь длительное время. У данной проблемы имеется несколько причин возникновения:</w:t>
      </w:r>
    </w:p>
    <w:p w14:paraId="449C5CFB" w14:textId="2C005613" w:rsidR="00F14C39" w:rsidRPr="002C1371" w:rsidRDefault="003B0606" w:rsidP="0055615C">
      <w:pPr>
        <w:pStyle w:val="a3"/>
        <w:numPr>
          <w:ilvl w:val="0"/>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w:t>
      </w:r>
      <w:r w:rsidR="00F14C39" w:rsidRPr="002C1371">
        <w:rPr>
          <w:rFonts w:ascii="Times New Roman" w:hAnsi="Times New Roman" w:cs="Times New Roman"/>
          <w:sz w:val="24"/>
          <w:szCs w:val="24"/>
        </w:rPr>
        <w:t>ольшая доля клиентов, приходящихся на выходные дни</w:t>
      </w:r>
    </w:p>
    <w:p w14:paraId="3DA7E964" w14:textId="77777777" w:rsidR="00F14C39" w:rsidRPr="002C1371" w:rsidRDefault="00F14C39" w:rsidP="0055615C">
      <w:pPr>
        <w:pStyle w:val="a3"/>
        <w:numPr>
          <w:ilvl w:val="0"/>
          <w:numId w:val="10"/>
        </w:numPr>
        <w:spacing w:after="0" w:line="360" w:lineRule="auto"/>
        <w:ind w:firstLine="709"/>
        <w:jc w:val="both"/>
        <w:rPr>
          <w:rFonts w:ascii="Times New Roman" w:hAnsi="Times New Roman" w:cs="Times New Roman"/>
          <w:sz w:val="24"/>
          <w:szCs w:val="24"/>
        </w:rPr>
      </w:pPr>
      <w:r w:rsidRPr="002C1371">
        <w:rPr>
          <w:rFonts w:ascii="Times New Roman" w:hAnsi="Times New Roman" w:cs="Times New Roman"/>
          <w:sz w:val="24"/>
          <w:szCs w:val="24"/>
        </w:rPr>
        <w:t>Не полное использование имеющихся касс</w:t>
      </w:r>
    </w:p>
    <w:p w14:paraId="6DB183DB" w14:textId="77777777" w:rsidR="00F14C39" w:rsidRPr="002C1371" w:rsidRDefault="00F14C39" w:rsidP="0055615C">
      <w:pPr>
        <w:pStyle w:val="a3"/>
        <w:numPr>
          <w:ilvl w:val="0"/>
          <w:numId w:val="10"/>
        </w:numPr>
        <w:spacing w:after="0" w:line="360" w:lineRule="auto"/>
        <w:ind w:firstLine="709"/>
        <w:jc w:val="both"/>
        <w:rPr>
          <w:rFonts w:ascii="Times New Roman" w:hAnsi="Times New Roman" w:cs="Times New Roman"/>
          <w:sz w:val="24"/>
          <w:szCs w:val="24"/>
        </w:rPr>
      </w:pPr>
      <w:r w:rsidRPr="002C1371">
        <w:rPr>
          <w:rFonts w:ascii="Times New Roman" w:hAnsi="Times New Roman" w:cs="Times New Roman"/>
          <w:sz w:val="24"/>
          <w:szCs w:val="24"/>
        </w:rPr>
        <w:t>Недостаточный процент людей, использующих кассы самообслуживания</w:t>
      </w:r>
    </w:p>
    <w:p w14:paraId="4E1C634A" w14:textId="35CECB74" w:rsidR="00F14C39" w:rsidRPr="002C1371" w:rsidRDefault="003B0606" w:rsidP="0055615C">
      <w:pPr>
        <w:pStyle w:val="a3"/>
        <w:numPr>
          <w:ilvl w:val="0"/>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00F14C39" w:rsidRPr="002C1371">
        <w:rPr>
          <w:rFonts w:ascii="Times New Roman" w:hAnsi="Times New Roman" w:cs="Times New Roman"/>
          <w:sz w:val="24"/>
          <w:szCs w:val="24"/>
        </w:rPr>
        <w:t>лительное время обслуживания</w:t>
      </w:r>
    </w:p>
    <w:p w14:paraId="3219FC1A" w14:textId="77777777" w:rsidR="00F14C39" w:rsidRPr="00924766" w:rsidRDefault="00F14C39" w:rsidP="00F65354">
      <w:pPr>
        <w:spacing w:after="0" w:line="360" w:lineRule="auto"/>
        <w:ind w:firstLine="709"/>
        <w:jc w:val="both"/>
        <w:rPr>
          <w:rFonts w:ascii="Times New Roman" w:hAnsi="Times New Roman" w:cs="Times New Roman"/>
          <w:sz w:val="24"/>
          <w:szCs w:val="24"/>
        </w:rPr>
      </w:pPr>
      <w:r w:rsidRPr="002C1371">
        <w:rPr>
          <w:rFonts w:ascii="Times New Roman" w:hAnsi="Times New Roman" w:cs="Times New Roman"/>
          <w:sz w:val="24"/>
          <w:szCs w:val="24"/>
        </w:rPr>
        <w:t>Для решения данной проблемы требуется тщательная проработка методов увеличения пропускной способности магазинов, а также возможности внедрения данных методов на территории ИКЕА Дыбенко.</w:t>
      </w:r>
    </w:p>
    <w:p w14:paraId="5940333E" w14:textId="77777777" w:rsidR="00F14C39" w:rsidRPr="00F14C39" w:rsidRDefault="00F14C39" w:rsidP="00F14C39"/>
    <w:p w14:paraId="4F24B074" w14:textId="5BD233E6" w:rsidR="00692CEE" w:rsidRDefault="00EA75D3" w:rsidP="002C1371">
      <w:pPr>
        <w:pStyle w:val="af0"/>
      </w:pPr>
      <w:bookmarkStart w:id="22" w:name="_Toc104841916"/>
      <w:r w:rsidRPr="002C1371">
        <w:lastRenderedPageBreak/>
        <w:t>Г</w:t>
      </w:r>
      <w:r w:rsidR="002C1371">
        <w:t>ЛАВА</w:t>
      </w:r>
      <w:r w:rsidR="00692CEE" w:rsidRPr="002C1371">
        <w:t xml:space="preserve"> </w:t>
      </w:r>
      <w:r w:rsidR="00DA61C9" w:rsidRPr="002C1371">
        <w:t xml:space="preserve">2 </w:t>
      </w:r>
      <w:r w:rsidR="004960C9">
        <w:t>АНАЛИЗ ПОДХОДОВ ДЛЯ УВЕЛИЧЕНИЯ ПРОПУСКНОЙ СПОСОБНОСТИ СИСТЕМЫ КАССОВОГО ОБСЛУЖИВАНИЯ</w:t>
      </w:r>
      <w:bookmarkEnd w:id="22"/>
    </w:p>
    <w:p w14:paraId="56904606" w14:textId="7EE6E4D9" w:rsidR="00F873D1" w:rsidRPr="003B3320" w:rsidRDefault="00F873D1" w:rsidP="00F873D1">
      <w:pPr>
        <w:pStyle w:val="2"/>
      </w:pPr>
      <w:bookmarkStart w:id="23" w:name="_Toc104841917"/>
      <w:r>
        <w:t xml:space="preserve">2.1 </w:t>
      </w:r>
      <w:r w:rsidR="00D05FEA">
        <w:t>Подготовка и проведение опроса</w:t>
      </w:r>
      <w:bookmarkEnd w:id="23"/>
    </w:p>
    <w:p w14:paraId="77DB49D0" w14:textId="0F1DE4A6" w:rsidR="00F873D1" w:rsidRPr="006827A7" w:rsidRDefault="00F873D1" w:rsidP="007E46B5">
      <w:pPr>
        <w:spacing w:after="0" w:line="360" w:lineRule="auto"/>
        <w:ind w:firstLine="709"/>
        <w:jc w:val="both"/>
        <w:rPr>
          <w:rFonts w:ascii="Times New Roman" w:hAnsi="Times New Roman" w:cs="Times New Roman"/>
          <w:color w:val="222222"/>
          <w:sz w:val="24"/>
          <w:szCs w:val="24"/>
          <w:shd w:val="clear" w:color="auto" w:fill="FFFFFF"/>
        </w:rPr>
      </w:pPr>
      <w:r w:rsidRPr="006827A7">
        <w:rPr>
          <w:rFonts w:ascii="Times New Roman" w:hAnsi="Times New Roman" w:cs="Times New Roman"/>
          <w:sz w:val="24"/>
          <w:szCs w:val="24"/>
        </w:rPr>
        <w:t xml:space="preserve">Чтобы рассмотреть вопрос поведения потребителей в розничных точках и сравнить результаты, было принято решение о проведении анкетирования с целью сбора данных для дальнейшей обработки и анализа. Был использован такой ресурс как </w:t>
      </w:r>
      <w:r w:rsidRPr="006827A7">
        <w:rPr>
          <w:rFonts w:ascii="Times New Roman" w:hAnsi="Times New Roman" w:cs="Times New Roman"/>
          <w:sz w:val="24"/>
          <w:szCs w:val="24"/>
          <w:lang w:val="en-US"/>
        </w:rPr>
        <w:t>MicrosoftForms</w:t>
      </w:r>
      <w:r w:rsidRPr="006827A7">
        <w:rPr>
          <w:rFonts w:ascii="Times New Roman" w:hAnsi="Times New Roman" w:cs="Times New Roman"/>
          <w:color w:val="222222"/>
          <w:sz w:val="24"/>
          <w:szCs w:val="24"/>
          <w:shd w:val="clear" w:color="auto" w:fill="FFFFFF"/>
        </w:rPr>
        <w:t xml:space="preserve"> для создания анкеты и сбора данных. Форму для заполнения можно найти в Приложении </w:t>
      </w:r>
      <w:r w:rsidR="00DA3056">
        <w:rPr>
          <w:rFonts w:ascii="Times New Roman" w:hAnsi="Times New Roman" w:cs="Times New Roman"/>
          <w:color w:val="222222"/>
          <w:sz w:val="24"/>
          <w:szCs w:val="24"/>
          <w:shd w:val="clear" w:color="auto" w:fill="FFFFFF"/>
        </w:rPr>
        <w:t>4</w:t>
      </w:r>
      <w:r w:rsidRPr="006827A7">
        <w:rPr>
          <w:rFonts w:ascii="Times New Roman" w:hAnsi="Times New Roman" w:cs="Times New Roman"/>
          <w:color w:val="222222"/>
          <w:sz w:val="24"/>
          <w:szCs w:val="24"/>
          <w:shd w:val="clear" w:color="auto" w:fill="FFFFFF"/>
        </w:rPr>
        <w:t xml:space="preserve">. </w:t>
      </w:r>
    </w:p>
    <w:p w14:paraId="32ABB782" w14:textId="0C9576E6" w:rsidR="00F873D1" w:rsidRPr="006827A7" w:rsidRDefault="00F873D1" w:rsidP="007E46B5">
      <w:pPr>
        <w:spacing w:after="0" w:line="360" w:lineRule="auto"/>
        <w:ind w:firstLine="709"/>
        <w:jc w:val="both"/>
        <w:rPr>
          <w:rFonts w:ascii="Times New Roman" w:hAnsi="Times New Roman" w:cs="Times New Roman"/>
          <w:color w:val="222222"/>
          <w:sz w:val="24"/>
          <w:szCs w:val="24"/>
          <w:shd w:val="clear" w:color="auto" w:fill="FFFFFF"/>
        </w:rPr>
      </w:pPr>
      <w:r w:rsidRPr="006827A7">
        <w:rPr>
          <w:rFonts w:ascii="Times New Roman" w:hAnsi="Times New Roman" w:cs="Times New Roman"/>
          <w:color w:val="222222"/>
          <w:sz w:val="24"/>
          <w:szCs w:val="24"/>
          <w:shd w:val="clear" w:color="auto" w:fill="FFFFFF"/>
        </w:rPr>
        <w:t xml:space="preserve">Вопросы в анкете были разбиты на 3 раздела. В первом разделе вопросы затрагивают социально-демографические факторы, такие как пол, возраст, семейное положение, социальное положение и прочее. Второй раздел касается определения отношения респондентов к традиционным кассам и кассам самообслуживания. И третий раздел охватывает опыт покупок в магазине ИКЕА. Тип вопросов был выбран закрытый, так как это позволяет респондентам быстро отвечать на вопросы анкеты, кроме того, таким образом можно быстро кодировать и обрабатывать ответы. </w:t>
      </w:r>
    </w:p>
    <w:p w14:paraId="00ABD551" w14:textId="77777777" w:rsidR="00F873D1" w:rsidRPr="006827A7" w:rsidRDefault="00F873D1" w:rsidP="007E46B5">
      <w:pPr>
        <w:spacing w:after="0" w:line="360" w:lineRule="auto"/>
        <w:ind w:firstLine="709"/>
        <w:jc w:val="both"/>
        <w:rPr>
          <w:rFonts w:ascii="Times New Roman" w:hAnsi="Times New Roman" w:cs="Times New Roman"/>
          <w:sz w:val="24"/>
          <w:szCs w:val="24"/>
        </w:rPr>
      </w:pPr>
      <w:r w:rsidRPr="006827A7">
        <w:rPr>
          <w:rFonts w:ascii="Times New Roman" w:hAnsi="Times New Roman" w:cs="Times New Roman"/>
          <w:sz w:val="24"/>
          <w:szCs w:val="24"/>
        </w:rPr>
        <w:t xml:space="preserve">Ссылку на анкетирование мы опубликовали в сообществах социальной сети Вконтакте. Таким образом, с помощью данного метода было получено 106 (на момент 22.05.2022) ответа, которые в дальнейшем были проанализированы. </w:t>
      </w:r>
    </w:p>
    <w:p w14:paraId="5B2324CB" w14:textId="77777777" w:rsidR="00F873D1" w:rsidRDefault="00F873D1" w:rsidP="007E46B5">
      <w:pPr>
        <w:spacing w:after="0" w:line="360" w:lineRule="auto"/>
        <w:jc w:val="both"/>
        <w:rPr>
          <w:rFonts w:ascii="Times New Roman" w:hAnsi="Times New Roman" w:cs="Times New Roman"/>
          <w:b/>
          <w:bCs/>
          <w:sz w:val="24"/>
          <w:szCs w:val="24"/>
        </w:rPr>
      </w:pPr>
      <w:r w:rsidRPr="00433E53">
        <w:rPr>
          <w:rFonts w:ascii="Times New Roman" w:hAnsi="Times New Roman" w:cs="Times New Roman"/>
          <w:b/>
          <w:bCs/>
          <w:sz w:val="24"/>
          <w:szCs w:val="24"/>
        </w:rPr>
        <w:t>Социально-демографические факторы</w:t>
      </w:r>
    </w:p>
    <w:p w14:paraId="6E476B91" w14:textId="71A29552" w:rsidR="00F873D1" w:rsidRPr="006827A7" w:rsidRDefault="00F873D1" w:rsidP="007E46B5">
      <w:pPr>
        <w:spacing w:after="0" w:line="360" w:lineRule="auto"/>
        <w:ind w:firstLine="709"/>
        <w:jc w:val="both"/>
        <w:rPr>
          <w:rFonts w:ascii="Times New Roman" w:hAnsi="Times New Roman" w:cs="Times New Roman"/>
          <w:sz w:val="24"/>
          <w:szCs w:val="24"/>
        </w:rPr>
      </w:pPr>
      <w:r w:rsidRPr="006827A7">
        <w:rPr>
          <w:rFonts w:ascii="Times New Roman" w:hAnsi="Times New Roman" w:cs="Times New Roman"/>
          <w:sz w:val="24"/>
          <w:szCs w:val="24"/>
        </w:rPr>
        <w:t>В ходе исследования были получены 1</w:t>
      </w:r>
      <w:r>
        <w:rPr>
          <w:rFonts w:ascii="Times New Roman" w:hAnsi="Times New Roman" w:cs="Times New Roman"/>
          <w:sz w:val="24"/>
          <w:szCs w:val="24"/>
        </w:rPr>
        <w:t>06</w:t>
      </w:r>
      <w:r w:rsidRPr="006827A7">
        <w:rPr>
          <w:rFonts w:ascii="Times New Roman" w:hAnsi="Times New Roman" w:cs="Times New Roman"/>
          <w:sz w:val="24"/>
          <w:szCs w:val="24"/>
        </w:rPr>
        <w:t xml:space="preserve"> ответ</w:t>
      </w:r>
      <w:r>
        <w:rPr>
          <w:rFonts w:ascii="Times New Roman" w:hAnsi="Times New Roman" w:cs="Times New Roman"/>
          <w:sz w:val="24"/>
          <w:szCs w:val="24"/>
        </w:rPr>
        <w:t>ов</w:t>
      </w:r>
      <w:r w:rsidRPr="006827A7">
        <w:rPr>
          <w:rFonts w:ascii="Times New Roman" w:hAnsi="Times New Roman" w:cs="Times New Roman"/>
          <w:sz w:val="24"/>
          <w:szCs w:val="24"/>
        </w:rPr>
        <w:t xml:space="preserve"> респондентов разных социально-демографических групп. Возраст респондентов варьируется от 18 до 54 лет. Среди участников опроса женщины составляет 59,4% от общего числа опрошенных, мужчины – 40,6%</w:t>
      </w:r>
      <w:r>
        <w:rPr>
          <w:rFonts w:ascii="Times New Roman" w:hAnsi="Times New Roman" w:cs="Times New Roman"/>
          <w:sz w:val="24"/>
          <w:szCs w:val="24"/>
        </w:rPr>
        <w:t>.</w:t>
      </w:r>
      <w:r w:rsidRPr="006827A7">
        <w:rPr>
          <w:rFonts w:ascii="Times New Roman" w:hAnsi="Times New Roman" w:cs="Times New Roman"/>
          <w:sz w:val="24"/>
          <w:szCs w:val="24"/>
        </w:rPr>
        <w:t xml:space="preserve"> </w:t>
      </w:r>
    </w:p>
    <w:p w14:paraId="44F68D97" w14:textId="13B366EF" w:rsidR="00F873D1" w:rsidRPr="006827A7" w:rsidRDefault="00F873D1" w:rsidP="007E46B5">
      <w:pPr>
        <w:spacing w:after="0" w:line="360" w:lineRule="auto"/>
        <w:ind w:firstLine="709"/>
        <w:jc w:val="both"/>
        <w:rPr>
          <w:rFonts w:ascii="Times New Roman" w:hAnsi="Times New Roman" w:cs="Times New Roman"/>
          <w:sz w:val="24"/>
          <w:szCs w:val="24"/>
        </w:rPr>
      </w:pPr>
      <w:r w:rsidRPr="006827A7">
        <w:rPr>
          <w:rFonts w:ascii="Times New Roman" w:hAnsi="Times New Roman" w:cs="Times New Roman"/>
          <w:sz w:val="24"/>
          <w:szCs w:val="24"/>
        </w:rPr>
        <w:t>Большая часть респондентов имеют высшее образование (54,7%), неоконченное высшее образование у 23,6%</w:t>
      </w:r>
      <w:r>
        <w:rPr>
          <w:rFonts w:ascii="Times New Roman" w:hAnsi="Times New Roman" w:cs="Times New Roman"/>
          <w:sz w:val="24"/>
          <w:szCs w:val="24"/>
        </w:rPr>
        <w:t xml:space="preserve"> </w:t>
      </w:r>
      <w:r w:rsidR="00A166DE">
        <w:rPr>
          <w:rFonts w:ascii="Times New Roman" w:hAnsi="Times New Roman" w:cs="Times New Roman"/>
          <w:sz w:val="24"/>
          <w:szCs w:val="24"/>
        </w:rPr>
        <w:t>(см. рис. 11)</w:t>
      </w:r>
      <w:r>
        <w:rPr>
          <w:rFonts w:ascii="Times New Roman" w:hAnsi="Times New Roman" w:cs="Times New Roman"/>
          <w:sz w:val="24"/>
          <w:szCs w:val="24"/>
        </w:rPr>
        <w:t xml:space="preserve">. </w:t>
      </w:r>
      <w:r w:rsidRPr="006827A7">
        <w:rPr>
          <w:rFonts w:ascii="Times New Roman" w:hAnsi="Times New Roman" w:cs="Times New Roman"/>
          <w:sz w:val="24"/>
          <w:szCs w:val="24"/>
        </w:rPr>
        <w:t>Среднее профессиональное образование имеют 17,9% опрошенных. Исходя из полученных данных можно сделать вывод, что большая часть опрошенных относится к образованным людям.</w:t>
      </w:r>
    </w:p>
    <w:p w14:paraId="41A2B3B2" w14:textId="50293EC3" w:rsidR="00F873D1" w:rsidRDefault="007E345C" w:rsidP="00F873D1">
      <w:pPr>
        <w:spacing w:line="360" w:lineRule="auto"/>
        <w:ind w:left="360"/>
        <w:jc w:val="both"/>
        <w:rPr>
          <w:rFonts w:ascii="Times New Roman" w:hAnsi="Times New Roman" w:cs="Times New Roman"/>
          <w:sz w:val="24"/>
          <w:szCs w:val="24"/>
        </w:rPr>
      </w:pPr>
      <w:r>
        <w:rPr>
          <w:noProof/>
        </w:rPr>
        <w:lastRenderedPageBreak/>
        <w:drawing>
          <wp:inline distT="0" distB="0" distL="0" distR="0" wp14:anchorId="5959A3FE" wp14:editId="5A819EF3">
            <wp:extent cx="4900613" cy="2776538"/>
            <wp:effectExtent l="0" t="0" r="14605" b="5080"/>
            <wp:docPr id="205" name="Диаграмма 205">
              <a:extLst xmlns:a="http://schemas.openxmlformats.org/drawingml/2006/main">
                <a:ext uri="{FF2B5EF4-FFF2-40B4-BE49-F238E27FC236}">
                  <a16:creationId xmlns:a16="http://schemas.microsoft.com/office/drawing/2014/main" id="{C72497C2-EBF8-9EDC-ACE3-A34069E2B9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D48557" w14:textId="77777777" w:rsidR="00F873D1" w:rsidRPr="00A166DE" w:rsidRDefault="00F873D1" w:rsidP="0055615C">
      <w:pPr>
        <w:pStyle w:val="a3"/>
        <w:numPr>
          <w:ilvl w:val="0"/>
          <w:numId w:val="53"/>
        </w:numPr>
        <w:jc w:val="center"/>
        <w:rPr>
          <w:rFonts w:ascii="Times New Roman" w:hAnsi="Times New Roman" w:cs="Times New Roman"/>
          <w:sz w:val="24"/>
          <w:szCs w:val="24"/>
        </w:rPr>
      </w:pPr>
      <w:r w:rsidRPr="00A166DE">
        <w:rPr>
          <w:rFonts w:ascii="Times New Roman" w:hAnsi="Times New Roman" w:cs="Times New Roman"/>
          <w:sz w:val="24"/>
          <w:szCs w:val="24"/>
        </w:rPr>
        <w:t>Уровень образования респондентов</w:t>
      </w:r>
    </w:p>
    <w:p w14:paraId="203181E9" w14:textId="2D8E2896" w:rsidR="00A166DE" w:rsidRDefault="00A166DE" w:rsidP="00A166DE">
      <w:pPr>
        <w:pStyle w:val="a3"/>
        <w:spacing w:after="0"/>
        <w:ind w:left="1429"/>
        <w:jc w:val="center"/>
        <w:rPr>
          <w:rFonts w:ascii="Times New Roman" w:hAnsi="Times New Roman" w:cs="Times New Roman"/>
          <w:lang w:val="en-US"/>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B66258">
        <w:rPr>
          <w:rFonts w:ascii="Times New Roman" w:hAnsi="Times New Roman" w:cs="Times New Roman"/>
          <w:lang w:val="en-US"/>
        </w:rPr>
        <w:t>[</w:t>
      </w:r>
      <w:r w:rsidRPr="00B66258">
        <w:rPr>
          <w:rFonts w:ascii="Times New Roman" w:hAnsi="Times New Roman" w:cs="Times New Roman"/>
        </w:rPr>
        <w:t>Составлено автором</w:t>
      </w:r>
      <w:r w:rsidRPr="00B66258">
        <w:rPr>
          <w:rFonts w:ascii="Times New Roman" w:hAnsi="Times New Roman" w:cs="Times New Roman"/>
          <w:lang w:val="en-US"/>
        </w:rPr>
        <w:t>]</w:t>
      </w:r>
    </w:p>
    <w:p w14:paraId="41B7D031" w14:textId="77777777" w:rsidR="00A166DE" w:rsidRPr="00A166DE" w:rsidRDefault="00A166DE" w:rsidP="00A166DE">
      <w:pPr>
        <w:pStyle w:val="a3"/>
        <w:spacing w:after="0"/>
        <w:ind w:left="1429"/>
        <w:jc w:val="center"/>
        <w:rPr>
          <w:rFonts w:ascii="Times New Roman" w:hAnsi="Times New Roman" w:cs="Times New Roman"/>
          <w:lang w:val="en-US"/>
        </w:rPr>
      </w:pPr>
    </w:p>
    <w:p w14:paraId="2FBA5B11" w14:textId="29672D5D" w:rsidR="00A166DE" w:rsidRDefault="00F873D1" w:rsidP="00A166D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Уровень доходов респондентов свидетельствует о том, что большинство респондентов (47,2%) имеют средний уровень дохода. Около 29,3% считают себя людьми с достатком выше среднего, а 17,9% респондентов имеют доходы ниже среднего. В целом результаты свидетельствуют о средних доходах респондентов</w:t>
      </w:r>
      <w:r w:rsidR="009E1FA8">
        <w:rPr>
          <w:rFonts w:ascii="Times New Roman" w:hAnsi="Times New Roman" w:cs="Times New Roman"/>
          <w:sz w:val="24"/>
          <w:szCs w:val="24"/>
        </w:rPr>
        <w:t>.</w:t>
      </w:r>
      <w:r w:rsidR="00A166DE">
        <w:rPr>
          <w:rFonts w:ascii="Times New Roman" w:hAnsi="Times New Roman" w:cs="Times New Roman"/>
          <w:sz w:val="24"/>
          <w:szCs w:val="24"/>
        </w:rPr>
        <w:t xml:space="preserve"> (см. рис. 12)</w:t>
      </w:r>
    </w:p>
    <w:p w14:paraId="7644131C" w14:textId="77777777" w:rsidR="00A166DE" w:rsidRPr="008A5FDB" w:rsidRDefault="00A166DE" w:rsidP="00A166DE">
      <w:pPr>
        <w:spacing w:line="360" w:lineRule="auto"/>
        <w:ind w:firstLine="709"/>
        <w:jc w:val="both"/>
        <w:rPr>
          <w:rFonts w:ascii="Times New Roman" w:hAnsi="Times New Roman" w:cs="Times New Roman"/>
          <w:sz w:val="24"/>
          <w:szCs w:val="24"/>
        </w:rPr>
      </w:pPr>
    </w:p>
    <w:p w14:paraId="2E73CE14" w14:textId="2DD9D3A7" w:rsidR="00F873D1" w:rsidRDefault="00102E78" w:rsidP="00A166DE">
      <w:pPr>
        <w:spacing w:line="360" w:lineRule="auto"/>
        <w:ind w:left="360"/>
        <w:jc w:val="center"/>
        <w:rPr>
          <w:rFonts w:ascii="Times New Roman" w:hAnsi="Times New Roman" w:cs="Times New Roman"/>
          <w:sz w:val="24"/>
          <w:szCs w:val="24"/>
        </w:rPr>
      </w:pPr>
      <w:r>
        <w:rPr>
          <w:noProof/>
        </w:rPr>
        <w:drawing>
          <wp:inline distT="0" distB="0" distL="0" distR="0" wp14:anchorId="1899808B" wp14:editId="39BBAD57">
            <wp:extent cx="4572000" cy="2743200"/>
            <wp:effectExtent l="0" t="0" r="0" b="0"/>
            <wp:docPr id="206" name="Диаграмма 206">
              <a:extLst xmlns:a="http://schemas.openxmlformats.org/drawingml/2006/main">
                <a:ext uri="{FF2B5EF4-FFF2-40B4-BE49-F238E27FC236}">
                  <a16:creationId xmlns:a16="http://schemas.microsoft.com/office/drawing/2014/main" id="{0C7F0409-675B-2EA1-476A-D3A6BB279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B5A105" w14:textId="73D382F9" w:rsidR="00F873D1" w:rsidRPr="00A166DE" w:rsidRDefault="00F873D1" w:rsidP="0055615C">
      <w:pPr>
        <w:pStyle w:val="a3"/>
        <w:numPr>
          <w:ilvl w:val="0"/>
          <w:numId w:val="53"/>
        </w:numPr>
        <w:ind w:firstLine="0"/>
        <w:jc w:val="center"/>
        <w:rPr>
          <w:rFonts w:ascii="Times New Roman" w:hAnsi="Times New Roman" w:cs="Times New Roman"/>
          <w:sz w:val="24"/>
          <w:szCs w:val="24"/>
        </w:rPr>
      </w:pPr>
      <w:r w:rsidRPr="00A166DE">
        <w:rPr>
          <w:rFonts w:ascii="Times New Roman" w:hAnsi="Times New Roman" w:cs="Times New Roman"/>
          <w:sz w:val="24"/>
          <w:szCs w:val="24"/>
        </w:rPr>
        <w:t>Уровень доходов респондентов</w:t>
      </w:r>
    </w:p>
    <w:p w14:paraId="09ABCEE8" w14:textId="77777777" w:rsidR="00A166DE" w:rsidRPr="00A166DE" w:rsidRDefault="00A166DE" w:rsidP="00A166DE">
      <w:pPr>
        <w:pStyle w:val="a3"/>
        <w:spacing w:after="0"/>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1454862B" w14:textId="77777777" w:rsidR="00A166DE" w:rsidRPr="0005132A" w:rsidRDefault="00A166DE" w:rsidP="00A166DE">
      <w:pPr>
        <w:pStyle w:val="a3"/>
        <w:spacing w:line="360" w:lineRule="auto"/>
        <w:rPr>
          <w:rFonts w:ascii="Times New Roman" w:hAnsi="Times New Roman" w:cs="Times New Roman"/>
          <w:b/>
          <w:bCs/>
          <w:sz w:val="24"/>
          <w:szCs w:val="24"/>
        </w:rPr>
      </w:pPr>
    </w:p>
    <w:p w14:paraId="71EF08CA" w14:textId="061D73AB" w:rsidR="00F873D1" w:rsidRPr="008A5FDB" w:rsidRDefault="00F873D1" w:rsidP="00F873D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Подавляющее большинство респондентов не состоят в браке (54,7%), а 38,8% ответивших уже вышли замуж/женились.</w:t>
      </w:r>
      <w:r w:rsidR="00A166DE">
        <w:rPr>
          <w:rFonts w:ascii="Times New Roman" w:hAnsi="Times New Roman" w:cs="Times New Roman"/>
          <w:sz w:val="24"/>
          <w:szCs w:val="24"/>
        </w:rPr>
        <w:t xml:space="preserve"> (см. рис. 13)</w:t>
      </w:r>
    </w:p>
    <w:p w14:paraId="7A3134A0" w14:textId="0D029540" w:rsidR="00F873D1" w:rsidRDefault="00B3165B" w:rsidP="00A166DE">
      <w:pPr>
        <w:spacing w:line="360" w:lineRule="auto"/>
        <w:ind w:left="360"/>
        <w:jc w:val="center"/>
        <w:rPr>
          <w:rFonts w:ascii="Times New Roman" w:hAnsi="Times New Roman" w:cs="Times New Roman"/>
          <w:sz w:val="24"/>
          <w:szCs w:val="24"/>
        </w:rPr>
      </w:pPr>
      <w:r>
        <w:rPr>
          <w:noProof/>
        </w:rPr>
        <w:drawing>
          <wp:inline distT="0" distB="0" distL="0" distR="0" wp14:anchorId="37247C10" wp14:editId="6FF5AD02">
            <wp:extent cx="4263656" cy="2647507"/>
            <wp:effectExtent l="0" t="0" r="3810" b="635"/>
            <wp:docPr id="207" name="Диаграмма 207">
              <a:extLst xmlns:a="http://schemas.openxmlformats.org/drawingml/2006/main">
                <a:ext uri="{FF2B5EF4-FFF2-40B4-BE49-F238E27FC236}">
                  <a16:creationId xmlns:a16="http://schemas.microsoft.com/office/drawing/2014/main" id="{E0474E42-D133-BECA-1153-58F84337F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BCD915" w14:textId="20E73ED0" w:rsidR="00F873D1" w:rsidRPr="00A166DE" w:rsidRDefault="00F873D1" w:rsidP="0055615C">
      <w:pPr>
        <w:pStyle w:val="a3"/>
        <w:numPr>
          <w:ilvl w:val="0"/>
          <w:numId w:val="53"/>
        </w:numPr>
        <w:jc w:val="center"/>
        <w:rPr>
          <w:rFonts w:ascii="Times New Roman" w:hAnsi="Times New Roman" w:cs="Times New Roman"/>
          <w:sz w:val="24"/>
          <w:szCs w:val="24"/>
        </w:rPr>
      </w:pPr>
      <w:r w:rsidRPr="00A166DE">
        <w:rPr>
          <w:rFonts w:ascii="Times New Roman" w:hAnsi="Times New Roman" w:cs="Times New Roman"/>
          <w:sz w:val="24"/>
          <w:szCs w:val="24"/>
        </w:rPr>
        <w:t>Семейное положение респондентов</w:t>
      </w:r>
    </w:p>
    <w:p w14:paraId="626165C9" w14:textId="5204F927" w:rsidR="00A166DE" w:rsidRDefault="00A166DE" w:rsidP="00A166DE">
      <w:pPr>
        <w:pStyle w:val="a3"/>
        <w:spacing w:after="0"/>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23D7201E" w14:textId="77777777" w:rsidR="00A166DE" w:rsidRPr="00A166DE" w:rsidRDefault="00A166DE" w:rsidP="00A166DE">
      <w:pPr>
        <w:pStyle w:val="a3"/>
        <w:spacing w:after="0"/>
        <w:jc w:val="center"/>
        <w:rPr>
          <w:rFonts w:ascii="Times New Roman" w:hAnsi="Times New Roman" w:cs="Times New Roman"/>
        </w:rPr>
      </w:pPr>
    </w:p>
    <w:p w14:paraId="03E0D752" w14:textId="1C1C693C" w:rsidR="00F873D1" w:rsidRDefault="00F873D1" w:rsidP="00F873D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Около 70% респондентов ответили, что у них нет несовершеннолетних детей, с которыми они проживали бы вместе. Среди 30% респондентов, проживающих вместе со своими несовершеннолетними детьми, большая часть ответила, что имеет одного ребёнка.</w:t>
      </w:r>
      <w:r w:rsidR="00A166DE">
        <w:rPr>
          <w:rFonts w:ascii="Times New Roman" w:hAnsi="Times New Roman" w:cs="Times New Roman"/>
          <w:sz w:val="24"/>
          <w:szCs w:val="24"/>
        </w:rPr>
        <w:t xml:space="preserve"> (см. рис. 14)</w:t>
      </w:r>
    </w:p>
    <w:p w14:paraId="08FDD9A6" w14:textId="77777777" w:rsidR="00A166DE" w:rsidRPr="00494DBE" w:rsidRDefault="00A166DE" w:rsidP="00F873D1">
      <w:pPr>
        <w:spacing w:line="360" w:lineRule="auto"/>
        <w:ind w:firstLine="709"/>
        <w:jc w:val="both"/>
        <w:rPr>
          <w:rFonts w:ascii="Times New Roman" w:hAnsi="Times New Roman" w:cs="Times New Roman"/>
          <w:sz w:val="24"/>
          <w:szCs w:val="24"/>
        </w:rPr>
      </w:pPr>
    </w:p>
    <w:p w14:paraId="63B10C59" w14:textId="7F42A2A1" w:rsidR="00F873D1" w:rsidRDefault="00B3165B" w:rsidP="00A166DE">
      <w:pPr>
        <w:spacing w:line="360" w:lineRule="auto"/>
        <w:ind w:left="360"/>
        <w:jc w:val="center"/>
        <w:rPr>
          <w:rFonts w:ascii="Times New Roman" w:hAnsi="Times New Roman" w:cs="Times New Roman"/>
          <w:sz w:val="24"/>
          <w:szCs w:val="24"/>
        </w:rPr>
      </w:pPr>
      <w:r>
        <w:rPr>
          <w:noProof/>
        </w:rPr>
        <w:drawing>
          <wp:inline distT="0" distB="0" distL="0" distR="0" wp14:anchorId="3A65E8DC" wp14:editId="3EFB0DBA">
            <wp:extent cx="4316818" cy="2615610"/>
            <wp:effectExtent l="0" t="0" r="7620" b="13335"/>
            <wp:docPr id="208" name="Диаграмма 208">
              <a:extLst xmlns:a="http://schemas.openxmlformats.org/drawingml/2006/main">
                <a:ext uri="{FF2B5EF4-FFF2-40B4-BE49-F238E27FC236}">
                  <a16:creationId xmlns:a16="http://schemas.microsoft.com/office/drawing/2014/main" id="{3A20A01C-F862-338A-FF7C-3664E0670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33AEF1" w14:textId="4AA53417" w:rsidR="00F873D1" w:rsidRPr="00A166DE" w:rsidRDefault="00F873D1" w:rsidP="0055615C">
      <w:pPr>
        <w:pStyle w:val="a3"/>
        <w:numPr>
          <w:ilvl w:val="0"/>
          <w:numId w:val="53"/>
        </w:numPr>
        <w:jc w:val="center"/>
        <w:rPr>
          <w:rFonts w:ascii="Times New Roman" w:hAnsi="Times New Roman" w:cs="Times New Roman"/>
          <w:sz w:val="24"/>
          <w:szCs w:val="24"/>
        </w:rPr>
      </w:pPr>
      <w:r w:rsidRPr="00A166DE">
        <w:rPr>
          <w:rFonts w:ascii="Times New Roman" w:hAnsi="Times New Roman" w:cs="Times New Roman"/>
          <w:sz w:val="24"/>
          <w:szCs w:val="24"/>
        </w:rPr>
        <w:t>Наличие несовершеннолетних детей у респондентов</w:t>
      </w:r>
    </w:p>
    <w:p w14:paraId="3ECC4387" w14:textId="2DC34C24" w:rsidR="00A166DE" w:rsidRDefault="00A166DE" w:rsidP="00A166DE">
      <w:pPr>
        <w:pStyle w:val="a3"/>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384CD1ED" w14:textId="77777777" w:rsidR="00A166DE" w:rsidRPr="0005132A" w:rsidRDefault="00A166DE" w:rsidP="00A166DE">
      <w:pPr>
        <w:pStyle w:val="a3"/>
        <w:jc w:val="center"/>
        <w:rPr>
          <w:rFonts w:ascii="Times New Roman" w:hAnsi="Times New Roman" w:cs="Times New Roman"/>
          <w:b/>
          <w:bCs/>
          <w:sz w:val="24"/>
          <w:szCs w:val="24"/>
        </w:rPr>
      </w:pPr>
    </w:p>
    <w:p w14:paraId="4BCB09A6" w14:textId="3407D8FF" w:rsidR="00F873D1" w:rsidRDefault="00F873D1" w:rsidP="00F873D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около 70% респондентов ответили, что у них нет машины, что означает необходимость ездить на общественном транспорте.</w:t>
      </w:r>
      <w:r w:rsidR="00062D3D">
        <w:rPr>
          <w:rFonts w:ascii="Times New Roman" w:hAnsi="Times New Roman" w:cs="Times New Roman"/>
          <w:sz w:val="24"/>
          <w:szCs w:val="24"/>
        </w:rPr>
        <w:t xml:space="preserve"> (см. рис. 15)</w:t>
      </w:r>
    </w:p>
    <w:p w14:paraId="2C1C7B5D" w14:textId="77777777" w:rsidR="00062D3D" w:rsidRPr="00AD701B" w:rsidRDefault="00062D3D" w:rsidP="00F873D1">
      <w:pPr>
        <w:spacing w:line="360" w:lineRule="auto"/>
        <w:ind w:firstLine="709"/>
        <w:jc w:val="both"/>
        <w:rPr>
          <w:rFonts w:ascii="Times New Roman" w:hAnsi="Times New Roman" w:cs="Times New Roman"/>
          <w:sz w:val="24"/>
          <w:szCs w:val="24"/>
        </w:rPr>
      </w:pPr>
    </w:p>
    <w:p w14:paraId="473E04B0" w14:textId="4D7F399F" w:rsidR="00F873D1" w:rsidRDefault="00B3165B" w:rsidP="00062D3D">
      <w:pPr>
        <w:spacing w:line="360" w:lineRule="auto"/>
        <w:ind w:left="360"/>
        <w:jc w:val="center"/>
        <w:rPr>
          <w:rFonts w:ascii="Times New Roman" w:hAnsi="Times New Roman" w:cs="Times New Roman"/>
          <w:sz w:val="24"/>
          <w:szCs w:val="24"/>
        </w:rPr>
      </w:pPr>
      <w:r>
        <w:rPr>
          <w:noProof/>
        </w:rPr>
        <w:drawing>
          <wp:inline distT="0" distB="0" distL="0" distR="0" wp14:anchorId="24D25929" wp14:editId="404A76E8">
            <wp:extent cx="4572000" cy="2743200"/>
            <wp:effectExtent l="0" t="0" r="0" b="0"/>
            <wp:docPr id="209" name="Диаграмма 209">
              <a:extLst xmlns:a="http://schemas.openxmlformats.org/drawingml/2006/main">
                <a:ext uri="{FF2B5EF4-FFF2-40B4-BE49-F238E27FC236}">
                  <a16:creationId xmlns:a16="http://schemas.microsoft.com/office/drawing/2014/main" id="{9B9C664E-283E-E5DA-5BFF-64BD6511BC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146B68B" w14:textId="13C738FF" w:rsidR="00F873D1" w:rsidRPr="00062D3D" w:rsidRDefault="00F873D1" w:rsidP="0055615C">
      <w:pPr>
        <w:pStyle w:val="a3"/>
        <w:numPr>
          <w:ilvl w:val="0"/>
          <w:numId w:val="53"/>
        </w:numPr>
        <w:jc w:val="center"/>
        <w:rPr>
          <w:rFonts w:ascii="Times New Roman" w:hAnsi="Times New Roman" w:cs="Times New Roman"/>
          <w:sz w:val="24"/>
          <w:szCs w:val="24"/>
        </w:rPr>
      </w:pPr>
      <w:r w:rsidRPr="00062D3D">
        <w:rPr>
          <w:rFonts w:ascii="Times New Roman" w:hAnsi="Times New Roman" w:cs="Times New Roman"/>
          <w:sz w:val="24"/>
          <w:szCs w:val="24"/>
        </w:rPr>
        <w:t>Наличие автомобиля</w:t>
      </w:r>
    </w:p>
    <w:p w14:paraId="6DF29102" w14:textId="77777777" w:rsidR="00062D3D" w:rsidRDefault="00062D3D" w:rsidP="00062D3D">
      <w:pPr>
        <w:pStyle w:val="a3"/>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5CE23AB1" w14:textId="77777777" w:rsidR="00062D3D" w:rsidRPr="0005132A" w:rsidRDefault="00062D3D" w:rsidP="00062D3D">
      <w:pPr>
        <w:pStyle w:val="a3"/>
        <w:spacing w:line="360" w:lineRule="auto"/>
        <w:rPr>
          <w:rFonts w:ascii="Times New Roman" w:hAnsi="Times New Roman" w:cs="Times New Roman"/>
          <w:b/>
          <w:bCs/>
          <w:sz w:val="24"/>
          <w:szCs w:val="24"/>
        </w:rPr>
      </w:pPr>
    </w:p>
    <w:p w14:paraId="00D5CDD6" w14:textId="77777777" w:rsidR="00F873D1" w:rsidRDefault="00F873D1" w:rsidP="00062D3D">
      <w:pPr>
        <w:spacing w:line="360" w:lineRule="auto"/>
        <w:jc w:val="both"/>
        <w:rPr>
          <w:rFonts w:ascii="Times New Roman" w:hAnsi="Times New Roman" w:cs="Times New Roman"/>
          <w:b/>
          <w:bCs/>
          <w:sz w:val="24"/>
          <w:szCs w:val="24"/>
        </w:rPr>
      </w:pPr>
      <w:r w:rsidRPr="00AD701B">
        <w:rPr>
          <w:rFonts w:ascii="Times New Roman" w:hAnsi="Times New Roman" w:cs="Times New Roman"/>
          <w:b/>
          <w:bCs/>
          <w:sz w:val="24"/>
          <w:szCs w:val="24"/>
        </w:rPr>
        <w:t>Отношение респондентов к покупкам в оффлайн магазинах</w:t>
      </w:r>
    </w:p>
    <w:p w14:paraId="25464E54" w14:textId="37EDB566" w:rsidR="00F873D1" w:rsidRPr="00AD701B" w:rsidRDefault="00F873D1" w:rsidP="00062D3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первую очередь был задан вопрос, как часто респонденты совершают офлайн покупки. Подавляющее большинство респондентов (98%) ответили, что им приходится совершать офлайн покупки, что является достаточно убедительным результатом. Несмотря на тренд к онлайн покупкам, большинству людей всё ещё приходится совершать покупки в торговых залах по тем или иным причинам. Лишь 2 респондента из 106 опрошенных ответили, что не совершают офлайн покупки в повседневной жизни.</w:t>
      </w:r>
      <w:r w:rsidR="00062D3D">
        <w:rPr>
          <w:rFonts w:ascii="Times New Roman" w:hAnsi="Times New Roman" w:cs="Times New Roman"/>
          <w:sz w:val="24"/>
          <w:szCs w:val="24"/>
        </w:rPr>
        <w:t xml:space="preserve"> (см. рис. 16)</w:t>
      </w:r>
    </w:p>
    <w:p w14:paraId="1537C037" w14:textId="78A7EE23" w:rsidR="00F873D1" w:rsidRDefault="00933214" w:rsidP="00062D3D">
      <w:pPr>
        <w:spacing w:line="360" w:lineRule="auto"/>
        <w:ind w:left="360"/>
        <w:jc w:val="center"/>
        <w:rPr>
          <w:rFonts w:ascii="Times New Roman" w:hAnsi="Times New Roman" w:cs="Times New Roman"/>
          <w:sz w:val="24"/>
          <w:szCs w:val="24"/>
        </w:rPr>
      </w:pPr>
      <w:r>
        <w:rPr>
          <w:noProof/>
        </w:rPr>
        <w:lastRenderedPageBreak/>
        <w:drawing>
          <wp:inline distT="0" distB="0" distL="0" distR="0" wp14:anchorId="5D67A448" wp14:editId="03C07010">
            <wp:extent cx="4572000" cy="2743200"/>
            <wp:effectExtent l="0" t="0" r="0" b="0"/>
            <wp:docPr id="40" name="Диаграмма 40">
              <a:extLst xmlns:a="http://schemas.openxmlformats.org/drawingml/2006/main">
                <a:ext uri="{FF2B5EF4-FFF2-40B4-BE49-F238E27FC236}">
                  <a16:creationId xmlns:a16="http://schemas.microsoft.com/office/drawing/2014/main" id="{2E66157E-179A-1BED-9214-19219C39B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D5B8D7" w14:textId="3CBD46B5" w:rsidR="00F873D1" w:rsidRPr="00062D3D" w:rsidRDefault="00F873D1" w:rsidP="0055615C">
      <w:pPr>
        <w:pStyle w:val="a3"/>
        <w:numPr>
          <w:ilvl w:val="0"/>
          <w:numId w:val="53"/>
        </w:numPr>
        <w:jc w:val="center"/>
        <w:rPr>
          <w:rFonts w:ascii="Times New Roman" w:hAnsi="Times New Roman" w:cs="Times New Roman"/>
          <w:sz w:val="24"/>
          <w:szCs w:val="24"/>
        </w:rPr>
      </w:pPr>
      <w:r w:rsidRPr="00062D3D">
        <w:rPr>
          <w:rFonts w:ascii="Times New Roman" w:hAnsi="Times New Roman" w:cs="Times New Roman"/>
          <w:sz w:val="24"/>
          <w:szCs w:val="24"/>
        </w:rPr>
        <w:t>Частота совершения офлайн покупок респондентами</w:t>
      </w:r>
    </w:p>
    <w:p w14:paraId="0DF78EC2" w14:textId="77777777" w:rsidR="00062D3D" w:rsidRDefault="00062D3D" w:rsidP="00062D3D">
      <w:pPr>
        <w:pStyle w:val="a3"/>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444E614D" w14:textId="77777777" w:rsidR="00062D3D" w:rsidRPr="00062D3D" w:rsidRDefault="00062D3D" w:rsidP="00062D3D">
      <w:pPr>
        <w:pStyle w:val="a3"/>
        <w:spacing w:line="360" w:lineRule="auto"/>
        <w:rPr>
          <w:rFonts w:ascii="Times New Roman" w:hAnsi="Times New Roman" w:cs="Times New Roman"/>
          <w:sz w:val="24"/>
          <w:szCs w:val="24"/>
        </w:rPr>
      </w:pPr>
    </w:p>
    <w:p w14:paraId="2020CA70" w14:textId="20D4CA97" w:rsidR="00F873D1" w:rsidRDefault="00F873D1" w:rsidP="00062D3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Кроме того, был задан вопрос о том, каким способом респонденты обычно расплачиваются при совершении офлайн покупки. Под наличным расчётом следует понимать денежные средства в виде банкнот и монет. Под безналичным расчётом любой иной способ оплаты: дебетовый карты, кредитные карты, бесконтактная оплата посредством системы </w:t>
      </w:r>
      <w:r>
        <w:rPr>
          <w:rFonts w:ascii="Times New Roman" w:hAnsi="Times New Roman" w:cs="Times New Roman"/>
          <w:sz w:val="24"/>
          <w:szCs w:val="24"/>
          <w:lang w:val="en-US"/>
        </w:rPr>
        <w:t>NFC</w:t>
      </w:r>
      <w:r w:rsidRPr="00C23DEB">
        <w:rPr>
          <w:rFonts w:ascii="Times New Roman" w:hAnsi="Times New Roman" w:cs="Times New Roman"/>
          <w:sz w:val="24"/>
          <w:szCs w:val="24"/>
        </w:rPr>
        <w:t xml:space="preserve"> </w:t>
      </w:r>
      <w:r>
        <w:rPr>
          <w:rFonts w:ascii="Times New Roman" w:hAnsi="Times New Roman" w:cs="Times New Roman"/>
          <w:sz w:val="24"/>
          <w:szCs w:val="24"/>
        </w:rPr>
        <w:t>и другие. В результате большая часть опрошенных (78,3%) используют безналичный расчёт при оплате покупки.</w:t>
      </w:r>
      <w:r w:rsidR="00062D3D">
        <w:rPr>
          <w:rFonts w:ascii="Times New Roman" w:hAnsi="Times New Roman" w:cs="Times New Roman"/>
          <w:sz w:val="24"/>
          <w:szCs w:val="24"/>
        </w:rPr>
        <w:t xml:space="preserve"> (см. рис. 17)</w:t>
      </w:r>
    </w:p>
    <w:p w14:paraId="1E6CD44E" w14:textId="77777777" w:rsidR="00062D3D" w:rsidRPr="00C23DEB" w:rsidRDefault="00062D3D" w:rsidP="00062D3D">
      <w:pPr>
        <w:spacing w:after="0" w:line="360" w:lineRule="auto"/>
        <w:ind w:firstLine="709"/>
        <w:jc w:val="both"/>
        <w:rPr>
          <w:rFonts w:ascii="Times New Roman" w:hAnsi="Times New Roman" w:cs="Times New Roman"/>
          <w:sz w:val="24"/>
          <w:szCs w:val="24"/>
        </w:rPr>
      </w:pPr>
    </w:p>
    <w:p w14:paraId="250300F8" w14:textId="3237BC1B" w:rsidR="00F873D1" w:rsidRDefault="00933214" w:rsidP="00062D3D">
      <w:pPr>
        <w:spacing w:line="360" w:lineRule="auto"/>
        <w:ind w:left="360"/>
        <w:jc w:val="center"/>
        <w:rPr>
          <w:rFonts w:ascii="Times New Roman" w:hAnsi="Times New Roman" w:cs="Times New Roman"/>
          <w:sz w:val="24"/>
          <w:szCs w:val="24"/>
        </w:rPr>
      </w:pPr>
      <w:r>
        <w:rPr>
          <w:noProof/>
        </w:rPr>
        <w:drawing>
          <wp:inline distT="0" distB="0" distL="0" distR="0" wp14:anchorId="1F382CA1" wp14:editId="0897B7C2">
            <wp:extent cx="4391246" cy="2615609"/>
            <wp:effectExtent l="0" t="0" r="9525" b="13335"/>
            <wp:docPr id="45" name="Диаграмма 45">
              <a:extLst xmlns:a="http://schemas.openxmlformats.org/drawingml/2006/main">
                <a:ext uri="{FF2B5EF4-FFF2-40B4-BE49-F238E27FC236}">
                  <a16:creationId xmlns:a16="http://schemas.microsoft.com/office/drawing/2014/main" id="{A0085F9D-C133-8715-FE70-7B5235FD44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F48F6DB" w14:textId="77777777" w:rsidR="00F873D1" w:rsidRPr="00062D3D" w:rsidRDefault="00F873D1" w:rsidP="0055615C">
      <w:pPr>
        <w:pStyle w:val="a3"/>
        <w:numPr>
          <w:ilvl w:val="0"/>
          <w:numId w:val="53"/>
        </w:numPr>
        <w:jc w:val="center"/>
        <w:rPr>
          <w:rFonts w:ascii="Times New Roman" w:hAnsi="Times New Roman" w:cs="Times New Roman"/>
          <w:sz w:val="24"/>
          <w:szCs w:val="24"/>
        </w:rPr>
      </w:pPr>
      <w:r w:rsidRPr="00062D3D">
        <w:rPr>
          <w:rFonts w:ascii="Times New Roman" w:hAnsi="Times New Roman" w:cs="Times New Roman"/>
          <w:sz w:val="24"/>
          <w:szCs w:val="24"/>
        </w:rPr>
        <w:t>Способ расчёта при совершении покупки</w:t>
      </w:r>
    </w:p>
    <w:p w14:paraId="6F476403" w14:textId="77777777" w:rsidR="00062D3D" w:rsidRDefault="00062D3D" w:rsidP="00062D3D">
      <w:pPr>
        <w:pStyle w:val="a3"/>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2D332011" w14:textId="77777777" w:rsidR="00F873D1" w:rsidRPr="0005132A" w:rsidRDefault="00F873D1" w:rsidP="00F873D1">
      <w:pPr>
        <w:pStyle w:val="a3"/>
        <w:spacing w:line="360" w:lineRule="auto"/>
        <w:rPr>
          <w:rFonts w:ascii="Times New Roman" w:hAnsi="Times New Roman" w:cs="Times New Roman"/>
          <w:b/>
          <w:bCs/>
          <w:sz w:val="24"/>
          <w:szCs w:val="24"/>
        </w:rPr>
      </w:pPr>
    </w:p>
    <w:p w14:paraId="1D61E8A5" w14:textId="250E3815" w:rsidR="00F873D1" w:rsidRDefault="00F873D1" w:rsidP="00062D3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Немаловажно узнать, как часто респонденты сталкиваются с очередями при совершении офлайн покупок. Почти все (кроме 1 респондента) ответили, что так или иначе им приходится сталкиваться с необходимостью ждать. При этом по 39,6% ответили, что сталкиваются с очередями часто (около 70% случаев) и иногда (около 50% случаев). И только 14,2% респондентов редко стоят в очереди на кассовую зону. В результате, можно говорить о том, что проблема очередей достаточно актуальна для респондентов.</w:t>
      </w:r>
      <w:r w:rsidR="00062D3D">
        <w:rPr>
          <w:rFonts w:ascii="Times New Roman" w:hAnsi="Times New Roman" w:cs="Times New Roman"/>
          <w:sz w:val="24"/>
          <w:szCs w:val="24"/>
        </w:rPr>
        <w:t xml:space="preserve"> (см. рис. 18)</w:t>
      </w:r>
    </w:p>
    <w:p w14:paraId="2D8A359A" w14:textId="77777777" w:rsidR="00956FCC" w:rsidRPr="00C23DEB" w:rsidRDefault="00956FCC" w:rsidP="00062D3D">
      <w:pPr>
        <w:spacing w:after="0" w:line="360" w:lineRule="auto"/>
        <w:ind w:firstLine="709"/>
        <w:jc w:val="both"/>
        <w:rPr>
          <w:rFonts w:ascii="Times New Roman" w:hAnsi="Times New Roman" w:cs="Times New Roman"/>
          <w:sz w:val="24"/>
          <w:szCs w:val="24"/>
        </w:rPr>
      </w:pPr>
    </w:p>
    <w:p w14:paraId="5026CBD2" w14:textId="10CE5E41" w:rsidR="00F873D1" w:rsidRDefault="00DD7A94" w:rsidP="00F873D1">
      <w:pPr>
        <w:spacing w:line="360" w:lineRule="auto"/>
        <w:ind w:left="360"/>
        <w:jc w:val="both"/>
        <w:rPr>
          <w:rFonts w:ascii="Times New Roman" w:hAnsi="Times New Roman" w:cs="Times New Roman"/>
          <w:sz w:val="24"/>
          <w:szCs w:val="24"/>
        </w:rPr>
      </w:pPr>
      <w:r>
        <w:rPr>
          <w:noProof/>
        </w:rPr>
        <w:drawing>
          <wp:inline distT="0" distB="0" distL="0" distR="0" wp14:anchorId="5802936B" wp14:editId="3F714BD1">
            <wp:extent cx="4295553" cy="2636874"/>
            <wp:effectExtent l="0" t="0" r="10160" b="11430"/>
            <wp:docPr id="47" name="Диаграмма 47">
              <a:extLst xmlns:a="http://schemas.openxmlformats.org/drawingml/2006/main">
                <a:ext uri="{FF2B5EF4-FFF2-40B4-BE49-F238E27FC236}">
                  <a16:creationId xmlns:a16="http://schemas.microsoft.com/office/drawing/2014/main" id="{778127E7-6138-6D31-2108-F9B3387092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6614DF" w14:textId="05DF2542" w:rsidR="00F873D1" w:rsidRDefault="00335890" w:rsidP="0055615C">
      <w:pPr>
        <w:pStyle w:val="a3"/>
        <w:numPr>
          <w:ilvl w:val="0"/>
          <w:numId w:val="53"/>
        </w:numPr>
        <w:jc w:val="center"/>
        <w:rPr>
          <w:rFonts w:ascii="Times New Roman" w:hAnsi="Times New Roman" w:cs="Times New Roman"/>
          <w:sz w:val="24"/>
          <w:szCs w:val="24"/>
        </w:rPr>
      </w:pPr>
      <w:r w:rsidRPr="00335890">
        <w:rPr>
          <w:rFonts w:ascii="Times New Roman" w:hAnsi="Times New Roman" w:cs="Times New Roman"/>
          <w:sz w:val="24"/>
          <w:szCs w:val="24"/>
        </w:rPr>
        <w:t>Частота возникновения очередей при совершении офлайн покупок</w:t>
      </w:r>
    </w:p>
    <w:p w14:paraId="5CA4F75E" w14:textId="61E91728" w:rsidR="00335890" w:rsidRDefault="00335890" w:rsidP="00956FCC">
      <w:pPr>
        <w:pStyle w:val="a3"/>
        <w:ind w:left="1429"/>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462A504B" w14:textId="77777777" w:rsidR="00956FCC" w:rsidRPr="00956FCC" w:rsidRDefault="00956FCC" w:rsidP="00956FCC">
      <w:pPr>
        <w:pStyle w:val="a3"/>
        <w:ind w:left="1429"/>
        <w:jc w:val="center"/>
        <w:rPr>
          <w:rFonts w:ascii="Times New Roman" w:hAnsi="Times New Roman" w:cs="Times New Roman"/>
        </w:rPr>
      </w:pPr>
    </w:p>
    <w:p w14:paraId="163BAA32" w14:textId="1733B4D3" w:rsidR="00F873D1" w:rsidRDefault="00F873D1" w:rsidP="00956F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того, чтобы оценить отношение респондентов к очередям, был задан вопрос, покидали ли респонденты магазин ввиду наличия очередей. Кроме стандартных ответов «да» или «нет» в данном вопросе респондентам было предложено выбрать причины, по которым они могли бы покинуть магазин. Также стоит отметить ввиду того, что респонденты могли покидать магазин из-за различным причин, в данном вопросе возможен множественный выбор ответов. Таким образом были получены следующие результаты</w:t>
      </w:r>
      <w:r w:rsidR="00956FCC">
        <w:rPr>
          <w:rFonts w:ascii="Times New Roman" w:hAnsi="Times New Roman" w:cs="Times New Roman"/>
          <w:sz w:val="24"/>
          <w:szCs w:val="24"/>
        </w:rPr>
        <w:t xml:space="preserve"> (см. рис. 19)</w:t>
      </w:r>
      <w:r>
        <w:rPr>
          <w:rFonts w:ascii="Times New Roman" w:hAnsi="Times New Roman" w:cs="Times New Roman"/>
          <w:sz w:val="24"/>
          <w:szCs w:val="24"/>
        </w:rPr>
        <w:t>:</w:t>
      </w:r>
    </w:p>
    <w:p w14:paraId="09FD0B52" w14:textId="77777777" w:rsidR="00F873D1" w:rsidRPr="00CF5B3D" w:rsidRDefault="00F873D1" w:rsidP="0055615C">
      <w:pPr>
        <w:pStyle w:val="a3"/>
        <w:numPr>
          <w:ilvl w:val="0"/>
          <w:numId w:val="15"/>
        </w:numPr>
        <w:spacing w:after="0" w:line="360" w:lineRule="auto"/>
        <w:ind w:firstLine="709"/>
        <w:jc w:val="both"/>
        <w:rPr>
          <w:rFonts w:ascii="Times New Roman" w:hAnsi="Times New Roman" w:cs="Times New Roman"/>
          <w:sz w:val="24"/>
          <w:szCs w:val="24"/>
        </w:rPr>
      </w:pPr>
      <w:r w:rsidRPr="00CF5B3D">
        <w:rPr>
          <w:rFonts w:ascii="Times New Roman" w:hAnsi="Times New Roman" w:cs="Times New Roman"/>
          <w:sz w:val="24"/>
          <w:szCs w:val="24"/>
        </w:rPr>
        <w:t>7,5% опрошенных ответили о нежелании ждать</w:t>
      </w:r>
    </w:p>
    <w:p w14:paraId="4BA80362" w14:textId="77777777" w:rsidR="00F873D1" w:rsidRPr="00CF5B3D" w:rsidRDefault="00F873D1" w:rsidP="0055615C">
      <w:pPr>
        <w:pStyle w:val="a3"/>
        <w:numPr>
          <w:ilvl w:val="0"/>
          <w:numId w:val="15"/>
        </w:numPr>
        <w:spacing w:after="0" w:line="360" w:lineRule="auto"/>
        <w:ind w:firstLine="709"/>
        <w:jc w:val="both"/>
        <w:rPr>
          <w:rFonts w:ascii="Times New Roman" w:hAnsi="Times New Roman" w:cs="Times New Roman"/>
          <w:sz w:val="24"/>
          <w:szCs w:val="24"/>
        </w:rPr>
      </w:pPr>
      <w:r w:rsidRPr="00CF5B3D">
        <w:rPr>
          <w:rFonts w:ascii="Times New Roman" w:hAnsi="Times New Roman" w:cs="Times New Roman"/>
          <w:sz w:val="24"/>
          <w:szCs w:val="24"/>
        </w:rPr>
        <w:t>18,9% опрошенных ответили, что не готовы ждать при слишком длинных очередях</w:t>
      </w:r>
    </w:p>
    <w:p w14:paraId="0796A218" w14:textId="77777777" w:rsidR="00F873D1" w:rsidRPr="00CF5B3D" w:rsidRDefault="00F873D1" w:rsidP="0055615C">
      <w:pPr>
        <w:pStyle w:val="a3"/>
        <w:numPr>
          <w:ilvl w:val="0"/>
          <w:numId w:val="15"/>
        </w:numPr>
        <w:spacing w:after="0" w:line="360" w:lineRule="auto"/>
        <w:ind w:firstLine="709"/>
        <w:jc w:val="both"/>
        <w:rPr>
          <w:rFonts w:ascii="Times New Roman" w:hAnsi="Times New Roman" w:cs="Times New Roman"/>
          <w:sz w:val="24"/>
          <w:szCs w:val="24"/>
        </w:rPr>
      </w:pPr>
      <w:r w:rsidRPr="00CF5B3D">
        <w:rPr>
          <w:rFonts w:ascii="Times New Roman" w:hAnsi="Times New Roman" w:cs="Times New Roman"/>
          <w:sz w:val="24"/>
          <w:szCs w:val="24"/>
        </w:rPr>
        <w:lastRenderedPageBreak/>
        <w:t>44,3% опрошенных ответили, что покидают магазин ввиду спешки</w:t>
      </w:r>
    </w:p>
    <w:p w14:paraId="38D51DE1" w14:textId="77777777" w:rsidR="00F873D1" w:rsidRPr="00CF5B3D" w:rsidRDefault="00F873D1" w:rsidP="0055615C">
      <w:pPr>
        <w:pStyle w:val="a3"/>
        <w:numPr>
          <w:ilvl w:val="0"/>
          <w:numId w:val="15"/>
        </w:numPr>
        <w:spacing w:after="0" w:line="360" w:lineRule="auto"/>
        <w:ind w:firstLine="709"/>
        <w:jc w:val="both"/>
        <w:rPr>
          <w:rFonts w:ascii="Times New Roman" w:hAnsi="Times New Roman" w:cs="Times New Roman"/>
          <w:sz w:val="24"/>
          <w:szCs w:val="24"/>
        </w:rPr>
      </w:pPr>
      <w:r w:rsidRPr="00CF5B3D">
        <w:rPr>
          <w:rFonts w:ascii="Times New Roman" w:hAnsi="Times New Roman" w:cs="Times New Roman"/>
          <w:sz w:val="24"/>
          <w:szCs w:val="24"/>
        </w:rPr>
        <w:t>40,6% опрошенных ответили, что покидают магазин, если рядом есть другие магазины, предлагающие похожий ассортимент</w:t>
      </w:r>
    </w:p>
    <w:p w14:paraId="62E80C30" w14:textId="77777777" w:rsidR="00F873D1" w:rsidRPr="00CF5B3D" w:rsidRDefault="00F873D1" w:rsidP="0055615C">
      <w:pPr>
        <w:pStyle w:val="a3"/>
        <w:numPr>
          <w:ilvl w:val="0"/>
          <w:numId w:val="15"/>
        </w:numPr>
        <w:spacing w:after="0" w:line="360" w:lineRule="auto"/>
        <w:ind w:firstLine="709"/>
        <w:jc w:val="both"/>
        <w:rPr>
          <w:rFonts w:ascii="Times New Roman" w:hAnsi="Times New Roman" w:cs="Times New Roman"/>
          <w:sz w:val="24"/>
          <w:szCs w:val="24"/>
        </w:rPr>
      </w:pPr>
      <w:r w:rsidRPr="00CF5B3D">
        <w:rPr>
          <w:rFonts w:ascii="Times New Roman" w:hAnsi="Times New Roman" w:cs="Times New Roman"/>
          <w:sz w:val="24"/>
          <w:szCs w:val="24"/>
        </w:rPr>
        <w:t>57,5% опрошенных ответили, что покидают магазин, если посетили его без конкретной цели покупки</w:t>
      </w:r>
    </w:p>
    <w:p w14:paraId="7B288A44" w14:textId="35ACBD2C" w:rsidR="00F873D1" w:rsidRDefault="00F873D1" w:rsidP="0055615C">
      <w:pPr>
        <w:pStyle w:val="a3"/>
        <w:numPr>
          <w:ilvl w:val="0"/>
          <w:numId w:val="15"/>
        </w:numPr>
        <w:spacing w:after="0" w:line="360" w:lineRule="auto"/>
        <w:ind w:firstLine="709"/>
        <w:jc w:val="both"/>
        <w:rPr>
          <w:rFonts w:ascii="Times New Roman" w:hAnsi="Times New Roman" w:cs="Times New Roman"/>
          <w:sz w:val="24"/>
          <w:szCs w:val="24"/>
        </w:rPr>
      </w:pPr>
      <w:r w:rsidRPr="00CF5B3D">
        <w:rPr>
          <w:rFonts w:ascii="Times New Roman" w:hAnsi="Times New Roman" w:cs="Times New Roman"/>
          <w:sz w:val="24"/>
          <w:szCs w:val="24"/>
        </w:rPr>
        <w:t>20,7% опрошенных ответили, что готовы подождать</w:t>
      </w:r>
    </w:p>
    <w:p w14:paraId="3EE21581" w14:textId="77777777" w:rsidR="00956FCC" w:rsidRPr="00CF5B3D" w:rsidRDefault="00956FCC" w:rsidP="00956FCC">
      <w:pPr>
        <w:pStyle w:val="a3"/>
        <w:spacing w:after="0" w:line="360" w:lineRule="auto"/>
        <w:ind w:left="1429"/>
        <w:jc w:val="both"/>
        <w:rPr>
          <w:rFonts w:ascii="Times New Roman" w:hAnsi="Times New Roman" w:cs="Times New Roman"/>
          <w:sz w:val="24"/>
          <w:szCs w:val="24"/>
        </w:rPr>
      </w:pPr>
    </w:p>
    <w:p w14:paraId="5D4D4411" w14:textId="1376453C" w:rsidR="00F873D1" w:rsidRDefault="0000459F" w:rsidP="00FE4463">
      <w:pPr>
        <w:spacing w:line="240" w:lineRule="auto"/>
        <w:ind w:left="360"/>
        <w:jc w:val="center"/>
        <w:rPr>
          <w:rFonts w:ascii="Times New Roman" w:hAnsi="Times New Roman" w:cs="Times New Roman"/>
          <w:sz w:val="24"/>
          <w:szCs w:val="24"/>
        </w:rPr>
      </w:pPr>
      <w:r>
        <w:rPr>
          <w:noProof/>
        </w:rPr>
        <w:drawing>
          <wp:inline distT="0" distB="0" distL="0" distR="0" wp14:anchorId="3B4AD934" wp14:editId="78766F8F">
            <wp:extent cx="4572000" cy="2743200"/>
            <wp:effectExtent l="0" t="0" r="0" b="0"/>
            <wp:docPr id="48" name="Диаграмма 48">
              <a:extLst xmlns:a="http://schemas.openxmlformats.org/drawingml/2006/main">
                <a:ext uri="{FF2B5EF4-FFF2-40B4-BE49-F238E27FC236}">
                  <a16:creationId xmlns:a16="http://schemas.microsoft.com/office/drawing/2014/main" id="{92DA2AA3-3B1E-8EB4-A0FC-ED5386C7C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3939A2" w14:textId="6249F9F8" w:rsidR="00F873D1" w:rsidRDefault="00F873D1" w:rsidP="0055615C">
      <w:pPr>
        <w:pStyle w:val="a3"/>
        <w:numPr>
          <w:ilvl w:val="0"/>
          <w:numId w:val="53"/>
        </w:numPr>
        <w:jc w:val="center"/>
        <w:rPr>
          <w:rFonts w:ascii="Times New Roman" w:hAnsi="Times New Roman" w:cs="Times New Roman"/>
          <w:sz w:val="24"/>
          <w:szCs w:val="24"/>
        </w:rPr>
      </w:pPr>
      <w:r w:rsidRPr="00FE4463">
        <w:rPr>
          <w:rFonts w:ascii="Times New Roman" w:hAnsi="Times New Roman" w:cs="Times New Roman"/>
          <w:sz w:val="24"/>
          <w:szCs w:val="24"/>
        </w:rPr>
        <w:t>Поведение респондентов при наличии очереди</w:t>
      </w:r>
    </w:p>
    <w:p w14:paraId="7D014917" w14:textId="77777777" w:rsidR="00FE4463" w:rsidRDefault="00FE4463" w:rsidP="00FE4463">
      <w:pPr>
        <w:pStyle w:val="a3"/>
        <w:ind w:left="1429"/>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4B07958E" w14:textId="77777777" w:rsidR="00FE4463" w:rsidRPr="00FE4463" w:rsidRDefault="00FE4463" w:rsidP="00FE4463">
      <w:pPr>
        <w:pStyle w:val="a3"/>
        <w:spacing w:line="240" w:lineRule="auto"/>
        <w:rPr>
          <w:rFonts w:ascii="Times New Roman" w:hAnsi="Times New Roman" w:cs="Times New Roman"/>
          <w:sz w:val="24"/>
          <w:szCs w:val="24"/>
        </w:rPr>
      </w:pPr>
    </w:p>
    <w:p w14:paraId="4664E68D" w14:textId="28C729F1" w:rsidR="00F873D1" w:rsidRDefault="00F873D1" w:rsidP="00FE446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был задан вопрос, какую очередь респонденты считают чрезмерно длинной. Подавляющее большинство респондентов (64,2%) ответили, что очередь длиною больше 5 человек является для них чрезмерно длинной. Исходя из полученных результатов можно сделать вывод что средняя длина очереди, которую респонденты считают чрезмерно длинной составляет 7,2 человека.</w:t>
      </w:r>
      <w:r w:rsidR="00FE4463">
        <w:rPr>
          <w:rFonts w:ascii="Times New Roman" w:hAnsi="Times New Roman" w:cs="Times New Roman"/>
          <w:sz w:val="24"/>
          <w:szCs w:val="24"/>
        </w:rPr>
        <w:t xml:space="preserve"> (см. рис. 20)</w:t>
      </w:r>
    </w:p>
    <w:p w14:paraId="27ED7BE0" w14:textId="51020B6A" w:rsidR="00F873D1" w:rsidRDefault="000F23FC" w:rsidP="00FE4463">
      <w:pPr>
        <w:spacing w:line="360" w:lineRule="auto"/>
        <w:ind w:left="360"/>
        <w:jc w:val="center"/>
        <w:rPr>
          <w:rFonts w:ascii="Times New Roman" w:hAnsi="Times New Roman" w:cs="Times New Roman"/>
          <w:sz w:val="24"/>
          <w:szCs w:val="24"/>
        </w:rPr>
      </w:pPr>
      <w:r>
        <w:rPr>
          <w:noProof/>
        </w:rPr>
        <w:lastRenderedPageBreak/>
        <w:drawing>
          <wp:inline distT="0" distB="0" distL="0" distR="0" wp14:anchorId="567CB44D" wp14:editId="72A2AA98">
            <wp:extent cx="4572000" cy="2743200"/>
            <wp:effectExtent l="0" t="0" r="0" b="0"/>
            <wp:docPr id="49" name="Диаграмма 49">
              <a:extLst xmlns:a="http://schemas.openxmlformats.org/drawingml/2006/main">
                <a:ext uri="{FF2B5EF4-FFF2-40B4-BE49-F238E27FC236}">
                  <a16:creationId xmlns:a16="http://schemas.microsoft.com/office/drawing/2014/main" id="{259FB708-1C9E-EC7E-8AAC-408091DD8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CB6133F" w14:textId="2FE6B80B" w:rsidR="00F873D1" w:rsidRDefault="00F873D1" w:rsidP="0055615C">
      <w:pPr>
        <w:pStyle w:val="a3"/>
        <w:numPr>
          <w:ilvl w:val="0"/>
          <w:numId w:val="53"/>
        </w:numPr>
        <w:jc w:val="center"/>
        <w:rPr>
          <w:rFonts w:ascii="Times New Roman" w:hAnsi="Times New Roman" w:cs="Times New Roman"/>
          <w:sz w:val="24"/>
          <w:szCs w:val="24"/>
        </w:rPr>
      </w:pPr>
      <w:r w:rsidRPr="00FE4463">
        <w:rPr>
          <w:rFonts w:ascii="Times New Roman" w:hAnsi="Times New Roman" w:cs="Times New Roman"/>
          <w:sz w:val="24"/>
          <w:szCs w:val="24"/>
        </w:rPr>
        <w:t>Длина чрезмерно длинной очереди для респондентов</w:t>
      </w:r>
    </w:p>
    <w:p w14:paraId="412F4853" w14:textId="4637EA94" w:rsidR="00FE4463" w:rsidRDefault="00FE4463" w:rsidP="00FE4463">
      <w:pPr>
        <w:pStyle w:val="a3"/>
        <w:ind w:left="1429"/>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6A2F0CD3" w14:textId="77777777" w:rsidR="00FE4463" w:rsidRPr="00FE4463" w:rsidRDefault="00FE4463" w:rsidP="00FE4463">
      <w:pPr>
        <w:pStyle w:val="a3"/>
        <w:ind w:left="1429"/>
        <w:jc w:val="center"/>
        <w:rPr>
          <w:rFonts w:ascii="Times New Roman" w:hAnsi="Times New Roman" w:cs="Times New Roman"/>
        </w:rPr>
      </w:pPr>
    </w:p>
    <w:p w14:paraId="500D2DAE" w14:textId="56F9886E" w:rsidR="00F873D1" w:rsidRPr="00EE6FE4" w:rsidRDefault="00F873D1" w:rsidP="00F873D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Далее респондентам был предложен выбор между традиционными кассами (с кассирами) и кассами самообслуживания при отсутствии очередей на обе кассы. В результате данного опроса было выявлено, что 52,8% опрошенных предпочтут кассы самообслуживания, 44,3% опрошенных предпочтут традиционные кассы, а оставшиеся 2,9% опрошенных затруднились с ответом</w:t>
      </w:r>
      <w:r w:rsidR="003026FF">
        <w:rPr>
          <w:rFonts w:ascii="Times New Roman" w:hAnsi="Times New Roman" w:cs="Times New Roman"/>
          <w:sz w:val="24"/>
          <w:szCs w:val="24"/>
        </w:rPr>
        <w:t>. (см. рис. 21)</w:t>
      </w:r>
    </w:p>
    <w:p w14:paraId="249E453A" w14:textId="2C61C136" w:rsidR="00F873D1" w:rsidRDefault="000F23FC" w:rsidP="003026FF">
      <w:pPr>
        <w:spacing w:line="360" w:lineRule="auto"/>
        <w:ind w:left="360"/>
        <w:jc w:val="center"/>
        <w:rPr>
          <w:rFonts w:ascii="Times New Roman" w:hAnsi="Times New Roman" w:cs="Times New Roman"/>
          <w:sz w:val="24"/>
          <w:szCs w:val="24"/>
        </w:rPr>
      </w:pPr>
      <w:r>
        <w:rPr>
          <w:noProof/>
        </w:rPr>
        <w:drawing>
          <wp:inline distT="0" distB="0" distL="0" distR="0" wp14:anchorId="3D3DED1D" wp14:editId="65778DEA">
            <wp:extent cx="4572000" cy="2743200"/>
            <wp:effectExtent l="0" t="0" r="0" b="0"/>
            <wp:docPr id="53" name="Диаграмма 53">
              <a:extLst xmlns:a="http://schemas.openxmlformats.org/drawingml/2006/main">
                <a:ext uri="{FF2B5EF4-FFF2-40B4-BE49-F238E27FC236}">
                  <a16:creationId xmlns:a16="http://schemas.microsoft.com/office/drawing/2014/main" id="{F0D66FB7-6B1E-C30C-DF85-40CA1C4D8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6D293D1" w14:textId="58C9D486" w:rsidR="00F873D1" w:rsidRDefault="00F873D1" w:rsidP="0055615C">
      <w:pPr>
        <w:pStyle w:val="a3"/>
        <w:numPr>
          <w:ilvl w:val="0"/>
          <w:numId w:val="53"/>
        </w:numPr>
        <w:jc w:val="center"/>
        <w:rPr>
          <w:rFonts w:ascii="Times New Roman" w:hAnsi="Times New Roman" w:cs="Times New Roman"/>
          <w:sz w:val="24"/>
          <w:szCs w:val="24"/>
        </w:rPr>
      </w:pPr>
      <w:r w:rsidRPr="003026FF">
        <w:rPr>
          <w:rFonts w:ascii="Times New Roman" w:hAnsi="Times New Roman" w:cs="Times New Roman"/>
          <w:sz w:val="24"/>
          <w:szCs w:val="24"/>
        </w:rPr>
        <w:t>Выбор касс респондентами</w:t>
      </w:r>
    </w:p>
    <w:p w14:paraId="3DC585B9" w14:textId="77777777" w:rsidR="003026FF" w:rsidRDefault="003026FF" w:rsidP="003026FF">
      <w:pPr>
        <w:pStyle w:val="a3"/>
        <w:ind w:left="1429"/>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51EAF4FE" w14:textId="77777777" w:rsidR="003026FF" w:rsidRPr="003026FF" w:rsidRDefault="003026FF" w:rsidP="003026FF">
      <w:pPr>
        <w:pStyle w:val="a3"/>
        <w:spacing w:line="360" w:lineRule="auto"/>
        <w:rPr>
          <w:rFonts w:ascii="Times New Roman" w:hAnsi="Times New Roman" w:cs="Times New Roman"/>
          <w:sz w:val="24"/>
          <w:szCs w:val="24"/>
        </w:rPr>
      </w:pPr>
    </w:p>
    <w:p w14:paraId="310B0741" w14:textId="148F5AFB" w:rsidR="00887B11" w:rsidRDefault="00887B11" w:rsidP="003026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Далее были заданы вопросы касательно предпочтений покупателей при различных условиях </w:t>
      </w:r>
      <w:r w:rsidR="003026FF">
        <w:rPr>
          <w:rFonts w:ascii="Times New Roman" w:hAnsi="Times New Roman" w:cs="Times New Roman"/>
          <w:sz w:val="24"/>
          <w:szCs w:val="24"/>
        </w:rPr>
        <w:t>(см. рис. 22)</w:t>
      </w:r>
      <w:r>
        <w:rPr>
          <w:rFonts w:ascii="Times New Roman" w:hAnsi="Times New Roman" w:cs="Times New Roman"/>
          <w:sz w:val="24"/>
          <w:szCs w:val="24"/>
        </w:rPr>
        <w:t>:</w:t>
      </w:r>
    </w:p>
    <w:p w14:paraId="2182D64D" w14:textId="77777777" w:rsidR="00887B11" w:rsidRPr="003026FF" w:rsidRDefault="00887B11" w:rsidP="0055615C">
      <w:pPr>
        <w:pStyle w:val="a3"/>
        <w:numPr>
          <w:ilvl w:val="0"/>
          <w:numId w:val="56"/>
        </w:numPr>
        <w:spacing w:after="0" w:line="360" w:lineRule="auto"/>
        <w:ind w:firstLine="709"/>
        <w:jc w:val="both"/>
        <w:rPr>
          <w:rFonts w:ascii="Times New Roman" w:eastAsia="Times New Roman" w:hAnsi="Times New Roman" w:cs="Times New Roman"/>
          <w:color w:val="202124"/>
          <w:sz w:val="24"/>
          <w:szCs w:val="24"/>
          <w:lang w:eastAsia="ru-RU"/>
        </w:rPr>
      </w:pPr>
      <w:r w:rsidRPr="003026FF">
        <w:rPr>
          <w:rFonts w:ascii="Times New Roman" w:eastAsia="Times New Roman" w:hAnsi="Times New Roman" w:cs="Times New Roman"/>
          <w:color w:val="202124"/>
          <w:spacing w:val="3"/>
          <w:sz w:val="24"/>
          <w:szCs w:val="24"/>
          <w:lang w:eastAsia="ru-RU"/>
        </w:rPr>
        <w:t>Всегда выбираю обычные кассы</w:t>
      </w:r>
    </w:p>
    <w:p w14:paraId="33641ED1" w14:textId="6DC555F3" w:rsidR="00887B11" w:rsidRPr="003026FF" w:rsidRDefault="00887B11" w:rsidP="0055615C">
      <w:pPr>
        <w:pStyle w:val="a3"/>
        <w:numPr>
          <w:ilvl w:val="0"/>
          <w:numId w:val="56"/>
        </w:numPr>
        <w:spacing w:after="0" w:line="360" w:lineRule="auto"/>
        <w:ind w:firstLine="709"/>
        <w:jc w:val="both"/>
        <w:rPr>
          <w:rFonts w:ascii="Times New Roman" w:eastAsia="Times New Roman" w:hAnsi="Times New Roman" w:cs="Times New Roman"/>
          <w:color w:val="202124"/>
          <w:sz w:val="24"/>
          <w:szCs w:val="24"/>
          <w:lang w:eastAsia="ru-RU"/>
        </w:rPr>
      </w:pPr>
      <w:r w:rsidRPr="003026FF">
        <w:rPr>
          <w:rFonts w:ascii="Times New Roman" w:eastAsia="Times New Roman" w:hAnsi="Times New Roman" w:cs="Times New Roman"/>
          <w:color w:val="202124"/>
          <w:spacing w:val="3"/>
          <w:sz w:val="24"/>
          <w:szCs w:val="24"/>
          <w:lang w:eastAsia="ru-RU"/>
        </w:rPr>
        <w:t>Выбираю традиционные кассы в случае, если нет свободных касс самообслуживания</w:t>
      </w:r>
    </w:p>
    <w:p w14:paraId="22FEFF69" w14:textId="1B74B71D" w:rsidR="00887B11" w:rsidRPr="003026FF" w:rsidRDefault="00887B11" w:rsidP="0055615C">
      <w:pPr>
        <w:pStyle w:val="a3"/>
        <w:numPr>
          <w:ilvl w:val="0"/>
          <w:numId w:val="56"/>
        </w:numPr>
        <w:spacing w:after="0" w:line="360" w:lineRule="auto"/>
        <w:ind w:firstLine="709"/>
        <w:jc w:val="both"/>
        <w:rPr>
          <w:rFonts w:ascii="Times New Roman" w:eastAsia="Times New Roman" w:hAnsi="Times New Roman" w:cs="Times New Roman"/>
          <w:color w:val="202124"/>
          <w:sz w:val="24"/>
          <w:szCs w:val="24"/>
          <w:lang w:eastAsia="ru-RU"/>
        </w:rPr>
      </w:pPr>
      <w:r w:rsidRPr="003026FF">
        <w:rPr>
          <w:rFonts w:ascii="Times New Roman" w:eastAsia="Times New Roman" w:hAnsi="Times New Roman" w:cs="Times New Roman"/>
          <w:color w:val="202124"/>
          <w:spacing w:val="3"/>
          <w:sz w:val="24"/>
          <w:szCs w:val="24"/>
          <w:lang w:eastAsia="ru-RU"/>
        </w:rPr>
        <w:t xml:space="preserve">Выбираю </w:t>
      </w:r>
      <w:r w:rsidR="00170B45" w:rsidRPr="003026FF">
        <w:rPr>
          <w:rFonts w:ascii="Times New Roman" w:eastAsia="Times New Roman" w:hAnsi="Times New Roman" w:cs="Times New Roman"/>
          <w:color w:val="202124"/>
          <w:spacing w:val="3"/>
          <w:sz w:val="24"/>
          <w:szCs w:val="24"/>
          <w:lang w:eastAsia="ru-RU"/>
        </w:rPr>
        <w:t>традиционные</w:t>
      </w:r>
      <w:r w:rsidRPr="003026FF">
        <w:rPr>
          <w:rFonts w:ascii="Times New Roman" w:eastAsia="Times New Roman" w:hAnsi="Times New Roman" w:cs="Times New Roman"/>
          <w:color w:val="202124"/>
          <w:spacing w:val="3"/>
          <w:sz w:val="24"/>
          <w:szCs w:val="24"/>
          <w:lang w:eastAsia="ru-RU"/>
        </w:rPr>
        <w:t xml:space="preserve"> кассы в случае, если на кассы самообслуживания стоит очередь</w:t>
      </w:r>
    </w:p>
    <w:p w14:paraId="2B991D90" w14:textId="617C9838" w:rsidR="00887B11" w:rsidRPr="003026FF" w:rsidRDefault="00887B11" w:rsidP="0055615C">
      <w:pPr>
        <w:pStyle w:val="a3"/>
        <w:numPr>
          <w:ilvl w:val="0"/>
          <w:numId w:val="56"/>
        </w:numPr>
        <w:spacing w:after="0" w:line="360" w:lineRule="auto"/>
        <w:ind w:firstLine="709"/>
        <w:jc w:val="both"/>
        <w:rPr>
          <w:rFonts w:ascii="Times New Roman" w:eastAsia="Times New Roman" w:hAnsi="Times New Roman" w:cs="Times New Roman"/>
          <w:color w:val="202124"/>
          <w:sz w:val="24"/>
          <w:szCs w:val="24"/>
          <w:lang w:eastAsia="ru-RU"/>
        </w:rPr>
      </w:pPr>
      <w:r w:rsidRPr="003026FF">
        <w:rPr>
          <w:rFonts w:ascii="Times New Roman" w:eastAsia="Times New Roman" w:hAnsi="Times New Roman" w:cs="Times New Roman"/>
          <w:color w:val="202124"/>
          <w:spacing w:val="3"/>
          <w:sz w:val="24"/>
          <w:szCs w:val="24"/>
          <w:lang w:eastAsia="ru-RU"/>
        </w:rPr>
        <w:t xml:space="preserve">Отдаю предпочтение </w:t>
      </w:r>
      <w:r w:rsidR="00170B45" w:rsidRPr="003026FF">
        <w:rPr>
          <w:rFonts w:ascii="Times New Roman" w:eastAsia="Times New Roman" w:hAnsi="Times New Roman" w:cs="Times New Roman"/>
          <w:color w:val="202124"/>
          <w:spacing w:val="3"/>
          <w:sz w:val="24"/>
          <w:szCs w:val="24"/>
          <w:lang w:eastAsia="ru-RU"/>
        </w:rPr>
        <w:t>традиционным</w:t>
      </w:r>
      <w:r w:rsidRPr="003026FF">
        <w:rPr>
          <w:rFonts w:ascii="Times New Roman" w:eastAsia="Times New Roman" w:hAnsi="Times New Roman" w:cs="Times New Roman"/>
          <w:color w:val="202124"/>
          <w:spacing w:val="3"/>
          <w:sz w:val="24"/>
          <w:szCs w:val="24"/>
          <w:lang w:eastAsia="ru-RU"/>
        </w:rPr>
        <w:t xml:space="preserve"> кассам при одинаковой длине очереди на </w:t>
      </w:r>
      <w:r w:rsidR="00170B45" w:rsidRPr="003026FF">
        <w:rPr>
          <w:rFonts w:ascii="Times New Roman" w:eastAsia="Times New Roman" w:hAnsi="Times New Roman" w:cs="Times New Roman"/>
          <w:color w:val="202124"/>
          <w:spacing w:val="3"/>
          <w:sz w:val="24"/>
          <w:szCs w:val="24"/>
          <w:lang w:eastAsia="ru-RU"/>
        </w:rPr>
        <w:t>традиционные</w:t>
      </w:r>
      <w:r w:rsidRPr="003026FF">
        <w:rPr>
          <w:rFonts w:ascii="Times New Roman" w:eastAsia="Times New Roman" w:hAnsi="Times New Roman" w:cs="Times New Roman"/>
          <w:color w:val="202124"/>
          <w:spacing w:val="3"/>
          <w:sz w:val="24"/>
          <w:szCs w:val="24"/>
          <w:lang w:eastAsia="ru-RU"/>
        </w:rPr>
        <w:t xml:space="preserve"> кассы и кассы самообслуживания</w:t>
      </w:r>
    </w:p>
    <w:p w14:paraId="2C0FDC8E" w14:textId="26235124" w:rsidR="00887B11" w:rsidRPr="003026FF" w:rsidRDefault="00887B11" w:rsidP="0055615C">
      <w:pPr>
        <w:pStyle w:val="a3"/>
        <w:numPr>
          <w:ilvl w:val="0"/>
          <w:numId w:val="56"/>
        </w:numPr>
        <w:spacing w:after="0" w:line="360" w:lineRule="auto"/>
        <w:ind w:firstLine="709"/>
        <w:jc w:val="both"/>
        <w:rPr>
          <w:rFonts w:ascii="Times New Roman" w:eastAsia="Times New Roman" w:hAnsi="Times New Roman" w:cs="Times New Roman"/>
          <w:color w:val="202124"/>
          <w:sz w:val="24"/>
          <w:szCs w:val="24"/>
          <w:lang w:eastAsia="ru-RU"/>
        </w:rPr>
      </w:pPr>
      <w:r w:rsidRPr="003026FF">
        <w:rPr>
          <w:rFonts w:ascii="Times New Roman" w:eastAsia="Times New Roman" w:hAnsi="Times New Roman" w:cs="Times New Roman"/>
          <w:color w:val="202124"/>
          <w:spacing w:val="3"/>
          <w:sz w:val="24"/>
          <w:szCs w:val="24"/>
          <w:lang w:eastAsia="ru-RU"/>
        </w:rPr>
        <w:t xml:space="preserve">Отдаю предпочтение кассам самообслуживания при одинаковой длине очереди на </w:t>
      </w:r>
      <w:r w:rsidR="00170B45" w:rsidRPr="003026FF">
        <w:rPr>
          <w:rFonts w:ascii="Times New Roman" w:eastAsia="Times New Roman" w:hAnsi="Times New Roman" w:cs="Times New Roman"/>
          <w:color w:val="202124"/>
          <w:spacing w:val="3"/>
          <w:sz w:val="24"/>
          <w:szCs w:val="24"/>
          <w:lang w:eastAsia="ru-RU"/>
        </w:rPr>
        <w:t>традиционные</w:t>
      </w:r>
      <w:r w:rsidRPr="003026FF">
        <w:rPr>
          <w:rFonts w:ascii="Times New Roman" w:eastAsia="Times New Roman" w:hAnsi="Times New Roman" w:cs="Times New Roman"/>
          <w:color w:val="202124"/>
          <w:spacing w:val="3"/>
          <w:sz w:val="24"/>
          <w:szCs w:val="24"/>
          <w:lang w:eastAsia="ru-RU"/>
        </w:rPr>
        <w:t xml:space="preserve"> кассы и кассы самообслуживания</w:t>
      </w:r>
    </w:p>
    <w:p w14:paraId="778CF2BF" w14:textId="31CECE25" w:rsidR="00887B11" w:rsidRPr="003026FF" w:rsidRDefault="00887B11" w:rsidP="0055615C">
      <w:pPr>
        <w:pStyle w:val="a3"/>
        <w:numPr>
          <w:ilvl w:val="0"/>
          <w:numId w:val="56"/>
        </w:numPr>
        <w:spacing w:after="0" w:line="360" w:lineRule="auto"/>
        <w:ind w:firstLine="709"/>
        <w:jc w:val="both"/>
        <w:rPr>
          <w:rFonts w:ascii="Times New Roman" w:eastAsia="Times New Roman" w:hAnsi="Times New Roman" w:cs="Times New Roman"/>
          <w:color w:val="202124"/>
          <w:sz w:val="24"/>
          <w:szCs w:val="24"/>
          <w:lang w:eastAsia="ru-RU"/>
        </w:rPr>
      </w:pPr>
      <w:r w:rsidRPr="003026FF">
        <w:rPr>
          <w:rFonts w:ascii="Times New Roman" w:eastAsia="Times New Roman" w:hAnsi="Times New Roman" w:cs="Times New Roman"/>
          <w:color w:val="202124"/>
          <w:spacing w:val="3"/>
          <w:sz w:val="24"/>
          <w:szCs w:val="24"/>
          <w:lang w:eastAsia="ru-RU"/>
        </w:rPr>
        <w:t xml:space="preserve">Выбираю кассы самообслуживания в случае, если нет свободных </w:t>
      </w:r>
      <w:r w:rsidR="00170B45" w:rsidRPr="003026FF">
        <w:rPr>
          <w:rFonts w:ascii="Times New Roman" w:eastAsia="Times New Roman" w:hAnsi="Times New Roman" w:cs="Times New Roman"/>
          <w:color w:val="202124"/>
          <w:spacing w:val="3"/>
          <w:sz w:val="24"/>
          <w:szCs w:val="24"/>
          <w:lang w:eastAsia="ru-RU"/>
        </w:rPr>
        <w:t>традиционных</w:t>
      </w:r>
      <w:r w:rsidRPr="003026FF">
        <w:rPr>
          <w:rFonts w:ascii="Times New Roman" w:eastAsia="Times New Roman" w:hAnsi="Times New Roman" w:cs="Times New Roman"/>
          <w:color w:val="202124"/>
          <w:spacing w:val="3"/>
          <w:sz w:val="24"/>
          <w:szCs w:val="24"/>
          <w:lang w:eastAsia="ru-RU"/>
        </w:rPr>
        <w:t xml:space="preserve"> касс</w:t>
      </w:r>
    </w:p>
    <w:p w14:paraId="75498E4E" w14:textId="06B30F6A" w:rsidR="00887B11" w:rsidRPr="003026FF" w:rsidRDefault="00887B11" w:rsidP="0055615C">
      <w:pPr>
        <w:pStyle w:val="a3"/>
        <w:numPr>
          <w:ilvl w:val="0"/>
          <w:numId w:val="56"/>
        </w:numPr>
        <w:spacing w:after="0" w:line="360" w:lineRule="auto"/>
        <w:ind w:firstLine="709"/>
        <w:jc w:val="both"/>
        <w:rPr>
          <w:rFonts w:ascii="Times New Roman" w:eastAsia="Times New Roman" w:hAnsi="Times New Roman" w:cs="Times New Roman"/>
          <w:color w:val="202124"/>
          <w:sz w:val="24"/>
          <w:szCs w:val="24"/>
          <w:lang w:eastAsia="ru-RU"/>
        </w:rPr>
      </w:pPr>
      <w:r w:rsidRPr="003026FF">
        <w:rPr>
          <w:rFonts w:ascii="Times New Roman" w:eastAsia="Times New Roman" w:hAnsi="Times New Roman" w:cs="Times New Roman"/>
          <w:color w:val="202124"/>
          <w:spacing w:val="3"/>
          <w:sz w:val="24"/>
          <w:szCs w:val="24"/>
          <w:lang w:eastAsia="ru-RU"/>
        </w:rPr>
        <w:t xml:space="preserve">Выбираю кассы самообслуживания в случае, если на </w:t>
      </w:r>
      <w:r w:rsidR="00170B45" w:rsidRPr="003026FF">
        <w:rPr>
          <w:rFonts w:ascii="Times New Roman" w:eastAsia="Times New Roman" w:hAnsi="Times New Roman" w:cs="Times New Roman"/>
          <w:color w:val="202124"/>
          <w:spacing w:val="3"/>
          <w:sz w:val="24"/>
          <w:szCs w:val="24"/>
          <w:lang w:eastAsia="ru-RU"/>
        </w:rPr>
        <w:t>традиционные</w:t>
      </w:r>
      <w:r w:rsidRPr="003026FF">
        <w:rPr>
          <w:rFonts w:ascii="Times New Roman" w:eastAsia="Times New Roman" w:hAnsi="Times New Roman" w:cs="Times New Roman"/>
          <w:color w:val="202124"/>
          <w:spacing w:val="3"/>
          <w:sz w:val="24"/>
          <w:szCs w:val="24"/>
          <w:lang w:eastAsia="ru-RU"/>
        </w:rPr>
        <w:t xml:space="preserve"> кассы стоит очередь</w:t>
      </w:r>
    </w:p>
    <w:p w14:paraId="2B263299" w14:textId="4F552ACE" w:rsidR="00887B11" w:rsidRPr="003026FF" w:rsidRDefault="00887B11" w:rsidP="0055615C">
      <w:pPr>
        <w:pStyle w:val="a3"/>
        <w:numPr>
          <w:ilvl w:val="0"/>
          <w:numId w:val="56"/>
        </w:numPr>
        <w:spacing w:after="0" w:line="360" w:lineRule="auto"/>
        <w:ind w:firstLine="709"/>
        <w:jc w:val="both"/>
        <w:rPr>
          <w:rFonts w:ascii="Times New Roman" w:eastAsia="Times New Roman" w:hAnsi="Times New Roman" w:cs="Times New Roman"/>
          <w:color w:val="202124"/>
          <w:sz w:val="24"/>
          <w:szCs w:val="24"/>
          <w:lang w:eastAsia="ru-RU"/>
        </w:rPr>
      </w:pPr>
      <w:r w:rsidRPr="003026FF">
        <w:rPr>
          <w:rFonts w:ascii="Times New Roman" w:eastAsia="Times New Roman" w:hAnsi="Times New Roman" w:cs="Times New Roman"/>
          <w:color w:val="202124"/>
          <w:spacing w:val="3"/>
          <w:sz w:val="24"/>
          <w:szCs w:val="24"/>
          <w:lang w:eastAsia="ru-RU"/>
        </w:rPr>
        <w:t>Всегда выбираю кассы самообслуживания</w:t>
      </w:r>
    </w:p>
    <w:p w14:paraId="4AD7ED26" w14:textId="256BBBA9" w:rsidR="008A2BBA" w:rsidRPr="008A2BBA" w:rsidRDefault="00887B11" w:rsidP="003026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целом результаты говорят о значимости наличия очереди при выборе касс для респондентов. Большинство опрошенных предпочитают выбрать кассу, на которую нет очереди, вне зависимости от типа кассы.</w:t>
      </w:r>
    </w:p>
    <w:p w14:paraId="0C379C4B" w14:textId="2DBF914E" w:rsidR="008A2BBA" w:rsidRDefault="008A2BBA" w:rsidP="008A2BBA">
      <w:pPr>
        <w:spacing w:line="360" w:lineRule="auto"/>
        <w:jc w:val="center"/>
        <w:rPr>
          <w:rFonts w:ascii="Times New Roman" w:hAnsi="Times New Roman" w:cs="Times New Roman"/>
          <w:b/>
          <w:bCs/>
          <w:sz w:val="24"/>
          <w:szCs w:val="24"/>
        </w:rPr>
      </w:pPr>
      <w:r>
        <w:rPr>
          <w:noProof/>
        </w:rPr>
        <w:lastRenderedPageBreak/>
        <w:drawing>
          <wp:inline distT="0" distB="0" distL="0" distR="0" wp14:anchorId="1C627EFF" wp14:editId="368C3E39">
            <wp:extent cx="5940425" cy="3771900"/>
            <wp:effectExtent l="0" t="0" r="3175" b="0"/>
            <wp:docPr id="210" name="Диаграмма 210">
              <a:extLst xmlns:a="http://schemas.openxmlformats.org/drawingml/2006/main">
                <a:ext uri="{FF2B5EF4-FFF2-40B4-BE49-F238E27FC236}">
                  <a16:creationId xmlns:a16="http://schemas.microsoft.com/office/drawing/2014/main" id="{A79A99A6-46A1-5861-CA34-3A11B00626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9362E1C" w14:textId="3F7CFC60" w:rsidR="008E5C0A" w:rsidRDefault="008E5C0A" w:rsidP="0055615C">
      <w:pPr>
        <w:pStyle w:val="a3"/>
        <w:numPr>
          <w:ilvl w:val="0"/>
          <w:numId w:val="53"/>
        </w:numPr>
        <w:jc w:val="center"/>
        <w:rPr>
          <w:rFonts w:ascii="Times New Roman" w:hAnsi="Times New Roman" w:cs="Times New Roman"/>
          <w:sz w:val="24"/>
          <w:szCs w:val="24"/>
        </w:rPr>
      </w:pPr>
      <w:r w:rsidRPr="008E5C0A">
        <w:rPr>
          <w:rFonts w:ascii="Times New Roman" w:hAnsi="Times New Roman" w:cs="Times New Roman"/>
          <w:sz w:val="24"/>
          <w:szCs w:val="24"/>
        </w:rPr>
        <w:t>Выбор касс респондентами при различных условиях</w:t>
      </w:r>
    </w:p>
    <w:p w14:paraId="38EAD41B" w14:textId="134030A0" w:rsidR="008E5C0A" w:rsidRDefault="008E5C0A" w:rsidP="008E5C0A">
      <w:pPr>
        <w:pStyle w:val="a3"/>
        <w:ind w:left="1429"/>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209617AF" w14:textId="77777777" w:rsidR="008E5C0A" w:rsidRPr="008E5C0A" w:rsidRDefault="008E5C0A" w:rsidP="008E5C0A">
      <w:pPr>
        <w:pStyle w:val="a3"/>
        <w:ind w:left="1429"/>
        <w:jc w:val="center"/>
        <w:rPr>
          <w:rFonts w:ascii="Times New Roman" w:hAnsi="Times New Roman" w:cs="Times New Roman"/>
        </w:rPr>
      </w:pPr>
    </w:p>
    <w:p w14:paraId="377D9949" w14:textId="57260B2F" w:rsidR="00F873D1" w:rsidRDefault="00F873D1" w:rsidP="008E5C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Далее были предложены два вопрос</w:t>
      </w:r>
      <w:r w:rsidR="00170B45">
        <w:rPr>
          <w:rFonts w:ascii="Times New Roman" w:hAnsi="Times New Roman" w:cs="Times New Roman"/>
          <w:sz w:val="24"/>
          <w:szCs w:val="24"/>
        </w:rPr>
        <w:t>а</w:t>
      </w:r>
      <w:r>
        <w:rPr>
          <w:rFonts w:ascii="Times New Roman" w:hAnsi="Times New Roman" w:cs="Times New Roman"/>
          <w:sz w:val="24"/>
          <w:szCs w:val="24"/>
        </w:rPr>
        <w:t xml:space="preserve"> с множественным выбором ответов касательно трудностей, возникающих при использовании касс самообслуживания и традиционных касс.</w:t>
      </w:r>
    </w:p>
    <w:p w14:paraId="686E4F9F" w14:textId="75A79E29" w:rsidR="00F873D1" w:rsidRDefault="00F873D1" w:rsidP="008E5C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результате ответа на вопрос касательно трудностей при использовании касс самообслуживания были получены следующие результаты </w:t>
      </w:r>
      <w:r w:rsidR="008E5C0A">
        <w:rPr>
          <w:rFonts w:ascii="Times New Roman" w:hAnsi="Times New Roman" w:cs="Times New Roman"/>
          <w:sz w:val="24"/>
          <w:szCs w:val="24"/>
        </w:rPr>
        <w:t>(см. рис. 23)</w:t>
      </w:r>
      <w:r>
        <w:rPr>
          <w:rFonts w:ascii="Times New Roman" w:hAnsi="Times New Roman" w:cs="Times New Roman"/>
          <w:sz w:val="24"/>
          <w:szCs w:val="24"/>
        </w:rPr>
        <w:t>:</w:t>
      </w:r>
    </w:p>
    <w:p w14:paraId="6AF17940" w14:textId="77777777" w:rsidR="00F873D1" w:rsidRPr="009D5752" w:rsidRDefault="00F873D1" w:rsidP="0055615C">
      <w:pPr>
        <w:pStyle w:val="a3"/>
        <w:numPr>
          <w:ilvl w:val="0"/>
          <w:numId w:val="16"/>
        </w:numPr>
        <w:spacing w:after="0" w:line="360" w:lineRule="auto"/>
        <w:ind w:firstLine="709"/>
        <w:jc w:val="both"/>
        <w:rPr>
          <w:rFonts w:ascii="Times New Roman" w:hAnsi="Times New Roman" w:cs="Times New Roman"/>
          <w:sz w:val="24"/>
          <w:szCs w:val="24"/>
        </w:rPr>
      </w:pPr>
      <w:r w:rsidRPr="009D5752">
        <w:rPr>
          <w:rFonts w:ascii="Times New Roman" w:hAnsi="Times New Roman" w:cs="Times New Roman"/>
          <w:sz w:val="24"/>
          <w:szCs w:val="24"/>
        </w:rPr>
        <w:t>17,9% опрошенных не сталкиваются с трудностями при использовании касс самообслуживания</w:t>
      </w:r>
    </w:p>
    <w:p w14:paraId="4CC57B12" w14:textId="77777777" w:rsidR="00F873D1" w:rsidRPr="009D5752" w:rsidRDefault="00F873D1" w:rsidP="0055615C">
      <w:pPr>
        <w:pStyle w:val="a3"/>
        <w:numPr>
          <w:ilvl w:val="0"/>
          <w:numId w:val="16"/>
        </w:numPr>
        <w:spacing w:after="0" w:line="360" w:lineRule="auto"/>
        <w:ind w:firstLine="709"/>
        <w:jc w:val="both"/>
        <w:rPr>
          <w:rFonts w:ascii="Times New Roman" w:hAnsi="Times New Roman" w:cs="Times New Roman"/>
          <w:sz w:val="24"/>
          <w:szCs w:val="24"/>
        </w:rPr>
      </w:pPr>
      <w:r w:rsidRPr="009D5752">
        <w:rPr>
          <w:rFonts w:ascii="Times New Roman" w:hAnsi="Times New Roman" w:cs="Times New Roman"/>
          <w:sz w:val="24"/>
          <w:szCs w:val="24"/>
        </w:rPr>
        <w:t>16,9% опрошенных не способны использовать кассы самообслуживания ввиду невозможности наличной оплаты</w:t>
      </w:r>
    </w:p>
    <w:p w14:paraId="4F0F2DE4" w14:textId="77777777" w:rsidR="00F873D1" w:rsidRPr="009D5752" w:rsidRDefault="00F873D1" w:rsidP="0055615C">
      <w:pPr>
        <w:pStyle w:val="a3"/>
        <w:numPr>
          <w:ilvl w:val="0"/>
          <w:numId w:val="16"/>
        </w:numPr>
        <w:spacing w:after="0" w:line="360" w:lineRule="auto"/>
        <w:ind w:firstLine="709"/>
        <w:jc w:val="both"/>
        <w:rPr>
          <w:rFonts w:ascii="Times New Roman" w:hAnsi="Times New Roman" w:cs="Times New Roman"/>
          <w:sz w:val="24"/>
          <w:szCs w:val="24"/>
        </w:rPr>
      </w:pPr>
      <w:r w:rsidRPr="009D5752">
        <w:rPr>
          <w:rFonts w:ascii="Times New Roman" w:hAnsi="Times New Roman" w:cs="Times New Roman"/>
          <w:sz w:val="24"/>
          <w:szCs w:val="24"/>
        </w:rPr>
        <w:t>для 24,5% опрошенных вызывает трудность невозможность задать интересующие вопросы сотруднику</w:t>
      </w:r>
    </w:p>
    <w:p w14:paraId="14606131" w14:textId="77777777" w:rsidR="00F873D1" w:rsidRPr="009D5752" w:rsidRDefault="00F873D1" w:rsidP="0055615C">
      <w:pPr>
        <w:pStyle w:val="a3"/>
        <w:numPr>
          <w:ilvl w:val="0"/>
          <w:numId w:val="16"/>
        </w:numPr>
        <w:spacing w:after="0" w:line="360" w:lineRule="auto"/>
        <w:ind w:firstLine="709"/>
        <w:jc w:val="both"/>
        <w:rPr>
          <w:rFonts w:ascii="Times New Roman" w:hAnsi="Times New Roman" w:cs="Times New Roman"/>
          <w:sz w:val="24"/>
          <w:szCs w:val="24"/>
        </w:rPr>
      </w:pPr>
      <w:r w:rsidRPr="009D5752">
        <w:rPr>
          <w:rFonts w:ascii="Times New Roman" w:hAnsi="Times New Roman" w:cs="Times New Roman"/>
          <w:sz w:val="24"/>
          <w:szCs w:val="24"/>
        </w:rPr>
        <w:t>9,4% опрошенных нравится приобретать товары, находящиеся у кассовой зоны</w:t>
      </w:r>
    </w:p>
    <w:p w14:paraId="507D54B7" w14:textId="77777777" w:rsidR="00F873D1" w:rsidRPr="009D5752" w:rsidRDefault="00F873D1" w:rsidP="0055615C">
      <w:pPr>
        <w:pStyle w:val="a3"/>
        <w:numPr>
          <w:ilvl w:val="0"/>
          <w:numId w:val="16"/>
        </w:numPr>
        <w:spacing w:after="0" w:line="360" w:lineRule="auto"/>
        <w:ind w:firstLine="709"/>
        <w:jc w:val="both"/>
        <w:rPr>
          <w:rFonts w:ascii="Times New Roman" w:hAnsi="Times New Roman" w:cs="Times New Roman"/>
          <w:sz w:val="24"/>
          <w:szCs w:val="24"/>
        </w:rPr>
      </w:pPr>
      <w:r w:rsidRPr="009D5752">
        <w:rPr>
          <w:rFonts w:ascii="Times New Roman" w:hAnsi="Times New Roman" w:cs="Times New Roman"/>
          <w:sz w:val="24"/>
          <w:szCs w:val="24"/>
        </w:rPr>
        <w:t>для 24,5% опрошенных трудность вызывает трудность невозможность приобрести товары, требующие документального подтверждения</w:t>
      </w:r>
    </w:p>
    <w:p w14:paraId="7327C7FE" w14:textId="77777777" w:rsidR="00F873D1" w:rsidRPr="009D5752" w:rsidRDefault="00F873D1" w:rsidP="0055615C">
      <w:pPr>
        <w:pStyle w:val="a3"/>
        <w:numPr>
          <w:ilvl w:val="0"/>
          <w:numId w:val="16"/>
        </w:numPr>
        <w:spacing w:after="0" w:line="360" w:lineRule="auto"/>
        <w:ind w:firstLine="709"/>
        <w:jc w:val="both"/>
        <w:rPr>
          <w:rFonts w:ascii="Times New Roman" w:hAnsi="Times New Roman" w:cs="Times New Roman"/>
          <w:sz w:val="24"/>
          <w:szCs w:val="24"/>
        </w:rPr>
      </w:pPr>
      <w:r w:rsidRPr="009D5752">
        <w:rPr>
          <w:rFonts w:ascii="Times New Roman" w:hAnsi="Times New Roman" w:cs="Times New Roman"/>
          <w:sz w:val="24"/>
          <w:szCs w:val="24"/>
        </w:rPr>
        <w:lastRenderedPageBreak/>
        <w:t>43,4% сталкивается с трудностями при сканировании штрихкода</w:t>
      </w:r>
    </w:p>
    <w:p w14:paraId="58306178" w14:textId="77777777" w:rsidR="00F873D1" w:rsidRPr="009D5752" w:rsidRDefault="00F873D1" w:rsidP="0055615C">
      <w:pPr>
        <w:pStyle w:val="a3"/>
        <w:numPr>
          <w:ilvl w:val="0"/>
          <w:numId w:val="16"/>
        </w:numPr>
        <w:spacing w:after="0" w:line="360" w:lineRule="auto"/>
        <w:ind w:firstLine="709"/>
        <w:jc w:val="both"/>
        <w:rPr>
          <w:rFonts w:ascii="Times New Roman" w:hAnsi="Times New Roman" w:cs="Times New Roman"/>
          <w:sz w:val="24"/>
          <w:szCs w:val="24"/>
        </w:rPr>
      </w:pPr>
      <w:r w:rsidRPr="009D5752">
        <w:rPr>
          <w:rFonts w:ascii="Times New Roman" w:hAnsi="Times New Roman" w:cs="Times New Roman"/>
          <w:sz w:val="24"/>
          <w:szCs w:val="24"/>
        </w:rPr>
        <w:t>33,02% опрошенных не нравится или же не умеют пользоваться кассами самообслуживания</w:t>
      </w:r>
    </w:p>
    <w:p w14:paraId="53181EB8" w14:textId="77777777" w:rsidR="00F873D1" w:rsidRPr="009D5752" w:rsidRDefault="00F873D1" w:rsidP="0055615C">
      <w:pPr>
        <w:pStyle w:val="a3"/>
        <w:numPr>
          <w:ilvl w:val="0"/>
          <w:numId w:val="16"/>
        </w:numPr>
        <w:spacing w:after="0" w:line="360" w:lineRule="auto"/>
        <w:ind w:firstLine="709"/>
        <w:jc w:val="both"/>
        <w:rPr>
          <w:rFonts w:ascii="Times New Roman" w:hAnsi="Times New Roman" w:cs="Times New Roman"/>
          <w:sz w:val="24"/>
          <w:szCs w:val="24"/>
        </w:rPr>
      </w:pPr>
      <w:r w:rsidRPr="009D5752">
        <w:rPr>
          <w:rFonts w:ascii="Times New Roman" w:hAnsi="Times New Roman" w:cs="Times New Roman"/>
          <w:sz w:val="24"/>
          <w:szCs w:val="24"/>
        </w:rPr>
        <w:t>6,6% опрошенных ответили, что сталкиваются с длинными очередями на кассы самообслуживания</w:t>
      </w:r>
    </w:p>
    <w:p w14:paraId="5F5F68C9" w14:textId="77777777" w:rsidR="00F873D1" w:rsidRDefault="00F873D1" w:rsidP="0055615C">
      <w:pPr>
        <w:pStyle w:val="a3"/>
        <w:numPr>
          <w:ilvl w:val="0"/>
          <w:numId w:val="16"/>
        </w:numPr>
        <w:spacing w:after="0" w:line="360" w:lineRule="auto"/>
        <w:ind w:firstLine="709"/>
        <w:jc w:val="both"/>
        <w:rPr>
          <w:rFonts w:ascii="Times New Roman" w:hAnsi="Times New Roman" w:cs="Times New Roman"/>
          <w:sz w:val="24"/>
          <w:szCs w:val="24"/>
        </w:rPr>
      </w:pPr>
      <w:r w:rsidRPr="00170B45">
        <w:rPr>
          <w:rFonts w:ascii="Times New Roman" w:hAnsi="Times New Roman" w:cs="Times New Roman"/>
          <w:sz w:val="24"/>
          <w:szCs w:val="24"/>
        </w:rPr>
        <w:t>11,3%</w:t>
      </w:r>
      <w:r w:rsidRPr="009D5752">
        <w:rPr>
          <w:rFonts w:ascii="Times New Roman" w:hAnsi="Times New Roman" w:cs="Times New Roman"/>
          <w:sz w:val="24"/>
          <w:szCs w:val="24"/>
        </w:rPr>
        <w:t xml:space="preserve"> опрошенных выбрали ответ «другое»</w:t>
      </w:r>
    </w:p>
    <w:p w14:paraId="6A43CF18" w14:textId="77777777" w:rsidR="00F873D1" w:rsidRDefault="00F873D1" w:rsidP="008E5C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Среди ответов «другое» были указаны следующие ответы:</w:t>
      </w:r>
    </w:p>
    <w:p w14:paraId="466CB106" w14:textId="77777777" w:rsidR="00F873D1" w:rsidRPr="00C347A7" w:rsidRDefault="00F873D1" w:rsidP="0055615C">
      <w:pPr>
        <w:pStyle w:val="a3"/>
        <w:numPr>
          <w:ilvl w:val="0"/>
          <w:numId w:val="17"/>
        </w:numPr>
        <w:spacing w:after="0" w:line="360" w:lineRule="auto"/>
        <w:ind w:firstLine="709"/>
        <w:jc w:val="both"/>
        <w:rPr>
          <w:rFonts w:ascii="Times New Roman" w:hAnsi="Times New Roman" w:cs="Times New Roman"/>
          <w:sz w:val="24"/>
          <w:szCs w:val="24"/>
        </w:rPr>
      </w:pPr>
      <w:r w:rsidRPr="00C347A7">
        <w:rPr>
          <w:rFonts w:ascii="Times New Roman" w:hAnsi="Times New Roman" w:cs="Times New Roman"/>
          <w:sz w:val="24"/>
          <w:szCs w:val="24"/>
        </w:rPr>
        <w:t>«Дисконтная карта долго не пробивается»</w:t>
      </w:r>
    </w:p>
    <w:p w14:paraId="52CFFCD5" w14:textId="77777777" w:rsidR="00F873D1" w:rsidRPr="00C347A7" w:rsidRDefault="00F873D1" w:rsidP="0055615C">
      <w:pPr>
        <w:pStyle w:val="a3"/>
        <w:numPr>
          <w:ilvl w:val="0"/>
          <w:numId w:val="17"/>
        </w:numPr>
        <w:spacing w:after="0" w:line="360" w:lineRule="auto"/>
        <w:ind w:firstLine="709"/>
        <w:jc w:val="both"/>
        <w:rPr>
          <w:rFonts w:ascii="Times New Roman" w:hAnsi="Times New Roman" w:cs="Times New Roman"/>
          <w:sz w:val="24"/>
          <w:szCs w:val="24"/>
        </w:rPr>
      </w:pPr>
      <w:r w:rsidRPr="00C347A7">
        <w:rPr>
          <w:rFonts w:ascii="Times New Roman" w:hAnsi="Times New Roman" w:cs="Times New Roman"/>
          <w:sz w:val="24"/>
          <w:szCs w:val="24"/>
        </w:rPr>
        <w:t>«Долго не пробивается карта лояльности»</w:t>
      </w:r>
    </w:p>
    <w:p w14:paraId="1023666D" w14:textId="77777777" w:rsidR="00F873D1" w:rsidRPr="00C347A7" w:rsidRDefault="00F873D1" w:rsidP="0055615C">
      <w:pPr>
        <w:pStyle w:val="a3"/>
        <w:numPr>
          <w:ilvl w:val="0"/>
          <w:numId w:val="17"/>
        </w:numPr>
        <w:spacing w:after="0" w:line="360" w:lineRule="auto"/>
        <w:ind w:firstLine="709"/>
        <w:jc w:val="both"/>
        <w:rPr>
          <w:rFonts w:ascii="Times New Roman" w:hAnsi="Times New Roman" w:cs="Times New Roman"/>
          <w:sz w:val="24"/>
          <w:szCs w:val="24"/>
        </w:rPr>
      </w:pPr>
      <w:r w:rsidRPr="00C347A7">
        <w:rPr>
          <w:rFonts w:ascii="Times New Roman" w:hAnsi="Times New Roman" w:cs="Times New Roman"/>
          <w:sz w:val="24"/>
          <w:szCs w:val="24"/>
        </w:rPr>
        <w:t>«Карта лояльности не пробивается»</w:t>
      </w:r>
    </w:p>
    <w:p w14:paraId="391D1E6B" w14:textId="77777777" w:rsidR="00F873D1" w:rsidRPr="00C347A7" w:rsidRDefault="00F873D1" w:rsidP="0055615C">
      <w:pPr>
        <w:pStyle w:val="a3"/>
        <w:numPr>
          <w:ilvl w:val="0"/>
          <w:numId w:val="17"/>
        </w:numPr>
        <w:spacing w:after="0" w:line="360" w:lineRule="auto"/>
        <w:ind w:firstLine="709"/>
        <w:jc w:val="both"/>
        <w:rPr>
          <w:rFonts w:ascii="Times New Roman" w:hAnsi="Times New Roman" w:cs="Times New Roman"/>
          <w:sz w:val="24"/>
          <w:szCs w:val="24"/>
        </w:rPr>
      </w:pPr>
      <w:r w:rsidRPr="00C347A7">
        <w:rPr>
          <w:rFonts w:ascii="Times New Roman" w:hAnsi="Times New Roman" w:cs="Times New Roman"/>
          <w:sz w:val="24"/>
          <w:szCs w:val="24"/>
        </w:rPr>
        <w:t>«Трудности с использование дисконтных карт»</w:t>
      </w:r>
    </w:p>
    <w:p w14:paraId="2D24B8E7" w14:textId="77777777" w:rsidR="00F873D1" w:rsidRPr="00C347A7" w:rsidRDefault="00F873D1" w:rsidP="0055615C">
      <w:pPr>
        <w:pStyle w:val="a3"/>
        <w:numPr>
          <w:ilvl w:val="0"/>
          <w:numId w:val="17"/>
        </w:numPr>
        <w:spacing w:after="0" w:line="360" w:lineRule="auto"/>
        <w:ind w:firstLine="709"/>
        <w:jc w:val="both"/>
        <w:rPr>
          <w:rFonts w:ascii="Times New Roman" w:hAnsi="Times New Roman" w:cs="Times New Roman"/>
          <w:sz w:val="24"/>
          <w:szCs w:val="24"/>
        </w:rPr>
      </w:pPr>
      <w:r w:rsidRPr="00C347A7">
        <w:rPr>
          <w:rFonts w:ascii="Times New Roman" w:hAnsi="Times New Roman" w:cs="Times New Roman"/>
          <w:sz w:val="24"/>
          <w:szCs w:val="24"/>
        </w:rPr>
        <w:t>«Иногда возникают вопросы/проблемы со скидочными картами»</w:t>
      </w:r>
    </w:p>
    <w:p w14:paraId="74D63B13" w14:textId="77777777" w:rsidR="00F873D1" w:rsidRPr="00C347A7" w:rsidRDefault="00F873D1" w:rsidP="0055615C">
      <w:pPr>
        <w:pStyle w:val="a3"/>
        <w:numPr>
          <w:ilvl w:val="0"/>
          <w:numId w:val="17"/>
        </w:numPr>
        <w:spacing w:after="0" w:line="360" w:lineRule="auto"/>
        <w:ind w:firstLine="709"/>
        <w:jc w:val="both"/>
        <w:rPr>
          <w:rFonts w:ascii="Times New Roman" w:hAnsi="Times New Roman" w:cs="Times New Roman"/>
          <w:sz w:val="24"/>
          <w:szCs w:val="24"/>
        </w:rPr>
      </w:pPr>
      <w:r w:rsidRPr="00C347A7">
        <w:rPr>
          <w:rFonts w:ascii="Times New Roman" w:hAnsi="Times New Roman" w:cs="Times New Roman"/>
          <w:sz w:val="24"/>
          <w:szCs w:val="24"/>
        </w:rPr>
        <w:t>«Сложный процесс отмены покупки»</w:t>
      </w:r>
    </w:p>
    <w:p w14:paraId="59A53AD7" w14:textId="77777777" w:rsidR="00F873D1" w:rsidRPr="00C347A7" w:rsidRDefault="00F873D1" w:rsidP="0055615C">
      <w:pPr>
        <w:pStyle w:val="a3"/>
        <w:numPr>
          <w:ilvl w:val="0"/>
          <w:numId w:val="17"/>
        </w:numPr>
        <w:spacing w:after="0" w:line="360" w:lineRule="auto"/>
        <w:ind w:firstLine="709"/>
        <w:jc w:val="both"/>
        <w:rPr>
          <w:rFonts w:ascii="Times New Roman" w:hAnsi="Times New Roman" w:cs="Times New Roman"/>
          <w:sz w:val="24"/>
          <w:szCs w:val="24"/>
        </w:rPr>
      </w:pPr>
      <w:r w:rsidRPr="00C347A7">
        <w:rPr>
          <w:rFonts w:ascii="Times New Roman" w:hAnsi="Times New Roman" w:cs="Times New Roman"/>
          <w:sz w:val="24"/>
          <w:szCs w:val="24"/>
        </w:rPr>
        <w:t>«Периодически из-за усталости становится лень самостоятельно пробивать товары»</w:t>
      </w:r>
    </w:p>
    <w:p w14:paraId="32CF3C86" w14:textId="77777777" w:rsidR="00F873D1" w:rsidRPr="00C347A7" w:rsidRDefault="00F873D1" w:rsidP="0055615C">
      <w:pPr>
        <w:pStyle w:val="a3"/>
        <w:numPr>
          <w:ilvl w:val="0"/>
          <w:numId w:val="17"/>
        </w:numPr>
        <w:spacing w:after="0" w:line="360" w:lineRule="auto"/>
        <w:ind w:firstLine="709"/>
        <w:jc w:val="both"/>
        <w:rPr>
          <w:rFonts w:ascii="Times New Roman" w:hAnsi="Times New Roman" w:cs="Times New Roman"/>
          <w:sz w:val="24"/>
          <w:szCs w:val="24"/>
        </w:rPr>
      </w:pPr>
      <w:r w:rsidRPr="00C347A7">
        <w:rPr>
          <w:rFonts w:ascii="Times New Roman" w:hAnsi="Times New Roman" w:cs="Times New Roman"/>
          <w:sz w:val="24"/>
          <w:szCs w:val="24"/>
        </w:rPr>
        <w:t>«Предыдущие покупатели долго собирают свои покупки»</w:t>
      </w:r>
    </w:p>
    <w:p w14:paraId="5351A22B" w14:textId="77777777" w:rsidR="00F873D1" w:rsidRPr="00C347A7" w:rsidRDefault="00F873D1" w:rsidP="0055615C">
      <w:pPr>
        <w:pStyle w:val="a3"/>
        <w:numPr>
          <w:ilvl w:val="0"/>
          <w:numId w:val="17"/>
        </w:numPr>
        <w:spacing w:after="0" w:line="360" w:lineRule="auto"/>
        <w:ind w:firstLine="709"/>
        <w:jc w:val="both"/>
        <w:rPr>
          <w:rFonts w:ascii="Times New Roman" w:hAnsi="Times New Roman" w:cs="Times New Roman"/>
          <w:sz w:val="24"/>
          <w:szCs w:val="24"/>
        </w:rPr>
      </w:pPr>
      <w:r w:rsidRPr="00C347A7">
        <w:rPr>
          <w:rFonts w:ascii="Times New Roman" w:hAnsi="Times New Roman" w:cs="Times New Roman"/>
          <w:sz w:val="24"/>
          <w:szCs w:val="24"/>
        </w:rPr>
        <w:t>«Сложно уследить за детьми, с которыми приходится ходить в магазин»</w:t>
      </w:r>
    </w:p>
    <w:p w14:paraId="7DC71C04" w14:textId="77777777" w:rsidR="00F873D1" w:rsidRPr="00C347A7" w:rsidRDefault="00F873D1" w:rsidP="0055615C">
      <w:pPr>
        <w:pStyle w:val="a3"/>
        <w:numPr>
          <w:ilvl w:val="0"/>
          <w:numId w:val="17"/>
        </w:numPr>
        <w:spacing w:after="0" w:line="360" w:lineRule="auto"/>
        <w:ind w:firstLine="709"/>
        <w:jc w:val="both"/>
        <w:rPr>
          <w:rFonts w:ascii="Times New Roman" w:hAnsi="Times New Roman" w:cs="Times New Roman"/>
          <w:sz w:val="24"/>
          <w:szCs w:val="24"/>
        </w:rPr>
      </w:pPr>
      <w:r w:rsidRPr="00C347A7">
        <w:rPr>
          <w:rFonts w:ascii="Times New Roman" w:hAnsi="Times New Roman" w:cs="Times New Roman"/>
          <w:sz w:val="24"/>
          <w:szCs w:val="24"/>
        </w:rPr>
        <w:t>«Часто не пробивается скидочная карта, долго стою пытаясь пробить штрихкод с карты»</w:t>
      </w:r>
    </w:p>
    <w:p w14:paraId="5A8AC1D5" w14:textId="79C70157" w:rsidR="00F873D1" w:rsidRDefault="00F873D1" w:rsidP="0055615C">
      <w:pPr>
        <w:pStyle w:val="a3"/>
        <w:numPr>
          <w:ilvl w:val="0"/>
          <w:numId w:val="17"/>
        </w:numPr>
        <w:spacing w:after="0" w:line="360" w:lineRule="auto"/>
        <w:ind w:firstLine="709"/>
        <w:jc w:val="both"/>
        <w:rPr>
          <w:rFonts w:ascii="Times New Roman" w:hAnsi="Times New Roman" w:cs="Times New Roman"/>
          <w:sz w:val="24"/>
          <w:szCs w:val="24"/>
        </w:rPr>
      </w:pPr>
      <w:r w:rsidRPr="00C347A7">
        <w:rPr>
          <w:rFonts w:ascii="Times New Roman" w:hAnsi="Times New Roman" w:cs="Times New Roman"/>
          <w:sz w:val="24"/>
          <w:szCs w:val="24"/>
        </w:rPr>
        <w:t>«Советчики в виде сотрудников магазина</w:t>
      </w:r>
      <w:r>
        <w:rPr>
          <w:rFonts w:ascii="Times New Roman" w:hAnsi="Times New Roman" w:cs="Times New Roman"/>
          <w:sz w:val="24"/>
          <w:szCs w:val="24"/>
        </w:rPr>
        <w:t>,</w:t>
      </w:r>
      <w:r w:rsidRPr="00C347A7">
        <w:rPr>
          <w:rFonts w:ascii="Times New Roman" w:hAnsi="Times New Roman" w:cs="Times New Roman"/>
          <w:sz w:val="24"/>
          <w:szCs w:val="24"/>
        </w:rPr>
        <w:t xml:space="preserve"> когда я не просила помощи»</w:t>
      </w:r>
    </w:p>
    <w:p w14:paraId="628B5C9E" w14:textId="0C3A5692" w:rsidR="00257B28" w:rsidRPr="00C347A7" w:rsidRDefault="00257B28" w:rsidP="0055615C">
      <w:pPr>
        <w:pStyle w:val="a3"/>
        <w:numPr>
          <w:ilvl w:val="0"/>
          <w:numId w:val="17"/>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отмене долго ждать сотрудника»</w:t>
      </w:r>
    </w:p>
    <w:p w14:paraId="183AF64D" w14:textId="77777777" w:rsidR="00F873D1" w:rsidRDefault="00F873D1" w:rsidP="008E5C0A">
      <w:pPr>
        <w:spacing w:after="0" w:line="360" w:lineRule="auto"/>
        <w:ind w:left="357" w:firstLine="709"/>
        <w:jc w:val="both"/>
        <w:rPr>
          <w:rFonts w:ascii="Times New Roman" w:hAnsi="Times New Roman" w:cs="Times New Roman"/>
          <w:sz w:val="24"/>
          <w:szCs w:val="24"/>
        </w:rPr>
      </w:pPr>
      <w:r w:rsidRPr="00A66582">
        <w:rPr>
          <w:rFonts w:ascii="Times New Roman" w:hAnsi="Times New Roman" w:cs="Times New Roman"/>
          <w:sz w:val="24"/>
          <w:szCs w:val="24"/>
        </w:rPr>
        <w:t xml:space="preserve">При этом 6 ответов можно интерпретировать как ответ «Сложно самостоятельно найти штрихкод/Штрихкод долго не пробивается», 1 ответ как «Невозможность задать интересующий вопрос сотруднику». В результате 49,1% сталкивается с трудностями при сканировании штрихкода, и для 25,4% опрошенных вызывает трудность невозможность задать интересующие вопросы сотруднику. </w:t>
      </w:r>
      <w:r w:rsidRPr="00170B45">
        <w:rPr>
          <w:rFonts w:ascii="Times New Roman" w:hAnsi="Times New Roman" w:cs="Times New Roman"/>
          <w:sz w:val="24"/>
          <w:szCs w:val="24"/>
        </w:rPr>
        <w:t>4,7%</w:t>
      </w:r>
      <w:r w:rsidRPr="00A66582">
        <w:rPr>
          <w:rFonts w:ascii="Times New Roman" w:hAnsi="Times New Roman" w:cs="Times New Roman"/>
          <w:sz w:val="24"/>
          <w:szCs w:val="24"/>
        </w:rPr>
        <w:t xml:space="preserve"> опрошенных выбрали ответ «другое»</w:t>
      </w:r>
    </w:p>
    <w:p w14:paraId="2907AD5C" w14:textId="409CC134" w:rsidR="00F873D1" w:rsidRDefault="00F873D1" w:rsidP="008E5C0A">
      <w:pPr>
        <w:spacing w:after="0" w:line="360" w:lineRule="auto"/>
        <w:ind w:left="357" w:firstLine="709"/>
        <w:jc w:val="both"/>
        <w:rPr>
          <w:rFonts w:ascii="Times New Roman" w:hAnsi="Times New Roman" w:cs="Times New Roman"/>
          <w:sz w:val="24"/>
          <w:szCs w:val="24"/>
        </w:rPr>
      </w:pPr>
      <w:r>
        <w:rPr>
          <w:rFonts w:ascii="Times New Roman" w:hAnsi="Times New Roman" w:cs="Times New Roman"/>
          <w:sz w:val="24"/>
          <w:szCs w:val="24"/>
        </w:rPr>
        <w:t xml:space="preserve">Уникальными ответами можно считать </w:t>
      </w:r>
      <w:r w:rsidR="00170B45">
        <w:rPr>
          <w:rFonts w:ascii="Times New Roman" w:hAnsi="Times New Roman" w:cs="Times New Roman"/>
          <w:sz w:val="24"/>
          <w:szCs w:val="24"/>
        </w:rPr>
        <w:t xml:space="preserve">6 </w:t>
      </w:r>
      <w:r>
        <w:rPr>
          <w:rFonts w:ascii="Times New Roman" w:hAnsi="Times New Roman" w:cs="Times New Roman"/>
          <w:sz w:val="24"/>
          <w:szCs w:val="24"/>
        </w:rPr>
        <w:t>ответов:</w:t>
      </w:r>
    </w:p>
    <w:p w14:paraId="26925D8B" w14:textId="77777777" w:rsidR="00F873D1" w:rsidRPr="00C347A7" w:rsidRDefault="00F873D1" w:rsidP="0055615C">
      <w:pPr>
        <w:pStyle w:val="a3"/>
        <w:numPr>
          <w:ilvl w:val="0"/>
          <w:numId w:val="17"/>
        </w:numPr>
        <w:spacing w:after="0" w:line="360" w:lineRule="auto"/>
        <w:ind w:firstLine="709"/>
        <w:jc w:val="both"/>
        <w:rPr>
          <w:rFonts w:ascii="Times New Roman" w:hAnsi="Times New Roman" w:cs="Times New Roman"/>
          <w:sz w:val="24"/>
          <w:szCs w:val="24"/>
        </w:rPr>
      </w:pPr>
      <w:r w:rsidRPr="00C347A7">
        <w:rPr>
          <w:rFonts w:ascii="Times New Roman" w:hAnsi="Times New Roman" w:cs="Times New Roman"/>
          <w:sz w:val="24"/>
          <w:szCs w:val="24"/>
        </w:rPr>
        <w:t>«Сложный процесс отмены покупки»</w:t>
      </w:r>
    </w:p>
    <w:p w14:paraId="581B5D09" w14:textId="77777777" w:rsidR="00F873D1" w:rsidRPr="00C347A7" w:rsidRDefault="00F873D1" w:rsidP="0055615C">
      <w:pPr>
        <w:pStyle w:val="a3"/>
        <w:numPr>
          <w:ilvl w:val="0"/>
          <w:numId w:val="17"/>
        </w:numPr>
        <w:spacing w:after="0" w:line="360" w:lineRule="auto"/>
        <w:ind w:firstLine="709"/>
        <w:jc w:val="both"/>
        <w:rPr>
          <w:rFonts w:ascii="Times New Roman" w:hAnsi="Times New Roman" w:cs="Times New Roman"/>
          <w:sz w:val="24"/>
          <w:szCs w:val="24"/>
        </w:rPr>
      </w:pPr>
      <w:r w:rsidRPr="00C347A7">
        <w:rPr>
          <w:rFonts w:ascii="Times New Roman" w:hAnsi="Times New Roman" w:cs="Times New Roman"/>
          <w:sz w:val="24"/>
          <w:szCs w:val="24"/>
        </w:rPr>
        <w:t>«Периодически из-за усталости становится лень самостоятельно пробивать товары»</w:t>
      </w:r>
    </w:p>
    <w:p w14:paraId="2CCCFD4F" w14:textId="77777777" w:rsidR="00F873D1" w:rsidRPr="00C347A7" w:rsidRDefault="00F873D1" w:rsidP="0055615C">
      <w:pPr>
        <w:pStyle w:val="a3"/>
        <w:numPr>
          <w:ilvl w:val="0"/>
          <w:numId w:val="17"/>
        </w:numPr>
        <w:spacing w:after="0" w:line="360" w:lineRule="auto"/>
        <w:ind w:firstLine="709"/>
        <w:jc w:val="both"/>
        <w:rPr>
          <w:rFonts w:ascii="Times New Roman" w:hAnsi="Times New Roman" w:cs="Times New Roman"/>
          <w:sz w:val="24"/>
          <w:szCs w:val="24"/>
        </w:rPr>
      </w:pPr>
      <w:r w:rsidRPr="00C347A7">
        <w:rPr>
          <w:rFonts w:ascii="Times New Roman" w:hAnsi="Times New Roman" w:cs="Times New Roman"/>
          <w:sz w:val="24"/>
          <w:szCs w:val="24"/>
        </w:rPr>
        <w:lastRenderedPageBreak/>
        <w:t>«Предыдущие покупатели долго собирают свои покупки»</w:t>
      </w:r>
    </w:p>
    <w:p w14:paraId="4F1E8DC6" w14:textId="77777777" w:rsidR="00F873D1" w:rsidRPr="00C347A7" w:rsidRDefault="00F873D1" w:rsidP="0055615C">
      <w:pPr>
        <w:pStyle w:val="a3"/>
        <w:numPr>
          <w:ilvl w:val="0"/>
          <w:numId w:val="17"/>
        </w:numPr>
        <w:spacing w:after="0" w:line="360" w:lineRule="auto"/>
        <w:ind w:firstLine="709"/>
        <w:jc w:val="both"/>
        <w:rPr>
          <w:rFonts w:ascii="Times New Roman" w:hAnsi="Times New Roman" w:cs="Times New Roman"/>
          <w:sz w:val="24"/>
          <w:szCs w:val="24"/>
        </w:rPr>
      </w:pPr>
      <w:r w:rsidRPr="00C347A7">
        <w:rPr>
          <w:rFonts w:ascii="Times New Roman" w:hAnsi="Times New Roman" w:cs="Times New Roman"/>
          <w:sz w:val="24"/>
          <w:szCs w:val="24"/>
        </w:rPr>
        <w:t>«Сложно уследить за детьми, с которыми приходится ходить в магазин»</w:t>
      </w:r>
    </w:p>
    <w:p w14:paraId="6231C91B" w14:textId="3517DA4F" w:rsidR="00F873D1" w:rsidRDefault="00F873D1" w:rsidP="0055615C">
      <w:pPr>
        <w:pStyle w:val="a3"/>
        <w:numPr>
          <w:ilvl w:val="0"/>
          <w:numId w:val="17"/>
        </w:numPr>
        <w:spacing w:after="0" w:line="360" w:lineRule="auto"/>
        <w:ind w:firstLine="709"/>
        <w:jc w:val="both"/>
        <w:rPr>
          <w:rFonts w:ascii="Times New Roman" w:hAnsi="Times New Roman" w:cs="Times New Roman"/>
          <w:sz w:val="24"/>
          <w:szCs w:val="24"/>
        </w:rPr>
      </w:pPr>
      <w:r w:rsidRPr="00C347A7">
        <w:rPr>
          <w:rFonts w:ascii="Times New Roman" w:hAnsi="Times New Roman" w:cs="Times New Roman"/>
          <w:sz w:val="24"/>
          <w:szCs w:val="24"/>
        </w:rPr>
        <w:t>«Советчики в виде сотрудников магазина</w:t>
      </w:r>
      <w:r>
        <w:rPr>
          <w:rFonts w:ascii="Times New Roman" w:hAnsi="Times New Roman" w:cs="Times New Roman"/>
          <w:sz w:val="24"/>
          <w:szCs w:val="24"/>
        </w:rPr>
        <w:t>,</w:t>
      </w:r>
      <w:r w:rsidRPr="00C347A7">
        <w:rPr>
          <w:rFonts w:ascii="Times New Roman" w:hAnsi="Times New Roman" w:cs="Times New Roman"/>
          <w:sz w:val="24"/>
          <w:szCs w:val="24"/>
        </w:rPr>
        <w:t xml:space="preserve"> когда я не просила помощи»</w:t>
      </w:r>
    </w:p>
    <w:p w14:paraId="6F1ED62C" w14:textId="00CA695B" w:rsidR="00257B28" w:rsidRPr="00A535CC" w:rsidRDefault="00257B28" w:rsidP="0055615C">
      <w:pPr>
        <w:pStyle w:val="a3"/>
        <w:numPr>
          <w:ilvl w:val="0"/>
          <w:numId w:val="17"/>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отмене долго ждать сотрудника»</w:t>
      </w:r>
    </w:p>
    <w:p w14:paraId="2AFD0B65" w14:textId="77777777" w:rsidR="00F873D1" w:rsidRPr="009D5752" w:rsidRDefault="00F873D1" w:rsidP="00F873D1">
      <w:pPr>
        <w:spacing w:line="360" w:lineRule="auto"/>
        <w:jc w:val="both"/>
        <w:rPr>
          <w:rFonts w:ascii="Times New Roman" w:hAnsi="Times New Roman" w:cs="Times New Roman"/>
          <w:sz w:val="24"/>
          <w:szCs w:val="24"/>
        </w:rPr>
      </w:pPr>
    </w:p>
    <w:p w14:paraId="48AADB76" w14:textId="4AD59818" w:rsidR="00F873D1" w:rsidRDefault="00747800" w:rsidP="008E5C0A">
      <w:pPr>
        <w:spacing w:line="360" w:lineRule="auto"/>
        <w:ind w:left="360"/>
        <w:jc w:val="center"/>
        <w:rPr>
          <w:rFonts w:ascii="Times New Roman" w:hAnsi="Times New Roman" w:cs="Times New Roman"/>
          <w:sz w:val="24"/>
          <w:szCs w:val="24"/>
        </w:rPr>
      </w:pPr>
      <w:r>
        <w:rPr>
          <w:noProof/>
        </w:rPr>
        <w:drawing>
          <wp:inline distT="0" distB="0" distL="0" distR="0" wp14:anchorId="7F38B8CA" wp14:editId="3D3BDFFB">
            <wp:extent cx="5253038" cy="3205164"/>
            <wp:effectExtent l="0" t="0" r="5080" b="14605"/>
            <wp:docPr id="56" name="Диаграмма 56">
              <a:extLst xmlns:a="http://schemas.openxmlformats.org/drawingml/2006/main">
                <a:ext uri="{FF2B5EF4-FFF2-40B4-BE49-F238E27FC236}">
                  <a16:creationId xmlns:a16="http://schemas.microsoft.com/office/drawing/2014/main" id="{0666E0BE-F796-F678-FA95-CBB6557D7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DB2196E" w14:textId="705C8E5A" w:rsidR="00F873D1" w:rsidRPr="008E5C0A" w:rsidRDefault="00F873D1" w:rsidP="0055615C">
      <w:pPr>
        <w:pStyle w:val="a3"/>
        <w:numPr>
          <w:ilvl w:val="0"/>
          <w:numId w:val="53"/>
        </w:numPr>
        <w:rPr>
          <w:rFonts w:ascii="Times New Roman" w:hAnsi="Times New Roman" w:cs="Times New Roman"/>
          <w:sz w:val="24"/>
          <w:szCs w:val="24"/>
        </w:rPr>
      </w:pPr>
      <w:r w:rsidRPr="008E5C0A">
        <w:rPr>
          <w:rFonts w:ascii="Times New Roman" w:hAnsi="Times New Roman" w:cs="Times New Roman"/>
          <w:sz w:val="24"/>
          <w:szCs w:val="24"/>
        </w:rPr>
        <w:t>Трудности при использовании касс самообслуживания</w:t>
      </w:r>
    </w:p>
    <w:p w14:paraId="5EAFB638" w14:textId="77777777" w:rsidR="008E5C0A" w:rsidRDefault="008E5C0A" w:rsidP="008E5C0A">
      <w:pPr>
        <w:pStyle w:val="a3"/>
        <w:ind w:left="1429"/>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29CDFEAB" w14:textId="77777777" w:rsidR="008E5C0A" w:rsidRPr="00F75CB4" w:rsidRDefault="008E5C0A" w:rsidP="008E5C0A">
      <w:pPr>
        <w:pStyle w:val="a3"/>
        <w:spacing w:line="360" w:lineRule="auto"/>
        <w:rPr>
          <w:rFonts w:ascii="Times New Roman" w:hAnsi="Times New Roman" w:cs="Times New Roman"/>
          <w:b/>
          <w:bCs/>
          <w:sz w:val="24"/>
          <w:szCs w:val="24"/>
        </w:rPr>
      </w:pPr>
    </w:p>
    <w:p w14:paraId="14866974" w14:textId="14B5002F" w:rsidR="00F873D1" w:rsidRDefault="00F873D1" w:rsidP="003823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Аналогичным образом был задан вопрос о возникающих трудностях при использовании традиционных касс с возможностью множественного выбора. В результате данного вопроса были получены следующие результаты</w:t>
      </w:r>
      <w:r w:rsidR="00814CEC">
        <w:rPr>
          <w:rFonts w:ascii="Times New Roman" w:hAnsi="Times New Roman" w:cs="Times New Roman"/>
          <w:sz w:val="24"/>
          <w:szCs w:val="24"/>
        </w:rPr>
        <w:t xml:space="preserve"> (см. рис. 24)</w:t>
      </w:r>
      <w:r>
        <w:rPr>
          <w:rFonts w:ascii="Times New Roman" w:hAnsi="Times New Roman" w:cs="Times New Roman"/>
          <w:sz w:val="24"/>
          <w:szCs w:val="24"/>
        </w:rPr>
        <w:t>:</w:t>
      </w:r>
    </w:p>
    <w:p w14:paraId="03884E7A" w14:textId="77777777" w:rsidR="00F873D1" w:rsidRPr="004159AE" w:rsidRDefault="00F873D1" w:rsidP="0055615C">
      <w:pPr>
        <w:pStyle w:val="a3"/>
        <w:numPr>
          <w:ilvl w:val="0"/>
          <w:numId w:val="18"/>
        </w:numPr>
        <w:spacing w:after="0" w:line="360" w:lineRule="auto"/>
        <w:ind w:firstLine="709"/>
        <w:jc w:val="both"/>
        <w:rPr>
          <w:rFonts w:ascii="Times New Roman" w:hAnsi="Times New Roman" w:cs="Times New Roman"/>
          <w:sz w:val="24"/>
          <w:szCs w:val="24"/>
        </w:rPr>
      </w:pPr>
      <w:r w:rsidRPr="004159AE">
        <w:rPr>
          <w:rFonts w:ascii="Times New Roman" w:hAnsi="Times New Roman" w:cs="Times New Roman"/>
          <w:sz w:val="24"/>
          <w:szCs w:val="24"/>
        </w:rPr>
        <w:t xml:space="preserve">13,2% опрошенных не сталкиваются с трудностями </w:t>
      </w:r>
    </w:p>
    <w:p w14:paraId="1F374ECD" w14:textId="77777777" w:rsidR="00F873D1" w:rsidRPr="004159AE" w:rsidRDefault="00F873D1" w:rsidP="0055615C">
      <w:pPr>
        <w:pStyle w:val="a3"/>
        <w:numPr>
          <w:ilvl w:val="0"/>
          <w:numId w:val="18"/>
        </w:numPr>
        <w:spacing w:line="360" w:lineRule="auto"/>
        <w:ind w:firstLine="709"/>
        <w:jc w:val="both"/>
        <w:rPr>
          <w:rFonts w:ascii="Times New Roman" w:hAnsi="Times New Roman" w:cs="Times New Roman"/>
          <w:sz w:val="24"/>
          <w:szCs w:val="24"/>
        </w:rPr>
      </w:pPr>
      <w:r w:rsidRPr="004159AE">
        <w:rPr>
          <w:rFonts w:ascii="Times New Roman" w:hAnsi="Times New Roman" w:cs="Times New Roman"/>
          <w:sz w:val="24"/>
          <w:szCs w:val="24"/>
        </w:rPr>
        <w:t>для 52,8% вызывают трудность назойливость кассира</w:t>
      </w:r>
    </w:p>
    <w:p w14:paraId="27D6D5F5" w14:textId="77777777" w:rsidR="00F873D1" w:rsidRPr="004159AE" w:rsidRDefault="00F873D1" w:rsidP="0055615C">
      <w:pPr>
        <w:pStyle w:val="a3"/>
        <w:numPr>
          <w:ilvl w:val="0"/>
          <w:numId w:val="18"/>
        </w:numPr>
        <w:spacing w:line="360" w:lineRule="auto"/>
        <w:ind w:firstLine="709"/>
        <w:jc w:val="both"/>
        <w:rPr>
          <w:rFonts w:ascii="Times New Roman" w:hAnsi="Times New Roman" w:cs="Times New Roman"/>
          <w:sz w:val="24"/>
          <w:szCs w:val="24"/>
        </w:rPr>
      </w:pPr>
      <w:r w:rsidRPr="004159AE">
        <w:rPr>
          <w:rFonts w:ascii="Times New Roman" w:hAnsi="Times New Roman" w:cs="Times New Roman"/>
          <w:sz w:val="24"/>
          <w:szCs w:val="24"/>
        </w:rPr>
        <w:t>33% опрошенных не нравится спешка при использовании традиционных касс</w:t>
      </w:r>
    </w:p>
    <w:p w14:paraId="77DAD66B" w14:textId="77777777" w:rsidR="00F873D1" w:rsidRPr="004159AE" w:rsidRDefault="00F873D1" w:rsidP="0055615C">
      <w:pPr>
        <w:pStyle w:val="a3"/>
        <w:numPr>
          <w:ilvl w:val="0"/>
          <w:numId w:val="18"/>
        </w:numPr>
        <w:spacing w:line="360" w:lineRule="auto"/>
        <w:ind w:firstLine="709"/>
        <w:jc w:val="both"/>
        <w:rPr>
          <w:rFonts w:ascii="Times New Roman" w:hAnsi="Times New Roman" w:cs="Times New Roman"/>
          <w:sz w:val="24"/>
          <w:szCs w:val="24"/>
        </w:rPr>
      </w:pPr>
      <w:r w:rsidRPr="004159AE">
        <w:rPr>
          <w:rFonts w:ascii="Times New Roman" w:hAnsi="Times New Roman" w:cs="Times New Roman"/>
          <w:sz w:val="24"/>
          <w:szCs w:val="24"/>
        </w:rPr>
        <w:t>для 63,2% опрошенных трудность вызвана длинными очередями</w:t>
      </w:r>
    </w:p>
    <w:p w14:paraId="2160AC7A" w14:textId="77777777" w:rsidR="00F873D1" w:rsidRDefault="00F873D1" w:rsidP="0055615C">
      <w:pPr>
        <w:pStyle w:val="a3"/>
        <w:numPr>
          <w:ilvl w:val="0"/>
          <w:numId w:val="18"/>
        </w:numPr>
        <w:spacing w:line="360" w:lineRule="auto"/>
        <w:ind w:firstLine="709"/>
        <w:jc w:val="both"/>
        <w:rPr>
          <w:rFonts w:ascii="Times New Roman" w:hAnsi="Times New Roman" w:cs="Times New Roman"/>
          <w:sz w:val="24"/>
          <w:szCs w:val="24"/>
        </w:rPr>
      </w:pPr>
      <w:r w:rsidRPr="004159AE">
        <w:rPr>
          <w:rFonts w:ascii="Times New Roman" w:hAnsi="Times New Roman" w:cs="Times New Roman"/>
          <w:sz w:val="24"/>
          <w:szCs w:val="24"/>
        </w:rPr>
        <w:t>4,7% опрошенных выбрали вариант «другое»</w:t>
      </w:r>
    </w:p>
    <w:p w14:paraId="14C5837D" w14:textId="77777777" w:rsidR="00F873D1" w:rsidRDefault="00F873D1" w:rsidP="00814CE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Среди ответов «другое» были получены следующие ответы:</w:t>
      </w:r>
    </w:p>
    <w:p w14:paraId="78520A9A" w14:textId="60E35B92" w:rsidR="00F873D1" w:rsidRPr="00375B98" w:rsidRDefault="00F873D1" w:rsidP="0055615C">
      <w:pPr>
        <w:pStyle w:val="a3"/>
        <w:numPr>
          <w:ilvl w:val="0"/>
          <w:numId w:val="19"/>
        </w:numPr>
        <w:spacing w:line="360" w:lineRule="auto"/>
        <w:ind w:firstLine="709"/>
        <w:jc w:val="both"/>
        <w:rPr>
          <w:rFonts w:ascii="Times New Roman" w:hAnsi="Times New Roman" w:cs="Times New Roman"/>
          <w:sz w:val="24"/>
          <w:szCs w:val="24"/>
        </w:rPr>
      </w:pPr>
      <w:r w:rsidRPr="00375B98">
        <w:rPr>
          <w:rFonts w:ascii="Times New Roman" w:hAnsi="Times New Roman" w:cs="Times New Roman"/>
          <w:sz w:val="24"/>
          <w:szCs w:val="24"/>
        </w:rPr>
        <w:lastRenderedPageBreak/>
        <w:t>«Иногда недовольный кассир, иногда не нравится</w:t>
      </w:r>
      <w:r w:rsidR="00026124">
        <w:rPr>
          <w:rFonts w:ascii="Times New Roman" w:hAnsi="Times New Roman" w:cs="Times New Roman"/>
          <w:sz w:val="24"/>
          <w:szCs w:val="24"/>
        </w:rPr>
        <w:t>,</w:t>
      </w:r>
      <w:r w:rsidRPr="00375B98">
        <w:rPr>
          <w:rFonts w:ascii="Times New Roman" w:hAnsi="Times New Roman" w:cs="Times New Roman"/>
          <w:sz w:val="24"/>
          <w:szCs w:val="24"/>
        </w:rPr>
        <w:t xml:space="preserve"> как трогают мои продукты»</w:t>
      </w:r>
    </w:p>
    <w:p w14:paraId="7E6DBEFC" w14:textId="77777777" w:rsidR="00F873D1" w:rsidRPr="00375B98" w:rsidRDefault="00F873D1" w:rsidP="0055615C">
      <w:pPr>
        <w:pStyle w:val="a3"/>
        <w:numPr>
          <w:ilvl w:val="0"/>
          <w:numId w:val="19"/>
        </w:numPr>
        <w:spacing w:line="360" w:lineRule="auto"/>
        <w:ind w:firstLine="709"/>
        <w:jc w:val="both"/>
        <w:rPr>
          <w:rFonts w:ascii="Times New Roman" w:hAnsi="Times New Roman" w:cs="Times New Roman"/>
          <w:sz w:val="24"/>
          <w:szCs w:val="24"/>
        </w:rPr>
      </w:pPr>
      <w:r w:rsidRPr="00375B98">
        <w:rPr>
          <w:rFonts w:ascii="Times New Roman" w:hAnsi="Times New Roman" w:cs="Times New Roman"/>
          <w:sz w:val="24"/>
          <w:szCs w:val="24"/>
        </w:rPr>
        <w:t>«Кассир долго не может пробить товар»</w:t>
      </w:r>
    </w:p>
    <w:p w14:paraId="5344D24A" w14:textId="77777777" w:rsidR="00F873D1" w:rsidRPr="00375B98" w:rsidRDefault="00F873D1" w:rsidP="0055615C">
      <w:pPr>
        <w:pStyle w:val="a3"/>
        <w:numPr>
          <w:ilvl w:val="0"/>
          <w:numId w:val="19"/>
        </w:numPr>
        <w:spacing w:line="360" w:lineRule="auto"/>
        <w:ind w:firstLine="709"/>
        <w:jc w:val="both"/>
        <w:rPr>
          <w:rFonts w:ascii="Times New Roman" w:hAnsi="Times New Roman" w:cs="Times New Roman"/>
          <w:sz w:val="24"/>
          <w:szCs w:val="24"/>
        </w:rPr>
      </w:pPr>
      <w:r w:rsidRPr="00375B98">
        <w:rPr>
          <w:rFonts w:ascii="Times New Roman" w:hAnsi="Times New Roman" w:cs="Times New Roman"/>
          <w:sz w:val="24"/>
          <w:szCs w:val="24"/>
        </w:rPr>
        <w:t>«Не успеваю убрать товары с ленты, кассир начинает пробивать товары пока я не ушел»</w:t>
      </w:r>
    </w:p>
    <w:p w14:paraId="12444DC2" w14:textId="77777777" w:rsidR="00F873D1" w:rsidRPr="00375B98" w:rsidRDefault="00F873D1" w:rsidP="0055615C">
      <w:pPr>
        <w:pStyle w:val="a3"/>
        <w:numPr>
          <w:ilvl w:val="0"/>
          <w:numId w:val="19"/>
        </w:numPr>
        <w:spacing w:line="360" w:lineRule="auto"/>
        <w:ind w:firstLine="709"/>
        <w:jc w:val="both"/>
        <w:rPr>
          <w:rFonts w:ascii="Times New Roman" w:hAnsi="Times New Roman" w:cs="Times New Roman"/>
          <w:sz w:val="24"/>
          <w:szCs w:val="24"/>
        </w:rPr>
      </w:pPr>
      <w:r w:rsidRPr="00375B98">
        <w:rPr>
          <w:rFonts w:ascii="Times New Roman" w:hAnsi="Times New Roman" w:cs="Times New Roman"/>
          <w:sz w:val="24"/>
          <w:szCs w:val="24"/>
        </w:rPr>
        <w:t>«Предлагают акционные товары»</w:t>
      </w:r>
    </w:p>
    <w:p w14:paraId="6167BC07" w14:textId="77777777" w:rsidR="00F873D1" w:rsidRDefault="00F873D1" w:rsidP="0055615C">
      <w:pPr>
        <w:pStyle w:val="a3"/>
        <w:numPr>
          <w:ilvl w:val="0"/>
          <w:numId w:val="19"/>
        </w:numPr>
        <w:spacing w:line="360" w:lineRule="auto"/>
        <w:ind w:firstLine="709"/>
        <w:jc w:val="both"/>
        <w:rPr>
          <w:rFonts w:ascii="Times New Roman" w:hAnsi="Times New Roman" w:cs="Times New Roman"/>
          <w:sz w:val="24"/>
          <w:szCs w:val="24"/>
        </w:rPr>
      </w:pPr>
      <w:r w:rsidRPr="00375B98">
        <w:rPr>
          <w:rFonts w:ascii="Times New Roman" w:hAnsi="Times New Roman" w:cs="Times New Roman"/>
          <w:sz w:val="24"/>
          <w:szCs w:val="24"/>
        </w:rPr>
        <w:t>«Спешка, когда кассир, не дождавшись ухода предыдущего покупателя, начинает пробивать покупки следующего в очереди»</w:t>
      </w:r>
    </w:p>
    <w:p w14:paraId="63A54D5B" w14:textId="77777777" w:rsidR="00F873D1" w:rsidRDefault="00F873D1" w:rsidP="00814CEC">
      <w:pPr>
        <w:pStyle w:val="a3"/>
        <w:spacing w:line="360" w:lineRule="auto"/>
        <w:ind w:firstLine="709"/>
        <w:jc w:val="both"/>
        <w:rPr>
          <w:rFonts w:ascii="Times New Roman" w:hAnsi="Times New Roman" w:cs="Times New Roman"/>
          <w:sz w:val="24"/>
          <w:szCs w:val="24"/>
        </w:rPr>
      </w:pPr>
      <w:r w:rsidRPr="00375B98">
        <w:rPr>
          <w:rFonts w:ascii="Times New Roman" w:hAnsi="Times New Roman" w:cs="Times New Roman"/>
          <w:sz w:val="24"/>
          <w:szCs w:val="24"/>
        </w:rPr>
        <w:t>Среди данных ответов 2 ответа можно отнести к ответу «спешка» и 1 ответ можно отнести к назойливости кассира. В результате, для 5</w:t>
      </w:r>
      <w:r>
        <w:rPr>
          <w:rFonts w:ascii="Times New Roman" w:hAnsi="Times New Roman" w:cs="Times New Roman"/>
          <w:sz w:val="24"/>
          <w:szCs w:val="24"/>
        </w:rPr>
        <w:t>3</w:t>
      </w:r>
      <w:r w:rsidRPr="00375B98">
        <w:rPr>
          <w:rFonts w:ascii="Times New Roman" w:hAnsi="Times New Roman" w:cs="Times New Roman"/>
          <w:sz w:val="24"/>
          <w:szCs w:val="24"/>
        </w:rPr>
        <w:t>,</w:t>
      </w:r>
      <w:r>
        <w:rPr>
          <w:rFonts w:ascii="Times New Roman" w:hAnsi="Times New Roman" w:cs="Times New Roman"/>
          <w:sz w:val="24"/>
          <w:szCs w:val="24"/>
        </w:rPr>
        <w:t>7</w:t>
      </w:r>
      <w:r w:rsidRPr="00375B98">
        <w:rPr>
          <w:rFonts w:ascii="Times New Roman" w:hAnsi="Times New Roman" w:cs="Times New Roman"/>
          <w:sz w:val="24"/>
          <w:szCs w:val="24"/>
        </w:rPr>
        <w:t>% вызывают трудность назойливость кассира</w:t>
      </w:r>
      <w:r>
        <w:rPr>
          <w:rFonts w:ascii="Times New Roman" w:hAnsi="Times New Roman" w:cs="Times New Roman"/>
          <w:sz w:val="24"/>
          <w:szCs w:val="24"/>
        </w:rPr>
        <w:t xml:space="preserve">, </w:t>
      </w:r>
      <w:r w:rsidRPr="004159AE">
        <w:rPr>
          <w:rFonts w:ascii="Times New Roman" w:hAnsi="Times New Roman" w:cs="Times New Roman"/>
          <w:sz w:val="24"/>
          <w:szCs w:val="24"/>
        </w:rPr>
        <w:t>3</w:t>
      </w:r>
      <w:r>
        <w:rPr>
          <w:rFonts w:ascii="Times New Roman" w:hAnsi="Times New Roman" w:cs="Times New Roman"/>
          <w:sz w:val="24"/>
          <w:szCs w:val="24"/>
        </w:rPr>
        <w:t>4,9</w:t>
      </w:r>
      <w:r w:rsidRPr="004159AE">
        <w:rPr>
          <w:rFonts w:ascii="Times New Roman" w:hAnsi="Times New Roman" w:cs="Times New Roman"/>
          <w:sz w:val="24"/>
          <w:szCs w:val="24"/>
        </w:rPr>
        <w:t>% опрошенных не нравится спешка при использовании традиционных касс</w:t>
      </w:r>
      <w:r>
        <w:rPr>
          <w:rFonts w:ascii="Times New Roman" w:hAnsi="Times New Roman" w:cs="Times New Roman"/>
          <w:sz w:val="24"/>
          <w:szCs w:val="24"/>
        </w:rPr>
        <w:t xml:space="preserve"> и 1</w:t>
      </w:r>
      <w:r w:rsidRPr="004159AE">
        <w:rPr>
          <w:rFonts w:ascii="Times New Roman" w:hAnsi="Times New Roman" w:cs="Times New Roman"/>
          <w:sz w:val="24"/>
          <w:szCs w:val="24"/>
        </w:rPr>
        <w:t>,</w:t>
      </w:r>
      <w:r>
        <w:rPr>
          <w:rFonts w:ascii="Times New Roman" w:hAnsi="Times New Roman" w:cs="Times New Roman"/>
          <w:sz w:val="24"/>
          <w:szCs w:val="24"/>
        </w:rPr>
        <w:t>8</w:t>
      </w:r>
      <w:r w:rsidRPr="004159AE">
        <w:rPr>
          <w:rFonts w:ascii="Times New Roman" w:hAnsi="Times New Roman" w:cs="Times New Roman"/>
          <w:sz w:val="24"/>
          <w:szCs w:val="24"/>
        </w:rPr>
        <w:t>% опрошенных выбрали вариант «другое»</w:t>
      </w:r>
      <w:r>
        <w:rPr>
          <w:rFonts w:ascii="Times New Roman" w:hAnsi="Times New Roman" w:cs="Times New Roman"/>
          <w:sz w:val="24"/>
          <w:szCs w:val="24"/>
        </w:rPr>
        <w:t>.</w:t>
      </w:r>
    </w:p>
    <w:p w14:paraId="57957CB7" w14:textId="77777777" w:rsidR="00F873D1" w:rsidRDefault="00F873D1" w:rsidP="00814CEC">
      <w:pPr>
        <w:pStyle w:val="a3"/>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Уникальными можно считать 2 ответа:</w:t>
      </w:r>
    </w:p>
    <w:p w14:paraId="1CDE5E76" w14:textId="0D3CDC04" w:rsidR="00F873D1" w:rsidRPr="00375B98" w:rsidRDefault="00F873D1" w:rsidP="0055615C">
      <w:pPr>
        <w:pStyle w:val="a3"/>
        <w:numPr>
          <w:ilvl w:val="0"/>
          <w:numId w:val="19"/>
        </w:numPr>
        <w:spacing w:line="360" w:lineRule="auto"/>
        <w:ind w:firstLine="709"/>
        <w:jc w:val="both"/>
        <w:rPr>
          <w:rFonts w:ascii="Times New Roman" w:hAnsi="Times New Roman" w:cs="Times New Roman"/>
          <w:sz w:val="24"/>
          <w:szCs w:val="24"/>
        </w:rPr>
      </w:pPr>
      <w:r w:rsidRPr="00375B98">
        <w:rPr>
          <w:rFonts w:ascii="Times New Roman" w:hAnsi="Times New Roman" w:cs="Times New Roman"/>
          <w:sz w:val="24"/>
          <w:szCs w:val="24"/>
        </w:rPr>
        <w:t>«Иногда недовольный кассир, иногда не нравится</w:t>
      </w:r>
      <w:r w:rsidR="00026124">
        <w:rPr>
          <w:rFonts w:ascii="Times New Roman" w:hAnsi="Times New Roman" w:cs="Times New Roman"/>
          <w:sz w:val="24"/>
          <w:szCs w:val="24"/>
        </w:rPr>
        <w:t>,</w:t>
      </w:r>
      <w:r w:rsidRPr="00375B98">
        <w:rPr>
          <w:rFonts w:ascii="Times New Roman" w:hAnsi="Times New Roman" w:cs="Times New Roman"/>
          <w:sz w:val="24"/>
          <w:szCs w:val="24"/>
        </w:rPr>
        <w:t xml:space="preserve"> как трогают мои продукты»</w:t>
      </w:r>
    </w:p>
    <w:p w14:paraId="5EB5A80C" w14:textId="7ED4D1BA" w:rsidR="00F873D1" w:rsidRDefault="00F873D1" w:rsidP="0055615C">
      <w:pPr>
        <w:pStyle w:val="a3"/>
        <w:numPr>
          <w:ilvl w:val="0"/>
          <w:numId w:val="19"/>
        </w:numPr>
        <w:spacing w:line="360" w:lineRule="auto"/>
        <w:ind w:firstLine="709"/>
        <w:jc w:val="both"/>
        <w:rPr>
          <w:rFonts w:ascii="Times New Roman" w:hAnsi="Times New Roman" w:cs="Times New Roman"/>
          <w:sz w:val="24"/>
          <w:szCs w:val="24"/>
        </w:rPr>
      </w:pPr>
      <w:r w:rsidRPr="00375B98">
        <w:rPr>
          <w:rFonts w:ascii="Times New Roman" w:hAnsi="Times New Roman" w:cs="Times New Roman"/>
          <w:sz w:val="24"/>
          <w:szCs w:val="24"/>
        </w:rPr>
        <w:t>«Кассир долго не может пробить товар»</w:t>
      </w:r>
    </w:p>
    <w:p w14:paraId="457ED7C9" w14:textId="77777777" w:rsidR="00814CEC" w:rsidRPr="00814CEC" w:rsidRDefault="00814CEC" w:rsidP="00814CEC">
      <w:pPr>
        <w:pStyle w:val="a3"/>
        <w:spacing w:line="360" w:lineRule="auto"/>
        <w:ind w:left="1429"/>
        <w:jc w:val="both"/>
        <w:rPr>
          <w:rFonts w:ascii="Times New Roman" w:hAnsi="Times New Roman" w:cs="Times New Roman"/>
          <w:sz w:val="24"/>
          <w:szCs w:val="24"/>
        </w:rPr>
      </w:pPr>
    </w:p>
    <w:p w14:paraId="79FCCB91" w14:textId="702A4333" w:rsidR="00F873D1" w:rsidRDefault="00676C44" w:rsidP="00814CEC">
      <w:pPr>
        <w:spacing w:line="360" w:lineRule="auto"/>
        <w:ind w:left="360"/>
        <w:jc w:val="center"/>
        <w:rPr>
          <w:rFonts w:ascii="Times New Roman" w:hAnsi="Times New Roman" w:cs="Times New Roman"/>
          <w:sz w:val="24"/>
          <w:szCs w:val="24"/>
        </w:rPr>
      </w:pPr>
      <w:r>
        <w:rPr>
          <w:noProof/>
        </w:rPr>
        <w:drawing>
          <wp:inline distT="0" distB="0" distL="0" distR="0" wp14:anchorId="2060F464" wp14:editId="3D0C80C4">
            <wp:extent cx="4572000" cy="2743200"/>
            <wp:effectExtent l="0" t="0" r="0" b="0"/>
            <wp:docPr id="68" name="Диаграмма 68">
              <a:extLst xmlns:a="http://schemas.openxmlformats.org/drawingml/2006/main">
                <a:ext uri="{FF2B5EF4-FFF2-40B4-BE49-F238E27FC236}">
                  <a16:creationId xmlns:a16="http://schemas.microsoft.com/office/drawing/2014/main" id="{796624D8-E243-D560-164B-9DD5B18F9E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21A7980" w14:textId="1232CD0F" w:rsidR="00F873D1" w:rsidRPr="00814CEC" w:rsidRDefault="00F873D1" w:rsidP="0055615C">
      <w:pPr>
        <w:pStyle w:val="a3"/>
        <w:numPr>
          <w:ilvl w:val="0"/>
          <w:numId w:val="53"/>
        </w:numPr>
        <w:jc w:val="center"/>
        <w:rPr>
          <w:rFonts w:ascii="Times New Roman" w:hAnsi="Times New Roman" w:cs="Times New Roman"/>
          <w:sz w:val="24"/>
          <w:szCs w:val="24"/>
        </w:rPr>
      </w:pPr>
      <w:r w:rsidRPr="00814CEC">
        <w:rPr>
          <w:rFonts w:ascii="Times New Roman" w:hAnsi="Times New Roman" w:cs="Times New Roman"/>
          <w:sz w:val="24"/>
          <w:szCs w:val="24"/>
        </w:rPr>
        <w:t>Трудности при использовании традиционных касс</w:t>
      </w:r>
    </w:p>
    <w:p w14:paraId="66B1EA2A" w14:textId="77777777" w:rsidR="00814CEC" w:rsidRDefault="00814CEC" w:rsidP="00814CEC">
      <w:pPr>
        <w:pStyle w:val="a3"/>
        <w:ind w:left="1429"/>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41F17212" w14:textId="77777777" w:rsidR="00814CEC" w:rsidRPr="00A457C9" w:rsidRDefault="00814CEC" w:rsidP="00814CEC">
      <w:pPr>
        <w:pStyle w:val="a3"/>
        <w:spacing w:line="360" w:lineRule="auto"/>
        <w:rPr>
          <w:rFonts w:ascii="Times New Roman" w:hAnsi="Times New Roman" w:cs="Times New Roman"/>
          <w:b/>
          <w:bCs/>
          <w:sz w:val="24"/>
          <w:szCs w:val="24"/>
        </w:rPr>
      </w:pPr>
    </w:p>
    <w:p w14:paraId="7CB41F34" w14:textId="19F384DA" w:rsidR="00F873D1" w:rsidRDefault="00F873D1" w:rsidP="003823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Как уже отмечалось ранее при сборе данных, многие покупатели выбирают традиционные кассы несмотря на наличие длинных очередей. Ввиду этого респондентам был предложен вопрос, в каком случае они могли бы предпочесть кассу самообслуживания традиционной кассе. В данно</w:t>
      </w:r>
      <w:r w:rsidR="00382306">
        <w:rPr>
          <w:rFonts w:ascii="Times New Roman" w:hAnsi="Times New Roman" w:cs="Times New Roman"/>
          <w:sz w:val="24"/>
          <w:szCs w:val="24"/>
        </w:rPr>
        <w:t>м</w:t>
      </w:r>
      <w:r>
        <w:rPr>
          <w:rFonts w:ascii="Times New Roman" w:hAnsi="Times New Roman" w:cs="Times New Roman"/>
          <w:sz w:val="24"/>
          <w:szCs w:val="24"/>
        </w:rPr>
        <w:t xml:space="preserve"> вопросе был предложен множественной выбор. </w:t>
      </w:r>
    </w:p>
    <w:p w14:paraId="251E09E6" w14:textId="59B2103E" w:rsidR="00F873D1" w:rsidRDefault="00F873D1" w:rsidP="003823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результате данного вопроса были получены следующие результаты</w:t>
      </w:r>
      <w:r w:rsidR="00382306">
        <w:rPr>
          <w:rFonts w:ascii="Times New Roman" w:hAnsi="Times New Roman" w:cs="Times New Roman"/>
          <w:sz w:val="24"/>
          <w:szCs w:val="24"/>
        </w:rPr>
        <w:t xml:space="preserve"> (см. рис. 25)</w:t>
      </w:r>
      <w:r>
        <w:rPr>
          <w:rFonts w:ascii="Times New Roman" w:hAnsi="Times New Roman" w:cs="Times New Roman"/>
          <w:sz w:val="24"/>
          <w:szCs w:val="24"/>
        </w:rPr>
        <w:t>:</w:t>
      </w:r>
    </w:p>
    <w:p w14:paraId="0C6E87B6" w14:textId="77777777" w:rsidR="00F873D1" w:rsidRPr="002670B5" w:rsidRDefault="00F873D1" w:rsidP="0055615C">
      <w:pPr>
        <w:pStyle w:val="a3"/>
        <w:numPr>
          <w:ilvl w:val="0"/>
          <w:numId w:val="20"/>
        </w:numPr>
        <w:spacing w:after="0" w:line="360" w:lineRule="auto"/>
        <w:ind w:firstLine="709"/>
        <w:jc w:val="both"/>
        <w:rPr>
          <w:rFonts w:ascii="Times New Roman" w:hAnsi="Times New Roman" w:cs="Times New Roman"/>
          <w:sz w:val="24"/>
          <w:szCs w:val="24"/>
        </w:rPr>
      </w:pPr>
      <w:r w:rsidRPr="002670B5">
        <w:rPr>
          <w:rFonts w:ascii="Times New Roman" w:hAnsi="Times New Roman" w:cs="Times New Roman"/>
          <w:sz w:val="24"/>
          <w:szCs w:val="24"/>
        </w:rPr>
        <w:t>51,8% респондентов уже предпочитают кассы самообслуживания</w:t>
      </w:r>
    </w:p>
    <w:p w14:paraId="07590BB7" w14:textId="77777777" w:rsidR="00F873D1" w:rsidRPr="002670B5" w:rsidRDefault="00F873D1" w:rsidP="0055615C">
      <w:pPr>
        <w:pStyle w:val="a3"/>
        <w:numPr>
          <w:ilvl w:val="0"/>
          <w:numId w:val="20"/>
        </w:numPr>
        <w:spacing w:after="0" w:line="360" w:lineRule="auto"/>
        <w:ind w:firstLine="709"/>
        <w:jc w:val="both"/>
        <w:rPr>
          <w:rFonts w:ascii="Times New Roman" w:hAnsi="Times New Roman" w:cs="Times New Roman"/>
          <w:sz w:val="24"/>
          <w:szCs w:val="24"/>
        </w:rPr>
      </w:pPr>
      <w:r w:rsidRPr="002670B5">
        <w:rPr>
          <w:rFonts w:ascii="Times New Roman" w:hAnsi="Times New Roman" w:cs="Times New Roman"/>
          <w:sz w:val="24"/>
          <w:szCs w:val="24"/>
        </w:rPr>
        <w:t>16% респондентов готовы перейти к кассам самообслуживания, если их обучать использованию данных касс</w:t>
      </w:r>
    </w:p>
    <w:p w14:paraId="7E23209A" w14:textId="77777777" w:rsidR="00F873D1" w:rsidRPr="002670B5" w:rsidRDefault="00F873D1" w:rsidP="0055615C">
      <w:pPr>
        <w:pStyle w:val="a3"/>
        <w:numPr>
          <w:ilvl w:val="0"/>
          <w:numId w:val="20"/>
        </w:numPr>
        <w:spacing w:after="0" w:line="360" w:lineRule="auto"/>
        <w:ind w:firstLine="709"/>
        <w:jc w:val="both"/>
        <w:rPr>
          <w:rFonts w:ascii="Times New Roman" w:hAnsi="Times New Roman" w:cs="Times New Roman"/>
          <w:sz w:val="24"/>
          <w:szCs w:val="24"/>
        </w:rPr>
      </w:pPr>
      <w:r w:rsidRPr="002670B5">
        <w:rPr>
          <w:rFonts w:ascii="Times New Roman" w:hAnsi="Times New Roman" w:cs="Times New Roman"/>
          <w:sz w:val="24"/>
          <w:szCs w:val="24"/>
        </w:rPr>
        <w:t>16,9% готовы перейти к кассам самообслуживания, если упростят интерфейс касс самообслуживания</w:t>
      </w:r>
    </w:p>
    <w:p w14:paraId="24A6ABD5" w14:textId="77777777" w:rsidR="00F873D1" w:rsidRPr="002670B5" w:rsidRDefault="00F873D1" w:rsidP="0055615C">
      <w:pPr>
        <w:pStyle w:val="a3"/>
        <w:numPr>
          <w:ilvl w:val="0"/>
          <w:numId w:val="20"/>
        </w:numPr>
        <w:spacing w:after="0" w:line="360" w:lineRule="auto"/>
        <w:ind w:firstLine="709"/>
        <w:jc w:val="both"/>
        <w:rPr>
          <w:rFonts w:ascii="Times New Roman" w:hAnsi="Times New Roman" w:cs="Times New Roman"/>
          <w:sz w:val="24"/>
          <w:szCs w:val="24"/>
        </w:rPr>
      </w:pPr>
      <w:r w:rsidRPr="002670B5">
        <w:rPr>
          <w:rFonts w:ascii="Times New Roman" w:hAnsi="Times New Roman" w:cs="Times New Roman"/>
          <w:sz w:val="24"/>
          <w:szCs w:val="24"/>
        </w:rPr>
        <w:t>22% респондентов готовы перейти к кассам самообслуживания при наличии сотрудника, готового ответить на вопросы</w:t>
      </w:r>
    </w:p>
    <w:p w14:paraId="291AD5D5" w14:textId="77777777" w:rsidR="00F873D1" w:rsidRPr="002670B5" w:rsidRDefault="00F873D1" w:rsidP="0055615C">
      <w:pPr>
        <w:pStyle w:val="a3"/>
        <w:numPr>
          <w:ilvl w:val="0"/>
          <w:numId w:val="20"/>
        </w:numPr>
        <w:spacing w:after="0" w:line="360" w:lineRule="auto"/>
        <w:ind w:firstLine="709"/>
        <w:jc w:val="both"/>
        <w:rPr>
          <w:rFonts w:ascii="Times New Roman" w:hAnsi="Times New Roman" w:cs="Times New Roman"/>
          <w:sz w:val="24"/>
          <w:szCs w:val="24"/>
        </w:rPr>
      </w:pPr>
      <w:r w:rsidRPr="002670B5">
        <w:rPr>
          <w:rFonts w:ascii="Times New Roman" w:hAnsi="Times New Roman" w:cs="Times New Roman"/>
          <w:sz w:val="24"/>
          <w:szCs w:val="24"/>
        </w:rPr>
        <w:t>12,26% респондентов готовы перейти к кассам самообслуживания при возможности наличной оплаты</w:t>
      </w:r>
    </w:p>
    <w:p w14:paraId="058A22DA" w14:textId="77777777" w:rsidR="00F873D1" w:rsidRPr="002670B5" w:rsidRDefault="00F873D1" w:rsidP="0055615C">
      <w:pPr>
        <w:pStyle w:val="a3"/>
        <w:numPr>
          <w:ilvl w:val="0"/>
          <w:numId w:val="20"/>
        </w:numPr>
        <w:spacing w:after="0" w:line="360" w:lineRule="auto"/>
        <w:ind w:firstLine="709"/>
        <w:jc w:val="both"/>
        <w:rPr>
          <w:rFonts w:ascii="Times New Roman" w:hAnsi="Times New Roman" w:cs="Times New Roman"/>
          <w:sz w:val="24"/>
          <w:szCs w:val="24"/>
        </w:rPr>
      </w:pPr>
      <w:r w:rsidRPr="002670B5">
        <w:rPr>
          <w:rFonts w:ascii="Times New Roman" w:hAnsi="Times New Roman" w:cs="Times New Roman"/>
          <w:sz w:val="24"/>
          <w:szCs w:val="24"/>
        </w:rPr>
        <w:t>16% не готовы перейти к кассам самообслуживания</w:t>
      </w:r>
    </w:p>
    <w:p w14:paraId="1F67A9D6" w14:textId="77777777" w:rsidR="00F873D1" w:rsidRDefault="00F873D1" w:rsidP="0055615C">
      <w:pPr>
        <w:pStyle w:val="a3"/>
        <w:numPr>
          <w:ilvl w:val="0"/>
          <w:numId w:val="20"/>
        </w:numPr>
        <w:spacing w:after="0" w:line="360" w:lineRule="auto"/>
        <w:ind w:firstLine="709"/>
        <w:jc w:val="both"/>
        <w:rPr>
          <w:rFonts w:ascii="Times New Roman" w:hAnsi="Times New Roman" w:cs="Times New Roman"/>
          <w:sz w:val="24"/>
          <w:szCs w:val="24"/>
        </w:rPr>
      </w:pPr>
      <w:r w:rsidRPr="002670B5">
        <w:rPr>
          <w:rFonts w:ascii="Times New Roman" w:hAnsi="Times New Roman" w:cs="Times New Roman"/>
          <w:sz w:val="24"/>
          <w:szCs w:val="24"/>
        </w:rPr>
        <w:t>2,8% выбрали вариант «другое»</w:t>
      </w:r>
    </w:p>
    <w:p w14:paraId="66EB49C3" w14:textId="77777777" w:rsidR="00F873D1" w:rsidRDefault="00F873D1" w:rsidP="003823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Среди вариантов «другое» были получены следующие ответы:</w:t>
      </w:r>
    </w:p>
    <w:p w14:paraId="6B79A191" w14:textId="77777777" w:rsidR="00F873D1" w:rsidRPr="00DA34E9" w:rsidRDefault="00F873D1" w:rsidP="0055615C">
      <w:pPr>
        <w:pStyle w:val="a3"/>
        <w:numPr>
          <w:ilvl w:val="0"/>
          <w:numId w:val="21"/>
        </w:numPr>
        <w:spacing w:after="0" w:line="360" w:lineRule="auto"/>
        <w:ind w:firstLine="709"/>
        <w:jc w:val="both"/>
        <w:rPr>
          <w:rFonts w:ascii="Times New Roman" w:hAnsi="Times New Roman" w:cs="Times New Roman"/>
          <w:sz w:val="24"/>
          <w:szCs w:val="24"/>
        </w:rPr>
      </w:pPr>
      <w:r w:rsidRPr="00DA34E9">
        <w:rPr>
          <w:rFonts w:ascii="Times New Roman" w:hAnsi="Times New Roman" w:cs="Times New Roman"/>
          <w:sz w:val="24"/>
          <w:szCs w:val="24"/>
        </w:rPr>
        <w:t>«Если на кассе самообслуживания сотрудник просканирует товары»</w:t>
      </w:r>
    </w:p>
    <w:p w14:paraId="34382ED0" w14:textId="77777777" w:rsidR="00F873D1" w:rsidRPr="00DA34E9" w:rsidRDefault="00F873D1" w:rsidP="0055615C">
      <w:pPr>
        <w:pStyle w:val="a3"/>
        <w:numPr>
          <w:ilvl w:val="0"/>
          <w:numId w:val="21"/>
        </w:numPr>
        <w:spacing w:after="0" w:line="360" w:lineRule="auto"/>
        <w:ind w:firstLine="709"/>
        <w:jc w:val="both"/>
        <w:rPr>
          <w:rFonts w:ascii="Times New Roman" w:hAnsi="Times New Roman" w:cs="Times New Roman"/>
          <w:sz w:val="24"/>
          <w:szCs w:val="24"/>
        </w:rPr>
      </w:pPr>
      <w:r w:rsidRPr="00DA34E9">
        <w:rPr>
          <w:rFonts w:ascii="Times New Roman" w:hAnsi="Times New Roman" w:cs="Times New Roman"/>
          <w:sz w:val="24"/>
          <w:szCs w:val="24"/>
        </w:rPr>
        <w:t>«Мне без разницы какую кассу использовать»</w:t>
      </w:r>
    </w:p>
    <w:p w14:paraId="6A68B435" w14:textId="77777777" w:rsidR="00F873D1" w:rsidRDefault="00F873D1" w:rsidP="0055615C">
      <w:pPr>
        <w:pStyle w:val="a3"/>
        <w:numPr>
          <w:ilvl w:val="0"/>
          <w:numId w:val="21"/>
        </w:numPr>
        <w:spacing w:after="0" w:line="360" w:lineRule="auto"/>
        <w:ind w:firstLine="709"/>
        <w:jc w:val="both"/>
        <w:rPr>
          <w:rFonts w:ascii="Times New Roman" w:hAnsi="Times New Roman" w:cs="Times New Roman"/>
          <w:sz w:val="24"/>
          <w:szCs w:val="24"/>
        </w:rPr>
      </w:pPr>
      <w:r w:rsidRPr="00DA34E9">
        <w:rPr>
          <w:rFonts w:ascii="Times New Roman" w:hAnsi="Times New Roman" w:cs="Times New Roman"/>
          <w:sz w:val="24"/>
          <w:szCs w:val="24"/>
        </w:rPr>
        <w:t>«Предпочитаю кассу самообслуживания если на неё нет очередей»</w:t>
      </w:r>
    </w:p>
    <w:p w14:paraId="4DD63C81" w14:textId="77777777" w:rsidR="00F873D1" w:rsidRPr="00DA34E9" w:rsidRDefault="00F873D1" w:rsidP="003823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целом полученные ответы на вариант «другое» можно интерпретировать как 2 ответа не выражающих предпочтение ни одному из видов касс и 1 ответ, предполагающих полное обслуживание сотрудником.</w:t>
      </w:r>
    </w:p>
    <w:p w14:paraId="2EDC063E" w14:textId="22B166A5" w:rsidR="00F873D1" w:rsidRDefault="00C76A27" w:rsidP="00F873D1">
      <w:pPr>
        <w:spacing w:line="360" w:lineRule="auto"/>
        <w:ind w:left="360"/>
        <w:jc w:val="both"/>
        <w:rPr>
          <w:rFonts w:ascii="Times New Roman" w:hAnsi="Times New Roman" w:cs="Times New Roman"/>
          <w:sz w:val="24"/>
          <w:szCs w:val="24"/>
        </w:rPr>
      </w:pPr>
      <w:r>
        <w:rPr>
          <w:noProof/>
        </w:rPr>
        <w:lastRenderedPageBreak/>
        <w:drawing>
          <wp:inline distT="0" distB="0" distL="0" distR="0" wp14:anchorId="0ABB7CB2" wp14:editId="23B4BE37">
            <wp:extent cx="4572000" cy="2743200"/>
            <wp:effectExtent l="0" t="0" r="0" b="0"/>
            <wp:docPr id="69" name="Диаграмма 69">
              <a:extLst xmlns:a="http://schemas.openxmlformats.org/drawingml/2006/main">
                <a:ext uri="{FF2B5EF4-FFF2-40B4-BE49-F238E27FC236}">
                  <a16:creationId xmlns:a16="http://schemas.microsoft.com/office/drawing/2014/main" id="{AFFE56FC-2154-ACD8-41CC-E9E8BD4D1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9E84925" w14:textId="1F260513" w:rsidR="00F873D1" w:rsidRDefault="00F873D1" w:rsidP="0055615C">
      <w:pPr>
        <w:pStyle w:val="a3"/>
        <w:numPr>
          <w:ilvl w:val="0"/>
          <w:numId w:val="53"/>
        </w:numPr>
        <w:rPr>
          <w:rFonts w:ascii="Times New Roman" w:hAnsi="Times New Roman" w:cs="Times New Roman"/>
          <w:sz w:val="24"/>
          <w:szCs w:val="24"/>
        </w:rPr>
      </w:pPr>
      <w:r w:rsidRPr="00382306">
        <w:rPr>
          <w:rFonts w:ascii="Times New Roman" w:hAnsi="Times New Roman" w:cs="Times New Roman"/>
          <w:sz w:val="24"/>
          <w:szCs w:val="24"/>
        </w:rPr>
        <w:t>Условия выбора кассы самообслуживания респондентами</w:t>
      </w:r>
    </w:p>
    <w:p w14:paraId="109D689F" w14:textId="5236329B" w:rsidR="00382306" w:rsidRDefault="00382306" w:rsidP="00382306">
      <w:pPr>
        <w:pStyle w:val="a3"/>
        <w:ind w:left="1429"/>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04404B57" w14:textId="77777777" w:rsidR="00382306" w:rsidRPr="00382306" w:rsidRDefault="00382306" w:rsidP="00382306">
      <w:pPr>
        <w:pStyle w:val="a3"/>
        <w:ind w:left="1429"/>
        <w:jc w:val="center"/>
        <w:rPr>
          <w:rFonts w:ascii="Times New Roman" w:hAnsi="Times New Roman" w:cs="Times New Roman"/>
        </w:rPr>
      </w:pPr>
    </w:p>
    <w:p w14:paraId="6F4AFB5D" w14:textId="77777777" w:rsidR="00F873D1" w:rsidRDefault="00F873D1" w:rsidP="00382306">
      <w:pPr>
        <w:spacing w:line="360" w:lineRule="auto"/>
        <w:jc w:val="both"/>
        <w:rPr>
          <w:rFonts w:ascii="Times New Roman" w:hAnsi="Times New Roman" w:cs="Times New Roman"/>
          <w:b/>
          <w:bCs/>
          <w:sz w:val="24"/>
          <w:szCs w:val="24"/>
        </w:rPr>
      </w:pPr>
      <w:r w:rsidRPr="0079459E">
        <w:rPr>
          <w:rFonts w:ascii="Times New Roman" w:hAnsi="Times New Roman" w:cs="Times New Roman"/>
          <w:b/>
          <w:bCs/>
          <w:sz w:val="24"/>
          <w:szCs w:val="24"/>
        </w:rPr>
        <w:t>Опыт покупок в магазине ИКЕА</w:t>
      </w:r>
    </w:p>
    <w:p w14:paraId="2A9A0058" w14:textId="1E217077" w:rsidR="00F873D1" w:rsidRPr="0079459E" w:rsidRDefault="00F873D1" w:rsidP="003823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3 части опросника в первую очередь был задан вопрос, посещали ли респонденты магазин ИКЕА. 86 респондентов (81,1%) ответили, что они посещали магазин ИКЕА. На дальнейшие вопросы, касающиеся покупок в ИКЕА, отвечали 86 респондентов, совершавших покупки в ИКЕА</w:t>
      </w:r>
      <w:r w:rsidR="0085605D">
        <w:rPr>
          <w:rFonts w:ascii="Times New Roman" w:hAnsi="Times New Roman" w:cs="Times New Roman"/>
          <w:sz w:val="24"/>
          <w:szCs w:val="24"/>
        </w:rPr>
        <w:t>. (см. рис. 26)</w:t>
      </w:r>
    </w:p>
    <w:p w14:paraId="710BF6A0" w14:textId="3FD178C7" w:rsidR="00F873D1" w:rsidRDefault="00341A90" w:rsidP="0085605D">
      <w:pPr>
        <w:spacing w:line="360" w:lineRule="auto"/>
        <w:ind w:left="360"/>
        <w:jc w:val="center"/>
        <w:rPr>
          <w:rFonts w:ascii="Times New Roman" w:hAnsi="Times New Roman" w:cs="Times New Roman"/>
          <w:sz w:val="24"/>
          <w:szCs w:val="24"/>
        </w:rPr>
      </w:pPr>
      <w:r>
        <w:rPr>
          <w:noProof/>
        </w:rPr>
        <w:drawing>
          <wp:inline distT="0" distB="0" distL="0" distR="0" wp14:anchorId="62132EB3" wp14:editId="67F203BE">
            <wp:extent cx="4572000" cy="2743200"/>
            <wp:effectExtent l="0" t="0" r="0" b="0"/>
            <wp:docPr id="106" name="Диаграмма 106">
              <a:extLst xmlns:a="http://schemas.openxmlformats.org/drawingml/2006/main">
                <a:ext uri="{FF2B5EF4-FFF2-40B4-BE49-F238E27FC236}">
                  <a16:creationId xmlns:a16="http://schemas.microsoft.com/office/drawing/2014/main" id="{561BFBB3-BD21-A8A6-5B3B-2F5BEF56DB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013CFA" w14:textId="1FDDDEFC" w:rsidR="00F873D1" w:rsidRDefault="00F873D1" w:rsidP="0055615C">
      <w:pPr>
        <w:pStyle w:val="a3"/>
        <w:numPr>
          <w:ilvl w:val="0"/>
          <w:numId w:val="53"/>
        </w:numPr>
        <w:jc w:val="center"/>
        <w:rPr>
          <w:rFonts w:ascii="Times New Roman" w:hAnsi="Times New Roman" w:cs="Times New Roman"/>
          <w:sz w:val="24"/>
          <w:szCs w:val="24"/>
        </w:rPr>
      </w:pPr>
      <w:r w:rsidRPr="0085605D">
        <w:rPr>
          <w:rFonts w:ascii="Times New Roman" w:hAnsi="Times New Roman" w:cs="Times New Roman"/>
          <w:sz w:val="24"/>
          <w:szCs w:val="24"/>
        </w:rPr>
        <w:t>Посещаемость ИКЕА респондентами</w:t>
      </w:r>
    </w:p>
    <w:p w14:paraId="6EC7399B" w14:textId="77777777" w:rsidR="0085605D" w:rsidRDefault="0085605D" w:rsidP="0085605D">
      <w:pPr>
        <w:pStyle w:val="a3"/>
        <w:ind w:left="1429"/>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1DC02139" w14:textId="77777777" w:rsidR="0085605D" w:rsidRPr="0085605D" w:rsidRDefault="0085605D" w:rsidP="0085605D">
      <w:pPr>
        <w:pStyle w:val="a3"/>
        <w:spacing w:line="360" w:lineRule="auto"/>
        <w:rPr>
          <w:rFonts w:ascii="Times New Roman" w:hAnsi="Times New Roman" w:cs="Times New Roman"/>
          <w:sz w:val="24"/>
          <w:szCs w:val="24"/>
        </w:rPr>
      </w:pPr>
    </w:p>
    <w:p w14:paraId="118D2F8B" w14:textId="7FC7BB81" w:rsidR="00F873D1" w:rsidRPr="00335F11" w:rsidRDefault="00F873D1" w:rsidP="00F873D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Для того, чтобы оценить возможность отказа от покупки в магазине ИКЕА, был задан вопрос о плановости поездок/походов в магазин. В 44,2% случаев это были запланированные поездки/походы в магазин. В 12,8% поездки/походы в магазин ИКЕА были незапланированные. Остальные респонденты ответили, что они совершали оба варианта поездок/походов в магазин ИКЕА. Данные результаты свидетельствуют о том, что потенциально 55,8% респондентов могут отказаться от покупки ИКЕА ввиду тех или иных причин.</w:t>
      </w:r>
      <w:r w:rsidR="0085605D">
        <w:rPr>
          <w:rFonts w:ascii="Times New Roman" w:hAnsi="Times New Roman" w:cs="Times New Roman"/>
          <w:sz w:val="24"/>
          <w:szCs w:val="24"/>
        </w:rPr>
        <w:t xml:space="preserve"> (см. рис. 27)</w:t>
      </w:r>
    </w:p>
    <w:p w14:paraId="7065B08C" w14:textId="36B7024D" w:rsidR="00F873D1" w:rsidRDefault="00341A90" w:rsidP="0085605D">
      <w:pPr>
        <w:spacing w:line="360" w:lineRule="auto"/>
        <w:ind w:left="360"/>
        <w:jc w:val="center"/>
        <w:rPr>
          <w:rFonts w:ascii="Times New Roman" w:hAnsi="Times New Roman" w:cs="Times New Roman"/>
          <w:sz w:val="24"/>
          <w:szCs w:val="24"/>
        </w:rPr>
      </w:pPr>
      <w:r>
        <w:rPr>
          <w:noProof/>
        </w:rPr>
        <w:drawing>
          <wp:inline distT="0" distB="0" distL="0" distR="0" wp14:anchorId="25E0096F" wp14:editId="4A867FF7">
            <wp:extent cx="4572000" cy="2743200"/>
            <wp:effectExtent l="0" t="0" r="0" b="0"/>
            <wp:docPr id="200" name="Диаграмма 200">
              <a:extLst xmlns:a="http://schemas.openxmlformats.org/drawingml/2006/main">
                <a:ext uri="{FF2B5EF4-FFF2-40B4-BE49-F238E27FC236}">
                  <a16:creationId xmlns:a16="http://schemas.microsoft.com/office/drawing/2014/main" id="{8B23CCD6-F1BE-7120-5E0A-A65E10213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832EEE3" w14:textId="3F1837F5" w:rsidR="00F873D1" w:rsidRPr="0085605D" w:rsidRDefault="00F873D1" w:rsidP="0055615C">
      <w:pPr>
        <w:pStyle w:val="a3"/>
        <w:numPr>
          <w:ilvl w:val="0"/>
          <w:numId w:val="53"/>
        </w:numPr>
        <w:ind w:firstLine="0"/>
        <w:jc w:val="center"/>
        <w:rPr>
          <w:rFonts w:ascii="Times New Roman" w:hAnsi="Times New Roman" w:cs="Times New Roman"/>
          <w:sz w:val="24"/>
          <w:szCs w:val="24"/>
        </w:rPr>
      </w:pPr>
      <w:r w:rsidRPr="0085605D">
        <w:rPr>
          <w:rFonts w:ascii="Times New Roman" w:hAnsi="Times New Roman" w:cs="Times New Roman"/>
          <w:sz w:val="24"/>
          <w:szCs w:val="24"/>
        </w:rPr>
        <w:t>Запланированные/незапланированные походы в магазин ИКЕА</w:t>
      </w:r>
    </w:p>
    <w:p w14:paraId="1F278C4B" w14:textId="4B3DEE5D" w:rsidR="0085605D" w:rsidRPr="00EC2755" w:rsidRDefault="0085605D" w:rsidP="0085605D">
      <w:pPr>
        <w:pStyle w:val="a3"/>
        <w:jc w:val="center"/>
        <w:rPr>
          <w:rFonts w:ascii="Times New Roman" w:hAnsi="Times New Roman" w:cs="Times New Roman"/>
          <w:b/>
          <w:bCs/>
          <w:sz w:val="24"/>
          <w:szCs w:val="24"/>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2503300A" w14:textId="4004B283" w:rsidR="00F873D1" w:rsidRDefault="00F873D1" w:rsidP="00E9321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был проведён опрос об объёме покупок в ИКЕА, который дал следующие результаты</w:t>
      </w:r>
      <w:r w:rsidR="0085605D">
        <w:rPr>
          <w:rFonts w:ascii="Times New Roman" w:hAnsi="Times New Roman" w:cs="Times New Roman"/>
          <w:sz w:val="24"/>
          <w:szCs w:val="24"/>
        </w:rPr>
        <w:t xml:space="preserve"> (см. рис. 28)</w:t>
      </w:r>
      <w:r>
        <w:rPr>
          <w:rFonts w:ascii="Times New Roman" w:hAnsi="Times New Roman" w:cs="Times New Roman"/>
          <w:sz w:val="24"/>
          <w:szCs w:val="24"/>
        </w:rPr>
        <w:t>:</w:t>
      </w:r>
    </w:p>
    <w:p w14:paraId="0656C49B" w14:textId="77777777" w:rsidR="00F873D1" w:rsidRPr="00E46589" w:rsidRDefault="00F873D1" w:rsidP="0055615C">
      <w:pPr>
        <w:pStyle w:val="a3"/>
        <w:numPr>
          <w:ilvl w:val="0"/>
          <w:numId w:val="22"/>
        </w:numPr>
        <w:spacing w:after="0" w:line="360" w:lineRule="auto"/>
        <w:jc w:val="both"/>
        <w:rPr>
          <w:rFonts w:ascii="Times New Roman" w:hAnsi="Times New Roman" w:cs="Times New Roman"/>
          <w:sz w:val="24"/>
          <w:szCs w:val="24"/>
        </w:rPr>
      </w:pPr>
      <w:r w:rsidRPr="00E46589">
        <w:rPr>
          <w:rFonts w:ascii="Times New Roman" w:hAnsi="Times New Roman" w:cs="Times New Roman"/>
          <w:sz w:val="24"/>
          <w:szCs w:val="24"/>
        </w:rPr>
        <w:t>11,6% покупают крупную мебель</w:t>
      </w:r>
    </w:p>
    <w:p w14:paraId="49C12109" w14:textId="77777777" w:rsidR="00F873D1" w:rsidRPr="00E46589" w:rsidRDefault="00F873D1" w:rsidP="0055615C">
      <w:pPr>
        <w:pStyle w:val="a3"/>
        <w:numPr>
          <w:ilvl w:val="0"/>
          <w:numId w:val="22"/>
        </w:numPr>
        <w:spacing w:after="0" w:line="360" w:lineRule="auto"/>
        <w:jc w:val="both"/>
        <w:rPr>
          <w:rFonts w:ascii="Times New Roman" w:hAnsi="Times New Roman" w:cs="Times New Roman"/>
          <w:sz w:val="24"/>
          <w:szCs w:val="24"/>
        </w:rPr>
      </w:pPr>
      <w:r w:rsidRPr="00E46589">
        <w:rPr>
          <w:rFonts w:ascii="Times New Roman" w:hAnsi="Times New Roman" w:cs="Times New Roman"/>
          <w:sz w:val="24"/>
          <w:szCs w:val="24"/>
        </w:rPr>
        <w:t>11,6% почти полностью заполняют тележку</w:t>
      </w:r>
    </w:p>
    <w:p w14:paraId="111D2EFD" w14:textId="77777777" w:rsidR="00F873D1" w:rsidRPr="00E46589" w:rsidRDefault="00F873D1" w:rsidP="0055615C">
      <w:pPr>
        <w:pStyle w:val="a3"/>
        <w:numPr>
          <w:ilvl w:val="0"/>
          <w:numId w:val="22"/>
        </w:numPr>
        <w:spacing w:after="0" w:line="360" w:lineRule="auto"/>
        <w:jc w:val="both"/>
        <w:rPr>
          <w:rFonts w:ascii="Times New Roman" w:hAnsi="Times New Roman" w:cs="Times New Roman"/>
          <w:sz w:val="24"/>
          <w:szCs w:val="24"/>
        </w:rPr>
      </w:pPr>
      <w:r w:rsidRPr="00E46589">
        <w:rPr>
          <w:rFonts w:ascii="Times New Roman" w:hAnsi="Times New Roman" w:cs="Times New Roman"/>
          <w:sz w:val="24"/>
          <w:szCs w:val="24"/>
        </w:rPr>
        <w:t>18,6% используют тележку, но не заполняют её</w:t>
      </w:r>
    </w:p>
    <w:p w14:paraId="27A055C9" w14:textId="77777777" w:rsidR="00F873D1" w:rsidRPr="00E46589" w:rsidRDefault="00F873D1" w:rsidP="0055615C">
      <w:pPr>
        <w:pStyle w:val="a3"/>
        <w:numPr>
          <w:ilvl w:val="0"/>
          <w:numId w:val="22"/>
        </w:numPr>
        <w:spacing w:after="0" w:line="360" w:lineRule="auto"/>
        <w:jc w:val="both"/>
        <w:rPr>
          <w:rFonts w:ascii="Times New Roman" w:hAnsi="Times New Roman" w:cs="Times New Roman"/>
          <w:sz w:val="24"/>
          <w:szCs w:val="24"/>
        </w:rPr>
      </w:pPr>
      <w:r w:rsidRPr="00E46589">
        <w:rPr>
          <w:rFonts w:ascii="Times New Roman" w:hAnsi="Times New Roman" w:cs="Times New Roman"/>
          <w:sz w:val="24"/>
          <w:szCs w:val="24"/>
        </w:rPr>
        <w:t>24,4% почти полностью заполняют корзинку</w:t>
      </w:r>
    </w:p>
    <w:p w14:paraId="4D07CA7F" w14:textId="77777777" w:rsidR="00F873D1" w:rsidRPr="00E46589" w:rsidRDefault="00F873D1" w:rsidP="0055615C">
      <w:pPr>
        <w:pStyle w:val="a3"/>
        <w:numPr>
          <w:ilvl w:val="0"/>
          <w:numId w:val="22"/>
        </w:numPr>
        <w:spacing w:after="0" w:line="360" w:lineRule="auto"/>
        <w:jc w:val="both"/>
        <w:rPr>
          <w:rFonts w:ascii="Times New Roman" w:hAnsi="Times New Roman" w:cs="Times New Roman"/>
          <w:sz w:val="24"/>
          <w:szCs w:val="24"/>
        </w:rPr>
      </w:pPr>
      <w:r w:rsidRPr="00E46589">
        <w:rPr>
          <w:rFonts w:ascii="Times New Roman" w:hAnsi="Times New Roman" w:cs="Times New Roman"/>
          <w:sz w:val="24"/>
          <w:szCs w:val="24"/>
        </w:rPr>
        <w:t>31,4% берут несколько товаров</w:t>
      </w:r>
    </w:p>
    <w:p w14:paraId="3EF0591B" w14:textId="77777777" w:rsidR="00F873D1" w:rsidRDefault="00F873D1" w:rsidP="0055615C">
      <w:pPr>
        <w:pStyle w:val="a3"/>
        <w:numPr>
          <w:ilvl w:val="0"/>
          <w:numId w:val="22"/>
        </w:numPr>
        <w:spacing w:after="0" w:line="360" w:lineRule="auto"/>
        <w:jc w:val="both"/>
        <w:rPr>
          <w:rFonts w:ascii="Times New Roman" w:hAnsi="Times New Roman" w:cs="Times New Roman"/>
          <w:sz w:val="24"/>
          <w:szCs w:val="24"/>
        </w:rPr>
      </w:pPr>
      <w:r w:rsidRPr="00E46589">
        <w:rPr>
          <w:rFonts w:ascii="Times New Roman" w:hAnsi="Times New Roman" w:cs="Times New Roman"/>
          <w:sz w:val="24"/>
          <w:szCs w:val="24"/>
        </w:rPr>
        <w:t>2,3% выбрали вариант «другое»</w:t>
      </w:r>
    </w:p>
    <w:p w14:paraId="25973B06" w14:textId="77777777" w:rsidR="00F873D1" w:rsidRDefault="00F873D1" w:rsidP="00E9321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Среди вариантов «другое» были следующие ответы:</w:t>
      </w:r>
    </w:p>
    <w:p w14:paraId="35C02355" w14:textId="77777777" w:rsidR="00F873D1" w:rsidRPr="00E46589" w:rsidRDefault="00F873D1" w:rsidP="0055615C">
      <w:pPr>
        <w:pStyle w:val="a3"/>
        <w:numPr>
          <w:ilvl w:val="0"/>
          <w:numId w:val="23"/>
        </w:numPr>
        <w:spacing w:after="0" w:line="360" w:lineRule="auto"/>
        <w:jc w:val="both"/>
        <w:rPr>
          <w:rFonts w:ascii="Times New Roman" w:hAnsi="Times New Roman" w:cs="Times New Roman"/>
          <w:sz w:val="24"/>
          <w:szCs w:val="24"/>
        </w:rPr>
      </w:pPr>
      <w:r w:rsidRPr="00E46589">
        <w:rPr>
          <w:rFonts w:ascii="Times New Roman" w:hAnsi="Times New Roman" w:cs="Times New Roman"/>
          <w:sz w:val="24"/>
          <w:szCs w:val="24"/>
        </w:rPr>
        <w:t>«ничего не приобретаю»</w:t>
      </w:r>
    </w:p>
    <w:p w14:paraId="271838AA" w14:textId="77777777" w:rsidR="00F873D1" w:rsidRDefault="00F873D1" w:rsidP="0055615C">
      <w:pPr>
        <w:pStyle w:val="a3"/>
        <w:numPr>
          <w:ilvl w:val="0"/>
          <w:numId w:val="23"/>
        </w:numPr>
        <w:spacing w:after="0" w:line="360" w:lineRule="auto"/>
        <w:jc w:val="both"/>
        <w:rPr>
          <w:rFonts w:ascii="Times New Roman" w:hAnsi="Times New Roman" w:cs="Times New Roman"/>
          <w:sz w:val="24"/>
          <w:szCs w:val="24"/>
        </w:rPr>
      </w:pPr>
      <w:r w:rsidRPr="00E46589">
        <w:rPr>
          <w:rFonts w:ascii="Times New Roman" w:hAnsi="Times New Roman" w:cs="Times New Roman"/>
          <w:sz w:val="24"/>
          <w:szCs w:val="24"/>
        </w:rPr>
        <w:t>«покупка мебели, не требующей помощи сотрудников»</w:t>
      </w:r>
    </w:p>
    <w:p w14:paraId="6742A1DB" w14:textId="41297BF4" w:rsidR="00F873D1" w:rsidRDefault="00F873D1" w:rsidP="00E9321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целом данные результаты говорят о достаточно высоком объёме закупок в магазине ИКЕА, что может приводить к большому количеству очередей.</w:t>
      </w:r>
    </w:p>
    <w:p w14:paraId="6F8523BE" w14:textId="77777777" w:rsidR="00E9321C" w:rsidRPr="00E46589" w:rsidRDefault="00E9321C" w:rsidP="00E9321C">
      <w:pPr>
        <w:spacing w:after="0" w:line="360" w:lineRule="auto"/>
        <w:ind w:firstLine="709"/>
        <w:jc w:val="both"/>
        <w:rPr>
          <w:rFonts w:ascii="Times New Roman" w:hAnsi="Times New Roman" w:cs="Times New Roman"/>
          <w:sz w:val="24"/>
          <w:szCs w:val="24"/>
        </w:rPr>
      </w:pPr>
    </w:p>
    <w:p w14:paraId="02482F12" w14:textId="646F35B5" w:rsidR="00F873D1" w:rsidRDefault="003F5C08" w:rsidP="00E9321C">
      <w:pPr>
        <w:spacing w:line="360" w:lineRule="auto"/>
        <w:ind w:left="360"/>
        <w:jc w:val="center"/>
        <w:rPr>
          <w:rFonts w:ascii="Times New Roman" w:hAnsi="Times New Roman" w:cs="Times New Roman"/>
          <w:sz w:val="24"/>
          <w:szCs w:val="24"/>
        </w:rPr>
      </w:pPr>
      <w:r>
        <w:rPr>
          <w:noProof/>
        </w:rPr>
        <w:drawing>
          <wp:inline distT="0" distB="0" distL="0" distR="0" wp14:anchorId="196C5E90" wp14:editId="24E80ECF">
            <wp:extent cx="5705475" cy="3209926"/>
            <wp:effectExtent l="0" t="0" r="9525" b="9525"/>
            <wp:docPr id="202" name="Диаграмма 202">
              <a:extLst xmlns:a="http://schemas.openxmlformats.org/drawingml/2006/main">
                <a:ext uri="{FF2B5EF4-FFF2-40B4-BE49-F238E27FC236}">
                  <a16:creationId xmlns:a16="http://schemas.microsoft.com/office/drawing/2014/main" id="{CB1E12CF-238C-0939-E32E-F2C052062E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6427738" w14:textId="646B2A48" w:rsidR="00F873D1" w:rsidRDefault="00F873D1" w:rsidP="0055615C">
      <w:pPr>
        <w:pStyle w:val="a3"/>
        <w:numPr>
          <w:ilvl w:val="0"/>
          <w:numId w:val="53"/>
        </w:numPr>
        <w:jc w:val="center"/>
        <w:rPr>
          <w:rFonts w:ascii="Times New Roman" w:hAnsi="Times New Roman" w:cs="Times New Roman"/>
          <w:sz w:val="24"/>
          <w:szCs w:val="24"/>
        </w:rPr>
      </w:pPr>
      <w:r w:rsidRPr="00E9321C">
        <w:rPr>
          <w:rFonts w:ascii="Times New Roman" w:hAnsi="Times New Roman" w:cs="Times New Roman"/>
          <w:sz w:val="24"/>
          <w:szCs w:val="24"/>
        </w:rPr>
        <w:t>Объём закупок в ИКЕА</w:t>
      </w:r>
    </w:p>
    <w:p w14:paraId="43A51C57" w14:textId="77777777" w:rsidR="00E9321C" w:rsidRPr="00EC2755" w:rsidRDefault="00E9321C" w:rsidP="00E9321C">
      <w:pPr>
        <w:pStyle w:val="a3"/>
        <w:ind w:left="1429"/>
        <w:jc w:val="center"/>
        <w:rPr>
          <w:rFonts w:ascii="Times New Roman" w:hAnsi="Times New Roman" w:cs="Times New Roman"/>
          <w:b/>
          <w:bCs/>
          <w:sz w:val="24"/>
          <w:szCs w:val="24"/>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7E41F6C7" w14:textId="77777777" w:rsidR="00E9321C" w:rsidRPr="00E9321C" w:rsidRDefault="00E9321C" w:rsidP="00E9321C">
      <w:pPr>
        <w:pStyle w:val="a3"/>
        <w:spacing w:line="360" w:lineRule="auto"/>
        <w:ind w:left="1429"/>
        <w:rPr>
          <w:rFonts w:ascii="Times New Roman" w:hAnsi="Times New Roman" w:cs="Times New Roman"/>
          <w:sz w:val="24"/>
          <w:szCs w:val="24"/>
        </w:rPr>
      </w:pPr>
    </w:p>
    <w:p w14:paraId="5EE4633B" w14:textId="0AE2500F" w:rsidR="00F873D1" w:rsidRDefault="00F873D1" w:rsidP="00F873D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был проведён опрос об объёме закупок в денежном выражении с целью найти средний чек в магазине ИКЕА. В результате были получены следующие результаты</w:t>
      </w:r>
      <w:r w:rsidR="00E9321C">
        <w:rPr>
          <w:rFonts w:ascii="Times New Roman" w:hAnsi="Times New Roman" w:cs="Times New Roman"/>
          <w:sz w:val="24"/>
          <w:szCs w:val="24"/>
        </w:rPr>
        <w:t xml:space="preserve"> (см. рис. 29)</w:t>
      </w:r>
      <w:r>
        <w:rPr>
          <w:rFonts w:ascii="Times New Roman" w:hAnsi="Times New Roman" w:cs="Times New Roman"/>
          <w:sz w:val="24"/>
          <w:szCs w:val="24"/>
        </w:rPr>
        <w:t>:</w:t>
      </w:r>
    </w:p>
    <w:p w14:paraId="7ABFAEA3" w14:textId="77777777" w:rsidR="00F873D1" w:rsidRPr="00426C4F" w:rsidRDefault="00F873D1" w:rsidP="0055615C">
      <w:pPr>
        <w:pStyle w:val="a3"/>
        <w:numPr>
          <w:ilvl w:val="0"/>
          <w:numId w:val="24"/>
        </w:numPr>
        <w:spacing w:line="360" w:lineRule="auto"/>
        <w:ind w:firstLine="709"/>
        <w:jc w:val="both"/>
        <w:rPr>
          <w:rFonts w:ascii="Times New Roman" w:eastAsia="Times New Roman" w:hAnsi="Times New Roman" w:cs="Times New Roman"/>
          <w:color w:val="202124"/>
          <w:sz w:val="24"/>
          <w:szCs w:val="24"/>
          <w:lang w:eastAsia="ru-RU"/>
        </w:rPr>
      </w:pPr>
      <w:r w:rsidRPr="00426C4F">
        <w:rPr>
          <w:rFonts w:ascii="Times New Roman" w:eastAsia="Times New Roman" w:hAnsi="Times New Roman" w:cs="Times New Roman"/>
          <w:color w:val="202124"/>
          <w:sz w:val="24"/>
          <w:szCs w:val="24"/>
          <w:lang w:eastAsia="ru-RU"/>
        </w:rPr>
        <w:t>29% опрошенных совершают покупки в ИКЕА на сумму от 1 000 до 5 000 рублей</w:t>
      </w:r>
    </w:p>
    <w:p w14:paraId="269BAC1C" w14:textId="77777777" w:rsidR="00F873D1" w:rsidRPr="00426C4F" w:rsidRDefault="00F873D1" w:rsidP="0055615C">
      <w:pPr>
        <w:pStyle w:val="a3"/>
        <w:numPr>
          <w:ilvl w:val="0"/>
          <w:numId w:val="24"/>
        </w:numPr>
        <w:spacing w:line="360" w:lineRule="auto"/>
        <w:ind w:firstLine="709"/>
        <w:jc w:val="both"/>
        <w:rPr>
          <w:rFonts w:ascii="Times New Roman" w:eastAsia="Times New Roman" w:hAnsi="Times New Roman" w:cs="Times New Roman"/>
          <w:color w:val="202124"/>
          <w:sz w:val="24"/>
          <w:szCs w:val="24"/>
          <w:lang w:eastAsia="ru-RU"/>
        </w:rPr>
      </w:pPr>
      <w:r w:rsidRPr="00426C4F">
        <w:rPr>
          <w:rFonts w:ascii="Times New Roman" w:eastAsia="Times New Roman" w:hAnsi="Times New Roman" w:cs="Times New Roman"/>
          <w:color w:val="202124"/>
          <w:sz w:val="24"/>
          <w:szCs w:val="24"/>
          <w:lang w:eastAsia="ru-RU"/>
        </w:rPr>
        <w:t>37,2% опрошенных совершают покупки в ИКЕА на сумму от 5 000 до 10 000 рублей</w:t>
      </w:r>
    </w:p>
    <w:p w14:paraId="3D26829E" w14:textId="77777777" w:rsidR="00F873D1" w:rsidRPr="00426C4F" w:rsidRDefault="00F873D1" w:rsidP="0055615C">
      <w:pPr>
        <w:pStyle w:val="a3"/>
        <w:numPr>
          <w:ilvl w:val="0"/>
          <w:numId w:val="24"/>
        </w:numPr>
        <w:spacing w:line="360" w:lineRule="auto"/>
        <w:ind w:firstLine="709"/>
        <w:jc w:val="both"/>
        <w:rPr>
          <w:rFonts w:ascii="Times New Roman" w:eastAsia="Times New Roman" w:hAnsi="Times New Roman" w:cs="Times New Roman"/>
          <w:color w:val="202124"/>
          <w:sz w:val="24"/>
          <w:szCs w:val="24"/>
          <w:lang w:eastAsia="ru-RU"/>
        </w:rPr>
      </w:pPr>
      <w:r w:rsidRPr="00426C4F">
        <w:rPr>
          <w:rFonts w:ascii="Times New Roman" w:eastAsia="Times New Roman" w:hAnsi="Times New Roman" w:cs="Times New Roman"/>
          <w:color w:val="202124"/>
          <w:sz w:val="24"/>
          <w:szCs w:val="24"/>
          <w:lang w:eastAsia="ru-RU"/>
        </w:rPr>
        <w:t>16,3% опрошенных совершают покупки в ИКЕА на сумму от 10 000 до 20 000 рублей</w:t>
      </w:r>
    </w:p>
    <w:p w14:paraId="096DB614" w14:textId="77777777" w:rsidR="00F873D1" w:rsidRPr="00426C4F" w:rsidRDefault="00F873D1" w:rsidP="0055615C">
      <w:pPr>
        <w:pStyle w:val="a3"/>
        <w:numPr>
          <w:ilvl w:val="0"/>
          <w:numId w:val="24"/>
        </w:numPr>
        <w:spacing w:line="360" w:lineRule="auto"/>
        <w:ind w:firstLine="709"/>
        <w:jc w:val="both"/>
        <w:rPr>
          <w:rFonts w:ascii="Times New Roman" w:eastAsia="Times New Roman" w:hAnsi="Times New Roman" w:cs="Times New Roman"/>
          <w:color w:val="202124"/>
          <w:sz w:val="24"/>
          <w:szCs w:val="24"/>
          <w:lang w:eastAsia="ru-RU"/>
        </w:rPr>
      </w:pPr>
      <w:r w:rsidRPr="00426C4F">
        <w:rPr>
          <w:rFonts w:ascii="Times New Roman" w:eastAsia="Times New Roman" w:hAnsi="Times New Roman" w:cs="Times New Roman"/>
          <w:color w:val="202124"/>
          <w:sz w:val="24"/>
          <w:szCs w:val="24"/>
          <w:lang w:eastAsia="ru-RU"/>
        </w:rPr>
        <w:t>2,3% опрошенных совершают покупки в ИКЕА на сумму от 20 000 до 50 000 рублей</w:t>
      </w:r>
    </w:p>
    <w:p w14:paraId="50EEC61A" w14:textId="77777777" w:rsidR="00F873D1" w:rsidRPr="00426C4F" w:rsidRDefault="00F873D1" w:rsidP="0055615C">
      <w:pPr>
        <w:pStyle w:val="a3"/>
        <w:numPr>
          <w:ilvl w:val="0"/>
          <w:numId w:val="24"/>
        </w:numPr>
        <w:spacing w:line="360" w:lineRule="auto"/>
        <w:ind w:firstLine="709"/>
        <w:jc w:val="both"/>
        <w:rPr>
          <w:rFonts w:ascii="Times New Roman" w:eastAsia="Times New Roman" w:hAnsi="Times New Roman" w:cs="Times New Roman"/>
          <w:color w:val="202124"/>
          <w:sz w:val="24"/>
          <w:szCs w:val="24"/>
          <w:lang w:eastAsia="ru-RU"/>
        </w:rPr>
      </w:pPr>
      <w:r w:rsidRPr="00426C4F">
        <w:rPr>
          <w:rFonts w:ascii="Times New Roman" w:eastAsia="Times New Roman" w:hAnsi="Times New Roman" w:cs="Times New Roman"/>
          <w:color w:val="202124"/>
          <w:sz w:val="24"/>
          <w:szCs w:val="24"/>
          <w:lang w:eastAsia="ru-RU"/>
        </w:rPr>
        <w:t>2,3% опрошенных совершают покупки в ИКЕА на сумму свыше 50 000 рублей</w:t>
      </w:r>
    </w:p>
    <w:p w14:paraId="7332AD0F" w14:textId="2725FA63" w:rsidR="00F873D1" w:rsidRDefault="00F873D1" w:rsidP="00F873D1">
      <w:pPr>
        <w:spacing w:line="360" w:lineRule="auto"/>
        <w:ind w:firstLine="709"/>
        <w:jc w:val="both"/>
        <w:rPr>
          <w:rFonts w:ascii="Times New Roman" w:hAnsi="Times New Roman" w:cs="Times New Roman"/>
          <w:sz w:val="24"/>
          <w:szCs w:val="24"/>
        </w:rPr>
      </w:pPr>
      <w:r w:rsidRPr="00E9321C">
        <w:rPr>
          <w:rFonts w:ascii="Times New Roman" w:hAnsi="Times New Roman" w:cs="Times New Roman"/>
          <w:sz w:val="24"/>
          <w:szCs w:val="24"/>
        </w:rPr>
        <w:lastRenderedPageBreak/>
        <w:t>В результате этих данных можно найти средний чек в магазине ИКЕА равный 6 378 рублям.</w:t>
      </w:r>
    </w:p>
    <w:p w14:paraId="77035E82" w14:textId="77777777" w:rsidR="00E9321C" w:rsidRPr="00426C4F" w:rsidRDefault="00E9321C" w:rsidP="00F873D1">
      <w:pPr>
        <w:spacing w:line="360" w:lineRule="auto"/>
        <w:ind w:firstLine="709"/>
        <w:jc w:val="both"/>
        <w:rPr>
          <w:rFonts w:ascii="Times New Roman" w:hAnsi="Times New Roman" w:cs="Times New Roman"/>
          <w:sz w:val="24"/>
          <w:szCs w:val="24"/>
        </w:rPr>
      </w:pPr>
    </w:p>
    <w:p w14:paraId="7A25FB93" w14:textId="54226AD2" w:rsidR="00F873D1" w:rsidRDefault="00E15902" w:rsidP="00DE0267">
      <w:pPr>
        <w:spacing w:line="360" w:lineRule="auto"/>
        <w:ind w:left="360"/>
        <w:jc w:val="center"/>
        <w:rPr>
          <w:rFonts w:ascii="Times New Roman" w:hAnsi="Times New Roman" w:cs="Times New Roman"/>
          <w:sz w:val="24"/>
          <w:szCs w:val="24"/>
        </w:rPr>
      </w:pPr>
      <w:r>
        <w:rPr>
          <w:noProof/>
        </w:rPr>
        <w:drawing>
          <wp:inline distT="0" distB="0" distL="0" distR="0" wp14:anchorId="4768E7C3" wp14:editId="758CDA23">
            <wp:extent cx="5229225" cy="2838450"/>
            <wp:effectExtent l="0" t="0" r="9525" b="0"/>
            <wp:docPr id="203" name="Диаграмма 203">
              <a:extLst xmlns:a="http://schemas.openxmlformats.org/drawingml/2006/main">
                <a:ext uri="{FF2B5EF4-FFF2-40B4-BE49-F238E27FC236}">
                  <a16:creationId xmlns:a16="http://schemas.microsoft.com/office/drawing/2014/main" id="{6B09C099-4495-EF73-C4E7-36439DF1C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E314298" w14:textId="4F39C8BE" w:rsidR="00F873D1" w:rsidRDefault="00F873D1" w:rsidP="0055615C">
      <w:pPr>
        <w:pStyle w:val="a3"/>
        <w:numPr>
          <w:ilvl w:val="0"/>
          <w:numId w:val="53"/>
        </w:numPr>
        <w:jc w:val="center"/>
        <w:rPr>
          <w:rFonts w:ascii="Times New Roman" w:hAnsi="Times New Roman" w:cs="Times New Roman"/>
          <w:sz w:val="24"/>
          <w:szCs w:val="24"/>
        </w:rPr>
      </w:pPr>
      <w:r w:rsidRPr="00E9321C">
        <w:rPr>
          <w:rFonts w:ascii="Times New Roman" w:hAnsi="Times New Roman" w:cs="Times New Roman"/>
          <w:sz w:val="24"/>
          <w:szCs w:val="24"/>
        </w:rPr>
        <w:t>Средний чек в магазине ИКЕА</w:t>
      </w:r>
    </w:p>
    <w:p w14:paraId="31069A96" w14:textId="77777777" w:rsidR="00E9321C" w:rsidRPr="00EC2755" w:rsidRDefault="00E9321C" w:rsidP="00DE0267">
      <w:pPr>
        <w:pStyle w:val="a3"/>
        <w:ind w:left="1429"/>
        <w:jc w:val="center"/>
        <w:rPr>
          <w:rFonts w:ascii="Times New Roman" w:hAnsi="Times New Roman" w:cs="Times New Roman"/>
          <w:b/>
          <w:bCs/>
          <w:sz w:val="24"/>
          <w:szCs w:val="24"/>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76D6FF21" w14:textId="77777777" w:rsidR="00E9321C" w:rsidRPr="00E9321C" w:rsidRDefault="00E9321C" w:rsidP="00E9321C">
      <w:pPr>
        <w:pStyle w:val="a3"/>
        <w:spacing w:line="360" w:lineRule="auto"/>
        <w:ind w:left="1429"/>
        <w:rPr>
          <w:rFonts w:ascii="Times New Roman" w:hAnsi="Times New Roman" w:cs="Times New Roman"/>
          <w:sz w:val="24"/>
          <w:szCs w:val="24"/>
        </w:rPr>
      </w:pPr>
    </w:p>
    <w:p w14:paraId="62D4955D" w14:textId="77777777" w:rsidR="00F873D1" w:rsidRPr="00970F8F" w:rsidRDefault="00F873D1" w:rsidP="00DE02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было выявлено, что у 32,5% опрошенных есть карта лояльности ИКЕА, что свидетельствует о возможности использования системы ИКЕА Скан данным процентом опрошенных.</w:t>
      </w:r>
    </w:p>
    <w:p w14:paraId="1072E9F4" w14:textId="3F3128A1" w:rsidR="00F873D1" w:rsidRDefault="00F873D1" w:rsidP="00DE02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того, чтобы выявить наиболее посещаемые дни был задан вопрос, когда обычно респонденты посещают магазин ИКЕА. В итоге, были получены вполне ожидаемые результаты </w:t>
      </w:r>
      <w:r w:rsidR="00DE0267">
        <w:rPr>
          <w:rFonts w:ascii="Times New Roman" w:hAnsi="Times New Roman" w:cs="Times New Roman"/>
          <w:sz w:val="24"/>
          <w:szCs w:val="24"/>
        </w:rPr>
        <w:t>(см. рис. 30)</w:t>
      </w:r>
      <w:r>
        <w:rPr>
          <w:rFonts w:ascii="Times New Roman" w:hAnsi="Times New Roman" w:cs="Times New Roman"/>
          <w:sz w:val="24"/>
          <w:szCs w:val="24"/>
        </w:rPr>
        <w:t>:</w:t>
      </w:r>
    </w:p>
    <w:p w14:paraId="2385EEF6" w14:textId="77777777" w:rsidR="00F873D1" w:rsidRPr="00540A99" w:rsidRDefault="00F873D1" w:rsidP="0055615C">
      <w:pPr>
        <w:pStyle w:val="a3"/>
        <w:numPr>
          <w:ilvl w:val="0"/>
          <w:numId w:val="25"/>
        </w:numPr>
        <w:spacing w:after="0" w:line="360" w:lineRule="auto"/>
        <w:ind w:firstLine="709"/>
        <w:jc w:val="both"/>
        <w:rPr>
          <w:rFonts w:ascii="Times New Roman" w:hAnsi="Times New Roman" w:cs="Times New Roman"/>
          <w:sz w:val="24"/>
          <w:szCs w:val="24"/>
        </w:rPr>
      </w:pPr>
      <w:r w:rsidRPr="00540A99">
        <w:rPr>
          <w:rFonts w:ascii="Times New Roman" w:hAnsi="Times New Roman" w:cs="Times New Roman"/>
          <w:sz w:val="24"/>
          <w:szCs w:val="24"/>
        </w:rPr>
        <w:t>20,9% с понедельника по четверг</w:t>
      </w:r>
    </w:p>
    <w:p w14:paraId="642D2B7B" w14:textId="77777777" w:rsidR="00F873D1" w:rsidRPr="00540A99" w:rsidRDefault="00F873D1" w:rsidP="0055615C">
      <w:pPr>
        <w:pStyle w:val="a3"/>
        <w:numPr>
          <w:ilvl w:val="0"/>
          <w:numId w:val="25"/>
        </w:numPr>
        <w:spacing w:after="0" w:line="360" w:lineRule="auto"/>
        <w:ind w:firstLine="709"/>
        <w:jc w:val="both"/>
        <w:rPr>
          <w:rFonts w:ascii="Times New Roman" w:hAnsi="Times New Roman" w:cs="Times New Roman"/>
          <w:sz w:val="24"/>
          <w:szCs w:val="24"/>
        </w:rPr>
      </w:pPr>
      <w:r w:rsidRPr="00540A99">
        <w:rPr>
          <w:rFonts w:ascii="Times New Roman" w:hAnsi="Times New Roman" w:cs="Times New Roman"/>
          <w:sz w:val="24"/>
          <w:szCs w:val="24"/>
        </w:rPr>
        <w:t>32,5% в пятницу</w:t>
      </w:r>
    </w:p>
    <w:p w14:paraId="33E9FEE7" w14:textId="77777777" w:rsidR="00F873D1" w:rsidRPr="00540A99" w:rsidRDefault="00F873D1" w:rsidP="0055615C">
      <w:pPr>
        <w:pStyle w:val="a3"/>
        <w:numPr>
          <w:ilvl w:val="0"/>
          <w:numId w:val="25"/>
        </w:numPr>
        <w:spacing w:after="0" w:line="360" w:lineRule="auto"/>
        <w:ind w:firstLine="709"/>
        <w:jc w:val="both"/>
        <w:rPr>
          <w:rFonts w:ascii="Times New Roman" w:hAnsi="Times New Roman" w:cs="Times New Roman"/>
          <w:sz w:val="24"/>
          <w:szCs w:val="24"/>
        </w:rPr>
      </w:pPr>
      <w:r w:rsidRPr="00540A99">
        <w:rPr>
          <w:rFonts w:ascii="Times New Roman" w:hAnsi="Times New Roman" w:cs="Times New Roman"/>
          <w:sz w:val="24"/>
          <w:szCs w:val="24"/>
        </w:rPr>
        <w:t>77,9% в выходные дни</w:t>
      </w:r>
    </w:p>
    <w:p w14:paraId="32E4A901" w14:textId="77777777" w:rsidR="00F873D1" w:rsidRDefault="00F873D1" w:rsidP="0055615C">
      <w:pPr>
        <w:pStyle w:val="a3"/>
        <w:numPr>
          <w:ilvl w:val="0"/>
          <w:numId w:val="25"/>
        </w:numPr>
        <w:spacing w:after="0" w:line="360" w:lineRule="auto"/>
        <w:ind w:firstLine="709"/>
        <w:jc w:val="both"/>
        <w:rPr>
          <w:rFonts w:ascii="Times New Roman" w:hAnsi="Times New Roman" w:cs="Times New Roman"/>
          <w:sz w:val="24"/>
          <w:szCs w:val="24"/>
        </w:rPr>
      </w:pPr>
      <w:r w:rsidRPr="00540A99">
        <w:rPr>
          <w:rFonts w:ascii="Times New Roman" w:hAnsi="Times New Roman" w:cs="Times New Roman"/>
          <w:sz w:val="24"/>
          <w:szCs w:val="24"/>
        </w:rPr>
        <w:t>55,8% перед праздниками</w:t>
      </w:r>
    </w:p>
    <w:p w14:paraId="093450FA" w14:textId="77777777" w:rsidR="00F873D1" w:rsidRPr="00540A99" w:rsidRDefault="00F873D1" w:rsidP="00DE02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Подавляющее большинство опрошенных ввиду тех или иных причин посещают магазин ИКЕА в выходные дни.</w:t>
      </w:r>
    </w:p>
    <w:p w14:paraId="3713307B" w14:textId="5BAC4E28" w:rsidR="00F873D1" w:rsidRDefault="00F52ADD" w:rsidP="00DE0267">
      <w:pPr>
        <w:spacing w:line="360" w:lineRule="auto"/>
        <w:ind w:left="360"/>
        <w:jc w:val="center"/>
        <w:rPr>
          <w:rFonts w:ascii="Times New Roman" w:hAnsi="Times New Roman" w:cs="Times New Roman"/>
          <w:sz w:val="24"/>
          <w:szCs w:val="24"/>
        </w:rPr>
      </w:pPr>
      <w:r>
        <w:rPr>
          <w:noProof/>
        </w:rPr>
        <w:lastRenderedPageBreak/>
        <w:drawing>
          <wp:inline distT="0" distB="0" distL="0" distR="0" wp14:anchorId="7C3F4D50" wp14:editId="379960BC">
            <wp:extent cx="4572000" cy="2743200"/>
            <wp:effectExtent l="0" t="0" r="0" b="0"/>
            <wp:docPr id="204" name="Диаграмма 204">
              <a:extLst xmlns:a="http://schemas.openxmlformats.org/drawingml/2006/main">
                <a:ext uri="{FF2B5EF4-FFF2-40B4-BE49-F238E27FC236}">
                  <a16:creationId xmlns:a16="http://schemas.microsoft.com/office/drawing/2014/main" id="{F242B2E2-7E97-7526-5F3B-5C350530A8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2A33EDE" w14:textId="7A363ADB" w:rsidR="00F873D1" w:rsidRDefault="00F873D1" w:rsidP="0055615C">
      <w:pPr>
        <w:pStyle w:val="a3"/>
        <w:numPr>
          <w:ilvl w:val="0"/>
          <w:numId w:val="53"/>
        </w:numPr>
        <w:jc w:val="center"/>
        <w:rPr>
          <w:rFonts w:ascii="Times New Roman" w:hAnsi="Times New Roman" w:cs="Times New Roman"/>
          <w:sz w:val="24"/>
          <w:szCs w:val="24"/>
        </w:rPr>
      </w:pPr>
      <w:r w:rsidRPr="00DE0267">
        <w:rPr>
          <w:rFonts w:ascii="Times New Roman" w:hAnsi="Times New Roman" w:cs="Times New Roman"/>
          <w:sz w:val="24"/>
          <w:szCs w:val="24"/>
        </w:rPr>
        <w:t>Посещаемость ИКЕА в зависимости от дня недели</w:t>
      </w:r>
    </w:p>
    <w:p w14:paraId="0CE3EE73" w14:textId="77777777" w:rsidR="00DE0267" w:rsidRPr="00EC2755" w:rsidRDefault="00DE0267" w:rsidP="00DE0267">
      <w:pPr>
        <w:pStyle w:val="a3"/>
        <w:ind w:left="1429"/>
        <w:jc w:val="center"/>
        <w:rPr>
          <w:rFonts w:ascii="Times New Roman" w:hAnsi="Times New Roman" w:cs="Times New Roman"/>
          <w:b/>
          <w:bCs/>
          <w:sz w:val="24"/>
          <w:szCs w:val="24"/>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0D7CEEDB" w14:textId="77777777" w:rsidR="00DE0267" w:rsidRPr="00DE0267" w:rsidRDefault="00DE0267" w:rsidP="00DE0267">
      <w:pPr>
        <w:pStyle w:val="a3"/>
        <w:spacing w:line="360" w:lineRule="auto"/>
        <w:rPr>
          <w:rFonts w:ascii="Times New Roman" w:hAnsi="Times New Roman" w:cs="Times New Roman"/>
          <w:sz w:val="24"/>
          <w:szCs w:val="24"/>
        </w:rPr>
      </w:pPr>
    </w:p>
    <w:p w14:paraId="5BAFB4AC" w14:textId="77777777" w:rsidR="00F873D1" w:rsidRPr="00310352" w:rsidRDefault="00F873D1" w:rsidP="00DE0267">
      <w:pPr>
        <w:spacing w:after="0" w:line="360" w:lineRule="auto"/>
        <w:jc w:val="both"/>
        <w:rPr>
          <w:rFonts w:ascii="Times New Roman" w:hAnsi="Times New Roman" w:cs="Times New Roman"/>
          <w:b/>
          <w:bCs/>
          <w:sz w:val="24"/>
          <w:szCs w:val="24"/>
        </w:rPr>
      </w:pPr>
      <w:r w:rsidRPr="00310352">
        <w:rPr>
          <w:rFonts w:ascii="Times New Roman" w:hAnsi="Times New Roman" w:cs="Times New Roman"/>
          <w:b/>
          <w:bCs/>
          <w:sz w:val="24"/>
          <w:szCs w:val="24"/>
        </w:rPr>
        <w:t>Вывод</w:t>
      </w:r>
    </w:p>
    <w:p w14:paraId="7EB30525" w14:textId="2D3101A9" w:rsidR="00F873D1" w:rsidRDefault="00930B02" w:rsidP="00DE02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результатам данного опроса можно сделать некоторые выводы касательно поведения покупателей и характере закупок в ИКЕА.</w:t>
      </w:r>
    </w:p>
    <w:p w14:paraId="4C197B9F" w14:textId="1B919EAE" w:rsidR="00930B02" w:rsidRDefault="00930B02" w:rsidP="00DE02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Подавляющее большинство опрошенных совершают офлайн покупки в среднем несколько раз в неделю. Так или иначе практически все опрошенные пользуются услугами офлайн магазинов.</w:t>
      </w:r>
    </w:p>
    <w:p w14:paraId="34D95467" w14:textId="77777777" w:rsidR="00F873D1" w:rsidRDefault="00F873D1" w:rsidP="00DE02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Несмотря на то, что большая часть респондентов предпочитает безналичный расчёт есть небольшая доля покупателей, использующих наличные средства. При этом часть из них рассматривают возможность использования касс самообслуживания при возможности наличной оплаты на данных кассах.</w:t>
      </w:r>
    </w:p>
    <w:p w14:paraId="1087C5EB" w14:textId="732A4095" w:rsidR="00F873D1" w:rsidRDefault="00F873D1" w:rsidP="00DE02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Кроме того, большая часть респондентов достаточно часто сталкиваются с очередями при совершении офлайн покупок.</w:t>
      </w:r>
    </w:p>
    <w:p w14:paraId="4636E418" w14:textId="3B484C6E" w:rsidR="00930B02" w:rsidRDefault="00F873D1" w:rsidP="00DE02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Большая часть при наличии очереди по тем или иным причинам готовы покинуть магазин</w:t>
      </w:r>
      <w:r w:rsidR="00930B02">
        <w:rPr>
          <w:rFonts w:ascii="Times New Roman" w:hAnsi="Times New Roman" w:cs="Times New Roman"/>
          <w:sz w:val="24"/>
          <w:szCs w:val="24"/>
        </w:rPr>
        <w:t>. При этом большая часть опрошенных ответили, что очередь длиною больше 5 человек является чрезмерно длинной для них.</w:t>
      </w:r>
    </w:p>
    <w:p w14:paraId="5FA8EB94" w14:textId="149327D0" w:rsidR="00930B02" w:rsidRDefault="00C2140D" w:rsidP="00DE02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Большая часть опрошенных при отсутствии очередей предпочтут кассы самообслуживания, что говорит о высоком уровне владения респондентов современными кассовыми аппаратами.</w:t>
      </w:r>
      <w:r w:rsidR="004E72BC">
        <w:rPr>
          <w:rFonts w:ascii="Times New Roman" w:hAnsi="Times New Roman" w:cs="Times New Roman"/>
          <w:sz w:val="24"/>
          <w:szCs w:val="24"/>
        </w:rPr>
        <w:t xml:space="preserve"> Однако ключевым фактором при принятии решения для большинства респондентов является наличие очереди.</w:t>
      </w:r>
    </w:p>
    <w:p w14:paraId="64E52B57" w14:textId="46BCA104" w:rsidR="004E72BC" w:rsidRDefault="00F873D1" w:rsidP="00E83E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этом у респондентов возникают трудности как с использование традиционных касс, так и с использованием касс самообслуживания. </w:t>
      </w:r>
    </w:p>
    <w:p w14:paraId="4D79EC52" w14:textId="3EDBA82D" w:rsidR="004E72BC" w:rsidRDefault="004E72BC" w:rsidP="00E83E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 основным трудностям при использовании касс самообслуживания можно отнести:</w:t>
      </w:r>
    </w:p>
    <w:p w14:paraId="0BCF8D4F" w14:textId="6A198C2A" w:rsidR="004E72BC" w:rsidRPr="00DE0267" w:rsidRDefault="004E72BC" w:rsidP="0055615C">
      <w:pPr>
        <w:pStyle w:val="a3"/>
        <w:numPr>
          <w:ilvl w:val="0"/>
          <w:numId w:val="57"/>
        </w:numPr>
        <w:spacing w:after="0" w:line="360" w:lineRule="auto"/>
        <w:ind w:firstLine="709"/>
        <w:jc w:val="both"/>
        <w:rPr>
          <w:rFonts w:ascii="Times New Roman" w:hAnsi="Times New Roman" w:cs="Times New Roman"/>
          <w:sz w:val="24"/>
          <w:szCs w:val="24"/>
        </w:rPr>
      </w:pPr>
      <w:r w:rsidRPr="00DE0267">
        <w:rPr>
          <w:rFonts w:ascii="Times New Roman" w:hAnsi="Times New Roman" w:cs="Times New Roman"/>
          <w:sz w:val="24"/>
          <w:szCs w:val="24"/>
        </w:rPr>
        <w:t>Сложность нахождения/сканирования штрихкода</w:t>
      </w:r>
    </w:p>
    <w:p w14:paraId="712325CF" w14:textId="4FF4A5C2" w:rsidR="004E72BC" w:rsidRPr="00DE0267" w:rsidRDefault="004E72BC" w:rsidP="0055615C">
      <w:pPr>
        <w:pStyle w:val="a3"/>
        <w:numPr>
          <w:ilvl w:val="0"/>
          <w:numId w:val="57"/>
        </w:numPr>
        <w:spacing w:after="0" w:line="360" w:lineRule="auto"/>
        <w:ind w:firstLine="709"/>
        <w:jc w:val="both"/>
        <w:rPr>
          <w:rFonts w:ascii="Times New Roman" w:hAnsi="Times New Roman" w:cs="Times New Roman"/>
          <w:sz w:val="24"/>
          <w:szCs w:val="24"/>
        </w:rPr>
      </w:pPr>
      <w:r w:rsidRPr="00DE0267">
        <w:rPr>
          <w:rFonts w:ascii="Times New Roman" w:hAnsi="Times New Roman" w:cs="Times New Roman"/>
          <w:sz w:val="24"/>
          <w:szCs w:val="24"/>
        </w:rPr>
        <w:t>Не желание/не умение использования кассы самообслуживания</w:t>
      </w:r>
    </w:p>
    <w:p w14:paraId="6C9EB6F3" w14:textId="6565479C" w:rsidR="004E72BC" w:rsidRPr="00DE0267" w:rsidRDefault="004E72BC" w:rsidP="0055615C">
      <w:pPr>
        <w:pStyle w:val="a3"/>
        <w:numPr>
          <w:ilvl w:val="0"/>
          <w:numId w:val="57"/>
        </w:numPr>
        <w:spacing w:after="0" w:line="360" w:lineRule="auto"/>
        <w:ind w:firstLine="709"/>
        <w:jc w:val="both"/>
        <w:rPr>
          <w:rFonts w:ascii="Times New Roman" w:hAnsi="Times New Roman" w:cs="Times New Roman"/>
          <w:sz w:val="24"/>
          <w:szCs w:val="24"/>
        </w:rPr>
      </w:pPr>
      <w:r w:rsidRPr="00DE0267">
        <w:rPr>
          <w:rFonts w:ascii="Times New Roman" w:hAnsi="Times New Roman" w:cs="Times New Roman"/>
          <w:sz w:val="24"/>
          <w:szCs w:val="24"/>
        </w:rPr>
        <w:t>Невозможность задать интересующий вопрос</w:t>
      </w:r>
    </w:p>
    <w:p w14:paraId="79790EF3" w14:textId="0CAB0B84" w:rsidR="004E72BC" w:rsidRPr="00DE0267" w:rsidRDefault="004E72BC" w:rsidP="0055615C">
      <w:pPr>
        <w:pStyle w:val="a3"/>
        <w:numPr>
          <w:ilvl w:val="0"/>
          <w:numId w:val="57"/>
        </w:numPr>
        <w:spacing w:after="0" w:line="360" w:lineRule="auto"/>
        <w:ind w:firstLine="709"/>
        <w:jc w:val="both"/>
        <w:rPr>
          <w:rFonts w:ascii="Times New Roman" w:hAnsi="Times New Roman" w:cs="Times New Roman"/>
          <w:sz w:val="24"/>
          <w:szCs w:val="24"/>
        </w:rPr>
      </w:pPr>
      <w:r w:rsidRPr="00DE0267">
        <w:rPr>
          <w:rFonts w:ascii="Times New Roman" w:hAnsi="Times New Roman" w:cs="Times New Roman"/>
          <w:sz w:val="24"/>
          <w:szCs w:val="24"/>
        </w:rPr>
        <w:t>Невозможность приобрести товар, требующий документального подтверждения</w:t>
      </w:r>
    </w:p>
    <w:p w14:paraId="18E58AC4" w14:textId="3CE15118" w:rsidR="004E72BC" w:rsidRPr="00DE0267" w:rsidRDefault="004E72BC" w:rsidP="0055615C">
      <w:pPr>
        <w:pStyle w:val="a3"/>
        <w:numPr>
          <w:ilvl w:val="0"/>
          <w:numId w:val="57"/>
        </w:numPr>
        <w:spacing w:after="0" w:line="360" w:lineRule="auto"/>
        <w:ind w:firstLine="709"/>
        <w:jc w:val="both"/>
        <w:rPr>
          <w:rFonts w:ascii="Times New Roman" w:hAnsi="Times New Roman" w:cs="Times New Roman"/>
          <w:sz w:val="24"/>
          <w:szCs w:val="24"/>
        </w:rPr>
      </w:pPr>
      <w:r w:rsidRPr="00DE0267">
        <w:rPr>
          <w:rFonts w:ascii="Times New Roman" w:hAnsi="Times New Roman" w:cs="Times New Roman"/>
          <w:sz w:val="24"/>
          <w:szCs w:val="24"/>
        </w:rPr>
        <w:t>Невозможность наличной оплаты</w:t>
      </w:r>
    </w:p>
    <w:p w14:paraId="424C0E74" w14:textId="77777777" w:rsidR="004C29B6" w:rsidRDefault="004C29B6" w:rsidP="00E83E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Стоит отметить, что трудность невозможности приобретения товара, требующего документального подтверждения, вероятно в большей степени относится к продовольственным магазинам, которые занимаются продажей энергетиков, алкоголя и сигарет. В таком случае с данной трудностью посетители магазина ИКЕА не сталкиваются.</w:t>
      </w:r>
    </w:p>
    <w:p w14:paraId="09AA1297" w14:textId="77777777" w:rsidR="004C29B6" w:rsidRDefault="004C29B6" w:rsidP="00E83E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 основным трудностям при использовании традиционных касс можно отнести:</w:t>
      </w:r>
    </w:p>
    <w:p w14:paraId="2E43C970" w14:textId="77777777" w:rsidR="004C29B6" w:rsidRPr="00E83E00" w:rsidRDefault="004C29B6" w:rsidP="0055615C">
      <w:pPr>
        <w:pStyle w:val="a3"/>
        <w:numPr>
          <w:ilvl w:val="0"/>
          <w:numId w:val="58"/>
        </w:numPr>
        <w:spacing w:after="0" w:line="360" w:lineRule="auto"/>
        <w:ind w:firstLine="709"/>
        <w:jc w:val="both"/>
        <w:rPr>
          <w:rFonts w:ascii="Times New Roman" w:hAnsi="Times New Roman" w:cs="Times New Roman"/>
          <w:sz w:val="24"/>
          <w:szCs w:val="24"/>
        </w:rPr>
      </w:pPr>
      <w:r w:rsidRPr="00E83E00">
        <w:rPr>
          <w:rFonts w:ascii="Times New Roman" w:hAnsi="Times New Roman" w:cs="Times New Roman"/>
          <w:sz w:val="24"/>
          <w:szCs w:val="24"/>
        </w:rPr>
        <w:t>Длинные очереди</w:t>
      </w:r>
    </w:p>
    <w:p w14:paraId="333C6A1B" w14:textId="77777777" w:rsidR="004C29B6" w:rsidRPr="00E83E00" w:rsidRDefault="004C29B6" w:rsidP="0055615C">
      <w:pPr>
        <w:pStyle w:val="a3"/>
        <w:numPr>
          <w:ilvl w:val="0"/>
          <w:numId w:val="58"/>
        </w:numPr>
        <w:spacing w:after="0" w:line="360" w:lineRule="auto"/>
        <w:ind w:firstLine="709"/>
        <w:jc w:val="both"/>
        <w:rPr>
          <w:rFonts w:ascii="Times New Roman" w:hAnsi="Times New Roman" w:cs="Times New Roman"/>
          <w:sz w:val="24"/>
          <w:szCs w:val="24"/>
        </w:rPr>
      </w:pPr>
      <w:r w:rsidRPr="00E83E00">
        <w:rPr>
          <w:rFonts w:ascii="Times New Roman" w:hAnsi="Times New Roman" w:cs="Times New Roman"/>
          <w:sz w:val="24"/>
          <w:szCs w:val="24"/>
        </w:rPr>
        <w:t>Назойливость кассира</w:t>
      </w:r>
    </w:p>
    <w:p w14:paraId="2AF0CA81" w14:textId="7E7673B6" w:rsidR="004E72BC" w:rsidRPr="00E83E00" w:rsidRDefault="004C29B6" w:rsidP="0055615C">
      <w:pPr>
        <w:pStyle w:val="a3"/>
        <w:numPr>
          <w:ilvl w:val="0"/>
          <w:numId w:val="58"/>
        </w:numPr>
        <w:spacing w:after="0" w:line="360" w:lineRule="auto"/>
        <w:ind w:firstLine="709"/>
        <w:jc w:val="both"/>
        <w:rPr>
          <w:rFonts w:ascii="Times New Roman" w:hAnsi="Times New Roman" w:cs="Times New Roman"/>
          <w:sz w:val="24"/>
          <w:szCs w:val="24"/>
        </w:rPr>
      </w:pPr>
      <w:r w:rsidRPr="00E83E00">
        <w:rPr>
          <w:rFonts w:ascii="Times New Roman" w:hAnsi="Times New Roman" w:cs="Times New Roman"/>
          <w:sz w:val="24"/>
          <w:szCs w:val="24"/>
        </w:rPr>
        <w:t xml:space="preserve">Спешка </w:t>
      </w:r>
    </w:p>
    <w:p w14:paraId="43C07B53" w14:textId="51940AA2" w:rsidR="00F873D1" w:rsidRDefault="004C29B6" w:rsidP="00E83E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если спешка необходимость для </w:t>
      </w:r>
      <w:r w:rsidR="00776E23">
        <w:rPr>
          <w:rFonts w:ascii="Times New Roman" w:hAnsi="Times New Roman" w:cs="Times New Roman"/>
          <w:sz w:val="24"/>
          <w:szCs w:val="24"/>
        </w:rPr>
        <w:t>успешного функционирования системы кассового обслуживания, то назойливость кассира и длинные очереди действительно являются проблемой. Однако стоит также отметить, что кассиры в ИКЕА зачастую зациклены на быстром выполнении своей работы ввиду высокого потока посетителей, и минимизируют общение с посетителем до нескольких необходимым вопросов, касающихся наличия карты и способа оплаты. Стоит отметить, что</w:t>
      </w:r>
      <w:r w:rsidR="00F873D1">
        <w:rPr>
          <w:rFonts w:ascii="Times New Roman" w:hAnsi="Times New Roman" w:cs="Times New Roman"/>
          <w:sz w:val="24"/>
          <w:szCs w:val="24"/>
        </w:rPr>
        <w:t xml:space="preserve"> с длинными очередями респонденты чаще всего сталкиваются у традиционных касс.</w:t>
      </w:r>
    </w:p>
    <w:p w14:paraId="2691D5FD" w14:textId="44604B28" w:rsidR="00253848" w:rsidRDefault="00253848" w:rsidP="00E83E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Респонденты высказали следующие причины, по которым могли бы перейти к кассам самообслуживания:</w:t>
      </w:r>
    </w:p>
    <w:p w14:paraId="3D301FB0" w14:textId="59B0B40B" w:rsidR="00253848" w:rsidRPr="00E83E00" w:rsidRDefault="00253848" w:rsidP="0055615C">
      <w:pPr>
        <w:pStyle w:val="a3"/>
        <w:numPr>
          <w:ilvl w:val="0"/>
          <w:numId w:val="59"/>
        </w:numPr>
        <w:spacing w:after="0" w:line="360" w:lineRule="auto"/>
        <w:ind w:firstLine="709"/>
        <w:jc w:val="both"/>
        <w:rPr>
          <w:rFonts w:ascii="Times New Roman" w:hAnsi="Times New Roman" w:cs="Times New Roman"/>
          <w:sz w:val="24"/>
          <w:szCs w:val="24"/>
        </w:rPr>
      </w:pPr>
      <w:r w:rsidRPr="00E83E00">
        <w:rPr>
          <w:rFonts w:ascii="Times New Roman" w:hAnsi="Times New Roman" w:cs="Times New Roman"/>
          <w:sz w:val="24"/>
          <w:szCs w:val="24"/>
        </w:rPr>
        <w:t>Если у кассы самообслуживания будет находиться сотрудник</w:t>
      </w:r>
    </w:p>
    <w:p w14:paraId="4D24C263" w14:textId="7872BB69" w:rsidR="00253848" w:rsidRPr="00E83E00" w:rsidRDefault="00253848" w:rsidP="0055615C">
      <w:pPr>
        <w:pStyle w:val="a3"/>
        <w:numPr>
          <w:ilvl w:val="0"/>
          <w:numId w:val="59"/>
        </w:numPr>
        <w:spacing w:after="0" w:line="360" w:lineRule="auto"/>
        <w:ind w:firstLine="709"/>
        <w:jc w:val="both"/>
        <w:rPr>
          <w:rFonts w:ascii="Times New Roman" w:hAnsi="Times New Roman" w:cs="Times New Roman"/>
          <w:sz w:val="24"/>
          <w:szCs w:val="24"/>
        </w:rPr>
      </w:pPr>
      <w:r w:rsidRPr="00E83E00">
        <w:rPr>
          <w:rFonts w:ascii="Times New Roman" w:hAnsi="Times New Roman" w:cs="Times New Roman"/>
          <w:sz w:val="24"/>
          <w:szCs w:val="24"/>
        </w:rPr>
        <w:t>Если упростят интерфейс касс самообслуживания</w:t>
      </w:r>
    </w:p>
    <w:p w14:paraId="648CB037" w14:textId="3B0AF16F" w:rsidR="00253848" w:rsidRPr="00E83E00" w:rsidRDefault="00253848" w:rsidP="0055615C">
      <w:pPr>
        <w:pStyle w:val="a3"/>
        <w:numPr>
          <w:ilvl w:val="0"/>
          <w:numId w:val="59"/>
        </w:numPr>
        <w:spacing w:after="0" w:line="360" w:lineRule="auto"/>
        <w:ind w:firstLine="709"/>
        <w:jc w:val="both"/>
        <w:rPr>
          <w:rFonts w:ascii="Times New Roman" w:hAnsi="Times New Roman" w:cs="Times New Roman"/>
          <w:sz w:val="24"/>
          <w:szCs w:val="24"/>
        </w:rPr>
      </w:pPr>
      <w:r w:rsidRPr="00E83E00">
        <w:rPr>
          <w:rFonts w:ascii="Times New Roman" w:hAnsi="Times New Roman" w:cs="Times New Roman"/>
          <w:sz w:val="24"/>
          <w:szCs w:val="24"/>
        </w:rPr>
        <w:t>Если обучат использовать кассу самообслуживания</w:t>
      </w:r>
    </w:p>
    <w:p w14:paraId="2DDD10A8" w14:textId="08FCEDB2" w:rsidR="00253848" w:rsidRPr="00E83E00" w:rsidRDefault="00253848" w:rsidP="0055615C">
      <w:pPr>
        <w:pStyle w:val="a3"/>
        <w:numPr>
          <w:ilvl w:val="0"/>
          <w:numId w:val="59"/>
        </w:numPr>
        <w:spacing w:after="0" w:line="360" w:lineRule="auto"/>
        <w:ind w:firstLine="709"/>
        <w:jc w:val="both"/>
        <w:rPr>
          <w:rFonts w:ascii="Times New Roman" w:hAnsi="Times New Roman" w:cs="Times New Roman"/>
          <w:sz w:val="24"/>
          <w:szCs w:val="24"/>
        </w:rPr>
      </w:pPr>
      <w:r w:rsidRPr="00E83E00">
        <w:rPr>
          <w:rFonts w:ascii="Times New Roman" w:hAnsi="Times New Roman" w:cs="Times New Roman"/>
          <w:sz w:val="24"/>
          <w:szCs w:val="24"/>
        </w:rPr>
        <w:t>Если на кассе самообслуживания будет возможна оплата наличными</w:t>
      </w:r>
    </w:p>
    <w:p w14:paraId="6A376FC6" w14:textId="19130CA7" w:rsidR="00253848" w:rsidRDefault="00253848" w:rsidP="00E83E0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Стоит заметить, что в ИКЕА Дыбенко у зон касс самообслуживания на постоянной основе находится сотрудник, готовый ответить на вопросы посетителя</w:t>
      </w:r>
      <w:r w:rsidR="0022443F">
        <w:rPr>
          <w:rFonts w:ascii="Times New Roman" w:hAnsi="Times New Roman" w:cs="Times New Roman"/>
          <w:sz w:val="24"/>
          <w:szCs w:val="24"/>
        </w:rPr>
        <w:t xml:space="preserve"> и готовый обучить пользованию касс самообслуживания. </w:t>
      </w:r>
    </w:p>
    <w:p w14:paraId="0AD91FBD" w14:textId="286C9095" w:rsidR="0022443F" w:rsidRPr="00253848" w:rsidRDefault="0022443F" w:rsidP="00E83E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Из опрошенных посетителей магазина ИКЕА часть не планировала свои походы в ИКЕА, что делает возможным их отказ от покупки ввиду очередей и низкой мотивации к покупке. Как правило, посетители берут достаточно большой объём товаров, что в том числе может приводить к очередям</w:t>
      </w:r>
      <w:r w:rsidR="00A11BDA">
        <w:rPr>
          <w:rFonts w:ascii="Times New Roman" w:hAnsi="Times New Roman" w:cs="Times New Roman"/>
          <w:sz w:val="24"/>
          <w:szCs w:val="24"/>
        </w:rPr>
        <w:t xml:space="preserve">. </w:t>
      </w:r>
    </w:p>
    <w:p w14:paraId="2A1DDC11" w14:textId="73DE5C6D" w:rsidR="00F873D1" w:rsidRPr="00E83E00" w:rsidRDefault="00F873D1" w:rsidP="00E83E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как уже было замечено ранее большая часть покупателей посещает магазин ИКЕА в выходные дни.</w:t>
      </w:r>
    </w:p>
    <w:p w14:paraId="52159C81" w14:textId="348CB058" w:rsidR="00C07C8F" w:rsidRPr="00C07C8F" w:rsidRDefault="00B37E9A" w:rsidP="00C07C8F">
      <w:pPr>
        <w:pStyle w:val="2"/>
      </w:pPr>
      <w:bookmarkStart w:id="24" w:name="_Toc104841918"/>
      <w:r>
        <w:t>2</w:t>
      </w:r>
      <w:r w:rsidR="00C07C8F">
        <w:t>.</w:t>
      </w:r>
      <w:r w:rsidR="00170C7C">
        <w:t>2</w:t>
      </w:r>
      <w:r w:rsidR="00C07C8F">
        <w:t xml:space="preserve"> Опыт других магазинов</w:t>
      </w:r>
      <w:bookmarkEnd w:id="24"/>
    </w:p>
    <w:p w14:paraId="0C8ADE97" w14:textId="77777777" w:rsidR="00692CEE" w:rsidRPr="000E7769" w:rsidRDefault="00692CEE" w:rsidP="00E83E00">
      <w:pPr>
        <w:spacing w:after="0" w:line="360" w:lineRule="auto"/>
        <w:ind w:firstLine="709"/>
        <w:jc w:val="both"/>
        <w:rPr>
          <w:rFonts w:ascii="Times New Roman" w:hAnsi="Times New Roman" w:cs="Times New Roman"/>
          <w:sz w:val="24"/>
          <w:szCs w:val="24"/>
        </w:rPr>
      </w:pPr>
      <w:r w:rsidRPr="000E7769">
        <w:rPr>
          <w:rFonts w:ascii="Times New Roman" w:hAnsi="Times New Roman" w:cs="Times New Roman"/>
          <w:sz w:val="24"/>
          <w:szCs w:val="24"/>
        </w:rPr>
        <w:t xml:space="preserve">Проблема низкой пропускной способности розничных точек, а в особенности в часы пик существует достаточно давно. Компании ищут различные способы борьбы с данной проблемой и для большинства очевидными мерами в данной ситуации стали обучение сотрудников, кассы самообслуживания, автоматизации касс, оптимизация работы персонала и т.д. </w:t>
      </w:r>
      <w:r w:rsidRPr="000E7769">
        <w:rPr>
          <w:rStyle w:val="a6"/>
          <w:rFonts w:ascii="Times New Roman" w:hAnsi="Times New Roman" w:cs="Times New Roman"/>
          <w:sz w:val="24"/>
          <w:szCs w:val="24"/>
        </w:rPr>
        <w:footnoteReference w:id="21"/>
      </w:r>
      <w:r w:rsidRPr="000E7769">
        <w:rPr>
          <w:rFonts w:ascii="Times New Roman" w:hAnsi="Times New Roman" w:cs="Times New Roman"/>
          <w:sz w:val="24"/>
          <w:szCs w:val="24"/>
        </w:rPr>
        <w:t xml:space="preserve"> Выделим опыт отдельных компаний с целью увеличения пропускной способности.</w:t>
      </w:r>
    </w:p>
    <w:p w14:paraId="379D11CF" w14:textId="03F85EFC" w:rsidR="00692CEE" w:rsidRPr="00DA61C9" w:rsidRDefault="00692CEE" w:rsidP="00E83E00">
      <w:pPr>
        <w:spacing w:line="360" w:lineRule="auto"/>
        <w:jc w:val="both"/>
        <w:rPr>
          <w:rFonts w:ascii="Times New Roman" w:hAnsi="Times New Roman" w:cs="Times New Roman"/>
          <w:b/>
          <w:bCs/>
          <w:sz w:val="24"/>
          <w:szCs w:val="24"/>
        </w:rPr>
      </w:pPr>
      <w:r w:rsidRPr="000E7769">
        <w:rPr>
          <w:rFonts w:ascii="Times New Roman" w:hAnsi="Times New Roman" w:cs="Times New Roman"/>
          <w:b/>
          <w:bCs/>
          <w:sz w:val="24"/>
          <w:szCs w:val="24"/>
        </w:rPr>
        <w:t>Убийца очередей</w:t>
      </w:r>
    </w:p>
    <w:p w14:paraId="1FC10226" w14:textId="58D84D43" w:rsidR="00692CEE" w:rsidRPr="000E7769" w:rsidRDefault="00692CEE" w:rsidP="00E83E00">
      <w:pPr>
        <w:pStyle w:val="a3"/>
        <w:spacing w:after="0" w:line="360" w:lineRule="auto"/>
        <w:ind w:left="0" w:firstLine="709"/>
        <w:jc w:val="both"/>
        <w:rPr>
          <w:rFonts w:ascii="Times New Roman" w:hAnsi="Times New Roman" w:cs="Times New Roman"/>
          <w:sz w:val="24"/>
          <w:szCs w:val="24"/>
        </w:rPr>
      </w:pPr>
      <w:r w:rsidRPr="000E7769">
        <w:rPr>
          <w:rFonts w:ascii="Times New Roman" w:hAnsi="Times New Roman" w:cs="Times New Roman"/>
          <w:sz w:val="24"/>
          <w:szCs w:val="24"/>
        </w:rPr>
        <w:t>Убийца очередей – это инновационное решение, предполагающие сканирование товаров до зоны расчёта. Данное решение реализуется таким образом</w:t>
      </w:r>
      <w:r w:rsidR="00E83E00">
        <w:rPr>
          <w:rFonts w:ascii="Times New Roman" w:hAnsi="Times New Roman" w:cs="Times New Roman"/>
          <w:sz w:val="24"/>
          <w:szCs w:val="24"/>
        </w:rPr>
        <w:t xml:space="preserve"> (см. рис. 31)</w:t>
      </w:r>
      <w:r w:rsidRPr="000E7769">
        <w:rPr>
          <w:rFonts w:ascii="Times New Roman" w:hAnsi="Times New Roman" w:cs="Times New Roman"/>
          <w:sz w:val="24"/>
          <w:szCs w:val="24"/>
        </w:rPr>
        <w:t>:</w:t>
      </w:r>
    </w:p>
    <w:p w14:paraId="4A7C3E60" w14:textId="77777777" w:rsidR="00692CEE" w:rsidRPr="00E83E00" w:rsidRDefault="00692CEE" w:rsidP="0055615C">
      <w:pPr>
        <w:pStyle w:val="a3"/>
        <w:numPr>
          <w:ilvl w:val="0"/>
          <w:numId w:val="60"/>
        </w:numPr>
        <w:spacing w:after="0" w:line="360" w:lineRule="auto"/>
        <w:ind w:firstLine="709"/>
        <w:jc w:val="both"/>
        <w:rPr>
          <w:rFonts w:ascii="Times New Roman" w:hAnsi="Times New Roman" w:cs="Times New Roman"/>
          <w:sz w:val="24"/>
          <w:szCs w:val="24"/>
        </w:rPr>
      </w:pPr>
      <w:r w:rsidRPr="00E83E00">
        <w:rPr>
          <w:rFonts w:ascii="Times New Roman" w:hAnsi="Times New Roman" w:cs="Times New Roman"/>
          <w:sz w:val="24"/>
          <w:szCs w:val="24"/>
        </w:rPr>
        <w:t>С помощью специального оборудования сканируется содержимое потребительских корзинок.</w:t>
      </w:r>
    </w:p>
    <w:p w14:paraId="1B71C929" w14:textId="77777777" w:rsidR="00692CEE" w:rsidRPr="00E83E00" w:rsidRDefault="00692CEE" w:rsidP="0055615C">
      <w:pPr>
        <w:pStyle w:val="a3"/>
        <w:numPr>
          <w:ilvl w:val="0"/>
          <w:numId w:val="60"/>
        </w:numPr>
        <w:spacing w:after="0" w:line="360" w:lineRule="auto"/>
        <w:ind w:firstLine="709"/>
        <w:jc w:val="both"/>
        <w:rPr>
          <w:rFonts w:ascii="Times New Roman" w:hAnsi="Times New Roman" w:cs="Times New Roman"/>
          <w:sz w:val="24"/>
          <w:szCs w:val="24"/>
        </w:rPr>
      </w:pPr>
      <w:r w:rsidRPr="00E83E00">
        <w:rPr>
          <w:rFonts w:ascii="Times New Roman" w:hAnsi="Times New Roman" w:cs="Times New Roman"/>
          <w:sz w:val="24"/>
          <w:szCs w:val="24"/>
        </w:rPr>
        <w:t>Товары складываются в герметичный пакет, на который наклеивается этикетка с зашифрованным кодом. Штрих-код содержит полную информацию о товарах, помещенных в пакет</w:t>
      </w:r>
    </w:p>
    <w:p w14:paraId="773EED07" w14:textId="0C4ED114" w:rsidR="00692CEE" w:rsidRPr="00E83E00" w:rsidRDefault="00692CEE" w:rsidP="0055615C">
      <w:pPr>
        <w:pStyle w:val="a3"/>
        <w:numPr>
          <w:ilvl w:val="0"/>
          <w:numId w:val="60"/>
        </w:numPr>
        <w:spacing w:after="0" w:line="360" w:lineRule="auto"/>
        <w:ind w:firstLine="709"/>
        <w:jc w:val="both"/>
        <w:rPr>
          <w:rFonts w:ascii="Times New Roman" w:hAnsi="Times New Roman" w:cs="Times New Roman"/>
          <w:sz w:val="24"/>
          <w:szCs w:val="24"/>
        </w:rPr>
      </w:pPr>
      <w:r w:rsidRPr="00E83E00">
        <w:rPr>
          <w:rFonts w:ascii="Times New Roman" w:hAnsi="Times New Roman" w:cs="Times New Roman"/>
          <w:sz w:val="24"/>
          <w:szCs w:val="24"/>
        </w:rPr>
        <w:t>На кассе пробивается штрих-код, расположенный на пакете, и кассовый аппарат выдаёт стандартный чек со списком и ценой всех товаров.</w:t>
      </w:r>
      <w:r w:rsidRPr="000E7769">
        <w:rPr>
          <w:rStyle w:val="a6"/>
          <w:rFonts w:ascii="Times New Roman" w:hAnsi="Times New Roman" w:cs="Times New Roman"/>
          <w:sz w:val="24"/>
          <w:szCs w:val="24"/>
        </w:rPr>
        <w:footnoteReference w:id="22"/>
      </w:r>
    </w:p>
    <w:p w14:paraId="46B799BF" w14:textId="6421AE35" w:rsidR="00DA61C9" w:rsidRPr="00DA61C9" w:rsidRDefault="00DA61C9" w:rsidP="00E83E00">
      <w:pPr>
        <w:spacing w:after="0" w:line="360" w:lineRule="auto"/>
        <w:jc w:val="both"/>
        <w:rPr>
          <w:rFonts w:ascii="Times New Roman" w:hAnsi="Times New Roman" w:cs="Times New Roman"/>
          <w:sz w:val="24"/>
          <w:szCs w:val="24"/>
        </w:rPr>
      </w:pPr>
    </w:p>
    <w:p w14:paraId="4E9615B8" w14:textId="7DDE7AA0" w:rsidR="00FC6A81" w:rsidRDefault="00FC6A81" w:rsidP="00E83E0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87E5367" wp14:editId="6EE2C28F">
            <wp:extent cx="5357259" cy="3246602"/>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9712" cy="3248089"/>
                    </a:xfrm>
                    <a:prstGeom prst="rect">
                      <a:avLst/>
                    </a:prstGeom>
                    <a:noFill/>
                  </pic:spPr>
                </pic:pic>
              </a:graphicData>
            </a:graphic>
          </wp:inline>
        </w:drawing>
      </w:r>
    </w:p>
    <w:p w14:paraId="5B134F9F" w14:textId="543C7D59" w:rsidR="00B37E9A" w:rsidRDefault="00B37E9A" w:rsidP="0055615C">
      <w:pPr>
        <w:pStyle w:val="a3"/>
        <w:numPr>
          <w:ilvl w:val="0"/>
          <w:numId w:val="53"/>
        </w:numPr>
        <w:jc w:val="center"/>
        <w:rPr>
          <w:rFonts w:ascii="Times New Roman" w:hAnsi="Times New Roman" w:cs="Times New Roman"/>
          <w:sz w:val="24"/>
          <w:szCs w:val="24"/>
        </w:rPr>
      </w:pPr>
      <w:r w:rsidRPr="00E83E00">
        <w:rPr>
          <w:rFonts w:ascii="Times New Roman" w:hAnsi="Times New Roman" w:cs="Times New Roman"/>
          <w:sz w:val="24"/>
          <w:szCs w:val="24"/>
        </w:rPr>
        <w:t>Схема работы системы «убийца очередей»</w:t>
      </w:r>
    </w:p>
    <w:p w14:paraId="2FA1AC94" w14:textId="17A2A1DA" w:rsidR="00E83E00" w:rsidRDefault="00E83E00" w:rsidP="00E83E00">
      <w:pPr>
        <w:pStyle w:val="a3"/>
        <w:ind w:left="1429"/>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005C3C83">
        <w:rPr>
          <w:rFonts w:ascii="Times New Roman" w:hAnsi="Times New Roman" w:cs="Times New Roman"/>
          <w:lang w:val="en-US"/>
        </w:rPr>
        <w:t>CNews</w:t>
      </w:r>
      <w:r w:rsidRPr="00A166DE">
        <w:rPr>
          <w:rFonts w:ascii="Times New Roman" w:hAnsi="Times New Roman" w:cs="Times New Roman"/>
        </w:rPr>
        <w:t>]</w:t>
      </w:r>
    </w:p>
    <w:p w14:paraId="4EE684CA" w14:textId="77777777" w:rsidR="00E83E00" w:rsidRPr="00E83E00" w:rsidRDefault="00E83E00" w:rsidP="00E83E00">
      <w:pPr>
        <w:pStyle w:val="a3"/>
        <w:ind w:left="1429"/>
        <w:jc w:val="center"/>
        <w:rPr>
          <w:rFonts w:ascii="Times New Roman" w:hAnsi="Times New Roman" w:cs="Times New Roman"/>
          <w:b/>
          <w:bCs/>
          <w:sz w:val="24"/>
          <w:szCs w:val="24"/>
        </w:rPr>
      </w:pPr>
    </w:p>
    <w:p w14:paraId="2F40AC13" w14:textId="1EB8E4E6" w:rsidR="001F650B" w:rsidRPr="001F650B" w:rsidRDefault="001F650B" w:rsidP="00E83E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Современные системы также предполагают возможность сканирования и оплаты покупок посредством специального оборудования, т.е. нет необходимости в оплате покупки у </w:t>
      </w:r>
      <w:r>
        <w:rPr>
          <w:rFonts w:ascii="Times New Roman" w:hAnsi="Times New Roman" w:cs="Times New Roman"/>
          <w:sz w:val="24"/>
          <w:szCs w:val="24"/>
          <w:lang w:val="en-US"/>
        </w:rPr>
        <w:t>POS</w:t>
      </w:r>
      <w:r w:rsidRPr="001F650B">
        <w:rPr>
          <w:rFonts w:ascii="Times New Roman" w:hAnsi="Times New Roman" w:cs="Times New Roman"/>
          <w:sz w:val="24"/>
          <w:szCs w:val="24"/>
        </w:rPr>
        <w:t>-</w:t>
      </w:r>
      <w:r>
        <w:rPr>
          <w:rFonts w:ascii="Times New Roman" w:hAnsi="Times New Roman" w:cs="Times New Roman"/>
          <w:sz w:val="24"/>
          <w:szCs w:val="24"/>
        </w:rPr>
        <w:t>терминала.</w:t>
      </w:r>
    </w:p>
    <w:p w14:paraId="44181C28" w14:textId="177CF145" w:rsidR="00692CEE" w:rsidRPr="000E7769" w:rsidRDefault="00692CEE" w:rsidP="00E83E00">
      <w:pPr>
        <w:spacing w:after="0" w:line="360" w:lineRule="auto"/>
        <w:ind w:firstLine="709"/>
        <w:jc w:val="both"/>
        <w:rPr>
          <w:rFonts w:ascii="Times New Roman" w:hAnsi="Times New Roman" w:cs="Times New Roman"/>
          <w:sz w:val="24"/>
          <w:szCs w:val="24"/>
        </w:rPr>
      </w:pPr>
      <w:r w:rsidRPr="000E7769">
        <w:rPr>
          <w:rFonts w:ascii="Times New Roman" w:hAnsi="Times New Roman" w:cs="Times New Roman"/>
          <w:sz w:val="24"/>
          <w:szCs w:val="24"/>
        </w:rPr>
        <w:t>Несмотря на то, что внедрение данного решения требует дополнительных рабочих рук и оборудования оно обладает рядом преимуществ:</w:t>
      </w:r>
    </w:p>
    <w:p w14:paraId="6BFCF2AF" w14:textId="77777777" w:rsidR="00692CEE" w:rsidRPr="000E7769" w:rsidRDefault="00692CEE" w:rsidP="0055615C">
      <w:pPr>
        <w:pStyle w:val="a3"/>
        <w:numPr>
          <w:ilvl w:val="0"/>
          <w:numId w:val="11"/>
        </w:numPr>
        <w:spacing w:after="0" w:line="360" w:lineRule="auto"/>
        <w:ind w:firstLine="709"/>
        <w:jc w:val="both"/>
        <w:rPr>
          <w:rFonts w:ascii="Times New Roman" w:hAnsi="Times New Roman" w:cs="Times New Roman"/>
          <w:sz w:val="24"/>
          <w:szCs w:val="24"/>
        </w:rPr>
      </w:pPr>
      <w:r w:rsidRPr="000E7769">
        <w:rPr>
          <w:rFonts w:ascii="Times New Roman" w:hAnsi="Times New Roman" w:cs="Times New Roman"/>
          <w:sz w:val="24"/>
          <w:szCs w:val="24"/>
        </w:rPr>
        <w:t>Система предполагает низкоквалифицированный труд, не требующий средства на обучение персонала, поскольку система предполагает выполнение элементарных действий. В данном случае данная работа требует гораздо меньшей оплаты, чем работа кассира.</w:t>
      </w:r>
    </w:p>
    <w:p w14:paraId="61F720B4" w14:textId="77777777" w:rsidR="00692CEE" w:rsidRPr="000E7769" w:rsidRDefault="00692CEE" w:rsidP="0055615C">
      <w:pPr>
        <w:pStyle w:val="a3"/>
        <w:numPr>
          <w:ilvl w:val="0"/>
          <w:numId w:val="11"/>
        </w:numPr>
        <w:spacing w:after="0" w:line="360" w:lineRule="auto"/>
        <w:ind w:firstLine="709"/>
        <w:jc w:val="both"/>
        <w:rPr>
          <w:rFonts w:ascii="Times New Roman" w:hAnsi="Times New Roman" w:cs="Times New Roman"/>
          <w:sz w:val="24"/>
          <w:szCs w:val="24"/>
        </w:rPr>
      </w:pPr>
      <w:r w:rsidRPr="000E7769">
        <w:rPr>
          <w:rFonts w:ascii="Times New Roman" w:hAnsi="Times New Roman" w:cs="Times New Roman"/>
          <w:sz w:val="24"/>
          <w:szCs w:val="24"/>
        </w:rPr>
        <w:t>Исключается риск перегрузки кассового ПО за счёт снижения количества пробитых товаров. При этом оборудование для «убийцы очередей» работает автономно, поэтому не влияет на работоспособность кассового оборудования.</w:t>
      </w:r>
    </w:p>
    <w:p w14:paraId="60AE806A" w14:textId="2CE9853E" w:rsidR="00692CEE" w:rsidRDefault="00692CEE" w:rsidP="0055615C">
      <w:pPr>
        <w:pStyle w:val="a3"/>
        <w:numPr>
          <w:ilvl w:val="0"/>
          <w:numId w:val="11"/>
        </w:numPr>
        <w:spacing w:after="0" w:line="360" w:lineRule="auto"/>
        <w:ind w:firstLine="709"/>
        <w:jc w:val="both"/>
        <w:rPr>
          <w:rFonts w:ascii="Times New Roman" w:hAnsi="Times New Roman" w:cs="Times New Roman"/>
          <w:sz w:val="24"/>
          <w:szCs w:val="24"/>
        </w:rPr>
      </w:pPr>
      <w:r w:rsidRPr="000E7769">
        <w:rPr>
          <w:rFonts w:ascii="Times New Roman" w:hAnsi="Times New Roman" w:cs="Times New Roman"/>
          <w:sz w:val="24"/>
          <w:szCs w:val="24"/>
        </w:rPr>
        <w:t>Оборудование, предназначенное для «убийцы очередей», можно также использовать для инвентаризаций, приема товаров, когда нет наплыва покупателей.</w:t>
      </w:r>
    </w:p>
    <w:p w14:paraId="15A956CB" w14:textId="6554AE9D" w:rsidR="006E0DFE" w:rsidRPr="000E7769" w:rsidRDefault="006E0DFE" w:rsidP="0055615C">
      <w:pPr>
        <w:pStyle w:val="a3"/>
        <w:numPr>
          <w:ilvl w:val="0"/>
          <w:numId w:val="11"/>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 требует дополнительной площади для установки</w:t>
      </w:r>
    </w:p>
    <w:p w14:paraId="21815959" w14:textId="77777777" w:rsidR="00692CEE" w:rsidRPr="000E7769" w:rsidRDefault="00692CEE" w:rsidP="00E83E00">
      <w:pPr>
        <w:spacing w:after="0" w:line="360" w:lineRule="auto"/>
        <w:ind w:firstLine="709"/>
        <w:jc w:val="both"/>
        <w:rPr>
          <w:rFonts w:ascii="Times New Roman" w:hAnsi="Times New Roman" w:cs="Times New Roman"/>
          <w:sz w:val="24"/>
          <w:szCs w:val="24"/>
        </w:rPr>
      </w:pPr>
      <w:r w:rsidRPr="000E7769">
        <w:rPr>
          <w:rFonts w:ascii="Times New Roman" w:hAnsi="Times New Roman" w:cs="Times New Roman"/>
          <w:sz w:val="24"/>
          <w:szCs w:val="24"/>
        </w:rPr>
        <w:lastRenderedPageBreak/>
        <w:t xml:space="preserve">Некоторые продавцы оборудования и программного обеспечения для решения «убийца очередей» дают весьма оптимистичные прогнозы при применении данного решения. Так компания </w:t>
      </w:r>
      <w:r w:rsidRPr="000E7769">
        <w:rPr>
          <w:rFonts w:ascii="Times New Roman" w:hAnsi="Times New Roman" w:cs="Times New Roman"/>
          <w:sz w:val="24"/>
          <w:szCs w:val="24"/>
          <w:lang w:val="en-US"/>
        </w:rPr>
        <w:t>Luxeretail</w:t>
      </w:r>
      <w:r w:rsidRPr="000E7769">
        <w:rPr>
          <w:rFonts w:ascii="Times New Roman" w:hAnsi="Times New Roman" w:cs="Times New Roman"/>
          <w:sz w:val="24"/>
          <w:szCs w:val="24"/>
        </w:rPr>
        <w:t xml:space="preserve"> обещает следующие результаты применения «убийцы очередей»:</w:t>
      </w:r>
    </w:p>
    <w:p w14:paraId="7A4D61F4" w14:textId="77777777" w:rsidR="00692CEE" w:rsidRPr="000E7769" w:rsidRDefault="00692CEE" w:rsidP="0055615C">
      <w:pPr>
        <w:pStyle w:val="a3"/>
        <w:numPr>
          <w:ilvl w:val="0"/>
          <w:numId w:val="12"/>
        </w:numPr>
        <w:spacing w:after="0" w:line="360" w:lineRule="auto"/>
        <w:ind w:firstLine="709"/>
        <w:jc w:val="both"/>
        <w:rPr>
          <w:rFonts w:ascii="Times New Roman" w:hAnsi="Times New Roman" w:cs="Times New Roman"/>
          <w:sz w:val="24"/>
          <w:szCs w:val="24"/>
        </w:rPr>
      </w:pPr>
      <w:r w:rsidRPr="000E7769">
        <w:rPr>
          <w:rFonts w:ascii="Times New Roman" w:hAnsi="Times New Roman" w:cs="Times New Roman"/>
          <w:sz w:val="24"/>
          <w:szCs w:val="24"/>
        </w:rPr>
        <w:t>увеличение пропускной способности кассы на 35-40%</w:t>
      </w:r>
    </w:p>
    <w:p w14:paraId="05B3B771" w14:textId="77777777" w:rsidR="00692CEE" w:rsidRPr="000E7769" w:rsidRDefault="00692CEE" w:rsidP="0055615C">
      <w:pPr>
        <w:pStyle w:val="a3"/>
        <w:numPr>
          <w:ilvl w:val="0"/>
          <w:numId w:val="12"/>
        </w:numPr>
        <w:spacing w:after="0" w:line="360" w:lineRule="auto"/>
        <w:ind w:firstLine="709"/>
        <w:jc w:val="both"/>
        <w:rPr>
          <w:rFonts w:ascii="Times New Roman" w:hAnsi="Times New Roman" w:cs="Times New Roman"/>
          <w:sz w:val="24"/>
          <w:szCs w:val="24"/>
        </w:rPr>
      </w:pPr>
      <w:r w:rsidRPr="000E7769">
        <w:rPr>
          <w:rFonts w:ascii="Times New Roman" w:hAnsi="Times New Roman" w:cs="Times New Roman"/>
          <w:sz w:val="24"/>
          <w:szCs w:val="24"/>
        </w:rPr>
        <w:t>Сокращение времени прохождения покупателя через кассу до 70%</w:t>
      </w:r>
    </w:p>
    <w:p w14:paraId="5A912FCF" w14:textId="77777777" w:rsidR="00692CEE" w:rsidRPr="000E7769" w:rsidRDefault="00692CEE" w:rsidP="0055615C">
      <w:pPr>
        <w:pStyle w:val="a3"/>
        <w:numPr>
          <w:ilvl w:val="0"/>
          <w:numId w:val="12"/>
        </w:numPr>
        <w:spacing w:after="0" w:line="360" w:lineRule="auto"/>
        <w:ind w:firstLine="709"/>
        <w:jc w:val="both"/>
        <w:rPr>
          <w:rFonts w:ascii="Times New Roman" w:hAnsi="Times New Roman" w:cs="Times New Roman"/>
          <w:sz w:val="24"/>
          <w:szCs w:val="24"/>
        </w:rPr>
      </w:pPr>
      <w:r w:rsidRPr="000E7769">
        <w:rPr>
          <w:rFonts w:ascii="Times New Roman" w:hAnsi="Times New Roman" w:cs="Times New Roman"/>
          <w:sz w:val="24"/>
          <w:szCs w:val="24"/>
        </w:rPr>
        <w:t>Многопрофильное использование оборудования: оформление прихода товара, переоценки, инвентаризации</w:t>
      </w:r>
    </w:p>
    <w:p w14:paraId="0EE3F62A" w14:textId="77777777" w:rsidR="00692CEE" w:rsidRPr="000E7769" w:rsidRDefault="00692CEE" w:rsidP="0055615C">
      <w:pPr>
        <w:pStyle w:val="a3"/>
        <w:numPr>
          <w:ilvl w:val="0"/>
          <w:numId w:val="12"/>
        </w:numPr>
        <w:spacing w:after="0" w:line="360" w:lineRule="auto"/>
        <w:ind w:firstLine="709"/>
        <w:jc w:val="both"/>
        <w:rPr>
          <w:rFonts w:ascii="Times New Roman" w:hAnsi="Times New Roman" w:cs="Times New Roman"/>
          <w:sz w:val="24"/>
          <w:szCs w:val="24"/>
        </w:rPr>
      </w:pPr>
      <w:r w:rsidRPr="000E7769">
        <w:rPr>
          <w:rFonts w:ascii="Times New Roman" w:hAnsi="Times New Roman" w:cs="Times New Roman"/>
          <w:sz w:val="24"/>
          <w:szCs w:val="24"/>
        </w:rPr>
        <w:t>Повышение лояльности покупателей</w:t>
      </w:r>
      <w:r w:rsidRPr="000E7769">
        <w:rPr>
          <w:rStyle w:val="a6"/>
          <w:rFonts w:ascii="Times New Roman" w:hAnsi="Times New Roman" w:cs="Times New Roman"/>
          <w:sz w:val="24"/>
          <w:szCs w:val="24"/>
        </w:rPr>
        <w:footnoteReference w:id="23"/>
      </w:r>
    </w:p>
    <w:p w14:paraId="219D3429" w14:textId="77777777" w:rsidR="00692CEE" w:rsidRPr="000E7769" w:rsidRDefault="00692CEE" w:rsidP="00E83E00">
      <w:pPr>
        <w:spacing w:after="0" w:line="360" w:lineRule="auto"/>
        <w:ind w:firstLine="709"/>
        <w:jc w:val="both"/>
        <w:rPr>
          <w:rFonts w:ascii="Times New Roman" w:hAnsi="Times New Roman" w:cs="Times New Roman"/>
          <w:sz w:val="24"/>
          <w:szCs w:val="24"/>
        </w:rPr>
      </w:pPr>
      <w:r w:rsidRPr="000E7769">
        <w:rPr>
          <w:rFonts w:ascii="Times New Roman" w:hAnsi="Times New Roman" w:cs="Times New Roman"/>
          <w:sz w:val="24"/>
          <w:szCs w:val="24"/>
        </w:rPr>
        <w:t>При этом применение данного решения розничными магазинами довольно редко встречается на практике:</w:t>
      </w:r>
    </w:p>
    <w:p w14:paraId="26E6C01E" w14:textId="7C318A6E" w:rsidR="00692CEE" w:rsidRPr="000E7769" w:rsidRDefault="00692CEE" w:rsidP="0055615C">
      <w:pPr>
        <w:pStyle w:val="a3"/>
        <w:numPr>
          <w:ilvl w:val="0"/>
          <w:numId w:val="13"/>
        </w:numPr>
        <w:spacing w:after="0" w:line="360" w:lineRule="auto"/>
        <w:ind w:firstLine="709"/>
        <w:jc w:val="both"/>
        <w:rPr>
          <w:rFonts w:ascii="Times New Roman" w:hAnsi="Times New Roman" w:cs="Times New Roman"/>
          <w:sz w:val="24"/>
          <w:szCs w:val="24"/>
        </w:rPr>
      </w:pPr>
      <w:r w:rsidRPr="000E7769">
        <w:rPr>
          <w:rFonts w:ascii="Times New Roman" w:hAnsi="Times New Roman" w:cs="Times New Roman"/>
          <w:sz w:val="24"/>
          <w:szCs w:val="24"/>
        </w:rPr>
        <w:t>Компания «Пилот» заявила об автоматизации первого гипермаркета «Ашан» в Омске ещё в 2009 году, которое включало также мобильное решение «Убийца очередей» (</w:t>
      </w:r>
      <w:r w:rsidRPr="000E7769">
        <w:rPr>
          <w:rFonts w:ascii="Times New Roman" w:hAnsi="Times New Roman" w:cs="Times New Roman"/>
          <w:sz w:val="24"/>
          <w:szCs w:val="24"/>
          <w:lang w:val="en-US"/>
        </w:rPr>
        <w:t>Queue</w:t>
      </w:r>
      <w:r w:rsidRPr="000E7769">
        <w:rPr>
          <w:rFonts w:ascii="Times New Roman" w:hAnsi="Times New Roman" w:cs="Times New Roman"/>
          <w:sz w:val="24"/>
          <w:szCs w:val="24"/>
        </w:rPr>
        <w:t xml:space="preserve"> </w:t>
      </w:r>
      <w:r w:rsidRPr="000E7769">
        <w:rPr>
          <w:rFonts w:ascii="Times New Roman" w:hAnsi="Times New Roman" w:cs="Times New Roman"/>
          <w:sz w:val="24"/>
          <w:szCs w:val="24"/>
          <w:lang w:val="en-US"/>
        </w:rPr>
        <w:t>Busting</w:t>
      </w:r>
      <w:r w:rsidRPr="000E7769">
        <w:rPr>
          <w:rFonts w:ascii="Times New Roman" w:hAnsi="Times New Roman" w:cs="Times New Roman"/>
          <w:sz w:val="24"/>
          <w:szCs w:val="24"/>
        </w:rPr>
        <w:t xml:space="preserve"> </w:t>
      </w:r>
      <w:r w:rsidRPr="000E7769">
        <w:rPr>
          <w:rFonts w:ascii="Times New Roman" w:hAnsi="Times New Roman" w:cs="Times New Roman"/>
          <w:sz w:val="24"/>
          <w:szCs w:val="24"/>
          <w:lang w:val="en-US"/>
        </w:rPr>
        <w:t>Solution</w:t>
      </w:r>
      <w:r w:rsidRPr="000E7769">
        <w:rPr>
          <w:rFonts w:ascii="Times New Roman" w:hAnsi="Times New Roman" w:cs="Times New Roman"/>
          <w:sz w:val="24"/>
          <w:szCs w:val="24"/>
        </w:rPr>
        <w:t xml:space="preserve">), реализованную на терминалах сбора данных </w:t>
      </w:r>
      <w:r w:rsidRPr="000E7769">
        <w:rPr>
          <w:rFonts w:ascii="Times New Roman" w:hAnsi="Times New Roman" w:cs="Times New Roman"/>
          <w:sz w:val="24"/>
          <w:szCs w:val="24"/>
          <w:lang w:val="en-US"/>
        </w:rPr>
        <w:t>Motorola</w:t>
      </w:r>
      <w:r w:rsidRPr="000E7769">
        <w:rPr>
          <w:rFonts w:ascii="Times New Roman" w:hAnsi="Times New Roman" w:cs="Times New Roman"/>
          <w:sz w:val="24"/>
          <w:szCs w:val="24"/>
        </w:rPr>
        <w:t>. Решение работает в беспроводной среде.</w:t>
      </w:r>
      <w:r w:rsidRPr="000E7769">
        <w:rPr>
          <w:rStyle w:val="a6"/>
          <w:rFonts w:ascii="Times New Roman" w:hAnsi="Times New Roman" w:cs="Times New Roman"/>
          <w:sz w:val="24"/>
          <w:szCs w:val="24"/>
        </w:rPr>
        <w:footnoteReference w:id="24"/>
      </w:r>
      <w:r w:rsidR="00873C4A">
        <w:rPr>
          <w:rFonts w:ascii="Times New Roman" w:hAnsi="Times New Roman" w:cs="Times New Roman"/>
          <w:sz w:val="24"/>
          <w:szCs w:val="24"/>
        </w:rPr>
        <w:t xml:space="preserve"> Однако использование данной системы в настоящее время не было замечено в гипермаркетах Ашан</w:t>
      </w:r>
    </w:p>
    <w:p w14:paraId="7D6513B7" w14:textId="6BAD70E7" w:rsidR="00692CEE" w:rsidRPr="001F650B" w:rsidRDefault="00692CEE" w:rsidP="0055615C">
      <w:pPr>
        <w:pStyle w:val="a3"/>
        <w:numPr>
          <w:ilvl w:val="0"/>
          <w:numId w:val="13"/>
        </w:numPr>
        <w:spacing w:after="0" w:line="360" w:lineRule="auto"/>
        <w:ind w:firstLine="709"/>
        <w:jc w:val="both"/>
        <w:rPr>
          <w:rFonts w:ascii="Times New Roman" w:hAnsi="Times New Roman" w:cs="Times New Roman"/>
          <w:sz w:val="24"/>
          <w:szCs w:val="24"/>
        </w:rPr>
      </w:pPr>
      <w:r w:rsidRPr="001F650B">
        <w:rPr>
          <w:rFonts w:ascii="Times New Roman" w:hAnsi="Times New Roman" w:cs="Times New Roman"/>
          <w:sz w:val="24"/>
          <w:szCs w:val="24"/>
        </w:rPr>
        <w:t xml:space="preserve">В 2017 году компания </w:t>
      </w:r>
      <w:r w:rsidRPr="001F650B">
        <w:rPr>
          <w:rFonts w:ascii="Times New Roman" w:hAnsi="Times New Roman" w:cs="Times New Roman"/>
          <w:sz w:val="24"/>
          <w:szCs w:val="24"/>
          <w:lang w:val="en-US"/>
        </w:rPr>
        <w:t>DATAPHONE</w:t>
      </w:r>
      <w:r w:rsidRPr="001F650B">
        <w:rPr>
          <w:rFonts w:ascii="Times New Roman" w:hAnsi="Times New Roman" w:cs="Times New Roman"/>
          <w:sz w:val="24"/>
          <w:szCs w:val="24"/>
        </w:rPr>
        <w:t>, предоставляющая мобильные решения для ритейла, завершила проект внедрения мобильных касс в сеть магазинов РИВ ГОШ. Данное решение позволило обслуживать покупателя не только в кассовой зоне, но и непосредственно в зале. В РИВ ГОШ считают результаты проекта с мобильными кассами успешными и планируют развивать его и в других магазинах сети.</w:t>
      </w:r>
      <w:r w:rsidRPr="001F650B">
        <w:rPr>
          <w:rStyle w:val="a6"/>
          <w:rFonts w:ascii="Times New Roman" w:hAnsi="Times New Roman" w:cs="Times New Roman"/>
          <w:sz w:val="24"/>
          <w:szCs w:val="24"/>
        </w:rPr>
        <w:footnoteReference w:id="25"/>
      </w:r>
      <w:r w:rsidRPr="001F650B">
        <w:rPr>
          <w:rFonts w:ascii="Times New Roman" w:hAnsi="Times New Roman" w:cs="Times New Roman"/>
          <w:sz w:val="24"/>
          <w:szCs w:val="24"/>
        </w:rPr>
        <w:t xml:space="preserve"> </w:t>
      </w:r>
    </w:p>
    <w:p w14:paraId="370DCBAB" w14:textId="08933635" w:rsidR="00692CEE" w:rsidRDefault="00692CEE" w:rsidP="00E83E00">
      <w:pPr>
        <w:spacing w:after="0" w:line="360" w:lineRule="auto"/>
        <w:ind w:firstLine="709"/>
        <w:jc w:val="both"/>
        <w:rPr>
          <w:rFonts w:ascii="Times New Roman" w:hAnsi="Times New Roman" w:cs="Times New Roman"/>
          <w:sz w:val="24"/>
          <w:szCs w:val="24"/>
        </w:rPr>
      </w:pPr>
      <w:r w:rsidRPr="000E7769">
        <w:rPr>
          <w:rFonts w:ascii="Times New Roman" w:hAnsi="Times New Roman" w:cs="Times New Roman"/>
          <w:sz w:val="24"/>
          <w:szCs w:val="24"/>
        </w:rPr>
        <w:t xml:space="preserve">Несмотря на то, что не все розничные точки готовы применять данное решение, терминалы сбора данных (ТСД) в настоящее время применяются в большинстве розничных сетей. Терминал сбора данных – это специальный прибор, по сути являющийся компактным компьютером, оснащенным сканером штрих-кода. Основное предназначение устройства – быстрый и удобный сбор, обработка и передача сведений о грузе или товаре в базу данных </w:t>
      </w:r>
      <w:r w:rsidRPr="000E7769">
        <w:rPr>
          <w:rFonts w:ascii="Times New Roman" w:hAnsi="Times New Roman" w:cs="Times New Roman"/>
          <w:sz w:val="24"/>
          <w:szCs w:val="24"/>
        </w:rPr>
        <w:lastRenderedPageBreak/>
        <w:t>организации.</w:t>
      </w:r>
      <w:r w:rsidRPr="000E7769">
        <w:rPr>
          <w:rStyle w:val="a6"/>
          <w:rFonts w:ascii="Times New Roman" w:hAnsi="Times New Roman" w:cs="Times New Roman"/>
          <w:sz w:val="24"/>
          <w:szCs w:val="24"/>
        </w:rPr>
        <w:footnoteReference w:id="26"/>
      </w:r>
      <w:r w:rsidRPr="000E7769">
        <w:rPr>
          <w:rFonts w:ascii="Times New Roman" w:hAnsi="Times New Roman" w:cs="Times New Roman"/>
          <w:sz w:val="24"/>
          <w:szCs w:val="24"/>
        </w:rPr>
        <w:t xml:space="preserve"> Функционал ТСД различается в зависимости от модели, однако оборудование на базе которого реализуется решение «убийца очередей», может использоваться также для других целей магазина.</w:t>
      </w:r>
    </w:p>
    <w:p w14:paraId="12934CB3" w14:textId="77D1474C" w:rsidR="00BE61B4" w:rsidRDefault="00BE61B4" w:rsidP="00E83E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Стоимость внедрения системы «убийца очередей» варьируется в зависимости от требуемого функционала и продавца. Так компания </w:t>
      </w:r>
      <w:r w:rsidR="00DA61C9">
        <w:rPr>
          <w:rFonts w:ascii="Times New Roman" w:hAnsi="Times New Roman" w:cs="Times New Roman"/>
          <w:sz w:val="24"/>
          <w:szCs w:val="24"/>
        </w:rPr>
        <w:t>«Клеверенс»</w:t>
      </w:r>
      <w:r>
        <w:rPr>
          <w:rFonts w:ascii="Times New Roman" w:hAnsi="Times New Roman" w:cs="Times New Roman"/>
          <w:sz w:val="24"/>
          <w:szCs w:val="24"/>
        </w:rPr>
        <w:t xml:space="preserve"> предлагает комплект оборудования, который может быть использован для продажи, сбора штрихкодов, инвентаризации и т.д. </w:t>
      </w:r>
      <w:r w:rsidR="00E00B95">
        <w:rPr>
          <w:rFonts w:ascii="Times New Roman" w:hAnsi="Times New Roman" w:cs="Times New Roman"/>
          <w:sz w:val="24"/>
          <w:szCs w:val="24"/>
        </w:rPr>
        <w:t>от 35 830 рублей за 1 комплект до 69 025 рублей за 1 комплект.</w:t>
      </w:r>
      <w:r w:rsidR="00E00B95">
        <w:rPr>
          <w:rStyle w:val="a6"/>
          <w:rFonts w:ascii="Times New Roman" w:hAnsi="Times New Roman" w:cs="Times New Roman"/>
          <w:sz w:val="24"/>
          <w:szCs w:val="24"/>
        </w:rPr>
        <w:footnoteReference w:id="27"/>
      </w:r>
    </w:p>
    <w:p w14:paraId="32A938B4" w14:textId="6DABF0D9" w:rsidR="006E0DFE" w:rsidRDefault="00AC7160" w:rsidP="00E83E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 можно выделить ряд недостатков характерных для системы «убийца очередей»:</w:t>
      </w:r>
    </w:p>
    <w:p w14:paraId="48C6BA68" w14:textId="081E5F81" w:rsidR="00DC3DBA" w:rsidRPr="00DC3DBA" w:rsidRDefault="00DC3DBA" w:rsidP="0055615C">
      <w:pPr>
        <w:numPr>
          <w:ilvl w:val="0"/>
          <w:numId w:val="36"/>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Высокий объём закупок может стать сложностью для использования данного метода, что связано с невозможностью отложить товары на транспортную ленту. Сканирование большого количества товара в результате приведёт к высокому времени обслуживания по сравнению с обычным временем обслуживания, а также создаст риск возникновения ошибок при сканировании.</w:t>
      </w:r>
    </w:p>
    <w:p w14:paraId="0AEA0A2A" w14:textId="4E058B0E" w:rsidR="00DC3DBA" w:rsidRPr="00DC3DBA" w:rsidRDefault="004A3FF0" w:rsidP="0055615C">
      <w:pPr>
        <w:numPr>
          <w:ilvl w:val="0"/>
          <w:numId w:val="36"/>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Традиционная система «убийца очередей» предполагает упаковку отсканированного товара и печать штрихкода, который впоследствии будет наклеен на упаковку. Упаковка крупногабаритных товаров будет представлять сложность, а отсутствие упаковки создаст риск краж</w:t>
      </w:r>
      <w:r w:rsidR="00DE5139">
        <w:rPr>
          <w:rFonts w:ascii="Times New Roman" w:hAnsi="Times New Roman" w:cs="Times New Roman"/>
          <w:sz w:val="24"/>
          <w:szCs w:val="24"/>
        </w:rPr>
        <w:t>.</w:t>
      </w:r>
    </w:p>
    <w:p w14:paraId="4F94B3B1" w14:textId="3ED91DD9" w:rsidR="00DC3DBA" w:rsidRDefault="00DE5139" w:rsidP="0055615C">
      <w:pPr>
        <w:numPr>
          <w:ilvl w:val="0"/>
          <w:numId w:val="36"/>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использовании данного метода будет неизменно возникать вопрос, кого необходимо обслужить в первую очередь. Так как отличительной чертой данного метода является мобильность персонала, то вероятно </w:t>
      </w:r>
      <w:r w:rsidR="005A4947">
        <w:rPr>
          <w:rFonts w:ascii="Times New Roman" w:hAnsi="Times New Roman" w:cs="Times New Roman"/>
          <w:sz w:val="24"/>
          <w:szCs w:val="24"/>
        </w:rPr>
        <w:t>характерным будет о</w:t>
      </w:r>
      <w:r w:rsidR="00DC3DBA" w:rsidRPr="00DC3DBA">
        <w:rPr>
          <w:rFonts w:ascii="Times New Roman" w:hAnsi="Times New Roman" w:cs="Times New Roman"/>
          <w:sz w:val="24"/>
          <w:szCs w:val="24"/>
        </w:rPr>
        <w:t>тсутствие дисциплины в очереди</w:t>
      </w:r>
      <w:r>
        <w:rPr>
          <w:rFonts w:ascii="Times New Roman" w:hAnsi="Times New Roman" w:cs="Times New Roman"/>
          <w:sz w:val="24"/>
          <w:szCs w:val="24"/>
        </w:rPr>
        <w:t>.</w:t>
      </w:r>
      <w:r w:rsidR="005A4947">
        <w:rPr>
          <w:rFonts w:ascii="Times New Roman" w:hAnsi="Times New Roman" w:cs="Times New Roman"/>
          <w:sz w:val="24"/>
          <w:szCs w:val="24"/>
        </w:rPr>
        <w:t xml:space="preserve"> В результате, применение данного метода может привести к конфликтам</w:t>
      </w:r>
    </w:p>
    <w:p w14:paraId="7843B4BB" w14:textId="09B4DEE2" w:rsidR="00AC7160" w:rsidRDefault="009761CA" w:rsidP="00E83E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 несмотря на ряд преимуществ таких как низкая стоимость инвестиций и лёгкость установки, единственным значимым преимуществом для компании является отсутствие необходимости в дополнительной площади для установки. В ином случае компании лучше задуматься о необходимости данного метода.</w:t>
      </w:r>
    </w:p>
    <w:p w14:paraId="274B4194" w14:textId="51E6D556" w:rsidR="00692CEE" w:rsidRPr="000E7769" w:rsidRDefault="000B0710" w:rsidP="00E83E0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Система самостоятельного сканирования покупок</w:t>
      </w:r>
    </w:p>
    <w:p w14:paraId="0D1F982C" w14:textId="77777777" w:rsidR="00692CEE" w:rsidRPr="000E7769" w:rsidRDefault="00692CEE" w:rsidP="00466900">
      <w:pPr>
        <w:spacing w:after="0" w:line="360" w:lineRule="auto"/>
        <w:ind w:firstLine="709"/>
        <w:jc w:val="both"/>
        <w:rPr>
          <w:rFonts w:ascii="Times New Roman" w:hAnsi="Times New Roman" w:cs="Times New Roman"/>
          <w:sz w:val="24"/>
          <w:szCs w:val="24"/>
        </w:rPr>
      </w:pPr>
      <w:r w:rsidRPr="000E7769">
        <w:rPr>
          <w:rFonts w:ascii="Times New Roman" w:hAnsi="Times New Roman" w:cs="Times New Roman"/>
          <w:sz w:val="24"/>
          <w:szCs w:val="24"/>
        </w:rPr>
        <w:lastRenderedPageBreak/>
        <w:t xml:space="preserve">В 2018 году Лента начала тестировать систему самостоятельного сканирования покупок. Данная система предполагает внедрение касс </w:t>
      </w:r>
      <w:r w:rsidRPr="000E7769">
        <w:rPr>
          <w:rFonts w:ascii="Times New Roman" w:hAnsi="Times New Roman" w:cs="Times New Roman"/>
          <w:sz w:val="24"/>
          <w:szCs w:val="24"/>
          <w:lang w:val="en-US"/>
        </w:rPr>
        <w:t>TwinFlow</w:t>
      </w:r>
      <w:r w:rsidRPr="000E7769">
        <w:rPr>
          <w:rFonts w:ascii="Times New Roman" w:hAnsi="Times New Roman" w:cs="Times New Roman"/>
          <w:sz w:val="24"/>
          <w:szCs w:val="24"/>
        </w:rPr>
        <w:t xml:space="preserve"> и технологии «Лента-СКАН». Такие кассы уже есть в европейских гипермаркетах, но в России появились впервые. </w:t>
      </w:r>
    </w:p>
    <w:p w14:paraId="3104A2A1" w14:textId="522C347B" w:rsidR="00041B36" w:rsidRDefault="00692CEE" w:rsidP="00466900">
      <w:pPr>
        <w:spacing w:after="0" w:line="360" w:lineRule="auto"/>
        <w:ind w:firstLine="709"/>
        <w:jc w:val="both"/>
        <w:rPr>
          <w:rFonts w:ascii="Times New Roman" w:hAnsi="Times New Roman" w:cs="Times New Roman"/>
          <w:sz w:val="24"/>
          <w:szCs w:val="24"/>
        </w:rPr>
      </w:pPr>
      <w:r w:rsidRPr="000E7769">
        <w:rPr>
          <w:rFonts w:ascii="Times New Roman" w:hAnsi="Times New Roman" w:cs="Times New Roman"/>
          <w:sz w:val="24"/>
          <w:szCs w:val="24"/>
        </w:rPr>
        <w:t xml:space="preserve">Система «Лента-СКАН» позволяет покупателям </w:t>
      </w:r>
      <w:r w:rsidR="00DA61C9">
        <w:rPr>
          <w:rFonts w:ascii="Times New Roman" w:hAnsi="Times New Roman" w:cs="Times New Roman"/>
          <w:sz w:val="24"/>
          <w:szCs w:val="24"/>
        </w:rPr>
        <w:t xml:space="preserve">сканировать </w:t>
      </w:r>
      <w:r w:rsidRPr="000E7769">
        <w:rPr>
          <w:rFonts w:ascii="Times New Roman" w:hAnsi="Times New Roman" w:cs="Times New Roman"/>
          <w:sz w:val="24"/>
          <w:szCs w:val="24"/>
        </w:rPr>
        <w:t>покупки с помощью ручных сканеров, а также получать дополнительную информацию о товаре. Идентификация в «Ленте-СКАН» происходит по карте лояльности, что позволяет системе предлагать персонализированные скидки и специальные акции. Использование системы «Лента-СКАН» невозможно без идентификации, что означает, что данную систему могут использовать только владельцы карты лояльности.</w:t>
      </w:r>
      <w:r w:rsidRPr="000E7769">
        <w:rPr>
          <w:rStyle w:val="a6"/>
          <w:rFonts w:ascii="Times New Roman" w:hAnsi="Times New Roman" w:cs="Times New Roman"/>
          <w:sz w:val="24"/>
          <w:szCs w:val="24"/>
        </w:rPr>
        <w:footnoteReference w:id="28"/>
      </w:r>
      <w:r w:rsidR="00466900">
        <w:rPr>
          <w:rFonts w:ascii="Times New Roman" w:hAnsi="Times New Roman" w:cs="Times New Roman"/>
          <w:sz w:val="24"/>
          <w:szCs w:val="24"/>
        </w:rPr>
        <w:t xml:space="preserve"> При этом далее при оплате покупки нет необходимости в повторном сканировании карты лояльности. (см. рис. 32)</w:t>
      </w:r>
    </w:p>
    <w:p w14:paraId="22CCB683" w14:textId="77777777" w:rsidR="00CA543A" w:rsidRDefault="00CA543A" w:rsidP="00466900">
      <w:pPr>
        <w:spacing w:after="0" w:line="360" w:lineRule="auto"/>
        <w:ind w:firstLine="709"/>
        <w:jc w:val="both"/>
        <w:rPr>
          <w:rFonts w:ascii="Times New Roman" w:hAnsi="Times New Roman" w:cs="Times New Roman"/>
          <w:sz w:val="24"/>
          <w:szCs w:val="24"/>
        </w:rPr>
      </w:pPr>
      <w:r w:rsidRPr="000E7769">
        <w:rPr>
          <w:rFonts w:ascii="Times New Roman" w:hAnsi="Times New Roman" w:cs="Times New Roman"/>
          <w:sz w:val="24"/>
          <w:szCs w:val="24"/>
        </w:rPr>
        <w:t>На декабрь 2021 года «Лента» запустила сервисы для самостоятельных покупок в ещё семи городах России: Альметьевск, Екатеринбург, Краснодар, Новосибирск, Саранск, Саратов и Тюмень. После запуска проекта «Лента-СКАН» заработала в 22 города присутстви</w:t>
      </w:r>
      <w:r>
        <w:rPr>
          <w:rFonts w:ascii="Times New Roman" w:hAnsi="Times New Roman" w:cs="Times New Roman"/>
          <w:sz w:val="24"/>
          <w:szCs w:val="24"/>
        </w:rPr>
        <w:t>я.</w:t>
      </w:r>
      <w:r w:rsidRPr="000E7769">
        <w:rPr>
          <w:rStyle w:val="a6"/>
          <w:rFonts w:ascii="Times New Roman" w:hAnsi="Times New Roman" w:cs="Times New Roman"/>
          <w:sz w:val="24"/>
          <w:szCs w:val="24"/>
        </w:rPr>
        <w:footnoteReference w:id="29"/>
      </w:r>
    </w:p>
    <w:p w14:paraId="5BC7644A" w14:textId="6C0A90D8" w:rsidR="00041B36" w:rsidRDefault="00CA543A" w:rsidP="004669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реализации системы «Лента-СКАН» была использована многоканальная программная платформа </w:t>
      </w:r>
      <w:r>
        <w:rPr>
          <w:rFonts w:ascii="Times New Roman" w:hAnsi="Times New Roman" w:cs="Times New Roman"/>
          <w:sz w:val="24"/>
          <w:szCs w:val="24"/>
          <w:lang w:val="en-US"/>
        </w:rPr>
        <w:t>Shopevolution</w:t>
      </w:r>
      <w:r w:rsidRPr="001C21AC">
        <w:rPr>
          <w:rFonts w:ascii="Times New Roman" w:hAnsi="Times New Roman" w:cs="Times New Roman"/>
          <w:sz w:val="24"/>
          <w:szCs w:val="24"/>
        </w:rPr>
        <w:t xml:space="preserve"> 7 </w:t>
      </w:r>
      <w:r>
        <w:rPr>
          <w:rFonts w:ascii="Times New Roman" w:hAnsi="Times New Roman" w:cs="Times New Roman"/>
          <w:sz w:val="24"/>
          <w:szCs w:val="24"/>
        </w:rPr>
        <w:t xml:space="preserve">от компании </w:t>
      </w:r>
      <w:r>
        <w:rPr>
          <w:rFonts w:ascii="Times New Roman" w:hAnsi="Times New Roman" w:cs="Times New Roman"/>
          <w:sz w:val="24"/>
          <w:szCs w:val="24"/>
          <w:lang w:val="en-US"/>
        </w:rPr>
        <w:t>Datalogic</w:t>
      </w:r>
      <w:r w:rsidRPr="001C21AC">
        <w:rPr>
          <w:rFonts w:ascii="Times New Roman" w:hAnsi="Times New Roman" w:cs="Times New Roman"/>
          <w:sz w:val="24"/>
          <w:szCs w:val="24"/>
        </w:rPr>
        <w:t xml:space="preserve">. </w:t>
      </w:r>
      <w:r>
        <w:rPr>
          <w:rFonts w:ascii="Times New Roman" w:hAnsi="Times New Roman" w:cs="Times New Roman"/>
          <w:sz w:val="24"/>
          <w:szCs w:val="24"/>
        </w:rPr>
        <w:t>Данная платформа предназначена для организации самообслуживания, ликвидации очередей и управления процессами в торговом зале.</w:t>
      </w:r>
      <w:r>
        <w:rPr>
          <w:rStyle w:val="a6"/>
          <w:rFonts w:ascii="Times New Roman" w:hAnsi="Times New Roman" w:cs="Times New Roman"/>
          <w:sz w:val="24"/>
          <w:szCs w:val="24"/>
        </w:rPr>
        <w:footnoteReference w:id="30"/>
      </w:r>
    </w:p>
    <w:p w14:paraId="476D2B71" w14:textId="77777777" w:rsidR="002A31B5" w:rsidRDefault="002A31B5" w:rsidP="002A31B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Аналогичную систему внедрил магазин О</w:t>
      </w:r>
      <w:r w:rsidRPr="00373567">
        <w:rPr>
          <w:rFonts w:ascii="Times New Roman" w:hAnsi="Times New Roman" w:cs="Times New Roman"/>
          <w:sz w:val="24"/>
          <w:szCs w:val="24"/>
        </w:rPr>
        <w:t>’</w:t>
      </w:r>
      <w:r>
        <w:rPr>
          <w:rFonts w:ascii="Times New Roman" w:hAnsi="Times New Roman" w:cs="Times New Roman"/>
          <w:sz w:val="24"/>
          <w:szCs w:val="24"/>
        </w:rPr>
        <w:t>КЕЙ. Система «О</w:t>
      </w:r>
      <w:r w:rsidRPr="00373567">
        <w:rPr>
          <w:rFonts w:ascii="Times New Roman" w:hAnsi="Times New Roman" w:cs="Times New Roman"/>
          <w:sz w:val="24"/>
          <w:szCs w:val="24"/>
        </w:rPr>
        <w:t>’</w:t>
      </w:r>
      <w:r>
        <w:rPr>
          <w:rFonts w:ascii="Times New Roman" w:hAnsi="Times New Roman" w:cs="Times New Roman"/>
          <w:sz w:val="24"/>
          <w:szCs w:val="24"/>
        </w:rPr>
        <w:t>КЕЙ скан» также предполагает наличие карты О</w:t>
      </w:r>
      <w:r w:rsidRPr="00373567">
        <w:rPr>
          <w:rFonts w:ascii="Times New Roman" w:hAnsi="Times New Roman" w:cs="Times New Roman"/>
          <w:sz w:val="24"/>
          <w:szCs w:val="24"/>
        </w:rPr>
        <w:t>’</w:t>
      </w:r>
      <w:r>
        <w:rPr>
          <w:rFonts w:ascii="Times New Roman" w:hAnsi="Times New Roman" w:cs="Times New Roman"/>
          <w:sz w:val="24"/>
          <w:szCs w:val="24"/>
        </w:rPr>
        <w:t xml:space="preserve">КЕЙ, которая даёт возможность использовать ручной </w:t>
      </w:r>
      <w:r>
        <w:rPr>
          <w:rFonts w:ascii="Times New Roman" w:hAnsi="Times New Roman" w:cs="Times New Roman"/>
          <w:sz w:val="24"/>
          <w:szCs w:val="24"/>
        </w:rPr>
        <w:lastRenderedPageBreak/>
        <w:t>сканер. Данную систему розничная сеть запустила ещё в 2018 году в некоторых магазинах Москвы и Санкт-Петербурга.</w:t>
      </w:r>
      <w:r>
        <w:rPr>
          <w:rStyle w:val="a6"/>
          <w:rFonts w:ascii="Times New Roman" w:hAnsi="Times New Roman" w:cs="Times New Roman"/>
          <w:sz w:val="24"/>
          <w:szCs w:val="24"/>
        </w:rPr>
        <w:footnoteReference w:id="31"/>
      </w:r>
    </w:p>
    <w:p w14:paraId="63E17C17" w14:textId="746D9A81" w:rsidR="00041B36" w:rsidRDefault="00734A0D" w:rsidP="00734A0D">
      <w:pPr>
        <w:spacing w:line="360" w:lineRule="auto"/>
        <w:jc w:val="center"/>
        <w:rPr>
          <w:rFonts w:ascii="Times New Roman" w:hAnsi="Times New Roman" w:cs="Times New Roman"/>
          <w:sz w:val="24"/>
          <w:szCs w:val="24"/>
        </w:rPr>
      </w:pPr>
      <w:r>
        <w:rPr>
          <w:noProof/>
        </w:rPr>
        <w:drawing>
          <wp:inline distT="0" distB="0" distL="0" distR="0" wp14:anchorId="31EBBE2C" wp14:editId="7F789EB6">
            <wp:extent cx="2530475" cy="499745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30475" cy="4997450"/>
                    </a:xfrm>
                    <a:prstGeom prst="rect">
                      <a:avLst/>
                    </a:prstGeom>
                    <a:noFill/>
                    <a:ln>
                      <a:noFill/>
                    </a:ln>
                  </pic:spPr>
                </pic:pic>
              </a:graphicData>
            </a:graphic>
          </wp:inline>
        </w:drawing>
      </w:r>
    </w:p>
    <w:p w14:paraId="2BCD4AE3" w14:textId="4B6EDA78" w:rsidR="00734A0D" w:rsidRPr="00734A0D" w:rsidRDefault="00734A0D" w:rsidP="0055615C">
      <w:pPr>
        <w:pStyle w:val="a3"/>
        <w:numPr>
          <w:ilvl w:val="0"/>
          <w:numId w:val="53"/>
        </w:numPr>
        <w:spacing w:line="240" w:lineRule="auto"/>
        <w:jc w:val="both"/>
        <w:rPr>
          <w:rFonts w:ascii="Times New Roman" w:hAnsi="Times New Roman" w:cs="Times New Roman"/>
          <w:sz w:val="24"/>
          <w:szCs w:val="24"/>
        </w:rPr>
      </w:pPr>
      <w:r w:rsidRPr="00734A0D">
        <w:rPr>
          <w:rFonts w:ascii="Times New Roman" w:hAnsi="Times New Roman" w:cs="Times New Roman"/>
          <w:sz w:val="24"/>
          <w:szCs w:val="24"/>
        </w:rPr>
        <w:t>Схема совершения покупки при использовании системы самостоятельного сканирования покупок</w:t>
      </w:r>
    </w:p>
    <w:p w14:paraId="4FB5406A" w14:textId="727E481C" w:rsidR="00734A0D" w:rsidRDefault="00734A0D" w:rsidP="00B00732">
      <w:pPr>
        <w:pStyle w:val="a3"/>
        <w:spacing w:line="240" w:lineRule="auto"/>
        <w:ind w:left="1429"/>
        <w:jc w:val="center"/>
        <w:rPr>
          <w:rFonts w:ascii="Times New Roman" w:hAnsi="Times New Roman" w:cs="Times New Roman"/>
        </w:rPr>
      </w:pPr>
      <w:r w:rsidRPr="00392954">
        <w:rPr>
          <w:rFonts w:ascii="Times New Roman" w:hAnsi="Times New Roman" w:cs="Times New Roman"/>
          <w:i/>
          <w:iCs/>
        </w:rPr>
        <w:t>Источник:</w:t>
      </w:r>
      <w:r w:rsidRPr="00B66258">
        <w:rPr>
          <w:rFonts w:ascii="Times New Roman" w:hAnsi="Times New Roman" w:cs="Times New Roman"/>
        </w:rPr>
        <w:t xml:space="preserve"> </w:t>
      </w:r>
      <w:r w:rsidRPr="00A166DE">
        <w:rPr>
          <w:rFonts w:ascii="Times New Roman" w:hAnsi="Times New Roman" w:cs="Times New Roman"/>
        </w:rPr>
        <w:t>[</w:t>
      </w:r>
      <w:r w:rsidRPr="00B66258">
        <w:rPr>
          <w:rFonts w:ascii="Times New Roman" w:hAnsi="Times New Roman" w:cs="Times New Roman"/>
        </w:rPr>
        <w:t>Составлено автором</w:t>
      </w:r>
      <w:r w:rsidRPr="00A166DE">
        <w:rPr>
          <w:rFonts w:ascii="Times New Roman" w:hAnsi="Times New Roman" w:cs="Times New Roman"/>
        </w:rPr>
        <w:t>]</w:t>
      </w:r>
    </w:p>
    <w:p w14:paraId="71A15713" w14:textId="77777777" w:rsidR="00B00732" w:rsidRPr="00B00732" w:rsidRDefault="00B00732" w:rsidP="00B00732">
      <w:pPr>
        <w:pStyle w:val="a3"/>
        <w:spacing w:line="240" w:lineRule="auto"/>
        <w:ind w:left="1429"/>
        <w:jc w:val="center"/>
        <w:rPr>
          <w:rFonts w:ascii="Times New Roman" w:hAnsi="Times New Roman" w:cs="Times New Roman"/>
          <w:b/>
          <w:bCs/>
          <w:sz w:val="24"/>
          <w:szCs w:val="24"/>
        </w:rPr>
      </w:pPr>
    </w:p>
    <w:p w14:paraId="6B30E04B" w14:textId="7DE328C1" w:rsidR="00065FBD" w:rsidRPr="00F226D1" w:rsidRDefault="00065FBD"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Стоимость внедрения такой системы самостоятельного сканирования покупок может позволить себе не каждый ма</w:t>
      </w:r>
      <w:r w:rsidR="00734A0D">
        <w:rPr>
          <w:rFonts w:ascii="Times New Roman" w:hAnsi="Times New Roman" w:cs="Times New Roman"/>
          <w:sz w:val="24"/>
          <w:szCs w:val="24"/>
        </w:rPr>
        <w:t>г</w:t>
      </w:r>
      <w:r>
        <w:rPr>
          <w:rFonts w:ascii="Times New Roman" w:hAnsi="Times New Roman" w:cs="Times New Roman"/>
          <w:sz w:val="24"/>
          <w:szCs w:val="24"/>
        </w:rPr>
        <w:t>азин</w:t>
      </w:r>
      <w:r w:rsidR="00F226D1">
        <w:rPr>
          <w:rFonts w:ascii="Times New Roman" w:hAnsi="Times New Roman" w:cs="Times New Roman"/>
          <w:sz w:val="24"/>
          <w:szCs w:val="24"/>
        </w:rPr>
        <w:t xml:space="preserve">, так как кроме необходимости покупки нескольких дополнительных </w:t>
      </w:r>
      <w:r w:rsidR="00F226D1">
        <w:rPr>
          <w:rFonts w:ascii="Times New Roman" w:hAnsi="Times New Roman" w:cs="Times New Roman"/>
          <w:sz w:val="24"/>
          <w:szCs w:val="24"/>
          <w:lang w:val="en-US"/>
        </w:rPr>
        <w:t>POS</w:t>
      </w:r>
      <w:r w:rsidR="00F226D1" w:rsidRPr="00F226D1">
        <w:rPr>
          <w:rFonts w:ascii="Times New Roman" w:hAnsi="Times New Roman" w:cs="Times New Roman"/>
          <w:sz w:val="24"/>
          <w:szCs w:val="24"/>
        </w:rPr>
        <w:t>-</w:t>
      </w:r>
      <w:r w:rsidR="00F226D1">
        <w:rPr>
          <w:rFonts w:ascii="Times New Roman" w:hAnsi="Times New Roman" w:cs="Times New Roman"/>
          <w:sz w:val="24"/>
          <w:szCs w:val="24"/>
        </w:rPr>
        <w:t xml:space="preserve">терминалов также нужно приобрести десятки ручных </w:t>
      </w:r>
      <w:r w:rsidR="00F226D1">
        <w:rPr>
          <w:rFonts w:ascii="Times New Roman" w:hAnsi="Times New Roman" w:cs="Times New Roman"/>
          <w:sz w:val="24"/>
          <w:szCs w:val="24"/>
        </w:rPr>
        <w:lastRenderedPageBreak/>
        <w:t>сканеров. Так в магазинах Лента используют от 50 до 100 ручных сканеров, что предполагает достаточно крупные инвестиции.</w:t>
      </w:r>
      <w:r w:rsidR="00F226D1">
        <w:rPr>
          <w:rStyle w:val="a6"/>
          <w:rFonts w:ascii="Times New Roman" w:hAnsi="Times New Roman" w:cs="Times New Roman"/>
          <w:sz w:val="24"/>
          <w:szCs w:val="24"/>
        </w:rPr>
        <w:footnoteReference w:id="32"/>
      </w:r>
    </w:p>
    <w:p w14:paraId="7D3C7D78" w14:textId="02C7A233" w:rsidR="001C21AC" w:rsidRDefault="001C21AC"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текущий момент стоимость 1 комплекта </w:t>
      </w:r>
      <w:r w:rsidR="00815305">
        <w:rPr>
          <w:rFonts w:ascii="Times New Roman" w:hAnsi="Times New Roman" w:cs="Times New Roman"/>
          <w:sz w:val="24"/>
          <w:szCs w:val="24"/>
          <w:lang w:val="en-US"/>
        </w:rPr>
        <w:t>Shopevolution</w:t>
      </w:r>
      <w:r w:rsidR="00815305" w:rsidRPr="00815305">
        <w:rPr>
          <w:rFonts w:ascii="Times New Roman" w:hAnsi="Times New Roman" w:cs="Times New Roman"/>
          <w:sz w:val="24"/>
          <w:szCs w:val="24"/>
        </w:rPr>
        <w:t xml:space="preserve"> 7</w:t>
      </w:r>
      <w:r w:rsidR="00F226D1">
        <w:rPr>
          <w:rFonts w:ascii="Times New Roman" w:hAnsi="Times New Roman" w:cs="Times New Roman"/>
          <w:sz w:val="24"/>
          <w:szCs w:val="24"/>
        </w:rPr>
        <w:t>, который использует магазин Лента,</w:t>
      </w:r>
      <w:r w:rsidR="00815305" w:rsidRPr="00815305">
        <w:rPr>
          <w:rFonts w:ascii="Times New Roman" w:hAnsi="Times New Roman" w:cs="Times New Roman"/>
          <w:sz w:val="24"/>
          <w:szCs w:val="24"/>
        </w:rPr>
        <w:t xml:space="preserve"> </w:t>
      </w:r>
      <w:r w:rsidR="00815305">
        <w:rPr>
          <w:rFonts w:ascii="Times New Roman" w:hAnsi="Times New Roman" w:cs="Times New Roman"/>
          <w:sz w:val="24"/>
          <w:szCs w:val="24"/>
        </w:rPr>
        <w:t>составляет 2119,99</w:t>
      </w:r>
      <w:r w:rsidR="00815305">
        <w:rPr>
          <w:rStyle w:val="a6"/>
          <w:rFonts w:ascii="Times New Roman" w:hAnsi="Times New Roman" w:cs="Times New Roman"/>
          <w:sz w:val="24"/>
          <w:szCs w:val="24"/>
        </w:rPr>
        <w:footnoteReference w:id="33"/>
      </w:r>
      <w:r w:rsidR="00815305">
        <w:rPr>
          <w:rFonts w:ascii="Times New Roman" w:hAnsi="Times New Roman" w:cs="Times New Roman"/>
          <w:sz w:val="24"/>
          <w:szCs w:val="24"/>
        </w:rPr>
        <w:t xml:space="preserve"> фунтов стерлингов, что на 21.05.2022 является равным 170 349,19 рублям. </w:t>
      </w:r>
      <w:r w:rsidR="00866EE5">
        <w:rPr>
          <w:rFonts w:ascii="Times New Roman" w:hAnsi="Times New Roman" w:cs="Times New Roman"/>
          <w:sz w:val="24"/>
          <w:szCs w:val="24"/>
        </w:rPr>
        <w:t>При внедрении минимального количества ручных сканеров (50 штук) компания должна потратить 8 517 459,5 рублей.</w:t>
      </w:r>
    </w:p>
    <w:p w14:paraId="2F5CE6F8" w14:textId="13FFA1C1" w:rsidR="00745030" w:rsidRDefault="00815305"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Стоит также учитывать необходимость внедрения дополнительных касс самообслуживания, предназначенных для использования ручных сканеров.</w:t>
      </w:r>
      <w:r w:rsidR="00373567">
        <w:rPr>
          <w:rFonts w:ascii="Times New Roman" w:hAnsi="Times New Roman" w:cs="Times New Roman"/>
          <w:sz w:val="24"/>
          <w:szCs w:val="24"/>
        </w:rPr>
        <w:t xml:space="preserve"> В некоторых магазинах Лента для покупок посредством ручного сканера предусмотрены кассы самообслуживания с возможностью наличной оплаты. Стоимость внедрения такой кассы составляет порядка 200 000 рублей.</w:t>
      </w:r>
      <w:r w:rsidR="00373567">
        <w:rPr>
          <w:rStyle w:val="a6"/>
          <w:rFonts w:ascii="Times New Roman" w:hAnsi="Times New Roman" w:cs="Times New Roman"/>
          <w:sz w:val="24"/>
          <w:szCs w:val="24"/>
        </w:rPr>
        <w:footnoteReference w:id="34"/>
      </w:r>
    </w:p>
    <w:p w14:paraId="0F80DFDC" w14:textId="28584312" w:rsidR="00767FFA" w:rsidRDefault="00866EE5"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Кроме того, покупателям необходима адаптация к новым технологиям, и вероятно большая часть покупателей будет не готова к так</w:t>
      </w:r>
      <w:r w:rsidR="00767FFA">
        <w:rPr>
          <w:rFonts w:ascii="Times New Roman" w:hAnsi="Times New Roman" w:cs="Times New Roman"/>
          <w:sz w:val="24"/>
          <w:szCs w:val="24"/>
        </w:rPr>
        <w:t>ому способу покупки. Хотя стоит заметить, что компания Лента утверждает, что в крупных городах на покупателей, которые пользуются новыми технологиями, приходится от 15 до 40 процентов от общего количества чеков в зависимости от магазина.</w:t>
      </w:r>
    </w:p>
    <w:p w14:paraId="5D11DD62" w14:textId="65FCB39D" w:rsidR="00767FFA" w:rsidRDefault="00767FFA"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можно выделить несколько существенных недостатков при выборе данного метода:</w:t>
      </w:r>
    </w:p>
    <w:p w14:paraId="2A837583" w14:textId="0E34D595" w:rsidR="00767FFA" w:rsidRPr="00B00732" w:rsidRDefault="00767FFA" w:rsidP="0055615C">
      <w:pPr>
        <w:pStyle w:val="a3"/>
        <w:numPr>
          <w:ilvl w:val="0"/>
          <w:numId w:val="61"/>
        </w:numPr>
        <w:spacing w:after="0" w:line="360" w:lineRule="auto"/>
        <w:jc w:val="both"/>
        <w:rPr>
          <w:rFonts w:ascii="Times New Roman" w:hAnsi="Times New Roman" w:cs="Times New Roman"/>
          <w:sz w:val="24"/>
          <w:szCs w:val="24"/>
        </w:rPr>
      </w:pPr>
      <w:r w:rsidRPr="00B00732">
        <w:rPr>
          <w:rFonts w:ascii="Times New Roman" w:hAnsi="Times New Roman" w:cs="Times New Roman"/>
          <w:sz w:val="24"/>
          <w:szCs w:val="24"/>
        </w:rPr>
        <w:t>Высокие инвестиции во внедрении новых технологий, что делает возможным использование данного метода только крупными компаниями</w:t>
      </w:r>
    </w:p>
    <w:p w14:paraId="07E2ABA0" w14:textId="26CE1D0F" w:rsidR="00866EE5" w:rsidRPr="00B00732" w:rsidRDefault="00767FFA" w:rsidP="0055615C">
      <w:pPr>
        <w:pStyle w:val="a3"/>
        <w:numPr>
          <w:ilvl w:val="0"/>
          <w:numId w:val="61"/>
        </w:numPr>
        <w:spacing w:after="0" w:line="360" w:lineRule="auto"/>
        <w:jc w:val="both"/>
        <w:rPr>
          <w:rFonts w:ascii="Times New Roman" w:hAnsi="Times New Roman" w:cs="Times New Roman"/>
          <w:sz w:val="24"/>
          <w:szCs w:val="24"/>
        </w:rPr>
      </w:pPr>
      <w:r w:rsidRPr="00B00732">
        <w:rPr>
          <w:rFonts w:ascii="Times New Roman" w:hAnsi="Times New Roman" w:cs="Times New Roman"/>
          <w:sz w:val="24"/>
          <w:szCs w:val="24"/>
        </w:rPr>
        <w:t>Необходимость адаптации покупателей к новым технологиям</w:t>
      </w:r>
    </w:p>
    <w:p w14:paraId="1CA988F9" w14:textId="44E69EC4" w:rsidR="00692CEE" w:rsidRPr="002A1062" w:rsidRDefault="00692CEE" w:rsidP="002A1062">
      <w:pPr>
        <w:rPr>
          <w:rFonts w:ascii="Times New Roman" w:hAnsi="Times New Roman" w:cs="Times New Roman"/>
          <w:b/>
          <w:bCs/>
          <w:sz w:val="24"/>
          <w:szCs w:val="24"/>
        </w:rPr>
      </w:pPr>
      <w:bookmarkStart w:id="31" w:name="_Toc85490114"/>
      <w:r w:rsidRPr="002A1062">
        <w:rPr>
          <w:rFonts w:ascii="Times New Roman" w:hAnsi="Times New Roman" w:cs="Times New Roman"/>
          <w:b/>
          <w:bCs/>
          <w:sz w:val="24"/>
          <w:szCs w:val="24"/>
        </w:rPr>
        <w:t xml:space="preserve">Скидки </w:t>
      </w:r>
      <w:r w:rsidR="00B91493">
        <w:rPr>
          <w:rFonts w:ascii="Times New Roman" w:hAnsi="Times New Roman" w:cs="Times New Roman"/>
          <w:b/>
          <w:bCs/>
          <w:sz w:val="24"/>
          <w:szCs w:val="24"/>
        </w:rPr>
        <w:t xml:space="preserve">социальным категориям населения </w:t>
      </w:r>
      <w:r w:rsidRPr="002A1062">
        <w:rPr>
          <w:rFonts w:ascii="Times New Roman" w:hAnsi="Times New Roman" w:cs="Times New Roman"/>
          <w:b/>
          <w:bCs/>
          <w:sz w:val="24"/>
          <w:szCs w:val="24"/>
        </w:rPr>
        <w:t>в будние дни.</w:t>
      </w:r>
      <w:bookmarkEnd w:id="31"/>
      <w:r w:rsidRPr="002A1062">
        <w:rPr>
          <w:rFonts w:ascii="Times New Roman" w:hAnsi="Times New Roman" w:cs="Times New Roman"/>
          <w:b/>
          <w:bCs/>
          <w:sz w:val="24"/>
          <w:szCs w:val="24"/>
        </w:rPr>
        <w:t xml:space="preserve"> </w:t>
      </w:r>
    </w:p>
    <w:p w14:paraId="0A93CA09" w14:textId="63DBF368" w:rsidR="00692CEE" w:rsidRDefault="00692CEE" w:rsidP="00B00732">
      <w:pPr>
        <w:spacing w:after="0" w:line="360" w:lineRule="auto"/>
        <w:ind w:firstLine="709"/>
        <w:jc w:val="both"/>
        <w:rPr>
          <w:rFonts w:ascii="Times New Roman" w:hAnsi="Times New Roman" w:cs="Times New Roman"/>
          <w:sz w:val="24"/>
          <w:szCs w:val="24"/>
        </w:rPr>
      </w:pPr>
      <w:r w:rsidRPr="0027061E">
        <w:rPr>
          <w:rFonts w:ascii="Times New Roman" w:hAnsi="Times New Roman" w:cs="Times New Roman"/>
          <w:sz w:val="24"/>
          <w:szCs w:val="24"/>
        </w:rPr>
        <w:t xml:space="preserve">Некоторые розничные магазины предлагают скидку днём в будние дни, чтобы более равномерно распределить поток покупателей в течение дня. </w:t>
      </w:r>
      <w:r w:rsidRPr="000E7769">
        <w:rPr>
          <w:rFonts w:ascii="Times New Roman" w:hAnsi="Times New Roman" w:cs="Times New Roman"/>
          <w:sz w:val="24"/>
          <w:szCs w:val="24"/>
        </w:rPr>
        <w:t xml:space="preserve">Так многие магазины практикуют предоставление скидок пенсионерам, которые действует в определённые дни и промежутки времени, что позволяет снизить нагрузку на розничную точку в часы пик. К </w:t>
      </w:r>
      <w:r w:rsidRPr="000E7769">
        <w:rPr>
          <w:rFonts w:ascii="Times New Roman" w:hAnsi="Times New Roman" w:cs="Times New Roman"/>
          <w:sz w:val="24"/>
          <w:szCs w:val="24"/>
        </w:rPr>
        <w:lastRenderedPageBreak/>
        <w:t>таким магазинам относятся Пятёрочка, Перекрёсток, Галамарт, Лента и другие.</w:t>
      </w:r>
      <w:r w:rsidRPr="000E7769">
        <w:rPr>
          <w:rStyle w:val="a6"/>
          <w:rFonts w:ascii="Times New Roman" w:hAnsi="Times New Roman" w:cs="Times New Roman"/>
          <w:sz w:val="24"/>
          <w:szCs w:val="24"/>
        </w:rPr>
        <w:footnoteReference w:id="35"/>
      </w:r>
      <w:r w:rsidRPr="000E7769">
        <w:rPr>
          <w:rFonts w:ascii="Times New Roman" w:hAnsi="Times New Roman" w:cs="Times New Roman"/>
          <w:sz w:val="24"/>
          <w:szCs w:val="24"/>
        </w:rPr>
        <w:t xml:space="preserve"> Время предоставления скидок и размер скидки различны для каждого магазина, однако как правило скидки предоставляются утром в будние дни</w:t>
      </w:r>
      <w:r w:rsidR="00112F65">
        <w:rPr>
          <w:rFonts w:ascii="Times New Roman" w:hAnsi="Times New Roman" w:cs="Times New Roman"/>
          <w:sz w:val="24"/>
          <w:szCs w:val="24"/>
        </w:rPr>
        <w:t xml:space="preserve"> в размере </w:t>
      </w:r>
      <w:r w:rsidR="008F0046">
        <w:rPr>
          <w:rFonts w:ascii="Times New Roman" w:hAnsi="Times New Roman" w:cs="Times New Roman"/>
          <w:sz w:val="24"/>
          <w:szCs w:val="24"/>
        </w:rPr>
        <w:t>5</w:t>
      </w:r>
      <w:r w:rsidR="00112F65">
        <w:rPr>
          <w:rFonts w:ascii="Times New Roman" w:hAnsi="Times New Roman" w:cs="Times New Roman"/>
          <w:sz w:val="24"/>
          <w:szCs w:val="24"/>
        </w:rPr>
        <w:t xml:space="preserve">-15%. </w:t>
      </w:r>
    </w:p>
    <w:p w14:paraId="58F25DAF" w14:textId="41CF054A" w:rsidR="00112F65" w:rsidRDefault="00112F65"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Однако данная мера предназначена не только для более равномерного распределения покупателей в течение дня, но и как социальная мера в поддержку пенсионеров или же иных категорий населения. В случае покупок в продовольственных магазинах, гд</w:t>
      </w:r>
      <w:r w:rsidR="00333307">
        <w:rPr>
          <w:rFonts w:ascii="Times New Roman" w:hAnsi="Times New Roman" w:cs="Times New Roman"/>
          <w:sz w:val="24"/>
          <w:szCs w:val="24"/>
        </w:rPr>
        <w:t xml:space="preserve">е людям необходимо закупаться ввиду физиологических потребностей, данная мера </w:t>
      </w:r>
      <w:r w:rsidR="0027061E">
        <w:rPr>
          <w:rFonts w:ascii="Times New Roman" w:hAnsi="Times New Roman" w:cs="Times New Roman"/>
          <w:sz w:val="24"/>
          <w:szCs w:val="24"/>
        </w:rPr>
        <w:t>несёт большую значимость</w:t>
      </w:r>
      <w:r w:rsidR="00333307">
        <w:rPr>
          <w:rFonts w:ascii="Times New Roman" w:hAnsi="Times New Roman" w:cs="Times New Roman"/>
          <w:sz w:val="24"/>
          <w:szCs w:val="24"/>
        </w:rPr>
        <w:t xml:space="preserve">. При этом стоит также учитывать, что покупки в продовольственных магазинах совершаются на постоянной основе и на небольшую сумму, что означает, что </w:t>
      </w:r>
      <w:r w:rsidR="0027061E">
        <w:rPr>
          <w:rFonts w:ascii="Times New Roman" w:hAnsi="Times New Roman" w:cs="Times New Roman"/>
          <w:sz w:val="24"/>
          <w:szCs w:val="24"/>
        </w:rPr>
        <w:t>для покупателей совершение покупки по скидке не всегда является значимым стимулом.</w:t>
      </w:r>
    </w:p>
    <w:p w14:paraId="3E0AC89E" w14:textId="23B64568" w:rsidR="00354C56" w:rsidRDefault="00354C56"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Преимущества данного метода:</w:t>
      </w:r>
    </w:p>
    <w:p w14:paraId="22916C3E" w14:textId="2C08A3C5" w:rsidR="00354C56" w:rsidRPr="00354C56" w:rsidRDefault="00354C56" w:rsidP="0055615C">
      <w:pPr>
        <w:pStyle w:val="a3"/>
        <w:numPr>
          <w:ilvl w:val="0"/>
          <w:numId w:val="37"/>
        </w:numPr>
        <w:spacing w:line="360" w:lineRule="auto"/>
        <w:ind w:firstLine="709"/>
        <w:jc w:val="both"/>
        <w:rPr>
          <w:rFonts w:ascii="Times New Roman" w:hAnsi="Times New Roman" w:cs="Times New Roman"/>
          <w:sz w:val="24"/>
          <w:szCs w:val="24"/>
        </w:rPr>
      </w:pPr>
      <w:r w:rsidRPr="00354C56">
        <w:rPr>
          <w:rFonts w:ascii="Times New Roman" w:hAnsi="Times New Roman" w:cs="Times New Roman"/>
          <w:sz w:val="24"/>
          <w:szCs w:val="24"/>
        </w:rPr>
        <w:t>Практически полное отсутствие инвестиций</w:t>
      </w:r>
    </w:p>
    <w:p w14:paraId="627F8C5D" w14:textId="55732E52" w:rsidR="00354C56" w:rsidRPr="00354C56" w:rsidRDefault="00354C56" w:rsidP="0055615C">
      <w:pPr>
        <w:pStyle w:val="a3"/>
        <w:numPr>
          <w:ilvl w:val="0"/>
          <w:numId w:val="37"/>
        </w:numPr>
        <w:spacing w:line="360" w:lineRule="auto"/>
        <w:ind w:firstLine="709"/>
        <w:jc w:val="both"/>
        <w:rPr>
          <w:rFonts w:ascii="Times New Roman" w:hAnsi="Times New Roman" w:cs="Times New Roman"/>
          <w:sz w:val="24"/>
          <w:szCs w:val="24"/>
        </w:rPr>
      </w:pPr>
      <w:r w:rsidRPr="00354C56">
        <w:rPr>
          <w:rFonts w:ascii="Times New Roman" w:hAnsi="Times New Roman" w:cs="Times New Roman"/>
          <w:sz w:val="24"/>
          <w:szCs w:val="24"/>
        </w:rPr>
        <w:t>Более равномерное распределение покупателей</w:t>
      </w:r>
    </w:p>
    <w:p w14:paraId="3EC4D582" w14:textId="65B7AD9F" w:rsidR="00354C56" w:rsidRDefault="00354C56" w:rsidP="0055615C">
      <w:pPr>
        <w:pStyle w:val="a3"/>
        <w:numPr>
          <w:ilvl w:val="0"/>
          <w:numId w:val="37"/>
        </w:numPr>
        <w:spacing w:line="360" w:lineRule="auto"/>
        <w:ind w:firstLine="709"/>
        <w:jc w:val="both"/>
        <w:rPr>
          <w:rFonts w:ascii="Times New Roman" w:hAnsi="Times New Roman" w:cs="Times New Roman"/>
          <w:sz w:val="24"/>
          <w:szCs w:val="24"/>
        </w:rPr>
      </w:pPr>
      <w:r w:rsidRPr="00354C56">
        <w:rPr>
          <w:rFonts w:ascii="Times New Roman" w:hAnsi="Times New Roman" w:cs="Times New Roman"/>
          <w:sz w:val="24"/>
          <w:szCs w:val="24"/>
        </w:rPr>
        <w:t>Поддержка социальных слоёв населения</w:t>
      </w:r>
    </w:p>
    <w:p w14:paraId="528C8F71" w14:textId="4331E039" w:rsidR="00354C56" w:rsidRDefault="00354C56"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 данная мера может не подойти для большинства магазинов ввиду товарного ассортимента. Применение данного способа по отношения к не социально значимым товарам</w:t>
      </w:r>
      <w:r w:rsidR="003008E6">
        <w:rPr>
          <w:rFonts w:ascii="Times New Roman" w:hAnsi="Times New Roman" w:cs="Times New Roman"/>
          <w:sz w:val="24"/>
          <w:szCs w:val="24"/>
        </w:rPr>
        <w:t xml:space="preserve"> может вызвать трудности для компаний.</w:t>
      </w:r>
    </w:p>
    <w:p w14:paraId="6B73CAD6" w14:textId="5C88D026" w:rsidR="003008E6" w:rsidRDefault="003008E6"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Вероятно, для компаний, обладающий следующими характеристиками данный способ и вовсе является нежелательным:</w:t>
      </w:r>
    </w:p>
    <w:p w14:paraId="07A61C66" w14:textId="3AB4B84A" w:rsidR="003008E6" w:rsidRPr="003008E6" w:rsidRDefault="003008E6" w:rsidP="0055615C">
      <w:pPr>
        <w:pStyle w:val="a3"/>
        <w:numPr>
          <w:ilvl w:val="0"/>
          <w:numId w:val="38"/>
        </w:numPr>
        <w:spacing w:after="0" w:line="360" w:lineRule="auto"/>
        <w:ind w:firstLine="709"/>
        <w:jc w:val="both"/>
        <w:rPr>
          <w:rFonts w:ascii="Times New Roman" w:hAnsi="Times New Roman" w:cs="Times New Roman"/>
          <w:sz w:val="24"/>
          <w:szCs w:val="24"/>
        </w:rPr>
      </w:pPr>
      <w:r w:rsidRPr="003008E6">
        <w:rPr>
          <w:rFonts w:ascii="Times New Roman" w:hAnsi="Times New Roman" w:cs="Times New Roman"/>
          <w:sz w:val="24"/>
          <w:szCs w:val="24"/>
        </w:rPr>
        <w:t>Компании с высоким средним чеком</w:t>
      </w:r>
    </w:p>
    <w:p w14:paraId="420EB158" w14:textId="115EE407" w:rsidR="003008E6" w:rsidRPr="003008E6" w:rsidRDefault="003008E6" w:rsidP="0055615C">
      <w:pPr>
        <w:pStyle w:val="a3"/>
        <w:numPr>
          <w:ilvl w:val="0"/>
          <w:numId w:val="38"/>
        </w:numPr>
        <w:spacing w:after="0" w:line="360" w:lineRule="auto"/>
        <w:ind w:firstLine="709"/>
        <w:jc w:val="both"/>
        <w:rPr>
          <w:rFonts w:ascii="Times New Roman" w:hAnsi="Times New Roman" w:cs="Times New Roman"/>
          <w:sz w:val="24"/>
          <w:szCs w:val="24"/>
        </w:rPr>
      </w:pPr>
      <w:r w:rsidRPr="003008E6">
        <w:rPr>
          <w:rFonts w:ascii="Times New Roman" w:hAnsi="Times New Roman" w:cs="Times New Roman"/>
          <w:sz w:val="24"/>
          <w:szCs w:val="24"/>
        </w:rPr>
        <w:t>Компании, покупки в которых являются тщательно планируемыми</w:t>
      </w:r>
    </w:p>
    <w:p w14:paraId="4E76DBC2" w14:textId="06373ECF" w:rsidR="005C4527" w:rsidRDefault="005C4527"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таком случае вероятно покупатели будут использовать такие скидки как способ купить дорогостоящ</w:t>
      </w:r>
      <w:r w:rsidR="00565A03">
        <w:rPr>
          <w:rFonts w:ascii="Times New Roman" w:hAnsi="Times New Roman" w:cs="Times New Roman"/>
          <w:sz w:val="24"/>
          <w:szCs w:val="24"/>
        </w:rPr>
        <w:t>ий товар</w:t>
      </w:r>
      <w:r>
        <w:rPr>
          <w:rFonts w:ascii="Times New Roman" w:hAnsi="Times New Roman" w:cs="Times New Roman"/>
          <w:sz w:val="24"/>
          <w:szCs w:val="24"/>
        </w:rPr>
        <w:t xml:space="preserve"> по более низкой цене, используя для покупки своих пожилых родственников и знакомых. В результате, такая мера возможно поможет увеличить пропускную способность магазина, однако потери ввиду предоставления скидок будут гораздо выше.</w:t>
      </w:r>
    </w:p>
    <w:p w14:paraId="10713AA2" w14:textId="2D30689B" w:rsidR="002008D5" w:rsidRDefault="002008D5" w:rsidP="002008D5">
      <w:pPr>
        <w:pStyle w:val="2"/>
      </w:pPr>
      <w:bookmarkStart w:id="32" w:name="_Toc104841919"/>
      <w:r w:rsidRPr="00803689">
        <w:lastRenderedPageBreak/>
        <w:t>2.3 Выбор метода увеличения пропускной способности</w:t>
      </w:r>
      <w:bookmarkEnd w:id="32"/>
    </w:p>
    <w:p w14:paraId="3E69D248" w14:textId="0BA6D6CE" w:rsidR="00E13831" w:rsidRPr="000E7769" w:rsidRDefault="00E13831"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Предложенные методы практикуются магазинами, что говорит от достаточной эффективности методов для магазина. Однако ввиду того, что ИКЕА Дыбенко обладает рядом характеристик отличных от перечисленных компаний, стоит оценить возможность применения данных методов в ИКЕА Дыбенко.</w:t>
      </w:r>
    </w:p>
    <w:p w14:paraId="7CB4FAA8" w14:textId="77777777" w:rsidR="00E13831" w:rsidRPr="00DA61C9" w:rsidRDefault="00E13831" w:rsidP="00B00732">
      <w:pPr>
        <w:spacing w:after="0" w:line="360" w:lineRule="auto"/>
        <w:ind w:firstLine="709"/>
        <w:jc w:val="both"/>
        <w:rPr>
          <w:rFonts w:ascii="Times New Roman" w:hAnsi="Times New Roman" w:cs="Times New Roman"/>
          <w:b/>
          <w:bCs/>
          <w:sz w:val="24"/>
          <w:szCs w:val="24"/>
        </w:rPr>
      </w:pPr>
      <w:r w:rsidRPr="000E7769">
        <w:rPr>
          <w:rFonts w:ascii="Times New Roman" w:hAnsi="Times New Roman" w:cs="Times New Roman"/>
          <w:b/>
          <w:bCs/>
          <w:sz w:val="24"/>
          <w:szCs w:val="24"/>
        </w:rPr>
        <w:t>Убийца очередей</w:t>
      </w:r>
    </w:p>
    <w:p w14:paraId="6CC34677" w14:textId="1A7346A8" w:rsidR="001221F7" w:rsidRDefault="001221F7"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Исходя из перечисленных недостатков можно оценить применимость системы в ИКЕА Дыбенко:</w:t>
      </w:r>
    </w:p>
    <w:p w14:paraId="536A6596" w14:textId="721B31D4" w:rsidR="001221F7" w:rsidRPr="008717CD" w:rsidRDefault="001221F7" w:rsidP="0055615C">
      <w:pPr>
        <w:pStyle w:val="a3"/>
        <w:numPr>
          <w:ilvl w:val="0"/>
          <w:numId w:val="51"/>
        </w:numPr>
        <w:spacing w:after="0" w:line="360" w:lineRule="auto"/>
        <w:ind w:firstLine="709"/>
        <w:jc w:val="both"/>
        <w:rPr>
          <w:rFonts w:ascii="Times New Roman" w:hAnsi="Times New Roman" w:cs="Times New Roman"/>
          <w:sz w:val="24"/>
          <w:szCs w:val="24"/>
        </w:rPr>
      </w:pPr>
      <w:r w:rsidRPr="008717CD">
        <w:rPr>
          <w:rFonts w:ascii="Times New Roman" w:hAnsi="Times New Roman" w:cs="Times New Roman"/>
          <w:sz w:val="24"/>
          <w:szCs w:val="24"/>
        </w:rPr>
        <w:t xml:space="preserve">Хотя среди опрошенных респондентов большинство обычно покупают несколько товаров, которые не требуют </w:t>
      </w:r>
      <w:r w:rsidR="00751308">
        <w:rPr>
          <w:rFonts w:ascii="Times New Roman" w:hAnsi="Times New Roman" w:cs="Times New Roman"/>
          <w:sz w:val="24"/>
          <w:szCs w:val="24"/>
        </w:rPr>
        <w:t>тары</w:t>
      </w:r>
      <w:r w:rsidR="00892A49" w:rsidRPr="008717CD">
        <w:rPr>
          <w:rFonts w:ascii="Times New Roman" w:hAnsi="Times New Roman" w:cs="Times New Roman"/>
          <w:sz w:val="24"/>
          <w:szCs w:val="24"/>
        </w:rPr>
        <w:t xml:space="preserve">, однако объём покупок порядка 67% респондентов предполагает необходимость отложить часть товаров при оплате покупки, что делает использование метода сложным для реализации в ИКЕА Дыбенко. </w:t>
      </w:r>
      <w:r w:rsidR="00751308">
        <w:rPr>
          <w:rFonts w:ascii="Times New Roman" w:hAnsi="Times New Roman" w:cs="Times New Roman"/>
          <w:sz w:val="24"/>
          <w:szCs w:val="24"/>
        </w:rPr>
        <w:t xml:space="preserve">В результате, время обслуживания при использовании данного метода будет выше по сравнению с использованием традиционных касс и касс самообслуживания. </w:t>
      </w:r>
      <w:r w:rsidR="00181A39" w:rsidRPr="008717CD">
        <w:rPr>
          <w:rFonts w:ascii="Times New Roman" w:hAnsi="Times New Roman" w:cs="Times New Roman"/>
          <w:sz w:val="24"/>
          <w:szCs w:val="24"/>
        </w:rPr>
        <w:t>РИВ ГОШ,</w:t>
      </w:r>
      <w:r w:rsidR="008717CD" w:rsidRPr="008717CD">
        <w:rPr>
          <w:rFonts w:ascii="Times New Roman" w:hAnsi="Times New Roman" w:cs="Times New Roman"/>
          <w:sz w:val="24"/>
          <w:szCs w:val="24"/>
        </w:rPr>
        <w:t xml:space="preserve"> являясь магазином косметики и парфюмерии, вероятно не сталкивается с таким же объёмом закупок, что и ИКЕА.</w:t>
      </w:r>
      <w:r w:rsidR="008717CD">
        <w:rPr>
          <w:rStyle w:val="a6"/>
          <w:rFonts w:ascii="Times New Roman" w:hAnsi="Times New Roman" w:cs="Times New Roman"/>
          <w:sz w:val="24"/>
          <w:szCs w:val="24"/>
        </w:rPr>
        <w:footnoteReference w:id="36"/>
      </w:r>
    </w:p>
    <w:p w14:paraId="706549CF" w14:textId="5BF1B4E7" w:rsidR="00E13831" w:rsidRPr="00DC3DBA" w:rsidRDefault="00E13831" w:rsidP="0055615C">
      <w:pPr>
        <w:numPr>
          <w:ilvl w:val="0"/>
          <w:numId w:val="51"/>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Традиционная система «убийца очередей» предполагает упаковку отсканированного товара и печать штрихкода, </w:t>
      </w:r>
      <w:r w:rsidR="00181A39">
        <w:rPr>
          <w:rFonts w:ascii="Times New Roman" w:hAnsi="Times New Roman" w:cs="Times New Roman"/>
          <w:sz w:val="24"/>
          <w:szCs w:val="24"/>
        </w:rPr>
        <w:t>что действительно является сложностью для ИКЕА, где посетители приобретают большое количество товаров или же мебель. Хотя современные системы делают возможным моментальную оплату</w:t>
      </w:r>
      <w:r w:rsidR="00751308">
        <w:rPr>
          <w:rFonts w:ascii="Times New Roman" w:hAnsi="Times New Roman" w:cs="Times New Roman"/>
          <w:sz w:val="24"/>
          <w:szCs w:val="24"/>
        </w:rPr>
        <w:t xml:space="preserve"> в торговом зале</w:t>
      </w:r>
      <w:r w:rsidR="00181A39">
        <w:rPr>
          <w:rFonts w:ascii="Times New Roman" w:hAnsi="Times New Roman" w:cs="Times New Roman"/>
          <w:sz w:val="24"/>
          <w:szCs w:val="24"/>
        </w:rPr>
        <w:t>, данное решение может привести к увеличению числа краж.</w:t>
      </w:r>
    </w:p>
    <w:p w14:paraId="7D01C8AA" w14:textId="6ED78B73" w:rsidR="00E13831" w:rsidRDefault="00E13831" w:rsidP="0055615C">
      <w:pPr>
        <w:numPr>
          <w:ilvl w:val="0"/>
          <w:numId w:val="51"/>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использовании данного метода будет неизменно возникать вопрос, кого необходимо обслужить в первую очередь. Так как отличительной чертой данного метода является мобильность персонала, то вероятно характерным будет о</w:t>
      </w:r>
      <w:r w:rsidRPr="00DC3DBA">
        <w:rPr>
          <w:rFonts w:ascii="Times New Roman" w:hAnsi="Times New Roman" w:cs="Times New Roman"/>
          <w:sz w:val="24"/>
          <w:szCs w:val="24"/>
        </w:rPr>
        <w:t>тсутствие дисциплины в очереди</w:t>
      </w:r>
      <w:r>
        <w:rPr>
          <w:rFonts w:ascii="Times New Roman" w:hAnsi="Times New Roman" w:cs="Times New Roman"/>
          <w:sz w:val="24"/>
          <w:szCs w:val="24"/>
        </w:rPr>
        <w:t>. В результате, применение данного метода может привести к конфликтам</w:t>
      </w:r>
      <w:r w:rsidR="008717CD">
        <w:rPr>
          <w:rFonts w:ascii="Times New Roman" w:hAnsi="Times New Roman" w:cs="Times New Roman"/>
          <w:sz w:val="24"/>
          <w:szCs w:val="24"/>
        </w:rPr>
        <w:t xml:space="preserve"> в ИКЕА Дыбенко, где в выходные дни неизменно образуются очереди</w:t>
      </w:r>
    </w:p>
    <w:p w14:paraId="5E0DA5A0" w14:textId="4B98DD9E" w:rsidR="006E38DE" w:rsidRDefault="00720042"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Отсутствие необходимости в наличии дополнительной площади, хоть и остаётся значимым преимуществом для многих розничных сетей, однако вероятно не является </w:t>
      </w:r>
      <w:r>
        <w:rPr>
          <w:rFonts w:ascii="Times New Roman" w:hAnsi="Times New Roman" w:cs="Times New Roman"/>
          <w:sz w:val="24"/>
          <w:szCs w:val="24"/>
        </w:rPr>
        <w:lastRenderedPageBreak/>
        <w:t xml:space="preserve">проблемой для ИКЕА Дыбенко. Кроме того, что сама ИКЕА занимает от 5-15% площади от ТЦ МЕГА Дыбенко, владельцем </w:t>
      </w:r>
      <w:r w:rsidR="00C2106E">
        <w:rPr>
          <w:rFonts w:ascii="Times New Roman" w:hAnsi="Times New Roman" w:cs="Times New Roman"/>
          <w:sz w:val="24"/>
          <w:szCs w:val="24"/>
        </w:rPr>
        <w:t>ТЦ МЕГА Дыбенко является другое подразделение ИКЕА.</w:t>
      </w:r>
    </w:p>
    <w:p w14:paraId="427ACCF1" w14:textId="4E2E40C6" w:rsidR="004C76A4" w:rsidRPr="006E38DE" w:rsidRDefault="004C76A4"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Исходя из перечисленных недостатков использование данного метода не является рекомендуемым.</w:t>
      </w:r>
    </w:p>
    <w:p w14:paraId="603315D0" w14:textId="3D038B9F" w:rsidR="00E13831" w:rsidRDefault="00E13831" w:rsidP="00B0073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Система самостоятельного сканирования покупок</w:t>
      </w:r>
    </w:p>
    <w:p w14:paraId="4C1039CA" w14:textId="7DFA3DC7" w:rsidR="00E14864" w:rsidRDefault="00E14864"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Высокие инвестиции во внедрение новых технологий и необходимость адаптации покупателей к новым технологиям, хоть и являются недостатками при внедрении данной системы, однако данные недостатки не являются ограничениями для применения в ИКЕА Дыбенко. </w:t>
      </w:r>
      <w:r w:rsidR="00994AE9">
        <w:rPr>
          <w:rFonts w:ascii="Times New Roman" w:hAnsi="Times New Roman" w:cs="Times New Roman"/>
          <w:sz w:val="24"/>
          <w:szCs w:val="24"/>
        </w:rPr>
        <w:t>Одна из крупнейших розничных сетей, как уже было отмечено, ранее обладает</w:t>
      </w:r>
      <w:r w:rsidR="008E5447">
        <w:rPr>
          <w:rFonts w:ascii="Times New Roman" w:hAnsi="Times New Roman" w:cs="Times New Roman"/>
          <w:sz w:val="24"/>
          <w:szCs w:val="24"/>
        </w:rPr>
        <w:t xml:space="preserve"> выручкой, исчисляемой миллиардами (порядка 150 млрд. рублей в 2021 году), а особенностью магазинов ИКЕА является </w:t>
      </w:r>
      <w:r w:rsidR="005E1CAF">
        <w:rPr>
          <w:rFonts w:ascii="Times New Roman" w:hAnsi="Times New Roman" w:cs="Times New Roman"/>
          <w:sz w:val="24"/>
          <w:szCs w:val="24"/>
        </w:rPr>
        <w:t>передача части функций покупателю (например, поиск товара на складе), что делает недостатки данной системы незначимыми для ИКЕА Дыбенко.</w:t>
      </w:r>
    </w:p>
    <w:p w14:paraId="2FFF262B" w14:textId="76915A3D" w:rsidR="00E13831" w:rsidRPr="000E7769" w:rsidRDefault="00EC1CF2"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Возможным недостатком использования данного метода для ИКЕА может стать время, которое посетитель тратит на покупки. Попытки магазинов удержать покупателя на более долгое время были замечены давно</w:t>
      </w:r>
      <w:r w:rsidR="00602210">
        <w:rPr>
          <w:rFonts w:ascii="Times New Roman" w:hAnsi="Times New Roman" w:cs="Times New Roman"/>
          <w:sz w:val="24"/>
          <w:szCs w:val="24"/>
        </w:rPr>
        <w:t>: например, использование медленной музыки.</w:t>
      </w:r>
      <w:r w:rsidR="00602210">
        <w:rPr>
          <w:rStyle w:val="a6"/>
          <w:rFonts w:ascii="Times New Roman" w:hAnsi="Times New Roman" w:cs="Times New Roman"/>
          <w:sz w:val="24"/>
          <w:szCs w:val="24"/>
        </w:rPr>
        <w:footnoteReference w:id="37"/>
      </w:r>
      <w:r w:rsidR="00602210">
        <w:rPr>
          <w:rFonts w:ascii="Times New Roman" w:hAnsi="Times New Roman" w:cs="Times New Roman"/>
          <w:sz w:val="24"/>
          <w:szCs w:val="24"/>
        </w:rPr>
        <w:t>Однако ИКЕА, зачастую предполагающая целенаправленную поездку, может удержать посетителя на действительно много часов, что означает необходимость покупки большого числа ручных сканеров.</w:t>
      </w:r>
    </w:p>
    <w:p w14:paraId="6A6816D6" w14:textId="7F8E9E0E" w:rsidR="00E13831" w:rsidRPr="002A1062" w:rsidRDefault="00E13831" w:rsidP="00E13831">
      <w:pPr>
        <w:rPr>
          <w:rFonts w:ascii="Times New Roman" w:hAnsi="Times New Roman" w:cs="Times New Roman"/>
          <w:b/>
          <w:bCs/>
          <w:sz w:val="24"/>
          <w:szCs w:val="24"/>
        </w:rPr>
      </w:pPr>
      <w:r w:rsidRPr="002A1062">
        <w:rPr>
          <w:rFonts w:ascii="Times New Roman" w:hAnsi="Times New Roman" w:cs="Times New Roman"/>
          <w:b/>
          <w:bCs/>
          <w:sz w:val="24"/>
          <w:szCs w:val="24"/>
        </w:rPr>
        <w:t xml:space="preserve">Скидки </w:t>
      </w:r>
      <w:r w:rsidR="00B91493">
        <w:rPr>
          <w:rFonts w:ascii="Times New Roman" w:hAnsi="Times New Roman" w:cs="Times New Roman"/>
          <w:b/>
          <w:bCs/>
          <w:sz w:val="24"/>
          <w:szCs w:val="24"/>
        </w:rPr>
        <w:t xml:space="preserve">социальным категориям населения </w:t>
      </w:r>
      <w:r w:rsidRPr="002A1062">
        <w:rPr>
          <w:rFonts w:ascii="Times New Roman" w:hAnsi="Times New Roman" w:cs="Times New Roman"/>
          <w:b/>
          <w:bCs/>
          <w:sz w:val="24"/>
          <w:szCs w:val="24"/>
        </w:rPr>
        <w:t xml:space="preserve">в будние дни. </w:t>
      </w:r>
    </w:p>
    <w:p w14:paraId="157D59FC" w14:textId="3BFBD349" w:rsidR="00E13831" w:rsidRDefault="007B5EB6"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Данный метод, применяемый преимущественно продовольственными магазинами, может не подойти в ИКЕА Дыбенко ввиду ряда причин</w:t>
      </w:r>
      <w:r w:rsidR="0045025F">
        <w:rPr>
          <w:rFonts w:ascii="Times New Roman" w:hAnsi="Times New Roman" w:cs="Times New Roman"/>
          <w:sz w:val="24"/>
          <w:szCs w:val="24"/>
        </w:rPr>
        <w:t>.</w:t>
      </w:r>
    </w:p>
    <w:p w14:paraId="23C85889" w14:textId="6812A94A" w:rsidR="007B5EB6" w:rsidRDefault="007B5EB6"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Средний чек продовольственных магазин составлял порядка 619 рублей в 2020 году.</w:t>
      </w:r>
      <w:r>
        <w:rPr>
          <w:rStyle w:val="a6"/>
          <w:rFonts w:ascii="Times New Roman" w:hAnsi="Times New Roman" w:cs="Times New Roman"/>
          <w:sz w:val="24"/>
          <w:szCs w:val="24"/>
        </w:rPr>
        <w:footnoteReference w:id="38"/>
      </w:r>
      <w:r>
        <w:rPr>
          <w:rFonts w:ascii="Times New Roman" w:hAnsi="Times New Roman" w:cs="Times New Roman"/>
          <w:sz w:val="24"/>
          <w:szCs w:val="24"/>
        </w:rPr>
        <w:t xml:space="preserve"> Несмотря на текущий рост цен средний чек в продуктовых магазинах остаётся сравнительно низких по отношению к среднему чеку магазина ИКЕА. По результатам опроса, </w:t>
      </w:r>
      <w:r w:rsidR="003E6D12">
        <w:rPr>
          <w:rFonts w:ascii="Times New Roman" w:hAnsi="Times New Roman" w:cs="Times New Roman"/>
          <w:sz w:val="24"/>
          <w:szCs w:val="24"/>
        </w:rPr>
        <w:t xml:space="preserve">средний чек в магазине ИКЕА составляет 6 378 рублей. Кроме того, некоторые источники утверждают, что средний чек в ИКЕА составляет примерно 10-12 тысяч </w:t>
      </w:r>
      <w:r w:rsidR="003E6D12">
        <w:rPr>
          <w:rFonts w:ascii="Times New Roman" w:hAnsi="Times New Roman" w:cs="Times New Roman"/>
          <w:sz w:val="24"/>
          <w:szCs w:val="24"/>
        </w:rPr>
        <w:lastRenderedPageBreak/>
        <w:t>рублей.</w:t>
      </w:r>
      <w:r w:rsidR="003E6D12">
        <w:rPr>
          <w:rStyle w:val="a6"/>
          <w:rFonts w:ascii="Times New Roman" w:hAnsi="Times New Roman" w:cs="Times New Roman"/>
          <w:sz w:val="24"/>
          <w:szCs w:val="24"/>
        </w:rPr>
        <w:footnoteReference w:id="39"/>
      </w:r>
      <w:r w:rsidR="003E6D12">
        <w:rPr>
          <w:rFonts w:ascii="Times New Roman" w:hAnsi="Times New Roman" w:cs="Times New Roman"/>
          <w:sz w:val="24"/>
          <w:szCs w:val="24"/>
        </w:rPr>
        <w:t>Так или иначе применение таких скидок высоко затратно для магазина с высоким средним чеком.</w:t>
      </w:r>
    </w:p>
    <w:p w14:paraId="2EF561DD" w14:textId="36FA087E" w:rsidR="003E6D12" w:rsidRDefault="003E6D12"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Кроме того, покупка мебели является тщательно планируемым событием, чт</w:t>
      </w:r>
      <w:r w:rsidR="00B91493">
        <w:rPr>
          <w:rFonts w:ascii="Times New Roman" w:hAnsi="Times New Roman" w:cs="Times New Roman"/>
          <w:sz w:val="24"/>
          <w:szCs w:val="24"/>
        </w:rPr>
        <w:t>о</w:t>
      </w:r>
      <w:r>
        <w:rPr>
          <w:rFonts w:ascii="Times New Roman" w:hAnsi="Times New Roman" w:cs="Times New Roman"/>
          <w:sz w:val="24"/>
          <w:szCs w:val="24"/>
        </w:rPr>
        <w:t xml:space="preserve"> означает поиск и изучение возможных вариантов экономии. </w:t>
      </w:r>
      <w:r w:rsidR="00FC6AFE">
        <w:rPr>
          <w:rFonts w:ascii="Times New Roman" w:hAnsi="Times New Roman" w:cs="Times New Roman"/>
          <w:sz w:val="24"/>
          <w:szCs w:val="24"/>
        </w:rPr>
        <w:t>В результате, данный метод будет активно применяться к дорогостоящим покупкам в ИКЕА.</w:t>
      </w:r>
    </w:p>
    <w:p w14:paraId="08DC307B" w14:textId="7F207223" w:rsidR="00E13831" w:rsidRDefault="00E13831" w:rsidP="00B007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результате, такая мера возможно поможет увеличить пропускную способность магазина, однако потери ввиду предоставления скидок будут гораздо выше.</w:t>
      </w:r>
    </w:p>
    <w:p w14:paraId="1AC7AF10" w14:textId="7A5C3042" w:rsidR="004B4032" w:rsidRPr="004B4032" w:rsidRDefault="004B4032" w:rsidP="00B00732">
      <w:pPr>
        <w:spacing w:after="0" w:line="360" w:lineRule="auto"/>
        <w:jc w:val="both"/>
        <w:rPr>
          <w:rFonts w:ascii="Times New Roman" w:hAnsi="Times New Roman" w:cs="Times New Roman"/>
          <w:b/>
          <w:bCs/>
          <w:sz w:val="24"/>
          <w:szCs w:val="24"/>
        </w:rPr>
      </w:pPr>
      <w:r w:rsidRPr="004B4032">
        <w:rPr>
          <w:rFonts w:ascii="Times New Roman" w:hAnsi="Times New Roman" w:cs="Times New Roman"/>
          <w:b/>
          <w:bCs/>
          <w:sz w:val="24"/>
          <w:szCs w:val="24"/>
        </w:rPr>
        <w:t>Вывод</w:t>
      </w:r>
    </w:p>
    <w:p w14:paraId="4911A59A" w14:textId="1F6D46AE" w:rsidR="00E13831" w:rsidRPr="0064178E" w:rsidRDefault="004B4032" w:rsidP="00B00732">
      <w:pPr>
        <w:spacing w:after="0" w:line="360" w:lineRule="auto"/>
        <w:ind w:firstLine="709"/>
        <w:jc w:val="both"/>
        <w:rPr>
          <w:rFonts w:ascii="Times New Roman" w:hAnsi="Times New Roman" w:cs="Times New Roman"/>
          <w:sz w:val="24"/>
          <w:szCs w:val="24"/>
        </w:rPr>
      </w:pPr>
      <w:r w:rsidRPr="0064178E">
        <w:rPr>
          <w:rFonts w:ascii="Times New Roman" w:hAnsi="Times New Roman" w:cs="Times New Roman"/>
          <w:sz w:val="24"/>
          <w:szCs w:val="24"/>
        </w:rPr>
        <w:t>В результате, система «убийца очередей» и скидки социальным категориям населения в будние дни, несмотря на их применимость к другим розничным сетям, совершенно не подходят для магазина ИКЕА.</w:t>
      </w:r>
    </w:p>
    <w:p w14:paraId="3E3D3B5B" w14:textId="1FA376AE" w:rsidR="004B4032" w:rsidRPr="0064178E" w:rsidRDefault="004B4032" w:rsidP="00B00732">
      <w:pPr>
        <w:spacing w:after="0" w:line="360" w:lineRule="auto"/>
        <w:ind w:firstLine="709"/>
        <w:jc w:val="both"/>
        <w:rPr>
          <w:rFonts w:ascii="Times New Roman" w:hAnsi="Times New Roman" w:cs="Times New Roman"/>
          <w:sz w:val="24"/>
          <w:szCs w:val="24"/>
        </w:rPr>
      </w:pPr>
      <w:r w:rsidRPr="0064178E">
        <w:rPr>
          <w:rFonts w:ascii="Times New Roman" w:hAnsi="Times New Roman" w:cs="Times New Roman"/>
          <w:sz w:val="24"/>
          <w:szCs w:val="24"/>
        </w:rPr>
        <w:t>Наилучшим вариантом в данном случае будет использование систем</w:t>
      </w:r>
      <w:r w:rsidR="0064178E" w:rsidRPr="0064178E">
        <w:rPr>
          <w:rFonts w:ascii="Times New Roman" w:hAnsi="Times New Roman" w:cs="Times New Roman"/>
          <w:sz w:val="24"/>
          <w:szCs w:val="24"/>
        </w:rPr>
        <w:t>ы самостоятельного сканирования покупок, которая несмотря на необходимость высоких вложений, применима в ИКЕА Дыбенко.</w:t>
      </w:r>
    </w:p>
    <w:p w14:paraId="6D9FFD53" w14:textId="5F9C426C" w:rsidR="00BF677E" w:rsidRDefault="00627BC1" w:rsidP="00627BC1">
      <w:pPr>
        <w:pStyle w:val="af0"/>
      </w:pPr>
      <w:bookmarkStart w:id="33" w:name="_Toc104841920"/>
      <w:r>
        <w:lastRenderedPageBreak/>
        <w:t>ГЛАВА 3. УВЕЛИЧЕНИЕ ПРОПУСКНОЙ СПОСОБНОСТИ СИСТЕМЫ КАССОВОГО ОБСЛУЖИВАНИЯ ИКЕА ДЫБЕНКО</w:t>
      </w:r>
      <w:bookmarkEnd w:id="33"/>
    </w:p>
    <w:p w14:paraId="6569B9BF" w14:textId="66704567" w:rsidR="00323F13" w:rsidRDefault="008251D9" w:rsidP="008251D9">
      <w:pPr>
        <w:pStyle w:val="2"/>
        <w:spacing w:before="0" w:after="0"/>
        <w:jc w:val="both"/>
        <w:rPr>
          <w:rStyle w:val="20"/>
          <w:b/>
        </w:rPr>
      </w:pPr>
      <w:bookmarkStart w:id="34" w:name="_Toc104242832"/>
      <w:bookmarkStart w:id="35" w:name="_Toc104841921"/>
      <w:r>
        <w:rPr>
          <w:rStyle w:val="20"/>
          <w:b/>
        </w:rPr>
        <w:t>3.1 Опред</w:t>
      </w:r>
      <w:r w:rsidR="00323F13" w:rsidRPr="003946DF">
        <w:rPr>
          <w:rStyle w:val="20"/>
          <w:b/>
        </w:rPr>
        <w:t>еление понят</w:t>
      </w:r>
      <w:r w:rsidR="00323F13">
        <w:rPr>
          <w:rStyle w:val="20"/>
          <w:b/>
        </w:rPr>
        <w:t>ий</w:t>
      </w:r>
      <w:bookmarkEnd w:id="34"/>
      <w:bookmarkEnd w:id="35"/>
    </w:p>
    <w:p w14:paraId="2407C66E" w14:textId="77777777" w:rsidR="00323F13" w:rsidRPr="00695FAA" w:rsidRDefault="00323F13" w:rsidP="005C2F00">
      <w:pPr>
        <w:spacing w:after="0" w:line="360" w:lineRule="auto"/>
        <w:ind w:firstLine="709"/>
        <w:jc w:val="both"/>
        <w:rPr>
          <w:rFonts w:ascii="Times New Roman" w:hAnsi="Times New Roman" w:cs="Times New Roman"/>
          <w:b/>
          <w:bCs/>
          <w:sz w:val="24"/>
          <w:szCs w:val="24"/>
        </w:rPr>
      </w:pPr>
      <w:r w:rsidRPr="00695FAA">
        <w:rPr>
          <w:rFonts w:ascii="Times New Roman" w:hAnsi="Times New Roman" w:cs="Times New Roman"/>
          <w:sz w:val="24"/>
          <w:szCs w:val="24"/>
        </w:rPr>
        <w:t>В</w:t>
      </w:r>
      <w:r w:rsidRPr="00DC72B1">
        <w:rPr>
          <w:rFonts w:ascii="Times New Roman" w:hAnsi="Times New Roman" w:cs="Times New Roman"/>
          <w:sz w:val="24"/>
          <w:szCs w:val="24"/>
        </w:rPr>
        <w:t xml:space="preserve"> зависимости от области применения термину пропускная способность даются различные определения. Данный термин применяется в таких областях как информатика, машиностроение, нефтедобыча и т.д. При этом пропускная способность может измеряться в различных единицах – штуки, бит/сек, тонны, кубические метры и т.д.</w:t>
      </w:r>
      <w:r w:rsidRPr="00DC72B1">
        <w:rPr>
          <w:rStyle w:val="a6"/>
          <w:rFonts w:ascii="Times New Roman" w:hAnsi="Times New Roman" w:cs="Times New Roman"/>
          <w:sz w:val="24"/>
          <w:szCs w:val="24"/>
        </w:rPr>
        <w:footnoteReference w:id="40"/>
      </w:r>
    </w:p>
    <w:p w14:paraId="59542EF8" w14:textId="77777777" w:rsidR="00323F13" w:rsidRPr="00DC72B1" w:rsidRDefault="00323F13" w:rsidP="005C2F00">
      <w:p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 xml:space="preserve">Наиболее широкое понятие данному термину даётся в </w:t>
      </w:r>
      <w:r w:rsidRPr="00DC72B1">
        <w:rPr>
          <w:rFonts w:ascii="Times New Roman" w:hAnsi="Times New Roman" w:cs="Times New Roman"/>
          <w:sz w:val="24"/>
          <w:szCs w:val="24"/>
          <w:lang w:val="en-US"/>
        </w:rPr>
        <w:t>Cambridge</w:t>
      </w:r>
      <w:r w:rsidRPr="00DC72B1">
        <w:rPr>
          <w:rFonts w:ascii="Times New Roman" w:hAnsi="Times New Roman" w:cs="Times New Roman"/>
          <w:sz w:val="24"/>
          <w:szCs w:val="24"/>
        </w:rPr>
        <w:t xml:space="preserve"> </w:t>
      </w:r>
      <w:r w:rsidRPr="00DC72B1">
        <w:rPr>
          <w:rFonts w:ascii="Times New Roman" w:hAnsi="Times New Roman" w:cs="Times New Roman"/>
          <w:sz w:val="24"/>
          <w:szCs w:val="24"/>
          <w:lang w:val="en-US"/>
        </w:rPr>
        <w:t>Dictionary</w:t>
      </w:r>
      <w:r w:rsidRPr="00DC72B1">
        <w:rPr>
          <w:rFonts w:ascii="Times New Roman" w:hAnsi="Times New Roman" w:cs="Times New Roman"/>
          <w:sz w:val="24"/>
          <w:szCs w:val="24"/>
        </w:rPr>
        <w:t>, где термину пропускная способность даётся три определения:</w:t>
      </w:r>
    </w:p>
    <w:p w14:paraId="0D9AC51A" w14:textId="77777777" w:rsidR="00323F13" w:rsidRPr="00DC72B1" w:rsidRDefault="00323F13" w:rsidP="005C2F00">
      <w:pPr>
        <w:pStyle w:val="a3"/>
        <w:numPr>
          <w:ilvl w:val="0"/>
          <w:numId w:val="1"/>
        </w:num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объём проделанной работы за определённый период времени</w:t>
      </w:r>
    </w:p>
    <w:p w14:paraId="0588243B" w14:textId="77777777" w:rsidR="00323F13" w:rsidRPr="00DC72B1" w:rsidRDefault="00323F13" w:rsidP="005C2F00">
      <w:pPr>
        <w:pStyle w:val="a3"/>
        <w:numPr>
          <w:ilvl w:val="0"/>
          <w:numId w:val="1"/>
        </w:num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объём проделанной работы или же количество людей, материалов и т.д., с которыми приходится иметь дело за определённый период времени</w:t>
      </w:r>
    </w:p>
    <w:p w14:paraId="52E29E3C" w14:textId="77777777" w:rsidR="00323F13" w:rsidRPr="00DC72B1" w:rsidRDefault="00323F13" w:rsidP="005C2F00">
      <w:pPr>
        <w:pStyle w:val="a3"/>
        <w:numPr>
          <w:ilvl w:val="0"/>
          <w:numId w:val="1"/>
        </w:num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количество данных, с которыми машине или системе приходится иметь дело за определённый период времени</w:t>
      </w:r>
      <w:r w:rsidRPr="00DC72B1">
        <w:rPr>
          <w:rStyle w:val="a6"/>
          <w:rFonts w:ascii="Times New Roman" w:hAnsi="Times New Roman" w:cs="Times New Roman"/>
          <w:sz w:val="24"/>
          <w:szCs w:val="24"/>
        </w:rPr>
        <w:footnoteReference w:id="41"/>
      </w:r>
    </w:p>
    <w:p w14:paraId="5ADD437B" w14:textId="77777777" w:rsidR="00323F13" w:rsidRPr="00DC72B1" w:rsidRDefault="00323F13" w:rsidP="005C2F00">
      <w:p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В теории систем массового обслуживания или теории массового обслуживания</w:t>
      </w:r>
      <w:r>
        <w:rPr>
          <w:rFonts w:ascii="Times New Roman" w:hAnsi="Times New Roman" w:cs="Times New Roman"/>
          <w:sz w:val="24"/>
          <w:szCs w:val="24"/>
        </w:rPr>
        <w:t xml:space="preserve"> рассматривают пропускную способность как показатель эффективности системы массового обслуживания. При этом различают два показателя пропускной способности:</w:t>
      </w:r>
    </w:p>
    <w:p w14:paraId="75729DCC" w14:textId="77777777" w:rsidR="00323F13" w:rsidRPr="00DC72B1" w:rsidRDefault="00323F13" w:rsidP="005C2F00">
      <w:pPr>
        <w:pStyle w:val="a3"/>
        <w:numPr>
          <w:ilvl w:val="0"/>
          <w:numId w:val="2"/>
        </w:num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Абсолютная пропускная способность – среднее число заявок, обслуживаемых в единицу времени</w:t>
      </w:r>
      <w:r>
        <w:rPr>
          <w:rFonts w:ascii="Times New Roman" w:hAnsi="Times New Roman" w:cs="Times New Roman"/>
          <w:sz w:val="24"/>
          <w:szCs w:val="24"/>
        </w:rPr>
        <w:t xml:space="preserve">. В теории систем массового обслуживания данный показатель как правило обозначают через букву </w:t>
      </w:r>
      <w:r>
        <w:rPr>
          <w:rFonts w:ascii="Times New Roman" w:hAnsi="Times New Roman" w:cs="Times New Roman"/>
          <w:i/>
          <w:iCs/>
          <w:sz w:val="24"/>
          <w:szCs w:val="24"/>
          <w:lang w:val="en-US"/>
        </w:rPr>
        <w:t>A</w:t>
      </w:r>
    </w:p>
    <w:p w14:paraId="491C8C53" w14:textId="77777777" w:rsidR="00323F13" w:rsidRPr="00DC72B1" w:rsidRDefault="00323F13" w:rsidP="005C2F00">
      <w:pPr>
        <w:pStyle w:val="a3"/>
        <w:numPr>
          <w:ilvl w:val="0"/>
          <w:numId w:val="2"/>
        </w:num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Относительная пропускная способность – средняя доля поступивших заявок, обслуживаемых системой</w:t>
      </w:r>
      <w:r>
        <w:rPr>
          <w:rFonts w:ascii="Times New Roman" w:hAnsi="Times New Roman" w:cs="Times New Roman"/>
          <w:sz w:val="24"/>
          <w:szCs w:val="24"/>
        </w:rPr>
        <w:t xml:space="preserve">. В теории систем массового обслуживания данный показатель как правило обозначают через букву </w:t>
      </w:r>
      <w:r>
        <w:rPr>
          <w:rFonts w:ascii="Times New Roman" w:hAnsi="Times New Roman" w:cs="Times New Roman"/>
          <w:i/>
          <w:iCs/>
          <w:sz w:val="24"/>
          <w:szCs w:val="24"/>
          <w:lang w:val="en-US"/>
        </w:rPr>
        <w:t>Q</w:t>
      </w:r>
    </w:p>
    <w:p w14:paraId="674037AC" w14:textId="77777777" w:rsidR="00323F13" w:rsidRPr="00DC72B1" w:rsidRDefault="00323F13" w:rsidP="005C2F00">
      <w:p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где Заявка (требование) - обслуживаемый объект, запрос на удовлетворение некоторой потребности. Роль требований или заявок зачастую принимают на себя люди, выступающие в роли клиентов, потребителей.</w:t>
      </w:r>
    </w:p>
    <w:p w14:paraId="25A4B46D" w14:textId="1E34B9E8" w:rsidR="00323F13" w:rsidRPr="00DC72B1" w:rsidRDefault="00323F13" w:rsidP="005C2F00">
      <w:p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lastRenderedPageBreak/>
        <w:t xml:space="preserve">Таким образом в данном исследовании пропускная способность будет </w:t>
      </w:r>
      <w:r w:rsidR="00CE4240">
        <w:rPr>
          <w:rFonts w:ascii="Times New Roman" w:hAnsi="Times New Roman" w:cs="Times New Roman"/>
          <w:sz w:val="24"/>
          <w:szCs w:val="24"/>
        </w:rPr>
        <w:t xml:space="preserve">используется </w:t>
      </w:r>
      <w:r w:rsidRPr="00DC72B1">
        <w:rPr>
          <w:rFonts w:ascii="Times New Roman" w:hAnsi="Times New Roman" w:cs="Times New Roman"/>
          <w:sz w:val="24"/>
          <w:szCs w:val="24"/>
        </w:rPr>
        <w:t xml:space="preserve">в трёх </w:t>
      </w:r>
      <w:r>
        <w:rPr>
          <w:rFonts w:ascii="Times New Roman" w:hAnsi="Times New Roman" w:cs="Times New Roman"/>
          <w:sz w:val="24"/>
          <w:szCs w:val="24"/>
        </w:rPr>
        <w:t>терминах</w:t>
      </w:r>
      <w:r w:rsidRPr="00DC72B1">
        <w:rPr>
          <w:rFonts w:ascii="Times New Roman" w:hAnsi="Times New Roman" w:cs="Times New Roman"/>
          <w:sz w:val="24"/>
          <w:szCs w:val="24"/>
        </w:rPr>
        <w:t>:</w:t>
      </w:r>
    </w:p>
    <w:p w14:paraId="3AAA8580" w14:textId="77777777" w:rsidR="00323F13" w:rsidRPr="00E05090" w:rsidRDefault="00323F13" w:rsidP="005C2F00">
      <w:pPr>
        <w:pStyle w:val="a3"/>
        <w:numPr>
          <w:ilvl w:val="0"/>
          <w:numId w:val="3"/>
        </w:numPr>
        <w:spacing w:after="0" w:line="360" w:lineRule="auto"/>
        <w:ind w:firstLine="709"/>
        <w:jc w:val="both"/>
        <w:rPr>
          <w:rFonts w:ascii="Times New Roman" w:hAnsi="Times New Roman" w:cs="Times New Roman"/>
          <w:sz w:val="24"/>
          <w:szCs w:val="24"/>
        </w:rPr>
      </w:pPr>
      <w:r w:rsidRPr="00E05090">
        <w:rPr>
          <w:rFonts w:ascii="Times New Roman" w:hAnsi="Times New Roman" w:cs="Times New Roman"/>
          <w:sz w:val="24"/>
          <w:szCs w:val="24"/>
        </w:rPr>
        <w:t>Пропускная способность – метрическая характеристика, показывающая соотношение предельного количества проходящих заявок (требований) в единицу времени через систему кассового обслуживания.</w:t>
      </w:r>
    </w:p>
    <w:p w14:paraId="3AD0596A" w14:textId="77777777" w:rsidR="00323F13" w:rsidRPr="00E05090" w:rsidRDefault="00323F13" w:rsidP="005C2F00">
      <w:pPr>
        <w:pStyle w:val="a3"/>
        <w:numPr>
          <w:ilvl w:val="0"/>
          <w:numId w:val="3"/>
        </w:numPr>
        <w:spacing w:after="0" w:line="360" w:lineRule="auto"/>
        <w:ind w:firstLine="709"/>
        <w:jc w:val="both"/>
        <w:rPr>
          <w:rFonts w:ascii="Times New Roman" w:hAnsi="Times New Roman" w:cs="Times New Roman"/>
          <w:sz w:val="24"/>
          <w:szCs w:val="24"/>
        </w:rPr>
      </w:pPr>
      <w:r w:rsidRPr="00E05090">
        <w:rPr>
          <w:rFonts w:ascii="Times New Roman" w:hAnsi="Times New Roman" w:cs="Times New Roman"/>
          <w:sz w:val="24"/>
          <w:szCs w:val="24"/>
        </w:rPr>
        <w:t>Абсолютная пропускная способность – среднее число заявок, обслуживаемых в единицу времени.</w:t>
      </w:r>
    </w:p>
    <w:p w14:paraId="66031025" w14:textId="77777777" w:rsidR="00323F13" w:rsidRDefault="00323F13" w:rsidP="005C2F00">
      <w:pPr>
        <w:pStyle w:val="a3"/>
        <w:numPr>
          <w:ilvl w:val="0"/>
          <w:numId w:val="3"/>
        </w:numPr>
        <w:spacing w:after="0" w:line="360" w:lineRule="auto"/>
        <w:ind w:firstLine="709"/>
        <w:jc w:val="both"/>
        <w:rPr>
          <w:rFonts w:ascii="Times New Roman" w:hAnsi="Times New Roman" w:cs="Times New Roman"/>
          <w:sz w:val="24"/>
          <w:szCs w:val="24"/>
        </w:rPr>
      </w:pPr>
      <w:r w:rsidRPr="00E05090">
        <w:rPr>
          <w:rFonts w:ascii="Times New Roman" w:hAnsi="Times New Roman" w:cs="Times New Roman"/>
          <w:sz w:val="24"/>
          <w:szCs w:val="24"/>
        </w:rPr>
        <w:t>Относительная пропускная способность – средняя доля поступивших заявок, обслуживаемых системой.</w:t>
      </w:r>
    </w:p>
    <w:p w14:paraId="1E8F5713" w14:textId="77777777" w:rsidR="00323F13" w:rsidRPr="00D20FA0" w:rsidRDefault="00323F13" w:rsidP="005C2F00">
      <w:pPr>
        <w:spacing w:after="0" w:line="360" w:lineRule="auto"/>
        <w:ind w:firstLine="709"/>
        <w:jc w:val="both"/>
        <w:rPr>
          <w:rFonts w:ascii="Times New Roman" w:hAnsi="Times New Roman" w:cs="Times New Roman"/>
          <w:sz w:val="24"/>
          <w:szCs w:val="24"/>
          <w:shd w:val="clear" w:color="auto" w:fill="FFFFFF"/>
        </w:rPr>
      </w:pPr>
      <w:r w:rsidRPr="00D20FA0">
        <w:rPr>
          <w:rFonts w:ascii="Times New Roman" w:hAnsi="Times New Roman" w:cs="Times New Roman"/>
          <w:sz w:val="24"/>
          <w:szCs w:val="24"/>
          <w:shd w:val="clear" w:color="auto" w:fill="FFFFFF"/>
        </w:rPr>
        <w:t xml:space="preserve">Термин «система» используется для обозначения обширного класса явлений. Мы говорим, например, о философских системах, системах чисел, системах связи, системах управления, системах образования, системах оружия. Некоторые из них являются концептуальными конструкциями, другие физическими сущностями. Первоначально, в широком смысле и не очень точно, систему можно определить как любую сущность, концептуальную или физическую, которая состоит из взаимозависимых частей.  </w:t>
      </w:r>
      <w:r w:rsidRPr="00D20FA0">
        <w:rPr>
          <w:rStyle w:val="a6"/>
          <w:rFonts w:ascii="Times New Roman" w:hAnsi="Times New Roman" w:cs="Times New Roman"/>
          <w:sz w:val="24"/>
          <w:szCs w:val="24"/>
          <w:shd w:val="clear" w:color="auto" w:fill="FFFFFF"/>
        </w:rPr>
        <w:footnoteReference w:id="42"/>
      </w:r>
    </w:p>
    <w:p w14:paraId="7C0C4280" w14:textId="77777777" w:rsidR="00323F13" w:rsidRPr="00D20FA0" w:rsidRDefault="00323F13" w:rsidP="005C2F00">
      <w:pPr>
        <w:spacing w:after="0" w:line="360" w:lineRule="auto"/>
        <w:ind w:firstLine="709"/>
        <w:jc w:val="both"/>
        <w:rPr>
          <w:rFonts w:ascii="Times New Roman" w:hAnsi="Times New Roman" w:cs="Times New Roman"/>
          <w:sz w:val="24"/>
          <w:szCs w:val="24"/>
          <w:shd w:val="clear" w:color="auto" w:fill="FFFFFF"/>
        </w:rPr>
      </w:pPr>
      <w:r w:rsidRPr="00D20FA0">
        <w:rPr>
          <w:rFonts w:ascii="Times New Roman" w:hAnsi="Times New Roman" w:cs="Times New Roman"/>
          <w:sz w:val="24"/>
          <w:szCs w:val="24"/>
          <w:shd w:val="clear" w:color="auto" w:fill="FFFFFF"/>
        </w:rPr>
        <w:t>Большой энциклопедический словарь даёт следующее определение термину система.</w:t>
      </w:r>
    </w:p>
    <w:p w14:paraId="7D601717" w14:textId="77777777" w:rsidR="00323F13" w:rsidRPr="00D20FA0" w:rsidRDefault="00323F13" w:rsidP="005C2F00">
      <w:pPr>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Система</w:t>
      </w:r>
      <w:r w:rsidRPr="00D20FA0">
        <w:rPr>
          <w:rFonts w:ascii="Times New Roman" w:hAnsi="Times New Roman" w:cs="Times New Roman"/>
          <w:sz w:val="24"/>
          <w:szCs w:val="24"/>
          <w:shd w:val="clear" w:color="auto" w:fill="FFFFFF"/>
        </w:rPr>
        <w:t xml:space="preserve"> (от греч. sysntema - целое, составленное из частей; соединение), множество элементов, находящихся в отношениях и связях друг с другом, образующих определенную целостность, единство.</w:t>
      </w:r>
      <w:r w:rsidRPr="00D20FA0">
        <w:rPr>
          <w:rStyle w:val="a6"/>
          <w:rFonts w:ascii="Times New Roman" w:hAnsi="Times New Roman" w:cs="Times New Roman"/>
          <w:sz w:val="24"/>
          <w:szCs w:val="24"/>
          <w:shd w:val="clear" w:color="auto" w:fill="FFFFFF"/>
        </w:rPr>
        <w:footnoteReference w:id="43"/>
      </w:r>
    </w:p>
    <w:p w14:paraId="6A62D174" w14:textId="77777777" w:rsidR="00323F13" w:rsidRPr="00D20FA0" w:rsidRDefault="00323F13" w:rsidP="005C2F00">
      <w:pPr>
        <w:spacing w:after="0" w:line="360" w:lineRule="auto"/>
        <w:ind w:firstLine="709"/>
        <w:jc w:val="both"/>
        <w:rPr>
          <w:rFonts w:ascii="Times New Roman" w:hAnsi="Times New Roman" w:cs="Times New Roman"/>
          <w:sz w:val="24"/>
          <w:szCs w:val="24"/>
          <w:shd w:val="clear" w:color="auto" w:fill="FFFFFF"/>
        </w:rPr>
      </w:pPr>
      <w:r w:rsidRPr="00D20FA0">
        <w:rPr>
          <w:rFonts w:ascii="Times New Roman" w:hAnsi="Times New Roman" w:cs="Times New Roman"/>
          <w:sz w:val="24"/>
          <w:szCs w:val="24"/>
          <w:shd w:val="clear" w:color="auto" w:fill="FFFFFF"/>
        </w:rPr>
        <w:t>Основными элементами системы кассового обслуживания являются кассы, предназначенные для обслуживания клиентов:</w:t>
      </w:r>
    </w:p>
    <w:p w14:paraId="6C0A31F8" w14:textId="77777777" w:rsidR="00323F13" w:rsidRPr="00D20FA0" w:rsidRDefault="00323F13" w:rsidP="005C2F00">
      <w:pPr>
        <w:spacing w:after="0" w:line="360" w:lineRule="auto"/>
        <w:ind w:firstLine="709"/>
        <w:jc w:val="both"/>
        <w:rPr>
          <w:rFonts w:ascii="Times New Roman" w:hAnsi="Times New Roman" w:cs="Times New Roman"/>
          <w:sz w:val="24"/>
          <w:szCs w:val="24"/>
          <w:shd w:val="clear" w:color="auto" w:fill="FFFFFF"/>
        </w:rPr>
      </w:pPr>
      <w:r w:rsidRPr="00D20FA0">
        <w:rPr>
          <w:rFonts w:ascii="Times New Roman" w:hAnsi="Times New Roman" w:cs="Times New Roman"/>
          <w:sz w:val="24"/>
          <w:szCs w:val="24"/>
          <w:shd w:val="clear" w:color="auto" w:fill="FFFFFF"/>
        </w:rPr>
        <w:t>Касса — оборудование для автоматизации наличных и безналичных расчетов с покупателями в соответствии с Законом № 54-ФЗ. В эту категорию входят бюджетные кнопочные модели, мобильные ККМ, смарт-терминалы и фискальные регистраторы.</w:t>
      </w:r>
      <w:r w:rsidRPr="00D20FA0">
        <w:rPr>
          <w:rStyle w:val="a6"/>
          <w:rFonts w:ascii="Times New Roman" w:hAnsi="Times New Roman" w:cs="Times New Roman"/>
          <w:sz w:val="24"/>
          <w:szCs w:val="24"/>
          <w:shd w:val="clear" w:color="auto" w:fill="FFFFFF"/>
        </w:rPr>
        <w:footnoteReference w:id="44"/>
      </w:r>
    </w:p>
    <w:p w14:paraId="5E2BE756" w14:textId="77777777" w:rsidR="00323F13" w:rsidRPr="00D20FA0" w:rsidRDefault="00323F13" w:rsidP="005C2F00">
      <w:pPr>
        <w:spacing w:after="0" w:line="360" w:lineRule="auto"/>
        <w:ind w:firstLine="709"/>
        <w:jc w:val="both"/>
        <w:rPr>
          <w:rFonts w:ascii="Times New Roman" w:hAnsi="Times New Roman" w:cs="Times New Roman"/>
          <w:sz w:val="24"/>
          <w:szCs w:val="24"/>
          <w:shd w:val="clear" w:color="auto" w:fill="FFFFFF"/>
        </w:rPr>
      </w:pPr>
      <w:r w:rsidRPr="00D20FA0">
        <w:rPr>
          <w:rFonts w:ascii="Times New Roman" w:hAnsi="Times New Roman" w:cs="Times New Roman"/>
          <w:sz w:val="24"/>
          <w:szCs w:val="24"/>
          <w:shd w:val="clear" w:color="auto" w:fill="FFFFFF"/>
        </w:rPr>
        <w:t>Таким образом, система кассового обслуживания – это множество касс, находящихся в отношениях и связях друг с другом, образующих определённую целостность, единство.</w:t>
      </w:r>
    </w:p>
    <w:p w14:paraId="5556ABFA" w14:textId="77777777" w:rsidR="00323F13" w:rsidRPr="00D20FA0" w:rsidRDefault="00323F13" w:rsidP="005C2F00">
      <w:pPr>
        <w:spacing w:after="0" w:line="360" w:lineRule="auto"/>
        <w:ind w:firstLine="709"/>
        <w:jc w:val="both"/>
        <w:rPr>
          <w:rFonts w:ascii="Times New Roman" w:hAnsi="Times New Roman" w:cs="Times New Roman"/>
          <w:sz w:val="24"/>
          <w:szCs w:val="24"/>
        </w:rPr>
      </w:pPr>
      <w:r w:rsidRPr="00D20FA0">
        <w:rPr>
          <w:rFonts w:ascii="Times New Roman" w:hAnsi="Times New Roman" w:cs="Times New Roman"/>
          <w:sz w:val="24"/>
          <w:szCs w:val="24"/>
        </w:rPr>
        <w:lastRenderedPageBreak/>
        <w:t>Система кассового обслуживания, которая является предметом данного исследования – система обслуживания, в которой однородные действия (события) повторяются многократно. Обладая основными характеристиками системы обслуживания (число каналов обслуживания, характер входного потока, производительность отдельно взятого канала, время обслуживания и т.д.), система кассового обслуживания также становится одним из видов системы массового обслуживания, подробным изучением которой занимается теория массового обслуживания или же теория систем массового обслуживания. В международной литературе теории систем массового обслуживания также даётся термин теория очередей (</w:t>
      </w:r>
      <w:r w:rsidRPr="00D20FA0">
        <w:rPr>
          <w:rFonts w:ascii="Times New Roman" w:hAnsi="Times New Roman" w:cs="Times New Roman"/>
          <w:sz w:val="24"/>
          <w:szCs w:val="24"/>
          <w:lang w:val="en-US"/>
        </w:rPr>
        <w:t>queueing</w:t>
      </w:r>
      <w:r w:rsidRPr="00D20FA0">
        <w:rPr>
          <w:rFonts w:ascii="Times New Roman" w:hAnsi="Times New Roman" w:cs="Times New Roman"/>
          <w:sz w:val="24"/>
          <w:szCs w:val="24"/>
        </w:rPr>
        <w:t xml:space="preserve"> </w:t>
      </w:r>
      <w:r w:rsidRPr="00D20FA0">
        <w:rPr>
          <w:rFonts w:ascii="Times New Roman" w:hAnsi="Times New Roman" w:cs="Times New Roman"/>
          <w:sz w:val="24"/>
          <w:szCs w:val="24"/>
          <w:lang w:val="en-US"/>
        </w:rPr>
        <w:t>theory</w:t>
      </w:r>
      <w:r w:rsidRPr="00D20FA0">
        <w:rPr>
          <w:rFonts w:ascii="Times New Roman" w:hAnsi="Times New Roman" w:cs="Times New Roman"/>
          <w:sz w:val="24"/>
          <w:szCs w:val="24"/>
        </w:rPr>
        <w:t>).</w:t>
      </w:r>
    </w:p>
    <w:p w14:paraId="79107893" w14:textId="241935C3" w:rsidR="00323F13" w:rsidRDefault="00323F13" w:rsidP="005C2F00">
      <w:pPr>
        <w:autoSpaceDE w:val="0"/>
        <w:autoSpaceDN w:val="0"/>
        <w:adjustRightInd w:val="0"/>
        <w:spacing w:after="0" w:line="360" w:lineRule="auto"/>
        <w:ind w:firstLine="709"/>
        <w:jc w:val="both"/>
        <w:rPr>
          <w:rFonts w:ascii="Times New Roman" w:hAnsi="Times New Roman" w:cs="Times New Roman"/>
          <w:sz w:val="24"/>
          <w:szCs w:val="24"/>
        </w:rPr>
      </w:pPr>
      <w:r w:rsidRPr="00D20FA0">
        <w:rPr>
          <w:rFonts w:ascii="Times New Roman" w:hAnsi="Times New Roman" w:cs="Times New Roman"/>
          <w:i/>
          <w:iCs/>
          <w:sz w:val="24"/>
          <w:szCs w:val="24"/>
        </w:rPr>
        <w:t xml:space="preserve">Теория систем массового обслуживания </w:t>
      </w:r>
      <w:r w:rsidRPr="00D20FA0">
        <w:rPr>
          <w:rFonts w:ascii="Times New Roman" w:hAnsi="Times New Roman" w:cs="Times New Roman"/>
          <w:sz w:val="24"/>
          <w:szCs w:val="24"/>
        </w:rPr>
        <w:t>— область</w:t>
      </w:r>
      <w:r>
        <w:rPr>
          <w:rFonts w:ascii="Times New Roman" w:hAnsi="Times New Roman" w:cs="Times New Roman"/>
          <w:sz w:val="24"/>
          <w:szCs w:val="24"/>
        </w:rPr>
        <w:t xml:space="preserve"> </w:t>
      </w:r>
      <w:r w:rsidRPr="00D20FA0">
        <w:rPr>
          <w:rFonts w:ascii="Times New Roman" w:hAnsi="Times New Roman" w:cs="Times New Roman"/>
          <w:sz w:val="24"/>
          <w:szCs w:val="24"/>
        </w:rPr>
        <w:t>прикладной математики, занимающаяся анализом процессов</w:t>
      </w:r>
      <w:r>
        <w:rPr>
          <w:rFonts w:ascii="Times New Roman" w:hAnsi="Times New Roman" w:cs="Times New Roman"/>
          <w:sz w:val="24"/>
          <w:szCs w:val="24"/>
        </w:rPr>
        <w:t xml:space="preserve"> </w:t>
      </w:r>
      <w:r w:rsidRPr="00D20FA0">
        <w:rPr>
          <w:rFonts w:ascii="Times New Roman" w:hAnsi="Times New Roman" w:cs="Times New Roman"/>
          <w:sz w:val="24"/>
          <w:szCs w:val="24"/>
        </w:rPr>
        <w:t>в системах производства, обслуживания, управления, в</w:t>
      </w:r>
      <w:r>
        <w:rPr>
          <w:rFonts w:ascii="Times New Roman" w:hAnsi="Times New Roman" w:cs="Times New Roman"/>
          <w:sz w:val="24"/>
          <w:szCs w:val="24"/>
        </w:rPr>
        <w:t xml:space="preserve"> </w:t>
      </w:r>
      <w:r w:rsidRPr="00D20FA0">
        <w:rPr>
          <w:rFonts w:ascii="Times New Roman" w:hAnsi="Times New Roman" w:cs="Times New Roman"/>
          <w:sz w:val="24"/>
          <w:szCs w:val="24"/>
        </w:rPr>
        <w:t>которых однородные события повторяются многократно,</w:t>
      </w:r>
      <w:r>
        <w:rPr>
          <w:rFonts w:ascii="Times New Roman" w:hAnsi="Times New Roman" w:cs="Times New Roman"/>
          <w:sz w:val="24"/>
          <w:szCs w:val="24"/>
        </w:rPr>
        <w:t xml:space="preserve"> </w:t>
      </w:r>
      <w:r w:rsidRPr="00D20FA0">
        <w:rPr>
          <w:rFonts w:ascii="Times New Roman" w:hAnsi="Times New Roman" w:cs="Times New Roman"/>
          <w:sz w:val="24"/>
          <w:szCs w:val="24"/>
        </w:rPr>
        <w:t>например, на предприятиях бытового обслуживания; в</w:t>
      </w:r>
      <w:r>
        <w:rPr>
          <w:rFonts w:ascii="Times New Roman" w:hAnsi="Times New Roman" w:cs="Times New Roman"/>
          <w:sz w:val="24"/>
          <w:szCs w:val="24"/>
        </w:rPr>
        <w:t xml:space="preserve"> </w:t>
      </w:r>
      <w:r w:rsidRPr="00D20FA0">
        <w:rPr>
          <w:rFonts w:ascii="Times New Roman" w:hAnsi="Times New Roman" w:cs="Times New Roman"/>
          <w:sz w:val="24"/>
          <w:szCs w:val="24"/>
        </w:rPr>
        <w:t>системах приема, переработки и передачи информации;</w:t>
      </w:r>
      <w:r>
        <w:rPr>
          <w:rFonts w:ascii="Times New Roman" w:hAnsi="Times New Roman" w:cs="Times New Roman"/>
          <w:sz w:val="24"/>
          <w:szCs w:val="24"/>
        </w:rPr>
        <w:t xml:space="preserve"> </w:t>
      </w:r>
      <w:r w:rsidRPr="00D20FA0">
        <w:rPr>
          <w:rFonts w:ascii="Times New Roman" w:hAnsi="Times New Roman" w:cs="Times New Roman"/>
          <w:sz w:val="24"/>
          <w:szCs w:val="24"/>
        </w:rPr>
        <w:t>автоматических линиях производства и др.</w:t>
      </w:r>
      <w:r w:rsidR="00BD54E9">
        <w:rPr>
          <w:rStyle w:val="a6"/>
          <w:rFonts w:ascii="Times New Roman" w:hAnsi="Times New Roman" w:cs="Times New Roman"/>
          <w:sz w:val="24"/>
          <w:szCs w:val="24"/>
        </w:rPr>
        <w:footnoteReference w:id="45"/>
      </w:r>
    </w:p>
    <w:p w14:paraId="07EE88AE" w14:textId="77777777" w:rsidR="00323F13" w:rsidRPr="00DC72B1" w:rsidRDefault="00323F13" w:rsidP="005C2F00">
      <w:p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Рассмотрим основные термины, применяемые в теории систем массового обслуживания.</w:t>
      </w:r>
    </w:p>
    <w:p w14:paraId="64FE36A1" w14:textId="77777777" w:rsidR="00323F13" w:rsidRPr="00DC72B1" w:rsidRDefault="00323F13" w:rsidP="005C2F00">
      <w:p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Обслуживающие устройства или каналы обслуживания – средства, обслуживающие требования (заявки). Роль каналов обслуживания зависит от рассматриваемой системы массового обслуживания. Например, это могут быть специалисты, каналы телефонной связи, компьютеры и т.д.</w:t>
      </w:r>
    </w:p>
    <w:p w14:paraId="078299E8" w14:textId="77777777" w:rsidR="00323F13" w:rsidRDefault="00323F13" w:rsidP="005C2F00">
      <w:p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Случайный поток требований(заявок) – поток заявок, неравномерно поступающих в систему массового обслуживания.</w:t>
      </w:r>
    </w:p>
    <w:p w14:paraId="3856FD79" w14:textId="7F1D7E16" w:rsidR="00323F13" w:rsidRDefault="00323F13" w:rsidP="005C2F0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этом различают входной и выходной поток требований, где входной поток представляет собой поток, поступающий в систему заявок, а выходной поток представляет собой поток обслуженных заявок. </w:t>
      </w:r>
      <w:r w:rsidR="00BD54E9">
        <w:rPr>
          <w:rFonts w:ascii="Times New Roman" w:hAnsi="Times New Roman" w:cs="Times New Roman"/>
          <w:sz w:val="24"/>
          <w:szCs w:val="24"/>
        </w:rPr>
        <w:t>(см. рис. 33)</w:t>
      </w:r>
    </w:p>
    <w:p w14:paraId="7C46DA87" w14:textId="77777777" w:rsidR="00323F13" w:rsidRDefault="00323F13" w:rsidP="00BD54E9">
      <w:pPr>
        <w:jc w:val="center"/>
        <w:rPr>
          <w:rFonts w:ascii="Times New Roman" w:hAnsi="Times New Roman" w:cs="Times New Roman"/>
        </w:rPr>
      </w:pPr>
      <w:r>
        <w:rPr>
          <w:noProof/>
        </w:rPr>
        <w:lastRenderedPageBreak/>
        <w:drawing>
          <wp:inline distT="0" distB="0" distL="0" distR="0" wp14:anchorId="021B5FF1" wp14:editId="6F3C597E">
            <wp:extent cx="5838825" cy="22383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8825" cy="2238375"/>
                    </a:xfrm>
                    <a:prstGeom prst="rect">
                      <a:avLst/>
                    </a:prstGeom>
                    <a:noFill/>
                    <a:ln>
                      <a:noFill/>
                    </a:ln>
                  </pic:spPr>
                </pic:pic>
              </a:graphicData>
            </a:graphic>
          </wp:inline>
        </w:drawing>
      </w:r>
    </w:p>
    <w:p w14:paraId="453A6980" w14:textId="5C82B1C8" w:rsidR="00323F13" w:rsidRDefault="00323F13" w:rsidP="0055615C">
      <w:pPr>
        <w:pStyle w:val="a3"/>
        <w:numPr>
          <w:ilvl w:val="0"/>
          <w:numId w:val="53"/>
        </w:numPr>
        <w:autoSpaceDE w:val="0"/>
        <w:autoSpaceDN w:val="0"/>
        <w:adjustRightInd w:val="0"/>
        <w:spacing w:line="240" w:lineRule="auto"/>
        <w:jc w:val="center"/>
        <w:rPr>
          <w:rFonts w:ascii="Times New Roman" w:hAnsi="Times New Roman" w:cs="Times New Roman"/>
          <w:sz w:val="24"/>
          <w:szCs w:val="24"/>
        </w:rPr>
      </w:pPr>
      <w:r w:rsidRPr="00BD54E9">
        <w:rPr>
          <w:rFonts w:ascii="Times New Roman" w:hAnsi="Times New Roman" w:cs="Times New Roman"/>
          <w:sz w:val="24"/>
          <w:szCs w:val="24"/>
        </w:rPr>
        <w:t>Графическое изображение системы массового обслуживания</w:t>
      </w:r>
    </w:p>
    <w:p w14:paraId="1CEB256B" w14:textId="5AB91E6E" w:rsidR="00BD54E9" w:rsidRPr="00BD54E9" w:rsidRDefault="00BD54E9" w:rsidP="00BD54E9">
      <w:pPr>
        <w:pStyle w:val="a3"/>
        <w:autoSpaceDE w:val="0"/>
        <w:autoSpaceDN w:val="0"/>
        <w:adjustRightInd w:val="0"/>
        <w:spacing w:line="240" w:lineRule="auto"/>
        <w:ind w:left="1429"/>
        <w:jc w:val="center"/>
        <w:rPr>
          <w:rFonts w:ascii="Times New Roman" w:hAnsi="Times New Roman" w:cs="Times New Roman"/>
        </w:rPr>
      </w:pPr>
      <w:r w:rsidRPr="00BD54E9">
        <w:rPr>
          <w:rFonts w:ascii="Times New Roman" w:hAnsi="Times New Roman" w:cs="Times New Roman"/>
          <w:i/>
          <w:iCs/>
        </w:rPr>
        <w:t>Источник:</w:t>
      </w:r>
      <w:r w:rsidRPr="00BD54E9">
        <w:rPr>
          <w:rFonts w:ascii="Times New Roman" w:hAnsi="Times New Roman" w:cs="Times New Roman"/>
        </w:rPr>
        <w:t xml:space="preserve"> [Теория систем массового обслуживания]</w:t>
      </w:r>
    </w:p>
    <w:p w14:paraId="6CEE2219" w14:textId="77777777" w:rsidR="00323F13" w:rsidRPr="00DC72B1" w:rsidRDefault="00323F13" w:rsidP="00323F13">
      <w:pPr>
        <w:spacing w:line="360" w:lineRule="auto"/>
        <w:ind w:firstLine="709"/>
        <w:jc w:val="both"/>
        <w:rPr>
          <w:rFonts w:ascii="Times New Roman" w:hAnsi="Times New Roman" w:cs="Times New Roman"/>
          <w:sz w:val="24"/>
          <w:szCs w:val="24"/>
        </w:rPr>
      </w:pPr>
    </w:p>
    <w:p w14:paraId="069F07AE" w14:textId="77777777" w:rsidR="00323F13" w:rsidRPr="00DC72B1" w:rsidRDefault="00323F13" w:rsidP="005C2F00">
      <w:p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Предметом теории массового обслуживания является установление зависимостей между характером потока заявок, числом каналов обслуживания, производительностью отдельного канала и эффективным обслуживанием с целью нахождения наилучших путей управления этими процессами.</w:t>
      </w:r>
    </w:p>
    <w:p w14:paraId="1DF65596" w14:textId="77777777" w:rsidR="00323F13" w:rsidRPr="00DC72B1" w:rsidRDefault="00323F13" w:rsidP="005C2F00">
      <w:p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Основной задачей теории массового обслуживания является изучение режима функционирования обслуживающей системы и исследование явлений, возникающий в процессе обслуживания.</w:t>
      </w:r>
    </w:p>
    <w:p w14:paraId="0E3E17E3" w14:textId="77777777" w:rsidR="00323F13" w:rsidRPr="00DC72B1" w:rsidRDefault="00323F13" w:rsidP="005C2F00">
      <w:p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Задачи теории массового обслуживания носят оптимизационный характер и в конечном итоге включают экономический аспект по определению такого варианта системы, при котором будет обеспечен минимум суммарных затрат от ожидания обслуживания, потерь времени и ресурсов на обслуживание и от простоев каналов обслуживания.</w:t>
      </w:r>
    </w:p>
    <w:p w14:paraId="7F27225F" w14:textId="77777777" w:rsidR="00323F13" w:rsidRPr="00DC72B1" w:rsidRDefault="00323F13" w:rsidP="005C2F00">
      <w:p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Перед каждым из участников СМО (Системы массового обслуживания) стоят определённые цели.</w:t>
      </w:r>
    </w:p>
    <w:p w14:paraId="1B5E9E96" w14:textId="77777777" w:rsidR="00323F13" w:rsidRPr="00DC72B1" w:rsidRDefault="00323F13" w:rsidP="005C2F00">
      <w:p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Цель клиента – минимизировать время, проводимое в очереди.</w:t>
      </w:r>
    </w:p>
    <w:p w14:paraId="17F68E93" w14:textId="77777777" w:rsidR="00323F13" w:rsidRPr="00DC72B1" w:rsidRDefault="00323F13" w:rsidP="005C2F00">
      <w:p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Цель обслуживающей системы – минимизировать время простоев каналов обслуживания.</w:t>
      </w:r>
    </w:p>
    <w:p w14:paraId="68C86C13" w14:textId="77777777" w:rsidR="00323F13" w:rsidRPr="00D20FA0" w:rsidRDefault="00323F13" w:rsidP="005C2F00">
      <w:pPr>
        <w:spacing w:after="0" w:line="360" w:lineRule="auto"/>
        <w:ind w:firstLine="709"/>
        <w:jc w:val="both"/>
        <w:rPr>
          <w:rFonts w:ascii="Times New Roman" w:hAnsi="Times New Roman" w:cs="Times New Roman"/>
          <w:sz w:val="24"/>
          <w:szCs w:val="24"/>
        </w:rPr>
      </w:pPr>
      <w:r w:rsidRPr="00DC72B1">
        <w:rPr>
          <w:rFonts w:ascii="Times New Roman" w:hAnsi="Times New Roman" w:cs="Times New Roman"/>
          <w:sz w:val="24"/>
          <w:szCs w:val="24"/>
        </w:rPr>
        <w:t xml:space="preserve">Цель анализа СМО – достигнуть компромисса между целями клиентов и обслуживающей системы. </w:t>
      </w:r>
    </w:p>
    <w:p w14:paraId="6BE70A76" w14:textId="77777777" w:rsidR="00323F13" w:rsidRDefault="00323F13" w:rsidP="00323F13">
      <w:pPr>
        <w:rPr>
          <w:rFonts w:ascii="Times New Roman" w:hAnsi="Times New Roman" w:cs="Times New Roman"/>
          <w:sz w:val="16"/>
          <w:szCs w:val="16"/>
        </w:rPr>
      </w:pPr>
    </w:p>
    <w:p w14:paraId="198950D9" w14:textId="0B923AC2" w:rsidR="00323F13" w:rsidRDefault="00323F13" w:rsidP="0055615C">
      <w:pPr>
        <w:pStyle w:val="2"/>
        <w:numPr>
          <w:ilvl w:val="1"/>
          <w:numId w:val="60"/>
        </w:numPr>
        <w:ind w:left="0" w:firstLine="0"/>
      </w:pPr>
      <w:bookmarkStart w:id="40" w:name="_Toc104242833"/>
      <w:bookmarkStart w:id="41" w:name="_Toc104841922"/>
      <w:r w:rsidRPr="00474D5E">
        <w:lastRenderedPageBreak/>
        <w:t>Классификация систем массового обслуживания</w:t>
      </w:r>
      <w:bookmarkEnd w:id="40"/>
      <w:bookmarkEnd w:id="41"/>
    </w:p>
    <w:p w14:paraId="43EF5199" w14:textId="78806B2F" w:rsidR="00323F13" w:rsidRPr="00A46D95" w:rsidRDefault="00323F13" w:rsidP="005C2F00">
      <w:p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 xml:space="preserve">В теории очередей системам массового обслуживания </w:t>
      </w:r>
      <w:r w:rsidR="00B16187">
        <w:rPr>
          <w:rFonts w:ascii="Times New Roman" w:hAnsi="Times New Roman" w:cs="Times New Roman"/>
          <w:sz w:val="24"/>
          <w:szCs w:val="24"/>
        </w:rPr>
        <w:t xml:space="preserve">системам массового обслуживания </w:t>
      </w:r>
      <w:r w:rsidRPr="00A46D95">
        <w:rPr>
          <w:rFonts w:ascii="Times New Roman" w:hAnsi="Times New Roman" w:cs="Times New Roman"/>
          <w:sz w:val="24"/>
          <w:szCs w:val="24"/>
        </w:rPr>
        <w:t>даётся классификация по нескольким классификационным признакам: количество каналов обслуживания, расположение каналов</w:t>
      </w:r>
      <w:r w:rsidR="00CE4240">
        <w:rPr>
          <w:rFonts w:ascii="Times New Roman" w:hAnsi="Times New Roman" w:cs="Times New Roman"/>
          <w:sz w:val="24"/>
          <w:szCs w:val="24"/>
        </w:rPr>
        <w:t>,</w:t>
      </w:r>
      <w:r w:rsidRPr="00A46D95">
        <w:rPr>
          <w:rFonts w:ascii="Times New Roman" w:hAnsi="Times New Roman" w:cs="Times New Roman"/>
          <w:sz w:val="24"/>
          <w:szCs w:val="24"/>
        </w:rPr>
        <w:t xml:space="preserve"> возможность образования очереди и дисциплин</w:t>
      </w:r>
      <w:r w:rsidR="00CE4240">
        <w:rPr>
          <w:rFonts w:ascii="Times New Roman" w:hAnsi="Times New Roman" w:cs="Times New Roman"/>
          <w:sz w:val="24"/>
          <w:szCs w:val="24"/>
        </w:rPr>
        <w:t>а</w:t>
      </w:r>
      <w:r w:rsidRPr="00A46D95">
        <w:rPr>
          <w:rFonts w:ascii="Times New Roman" w:hAnsi="Times New Roman" w:cs="Times New Roman"/>
          <w:sz w:val="24"/>
          <w:szCs w:val="24"/>
        </w:rPr>
        <w:t xml:space="preserve"> очереди.</w:t>
      </w:r>
      <w:r w:rsidR="00E01ADE">
        <w:rPr>
          <w:rStyle w:val="a6"/>
          <w:rFonts w:ascii="Times New Roman" w:hAnsi="Times New Roman" w:cs="Times New Roman"/>
          <w:sz w:val="24"/>
          <w:szCs w:val="24"/>
        </w:rPr>
        <w:footnoteReference w:id="46"/>
      </w:r>
      <w:r w:rsidR="00E01ADE">
        <w:rPr>
          <w:rFonts w:ascii="Times New Roman" w:hAnsi="Times New Roman" w:cs="Times New Roman"/>
          <w:sz w:val="24"/>
          <w:szCs w:val="24"/>
        </w:rPr>
        <w:t xml:space="preserve"> (см. рис. 34)</w:t>
      </w:r>
    </w:p>
    <w:p w14:paraId="4F1A4056" w14:textId="4F9277F9" w:rsidR="00323F13" w:rsidRPr="00A46D95" w:rsidRDefault="00323F13" w:rsidP="005C2F00">
      <w:p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В зависимости от каналов обслуживания все системы делят на два типа:</w:t>
      </w:r>
    </w:p>
    <w:p w14:paraId="3D22F058" w14:textId="77777777" w:rsidR="00323F13" w:rsidRPr="00A46D95" w:rsidRDefault="00323F13" w:rsidP="005C2F00">
      <w:pPr>
        <w:pStyle w:val="a3"/>
        <w:numPr>
          <w:ilvl w:val="0"/>
          <w:numId w:val="4"/>
        </w:num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 xml:space="preserve">одноканальные </w:t>
      </w:r>
    </w:p>
    <w:p w14:paraId="006B364A" w14:textId="77777777" w:rsidR="00323F13" w:rsidRPr="00A46D95" w:rsidRDefault="00323F13" w:rsidP="005C2F00">
      <w:pPr>
        <w:pStyle w:val="a3"/>
        <w:numPr>
          <w:ilvl w:val="0"/>
          <w:numId w:val="4"/>
        </w:num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многоканальные</w:t>
      </w:r>
    </w:p>
    <w:p w14:paraId="2C0E71F3" w14:textId="77777777" w:rsidR="00323F13" w:rsidRPr="00A46D95" w:rsidRDefault="00323F13" w:rsidP="005C2F00">
      <w:p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В зависимости от взаимного расположения каналов системы также на два типа:</w:t>
      </w:r>
    </w:p>
    <w:p w14:paraId="4136528B" w14:textId="77777777" w:rsidR="00323F13" w:rsidRPr="00A46D95" w:rsidRDefault="00323F13" w:rsidP="005C2F00">
      <w:pPr>
        <w:pStyle w:val="a3"/>
        <w:numPr>
          <w:ilvl w:val="0"/>
          <w:numId w:val="5"/>
        </w:num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системы с параллельным расположением каналов (в таких системах обслуживания заявок может вести любой свободный канал)</w:t>
      </w:r>
    </w:p>
    <w:p w14:paraId="5C09669D" w14:textId="77777777" w:rsidR="00323F13" w:rsidRPr="00A46D95" w:rsidRDefault="00323F13" w:rsidP="005C2F00">
      <w:pPr>
        <w:pStyle w:val="a3"/>
        <w:numPr>
          <w:ilvl w:val="0"/>
          <w:numId w:val="5"/>
        </w:num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система с последовательным расположением каналов (в таких системах обслуживание ведут несколько каналов, причём каждый последующий может приступить к обслуживанию только после того, как обслуживание завершил предыдущий канал)</w:t>
      </w:r>
    </w:p>
    <w:p w14:paraId="6FB27B89" w14:textId="77777777" w:rsidR="00323F13" w:rsidRPr="00A46D95" w:rsidRDefault="00323F13" w:rsidP="005C2F00">
      <w:p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В зависимости от возможного образования очереди все системы делят на три группы:</w:t>
      </w:r>
    </w:p>
    <w:p w14:paraId="2D3A2331" w14:textId="77777777" w:rsidR="00323F13" w:rsidRPr="00A46D95" w:rsidRDefault="00323F13" w:rsidP="005C2F00">
      <w:pPr>
        <w:pStyle w:val="a3"/>
        <w:numPr>
          <w:ilvl w:val="0"/>
          <w:numId w:val="6"/>
        </w:num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системы с отказом обслуживания – это такие системы, в которых образование очереди невозможно, т.е. если заявка пришла на обслуживание в тот момент, когда все каналы заняты, она получает отказ в обслуживании</w:t>
      </w:r>
    </w:p>
    <w:p w14:paraId="2A64E259" w14:textId="77777777" w:rsidR="00323F13" w:rsidRPr="00A46D95" w:rsidRDefault="00323F13" w:rsidP="005C2F00">
      <w:pPr>
        <w:pStyle w:val="a3"/>
        <w:numPr>
          <w:ilvl w:val="0"/>
          <w:numId w:val="6"/>
        </w:num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системы с ограничением на длину очереди – это такие системы, в которых образование очереди будет ограничено каким-либо параметром</w:t>
      </w:r>
    </w:p>
    <w:p w14:paraId="7B4C381C" w14:textId="77777777" w:rsidR="00323F13" w:rsidRPr="00A46D95" w:rsidRDefault="00323F13" w:rsidP="005C2F00">
      <w:pPr>
        <w:pStyle w:val="a3"/>
        <w:numPr>
          <w:ilvl w:val="0"/>
          <w:numId w:val="6"/>
        </w:num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системы без ограничения – в таких системах очередь может расти без ограничения</w:t>
      </w:r>
    </w:p>
    <w:p w14:paraId="36118AD3" w14:textId="77777777" w:rsidR="00323F13" w:rsidRPr="00A46D95" w:rsidRDefault="00323F13" w:rsidP="005C2F00">
      <w:p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В зависимости от дисциплины очереди все системы обслуживания делят на следующие группы:</w:t>
      </w:r>
    </w:p>
    <w:p w14:paraId="5A0795D8" w14:textId="77777777" w:rsidR="00323F13" w:rsidRPr="00A46D95" w:rsidRDefault="00323F13" w:rsidP="005C2F00">
      <w:pPr>
        <w:pStyle w:val="a3"/>
        <w:numPr>
          <w:ilvl w:val="0"/>
          <w:numId w:val="7"/>
        </w:num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обслуживание «с приоритетом» - определённые группы лиц имеют право на обслуживание вне очереди (санитарная эпидемиологическая станция, сотрудники и т.д.)</w:t>
      </w:r>
    </w:p>
    <w:p w14:paraId="700C6D76" w14:textId="77777777" w:rsidR="00323F13" w:rsidRPr="00A46D95" w:rsidRDefault="00323F13" w:rsidP="005C2F00">
      <w:pPr>
        <w:pStyle w:val="a3"/>
        <w:numPr>
          <w:ilvl w:val="0"/>
          <w:numId w:val="7"/>
        </w:num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lastRenderedPageBreak/>
        <w:t>обслуживание «по правилам»</w:t>
      </w:r>
    </w:p>
    <w:p w14:paraId="27D03A96" w14:textId="77777777" w:rsidR="00323F13" w:rsidRPr="00A46D95" w:rsidRDefault="00323F13" w:rsidP="005C2F00">
      <w:pPr>
        <w:pStyle w:val="a3"/>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Обслуживание по правилам включает следующие правила:</w:t>
      </w:r>
    </w:p>
    <w:p w14:paraId="7A644390" w14:textId="211A794D" w:rsidR="00323F13" w:rsidRPr="00A46D95" w:rsidRDefault="00323F13" w:rsidP="005C2F00">
      <w:pPr>
        <w:pStyle w:val="a3"/>
        <w:numPr>
          <w:ilvl w:val="0"/>
          <w:numId w:val="8"/>
        </w:num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«первый пришел – первый обслужился»</w:t>
      </w:r>
      <w:r w:rsidR="00B16187">
        <w:rPr>
          <w:rFonts w:ascii="Times New Roman" w:hAnsi="Times New Roman" w:cs="Times New Roman"/>
          <w:sz w:val="24"/>
          <w:szCs w:val="24"/>
        </w:rPr>
        <w:t xml:space="preserve"> </w:t>
      </w:r>
      <w:r w:rsidRPr="00A46D95">
        <w:rPr>
          <w:rFonts w:ascii="Times New Roman" w:hAnsi="Times New Roman" w:cs="Times New Roman"/>
          <w:sz w:val="24"/>
          <w:szCs w:val="24"/>
        </w:rPr>
        <w:t>-</w:t>
      </w:r>
      <w:r>
        <w:rPr>
          <w:rFonts w:ascii="Times New Roman" w:hAnsi="Times New Roman" w:cs="Times New Roman"/>
          <w:sz w:val="24"/>
          <w:szCs w:val="24"/>
        </w:rPr>
        <w:t xml:space="preserve"> </w:t>
      </w:r>
      <w:r w:rsidRPr="00A46D95">
        <w:rPr>
          <w:rFonts w:ascii="Times New Roman" w:hAnsi="Times New Roman" w:cs="Times New Roman"/>
          <w:sz w:val="24"/>
          <w:szCs w:val="24"/>
        </w:rPr>
        <w:t>естественная дисциплина очереди</w:t>
      </w:r>
    </w:p>
    <w:p w14:paraId="7380D88E" w14:textId="77777777" w:rsidR="00323F13" w:rsidRPr="00A46D95" w:rsidRDefault="00323F13" w:rsidP="005C2F00">
      <w:pPr>
        <w:pStyle w:val="a3"/>
        <w:numPr>
          <w:ilvl w:val="0"/>
          <w:numId w:val="8"/>
        </w:num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 xml:space="preserve">«последний пришел – первый обслужился» </w:t>
      </w:r>
    </w:p>
    <w:p w14:paraId="2A0D8237" w14:textId="46E57901" w:rsidR="00E01ADE" w:rsidRDefault="00323F13" w:rsidP="00E01ADE">
      <w:pPr>
        <w:pStyle w:val="a3"/>
        <w:numPr>
          <w:ilvl w:val="0"/>
          <w:numId w:val="8"/>
        </w:numPr>
        <w:spacing w:after="0" w:line="360" w:lineRule="auto"/>
        <w:ind w:firstLine="709"/>
        <w:jc w:val="both"/>
        <w:rPr>
          <w:rFonts w:ascii="Times New Roman" w:hAnsi="Times New Roman" w:cs="Times New Roman"/>
          <w:sz w:val="24"/>
          <w:szCs w:val="24"/>
        </w:rPr>
      </w:pPr>
      <w:r w:rsidRPr="00A46D95">
        <w:rPr>
          <w:rFonts w:ascii="Times New Roman" w:hAnsi="Times New Roman" w:cs="Times New Roman"/>
          <w:sz w:val="24"/>
          <w:szCs w:val="24"/>
        </w:rPr>
        <w:t>обслуживание при случайном отборе заявок из очереди</w:t>
      </w:r>
    </w:p>
    <w:p w14:paraId="6C5FE65D" w14:textId="3CFB6678" w:rsidR="0045025F" w:rsidRPr="0045025F" w:rsidRDefault="0045025F" w:rsidP="007A721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Исходя из собранных данных </w:t>
      </w:r>
      <w:r w:rsidR="007A721A">
        <w:rPr>
          <w:rFonts w:ascii="Times New Roman" w:hAnsi="Times New Roman" w:cs="Times New Roman"/>
          <w:sz w:val="24"/>
          <w:szCs w:val="24"/>
        </w:rPr>
        <w:t>можно сделать вывод, что система кассового обслуживания ИКЕА Дыбенко является многоканальной системой массового обслуживание с ограничением на длину очереди.</w:t>
      </w:r>
    </w:p>
    <w:p w14:paraId="7E322FF0" w14:textId="77777777" w:rsidR="00E01ADE" w:rsidRPr="00E01ADE" w:rsidRDefault="00E01ADE" w:rsidP="00E01ADE">
      <w:pPr>
        <w:pStyle w:val="a3"/>
        <w:spacing w:after="0" w:line="360" w:lineRule="auto"/>
        <w:ind w:left="2149"/>
        <w:jc w:val="both"/>
        <w:rPr>
          <w:rFonts w:ascii="Times New Roman" w:hAnsi="Times New Roman" w:cs="Times New Roman"/>
          <w:sz w:val="24"/>
          <w:szCs w:val="24"/>
        </w:rPr>
      </w:pPr>
    </w:p>
    <w:p w14:paraId="3244BE3E" w14:textId="77777777" w:rsidR="00323F13" w:rsidRDefault="00323F13" w:rsidP="00E01ADE">
      <w:pPr>
        <w:jc w:val="center"/>
      </w:pPr>
      <w:r>
        <w:rPr>
          <w:noProof/>
        </w:rPr>
        <w:drawing>
          <wp:inline distT="0" distB="0" distL="0" distR="0" wp14:anchorId="794238C6" wp14:editId="7C88FA63">
            <wp:extent cx="5143500" cy="4029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43500" cy="4029075"/>
                    </a:xfrm>
                    <a:prstGeom prst="rect">
                      <a:avLst/>
                    </a:prstGeom>
                    <a:noFill/>
                    <a:ln>
                      <a:noFill/>
                    </a:ln>
                  </pic:spPr>
                </pic:pic>
              </a:graphicData>
            </a:graphic>
          </wp:inline>
        </w:drawing>
      </w:r>
    </w:p>
    <w:p w14:paraId="124318E8" w14:textId="056EBFCA" w:rsidR="00323F13" w:rsidRPr="00E01ADE" w:rsidRDefault="00323F13" w:rsidP="0055615C">
      <w:pPr>
        <w:pStyle w:val="a3"/>
        <w:numPr>
          <w:ilvl w:val="0"/>
          <w:numId w:val="53"/>
        </w:numPr>
        <w:jc w:val="center"/>
        <w:rPr>
          <w:rFonts w:ascii="Times New Roman" w:hAnsi="Times New Roman" w:cs="Times New Roman"/>
          <w:sz w:val="24"/>
          <w:szCs w:val="24"/>
        </w:rPr>
      </w:pPr>
      <w:r w:rsidRPr="00E01ADE">
        <w:rPr>
          <w:rFonts w:ascii="Times New Roman" w:hAnsi="Times New Roman" w:cs="Times New Roman"/>
          <w:sz w:val="24"/>
          <w:szCs w:val="24"/>
        </w:rPr>
        <w:t>Классификация систем массового обслуживания</w:t>
      </w:r>
    </w:p>
    <w:p w14:paraId="331F4197" w14:textId="74D2CF83" w:rsidR="00323F13" w:rsidRDefault="00E01ADE" w:rsidP="002C22B5">
      <w:pPr>
        <w:pStyle w:val="a3"/>
        <w:autoSpaceDE w:val="0"/>
        <w:autoSpaceDN w:val="0"/>
        <w:adjustRightInd w:val="0"/>
        <w:spacing w:line="240" w:lineRule="auto"/>
        <w:ind w:left="1429"/>
        <w:jc w:val="center"/>
        <w:rPr>
          <w:rFonts w:ascii="Times New Roman" w:hAnsi="Times New Roman" w:cs="Times New Roman"/>
        </w:rPr>
      </w:pPr>
      <w:r w:rsidRPr="00BD54E9">
        <w:rPr>
          <w:rFonts w:ascii="Times New Roman" w:hAnsi="Times New Roman" w:cs="Times New Roman"/>
          <w:i/>
          <w:iCs/>
        </w:rPr>
        <w:t>Источник:</w:t>
      </w:r>
      <w:r w:rsidRPr="00BD54E9">
        <w:rPr>
          <w:rFonts w:ascii="Times New Roman" w:hAnsi="Times New Roman" w:cs="Times New Roman"/>
        </w:rPr>
        <w:t xml:space="preserve"> [Теория систем массового обслуживания]</w:t>
      </w:r>
    </w:p>
    <w:p w14:paraId="566FD3AB" w14:textId="77777777" w:rsidR="002C22B5" w:rsidRPr="002C22B5" w:rsidRDefault="002C22B5" w:rsidP="002C22B5">
      <w:pPr>
        <w:pStyle w:val="a3"/>
        <w:autoSpaceDE w:val="0"/>
        <w:autoSpaceDN w:val="0"/>
        <w:adjustRightInd w:val="0"/>
        <w:spacing w:line="240" w:lineRule="auto"/>
        <w:ind w:left="1429"/>
        <w:jc w:val="center"/>
        <w:rPr>
          <w:rFonts w:ascii="Times New Roman" w:hAnsi="Times New Roman" w:cs="Times New Roman"/>
        </w:rPr>
      </w:pPr>
    </w:p>
    <w:p w14:paraId="5124185E" w14:textId="5AB52080" w:rsidR="00323F13" w:rsidRDefault="00323F13" w:rsidP="0055615C">
      <w:pPr>
        <w:pStyle w:val="2"/>
        <w:numPr>
          <w:ilvl w:val="1"/>
          <w:numId w:val="60"/>
        </w:numPr>
        <w:ind w:left="0" w:firstLine="0"/>
        <w:rPr>
          <w:shd w:val="clear" w:color="auto" w:fill="FFFFFF"/>
        </w:rPr>
      </w:pPr>
      <w:bookmarkStart w:id="42" w:name="_Toc104242834"/>
      <w:bookmarkStart w:id="43" w:name="_Toc104841923"/>
      <w:r>
        <w:rPr>
          <w:shd w:val="clear" w:color="auto" w:fill="FFFFFF"/>
        </w:rPr>
        <w:t>Показатели эффективности</w:t>
      </w:r>
      <w:bookmarkEnd w:id="42"/>
      <w:bookmarkEnd w:id="43"/>
    </w:p>
    <w:p w14:paraId="70C7B82B" w14:textId="78D3F7FC" w:rsidR="00323F13" w:rsidRPr="005C2F00" w:rsidRDefault="00323F13" w:rsidP="005C2F00">
      <w:pPr>
        <w:spacing w:after="0" w:line="360" w:lineRule="auto"/>
        <w:ind w:firstLine="709"/>
        <w:jc w:val="both"/>
        <w:rPr>
          <w:rFonts w:ascii="Times New Roman" w:hAnsi="Times New Roman" w:cs="Times New Roman"/>
          <w:sz w:val="24"/>
          <w:szCs w:val="24"/>
        </w:rPr>
      </w:pPr>
      <w:r w:rsidRPr="005C2F00">
        <w:rPr>
          <w:rFonts w:ascii="Times New Roman" w:hAnsi="Times New Roman" w:cs="Times New Roman"/>
          <w:sz w:val="24"/>
          <w:szCs w:val="24"/>
        </w:rPr>
        <w:t>К системе кассового обслуживания, представляющей собой систему массового обслуживания, применимы те же показатели эффективности</w:t>
      </w:r>
      <w:r w:rsidR="00CE4240" w:rsidRPr="005C2F00">
        <w:rPr>
          <w:rFonts w:ascii="Times New Roman" w:hAnsi="Times New Roman" w:cs="Times New Roman"/>
          <w:sz w:val="24"/>
          <w:szCs w:val="24"/>
        </w:rPr>
        <w:t>.</w:t>
      </w:r>
    </w:p>
    <w:p w14:paraId="38F14AA6" w14:textId="77777777" w:rsidR="00323F13" w:rsidRPr="005C2F00" w:rsidRDefault="00323F13" w:rsidP="005C2F00">
      <w:pPr>
        <w:spacing w:after="0" w:line="360" w:lineRule="auto"/>
        <w:ind w:firstLine="709"/>
        <w:jc w:val="both"/>
        <w:rPr>
          <w:rFonts w:ascii="Times New Roman" w:hAnsi="Times New Roman" w:cs="Times New Roman"/>
          <w:sz w:val="24"/>
          <w:szCs w:val="24"/>
        </w:rPr>
      </w:pPr>
      <w:r w:rsidRPr="005C2F00">
        <w:rPr>
          <w:rFonts w:ascii="Times New Roman" w:hAnsi="Times New Roman" w:cs="Times New Roman"/>
          <w:sz w:val="24"/>
          <w:szCs w:val="24"/>
          <w:shd w:val="clear" w:color="auto" w:fill="FFFFFF"/>
        </w:rPr>
        <w:lastRenderedPageBreak/>
        <w:t>Показатели эффективности — это числовые показатели деятельности, которые помогают измерить степень достижения целей или оптимальности процесса.</w:t>
      </w:r>
    </w:p>
    <w:p w14:paraId="1BC9940E" w14:textId="6292CCBD" w:rsidR="00323F13" w:rsidRPr="005C2F00" w:rsidRDefault="00323F13" w:rsidP="005C2F00">
      <w:p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Основными показателями, характеризующими работу системы обслуживания, являются следующие:</w:t>
      </w:r>
      <w:r w:rsidR="00D35EC9">
        <w:rPr>
          <w:rStyle w:val="a6"/>
          <w:rFonts w:ascii="Times New Roman" w:eastAsiaTheme="minorEastAsia" w:hAnsi="Times New Roman" w:cs="Times New Roman"/>
          <w:sz w:val="24"/>
          <w:szCs w:val="24"/>
        </w:rPr>
        <w:footnoteReference w:id="47"/>
      </w:r>
    </w:p>
    <w:p w14:paraId="1F419715" w14:textId="77777777" w:rsidR="00323F13" w:rsidRPr="005C2F00" w:rsidRDefault="00CE7657" w:rsidP="0055615C">
      <w:pPr>
        <w:pStyle w:val="a3"/>
        <w:numPr>
          <w:ilvl w:val="0"/>
          <w:numId w:val="14"/>
        </w:numPr>
        <w:spacing w:after="0" w:line="360" w:lineRule="auto"/>
        <w:ind w:firstLine="709"/>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0</m:t>
            </m:r>
          </m:sub>
        </m:sSub>
      </m:oMath>
      <w:r w:rsidR="00323F13" w:rsidRPr="005C2F00">
        <w:rPr>
          <w:rFonts w:ascii="Times New Roman" w:eastAsiaTheme="minorEastAsia" w:hAnsi="Times New Roman" w:cs="Times New Roman"/>
          <w:sz w:val="24"/>
          <w:szCs w:val="24"/>
          <w:lang w:val="en-US"/>
        </w:rPr>
        <w:t xml:space="preserve"> </w:t>
      </w:r>
      <w:r w:rsidR="00323F13" w:rsidRPr="005C2F00">
        <w:rPr>
          <w:rFonts w:ascii="Times New Roman" w:eastAsiaTheme="minorEastAsia" w:hAnsi="Times New Roman" w:cs="Times New Roman"/>
          <w:sz w:val="24"/>
          <w:szCs w:val="24"/>
        </w:rPr>
        <w:t>– вероятность простоя системы</w:t>
      </w:r>
    </w:p>
    <w:p w14:paraId="324DCABC" w14:textId="77777777" w:rsidR="00323F13" w:rsidRPr="005C2F00" w:rsidRDefault="00CE7657" w:rsidP="0055615C">
      <w:pPr>
        <w:pStyle w:val="a3"/>
        <w:numPr>
          <w:ilvl w:val="0"/>
          <w:numId w:val="14"/>
        </w:numPr>
        <w:spacing w:after="0"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отк</m:t>
            </m:r>
          </m:sub>
        </m:sSub>
      </m:oMath>
      <w:r w:rsidR="00323F13" w:rsidRPr="005C2F00">
        <w:rPr>
          <w:rFonts w:ascii="Times New Roman" w:eastAsiaTheme="minorEastAsia" w:hAnsi="Times New Roman" w:cs="Times New Roman"/>
          <w:sz w:val="24"/>
          <w:szCs w:val="24"/>
        </w:rPr>
        <w:t xml:space="preserve"> – вероятность отказа</w:t>
      </w:r>
    </w:p>
    <w:p w14:paraId="6D675A6C" w14:textId="77777777" w:rsidR="00323F13" w:rsidRPr="005C2F00" w:rsidRDefault="00CE7657" w:rsidP="0055615C">
      <w:pPr>
        <w:pStyle w:val="a3"/>
        <w:numPr>
          <w:ilvl w:val="0"/>
          <w:numId w:val="14"/>
        </w:numPr>
        <w:spacing w:after="0"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обсл</m:t>
            </m:r>
          </m:sub>
        </m:sSub>
      </m:oMath>
      <w:r w:rsidR="00323F13" w:rsidRPr="005C2F00">
        <w:rPr>
          <w:rFonts w:ascii="Times New Roman" w:eastAsiaTheme="minorEastAsia" w:hAnsi="Times New Roman" w:cs="Times New Roman"/>
          <w:sz w:val="24"/>
          <w:szCs w:val="24"/>
        </w:rPr>
        <w:t xml:space="preserve"> – вероятность обслуживания</w:t>
      </w:r>
    </w:p>
    <w:p w14:paraId="3104D00E" w14:textId="77777777" w:rsidR="00323F13" w:rsidRPr="005C2F00" w:rsidRDefault="00CE7657" w:rsidP="0055615C">
      <w:pPr>
        <w:pStyle w:val="a3"/>
        <w:numPr>
          <w:ilvl w:val="0"/>
          <w:numId w:val="14"/>
        </w:numPr>
        <w:spacing w:after="0"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oMath>
      <w:r w:rsidR="00323F13" w:rsidRPr="005C2F00">
        <w:rPr>
          <w:rFonts w:ascii="Times New Roman" w:eastAsiaTheme="minorEastAsia" w:hAnsi="Times New Roman" w:cs="Times New Roman"/>
          <w:sz w:val="24"/>
          <w:szCs w:val="24"/>
        </w:rPr>
        <w:t xml:space="preserve"> – средняя длина очереди</w:t>
      </w:r>
    </w:p>
    <w:p w14:paraId="20AE7571" w14:textId="77777777" w:rsidR="00323F13" w:rsidRPr="005C2F00" w:rsidRDefault="00CE7657" w:rsidP="0055615C">
      <w:pPr>
        <w:pStyle w:val="a3"/>
        <w:numPr>
          <w:ilvl w:val="0"/>
          <w:numId w:val="14"/>
        </w:numPr>
        <w:spacing w:after="0"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оч</m:t>
            </m:r>
          </m:sub>
        </m:sSub>
      </m:oMath>
      <w:r w:rsidR="00323F13" w:rsidRPr="005C2F00">
        <w:rPr>
          <w:rFonts w:ascii="Times New Roman" w:eastAsiaTheme="minorEastAsia" w:hAnsi="Times New Roman" w:cs="Times New Roman"/>
          <w:sz w:val="24"/>
          <w:szCs w:val="24"/>
        </w:rPr>
        <w:t xml:space="preserve"> – среднее время ожидания в очереди,</w:t>
      </w:r>
    </w:p>
    <w:p w14:paraId="5FDC270C" w14:textId="77777777" w:rsidR="00323F13" w:rsidRPr="005C2F00" w:rsidRDefault="00CE7657" w:rsidP="0055615C">
      <w:pPr>
        <w:pStyle w:val="a3"/>
        <w:numPr>
          <w:ilvl w:val="0"/>
          <w:numId w:val="14"/>
        </w:numPr>
        <w:spacing w:after="0"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оч</m:t>
            </m:r>
          </m:sub>
        </m:sSub>
      </m:oMath>
      <w:r w:rsidR="00323F13" w:rsidRPr="005C2F00">
        <w:rPr>
          <w:rFonts w:ascii="Times New Roman" w:eastAsiaTheme="minorEastAsia" w:hAnsi="Times New Roman" w:cs="Times New Roman"/>
          <w:sz w:val="24"/>
          <w:szCs w:val="24"/>
        </w:rPr>
        <w:t xml:space="preserve"> – вероятность отказа</w:t>
      </w:r>
    </w:p>
    <w:p w14:paraId="1BD2DDA4" w14:textId="77777777" w:rsidR="00323F13" w:rsidRPr="005C2F00" w:rsidRDefault="00CE7657" w:rsidP="0055615C">
      <w:pPr>
        <w:pStyle w:val="a3"/>
        <w:numPr>
          <w:ilvl w:val="0"/>
          <w:numId w:val="14"/>
        </w:numPr>
        <w:spacing w:after="0"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смо</m:t>
            </m:r>
          </m:sub>
        </m:sSub>
      </m:oMath>
      <w:r w:rsidR="00323F13" w:rsidRPr="005C2F00">
        <w:rPr>
          <w:rFonts w:ascii="Times New Roman" w:eastAsiaTheme="minorEastAsia" w:hAnsi="Times New Roman" w:cs="Times New Roman"/>
          <w:sz w:val="24"/>
          <w:szCs w:val="24"/>
        </w:rPr>
        <w:t xml:space="preserve"> – среднее время пребывания заявки в системе</w:t>
      </w:r>
    </w:p>
    <w:p w14:paraId="038D8DBC" w14:textId="77777777" w:rsidR="00323F13" w:rsidRPr="005C2F00" w:rsidRDefault="00323F13" w:rsidP="0055615C">
      <w:pPr>
        <w:pStyle w:val="a3"/>
        <w:numPr>
          <w:ilvl w:val="0"/>
          <w:numId w:val="14"/>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А – абсолютную пропускную способность СМО</w:t>
      </w:r>
    </w:p>
    <w:p w14:paraId="68831EC4" w14:textId="77777777" w:rsidR="00323F13" w:rsidRPr="005C2F00" w:rsidRDefault="00323F13" w:rsidP="0055615C">
      <w:pPr>
        <w:pStyle w:val="a3"/>
        <w:numPr>
          <w:ilvl w:val="0"/>
          <w:numId w:val="14"/>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lang w:val="en-US"/>
        </w:rPr>
        <w:t>Q</w:t>
      </w:r>
      <w:r w:rsidRPr="005C2F00">
        <w:rPr>
          <w:rFonts w:ascii="Times New Roman" w:eastAsiaTheme="minorEastAsia" w:hAnsi="Times New Roman" w:cs="Times New Roman"/>
          <w:sz w:val="24"/>
          <w:szCs w:val="24"/>
        </w:rPr>
        <w:t xml:space="preserve"> – относительную пропускную способность</w:t>
      </w:r>
    </w:p>
    <w:p w14:paraId="09402B42" w14:textId="77777777" w:rsidR="00323F13" w:rsidRPr="005C2F00" w:rsidRDefault="00CE7657" w:rsidP="0055615C">
      <w:pPr>
        <w:pStyle w:val="a3"/>
        <w:numPr>
          <w:ilvl w:val="0"/>
          <w:numId w:val="14"/>
        </w:numPr>
        <w:spacing w:after="0" w:line="360" w:lineRule="auto"/>
        <w:ind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пр</m:t>
            </m:r>
          </m:sub>
        </m:sSub>
      </m:oMath>
      <w:r w:rsidR="00323F13" w:rsidRPr="005C2F00">
        <w:rPr>
          <w:rFonts w:ascii="Times New Roman" w:eastAsiaTheme="minorEastAsia" w:hAnsi="Times New Roman" w:cs="Times New Roman"/>
          <w:sz w:val="24"/>
          <w:szCs w:val="24"/>
        </w:rPr>
        <w:t xml:space="preserve"> – среднее время простоя канала</w:t>
      </w:r>
    </w:p>
    <w:p w14:paraId="7DC84596" w14:textId="77777777" w:rsidR="00323F13" w:rsidRPr="005C2F00" w:rsidRDefault="00CE7657" w:rsidP="0055615C">
      <w:pPr>
        <w:pStyle w:val="a3"/>
        <w:numPr>
          <w:ilvl w:val="2"/>
          <w:numId w:val="14"/>
        </w:numPr>
        <w:spacing w:after="0" w:line="360" w:lineRule="auto"/>
        <w:ind w:left="709"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rPr>
              <m:t>з</m:t>
            </m:r>
          </m:sub>
        </m:sSub>
      </m:oMath>
      <w:r w:rsidR="00323F13" w:rsidRPr="005C2F00">
        <w:rPr>
          <w:rFonts w:ascii="Times New Roman" w:eastAsiaTheme="minorEastAsia" w:hAnsi="Times New Roman" w:cs="Times New Roman"/>
          <w:sz w:val="24"/>
          <w:szCs w:val="24"/>
        </w:rPr>
        <w:t xml:space="preserve"> – среднее число занятых каналов</w:t>
      </w:r>
    </w:p>
    <w:p w14:paraId="072277B1" w14:textId="77777777" w:rsidR="00323F13" w:rsidRPr="005C2F00" w:rsidRDefault="00CE7657" w:rsidP="0055615C">
      <w:pPr>
        <w:pStyle w:val="a3"/>
        <w:numPr>
          <w:ilvl w:val="2"/>
          <w:numId w:val="14"/>
        </w:numPr>
        <w:spacing w:after="0" w:line="360" w:lineRule="auto"/>
        <w:ind w:left="709"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rPr>
              <m:t>св</m:t>
            </m:r>
          </m:sub>
        </m:sSub>
      </m:oMath>
      <w:r w:rsidR="00323F13" w:rsidRPr="005C2F00">
        <w:rPr>
          <w:rFonts w:ascii="Times New Roman" w:eastAsiaTheme="minorEastAsia" w:hAnsi="Times New Roman" w:cs="Times New Roman"/>
          <w:sz w:val="24"/>
          <w:szCs w:val="24"/>
        </w:rPr>
        <w:t xml:space="preserve"> – среднее число свободных каналов</w:t>
      </w:r>
    </w:p>
    <w:p w14:paraId="50567FDE" w14:textId="77777777" w:rsidR="00323F13" w:rsidRPr="005C2F00" w:rsidRDefault="00CE7657" w:rsidP="0055615C">
      <w:pPr>
        <w:pStyle w:val="a3"/>
        <w:numPr>
          <w:ilvl w:val="2"/>
          <w:numId w:val="14"/>
        </w:numPr>
        <w:spacing w:after="0" w:line="360" w:lineRule="auto"/>
        <w:ind w:left="709" w:firstLine="709"/>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обсл</m:t>
            </m:r>
          </m:sub>
        </m:sSub>
      </m:oMath>
      <w:r w:rsidR="00323F13" w:rsidRPr="005C2F00">
        <w:rPr>
          <w:rFonts w:ascii="Times New Roman" w:eastAsiaTheme="minorEastAsia" w:hAnsi="Times New Roman" w:cs="Times New Roman"/>
          <w:sz w:val="24"/>
          <w:szCs w:val="24"/>
        </w:rPr>
        <w:t xml:space="preserve"> – среднее время обслуживания</w:t>
      </w:r>
    </w:p>
    <w:p w14:paraId="31DC244F" w14:textId="4B4F8EAA" w:rsidR="00323F13" w:rsidRPr="002C22B5" w:rsidRDefault="00323F13" w:rsidP="002C22B5">
      <w:p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Данные показатели эффективности являются основными показателями для анализа затрат времени в системе массового обслуживания. При этом нет единой формулы для расчёта данных показателей ввиду существования различных систем массового обслуживания. Кроме сбора данных для моделирования системы массового обслуживания необходимо также верно определить классификацию системы массового обслуживания для расчёта данных показателей эффективности.</w:t>
      </w:r>
    </w:p>
    <w:p w14:paraId="1D79D145" w14:textId="39A4ECE9" w:rsidR="001514C0" w:rsidRPr="00E377FF" w:rsidRDefault="00E377FF" w:rsidP="0055615C">
      <w:pPr>
        <w:pStyle w:val="2"/>
        <w:numPr>
          <w:ilvl w:val="1"/>
          <w:numId w:val="60"/>
        </w:numPr>
        <w:ind w:left="0" w:firstLine="0"/>
      </w:pPr>
      <w:r>
        <w:t xml:space="preserve"> </w:t>
      </w:r>
      <w:bookmarkStart w:id="44" w:name="_Toc104841924"/>
      <w:r w:rsidR="00321949" w:rsidRPr="00E377FF">
        <w:t>Моделирование в AnyLogic</w:t>
      </w:r>
      <w:bookmarkEnd w:id="44"/>
    </w:p>
    <w:p w14:paraId="0980A0FE" w14:textId="0F153BA5" w:rsidR="00F662F2" w:rsidRPr="005C2F00" w:rsidRDefault="00A80D55" w:rsidP="005C2F00">
      <w:pPr>
        <w:spacing w:after="0" w:line="360" w:lineRule="auto"/>
        <w:ind w:firstLine="709"/>
        <w:jc w:val="both"/>
        <w:rPr>
          <w:rFonts w:ascii="Times New Roman" w:hAnsi="Times New Roman" w:cs="Times New Roman"/>
          <w:sz w:val="24"/>
          <w:szCs w:val="24"/>
        </w:rPr>
      </w:pPr>
      <w:r w:rsidRPr="005C2F00">
        <w:rPr>
          <w:rFonts w:ascii="Times New Roman" w:hAnsi="Times New Roman" w:cs="Times New Roman"/>
          <w:sz w:val="24"/>
          <w:szCs w:val="24"/>
        </w:rPr>
        <w:t xml:space="preserve">Для моделирования системы кассового обслуживания был выбран промежуток времени с наибольшим потоком покупателей, то есть с 18:00 до 19:00 в субботу. Данный промежуток времени был выбран не только с целью более точного видения результатов введённых изменений, но и с целью более точного моделирования интенсивности в </w:t>
      </w:r>
      <w:r w:rsidRPr="005C2F00">
        <w:rPr>
          <w:rFonts w:ascii="Times New Roman" w:hAnsi="Times New Roman" w:cs="Times New Roman"/>
          <w:sz w:val="24"/>
          <w:szCs w:val="24"/>
        </w:rPr>
        <w:lastRenderedPageBreak/>
        <w:t xml:space="preserve">программе </w:t>
      </w:r>
      <w:r w:rsidRPr="005C2F00">
        <w:rPr>
          <w:rFonts w:ascii="Times New Roman" w:hAnsi="Times New Roman" w:cs="Times New Roman"/>
          <w:sz w:val="24"/>
          <w:szCs w:val="24"/>
          <w:lang w:val="en-US"/>
        </w:rPr>
        <w:t>An</w:t>
      </w:r>
      <w:r w:rsidR="001230C5" w:rsidRPr="005C2F00">
        <w:rPr>
          <w:rFonts w:ascii="Times New Roman" w:hAnsi="Times New Roman" w:cs="Times New Roman"/>
          <w:sz w:val="24"/>
          <w:szCs w:val="24"/>
          <w:lang w:val="en-US"/>
        </w:rPr>
        <w:t>y</w:t>
      </w:r>
      <w:r w:rsidRPr="005C2F00">
        <w:rPr>
          <w:rFonts w:ascii="Times New Roman" w:hAnsi="Times New Roman" w:cs="Times New Roman"/>
          <w:sz w:val="24"/>
          <w:szCs w:val="24"/>
          <w:lang w:val="en-US"/>
        </w:rPr>
        <w:t>Logic</w:t>
      </w:r>
      <w:r w:rsidRPr="005C2F00">
        <w:rPr>
          <w:rFonts w:ascii="Times New Roman" w:hAnsi="Times New Roman" w:cs="Times New Roman"/>
          <w:sz w:val="24"/>
          <w:szCs w:val="24"/>
        </w:rPr>
        <w:t>.</w:t>
      </w:r>
      <w:r w:rsidR="00F662F2" w:rsidRPr="005C2F00">
        <w:rPr>
          <w:rFonts w:ascii="Times New Roman" w:hAnsi="Times New Roman" w:cs="Times New Roman"/>
          <w:sz w:val="24"/>
          <w:szCs w:val="24"/>
        </w:rPr>
        <w:t xml:space="preserve"> Как уже было сказано ранее система кассового обслуживания ИКЕА представляет собой систем</w:t>
      </w:r>
      <w:r w:rsidR="001230C5" w:rsidRPr="005C2F00">
        <w:rPr>
          <w:rFonts w:ascii="Times New Roman" w:hAnsi="Times New Roman" w:cs="Times New Roman"/>
          <w:sz w:val="24"/>
          <w:szCs w:val="24"/>
        </w:rPr>
        <w:t>у</w:t>
      </w:r>
      <w:r w:rsidR="00F662F2" w:rsidRPr="005C2F00">
        <w:rPr>
          <w:rFonts w:ascii="Times New Roman" w:hAnsi="Times New Roman" w:cs="Times New Roman"/>
          <w:sz w:val="24"/>
          <w:szCs w:val="24"/>
        </w:rPr>
        <w:t xml:space="preserve"> массового обслуживания с ограниченной очередью.</w:t>
      </w:r>
    </w:p>
    <w:p w14:paraId="5C8F14D9" w14:textId="77777777" w:rsidR="001230C5" w:rsidRPr="005C2F00" w:rsidRDefault="001230C5" w:rsidP="005C2F00">
      <w:p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 xml:space="preserve">Для имитационного моделирования системы массового обслуживания в ИКЕА использовались следующие блоки </w:t>
      </w:r>
      <w:r w:rsidRPr="005C2F00">
        <w:rPr>
          <w:rFonts w:ascii="Times New Roman" w:eastAsiaTheme="minorEastAsia" w:hAnsi="Times New Roman" w:cs="Times New Roman"/>
          <w:sz w:val="24"/>
          <w:szCs w:val="24"/>
          <w:lang w:val="en-US"/>
        </w:rPr>
        <w:t>AnyLogic</w:t>
      </w:r>
      <w:r w:rsidRPr="005C2F00">
        <w:rPr>
          <w:rFonts w:ascii="Times New Roman" w:eastAsiaTheme="minorEastAsia" w:hAnsi="Times New Roman" w:cs="Times New Roman"/>
          <w:sz w:val="24"/>
          <w:szCs w:val="24"/>
        </w:rPr>
        <w:t>:</w:t>
      </w:r>
    </w:p>
    <w:p w14:paraId="781FA67D" w14:textId="77777777" w:rsidR="001230C5" w:rsidRPr="005C2F00" w:rsidRDefault="001230C5" w:rsidP="0055615C">
      <w:pPr>
        <w:pStyle w:val="a3"/>
        <w:numPr>
          <w:ilvl w:val="0"/>
          <w:numId w:val="26"/>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lang w:val="en-US"/>
        </w:rPr>
        <w:t>source</w:t>
      </w:r>
      <w:r w:rsidRPr="005C2F00">
        <w:rPr>
          <w:rFonts w:ascii="Times New Roman" w:eastAsiaTheme="minorEastAsia" w:hAnsi="Times New Roman" w:cs="Times New Roman"/>
          <w:sz w:val="24"/>
          <w:szCs w:val="24"/>
        </w:rPr>
        <w:t xml:space="preserve"> – источник заявок, заданный расписанием интенсивностей посредством расписания </w:t>
      </w:r>
      <w:r w:rsidRPr="005C2F00">
        <w:rPr>
          <w:rFonts w:ascii="Times New Roman" w:eastAsiaTheme="minorEastAsia" w:hAnsi="Times New Roman" w:cs="Times New Roman"/>
          <w:sz w:val="24"/>
          <w:szCs w:val="24"/>
          <w:lang w:val="en-US"/>
        </w:rPr>
        <w:t>schedule</w:t>
      </w:r>
      <w:r w:rsidRPr="005C2F00">
        <w:rPr>
          <w:rFonts w:ascii="Times New Roman" w:eastAsiaTheme="minorEastAsia" w:hAnsi="Times New Roman" w:cs="Times New Roman"/>
          <w:sz w:val="24"/>
          <w:szCs w:val="24"/>
        </w:rPr>
        <w:t>, где заданы интенсивности прибытия клиентов в течение дня</w:t>
      </w:r>
    </w:p>
    <w:p w14:paraId="71430B8F" w14:textId="77777777" w:rsidR="001230C5" w:rsidRPr="005C2F00" w:rsidRDefault="001230C5" w:rsidP="0055615C">
      <w:pPr>
        <w:pStyle w:val="a3"/>
        <w:numPr>
          <w:ilvl w:val="0"/>
          <w:numId w:val="26"/>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lang w:val="en-US"/>
        </w:rPr>
        <w:t>selectOutput</w:t>
      </w:r>
      <w:r w:rsidRPr="005C2F00">
        <w:rPr>
          <w:rFonts w:ascii="Times New Roman" w:eastAsiaTheme="minorEastAsia" w:hAnsi="Times New Roman" w:cs="Times New Roman"/>
          <w:sz w:val="24"/>
          <w:szCs w:val="24"/>
        </w:rPr>
        <w:t xml:space="preserve"> – блок, который позволяет разделить поток заявок на несколько потоков, имеющих разные цели</w:t>
      </w:r>
    </w:p>
    <w:p w14:paraId="341F5A6C" w14:textId="77777777" w:rsidR="001230C5" w:rsidRPr="005C2F00" w:rsidRDefault="001230C5" w:rsidP="0055615C">
      <w:pPr>
        <w:pStyle w:val="a3"/>
        <w:numPr>
          <w:ilvl w:val="0"/>
          <w:numId w:val="26"/>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 xml:space="preserve">для моделирования работы стандартных касс был использован блок </w:t>
      </w:r>
      <w:r w:rsidRPr="005C2F00">
        <w:rPr>
          <w:rFonts w:ascii="Times New Roman" w:eastAsiaTheme="minorEastAsia" w:hAnsi="Times New Roman" w:cs="Times New Roman"/>
          <w:sz w:val="24"/>
          <w:szCs w:val="24"/>
          <w:lang w:val="en-US"/>
        </w:rPr>
        <w:t>service</w:t>
      </w:r>
      <w:r w:rsidRPr="005C2F00">
        <w:rPr>
          <w:rFonts w:ascii="Times New Roman" w:eastAsiaTheme="minorEastAsia" w:hAnsi="Times New Roman" w:cs="Times New Roman"/>
          <w:sz w:val="24"/>
          <w:szCs w:val="24"/>
        </w:rPr>
        <w:t xml:space="preserve">, в котором количество работающих касс было задано с помощью параметра </w:t>
      </w:r>
      <w:r w:rsidRPr="005C2F00">
        <w:rPr>
          <w:rFonts w:ascii="Times New Roman" w:eastAsiaTheme="minorEastAsia" w:hAnsi="Times New Roman" w:cs="Times New Roman"/>
          <w:sz w:val="24"/>
          <w:szCs w:val="24"/>
          <w:lang w:val="en-US"/>
        </w:rPr>
        <w:t>amountOfCashboxes</w:t>
      </w:r>
      <w:r w:rsidRPr="005C2F00">
        <w:rPr>
          <w:rFonts w:ascii="Times New Roman" w:eastAsiaTheme="minorEastAsia" w:hAnsi="Times New Roman" w:cs="Times New Roman"/>
          <w:sz w:val="24"/>
          <w:szCs w:val="24"/>
        </w:rPr>
        <w:t xml:space="preserve">. Также вспомогательным блоком для работы блока </w:t>
      </w:r>
      <w:r w:rsidRPr="005C2F00">
        <w:rPr>
          <w:rFonts w:ascii="Times New Roman" w:eastAsiaTheme="minorEastAsia" w:hAnsi="Times New Roman" w:cs="Times New Roman"/>
          <w:sz w:val="24"/>
          <w:szCs w:val="24"/>
          <w:lang w:val="en-US"/>
        </w:rPr>
        <w:t>service</w:t>
      </w:r>
      <w:r w:rsidRPr="005C2F00">
        <w:rPr>
          <w:rFonts w:ascii="Times New Roman" w:eastAsiaTheme="minorEastAsia" w:hAnsi="Times New Roman" w:cs="Times New Roman"/>
          <w:sz w:val="24"/>
          <w:szCs w:val="24"/>
        </w:rPr>
        <w:t xml:space="preserve"> служит блок </w:t>
      </w:r>
      <w:r w:rsidRPr="005C2F00">
        <w:rPr>
          <w:rFonts w:ascii="Times New Roman" w:eastAsiaTheme="minorEastAsia" w:hAnsi="Times New Roman" w:cs="Times New Roman"/>
          <w:sz w:val="24"/>
          <w:szCs w:val="24"/>
          <w:lang w:val="en-US"/>
        </w:rPr>
        <w:t>Resource</w:t>
      </w:r>
      <w:r w:rsidRPr="005C2F00">
        <w:rPr>
          <w:rFonts w:ascii="Times New Roman" w:eastAsiaTheme="minorEastAsia" w:hAnsi="Times New Roman" w:cs="Times New Roman"/>
          <w:sz w:val="24"/>
          <w:szCs w:val="24"/>
        </w:rPr>
        <w:t xml:space="preserve"> </w:t>
      </w:r>
      <w:r w:rsidRPr="005C2F00">
        <w:rPr>
          <w:rFonts w:ascii="Times New Roman" w:eastAsiaTheme="minorEastAsia" w:hAnsi="Times New Roman" w:cs="Times New Roman"/>
          <w:sz w:val="24"/>
          <w:szCs w:val="24"/>
          <w:lang w:val="en-US"/>
        </w:rPr>
        <w:t>Pool</w:t>
      </w:r>
      <w:r w:rsidRPr="005C2F00">
        <w:rPr>
          <w:rFonts w:ascii="Times New Roman" w:eastAsiaTheme="minorEastAsia" w:hAnsi="Times New Roman" w:cs="Times New Roman"/>
          <w:sz w:val="24"/>
          <w:szCs w:val="24"/>
        </w:rPr>
        <w:t xml:space="preserve">, названный </w:t>
      </w:r>
      <w:r w:rsidRPr="005C2F00">
        <w:rPr>
          <w:rFonts w:ascii="Times New Roman" w:eastAsiaTheme="minorEastAsia" w:hAnsi="Times New Roman" w:cs="Times New Roman"/>
          <w:sz w:val="24"/>
          <w:szCs w:val="24"/>
          <w:lang w:val="en-US"/>
        </w:rPr>
        <w:t>amountOfCashDesks</w:t>
      </w:r>
    </w:p>
    <w:p w14:paraId="31DCA33F" w14:textId="77777777" w:rsidR="001230C5" w:rsidRPr="005C2F00" w:rsidRDefault="001230C5" w:rsidP="0055615C">
      <w:pPr>
        <w:pStyle w:val="a3"/>
        <w:numPr>
          <w:ilvl w:val="0"/>
          <w:numId w:val="26"/>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 xml:space="preserve">Для задания очередей в кассах самообслуживания использовались блоки </w:t>
      </w:r>
      <w:r w:rsidRPr="005C2F00">
        <w:rPr>
          <w:rFonts w:ascii="Times New Roman" w:eastAsiaTheme="minorEastAsia" w:hAnsi="Times New Roman" w:cs="Times New Roman"/>
          <w:sz w:val="24"/>
          <w:szCs w:val="24"/>
          <w:lang w:val="en-US"/>
        </w:rPr>
        <w:t>queue</w:t>
      </w:r>
      <w:r w:rsidRPr="005C2F00">
        <w:rPr>
          <w:rFonts w:ascii="Times New Roman" w:eastAsiaTheme="minorEastAsia" w:hAnsi="Times New Roman" w:cs="Times New Roman"/>
          <w:sz w:val="24"/>
          <w:szCs w:val="24"/>
        </w:rPr>
        <w:t xml:space="preserve"> для определения очередей перед каждой из зон самообслуживания (в каждой зоне присутствует 6 касс самообслуживания)</w:t>
      </w:r>
    </w:p>
    <w:p w14:paraId="786F82B2" w14:textId="76AD3C18" w:rsidR="001230C5" w:rsidRPr="005C2F00" w:rsidRDefault="001230C5" w:rsidP="0055615C">
      <w:pPr>
        <w:pStyle w:val="a3"/>
        <w:numPr>
          <w:ilvl w:val="0"/>
          <w:numId w:val="26"/>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 xml:space="preserve">Блоки </w:t>
      </w:r>
      <w:r w:rsidRPr="005C2F00">
        <w:rPr>
          <w:rFonts w:ascii="Times New Roman" w:eastAsiaTheme="minorEastAsia" w:hAnsi="Times New Roman" w:cs="Times New Roman"/>
          <w:sz w:val="24"/>
          <w:szCs w:val="24"/>
          <w:lang w:val="en-US"/>
        </w:rPr>
        <w:t>delay</w:t>
      </w:r>
      <w:r w:rsidRPr="005C2F00">
        <w:rPr>
          <w:rFonts w:ascii="Times New Roman" w:eastAsiaTheme="minorEastAsia" w:hAnsi="Times New Roman" w:cs="Times New Roman"/>
          <w:sz w:val="24"/>
          <w:szCs w:val="24"/>
        </w:rPr>
        <w:t xml:space="preserve"> служили для определения времени обслуживания покупателя, так как в данной имитационной модели один блок </w:t>
      </w:r>
      <w:r w:rsidRPr="005C2F00">
        <w:rPr>
          <w:rFonts w:ascii="Times New Roman" w:eastAsiaTheme="minorEastAsia" w:hAnsi="Times New Roman" w:cs="Times New Roman"/>
          <w:sz w:val="24"/>
          <w:szCs w:val="24"/>
          <w:lang w:val="en-US"/>
        </w:rPr>
        <w:t>delay</w:t>
      </w:r>
      <w:r w:rsidRPr="005C2F00">
        <w:rPr>
          <w:rFonts w:ascii="Times New Roman" w:eastAsiaTheme="minorEastAsia" w:hAnsi="Times New Roman" w:cs="Times New Roman"/>
          <w:sz w:val="24"/>
          <w:szCs w:val="24"/>
        </w:rPr>
        <w:t xml:space="preserve"> соответствует 6 кассам самообслуживания, то в блоке </w:t>
      </w:r>
      <w:r w:rsidRPr="005C2F00">
        <w:rPr>
          <w:rFonts w:ascii="Times New Roman" w:eastAsiaTheme="minorEastAsia" w:hAnsi="Times New Roman" w:cs="Times New Roman"/>
          <w:sz w:val="24"/>
          <w:szCs w:val="24"/>
          <w:lang w:val="en-US"/>
        </w:rPr>
        <w:t>delay</w:t>
      </w:r>
      <w:r w:rsidRPr="005C2F00">
        <w:rPr>
          <w:rFonts w:ascii="Times New Roman" w:eastAsiaTheme="minorEastAsia" w:hAnsi="Times New Roman" w:cs="Times New Roman"/>
          <w:sz w:val="24"/>
          <w:szCs w:val="24"/>
        </w:rPr>
        <w:t xml:space="preserve"> была указана вместимость 6</w:t>
      </w:r>
    </w:p>
    <w:p w14:paraId="68F5EC8F" w14:textId="598287AB" w:rsidR="001230C5" w:rsidRPr="005C2F00" w:rsidRDefault="001230C5" w:rsidP="0055615C">
      <w:pPr>
        <w:pStyle w:val="a3"/>
        <w:numPr>
          <w:ilvl w:val="0"/>
          <w:numId w:val="26"/>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 xml:space="preserve">Блоки </w:t>
      </w:r>
      <w:r w:rsidRPr="005C2F00">
        <w:rPr>
          <w:rFonts w:ascii="Times New Roman" w:eastAsiaTheme="minorEastAsia" w:hAnsi="Times New Roman" w:cs="Times New Roman"/>
          <w:sz w:val="24"/>
          <w:szCs w:val="24"/>
          <w:lang w:val="en-US"/>
        </w:rPr>
        <w:t>sink</w:t>
      </w:r>
      <w:r w:rsidRPr="005C2F00">
        <w:rPr>
          <w:rFonts w:ascii="Times New Roman" w:eastAsiaTheme="minorEastAsia" w:hAnsi="Times New Roman" w:cs="Times New Roman"/>
          <w:sz w:val="24"/>
          <w:szCs w:val="24"/>
        </w:rPr>
        <w:t xml:space="preserve"> использовались для выведения покупатели из системы. В данной имитационной модели блоки </w:t>
      </w:r>
      <w:r w:rsidRPr="005C2F00">
        <w:rPr>
          <w:rFonts w:ascii="Times New Roman" w:eastAsiaTheme="minorEastAsia" w:hAnsi="Times New Roman" w:cs="Times New Roman"/>
          <w:sz w:val="24"/>
          <w:szCs w:val="24"/>
          <w:lang w:val="en-US"/>
        </w:rPr>
        <w:t>sink</w:t>
      </w:r>
      <w:r w:rsidRPr="005C2F00">
        <w:rPr>
          <w:rFonts w:ascii="Times New Roman" w:eastAsiaTheme="minorEastAsia" w:hAnsi="Times New Roman" w:cs="Times New Roman"/>
          <w:sz w:val="24"/>
          <w:szCs w:val="24"/>
        </w:rPr>
        <w:t xml:space="preserve"> использовались для двух путей выведения заявки из системы: заявка удовлетворена и отправляется в блок </w:t>
      </w:r>
      <w:r w:rsidRPr="005C2F00">
        <w:rPr>
          <w:rFonts w:ascii="Times New Roman" w:eastAsiaTheme="minorEastAsia" w:hAnsi="Times New Roman" w:cs="Times New Roman"/>
          <w:sz w:val="24"/>
          <w:szCs w:val="24"/>
          <w:lang w:val="en-US"/>
        </w:rPr>
        <w:t>sink</w:t>
      </w:r>
      <w:r w:rsidRPr="005C2F00">
        <w:rPr>
          <w:rFonts w:ascii="Times New Roman" w:eastAsiaTheme="minorEastAsia" w:hAnsi="Times New Roman" w:cs="Times New Roman"/>
          <w:sz w:val="24"/>
          <w:szCs w:val="24"/>
        </w:rPr>
        <w:t>, так как более не нуждается в магазине; заявка не удовлетворена ввиду очереди равной максимальной вместимости, и, разрешив вытеснение, мы убираем неудовлетворенную заявку из системы</w:t>
      </w:r>
    </w:p>
    <w:p w14:paraId="772F54A1" w14:textId="71413FEC" w:rsidR="00014095" w:rsidRPr="005C2F00" w:rsidRDefault="00014095" w:rsidP="005C2F00">
      <w:p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Для анализа эффективности внедрения системы ИКЕА скан будет проведено моделирование текущей системы кассового обслуживания и системы кассового обслуживания после внедрения ИКЕА скан</w:t>
      </w:r>
      <w:r w:rsidR="005C2F00">
        <w:rPr>
          <w:rFonts w:ascii="Times New Roman" w:eastAsiaTheme="minorEastAsia" w:hAnsi="Times New Roman" w:cs="Times New Roman"/>
          <w:sz w:val="24"/>
          <w:szCs w:val="24"/>
        </w:rPr>
        <w:t xml:space="preserve"> (предложенная система)</w:t>
      </w:r>
      <w:r w:rsidRPr="005C2F00">
        <w:rPr>
          <w:rFonts w:ascii="Times New Roman" w:eastAsiaTheme="minorEastAsia" w:hAnsi="Times New Roman" w:cs="Times New Roman"/>
          <w:sz w:val="24"/>
          <w:szCs w:val="24"/>
        </w:rPr>
        <w:t>. Для сравнения работы двух систем будут рассчитаны основные показатели системы массового обслуживания, используемые в теории систем массового обслуживания.</w:t>
      </w:r>
    </w:p>
    <w:p w14:paraId="551739C8" w14:textId="4ED9382B" w:rsidR="00D82653" w:rsidRPr="005C2F00" w:rsidRDefault="00D82653" w:rsidP="005C2F00">
      <w:p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 xml:space="preserve">С учётом того, что система кассового обслуживания ИКЕА Дыбенко является многоканальной системой массового обслуживания с ограничением на длину очереди </w:t>
      </w:r>
      <w:r w:rsidR="009D3DA3" w:rsidRPr="005C2F00">
        <w:rPr>
          <w:rFonts w:ascii="Times New Roman" w:eastAsiaTheme="minorEastAsia" w:hAnsi="Times New Roman" w:cs="Times New Roman"/>
          <w:sz w:val="24"/>
          <w:szCs w:val="24"/>
        </w:rPr>
        <w:lastRenderedPageBreak/>
        <w:t>необходимо обозначить</w:t>
      </w:r>
      <w:r w:rsidRPr="005C2F00">
        <w:rPr>
          <w:rFonts w:ascii="Times New Roman" w:eastAsiaTheme="minorEastAsia" w:hAnsi="Times New Roman" w:cs="Times New Roman"/>
          <w:sz w:val="24"/>
          <w:szCs w:val="24"/>
        </w:rPr>
        <w:t xml:space="preserve"> некоторые формулы необходимые для вычисления показателей эффективности.</w:t>
      </w:r>
      <w:r w:rsidR="009D3DA3" w:rsidRPr="005C2F00">
        <w:rPr>
          <w:rFonts w:ascii="Times New Roman" w:eastAsiaTheme="minorEastAsia" w:hAnsi="Times New Roman" w:cs="Times New Roman"/>
          <w:sz w:val="24"/>
          <w:szCs w:val="24"/>
        </w:rPr>
        <w:t xml:space="preserve"> Но для начала обозначим переменные, используемые в данных формулах:</w:t>
      </w:r>
    </w:p>
    <w:p w14:paraId="7E4CAA93" w14:textId="17B71E84" w:rsidR="008F1CB5" w:rsidRPr="005C2F00" w:rsidRDefault="008F1CB5"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λ – интенсивность входного потока, которая показывает количество заявок, поступающих в систему в единицу времени</w:t>
      </w:r>
    </w:p>
    <w:p w14:paraId="2ADE92F9" w14:textId="5FF90E16" w:rsidR="009D3DA3" w:rsidRPr="005C2F00" w:rsidRDefault="009D3DA3" w:rsidP="0055615C">
      <w:pPr>
        <w:pStyle w:val="a3"/>
        <w:numPr>
          <w:ilvl w:val="0"/>
          <w:numId w:val="29"/>
        </w:numPr>
        <w:spacing w:after="0" w:line="360" w:lineRule="auto"/>
        <w:ind w:firstLine="709"/>
        <w:jc w:val="center"/>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µ - интенсивность потока обслуживания, т.е. среднее число заявок, обслуживаемых в единицу времени</w:t>
      </w:r>
      <w:r w:rsidR="008F1CB5" w:rsidRPr="005C2F00">
        <w:rPr>
          <w:rFonts w:ascii="Times New Roman" w:eastAsiaTheme="minorEastAsia" w:hAnsi="Times New Roman" w:cs="Times New Roman"/>
          <w:sz w:val="24"/>
          <w:szCs w:val="24"/>
        </w:rPr>
        <w:t xml:space="preserve">. Данная интенсивность находится по формуле </w:t>
      </w:r>
      <m:oMath>
        <m:r>
          <w:rPr>
            <w:rFonts w:ascii="Cambria Math" w:eastAsiaTheme="minorEastAsia" w:hAnsi="Cambria Math" w:cs="Times New Roman"/>
            <w:sz w:val="24"/>
            <w:szCs w:val="24"/>
          </w:rPr>
          <m:t>µ=</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обсл</m:t>
                </m:r>
              </m:sub>
            </m:sSub>
          </m:den>
        </m:f>
      </m:oMath>
    </w:p>
    <w:p w14:paraId="5B038D9D" w14:textId="77777777" w:rsidR="00477D86" w:rsidRDefault="009D3DA3"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sidRPr="005C2F00">
        <w:rPr>
          <w:rFonts w:ascii="Cambria Math" w:eastAsiaTheme="minorEastAsia" w:hAnsi="Cambria Math" w:cs="Cambria Math"/>
          <w:sz w:val="24"/>
          <w:szCs w:val="24"/>
        </w:rPr>
        <w:t>𝜌</w:t>
      </w:r>
      <w:r w:rsidRPr="005C2F00">
        <w:rPr>
          <w:rFonts w:ascii="Times New Roman" w:eastAsiaTheme="minorEastAsia" w:hAnsi="Times New Roman" w:cs="Times New Roman"/>
          <w:sz w:val="24"/>
          <w:szCs w:val="24"/>
        </w:rPr>
        <w:t xml:space="preserve"> – интенсивность нагрузки системы, которая показывает степень согласования входного и выходного потоков заявок, определяет устойчивость системы </w:t>
      </w:r>
      <w:r w:rsidR="008F1CB5" w:rsidRPr="005C2F00">
        <w:rPr>
          <w:rFonts w:ascii="Times New Roman" w:eastAsiaTheme="minorEastAsia" w:hAnsi="Times New Roman" w:cs="Times New Roman"/>
          <w:sz w:val="24"/>
          <w:szCs w:val="24"/>
        </w:rPr>
        <w:t>массового обслуживания и находится по формуле</w:t>
      </w:r>
    </w:p>
    <w:p w14:paraId="34288108" w14:textId="325CAE8E" w:rsidR="009D3DA3" w:rsidRPr="005C2F00" w:rsidRDefault="009D3DA3" w:rsidP="00477D86">
      <w:pPr>
        <w:pStyle w:val="a3"/>
        <w:spacing w:after="0" w:line="360" w:lineRule="auto"/>
        <w:ind w:left="1429"/>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ρ= </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µ</m:t>
              </m:r>
            </m:den>
          </m:f>
        </m:oMath>
      </m:oMathPara>
    </w:p>
    <w:p w14:paraId="7985F13A" w14:textId="059BE5C1" w:rsidR="008F1CB5" w:rsidRPr="005C2F00" w:rsidRDefault="008F1CB5"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lang w:val="en-US"/>
        </w:rPr>
        <w:t xml:space="preserve">n – </w:t>
      </w:r>
      <w:r w:rsidRPr="005C2F00">
        <w:rPr>
          <w:rFonts w:ascii="Times New Roman" w:eastAsiaTheme="minorEastAsia" w:hAnsi="Times New Roman" w:cs="Times New Roman"/>
          <w:sz w:val="24"/>
          <w:szCs w:val="24"/>
        </w:rPr>
        <w:t>число каналов обслуживания</w:t>
      </w:r>
    </w:p>
    <w:p w14:paraId="48C9E27F" w14:textId="706DBD11" w:rsidR="008F1CB5" w:rsidRPr="005C2F00" w:rsidRDefault="008F1CB5"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lang w:val="en-US"/>
        </w:rPr>
        <w:t xml:space="preserve">m – </w:t>
      </w:r>
      <w:r w:rsidRPr="005C2F00">
        <w:rPr>
          <w:rFonts w:ascii="Times New Roman" w:eastAsiaTheme="minorEastAsia" w:hAnsi="Times New Roman" w:cs="Times New Roman"/>
          <w:sz w:val="24"/>
          <w:szCs w:val="24"/>
        </w:rPr>
        <w:t xml:space="preserve">вместимость очереди </w:t>
      </w:r>
    </w:p>
    <w:p w14:paraId="612A5CA7" w14:textId="7ABFE534" w:rsidR="00633AB2" w:rsidRPr="005C2F00" w:rsidRDefault="00633AB2" w:rsidP="005C2F00">
      <w:p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 xml:space="preserve">При этом стоит учитывать, что ввиду возможности моделирования в </w:t>
      </w:r>
      <w:r w:rsidRPr="005C2F00">
        <w:rPr>
          <w:rFonts w:ascii="Times New Roman" w:eastAsiaTheme="minorEastAsia" w:hAnsi="Times New Roman" w:cs="Times New Roman"/>
          <w:sz w:val="24"/>
          <w:szCs w:val="24"/>
          <w:lang w:val="en-US"/>
        </w:rPr>
        <w:t>AnyLogic</w:t>
      </w:r>
      <w:r w:rsidRPr="005C2F00">
        <w:rPr>
          <w:rFonts w:ascii="Times New Roman" w:eastAsiaTheme="minorEastAsia" w:hAnsi="Times New Roman" w:cs="Times New Roman"/>
          <w:sz w:val="24"/>
          <w:szCs w:val="24"/>
        </w:rPr>
        <w:t xml:space="preserve"> часть </w:t>
      </w:r>
      <w:r w:rsidR="007A721A">
        <w:rPr>
          <w:rFonts w:ascii="Times New Roman" w:eastAsiaTheme="minorEastAsia" w:hAnsi="Times New Roman" w:cs="Times New Roman"/>
          <w:sz w:val="24"/>
          <w:szCs w:val="24"/>
        </w:rPr>
        <w:t>данных</w:t>
      </w:r>
      <w:r w:rsidRPr="005C2F00">
        <w:rPr>
          <w:rFonts w:ascii="Times New Roman" w:eastAsiaTheme="minorEastAsia" w:hAnsi="Times New Roman" w:cs="Times New Roman"/>
          <w:sz w:val="24"/>
          <w:szCs w:val="24"/>
        </w:rPr>
        <w:t xml:space="preserve"> возможно найти по результатам запуска модели. Поэтому введём переменные для части данных, полученных путём моделирования:</w:t>
      </w:r>
    </w:p>
    <w:p w14:paraId="106EC4C3" w14:textId="77777777" w:rsidR="00633AB2" w:rsidRPr="005C2F00" w:rsidRDefault="00633AB2" w:rsidP="0055615C">
      <w:pPr>
        <w:pStyle w:val="a3"/>
        <w:numPr>
          <w:ilvl w:val="0"/>
          <w:numId w:val="30"/>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lang w:val="en-US"/>
        </w:rPr>
        <w:t>d</w:t>
      </w:r>
      <w:r w:rsidRPr="005C2F00">
        <w:rPr>
          <w:rFonts w:ascii="Times New Roman" w:eastAsiaTheme="minorEastAsia" w:hAnsi="Times New Roman" w:cs="Times New Roman"/>
          <w:sz w:val="24"/>
          <w:szCs w:val="24"/>
        </w:rPr>
        <w:t xml:space="preserve"> – заявки, покинувшие систему вследствие вытеснения максимальной вместимостью очереди</w:t>
      </w:r>
    </w:p>
    <w:p w14:paraId="6621F157" w14:textId="77777777" w:rsidR="00633AB2" w:rsidRPr="005C2F00" w:rsidRDefault="00633AB2" w:rsidP="0055615C">
      <w:pPr>
        <w:pStyle w:val="a3"/>
        <w:numPr>
          <w:ilvl w:val="0"/>
          <w:numId w:val="30"/>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lang w:val="en-US"/>
        </w:rPr>
        <w:t>g</w:t>
      </w:r>
      <w:r w:rsidRPr="005C2F00">
        <w:rPr>
          <w:rFonts w:ascii="Times New Roman" w:eastAsiaTheme="minorEastAsia" w:hAnsi="Times New Roman" w:cs="Times New Roman"/>
          <w:sz w:val="24"/>
          <w:szCs w:val="24"/>
        </w:rPr>
        <w:t xml:space="preserve"> – количество удовлетворенных заявок</w:t>
      </w:r>
    </w:p>
    <w:p w14:paraId="0E138ABC" w14:textId="78ADD30A" w:rsidR="00633AB2" w:rsidRPr="005C2F00" w:rsidRDefault="00633AB2" w:rsidP="0055615C">
      <w:pPr>
        <w:pStyle w:val="a3"/>
        <w:numPr>
          <w:ilvl w:val="0"/>
          <w:numId w:val="30"/>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lang w:val="en-US"/>
        </w:rPr>
        <w:t>s</w:t>
      </w:r>
      <w:r w:rsidRPr="005C2F00">
        <w:rPr>
          <w:rFonts w:ascii="Times New Roman" w:eastAsiaTheme="minorEastAsia" w:hAnsi="Times New Roman" w:cs="Times New Roman"/>
          <w:sz w:val="24"/>
          <w:szCs w:val="24"/>
        </w:rPr>
        <w:t xml:space="preserve"> – </w:t>
      </w:r>
      <w:r w:rsidR="00175898" w:rsidRPr="005C2F00">
        <w:rPr>
          <w:rFonts w:ascii="Times New Roman" w:eastAsiaTheme="minorEastAsia" w:hAnsi="Times New Roman" w:cs="Times New Roman"/>
          <w:sz w:val="24"/>
          <w:szCs w:val="24"/>
        </w:rPr>
        <w:t xml:space="preserve">общее </w:t>
      </w:r>
      <w:r w:rsidRPr="005C2F00">
        <w:rPr>
          <w:rFonts w:ascii="Times New Roman" w:eastAsiaTheme="minorEastAsia" w:hAnsi="Times New Roman" w:cs="Times New Roman"/>
          <w:sz w:val="24"/>
          <w:szCs w:val="24"/>
        </w:rPr>
        <w:t>количество заявок, покинувших систему</w:t>
      </w:r>
    </w:p>
    <w:p w14:paraId="22A55FA9" w14:textId="070FA00B" w:rsidR="00633AB2" w:rsidRPr="006D7978" w:rsidRDefault="00B959C4" w:rsidP="0055615C">
      <w:pPr>
        <w:pStyle w:val="a3"/>
        <w:numPr>
          <w:ilvl w:val="0"/>
          <w:numId w:val="30"/>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lang w:val="en-US"/>
        </w:rPr>
        <w:t xml:space="preserve">h – </w:t>
      </w:r>
      <w:r w:rsidRPr="005C2F00">
        <w:rPr>
          <w:rFonts w:ascii="Times New Roman" w:eastAsiaTheme="minorEastAsia" w:hAnsi="Times New Roman" w:cs="Times New Roman"/>
          <w:sz w:val="24"/>
          <w:szCs w:val="24"/>
        </w:rPr>
        <w:t>время моделирования</w:t>
      </w:r>
    </w:p>
    <w:p w14:paraId="06B5DEF1" w14:textId="7D7B6AEF" w:rsidR="00BB2809" w:rsidRPr="005C2F00" w:rsidRDefault="00BB2809" w:rsidP="005C2F00">
      <w:p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Выделим способы нахождения каждого из показателей эффективности:</w:t>
      </w:r>
      <w:r w:rsidR="006D7978">
        <w:rPr>
          <w:rStyle w:val="a6"/>
          <w:rFonts w:ascii="Times New Roman" w:eastAsiaTheme="minorEastAsia" w:hAnsi="Times New Roman" w:cs="Times New Roman"/>
          <w:sz w:val="24"/>
          <w:szCs w:val="24"/>
        </w:rPr>
        <w:footnoteReference w:id="48"/>
      </w:r>
    </w:p>
    <w:p w14:paraId="21955489" w14:textId="12861BDF" w:rsidR="00E51BF8" w:rsidRDefault="00D82653" w:rsidP="0055615C">
      <w:pPr>
        <w:pStyle w:val="a3"/>
        <w:numPr>
          <w:ilvl w:val="0"/>
          <w:numId w:val="31"/>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Вероятность простоя системы для многоканальной системы массового обслуживания в общем случае (</w:t>
      </w:r>
      <w:r w:rsidRPr="005C2F00">
        <w:rPr>
          <w:rFonts w:ascii="Cambria Math" w:eastAsiaTheme="minorEastAsia" w:hAnsi="Cambria Math" w:cs="Cambria Math"/>
          <w:sz w:val="24"/>
          <w:szCs w:val="24"/>
        </w:rPr>
        <w:t>𝜌</w:t>
      </w:r>
      <w:r w:rsidRPr="005C2F00">
        <w:rPr>
          <w:rFonts w:ascii="Times New Roman" w:eastAsiaTheme="minorEastAsia" w:hAnsi="Times New Roman" w:cs="Times New Roman"/>
          <w:sz w:val="24"/>
          <w:szCs w:val="24"/>
        </w:rPr>
        <w:t>/</w:t>
      </w:r>
      <w:r w:rsidRPr="005C2F00">
        <w:rPr>
          <w:rFonts w:ascii="Times New Roman" w:eastAsiaTheme="minorEastAsia" w:hAnsi="Times New Roman" w:cs="Times New Roman"/>
          <w:sz w:val="24"/>
          <w:szCs w:val="24"/>
          <w:lang w:val="en-US"/>
        </w:rPr>
        <w:t>n</w:t>
      </w:r>
      <w:r w:rsidRPr="005C2F00">
        <w:rPr>
          <w:rFonts w:ascii="Times New Roman" w:eastAsiaTheme="minorEastAsia" w:hAnsi="Times New Roman" w:cs="Times New Roman"/>
          <w:sz w:val="24"/>
          <w:szCs w:val="24"/>
        </w:rPr>
        <w:t>≠1) вычисляется через формулу:</w:t>
      </w:r>
    </w:p>
    <w:p w14:paraId="3CB5C158" w14:textId="7D61AC17" w:rsidR="000D02B4" w:rsidRPr="00B077D7" w:rsidRDefault="000D02B4" w:rsidP="000D02B4">
      <w:pPr>
        <w:pStyle w:val="a3"/>
        <w:rPr>
          <w:rFonts w:eastAsiaTheme="minorEastAsia"/>
          <w:i/>
        </w:rPr>
      </w:pPr>
    </w:p>
    <w:tbl>
      <w:tblPr>
        <w:tblStyle w:val="af"/>
        <w:tblW w:w="4604" w:type="pct"/>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60"/>
        <w:gridCol w:w="6885"/>
        <w:gridCol w:w="859"/>
      </w:tblGrid>
      <w:tr w:rsidR="00B077D7" w14:paraId="4172897B" w14:textId="77777777" w:rsidTr="0056623B">
        <w:trPr>
          <w:trHeight w:val="874"/>
        </w:trPr>
        <w:tc>
          <w:tcPr>
            <w:tcW w:w="500" w:type="pct"/>
          </w:tcPr>
          <w:p w14:paraId="3F402734" w14:textId="77777777" w:rsidR="00B077D7" w:rsidRDefault="00B077D7" w:rsidP="000D02B4">
            <w:pPr>
              <w:pStyle w:val="a3"/>
              <w:ind w:left="0"/>
              <w:rPr>
                <w:rFonts w:eastAsiaTheme="minorEastAsia"/>
                <w:i/>
              </w:rPr>
            </w:pPr>
          </w:p>
        </w:tc>
        <w:tc>
          <w:tcPr>
            <w:tcW w:w="4001" w:type="pct"/>
          </w:tcPr>
          <w:p w14:paraId="1B2CCFE2" w14:textId="2713E38C" w:rsidR="00B077D7" w:rsidRDefault="0056623B" w:rsidP="000D02B4">
            <w:pPr>
              <w:pStyle w:val="a3"/>
              <w:ind w:left="0"/>
              <w:rPr>
                <w:rFonts w:eastAsiaTheme="minorEastAsia"/>
                <w:i/>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r>
                  <w:rPr>
                    <w:rFonts w:ascii="Cambria Math" w:hAnsi="Cambria Math"/>
                  </w:rPr>
                  <m:t>=(</m:t>
                </m:r>
                <m:nary>
                  <m:naryPr>
                    <m:chr m:val="∑"/>
                    <m:grow m:val="1"/>
                    <m:ctrlPr>
                      <w:rPr>
                        <w:rFonts w:ascii="Cambria Math" w:hAnsi="Cambria Math"/>
                      </w:rPr>
                    </m:ctrlPr>
                  </m:naryPr>
                  <m:sub>
                    <m:r>
                      <w:rPr>
                        <w:rFonts w:ascii="Cambria Math" w:hAnsi="Cambria Math"/>
                      </w:rPr>
                      <m:t>k=0</m:t>
                    </m:r>
                  </m:sub>
                  <m:sup>
                    <m:r>
                      <w:rPr>
                        <w:rFonts w:ascii="Cambria Math" w:hAnsi="Cambria Math"/>
                      </w:rPr>
                      <m:t>n</m:t>
                    </m:r>
                  </m:sup>
                  <m:e>
                    <m:f>
                      <m:fPr>
                        <m:ctrlPr>
                          <w:rPr>
                            <w:rFonts w:ascii="Cambria Math" w:hAnsi="Cambria Math"/>
                          </w:rPr>
                        </m:ctrlPr>
                      </m:fPr>
                      <m:num>
                        <m:sSup>
                          <m:sSupPr>
                            <m:ctrlPr>
                              <w:rPr>
                                <w:rFonts w:ascii="Cambria Math" w:hAnsi="Cambria Math"/>
                                <w:i/>
                              </w:rPr>
                            </m:ctrlPr>
                          </m:sSupPr>
                          <m:e>
                            <m:r>
                              <w:rPr>
                                <w:rFonts w:ascii="Cambria Math" w:hAnsi="Cambria Math"/>
                              </w:rPr>
                              <m:t>ρ</m:t>
                            </m:r>
                          </m:e>
                          <m:sup>
                            <m:r>
                              <w:rPr>
                                <w:rFonts w:ascii="Cambria Math" w:hAnsi="Cambria Math"/>
                              </w:rPr>
                              <m:t>k</m:t>
                            </m:r>
                          </m:sup>
                        </m:sSup>
                      </m:num>
                      <m:den>
                        <m:r>
                          <w:rPr>
                            <w:rFonts w:ascii="Cambria Math" w:hAnsi="Cambria Math"/>
                          </w:rPr>
                          <m:t>k!</m:t>
                        </m:r>
                      </m:den>
                    </m:f>
                    <m:r>
                      <w:rPr>
                        <w:rFonts w:ascii="Cambria Math" w:eastAsia="Cambria Math" w:hAnsi="Cambria Math" w:cs="Cambria Math"/>
                      </w:rPr>
                      <m:t>+</m:t>
                    </m:r>
                    <m:f>
                      <m:fPr>
                        <m:ctrlPr>
                          <w:rPr>
                            <w:rFonts w:ascii="Cambria Math" w:eastAsia="Cambria Math" w:hAnsi="Cambria Math" w:cs="Cambria Math"/>
                            <w:i/>
                          </w:rPr>
                        </m:ctrlPr>
                      </m:fPr>
                      <m:num>
                        <m:sSup>
                          <m:sSupPr>
                            <m:ctrlPr>
                              <w:rPr>
                                <w:rFonts w:ascii="Cambria Math" w:eastAsia="Cambria Math" w:hAnsi="Cambria Math" w:cs="Cambria Math"/>
                                <w:i/>
                              </w:rPr>
                            </m:ctrlPr>
                          </m:sSupPr>
                          <m:e>
                            <m:r>
                              <w:rPr>
                                <w:rFonts w:ascii="Cambria Math" w:eastAsia="Cambria Math" w:hAnsi="Cambria Math" w:cs="Cambria Math"/>
                              </w:rPr>
                              <m:t>ρ</m:t>
                            </m:r>
                          </m:e>
                          <m:sup>
                            <m:r>
                              <w:rPr>
                                <w:rFonts w:ascii="Cambria Math" w:eastAsia="Cambria Math" w:hAnsi="Cambria Math" w:cs="Cambria Math"/>
                              </w:rPr>
                              <m:t>n+1</m:t>
                            </m:r>
                          </m:sup>
                        </m:sSup>
                      </m:num>
                      <m:den>
                        <m:r>
                          <w:rPr>
                            <w:rFonts w:ascii="Cambria Math" w:eastAsia="Cambria Math" w:hAnsi="Cambria Math" w:cs="Cambria Math"/>
                          </w:rPr>
                          <m:t>n!*</m:t>
                        </m:r>
                        <m:d>
                          <m:dPr>
                            <m:ctrlPr>
                              <w:rPr>
                                <w:rFonts w:ascii="Cambria Math" w:eastAsia="Cambria Math" w:hAnsi="Cambria Math" w:cs="Cambria Math"/>
                                <w:i/>
                              </w:rPr>
                            </m:ctrlPr>
                          </m:dPr>
                          <m:e>
                            <m:r>
                              <w:rPr>
                                <w:rFonts w:ascii="Cambria Math" w:eastAsia="Cambria Math" w:hAnsi="Cambria Math" w:cs="Cambria Math"/>
                              </w:rPr>
                              <m:t>n-ρ</m:t>
                            </m:r>
                          </m:e>
                        </m:d>
                      </m:den>
                    </m:f>
                  </m:e>
                </m:nary>
                <m:r>
                  <w:rPr>
                    <w:rFonts w:ascii="Cambria Math" w:hAnsi="Cambria Math"/>
                  </w:rPr>
                  <m:t>*</m:t>
                </m:r>
                <m:sSup>
                  <m:sSupPr>
                    <m:ctrlPr>
                      <w:rPr>
                        <w:rFonts w:ascii="Cambria Math" w:hAnsi="Cambria Math"/>
                        <w:i/>
                      </w:rPr>
                    </m:ctrlPr>
                  </m:sSup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ρ</m:t>
                                </m:r>
                              </m:num>
                              <m:den>
                                <m:r>
                                  <w:rPr>
                                    <w:rFonts w:ascii="Cambria Math" w:hAnsi="Cambria Math"/>
                                  </w:rPr>
                                  <m:t>n</m:t>
                                </m:r>
                              </m:den>
                            </m:f>
                          </m:e>
                        </m:d>
                      </m:e>
                      <m:sup>
                        <m:r>
                          <w:rPr>
                            <w:rFonts w:ascii="Cambria Math" w:hAnsi="Cambria Math"/>
                          </w:rPr>
                          <m:t>m</m:t>
                        </m:r>
                      </m:sup>
                    </m:sSup>
                    <m:r>
                      <w:rPr>
                        <w:rFonts w:ascii="Cambria Math" w:hAnsi="Cambria Math"/>
                      </w:rPr>
                      <m:t>))</m:t>
                    </m:r>
                  </m:e>
                  <m:sup>
                    <m:r>
                      <w:rPr>
                        <w:rFonts w:ascii="Cambria Math" w:hAnsi="Cambria Math"/>
                      </w:rPr>
                      <m:t>-1</m:t>
                    </m:r>
                  </m:sup>
                </m:sSup>
              </m:oMath>
            </m:oMathPara>
          </w:p>
        </w:tc>
        <w:tc>
          <w:tcPr>
            <w:tcW w:w="499" w:type="pct"/>
            <w:vAlign w:val="bottom"/>
          </w:tcPr>
          <w:p w14:paraId="212FCA59" w14:textId="143C6D39" w:rsidR="00B077D7" w:rsidRPr="0056623B" w:rsidRDefault="0056623B" w:rsidP="0056623B">
            <w:pPr>
              <w:pStyle w:val="a3"/>
              <w:ind w:left="0"/>
              <w:jc w:val="right"/>
              <w:rPr>
                <w:rFonts w:ascii="Cambria Math" w:eastAsiaTheme="minorEastAsia" w:hAnsi="Cambria Math"/>
                <w:iCs/>
                <w:sz w:val="24"/>
                <w:szCs w:val="24"/>
              </w:rPr>
            </w:pPr>
            <w:r w:rsidRPr="0056623B">
              <w:rPr>
                <w:rFonts w:ascii="Cambria Math" w:eastAsiaTheme="minorEastAsia" w:hAnsi="Cambria Math"/>
                <w:iCs/>
                <w:sz w:val="24"/>
                <w:szCs w:val="24"/>
              </w:rPr>
              <w:t>(1)</w:t>
            </w:r>
          </w:p>
        </w:tc>
      </w:tr>
    </w:tbl>
    <w:p w14:paraId="7B5B4F96" w14:textId="77777777" w:rsidR="00B077D7" w:rsidRPr="000D02B4" w:rsidRDefault="00B077D7" w:rsidP="000D02B4">
      <w:pPr>
        <w:pStyle w:val="a3"/>
        <w:rPr>
          <w:rFonts w:eastAsiaTheme="minorEastAsia"/>
          <w:i/>
        </w:rPr>
      </w:pPr>
    </w:p>
    <w:p w14:paraId="3DE800BF" w14:textId="77777777" w:rsidR="00E51BF8" w:rsidRDefault="00E51BF8" w:rsidP="00E51BF8">
      <w:pPr>
        <w:pStyle w:val="a3"/>
        <w:spacing w:after="0" w:line="360" w:lineRule="auto"/>
        <w:ind w:left="1429"/>
        <w:jc w:val="both"/>
        <w:rPr>
          <w:rFonts w:ascii="Times New Roman" w:eastAsiaTheme="minorEastAsia" w:hAnsi="Times New Roman" w:cs="Times New Roman"/>
          <w:sz w:val="24"/>
          <w:szCs w:val="24"/>
        </w:rPr>
      </w:pPr>
    </w:p>
    <w:p w14:paraId="4FDC83A6" w14:textId="5D51AA75" w:rsidR="00D82653" w:rsidRPr="005C2F00" w:rsidRDefault="00BB2809" w:rsidP="0055615C">
      <w:pPr>
        <w:pStyle w:val="a3"/>
        <w:numPr>
          <w:ilvl w:val="0"/>
          <w:numId w:val="31"/>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lastRenderedPageBreak/>
        <w:t xml:space="preserve">Вероятность отказа возможно вычислить по результатам моделирования в </w:t>
      </w:r>
      <w:r w:rsidRPr="005C2F00">
        <w:rPr>
          <w:rFonts w:ascii="Times New Roman" w:eastAsiaTheme="minorEastAsia" w:hAnsi="Times New Roman" w:cs="Times New Roman"/>
          <w:sz w:val="24"/>
          <w:szCs w:val="24"/>
          <w:lang w:val="en-US"/>
        </w:rPr>
        <w:t>AnyLogic</w:t>
      </w:r>
      <w:r w:rsidR="00175898" w:rsidRPr="005C2F00">
        <w:rPr>
          <w:rFonts w:ascii="Times New Roman" w:eastAsiaTheme="minorEastAsia" w:hAnsi="Times New Roman" w:cs="Times New Roman"/>
          <w:sz w:val="24"/>
          <w:szCs w:val="24"/>
        </w:rPr>
        <w:t>. В данном случае вероятность отказа будет вычислена по формуле:</w:t>
      </w:r>
    </w:p>
    <w:p w14:paraId="21053714" w14:textId="7DC6DFB1" w:rsidR="0042215F" w:rsidRPr="005C2F00" w:rsidRDefault="00CE7657" w:rsidP="005C2F00">
      <w:pPr>
        <w:pStyle w:val="a3"/>
        <w:spacing w:after="0" w:line="360" w:lineRule="auto"/>
        <w:ind w:firstLine="709"/>
        <w:jc w:val="both"/>
        <w:rPr>
          <w:rFonts w:ascii="Times New Roman" w:eastAsiaTheme="minorEastAsia" w:hAnsi="Times New Roman" w:cs="Times New Roman"/>
          <w:i/>
          <w:sz w:val="24"/>
          <w:szCs w:val="24"/>
          <w:lang w:val="en-US"/>
        </w:rPr>
      </w:pPr>
      <m:oMathPara>
        <m:oMath>
          <m:eqArr>
            <m:eqArrPr>
              <m:maxDist m:val="1"/>
              <m:ctrlPr>
                <w:rPr>
                  <w:rFonts w:ascii="Cambria Math" w:eastAsiaTheme="minorEastAsia" w:hAnsi="Cambria Math" w:cs="Times New Roman"/>
                  <w:i/>
                  <w:sz w:val="24"/>
                  <w:szCs w:val="24"/>
                  <w:lang w:val="en-US"/>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m:t>
                  </m:r>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lang w:val="en-US"/>
                    </w:rPr>
                    <m:t>s</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2</m:t>
                  </m:r>
                </m:e>
              </m:d>
              <m:ctrlPr>
                <w:rPr>
                  <w:rFonts w:ascii="Cambria Math" w:eastAsiaTheme="minorEastAsia" w:hAnsi="Cambria Math" w:cs="Times New Roman"/>
                  <w:i/>
                  <w:sz w:val="24"/>
                  <w:szCs w:val="24"/>
                </w:rPr>
              </m:ctrlPr>
            </m:e>
          </m:eqArr>
        </m:oMath>
      </m:oMathPara>
    </w:p>
    <w:p w14:paraId="6AEADB4E" w14:textId="0FAC41F6" w:rsidR="00175898" w:rsidRPr="005C2F00" w:rsidRDefault="0069789E" w:rsidP="0055615C">
      <w:pPr>
        <w:pStyle w:val="a3"/>
        <w:numPr>
          <w:ilvl w:val="0"/>
          <w:numId w:val="31"/>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Вероятность обслуживания равна относительной пропускной способности системы</w:t>
      </w:r>
    </w:p>
    <w:p w14:paraId="5E6B3CAD" w14:textId="65F48BF4" w:rsidR="00B16187" w:rsidRPr="005C2F00" w:rsidRDefault="00CE7657" w:rsidP="005C2F00">
      <w:pPr>
        <w:pStyle w:val="a3"/>
        <w:spacing w:after="0" w:line="360" w:lineRule="auto"/>
        <w:ind w:left="1429" w:firstLine="709"/>
        <w:jc w:val="both"/>
        <w:rPr>
          <w:rFonts w:ascii="Times New Roman" w:eastAsiaTheme="minorEastAsia" w:hAnsi="Times New Roman" w:cs="Times New Roman"/>
          <w:i/>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обсл</m:t>
                  </m:r>
                </m:sub>
              </m:sSub>
              <m:r>
                <w:rPr>
                  <w:rFonts w:ascii="Cambria Math" w:eastAsiaTheme="minorEastAsia" w:hAnsi="Cambria Math" w:cs="Times New Roman"/>
                  <w:sz w:val="24"/>
                  <w:szCs w:val="24"/>
                </w:rPr>
                <m:t>=Q#</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e>
              </m:d>
            </m:e>
          </m:eqArr>
        </m:oMath>
      </m:oMathPara>
    </w:p>
    <w:p w14:paraId="1A17E752" w14:textId="1EE1E02F" w:rsidR="0069789E" w:rsidRDefault="0069789E" w:rsidP="0055615C">
      <w:pPr>
        <w:pStyle w:val="a3"/>
        <w:numPr>
          <w:ilvl w:val="0"/>
          <w:numId w:val="31"/>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 xml:space="preserve">Средняя длина очереди системы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oMath>
      <w:r w:rsidRPr="005C2F00">
        <w:rPr>
          <w:rFonts w:ascii="Times New Roman" w:eastAsiaTheme="minorEastAsia" w:hAnsi="Times New Roman" w:cs="Times New Roman"/>
          <w:sz w:val="24"/>
          <w:szCs w:val="24"/>
        </w:rPr>
        <w:t xml:space="preserve"> определяется как среднее значение очередей на каждый из каналов обслуживание. Данный показатель можно найти посредством результатов моделирования в </w:t>
      </w:r>
      <w:r w:rsidRPr="005C2F00">
        <w:rPr>
          <w:rFonts w:ascii="Times New Roman" w:eastAsiaTheme="minorEastAsia" w:hAnsi="Times New Roman" w:cs="Times New Roman"/>
          <w:sz w:val="24"/>
          <w:szCs w:val="24"/>
          <w:lang w:val="en-US"/>
        </w:rPr>
        <w:t>AnyLogic</w:t>
      </w:r>
      <w:r w:rsidRPr="005C2F00">
        <w:rPr>
          <w:rFonts w:ascii="Times New Roman" w:eastAsiaTheme="minorEastAsia" w:hAnsi="Times New Roman" w:cs="Times New Roman"/>
          <w:sz w:val="24"/>
          <w:szCs w:val="24"/>
        </w:rPr>
        <w:t xml:space="preserve">, где блок </w:t>
      </w:r>
      <w:r w:rsidRPr="005C2F00">
        <w:rPr>
          <w:rFonts w:ascii="Times New Roman" w:eastAsiaTheme="minorEastAsia" w:hAnsi="Times New Roman" w:cs="Times New Roman"/>
          <w:sz w:val="24"/>
          <w:szCs w:val="24"/>
          <w:lang w:val="en-US"/>
        </w:rPr>
        <w:t>queue</w:t>
      </w:r>
      <w:r w:rsidRPr="005C2F00">
        <w:rPr>
          <w:rFonts w:ascii="Times New Roman" w:eastAsiaTheme="minorEastAsia" w:hAnsi="Times New Roman" w:cs="Times New Roman"/>
          <w:sz w:val="24"/>
          <w:szCs w:val="24"/>
        </w:rPr>
        <w:t xml:space="preserve"> показывает среднюю длину очереди</w:t>
      </w:r>
    </w:p>
    <w:p w14:paraId="5A623939" w14:textId="7AFF70DB" w:rsidR="009A741F" w:rsidRPr="009A741F" w:rsidRDefault="00CE7657" w:rsidP="009A741F">
      <w:pPr>
        <w:pStyle w:val="a3"/>
        <w:spacing w:after="0" w:line="360" w:lineRule="auto"/>
        <w:ind w:left="1429"/>
        <w:jc w:val="both"/>
        <w:rPr>
          <w:rFonts w:ascii="Times New Roman" w:eastAsiaTheme="minorEastAsia" w:hAnsi="Times New Roman" w:cs="Times New Roman"/>
          <w:i/>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n</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e>
                  </m:nary>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e>
              </m:d>
            </m:e>
          </m:eqArr>
        </m:oMath>
      </m:oMathPara>
    </w:p>
    <w:p w14:paraId="733FC0E9" w14:textId="0D1BAE7B" w:rsidR="0069789E" w:rsidRPr="005C2F00" w:rsidRDefault="0069789E" w:rsidP="0055615C">
      <w:pPr>
        <w:pStyle w:val="a3"/>
        <w:numPr>
          <w:ilvl w:val="0"/>
          <w:numId w:val="31"/>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Среднее время ожидания в очереди определяется по формуле</w:t>
      </w:r>
    </w:p>
    <w:p w14:paraId="7A015EF9" w14:textId="52171F96" w:rsidR="0069789E" w:rsidRPr="009A741F" w:rsidRDefault="00CE7657" w:rsidP="005C2F00">
      <w:pPr>
        <w:pStyle w:val="a3"/>
        <w:spacing w:after="0" w:line="360" w:lineRule="auto"/>
        <w:ind w:firstLine="709"/>
        <w:jc w:val="both"/>
        <w:rPr>
          <w:rFonts w:ascii="Times New Roman" w:eastAsiaTheme="minorEastAsia" w:hAnsi="Times New Roman" w:cs="Times New Roman"/>
          <w:i/>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оч</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num>
                <m:den>
                  <m:r>
                    <w:rPr>
                      <w:rFonts w:ascii="Cambria Math" w:eastAsiaTheme="minorEastAsia" w:hAnsi="Cambria Math" w:cs="Times New Roman"/>
                      <w:sz w:val="24"/>
                      <w:szCs w:val="24"/>
                    </w:rPr>
                    <m:t>λ</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5</m:t>
                  </m:r>
                </m:e>
              </m:d>
            </m:e>
          </m:eqArr>
        </m:oMath>
      </m:oMathPara>
    </w:p>
    <w:p w14:paraId="59EEDEE7" w14:textId="0711D401" w:rsidR="0026111F" w:rsidRPr="005C2F00" w:rsidRDefault="0026111F" w:rsidP="0055615C">
      <w:pPr>
        <w:pStyle w:val="a3"/>
        <w:numPr>
          <w:ilvl w:val="0"/>
          <w:numId w:val="31"/>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Вероятность образования очереди определяется по формуле</w:t>
      </w:r>
    </w:p>
    <w:p w14:paraId="596DDF2E" w14:textId="75B66156" w:rsidR="0026111F" w:rsidRPr="005C2F00" w:rsidRDefault="00CE7657" w:rsidP="005C2F00">
      <w:pPr>
        <w:pStyle w:val="a3"/>
        <w:spacing w:after="0" w:line="360" w:lineRule="auto"/>
        <w:ind w:firstLine="709"/>
        <w:jc w:val="both"/>
        <w:rPr>
          <w:rFonts w:ascii="Times New Roman" w:eastAsiaTheme="minorEastAsia" w:hAnsi="Times New Roman" w:cs="Times New Roman"/>
          <w:i/>
          <w:sz w:val="24"/>
          <w:szCs w:val="24"/>
          <w:lang w:val="en-US"/>
        </w:rPr>
      </w:pPr>
      <m:oMathPara>
        <m:oMath>
          <m:eqArr>
            <m:eqArrPr>
              <m:maxDist m:val="1"/>
              <m:ctrlPr>
                <w:rPr>
                  <w:rFonts w:ascii="Cambria Math" w:eastAsiaTheme="minorEastAsia" w:hAnsi="Cambria Math" w:cs="Times New Roman"/>
                  <w:i/>
                  <w:sz w:val="24"/>
                  <w:szCs w:val="24"/>
                  <w:lang w:val="en-US"/>
                </w:rPr>
              </m:ctrlPr>
            </m:eqArr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оч</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ρ</m:t>
                      </m:r>
                    </m:e>
                    <m:sup>
                      <m:r>
                        <w:rPr>
                          <w:rFonts w:ascii="Cambria Math" w:eastAsiaTheme="minorEastAsia" w:hAnsi="Cambria Math" w:cs="Times New Roman"/>
                          <w:sz w:val="24"/>
                          <w:szCs w:val="24"/>
                          <w:lang w:val="en-US"/>
                        </w:rPr>
                        <m:t>n</m:t>
                      </m:r>
                    </m:sup>
                  </m:sSup>
                </m:num>
                <m:den>
                  <m:r>
                    <w:rPr>
                      <w:rFonts w:ascii="Cambria Math" w:eastAsiaTheme="minorEastAsia" w:hAnsi="Cambria Math" w:cs="Times New Roman"/>
                      <w:sz w:val="24"/>
                      <w:szCs w:val="24"/>
                      <w:lang w:val="en-US"/>
                    </w:rPr>
                    <m:t>n!</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 xml:space="preserve">1- </m:t>
                      </m:r>
                      <m:d>
                        <m:dPr>
                          <m:ctrlPr>
                            <w:rPr>
                              <w:rFonts w:ascii="Cambria Math" w:eastAsiaTheme="minorEastAsia" w:hAnsi="Cambria Math" w:cs="Times New Roman"/>
                              <w:i/>
                              <w:sz w:val="24"/>
                              <w:szCs w:val="24"/>
                              <w:lang w:val="en-US"/>
                            </w:rPr>
                          </m:ctrlPr>
                        </m:dPr>
                        <m:e>
                          <m:f>
                            <m:fPr>
                              <m:type m:val="skw"/>
                              <m:ctrlPr>
                                <w:rPr>
                                  <w:rFonts w:ascii="Cambria Math" w:hAnsi="Cambria Math" w:cs="Times New Roman"/>
                                  <w:i/>
                                  <w:sz w:val="24"/>
                                  <w:szCs w:val="24"/>
                                  <w:lang w:val="en-US"/>
                                </w:rPr>
                              </m:ctrlPr>
                            </m:fPr>
                            <m:num>
                              <m:r>
                                <w:rPr>
                                  <w:rFonts w:ascii="Cambria Math" w:eastAsiaTheme="minorEastAsia" w:hAnsi="Cambria Math" w:cs="Times New Roman"/>
                                  <w:sz w:val="24"/>
                                  <w:szCs w:val="24"/>
                                  <w:lang w:val="en-US"/>
                                </w:rPr>
                                <m:t>ρ</m:t>
                              </m:r>
                            </m:num>
                            <m:den>
                              <m:r>
                                <w:rPr>
                                  <w:rFonts w:ascii="Cambria Math" w:hAnsi="Cambria Math" w:cs="Times New Roman"/>
                                  <w:sz w:val="24"/>
                                  <w:szCs w:val="24"/>
                                  <w:lang w:val="en-US"/>
                                </w:rPr>
                                <m:t>n</m:t>
                              </m:r>
                            </m:den>
                          </m:f>
                          <m:ctrlPr>
                            <w:rPr>
                              <w:rFonts w:ascii="Cambria Math" w:hAnsi="Cambria Math" w:cs="Times New Roman"/>
                              <w:i/>
                              <w:sz w:val="24"/>
                              <w:szCs w:val="24"/>
                              <w:lang w:val="en-US"/>
                            </w:rPr>
                          </m:ctrlPr>
                        </m:e>
                      </m:d>
                    </m:e>
                    <m:sup>
                      <m:r>
                        <w:rPr>
                          <w:rFonts w:ascii="Cambria Math" w:eastAsiaTheme="minorEastAsia" w:hAnsi="Cambria Math" w:cs="Times New Roman"/>
                          <w:sz w:val="24"/>
                          <w:szCs w:val="24"/>
                          <w:lang w:val="en-US"/>
                        </w:rPr>
                        <m:t>m</m:t>
                      </m:r>
                    </m:sup>
                  </m:sSup>
                </m:num>
                <m:den>
                  <m:r>
                    <w:rPr>
                      <w:rFonts w:ascii="Cambria Math" w:eastAsiaTheme="minorEastAsia" w:hAnsi="Cambria Math" w:cs="Times New Roman"/>
                      <w:sz w:val="24"/>
                      <w:szCs w:val="24"/>
                      <w:lang w:val="en-US"/>
                    </w:rPr>
                    <m:t xml:space="preserve">1- </m:t>
                  </m:r>
                  <m:f>
                    <m:fPr>
                      <m:type m:val="skw"/>
                      <m:ctrlPr>
                        <w:rPr>
                          <w:rFonts w:ascii="Cambria Math" w:hAnsi="Cambria Math" w:cs="Times New Roman"/>
                          <w:i/>
                          <w:sz w:val="24"/>
                          <w:szCs w:val="24"/>
                          <w:lang w:val="en-US"/>
                        </w:rPr>
                      </m:ctrlPr>
                    </m:fPr>
                    <m:num>
                      <m:r>
                        <w:rPr>
                          <w:rFonts w:ascii="Cambria Math" w:eastAsiaTheme="minorEastAsia" w:hAnsi="Cambria Math" w:cs="Times New Roman"/>
                          <w:sz w:val="24"/>
                          <w:szCs w:val="24"/>
                          <w:lang w:val="en-US"/>
                        </w:rPr>
                        <m:t>ρ</m:t>
                      </m:r>
                    </m:num>
                    <m:den>
                      <m:r>
                        <w:rPr>
                          <w:rFonts w:ascii="Cambria Math" w:hAnsi="Cambria Math" w:cs="Times New Roman"/>
                          <w:sz w:val="24"/>
                          <w:szCs w:val="24"/>
                          <w:lang w:val="en-US"/>
                        </w:rPr>
                        <m:t>n</m:t>
                      </m:r>
                    </m:den>
                  </m:f>
                </m:den>
              </m:f>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6</m:t>
                  </m:r>
                </m:e>
              </m:d>
            </m:e>
          </m:eqArr>
        </m:oMath>
      </m:oMathPara>
    </w:p>
    <w:p w14:paraId="51FEE9AD" w14:textId="379B45F4" w:rsidR="0026111F" w:rsidRPr="005C2F00" w:rsidRDefault="0026111F" w:rsidP="0055615C">
      <w:pPr>
        <w:pStyle w:val="a3"/>
        <w:numPr>
          <w:ilvl w:val="0"/>
          <w:numId w:val="31"/>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Среднее время пребывания заявки в системе</w:t>
      </w:r>
    </w:p>
    <w:p w14:paraId="65404D9F" w14:textId="28E0A640" w:rsidR="0026111F" w:rsidRPr="005C2F00" w:rsidRDefault="00CE7657" w:rsidP="005C2F00">
      <w:pPr>
        <w:spacing w:after="0" w:line="360" w:lineRule="auto"/>
        <w:ind w:left="360" w:firstLine="709"/>
        <w:jc w:val="both"/>
        <w:rPr>
          <w:rFonts w:ascii="Times New Roman" w:eastAsiaTheme="minorEastAsia" w:hAnsi="Times New Roman" w:cs="Times New Roman"/>
          <w:i/>
          <w:sz w:val="24"/>
          <w:szCs w:val="24"/>
          <w:lang w:val="en-US"/>
        </w:rPr>
      </w:pPr>
      <m:oMathPara>
        <m:oMath>
          <m:eqArr>
            <m:eqArrPr>
              <m:maxDist m:val="1"/>
              <m:ctrlPr>
                <w:rPr>
                  <w:rFonts w:ascii="Cambria Math" w:eastAsiaTheme="minorEastAsia" w:hAnsi="Cambria Math" w:cs="Times New Roman"/>
                  <w:i/>
                  <w:sz w:val="24"/>
                  <w:szCs w:val="24"/>
                  <w:lang w:val="en-US"/>
                </w:rPr>
              </m:ctrlPr>
            </m:eqArr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смо</m:t>
                  </m:r>
                </m:sub>
              </m:sSub>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оч</m:t>
                      </m:r>
                    </m:sub>
                  </m:sSub>
                </m:num>
                <m:den>
                  <m:r>
                    <w:rPr>
                      <w:rFonts w:ascii="Cambria Math" w:eastAsiaTheme="minorEastAsia" w:hAnsi="Cambria Math" w:cs="Times New Roman"/>
                      <w:sz w:val="24"/>
                      <w:szCs w:val="24"/>
                      <w:lang w:val="en-US"/>
                    </w:rPr>
                    <m:t>λ</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Q</m:t>
                  </m:r>
                </m:num>
                <m:den>
                  <m:r>
                    <w:rPr>
                      <w:rFonts w:ascii="Cambria Math" w:hAnsi="Cambria Math" w:cs="Times New Roman"/>
                      <w:sz w:val="24"/>
                      <w:szCs w:val="24"/>
                      <w:lang w:val="en-US"/>
                    </w:rPr>
                    <m:t>μ</m:t>
                  </m:r>
                </m:den>
              </m:f>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7</m:t>
                  </m:r>
                </m:e>
              </m:d>
            </m:e>
          </m:eqArr>
        </m:oMath>
      </m:oMathPara>
    </w:p>
    <w:p w14:paraId="11014481" w14:textId="6F3E25A9" w:rsidR="00B959C4" w:rsidRDefault="0026111F" w:rsidP="0055615C">
      <w:pPr>
        <w:pStyle w:val="a3"/>
        <w:numPr>
          <w:ilvl w:val="0"/>
          <w:numId w:val="31"/>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 xml:space="preserve">Абсолютная пропускная способность равна количеству удовлетворённых заявок, то есть </w:t>
      </w:r>
    </w:p>
    <w:p w14:paraId="3E37B802" w14:textId="49193269" w:rsidR="005C2F00" w:rsidRPr="009A741F" w:rsidRDefault="00CE7657" w:rsidP="005C2F00">
      <w:pPr>
        <w:pStyle w:val="a3"/>
        <w:spacing w:after="0" w:line="360" w:lineRule="auto"/>
        <w:ind w:left="1429"/>
        <w:jc w:val="both"/>
        <w:rPr>
          <w:rFonts w:ascii="Times New Roman" w:eastAsiaTheme="minorEastAsia" w:hAnsi="Times New Roman" w:cs="Times New Roman"/>
          <w:i/>
          <w:sz w:val="24"/>
          <w:szCs w:val="24"/>
        </w:rPr>
      </w:pPr>
      <m:oMathPara>
        <m:oMath>
          <m:eqArr>
            <m:eqArrPr>
              <m:maxDist m:val="1"/>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A=g#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8</m:t>
                  </m:r>
                </m:e>
              </m:d>
            </m:e>
          </m:eqArr>
        </m:oMath>
      </m:oMathPara>
    </w:p>
    <w:p w14:paraId="365E3192" w14:textId="59F41CCE" w:rsidR="0026111F" w:rsidRPr="005C2F00" w:rsidRDefault="0026111F" w:rsidP="0055615C">
      <w:pPr>
        <w:pStyle w:val="a3"/>
        <w:numPr>
          <w:ilvl w:val="0"/>
          <w:numId w:val="31"/>
        </w:numPr>
        <w:spacing w:after="0" w:line="360" w:lineRule="auto"/>
        <w:ind w:firstLine="709"/>
        <w:jc w:val="both"/>
        <w:rPr>
          <w:rFonts w:ascii="Times New Roman" w:eastAsiaTheme="minorEastAsia" w:hAnsi="Times New Roman" w:cs="Times New Roman"/>
          <w:sz w:val="24"/>
          <w:szCs w:val="24"/>
        </w:rPr>
      </w:pPr>
      <w:r w:rsidRPr="005C2F00">
        <w:rPr>
          <w:rFonts w:ascii="Times New Roman" w:eastAsiaTheme="minorEastAsia" w:hAnsi="Times New Roman" w:cs="Times New Roman"/>
          <w:sz w:val="24"/>
          <w:szCs w:val="24"/>
        </w:rPr>
        <w:t>Относительная пропускная способность определяется как</w:t>
      </w:r>
    </w:p>
    <w:p w14:paraId="0501E401" w14:textId="758CF00D" w:rsidR="0026111F" w:rsidRPr="005C2F00" w:rsidRDefault="00CE7657" w:rsidP="005C2F00">
      <w:pPr>
        <w:spacing w:after="0" w:line="360" w:lineRule="auto"/>
        <w:ind w:left="360" w:firstLine="709"/>
        <w:jc w:val="both"/>
        <w:rPr>
          <w:rFonts w:ascii="Times New Roman" w:eastAsiaTheme="minorEastAsia" w:hAnsi="Times New Roman" w:cs="Times New Roman"/>
          <w:i/>
          <w:sz w:val="24"/>
          <w:szCs w:val="24"/>
        </w:rPr>
      </w:pPr>
      <m:oMathPara>
        <m:oMath>
          <m:eqArr>
            <m:eqArrPr>
              <m:maxDist m:val="1"/>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 xml:space="preserve">Q=1-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9</m:t>
                  </m:r>
                </m:e>
              </m:d>
            </m:e>
          </m:eqArr>
        </m:oMath>
      </m:oMathPara>
    </w:p>
    <w:p w14:paraId="03E470D3" w14:textId="64E102CD" w:rsidR="000B58CD" w:rsidRPr="005C2F00" w:rsidRDefault="004D6AD1" w:rsidP="0055615C">
      <w:pPr>
        <w:pStyle w:val="a3"/>
        <w:numPr>
          <w:ilvl w:val="0"/>
          <w:numId w:val="31"/>
        </w:numPr>
        <w:spacing w:after="0" w:line="360" w:lineRule="auto"/>
        <w:ind w:firstLine="709"/>
        <w:jc w:val="both"/>
        <w:rPr>
          <w:rFonts w:ascii="Times New Roman" w:eastAsiaTheme="minorEastAsia" w:hAnsi="Times New Roman" w:cs="Times New Roman"/>
          <w:iCs/>
          <w:sz w:val="24"/>
          <w:szCs w:val="24"/>
        </w:rPr>
      </w:pPr>
      <w:r w:rsidRPr="005C2F00">
        <w:rPr>
          <w:rFonts w:ascii="Times New Roman" w:eastAsiaTheme="minorEastAsia" w:hAnsi="Times New Roman" w:cs="Times New Roman"/>
          <w:iCs/>
          <w:sz w:val="24"/>
          <w:szCs w:val="24"/>
        </w:rPr>
        <w:t xml:space="preserve">Среднее время простоя канала определяется как время моделирования, умноженное на вероятность простоя системы </w:t>
      </w:r>
    </w:p>
    <w:p w14:paraId="27355408" w14:textId="1406853A" w:rsidR="00B959C4" w:rsidRPr="005C2F00" w:rsidRDefault="00CE7657" w:rsidP="005C2F00">
      <w:pPr>
        <w:pStyle w:val="a3"/>
        <w:spacing w:after="0" w:line="360" w:lineRule="auto"/>
        <w:ind w:left="1429" w:firstLine="709"/>
        <w:jc w:val="both"/>
        <w:rPr>
          <w:rFonts w:ascii="Times New Roman" w:eastAsiaTheme="minorEastAsia" w:hAnsi="Times New Roman" w:cs="Times New Roman"/>
          <w:i/>
          <w:iCs/>
          <w:sz w:val="24"/>
          <w:szCs w:val="24"/>
          <w:lang w:val="en-US"/>
        </w:rPr>
      </w:pPr>
      <m:oMathPara>
        <m:oMath>
          <m:eqArr>
            <m:eqArrPr>
              <m:maxDist m:val="1"/>
              <m:ctrlPr>
                <w:rPr>
                  <w:rFonts w:ascii="Cambria Math" w:eastAsiaTheme="minorEastAsia" w:hAnsi="Cambria Math" w:cs="Times New Roman"/>
                  <w:i/>
                  <w:iCs/>
                  <w:sz w:val="24"/>
                  <w:szCs w:val="24"/>
                  <w:lang w:val="en-US"/>
                </w:rPr>
              </m:ctrlPr>
            </m:eqArr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пр</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h*</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rPr>
                <m:t>#</m:t>
              </m:r>
              <m:d>
                <m:dPr>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10</m:t>
                  </m:r>
                </m:e>
              </m:d>
              <m:ctrlPr>
                <w:rPr>
                  <w:rFonts w:ascii="Cambria Math" w:eastAsiaTheme="minorEastAsia" w:hAnsi="Cambria Math" w:cs="Times New Roman"/>
                  <w:i/>
                  <w:iCs/>
                  <w:sz w:val="24"/>
                  <w:szCs w:val="24"/>
                </w:rPr>
              </m:ctrlPr>
            </m:e>
          </m:eqArr>
        </m:oMath>
      </m:oMathPara>
    </w:p>
    <w:p w14:paraId="5E15AE16" w14:textId="18686C1F" w:rsidR="004D6AD1" w:rsidRPr="005C2F00" w:rsidRDefault="004D6AD1" w:rsidP="0055615C">
      <w:pPr>
        <w:pStyle w:val="a3"/>
        <w:numPr>
          <w:ilvl w:val="0"/>
          <w:numId w:val="31"/>
        </w:numPr>
        <w:spacing w:after="0" w:line="360" w:lineRule="auto"/>
        <w:ind w:firstLine="709"/>
        <w:jc w:val="both"/>
        <w:rPr>
          <w:rFonts w:ascii="Times New Roman" w:eastAsiaTheme="minorEastAsia" w:hAnsi="Times New Roman" w:cs="Times New Roman"/>
          <w:iCs/>
          <w:sz w:val="24"/>
          <w:szCs w:val="24"/>
        </w:rPr>
      </w:pPr>
      <w:r w:rsidRPr="005C2F00">
        <w:rPr>
          <w:rFonts w:ascii="Times New Roman" w:eastAsiaTheme="minorEastAsia" w:hAnsi="Times New Roman" w:cs="Times New Roman"/>
          <w:iCs/>
          <w:sz w:val="24"/>
          <w:szCs w:val="24"/>
        </w:rPr>
        <w:t>Среднее число занятых каналов определяется по формуле</w:t>
      </w:r>
    </w:p>
    <w:p w14:paraId="204D8AE6" w14:textId="1FDC92C2" w:rsidR="004D6AD1" w:rsidRPr="005C2F00" w:rsidRDefault="00CE7657" w:rsidP="005C2F00">
      <w:pPr>
        <w:spacing w:after="0" w:line="360" w:lineRule="auto"/>
        <w:ind w:left="360" w:firstLine="709"/>
        <w:jc w:val="both"/>
        <w:rPr>
          <w:rFonts w:ascii="Times New Roman" w:eastAsiaTheme="minorEastAsia" w:hAnsi="Times New Roman" w:cs="Times New Roman"/>
          <w:sz w:val="24"/>
          <w:szCs w:val="24"/>
          <w:lang w:val="en-US"/>
        </w:rPr>
      </w:pPr>
      <m:oMathPara>
        <m:oMath>
          <m:eqArr>
            <m:eqArrPr>
              <m:maxDist m:val="1"/>
              <m:ctrlPr>
                <w:rPr>
                  <w:rFonts w:ascii="Cambria Math" w:hAnsi="Cambria Math" w:cs="Times New Roman"/>
                  <w:i/>
                  <w:sz w:val="24"/>
                  <w:szCs w:val="24"/>
                  <w:lang w:val="en-US"/>
                </w:rPr>
              </m:ctrlPr>
            </m:eqArrP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m:t>
                  </m:r>
                </m:sub>
              </m:sSub>
              <m:r>
                <w:rPr>
                  <w:rFonts w:ascii="Cambria Math" w:hAnsi="Cambria Math" w:cs="Times New Roman"/>
                  <w:sz w:val="24"/>
                  <w:szCs w:val="24"/>
                </w:rPr>
                <m:t>=</m:t>
              </m:r>
              <m:f>
                <m:fPr>
                  <m:type m:val="skw"/>
                  <m:ctrlPr>
                    <w:rPr>
                      <w:rFonts w:ascii="Cambria Math" w:hAnsi="Cambria Math" w:cs="Times New Roman"/>
                      <w:i/>
                      <w:sz w:val="24"/>
                      <w:szCs w:val="24"/>
                      <w:lang w:val="en-US"/>
                    </w:rPr>
                  </m:ctrlPr>
                </m:fPr>
                <m:num>
                  <m:r>
                    <w:rPr>
                      <w:rFonts w:ascii="Cambria Math" w:hAnsi="Cambria Math" w:cs="Times New Roman"/>
                      <w:sz w:val="24"/>
                      <w:szCs w:val="24"/>
                      <w:lang w:val="en-US"/>
                    </w:rPr>
                    <m:t>A</m:t>
                  </m:r>
                </m:num>
                <m:den>
                  <m:r>
                    <w:rPr>
                      <w:rFonts w:ascii="Cambria Math" w:hAnsi="Cambria Math" w:cs="Times New Roman"/>
                      <w:sz w:val="24"/>
                      <w:szCs w:val="24"/>
                      <w:lang w:val="en-US"/>
                    </w:rPr>
                    <m:t>μ</m:t>
                  </m:r>
                </m:den>
              </m:f>
              <m:r>
                <w:rPr>
                  <w:rFonts w:ascii="Cambria Math" w:hAnsi="Cambria Math" w:cs="Times New Roman"/>
                  <w:sz w:val="24"/>
                  <w:szCs w:val="24"/>
                  <w:lang w:val="en-US"/>
                </w:rPr>
                <m:t>=ρ*Q</m:t>
              </m:r>
              <m:r>
                <w:rPr>
                  <w:rFonts w:ascii="Cambria Math" w:hAnsi="Cambria Math" w:cs="Times New Roman"/>
                  <w:sz w:val="24"/>
                  <w:szCs w:val="24"/>
                </w:rPr>
                <m:t>#</m:t>
              </m:r>
              <m:d>
                <m:dPr>
                  <m:ctrlPr>
                    <w:rPr>
                      <w:rFonts w:ascii="Cambria Math" w:hAnsi="Cambria Math" w:cs="Times New Roman"/>
                      <w:i/>
                      <w:sz w:val="24"/>
                      <w:szCs w:val="24"/>
                      <w:lang w:val="en-US"/>
                    </w:rPr>
                  </m:ctrlPr>
                </m:dPr>
                <m:e>
                  <m:r>
                    <w:rPr>
                      <w:rFonts w:ascii="Cambria Math" w:hAnsi="Cambria Math" w:cs="Times New Roman"/>
                      <w:sz w:val="24"/>
                      <w:szCs w:val="24"/>
                      <w:lang w:val="en-US"/>
                    </w:rPr>
                    <m:t>11</m:t>
                  </m:r>
                </m:e>
              </m:d>
              <m:ctrlPr>
                <w:rPr>
                  <w:rFonts w:ascii="Cambria Math" w:hAnsi="Cambria Math" w:cs="Times New Roman"/>
                  <w:i/>
                  <w:sz w:val="24"/>
                  <w:szCs w:val="24"/>
                </w:rPr>
              </m:ctrlPr>
            </m:e>
          </m:eqArr>
        </m:oMath>
      </m:oMathPara>
    </w:p>
    <w:p w14:paraId="7908AF42" w14:textId="437F88DD" w:rsidR="004D6AD1" w:rsidRPr="005C2F00" w:rsidRDefault="004D6AD1" w:rsidP="0055615C">
      <w:pPr>
        <w:pStyle w:val="a3"/>
        <w:numPr>
          <w:ilvl w:val="0"/>
          <w:numId w:val="31"/>
        </w:numPr>
        <w:spacing w:after="0" w:line="360" w:lineRule="auto"/>
        <w:ind w:firstLine="709"/>
        <w:jc w:val="both"/>
        <w:rPr>
          <w:rFonts w:ascii="Times New Roman" w:eastAsiaTheme="minorEastAsia" w:hAnsi="Times New Roman" w:cs="Times New Roman"/>
          <w:iCs/>
          <w:sz w:val="24"/>
          <w:szCs w:val="24"/>
        </w:rPr>
      </w:pPr>
      <w:r w:rsidRPr="005C2F00">
        <w:rPr>
          <w:rFonts w:ascii="Times New Roman" w:eastAsiaTheme="minorEastAsia" w:hAnsi="Times New Roman" w:cs="Times New Roman"/>
          <w:iCs/>
          <w:sz w:val="24"/>
          <w:szCs w:val="24"/>
        </w:rPr>
        <w:lastRenderedPageBreak/>
        <w:t>Среднее число свободных каналов можно найти через среднее число занятых каналов</w:t>
      </w:r>
    </w:p>
    <w:p w14:paraId="0EB25B1B" w14:textId="5CA0B7B9" w:rsidR="00B959C4" w:rsidRPr="005C2F00" w:rsidRDefault="00CE7657" w:rsidP="005C2F00">
      <w:pPr>
        <w:pStyle w:val="a3"/>
        <w:spacing w:after="0" w:line="360" w:lineRule="auto"/>
        <w:ind w:left="1429" w:firstLine="709"/>
        <w:jc w:val="both"/>
        <w:rPr>
          <w:rFonts w:ascii="Times New Roman" w:eastAsiaTheme="minorEastAsia" w:hAnsi="Times New Roman" w:cs="Times New Roman"/>
          <w:iCs/>
          <w:sz w:val="24"/>
          <w:szCs w:val="24"/>
        </w:rPr>
      </w:pPr>
      <m:oMathPara>
        <m:oMath>
          <m:eqArr>
            <m:eqArrPr>
              <m:maxDist m:val="1"/>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св</m:t>
                  </m:r>
                </m:sub>
              </m:sSub>
              <m:r>
                <w:rPr>
                  <w:rFonts w:ascii="Cambria Math" w:eastAsiaTheme="minorEastAsia"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m:t>
                  </m:r>
                </m:e>
              </m:d>
              <m:ctrlPr>
                <w:rPr>
                  <w:rFonts w:ascii="Cambria Math" w:eastAsiaTheme="minorEastAsia" w:hAnsi="Cambria Math" w:cs="Times New Roman"/>
                  <w:i/>
                  <w:iCs/>
                  <w:sz w:val="24"/>
                  <w:szCs w:val="24"/>
                </w:rPr>
              </m:ctrlPr>
            </m:e>
          </m:eqArr>
        </m:oMath>
      </m:oMathPara>
    </w:p>
    <w:p w14:paraId="2C821A1E" w14:textId="3068A281" w:rsidR="00D82653" w:rsidRPr="005C2F00" w:rsidRDefault="004D6AD1" w:rsidP="0055615C">
      <w:pPr>
        <w:pStyle w:val="a3"/>
        <w:numPr>
          <w:ilvl w:val="0"/>
          <w:numId w:val="31"/>
        </w:numPr>
        <w:spacing w:after="0" w:line="360" w:lineRule="auto"/>
        <w:ind w:firstLine="709"/>
        <w:jc w:val="both"/>
        <w:rPr>
          <w:rFonts w:ascii="Times New Roman" w:eastAsiaTheme="minorEastAsia" w:hAnsi="Times New Roman" w:cs="Times New Roman"/>
          <w:iCs/>
          <w:sz w:val="24"/>
          <w:szCs w:val="24"/>
        </w:rPr>
      </w:pPr>
      <w:r w:rsidRPr="005C2F00">
        <w:rPr>
          <w:rFonts w:ascii="Times New Roman" w:eastAsiaTheme="minorEastAsia" w:hAnsi="Times New Roman" w:cs="Times New Roman"/>
          <w:iCs/>
          <w:sz w:val="24"/>
          <w:szCs w:val="24"/>
        </w:rPr>
        <w:t>Среднее время обслуживания – показатель</w:t>
      </w:r>
      <w:r w:rsidR="00900CF1" w:rsidRPr="005C2F00">
        <w:rPr>
          <w:rFonts w:ascii="Times New Roman" w:eastAsiaTheme="minorEastAsia" w:hAnsi="Times New Roman" w:cs="Times New Roman"/>
          <w:iCs/>
          <w:sz w:val="24"/>
          <w:szCs w:val="24"/>
        </w:rPr>
        <w:t>,</w:t>
      </w:r>
      <w:r w:rsidRPr="005C2F00">
        <w:rPr>
          <w:rFonts w:ascii="Times New Roman" w:eastAsiaTheme="minorEastAsia" w:hAnsi="Times New Roman" w:cs="Times New Roman"/>
          <w:iCs/>
          <w:sz w:val="24"/>
          <w:szCs w:val="24"/>
        </w:rPr>
        <w:t xml:space="preserve"> </w:t>
      </w:r>
      <w:r w:rsidR="000221F2" w:rsidRPr="005C2F00">
        <w:rPr>
          <w:rFonts w:ascii="Times New Roman" w:eastAsiaTheme="minorEastAsia" w:hAnsi="Times New Roman" w:cs="Times New Roman"/>
          <w:iCs/>
          <w:sz w:val="24"/>
          <w:szCs w:val="24"/>
        </w:rPr>
        <w:t>который был найден посредством сбора данных</w:t>
      </w:r>
    </w:p>
    <w:p w14:paraId="392EF047" w14:textId="6280C94D" w:rsidR="00B959C4" w:rsidRPr="009A741F" w:rsidRDefault="00CE7657" w:rsidP="005C2F00">
      <w:pPr>
        <w:pStyle w:val="a3"/>
        <w:spacing w:after="0" w:line="360" w:lineRule="auto"/>
        <w:ind w:left="1429" w:firstLine="709"/>
        <w:jc w:val="both"/>
        <w:rPr>
          <w:rFonts w:ascii="Times New Roman" w:eastAsiaTheme="minorEastAsia" w:hAnsi="Times New Roman" w:cs="Times New Roman"/>
          <w:i/>
          <w:iCs/>
          <w:sz w:val="24"/>
          <w:szCs w:val="24"/>
        </w:rPr>
      </w:pPr>
      <m:oMathPara>
        <m:oMath>
          <m:eqArr>
            <m:eqArrPr>
              <m:maxDist m:val="1"/>
              <m:ctrlPr>
                <w:rPr>
                  <w:rFonts w:ascii="Cambria Math" w:eastAsiaTheme="minorEastAsia" w:hAnsi="Cambria Math" w:cs="Times New Roman"/>
                  <w:i/>
                  <w:iCs/>
                  <w:sz w:val="24"/>
                  <w:szCs w:val="24"/>
                </w:rPr>
              </m:ctrlPr>
            </m:eqArr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обсл</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обслуживания в секундах</m:t>
                      </m:r>
                    </m:sub>
                  </m:sSub>
                </m:num>
                <m:den>
                  <m:r>
                    <w:rPr>
                      <w:rFonts w:ascii="Cambria Math" w:eastAsiaTheme="minorEastAsia" w:hAnsi="Cambria Math" w:cs="Times New Roman"/>
                      <w:sz w:val="24"/>
                      <w:szCs w:val="24"/>
                    </w:rPr>
                    <m:t>3600</m:t>
                  </m:r>
                </m:den>
              </m:f>
              <m:r>
                <w:rPr>
                  <w:rFonts w:ascii="Cambria Math" w:eastAsiaTheme="minorEastAsia" w:hAnsi="Cambria Math" w:cs="Times New Roman"/>
                  <w:sz w:val="24"/>
                  <w:szCs w:val="24"/>
                </w:rPr>
                <m:t>#</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13</m:t>
                  </m:r>
                </m:e>
              </m:d>
            </m:e>
          </m:eqArr>
        </m:oMath>
      </m:oMathPara>
    </w:p>
    <w:p w14:paraId="078A54D4" w14:textId="77777777" w:rsidR="00014095" w:rsidRPr="005C2F00" w:rsidRDefault="00014095" w:rsidP="005C2F00">
      <w:pPr>
        <w:spacing w:after="0" w:line="360" w:lineRule="auto"/>
        <w:ind w:firstLine="709"/>
        <w:jc w:val="both"/>
        <w:rPr>
          <w:rFonts w:ascii="Times New Roman" w:eastAsiaTheme="minorEastAsia" w:hAnsi="Times New Roman" w:cs="Times New Roman"/>
          <w:sz w:val="24"/>
          <w:szCs w:val="24"/>
        </w:rPr>
      </w:pPr>
    </w:p>
    <w:p w14:paraId="4CCDF2CF" w14:textId="1EDE1FE4" w:rsidR="001230C5" w:rsidRPr="005C2F00" w:rsidRDefault="005C2F00" w:rsidP="0055615C">
      <w:pPr>
        <w:pStyle w:val="2"/>
        <w:numPr>
          <w:ilvl w:val="1"/>
          <w:numId w:val="60"/>
        </w:numPr>
        <w:rPr>
          <w:rFonts w:eastAsiaTheme="minorEastAsia"/>
        </w:rPr>
      </w:pPr>
      <w:bookmarkStart w:id="45" w:name="_Toc104841925"/>
      <w:r>
        <w:rPr>
          <w:rFonts w:eastAsiaTheme="minorEastAsia"/>
        </w:rPr>
        <w:t>Моделирование текущей системы кассового обслуживания</w:t>
      </w:r>
      <w:bookmarkEnd w:id="45"/>
    </w:p>
    <w:p w14:paraId="5628CCDC" w14:textId="7D52F42B" w:rsidR="006A7AA5" w:rsidRPr="006A7AA5" w:rsidRDefault="006A7AA5" w:rsidP="000171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построения </w:t>
      </w:r>
      <w:r w:rsidR="00CF1E1A">
        <w:rPr>
          <w:rFonts w:ascii="Times New Roman" w:hAnsi="Times New Roman" w:cs="Times New Roman"/>
          <w:sz w:val="24"/>
          <w:szCs w:val="24"/>
        </w:rPr>
        <w:t>текущей</w:t>
      </w:r>
      <w:r>
        <w:rPr>
          <w:rFonts w:ascii="Times New Roman" w:hAnsi="Times New Roman" w:cs="Times New Roman"/>
          <w:sz w:val="24"/>
          <w:szCs w:val="24"/>
        </w:rPr>
        <w:t xml:space="preserve"> модели были использованы следующие данные:</w:t>
      </w:r>
    </w:p>
    <w:p w14:paraId="7647FF24" w14:textId="47463AC1" w:rsidR="006A7AA5" w:rsidRPr="00EC09F2" w:rsidRDefault="006A7AA5" w:rsidP="0055615C">
      <w:pPr>
        <w:pStyle w:val="a3"/>
        <w:numPr>
          <w:ilvl w:val="0"/>
          <w:numId w:val="47"/>
        </w:numPr>
        <w:spacing w:after="0" w:line="360" w:lineRule="auto"/>
        <w:ind w:firstLine="709"/>
        <w:jc w:val="both"/>
        <w:rPr>
          <w:rFonts w:ascii="Times New Roman" w:hAnsi="Times New Roman" w:cs="Times New Roman"/>
          <w:sz w:val="24"/>
          <w:szCs w:val="24"/>
        </w:rPr>
      </w:pPr>
      <w:r w:rsidRPr="00EC09F2">
        <w:rPr>
          <w:rFonts w:ascii="Times New Roman" w:hAnsi="Times New Roman" w:cs="Times New Roman"/>
          <w:sz w:val="24"/>
          <w:szCs w:val="24"/>
        </w:rPr>
        <w:t xml:space="preserve">поток покупателей приходит в блок </w:t>
      </w:r>
      <w:r w:rsidR="000F6229" w:rsidRPr="00EC09F2">
        <w:rPr>
          <w:rFonts w:ascii="Times New Roman" w:hAnsi="Times New Roman" w:cs="Times New Roman"/>
          <w:sz w:val="24"/>
          <w:szCs w:val="24"/>
          <w:lang w:val="en-US"/>
        </w:rPr>
        <w:t>source</w:t>
      </w:r>
      <w:r w:rsidR="000F6229" w:rsidRPr="00EC09F2">
        <w:rPr>
          <w:rFonts w:ascii="Times New Roman" w:hAnsi="Times New Roman" w:cs="Times New Roman"/>
          <w:sz w:val="24"/>
          <w:szCs w:val="24"/>
        </w:rPr>
        <w:t xml:space="preserve"> с интенсивностью 1024 человека в час</w:t>
      </w:r>
    </w:p>
    <w:p w14:paraId="43140582" w14:textId="037564E4" w:rsidR="006A7AA5" w:rsidRPr="00EC09F2" w:rsidRDefault="003C48A3" w:rsidP="0055615C">
      <w:pPr>
        <w:pStyle w:val="a3"/>
        <w:numPr>
          <w:ilvl w:val="0"/>
          <w:numId w:val="47"/>
        </w:numPr>
        <w:spacing w:after="0" w:line="360" w:lineRule="auto"/>
        <w:ind w:firstLine="709"/>
        <w:jc w:val="both"/>
        <w:rPr>
          <w:rFonts w:ascii="Times New Roman" w:hAnsi="Times New Roman" w:cs="Times New Roman"/>
          <w:sz w:val="24"/>
          <w:szCs w:val="24"/>
        </w:rPr>
      </w:pPr>
      <w:r w:rsidRPr="00EC09F2">
        <w:rPr>
          <w:rFonts w:ascii="Times New Roman" w:hAnsi="Times New Roman" w:cs="Times New Roman"/>
          <w:sz w:val="24"/>
          <w:szCs w:val="24"/>
        </w:rPr>
        <w:t xml:space="preserve">задано 5 кассовых зон самообслуживания с вместимостью 6 посредством блоков </w:t>
      </w:r>
      <w:r w:rsidRPr="00EC09F2">
        <w:rPr>
          <w:rFonts w:ascii="Times New Roman" w:hAnsi="Times New Roman" w:cs="Times New Roman"/>
          <w:sz w:val="24"/>
          <w:szCs w:val="24"/>
          <w:lang w:val="en-US"/>
        </w:rPr>
        <w:t>delay</w:t>
      </w:r>
    </w:p>
    <w:p w14:paraId="49AC36CD" w14:textId="643D948C" w:rsidR="003C48A3" w:rsidRPr="00EC09F2" w:rsidRDefault="003C48A3" w:rsidP="0055615C">
      <w:pPr>
        <w:pStyle w:val="a3"/>
        <w:numPr>
          <w:ilvl w:val="0"/>
          <w:numId w:val="47"/>
        </w:numPr>
        <w:spacing w:after="0" w:line="360" w:lineRule="auto"/>
        <w:ind w:firstLine="709"/>
        <w:jc w:val="both"/>
        <w:rPr>
          <w:rFonts w:ascii="Times New Roman" w:hAnsi="Times New Roman" w:cs="Times New Roman"/>
          <w:sz w:val="24"/>
          <w:szCs w:val="24"/>
        </w:rPr>
      </w:pPr>
      <w:r w:rsidRPr="00EC09F2">
        <w:rPr>
          <w:rFonts w:ascii="Times New Roman" w:hAnsi="Times New Roman" w:cs="Times New Roman"/>
          <w:sz w:val="24"/>
          <w:szCs w:val="24"/>
        </w:rPr>
        <w:t xml:space="preserve">задано 9 традиционных касс посредством блока </w:t>
      </w:r>
      <w:r w:rsidRPr="00EC09F2">
        <w:rPr>
          <w:rFonts w:ascii="Times New Roman" w:hAnsi="Times New Roman" w:cs="Times New Roman"/>
          <w:sz w:val="24"/>
          <w:szCs w:val="24"/>
          <w:lang w:val="en-US"/>
        </w:rPr>
        <w:t>service</w:t>
      </w:r>
    </w:p>
    <w:p w14:paraId="2978ADAE" w14:textId="412F0AE9" w:rsidR="003C48A3" w:rsidRPr="00EC09F2" w:rsidRDefault="003C48A3" w:rsidP="0055615C">
      <w:pPr>
        <w:pStyle w:val="a3"/>
        <w:numPr>
          <w:ilvl w:val="0"/>
          <w:numId w:val="47"/>
        </w:numPr>
        <w:spacing w:after="0" w:line="360" w:lineRule="auto"/>
        <w:ind w:firstLine="709"/>
        <w:jc w:val="both"/>
        <w:rPr>
          <w:rFonts w:ascii="Times New Roman" w:hAnsi="Times New Roman" w:cs="Times New Roman"/>
          <w:sz w:val="24"/>
          <w:szCs w:val="24"/>
        </w:rPr>
      </w:pPr>
      <w:r w:rsidRPr="00EC09F2">
        <w:rPr>
          <w:rFonts w:ascii="Times New Roman" w:hAnsi="Times New Roman" w:cs="Times New Roman"/>
          <w:sz w:val="24"/>
          <w:szCs w:val="24"/>
        </w:rPr>
        <w:t>вместимость очереди 10 человек исходя из собранных данных в ИКЕА Дыбенко</w:t>
      </w:r>
    </w:p>
    <w:p w14:paraId="44C2637D" w14:textId="48DE96AD" w:rsidR="003C48A3" w:rsidRPr="00EC09F2" w:rsidRDefault="003C48A3" w:rsidP="0055615C">
      <w:pPr>
        <w:pStyle w:val="a3"/>
        <w:numPr>
          <w:ilvl w:val="0"/>
          <w:numId w:val="47"/>
        </w:numPr>
        <w:spacing w:after="0" w:line="360" w:lineRule="auto"/>
        <w:ind w:firstLine="709"/>
        <w:jc w:val="both"/>
        <w:rPr>
          <w:rFonts w:ascii="Times New Roman" w:hAnsi="Times New Roman" w:cs="Times New Roman"/>
          <w:sz w:val="24"/>
          <w:szCs w:val="24"/>
        </w:rPr>
      </w:pPr>
      <w:r w:rsidRPr="00EC09F2">
        <w:rPr>
          <w:rFonts w:ascii="Times New Roman" w:hAnsi="Times New Roman" w:cs="Times New Roman"/>
          <w:sz w:val="24"/>
          <w:szCs w:val="24"/>
        </w:rPr>
        <w:t>среднее время обслуживания на традиционных кассам 212,25 секунд</w:t>
      </w:r>
    </w:p>
    <w:p w14:paraId="1E4736D4" w14:textId="4380BDFF" w:rsidR="003C48A3" w:rsidRPr="00EC09F2" w:rsidRDefault="003C48A3" w:rsidP="0055615C">
      <w:pPr>
        <w:pStyle w:val="a3"/>
        <w:numPr>
          <w:ilvl w:val="0"/>
          <w:numId w:val="47"/>
        </w:numPr>
        <w:spacing w:after="0" w:line="360" w:lineRule="auto"/>
        <w:ind w:firstLine="709"/>
        <w:jc w:val="both"/>
        <w:rPr>
          <w:rFonts w:ascii="Times New Roman" w:hAnsi="Times New Roman" w:cs="Times New Roman"/>
          <w:sz w:val="24"/>
          <w:szCs w:val="24"/>
        </w:rPr>
      </w:pPr>
      <w:r w:rsidRPr="00EC09F2">
        <w:rPr>
          <w:rFonts w:ascii="Times New Roman" w:hAnsi="Times New Roman" w:cs="Times New Roman"/>
          <w:sz w:val="24"/>
          <w:szCs w:val="24"/>
        </w:rPr>
        <w:t xml:space="preserve">среднее время обслуживания на кассах самообслуживания </w:t>
      </w:r>
      <w:r w:rsidR="00302D91" w:rsidRPr="00EC09F2">
        <w:rPr>
          <w:rFonts w:ascii="Times New Roman" w:hAnsi="Times New Roman" w:cs="Times New Roman"/>
          <w:sz w:val="24"/>
          <w:szCs w:val="24"/>
        </w:rPr>
        <w:t>241,</w:t>
      </w:r>
      <w:r w:rsidR="00682F21" w:rsidRPr="00EC09F2">
        <w:rPr>
          <w:rFonts w:ascii="Times New Roman" w:hAnsi="Times New Roman" w:cs="Times New Roman"/>
          <w:sz w:val="24"/>
          <w:szCs w:val="24"/>
        </w:rPr>
        <w:t>44</w:t>
      </w:r>
      <w:r w:rsidR="00302D91" w:rsidRPr="00EC09F2">
        <w:rPr>
          <w:rFonts w:ascii="Times New Roman" w:hAnsi="Times New Roman" w:cs="Times New Roman"/>
          <w:sz w:val="24"/>
          <w:szCs w:val="24"/>
        </w:rPr>
        <w:t xml:space="preserve"> секунд</w:t>
      </w:r>
    </w:p>
    <w:p w14:paraId="77D418F4" w14:textId="476220B1" w:rsidR="007D77AB" w:rsidRPr="00EC09F2" w:rsidRDefault="00302D91" w:rsidP="0055615C">
      <w:pPr>
        <w:pStyle w:val="a3"/>
        <w:numPr>
          <w:ilvl w:val="0"/>
          <w:numId w:val="47"/>
        </w:numPr>
        <w:spacing w:after="0" w:line="360" w:lineRule="auto"/>
        <w:ind w:firstLine="709"/>
        <w:jc w:val="both"/>
        <w:rPr>
          <w:rFonts w:ascii="Times New Roman" w:eastAsia="Times New Roman" w:hAnsi="Times New Roman" w:cs="Times New Roman"/>
          <w:color w:val="202124"/>
          <w:sz w:val="24"/>
          <w:szCs w:val="24"/>
          <w:lang w:eastAsia="ru-RU"/>
        </w:rPr>
      </w:pPr>
      <w:r w:rsidRPr="00EC09F2">
        <w:rPr>
          <w:rFonts w:ascii="Times New Roman" w:hAnsi="Times New Roman" w:cs="Times New Roman"/>
          <w:sz w:val="24"/>
          <w:szCs w:val="24"/>
        </w:rPr>
        <w:t>ввиду того, что было замечено, что в ИКЕА Дыбенко практически всегда обнаруживается очередь на традиционные кассы, распределение между традиционными кассами и кассами самообслуживания было рассчитано посредством ответа на вопрос «</w:t>
      </w:r>
      <w:r w:rsidRPr="00EC09F2">
        <w:rPr>
          <w:rFonts w:ascii="Times New Roman" w:eastAsia="Times New Roman" w:hAnsi="Times New Roman" w:cs="Times New Roman"/>
          <w:color w:val="202124"/>
          <w:spacing w:val="3"/>
          <w:sz w:val="24"/>
          <w:szCs w:val="24"/>
          <w:lang w:eastAsia="ru-RU"/>
        </w:rPr>
        <w:t xml:space="preserve">Выбираю кассы самообслуживания в случае, если на обычные кассы стоит очередь». Таким образом, процент людей, выбирающих кассы самообслуживания приблизительно равен сумме соответствующих ответов («затрудняюсь ответить»/2 + </w:t>
      </w:r>
      <w:r w:rsidR="007D77AB" w:rsidRPr="00EC09F2">
        <w:rPr>
          <w:rFonts w:ascii="Times New Roman" w:eastAsia="Times New Roman" w:hAnsi="Times New Roman" w:cs="Times New Roman"/>
          <w:color w:val="202124"/>
          <w:spacing w:val="3"/>
          <w:sz w:val="24"/>
          <w:szCs w:val="24"/>
          <w:lang w:eastAsia="ru-RU"/>
        </w:rPr>
        <w:t>«согласен» + «абсолютно согласен»). Таким образом, процент людей, выбирающих кассы самообслуживания равен 70,35% (12,3%/2 + 42,5% + 21,7%)</w:t>
      </w:r>
    </w:p>
    <w:p w14:paraId="3644BE57" w14:textId="58F37971" w:rsidR="001310E4" w:rsidRPr="007D24A9" w:rsidRDefault="001310E4" w:rsidP="000171EC">
      <w:pPr>
        <w:spacing w:after="0" w:line="360" w:lineRule="auto"/>
        <w:ind w:firstLine="709"/>
        <w:contextualSpacing/>
        <w:jc w:val="both"/>
        <w:rPr>
          <w:rFonts w:ascii="Times New Roman" w:eastAsia="Times New Roman" w:hAnsi="Times New Roman" w:cs="Times New Roman"/>
          <w:color w:val="202124"/>
          <w:sz w:val="24"/>
          <w:szCs w:val="24"/>
          <w:lang w:eastAsia="ru-RU"/>
        </w:rPr>
      </w:pPr>
      <w:r>
        <w:rPr>
          <w:rFonts w:ascii="Times New Roman" w:eastAsia="Times New Roman" w:hAnsi="Times New Roman" w:cs="Times New Roman"/>
          <w:color w:val="202124"/>
          <w:sz w:val="24"/>
          <w:szCs w:val="24"/>
          <w:lang w:eastAsia="ru-RU"/>
        </w:rPr>
        <w:t>Построенная текущая модель выглядит следующим образом</w:t>
      </w:r>
      <w:r w:rsidR="007D24A9" w:rsidRPr="007D24A9">
        <w:rPr>
          <w:rFonts w:ascii="Times New Roman" w:eastAsia="Times New Roman" w:hAnsi="Times New Roman" w:cs="Times New Roman"/>
          <w:color w:val="202124"/>
          <w:sz w:val="24"/>
          <w:szCs w:val="24"/>
          <w:lang w:eastAsia="ru-RU"/>
        </w:rPr>
        <w:t xml:space="preserve">. </w:t>
      </w:r>
      <w:r w:rsidR="007D24A9">
        <w:rPr>
          <w:rFonts w:ascii="Times New Roman" w:hAnsi="Times New Roman" w:cs="Times New Roman"/>
          <w:sz w:val="24"/>
          <w:szCs w:val="24"/>
        </w:rPr>
        <w:t>(см. рис. 3</w:t>
      </w:r>
      <w:r w:rsidR="007D24A9">
        <w:rPr>
          <w:rFonts w:ascii="Times New Roman" w:hAnsi="Times New Roman" w:cs="Times New Roman"/>
          <w:sz w:val="24"/>
          <w:szCs w:val="24"/>
          <w:lang w:val="en-US"/>
        </w:rPr>
        <w:t>5</w:t>
      </w:r>
      <w:r w:rsidR="007D24A9">
        <w:rPr>
          <w:rFonts w:ascii="Times New Roman" w:hAnsi="Times New Roman" w:cs="Times New Roman"/>
          <w:sz w:val="24"/>
          <w:szCs w:val="24"/>
        </w:rPr>
        <w:t>)</w:t>
      </w:r>
    </w:p>
    <w:p w14:paraId="7BF9FFBB" w14:textId="3759A419" w:rsidR="007D77AB" w:rsidRDefault="007D77AB" w:rsidP="007D24A9">
      <w:pPr>
        <w:jc w:val="center"/>
        <w:rPr>
          <w:rFonts w:ascii="Times New Roman" w:hAnsi="Times New Roman" w:cs="Times New Roman"/>
          <w:sz w:val="24"/>
          <w:szCs w:val="24"/>
        </w:rPr>
      </w:pPr>
      <w:r>
        <w:rPr>
          <w:noProof/>
        </w:rPr>
        <w:lastRenderedPageBreak/>
        <w:drawing>
          <wp:inline distT="0" distB="0" distL="0" distR="0" wp14:anchorId="6B1E2435" wp14:editId="4A77C49F">
            <wp:extent cx="5890260" cy="3731895"/>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90260" cy="3731895"/>
                    </a:xfrm>
                    <a:prstGeom prst="rect">
                      <a:avLst/>
                    </a:prstGeom>
                    <a:noFill/>
                    <a:ln>
                      <a:noFill/>
                    </a:ln>
                  </pic:spPr>
                </pic:pic>
              </a:graphicData>
            </a:graphic>
          </wp:inline>
        </w:drawing>
      </w:r>
    </w:p>
    <w:p w14:paraId="04F932D8" w14:textId="2E1FDF70" w:rsidR="00FD3235" w:rsidRDefault="00FD3235" w:rsidP="0055615C">
      <w:pPr>
        <w:pStyle w:val="a3"/>
        <w:numPr>
          <w:ilvl w:val="0"/>
          <w:numId w:val="53"/>
        </w:numPr>
        <w:jc w:val="center"/>
        <w:rPr>
          <w:rFonts w:ascii="Times New Roman" w:hAnsi="Times New Roman" w:cs="Times New Roman"/>
          <w:sz w:val="24"/>
          <w:szCs w:val="24"/>
        </w:rPr>
      </w:pPr>
      <w:r w:rsidRPr="007D24A9">
        <w:rPr>
          <w:rFonts w:ascii="Times New Roman" w:hAnsi="Times New Roman" w:cs="Times New Roman"/>
          <w:sz w:val="24"/>
          <w:szCs w:val="24"/>
        </w:rPr>
        <w:t>Текущая модель</w:t>
      </w:r>
    </w:p>
    <w:p w14:paraId="17CB8BFB" w14:textId="0364D228" w:rsidR="007D24A9" w:rsidRDefault="007D24A9" w:rsidP="007D24A9">
      <w:pPr>
        <w:pStyle w:val="a3"/>
        <w:ind w:left="1429"/>
        <w:jc w:val="center"/>
        <w:rPr>
          <w:rFonts w:ascii="Times New Roman" w:hAnsi="Times New Roman" w:cs="Times New Roman"/>
        </w:rPr>
      </w:pPr>
      <w:r w:rsidRPr="007D24A9">
        <w:rPr>
          <w:rFonts w:ascii="Times New Roman" w:hAnsi="Times New Roman" w:cs="Times New Roman"/>
          <w:i/>
          <w:iCs/>
        </w:rPr>
        <w:t>Источник:</w:t>
      </w:r>
      <w:r w:rsidRPr="007D24A9">
        <w:rPr>
          <w:rFonts w:ascii="Times New Roman" w:hAnsi="Times New Roman" w:cs="Times New Roman"/>
        </w:rPr>
        <w:t xml:space="preserve"> [Составлено автором]</w:t>
      </w:r>
    </w:p>
    <w:p w14:paraId="4DDEEC1F" w14:textId="77777777" w:rsidR="007D24A9" w:rsidRPr="007D24A9" w:rsidRDefault="007D24A9" w:rsidP="007D24A9">
      <w:pPr>
        <w:pStyle w:val="a3"/>
        <w:ind w:left="1429"/>
        <w:jc w:val="center"/>
        <w:rPr>
          <w:rFonts w:ascii="Times New Roman" w:hAnsi="Times New Roman" w:cs="Times New Roman"/>
        </w:rPr>
      </w:pPr>
    </w:p>
    <w:p w14:paraId="75B7BED7" w14:textId="5A831D17" w:rsidR="000776DB" w:rsidRPr="007D24A9" w:rsidRDefault="001310E4" w:rsidP="00EC09F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Запустим модель и рассчитаем показатели эффективности. </w:t>
      </w:r>
      <w:r w:rsidR="008A402F">
        <w:rPr>
          <w:rFonts w:ascii="Times New Roman" w:hAnsi="Times New Roman" w:cs="Times New Roman"/>
          <w:sz w:val="24"/>
          <w:szCs w:val="24"/>
        </w:rPr>
        <w:t xml:space="preserve">Результаты запуска модели представлены в </w:t>
      </w:r>
      <w:r w:rsidR="007D24A9">
        <w:rPr>
          <w:rFonts w:ascii="Times New Roman" w:hAnsi="Times New Roman" w:cs="Times New Roman"/>
          <w:sz w:val="24"/>
          <w:szCs w:val="24"/>
        </w:rPr>
        <w:t>Приложении 5.</w:t>
      </w:r>
    </w:p>
    <w:p w14:paraId="5032BFCF" w14:textId="06174BE8" w:rsidR="00CA3F92" w:rsidRDefault="00CA3F92" w:rsidP="00EC09F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Ввиду того, что некоторые данные отличаются в зависимости от вида касс для начала рассчитаем показатели эффективности отдельно для касс самообслуживания и отдельно для традиционных касс. </w:t>
      </w:r>
    </w:p>
    <w:p w14:paraId="34C628C1" w14:textId="56D60E17" w:rsidR="001310E4" w:rsidRDefault="002915E3" w:rsidP="007D24A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Показатели эффективности работы к</w:t>
      </w:r>
      <w:r w:rsidR="00CA3F92" w:rsidRPr="002915E3">
        <w:rPr>
          <w:rFonts w:ascii="Times New Roman" w:hAnsi="Times New Roman" w:cs="Times New Roman"/>
          <w:b/>
          <w:bCs/>
          <w:sz w:val="24"/>
          <w:szCs w:val="24"/>
        </w:rPr>
        <w:t>асс самообслуживания</w:t>
      </w:r>
      <w:r>
        <w:rPr>
          <w:rFonts w:ascii="Times New Roman" w:hAnsi="Times New Roman" w:cs="Times New Roman"/>
          <w:b/>
          <w:bCs/>
          <w:sz w:val="24"/>
          <w:szCs w:val="24"/>
        </w:rPr>
        <w:t xml:space="preserve"> текущей системы кассового обслуживания</w:t>
      </w:r>
    </w:p>
    <w:p w14:paraId="60112A1C" w14:textId="1A15114A" w:rsidR="003E3CF7" w:rsidRDefault="003E3CF7" w:rsidP="007D24A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Посредством моделирования в </w:t>
      </w:r>
      <w:r>
        <w:rPr>
          <w:rFonts w:ascii="Times New Roman" w:hAnsi="Times New Roman" w:cs="Times New Roman"/>
          <w:sz w:val="24"/>
          <w:szCs w:val="24"/>
          <w:lang w:val="en-US"/>
        </w:rPr>
        <w:t>AnyLogic</w:t>
      </w:r>
      <w:r w:rsidRPr="003E3CF7">
        <w:rPr>
          <w:rFonts w:ascii="Times New Roman" w:hAnsi="Times New Roman" w:cs="Times New Roman"/>
          <w:sz w:val="24"/>
          <w:szCs w:val="24"/>
        </w:rPr>
        <w:t xml:space="preserve"> </w:t>
      </w:r>
      <w:r>
        <w:rPr>
          <w:rFonts w:ascii="Times New Roman" w:hAnsi="Times New Roman" w:cs="Times New Roman"/>
          <w:sz w:val="24"/>
          <w:szCs w:val="24"/>
        </w:rPr>
        <w:t>были получены следующие данные показателей по кассам самообслуживания:</w:t>
      </w:r>
    </w:p>
    <w:p w14:paraId="3544FF3A" w14:textId="40364D0F" w:rsidR="003E3CF7" w:rsidRPr="00E40293" w:rsidRDefault="003E3CF7" w:rsidP="0055615C">
      <w:pPr>
        <w:pStyle w:val="a3"/>
        <w:numPr>
          <w:ilvl w:val="0"/>
          <w:numId w:val="39"/>
        </w:numPr>
        <w:spacing w:after="0" w:line="360" w:lineRule="auto"/>
        <w:ind w:firstLine="709"/>
        <w:jc w:val="both"/>
        <w:rPr>
          <w:rFonts w:ascii="Times New Roman" w:hAnsi="Times New Roman" w:cs="Times New Roman"/>
          <w:sz w:val="24"/>
          <w:szCs w:val="24"/>
        </w:rPr>
      </w:pPr>
      <w:r w:rsidRPr="00E40293">
        <w:rPr>
          <w:rFonts w:ascii="Times New Roman" w:hAnsi="Times New Roman" w:cs="Times New Roman"/>
          <w:sz w:val="24"/>
          <w:szCs w:val="24"/>
        </w:rPr>
        <w:t>λ = 599</w:t>
      </w:r>
    </w:p>
    <w:p w14:paraId="7E3712CF" w14:textId="0472CFB0" w:rsidR="003E3CF7" w:rsidRPr="00E40293" w:rsidRDefault="003E3CF7" w:rsidP="0055615C">
      <w:pPr>
        <w:pStyle w:val="a3"/>
        <w:numPr>
          <w:ilvl w:val="0"/>
          <w:numId w:val="39"/>
        </w:numPr>
        <w:spacing w:after="0" w:line="360" w:lineRule="auto"/>
        <w:ind w:firstLine="709"/>
        <w:jc w:val="both"/>
        <w:rPr>
          <w:rFonts w:ascii="Times New Roman" w:hAnsi="Times New Roman" w:cs="Times New Roman"/>
          <w:sz w:val="24"/>
          <w:szCs w:val="24"/>
          <w:lang w:val="en-US"/>
        </w:rPr>
      </w:pPr>
      <w:r w:rsidRPr="00E40293">
        <w:rPr>
          <w:rFonts w:ascii="Times New Roman" w:hAnsi="Times New Roman" w:cs="Times New Roman"/>
          <w:sz w:val="24"/>
          <w:szCs w:val="24"/>
          <w:lang w:val="en-US"/>
        </w:rPr>
        <w:t>g = 417</w:t>
      </w:r>
    </w:p>
    <w:p w14:paraId="43965134" w14:textId="00AB9459" w:rsidR="003E3CF7" w:rsidRPr="00E40293" w:rsidRDefault="003E3CF7" w:rsidP="0055615C">
      <w:pPr>
        <w:pStyle w:val="a3"/>
        <w:numPr>
          <w:ilvl w:val="0"/>
          <w:numId w:val="39"/>
        </w:numPr>
        <w:spacing w:after="0" w:line="360" w:lineRule="auto"/>
        <w:ind w:firstLine="709"/>
        <w:jc w:val="both"/>
        <w:rPr>
          <w:rFonts w:ascii="Times New Roman" w:hAnsi="Times New Roman" w:cs="Times New Roman"/>
          <w:sz w:val="24"/>
          <w:szCs w:val="24"/>
          <w:lang w:val="en-US"/>
        </w:rPr>
      </w:pPr>
      <w:r w:rsidRPr="00E40293">
        <w:rPr>
          <w:rFonts w:ascii="Times New Roman" w:hAnsi="Times New Roman" w:cs="Times New Roman"/>
          <w:sz w:val="24"/>
          <w:szCs w:val="24"/>
          <w:lang w:val="en-US"/>
        </w:rPr>
        <w:t>d = 182</w:t>
      </w:r>
    </w:p>
    <w:p w14:paraId="5166D586" w14:textId="682397F5" w:rsidR="003E3CF7" w:rsidRPr="00E40293" w:rsidRDefault="00CE7657" w:rsidP="0055615C">
      <w:pPr>
        <w:pStyle w:val="a3"/>
        <w:numPr>
          <w:ilvl w:val="0"/>
          <w:numId w:val="39"/>
        </w:numPr>
        <w:spacing w:after="0" w:line="360" w:lineRule="auto"/>
        <w:ind w:firstLine="709"/>
        <w:jc w:val="both"/>
        <w:rPr>
          <w:rFonts w:ascii="Times New Roman"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oMath>
      <w:r w:rsidR="003E3CF7" w:rsidRPr="00E40293">
        <w:rPr>
          <w:rFonts w:ascii="Times New Roman" w:eastAsiaTheme="minorEastAsia" w:hAnsi="Times New Roman" w:cs="Times New Roman"/>
          <w:sz w:val="24"/>
          <w:szCs w:val="24"/>
        </w:rPr>
        <w:t xml:space="preserve"> к каждой из зон самообслуживания, состоящей из 6 касс самообслуживания, </w:t>
      </w:r>
      <w:r w:rsidR="00E40293" w:rsidRPr="00E40293">
        <w:rPr>
          <w:rFonts w:ascii="Times New Roman" w:eastAsiaTheme="minorEastAsia" w:hAnsi="Times New Roman" w:cs="Times New Roman"/>
          <w:sz w:val="24"/>
          <w:szCs w:val="24"/>
        </w:rPr>
        <w:t>представлена числами 5,981; 7,635; 5,636; 6,997 и 7,908.</w:t>
      </w:r>
    </w:p>
    <w:p w14:paraId="388975BC" w14:textId="0E7BD60A" w:rsidR="00E40293" w:rsidRDefault="00E40293" w:rsidP="007D24A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Проведём промежуточные вычисления для нахождения показателей эффективности:</w:t>
      </w:r>
    </w:p>
    <w:p w14:paraId="451324FE" w14:textId="31BAEEE2" w:rsidR="00E40293" w:rsidRPr="00FD3235" w:rsidRDefault="00E40293"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µ=</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обсл</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241,7</m:t>
                </m:r>
              </m:num>
              <m:den>
                <m:r>
                  <w:rPr>
                    <w:rFonts w:ascii="Cambria Math" w:eastAsiaTheme="minorEastAsia" w:hAnsi="Cambria Math" w:cs="Times New Roman"/>
                    <w:sz w:val="24"/>
                    <w:szCs w:val="24"/>
                  </w:rPr>
                  <m:t>3600</m:t>
                </m:r>
              </m:den>
            </m:f>
          </m:den>
        </m:f>
        <m:r>
          <w:rPr>
            <w:rFonts w:ascii="Cambria Math" w:eastAsiaTheme="minorEastAsia" w:hAnsi="Cambria Math" w:cs="Times New Roman"/>
            <w:sz w:val="24"/>
            <w:szCs w:val="24"/>
          </w:rPr>
          <m:t>=14,89</m:t>
        </m:r>
      </m:oMath>
    </w:p>
    <w:p w14:paraId="79AA3696" w14:textId="6CA2BA08" w:rsidR="00E40293" w:rsidRDefault="00E40293"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ρ= </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µ</m:t>
            </m:r>
          </m:den>
        </m:f>
        <m:r>
          <w:rPr>
            <w:rFonts w:ascii="Cambria Math" w:eastAsiaTheme="minorEastAsia" w:hAnsi="Cambria Math" w:cs="Times New Roman"/>
            <w:sz w:val="24"/>
            <w:szCs w:val="24"/>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599</m:t>
            </m:r>
          </m:num>
          <m:den>
            <m:r>
              <w:rPr>
                <w:rFonts w:ascii="Cambria Math" w:eastAsiaTheme="minorEastAsia" w:hAnsi="Cambria Math" w:cs="Times New Roman"/>
                <w:sz w:val="24"/>
                <w:szCs w:val="24"/>
              </w:rPr>
              <m:t>14,89</m:t>
            </m:r>
          </m:den>
        </m:f>
        <m:r>
          <w:rPr>
            <w:rFonts w:ascii="Cambria Math" w:eastAsiaTheme="minorEastAsia" w:hAnsi="Cambria Math" w:cs="Times New Roman"/>
            <w:sz w:val="24"/>
            <w:szCs w:val="24"/>
          </w:rPr>
          <m:t>=40,22</m:t>
        </m:r>
      </m:oMath>
    </w:p>
    <w:p w14:paraId="39C7A3B1" w14:textId="1F002A71" w:rsidR="00725C19" w:rsidRPr="00725C19" w:rsidRDefault="00725C19"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w:t>
      </w:r>
      <w:r w:rsidRPr="00EC09F2">
        <w:rPr>
          <w:rFonts w:ascii="Times New Roman" w:eastAsiaTheme="minorEastAsia" w:hAnsi="Times New Roman" w:cs="Times New Roman"/>
          <w:sz w:val="24"/>
          <w:szCs w:val="24"/>
        </w:rPr>
        <w:t xml:space="preserve"> = </w:t>
      </w:r>
      <w:r w:rsidR="003E5E64" w:rsidRPr="00EC09F2">
        <w:rPr>
          <w:rFonts w:ascii="Times New Roman" w:eastAsiaTheme="minorEastAsia" w:hAnsi="Times New Roman" w:cs="Times New Roman"/>
          <w:sz w:val="24"/>
          <w:szCs w:val="24"/>
        </w:rPr>
        <w:t>10/6 = 1,66</w:t>
      </w:r>
      <w:r w:rsidR="00EC09F2">
        <w:rPr>
          <w:rFonts w:ascii="Times New Roman" w:eastAsiaTheme="minorEastAsia" w:hAnsi="Times New Roman" w:cs="Times New Roman"/>
          <w:sz w:val="24"/>
          <w:szCs w:val="24"/>
        </w:rPr>
        <w:t>, ввиду формирования отдельных очередей к каждой из зон самообслуживания, состоящих из 6 касс самообслуживания, рассчитывается вместимость очереди одной кассы самообслуживания</w:t>
      </w:r>
    </w:p>
    <w:p w14:paraId="787C4C57" w14:textId="4207D559" w:rsidR="00E40293" w:rsidRPr="00FD3235" w:rsidRDefault="00E40293" w:rsidP="007D24A9">
      <w:p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Таким образом посредством уже имеющихся и собранных данных мы можем найти каждый</w:t>
      </w:r>
      <w:r w:rsidRPr="00FD3235">
        <w:rPr>
          <w:rFonts w:ascii="Times New Roman" w:eastAsiaTheme="minorEastAsia" w:hAnsi="Times New Roman" w:cs="Times New Roman"/>
          <w:sz w:val="24"/>
          <w:szCs w:val="24"/>
        </w:rPr>
        <w:t xml:space="preserve"> из показателей эффективности</w:t>
      </w:r>
      <w:r w:rsidR="00C7012A">
        <w:rPr>
          <w:rFonts w:ascii="Times New Roman" w:eastAsiaTheme="minorEastAsia" w:hAnsi="Times New Roman" w:cs="Times New Roman"/>
          <w:sz w:val="24"/>
          <w:szCs w:val="24"/>
        </w:rPr>
        <w:t xml:space="preserve"> </w:t>
      </w:r>
      <w:r w:rsidR="00C7012A">
        <w:rPr>
          <w:rFonts w:ascii="Times New Roman" w:hAnsi="Times New Roman" w:cs="Times New Roman"/>
          <w:sz w:val="24"/>
          <w:szCs w:val="24"/>
        </w:rPr>
        <w:t>(см. табл. 2)</w:t>
      </w:r>
      <w:r w:rsidRPr="00FD3235">
        <w:rPr>
          <w:rFonts w:ascii="Times New Roman" w:eastAsiaTheme="minorEastAsia" w:hAnsi="Times New Roman" w:cs="Times New Roman"/>
          <w:sz w:val="24"/>
          <w:szCs w:val="24"/>
        </w:rPr>
        <w:t>:</w:t>
      </w:r>
    </w:p>
    <w:p w14:paraId="5389A0B6" w14:textId="55BDA9B0" w:rsidR="00E40293" w:rsidRPr="00FD3235" w:rsidRDefault="00E40293" w:rsidP="0055615C">
      <w:pPr>
        <w:pStyle w:val="a3"/>
        <w:numPr>
          <w:ilvl w:val="0"/>
          <w:numId w:val="40"/>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простоя системы для многоканальной системы массового обслуживания в общем случае (</w:t>
      </w:r>
      <w:r w:rsidRPr="00FD3235">
        <w:rPr>
          <w:rFonts w:ascii="Cambria Math" w:eastAsiaTheme="minorEastAsia" w:hAnsi="Cambria Math" w:cs="Cambria Math"/>
          <w:sz w:val="24"/>
          <w:szCs w:val="24"/>
        </w:rPr>
        <w:t>𝜌</w:t>
      </w:r>
      <w:r w:rsidRPr="00FD3235">
        <w:rPr>
          <w:rFonts w:ascii="Times New Roman" w:eastAsiaTheme="minorEastAsia" w:hAnsi="Times New Roman" w:cs="Times New Roman"/>
          <w:sz w:val="24"/>
          <w:szCs w:val="24"/>
        </w:rPr>
        <w:t>/</w:t>
      </w:r>
      <w:r w:rsidRPr="00FD3235">
        <w:rPr>
          <w:rFonts w:ascii="Times New Roman" w:eastAsiaTheme="minorEastAsia" w:hAnsi="Times New Roman" w:cs="Times New Roman"/>
          <w:sz w:val="24"/>
          <w:szCs w:val="24"/>
          <w:lang w:val="en-US"/>
        </w:rPr>
        <w:t>n</w:t>
      </w:r>
      <w:r w:rsidRPr="00FD3235">
        <w:rPr>
          <w:rFonts w:ascii="Times New Roman" w:eastAsiaTheme="minorEastAsia" w:hAnsi="Times New Roman" w:cs="Times New Roman"/>
          <w:sz w:val="24"/>
          <w:szCs w:val="24"/>
        </w:rPr>
        <w:t>≠1):</w:t>
      </w:r>
    </w:p>
    <w:p w14:paraId="703B8959" w14:textId="45F96515" w:rsidR="008909B3" w:rsidRPr="008909B3" w:rsidRDefault="00CE7657" w:rsidP="007D24A9">
      <w:pPr>
        <w:pStyle w:val="a3"/>
        <w:spacing w:after="0" w:line="360" w:lineRule="auto"/>
        <w:ind w:firstLine="709"/>
        <w:rPr>
          <w:rFonts w:ascii="Cambria Math" w:eastAsiaTheme="minorEastAsia" w:hAnsi="Cambria Math"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0</m:t>
              </m:r>
            </m:sub>
          </m:sSub>
          <m:r>
            <w:rPr>
              <w:rFonts w:ascii="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hAnsi="Cambria Math" w:cs="Times New Roman"/>
                  <w:sz w:val="24"/>
                  <w:szCs w:val="24"/>
                </w:rPr>
                <m:t>k=0</m:t>
              </m:r>
            </m:sub>
            <m:sup>
              <m:r>
                <w:rPr>
                  <w:rFonts w:ascii="Cambria Math" w:hAnsi="Cambria Math" w:cs="Times New Roman"/>
                  <w:sz w:val="24"/>
                  <w:szCs w:val="24"/>
                </w:rPr>
                <m:t>30</m:t>
              </m:r>
            </m:sup>
            <m:e>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40,22</m:t>
                      </m:r>
                    </m:e>
                    <m:sup>
                      <m:r>
                        <w:rPr>
                          <w:rFonts w:ascii="Cambria Math" w:hAnsi="Cambria Math" w:cs="Times New Roman"/>
                          <w:sz w:val="24"/>
                          <w:szCs w:val="24"/>
                        </w:rPr>
                        <m:t>k</m:t>
                      </m:r>
                    </m:sup>
                  </m:sSup>
                </m:num>
                <m:den>
                  <m:r>
                    <w:rPr>
                      <w:rFonts w:ascii="Cambria Math" w:hAnsi="Cambria Math" w:cs="Times New Roman"/>
                      <w:sz w:val="24"/>
                      <w:szCs w:val="24"/>
                    </w:rPr>
                    <m:t>k!</m:t>
                  </m:r>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40,22</m:t>
                      </m:r>
                    </m:e>
                    <m:sup>
                      <m:r>
                        <w:rPr>
                          <w:rFonts w:ascii="Cambria Math" w:eastAsia="Cambria Math" w:hAnsi="Cambria Math" w:cs="Times New Roman"/>
                          <w:sz w:val="24"/>
                          <w:szCs w:val="24"/>
                        </w:rPr>
                        <m:t>30+1</m:t>
                      </m:r>
                    </m:sup>
                  </m:sSup>
                </m:num>
                <m:den>
                  <m:r>
                    <w:rPr>
                      <w:rFonts w:ascii="Cambria Math" w:eastAsia="Cambria Math" w:hAnsi="Cambria Math" w:cs="Times New Roman"/>
                      <w:sz w:val="24"/>
                      <w:szCs w:val="24"/>
                    </w:rPr>
                    <m:t>30!*</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30-40,22</m:t>
                      </m:r>
                    </m:e>
                  </m:d>
                </m:den>
              </m:f>
            </m:e>
          </m:nary>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40,22</m:t>
                          </m:r>
                        </m:num>
                        <m:den>
                          <m:r>
                            <w:rPr>
                              <w:rFonts w:ascii="Cambria Math" w:hAnsi="Cambria Math" w:cs="Times New Roman"/>
                              <w:sz w:val="24"/>
                              <w:szCs w:val="24"/>
                            </w:rPr>
                            <m:t>30</m:t>
                          </m:r>
                        </m:den>
                      </m:f>
                    </m:e>
                  </m:d>
                </m:e>
                <m:sup>
                  <m:r>
                    <w:rPr>
                      <w:rFonts w:ascii="Cambria Math" w:hAnsi="Cambria Math" w:cs="Times New Roman"/>
                      <w:sz w:val="24"/>
                      <w:szCs w:val="24"/>
                    </w:rPr>
                    <m:t>1,66</m:t>
                  </m:r>
                </m:sup>
              </m:sSup>
              <m:r>
                <w:rPr>
                  <w:rFonts w:ascii="Cambria Math" w:hAnsi="Cambria Math" w:cs="Times New Roman"/>
                  <w:sz w:val="24"/>
                  <w:szCs w:val="24"/>
                </w:rPr>
                <m:t>))</m:t>
              </m:r>
            </m:e>
            <m:sup>
              <m:r>
                <w:rPr>
                  <w:rFonts w:ascii="Cambria Math" w:hAnsi="Cambria Math" w:cs="Times New Roman"/>
                  <w:sz w:val="24"/>
                  <w:szCs w:val="24"/>
                </w:rPr>
                <m:t>-1</m:t>
              </m:r>
            </m:sup>
          </m:sSup>
          <m:r>
            <w:rPr>
              <w:rFonts w:ascii="Cambria Math" w:hAnsi="Cambria Math" w:cs="Times New Roman"/>
              <w:sz w:val="24"/>
              <w:szCs w:val="24"/>
            </w:rPr>
            <m:t>= 3,38E-17</m:t>
          </m:r>
        </m:oMath>
      </m:oMathPara>
    </w:p>
    <w:p w14:paraId="61E750BD" w14:textId="68EA5BAC" w:rsidR="00E40293" w:rsidRPr="003E5E64" w:rsidRDefault="003E5E64" w:rsidP="007D24A9">
      <w:pPr>
        <w:pStyle w:val="a3"/>
        <w:spacing w:after="0" w:line="360" w:lineRule="auto"/>
        <w:ind w:firstLine="709"/>
        <w:jc w:val="both"/>
        <w:rPr>
          <w:rFonts w:ascii="Times New Roman" w:eastAsiaTheme="minorEastAsia" w:hAnsi="Times New Roman" w:cs="Times New Roman"/>
          <w:i/>
          <w:sz w:val="24"/>
          <w:szCs w:val="24"/>
        </w:rPr>
      </w:pPr>
      <m:oMathPara>
        <m:oMath>
          <m:r>
            <w:rPr>
              <w:rFonts w:ascii="Cambria Math" w:hAnsi="Cambria Math" w:cs="Times New Roman"/>
              <w:sz w:val="24"/>
              <w:szCs w:val="24"/>
            </w:rPr>
            <m:t xml:space="preserve"> </m:t>
          </m:r>
        </m:oMath>
      </m:oMathPara>
    </w:p>
    <w:p w14:paraId="02114EB6" w14:textId="133C4A56" w:rsidR="00E40293" w:rsidRPr="00FD3235" w:rsidRDefault="00E40293" w:rsidP="0055615C">
      <w:pPr>
        <w:pStyle w:val="a3"/>
        <w:numPr>
          <w:ilvl w:val="0"/>
          <w:numId w:val="40"/>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w:t>
      </w:r>
      <w:r w:rsidR="00EC09F2">
        <w:rPr>
          <w:rFonts w:ascii="Times New Roman" w:eastAsiaTheme="minorEastAsia" w:hAnsi="Times New Roman" w:cs="Times New Roman"/>
          <w:sz w:val="24"/>
          <w:szCs w:val="24"/>
        </w:rPr>
        <w:t xml:space="preserve"> отказа</w:t>
      </w:r>
      <w:r w:rsidRPr="00FD3235">
        <w:rPr>
          <w:rFonts w:ascii="Times New Roman" w:eastAsiaTheme="minorEastAsia" w:hAnsi="Times New Roman" w:cs="Times New Roman"/>
          <w:sz w:val="24"/>
          <w:szCs w:val="24"/>
        </w:rPr>
        <w:t>:</w:t>
      </w:r>
    </w:p>
    <w:p w14:paraId="6D054CBE" w14:textId="53071A72" w:rsidR="00E40293" w:rsidRPr="00FD3235" w:rsidRDefault="00CE7657" w:rsidP="007D24A9">
      <w:pPr>
        <w:pStyle w:val="a3"/>
        <w:spacing w:after="0" w:line="360" w:lineRule="auto"/>
        <w:ind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182</m:t>
              </m:r>
            </m:num>
            <m:den>
              <m:r>
                <w:rPr>
                  <w:rFonts w:ascii="Cambria Math" w:eastAsiaTheme="minorEastAsia" w:hAnsi="Cambria Math" w:cs="Times New Roman"/>
                  <w:sz w:val="24"/>
                  <w:szCs w:val="24"/>
                  <w:lang w:val="en-US"/>
                </w:rPr>
                <m:t>599</m:t>
              </m:r>
            </m:den>
          </m:f>
          <m:r>
            <w:rPr>
              <w:rFonts w:ascii="Cambria Math" w:eastAsiaTheme="minorEastAsia" w:hAnsi="Cambria Math" w:cs="Times New Roman"/>
              <w:sz w:val="24"/>
              <w:szCs w:val="24"/>
              <w:lang w:val="en-US"/>
            </w:rPr>
            <m:t>=0,3</m:t>
          </m:r>
        </m:oMath>
      </m:oMathPara>
    </w:p>
    <w:p w14:paraId="7F5E10CE" w14:textId="0637E02C" w:rsidR="00E40293" w:rsidRDefault="00E40293" w:rsidP="0055615C">
      <w:pPr>
        <w:pStyle w:val="a3"/>
        <w:numPr>
          <w:ilvl w:val="0"/>
          <w:numId w:val="40"/>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обслуживания</w:t>
      </w:r>
      <w:r w:rsidR="00EC09F2">
        <w:rPr>
          <w:rFonts w:ascii="Times New Roman" w:eastAsiaTheme="minorEastAsia" w:hAnsi="Times New Roman" w:cs="Times New Roman"/>
          <w:sz w:val="24"/>
          <w:szCs w:val="24"/>
        </w:rPr>
        <w:t>:</w:t>
      </w:r>
    </w:p>
    <w:p w14:paraId="3BABA6FC" w14:textId="2CC30D14" w:rsidR="003E5E64" w:rsidRPr="00FD3235" w:rsidRDefault="00CE7657" w:rsidP="007D24A9">
      <w:pPr>
        <w:pStyle w:val="a3"/>
        <w:spacing w:after="0" w:line="360" w:lineRule="auto"/>
        <w:ind w:left="1429"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обсл</m:t>
              </m:r>
            </m:sub>
          </m:sSub>
          <m:r>
            <w:rPr>
              <w:rFonts w:ascii="Cambria Math" w:eastAsiaTheme="minorEastAsia" w:hAnsi="Cambria Math" w:cs="Times New Roman"/>
              <w:sz w:val="24"/>
              <w:szCs w:val="24"/>
            </w:rPr>
            <m:t xml:space="preserve">=1-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=0,7</m:t>
          </m:r>
        </m:oMath>
      </m:oMathPara>
    </w:p>
    <w:p w14:paraId="56B7A273" w14:textId="37F7BB12" w:rsidR="00E40293" w:rsidRDefault="00E40293" w:rsidP="0055615C">
      <w:pPr>
        <w:pStyle w:val="a3"/>
        <w:numPr>
          <w:ilvl w:val="0"/>
          <w:numId w:val="40"/>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Средняя длина очереди системы</w:t>
      </w:r>
      <w:r w:rsidR="00EC09F2">
        <w:rPr>
          <w:rFonts w:ascii="Times New Roman" w:eastAsiaTheme="minorEastAsia" w:hAnsi="Times New Roman" w:cs="Times New Roman"/>
          <w:sz w:val="24"/>
          <w:szCs w:val="24"/>
        </w:rPr>
        <w:t>:</w:t>
      </w:r>
    </w:p>
    <w:p w14:paraId="365AF6A0" w14:textId="6FD1B70C" w:rsidR="003E5E64" w:rsidRPr="00FD3235" w:rsidRDefault="00CE7657" w:rsidP="007D24A9">
      <w:pPr>
        <w:pStyle w:val="a3"/>
        <w:spacing w:after="0" w:line="360" w:lineRule="auto"/>
        <w:ind w:left="1429"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5,981+7,635+5,636+6,997+7,908</m:t>
              </m:r>
            </m:num>
            <m:den>
              <m:r>
                <w:rPr>
                  <w:rFonts w:ascii="Cambria Math" w:eastAsiaTheme="minorEastAsia" w:hAnsi="Cambria Math" w:cs="Times New Roman"/>
                  <w:sz w:val="24"/>
                  <w:szCs w:val="24"/>
                </w:rPr>
                <m:t>30</m:t>
              </m:r>
            </m:den>
          </m:f>
          <m:r>
            <w:rPr>
              <w:rFonts w:ascii="Cambria Math" w:eastAsiaTheme="minorEastAsia" w:hAnsi="Cambria Math" w:cs="Times New Roman"/>
              <w:sz w:val="24"/>
              <w:szCs w:val="24"/>
            </w:rPr>
            <m:t>=1,14</m:t>
          </m:r>
        </m:oMath>
      </m:oMathPara>
    </w:p>
    <w:p w14:paraId="5DDFFA1B" w14:textId="7D3AC3BE" w:rsidR="00E40293" w:rsidRPr="00FD3235" w:rsidRDefault="00E40293" w:rsidP="0055615C">
      <w:pPr>
        <w:pStyle w:val="a3"/>
        <w:numPr>
          <w:ilvl w:val="0"/>
          <w:numId w:val="40"/>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Среднее время ожидания в очереди</w:t>
      </w:r>
      <w:r w:rsidR="00307C8A">
        <w:rPr>
          <w:rFonts w:ascii="Times New Roman" w:eastAsiaTheme="minorEastAsia" w:hAnsi="Times New Roman" w:cs="Times New Roman"/>
          <w:sz w:val="24"/>
          <w:szCs w:val="24"/>
        </w:rPr>
        <w:t xml:space="preserve"> (время указано в часах)</w:t>
      </w:r>
      <w:r w:rsidR="00EC09F2">
        <w:rPr>
          <w:rFonts w:ascii="Times New Roman" w:eastAsiaTheme="minorEastAsia" w:hAnsi="Times New Roman" w:cs="Times New Roman"/>
          <w:sz w:val="24"/>
          <w:szCs w:val="24"/>
        </w:rPr>
        <w:t>:</w:t>
      </w:r>
    </w:p>
    <w:p w14:paraId="748ABFF6" w14:textId="61CB8A70" w:rsidR="00E40293" w:rsidRPr="00FD3235" w:rsidRDefault="00CE7657" w:rsidP="007D24A9">
      <w:pPr>
        <w:pStyle w:val="a3"/>
        <w:spacing w:after="0" w:line="360" w:lineRule="auto"/>
        <w:ind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оч</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num>
            <m:den>
              <m:r>
                <w:rPr>
                  <w:rFonts w:ascii="Cambria Math" w:eastAsiaTheme="minorEastAsia" w:hAnsi="Cambria Math" w:cs="Times New Roman"/>
                  <w:sz w:val="24"/>
                  <w:szCs w:val="24"/>
                </w:rPr>
                <m:t>λ</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1,14</m:t>
              </m:r>
            </m:num>
            <m:den>
              <m:r>
                <w:rPr>
                  <w:rFonts w:ascii="Cambria Math" w:eastAsiaTheme="minorEastAsia" w:hAnsi="Cambria Math" w:cs="Times New Roman"/>
                  <w:sz w:val="24"/>
                  <w:szCs w:val="24"/>
                </w:rPr>
                <m:t>599</m:t>
              </m:r>
            </m:den>
          </m:f>
          <m:r>
            <w:rPr>
              <w:rFonts w:ascii="Cambria Math" w:eastAsiaTheme="minorEastAsia" w:hAnsi="Cambria Math" w:cs="Times New Roman"/>
              <w:sz w:val="24"/>
              <w:szCs w:val="24"/>
            </w:rPr>
            <m:t>=0,0019</m:t>
          </m:r>
        </m:oMath>
      </m:oMathPara>
    </w:p>
    <w:p w14:paraId="09F33EA0" w14:textId="48FBBC60" w:rsidR="00E40293" w:rsidRPr="00FD3235" w:rsidRDefault="00E40293" w:rsidP="0055615C">
      <w:pPr>
        <w:pStyle w:val="a3"/>
        <w:numPr>
          <w:ilvl w:val="0"/>
          <w:numId w:val="40"/>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образования очереди</w:t>
      </w:r>
      <w:r w:rsidR="00307C8A">
        <w:rPr>
          <w:rFonts w:ascii="Times New Roman" w:eastAsiaTheme="minorEastAsia" w:hAnsi="Times New Roman" w:cs="Times New Roman"/>
          <w:sz w:val="24"/>
          <w:szCs w:val="24"/>
        </w:rPr>
        <w:t>:</w:t>
      </w:r>
    </w:p>
    <w:p w14:paraId="53B63626" w14:textId="781FA4C6" w:rsidR="00E40293" w:rsidRPr="003B20CA" w:rsidRDefault="00CE7657" w:rsidP="007D24A9">
      <w:pPr>
        <w:pStyle w:val="a3"/>
        <w:spacing w:after="0" w:line="360" w:lineRule="auto"/>
        <w:ind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оч</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40,22</m:t>
                  </m:r>
                </m:e>
                <m:sup>
                  <m:r>
                    <w:rPr>
                      <w:rFonts w:ascii="Cambria Math" w:eastAsiaTheme="minorEastAsia" w:hAnsi="Cambria Math" w:cs="Times New Roman"/>
                      <w:sz w:val="24"/>
                      <w:szCs w:val="24"/>
                      <w:lang w:val="en-US"/>
                    </w:rPr>
                    <m:t>30</m:t>
                  </m:r>
                </m:sup>
              </m:sSup>
            </m:num>
            <m:den>
              <m:r>
                <w:rPr>
                  <w:rFonts w:ascii="Cambria Math" w:eastAsiaTheme="minorEastAsia" w:hAnsi="Cambria Math" w:cs="Times New Roman"/>
                  <w:sz w:val="24"/>
                  <w:szCs w:val="24"/>
                  <w:lang w:val="en-US"/>
                </w:rPr>
                <m:t>30!</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 xml:space="preserve">1- </m:t>
                  </m:r>
                  <m:d>
                    <m:dPr>
                      <m:ctrlPr>
                        <w:rPr>
                          <w:rFonts w:ascii="Cambria Math" w:eastAsiaTheme="minorEastAsia" w:hAnsi="Cambria Math" w:cs="Times New Roman"/>
                          <w:i/>
                          <w:sz w:val="24"/>
                          <w:szCs w:val="24"/>
                          <w:lang w:val="en-US"/>
                        </w:rPr>
                      </m:ctrlPr>
                    </m:dPr>
                    <m:e>
                      <m:f>
                        <m:fPr>
                          <m:type m:val="skw"/>
                          <m:ctrlPr>
                            <w:rPr>
                              <w:rFonts w:ascii="Cambria Math" w:hAnsi="Cambria Math" w:cs="Times New Roman"/>
                              <w:i/>
                              <w:sz w:val="24"/>
                              <w:szCs w:val="24"/>
                              <w:lang w:val="en-US"/>
                            </w:rPr>
                          </m:ctrlPr>
                        </m:fPr>
                        <m:num>
                          <m:r>
                            <w:rPr>
                              <w:rFonts w:ascii="Cambria Math" w:eastAsiaTheme="minorEastAsia" w:hAnsi="Cambria Math" w:cs="Times New Roman"/>
                              <w:sz w:val="24"/>
                              <w:szCs w:val="24"/>
                              <w:lang w:val="en-US"/>
                            </w:rPr>
                            <m:t>40,22</m:t>
                          </m:r>
                        </m:num>
                        <m:den>
                          <m:r>
                            <w:rPr>
                              <w:rFonts w:ascii="Cambria Math" w:hAnsi="Cambria Math" w:cs="Times New Roman"/>
                              <w:sz w:val="24"/>
                              <w:szCs w:val="24"/>
                              <w:lang w:val="en-US"/>
                            </w:rPr>
                            <m:t>30</m:t>
                          </m:r>
                        </m:den>
                      </m:f>
                      <m:ctrlPr>
                        <w:rPr>
                          <w:rFonts w:ascii="Cambria Math" w:hAnsi="Cambria Math" w:cs="Times New Roman"/>
                          <w:i/>
                          <w:sz w:val="24"/>
                          <w:szCs w:val="24"/>
                          <w:lang w:val="en-US"/>
                        </w:rPr>
                      </m:ctrlPr>
                    </m:e>
                  </m:d>
                </m:e>
                <m:sup>
                  <m:r>
                    <w:rPr>
                      <w:rFonts w:ascii="Cambria Math" w:eastAsiaTheme="minorEastAsia" w:hAnsi="Cambria Math" w:cs="Times New Roman"/>
                      <w:sz w:val="24"/>
                      <w:szCs w:val="24"/>
                      <w:lang w:val="en-US"/>
                    </w:rPr>
                    <m:t>1,66</m:t>
                  </m:r>
                </m:sup>
              </m:sSup>
            </m:num>
            <m:den>
              <m:r>
                <w:rPr>
                  <w:rFonts w:ascii="Cambria Math" w:eastAsiaTheme="minorEastAsia" w:hAnsi="Cambria Math" w:cs="Times New Roman"/>
                  <w:sz w:val="24"/>
                  <w:szCs w:val="24"/>
                  <w:lang w:val="en-US"/>
                </w:rPr>
                <m:t xml:space="preserve">1- </m:t>
              </m:r>
              <m:f>
                <m:fPr>
                  <m:type m:val="skw"/>
                  <m:ctrlPr>
                    <w:rPr>
                      <w:rFonts w:ascii="Cambria Math" w:hAnsi="Cambria Math" w:cs="Times New Roman"/>
                      <w:i/>
                      <w:sz w:val="24"/>
                      <w:szCs w:val="24"/>
                      <w:lang w:val="en-US"/>
                    </w:rPr>
                  </m:ctrlPr>
                </m:fPr>
                <m:num>
                  <m:r>
                    <w:rPr>
                      <w:rFonts w:ascii="Cambria Math" w:eastAsiaTheme="minorEastAsia" w:hAnsi="Cambria Math" w:cs="Times New Roman"/>
                      <w:sz w:val="24"/>
                      <w:szCs w:val="24"/>
                      <w:lang w:val="en-US"/>
                    </w:rPr>
                    <m:t>40,22</m:t>
                  </m:r>
                </m:num>
                <m:den>
                  <m:r>
                    <w:rPr>
                      <w:rFonts w:ascii="Cambria Math" w:hAnsi="Cambria Math" w:cs="Times New Roman"/>
                      <w:sz w:val="24"/>
                      <w:szCs w:val="24"/>
                      <w:lang w:val="en-US"/>
                    </w:rPr>
                    <m:t>30</m:t>
                  </m:r>
                </m:den>
              </m:f>
            </m:den>
          </m:f>
          <m:r>
            <w:rPr>
              <w:rFonts w:ascii="Cambria Math" w:eastAsiaTheme="minorEastAsia" w:hAnsi="Cambria Math" w:cs="Times New Roman"/>
              <w:sz w:val="24"/>
              <w:szCs w:val="24"/>
              <w:lang w:val="en-US"/>
            </w:rPr>
            <m:t>* 3,38E-17=0,32</m:t>
          </m:r>
        </m:oMath>
      </m:oMathPara>
    </w:p>
    <w:p w14:paraId="10482839" w14:textId="7C767B73" w:rsidR="00E40293" w:rsidRPr="00FD3235" w:rsidRDefault="00E40293" w:rsidP="0055615C">
      <w:pPr>
        <w:pStyle w:val="a3"/>
        <w:numPr>
          <w:ilvl w:val="0"/>
          <w:numId w:val="40"/>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Среднее время пребывания заявки в системе</w:t>
      </w:r>
      <w:r w:rsidR="00307C8A">
        <w:rPr>
          <w:rFonts w:ascii="Times New Roman" w:eastAsiaTheme="minorEastAsia" w:hAnsi="Times New Roman" w:cs="Times New Roman"/>
          <w:sz w:val="24"/>
          <w:szCs w:val="24"/>
        </w:rPr>
        <w:t>:</w:t>
      </w:r>
    </w:p>
    <w:p w14:paraId="3B3BD312" w14:textId="48FB7FC2" w:rsidR="00E40293" w:rsidRPr="00FD3235" w:rsidRDefault="00CE7657" w:rsidP="007D24A9">
      <w:pPr>
        <w:spacing w:after="0" w:line="360" w:lineRule="auto"/>
        <w:ind w:left="360"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смо</m:t>
              </m:r>
            </m:sub>
          </m:sSub>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1,14</m:t>
              </m:r>
            </m:num>
            <m:den>
              <m:r>
                <w:rPr>
                  <w:rFonts w:ascii="Cambria Math" w:eastAsiaTheme="minorEastAsia" w:hAnsi="Cambria Math" w:cs="Times New Roman"/>
                  <w:sz w:val="24"/>
                  <w:szCs w:val="24"/>
                  <w:lang w:val="en-US"/>
                </w:rPr>
                <m:t>599</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0,7</m:t>
              </m:r>
            </m:num>
            <m:den>
              <m:r>
                <w:rPr>
                  <w:rFonts w:ascii="Cambria Math" w:hAnsi="Cambria Math" w:cs="Times New Roman"/>
                  <w:sz w:val="24"/>
                  <w:szCs w:val="24"/>
                  <w:lang w:val="en-US"/>
                </w:rPr>
                <m:t>14,89</m:t>
              </m:r>
            </m:den>
          </m:f>
        </m:oMath>
      </m:oMathPara>
    </w:p>
    <w:p w14:paraId="15A24232" w14:textId="686ADD0A" w:rsidR="003B20CA" w:rsidRDefault="00E40293" w:rsidP="0055615C">
      <w:pPr>
        <w:pStyle w:val="a3"/>
        <w:numPr>
          <w:ilvl w:val="0"/>
          <w:numId w:val="40"/>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Абсолютная пропускная способность</w:t>
      </w:r>
      <w:r w:rsidR="00307C8A">
        <w:rPr>
          <w:rFonts w:ascii="Times New Roman" w:eastAsiaTheme="minorEastAsia" w:hAnsi="Times New Roman" w:cs="Times New Roman"/>
          <w:sz w:val="24"/>
          <w:szCs w:val="24"/>
        </w:rPr>
        <w:t>:</w:t>
      </w:r>
    </w:p>
    <w:p w14:paraId="011D3482" w14:textId="0538DA78" w:rsidR="00E40293" w:rsidRPr="00046D32" w:rsidRDefault="00307C8A" w:rsidP="007D24A9">
      <w:pPr>
        <w:pStyle w:val="a3"/>
        <w:spacing w:after="0" w:line="360" w:lineRule="auto"/>
        <w:ind w:left="1429" w:firstLine="709"/>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lang w:val="en-US"/>
            </w:rPr>
            <m:t>A=417</m:t>
          </m:r>
        </m:oMath>
      </m:oMathPara>
    </w:p>
    <w:p w14:paraId="5873FFF8" w14:textId="6B9797D6" w:rsidR="00E40293" w:rsidRPr="00FD3235" w:rsidRDefault="00E40293" w:rsidP="0055615C">
      <w:pPr>
        <w:pStyle w:val="a3"/>
        <w:numPr>
          <w:ilvl w:val="0"/>
          <w:numId w:val="40"/>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Относительная пропускная сп</w:t>
      </w:r>
      <w:r w:rsidR="00307C8A">
        <w:rPr>
          <w:rFonts w:ascii="Times New Roman" w:eastAsiaTheme="minorEastAsia" w:hAnsi="Times New Roman" w:cs="Times New Roman"/>
          <w:sz w:val="24"/>
          <w:szCs w:val="24"/>
        </w:rPr>
        <w:t>особность:</w:t>
      </w:r>
    </w:p>
    <w:p w14:paraId="752FB564" w14:textId="50E88D95" w:rsidR="00E40293" w:rsidRPr="00FD3235" w:rsidRDefault="00E40293" w:rsidP="007D24A9">
      <w:pPr>
        <w:spacing w:after="0" w:line="360" w:lineRule="auto"/>
        <w:ind w:left="360" w:firstLine="709"/>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w:lastRenderedPageBreak/>
            <m:t xml:space="preserve">Q=1-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=1-0,7=0,3</m:t>
          </m:r>
        </m:oMath>
      </m:oMathPara>
    </w:p>
    <w:p w14:paraId="424EC300" w14:textId="3A5F77E6" w:rsidR="00E40293" w:rsidRDefault="00E40293" w:rsidP="0055615C">
      <w:pPr>
        <w:pStyle w:val="a3"/>
        <w:numPr>
          <w:ilvl w:val="0"/>
          <w:numId w:val="40"/>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время простоя канала</w:t>
      </w:r>
      <w:r w:rsidR="00307C8A">
        <w:rPr>
          <w:rFonts w:ascii="Times New Roman" w:eastAsiaTheme="minorEastAsia" w:hAnsi="Times New Roman" w:cs="Times New Roman"/>
          <w:iCs/>
          <w:sz w:val="24"/>
          <w:szCs w:val="24"/>
        </w:rPr>
        <w:t>:</w:t>
      </w:r>
    </w:p>
    <w:p w14:paraId="58DEE18A" w14:textId="550BB67A" w:rsidR="00796878" w:rsidRPr="00796878" w:rsidRDefault="00CE7657" w:rsidP="007D24A9">
      <w:pPr>
        <w:pStyle w:val="a3"/>
        <w:spacing w:after="0" w:line="360" w:lineRule="auto"/>
        <w:ind w:left="1429" w:firstLine="709"/>
        <w:jc w:val="both"/>
        <w:rPr>
          <w:rFonts w:ascii="Times New Roman" w:eastAsiaTheme="minorEastAsia" w:hAnsi="Times New Roman" w:cs="Times New Roman"/>
          <w:i/>
          <w:iCs/>
          <w:sz w:val="24"/>
          <w:szCs w:val="24"/>
          <w:lang w:val="en-US"/>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пр</m:t>
              </m:r>
            </m:sub>
          </m:sSub>
          <m:r>
            <w:rPr>
              <w:rFonts w:ascii="Cambria Math" w:eastAsiaTheme="minorEastAsia" w:hAnsi="Cambria Math" w:cs="Times New Roman"/>
              <w:sz w:val="24"/>
              <w:szCs w:val="24"/>
            </w:rPr>
            <m:t>=1*3,38</m:t>
          </m:r>
          <m:r>
            <w:rPr>
              <w:rFonts w:ascii="Cambria Math" w:eastAsiaTheme="minorEastAsia" w:hAnsi="Cambria Math" w:cs="Times New Roman"/>
              <w:sz w:val="24"/>
              <w:szCs w:val="24"/>
              <w:lang w:val="en-US"/>
            </w:rPr>
            <m:t>E-17=</m:t>
          </m:r>
          <m:r>
            <w:rPr>
              <w:rFonts w:ascii="Cambria Math" w:eastAsiaTheme="minorEastAsia" w:hAnsi="Cambria Math" w:cs="Times New Roman"/>
              <w:sz w:val="24"/>
              <w:szCs w:val="24"/>
            </w:rPr>
            <m:t>3,38</m:t>
          </m:r>
          <m:r>
            <w:rPr>
              <w:rFonts w:ascii="Cambria Math" w:eastAsiaTheme="minorEastAsia" w:hAnsi="Cambria Math" w:cs="Times New Roman"/>
              <w:sz w:val="24"/>
              <w:szCs w:val="24"/>
              <w:lang w:val="en-US"/>
            </w:rPr>
            <m:t>E-17</m:t>
          </m:r>
        </m:oMath>
      </m:oMathPara>
    </w:p>
    <w:p w14:paraId="629BB2A3" w14:textId="34AAD6E4" w:rsidR="00E40293" w:rsidRPr="00FD3235" w:rsidRDefault="00E40293" w:rsidP="0055615C">
      <w:pPr>
        <w:pStyle w:val="a3"/>
        <w:numPr>
          <w:ilvl w:val="0"/>
          <w:numId w:val="40"/>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число занятых каналов</w:t>
      </w:r>
      <w:r w:rsidR="00307C8A">
        <w:rPr>
          <w:rFonts w:ascii="Times New Roman" w:eastAsiaTheme="minorEastAsia" w:hAnsi="Times New Roman" w:cs="Times New Roman"/>
          <w:iCs/>
          <w:sz w:val="24"/>
          <w:szCs w:val="24"/>
        </w:rPr>
        <w:t>:</w:t>
      </w:r>
    </w:p>
    <w:p w14:paraId="0A20F6AD" w14:textId="36F5C34D" w:rsidR="00E40293" w:rsidRPr="00FD3235" w:rsidRDefault="00CE7657" w:rsidP="007D24A9">
      <w:pPr>
        <w:spacing w:after="0" w:line="360" w:lineRule="auto"/>
        <w:ind w:left="360" w:firstLine="709"/>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m:t>
              </m:r>
            </m:sub>
          </m:sSub>
          <m:r>
            <w:rPr>
              <w:rFonts w:ascii="Cambria Math" w:hAnsi="Cambria Math" w:cs="Times New Roman"/>
              <w:sz w:val="24"/>
              <w:szCs w:val="24"/>
            </w:rPr>
            <m:t>=</m:t>
          </m:r>
          <m:f>
            <m:fPr>
              <m:type m:val="skw"/>
              <m:ctrlPr>
                <w:rPr>
                  <w:rFonts w:ascii="Cambria Math" w:hAnsi="Cambria Math" w:cs="Times New Roman"/>
                  <w:i/>
                  <w:sz w:val="24"/>
                  <w:szCs w:val="24"/>
                  <w:lang w:val="en-US"/>
                </w:rPr>
              </m:ctrlPr>
            </m:fPr>
            <m:num>
              <m:r>
                <w:rPr>
                  <w:rFonts w:ascii="Cambria Math" w:hAnsi="Cambria Math" w:cs="Times New Roman"/>
                  <w:sz w:val="24"/>
                  <w:szCs w:val="24"/>
                  <w:lang w:val="en-US"/>
                </w:rPr>
                <m:t>417</m:t>
              </m:r>
            </m:num>
            <m:den>
              <m:r>
                <w:rPr>
                  <w:rFonts w:ascii="Cambria Math" w:hAnsi="Cambria Math" w:cs="Times New Roman"/>
                  <w:sz w:val="24"/>
                  <w:szCs w:val="24"/>
                  <w:lang w:val="en-US"/>
                </w:rPr>
                <m:t>14,89</m:t>
              </m:r>
            </m:den>
          </m:f>
          <m:r>
            <w:rPr>
              <w:rFonts w:ascii="Cambria Math" w:hAnsi="Cambria Math" w:cs="Times New Roman"/>
              <w:sz w:val="24"/>
              <w:szCs w:val="24"/>
              <w:lang w:val="en-US"/>
            </w:rPr>
            <m:t>=28</m:t>
          </m:r>
        </m:oMath>
      </m:oMathPara>
    </w:p>
    <w:p w14:paraId="2DA40E0F" w14:textId="4EB3807F" w:rsidR="00E40293" w:rsidRDefault="00E40293" w:rsidP="0055615C">
      <w:pPr>
        <w:pStyle w:val="a3"/>
        <w:numPr>
          <w:ilvl w:val="0"/>
          <w:numId w:val="40"/>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число свободных каналов</w:t>
      </w:r>
      <w:r w:rsidR="00307C8A">
        <w:rPr>
          <w:rFonts w:ascii="Times New Roman" w:eastAsiaTheme="minorEastAsia" w:hAnsi="Times New Roman" w:cs="Times New Roman"/>
          <w:iCs/>
          <w:sz w:val="24"/>
          <w:szCs w:val="24"/>
        </w:rPr>
        <w:t>:</w:t>
      </w:r>
    </w:p>
    <w:p w14:paraId="727FDC05" w14:textId="060B2539" w:rsidR="00796878" w:rsidRPr="00796878" w:rsidRDefault="00CE7657" w:rsidP="007D24A9">
      <w:pPr>
        <w:pStyle w:val="a3"/>
        <w:spacing w:after="0" w:line="360" w:lineRule="auto"/>
        <w:ind w:left="1429" w:firstLine="709"/>
        <w:jc w:val="both"/>
        <w:rPr>
          <w:rFonts w:ascii="Times New Roman" w:eastAsiaTheme="minorEastAsia" w:hAnsi="Times New Roman" w:cs="Times New Roman"/>
          <w:i/>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св</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n</m:t>
          </m:r>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m:t>
              </m:r>
            </m:sub>
          </m:sSub>
          <m:r>
            <w:rPr>
              <w:rFonts w:ascii="Cambria Math" w:eastAsiaTheme="minorEastAsia" w:hAnsi="Cambria Math" w:cs="Times New Roman"/>
              <w:sz w:val="24"/>
              <w:szCs w:val="24"/>
            </w:rPr>
            <m:t>=30-28=2</m:t>
          </m:r>
        </m:oMath>
      </m:oMathPara>
    </w:p>
    <w:p w14:paraId="09BC2CAB" w14:textId="002C960D" w:rsidR="00E40293" w:rsidRDefault="00E40293" w:rsidP="0055615C">
      <w:pPr>
        <w:pStyle w:val="a3"/>
        <w:numPr>
          <w:ilvl w:val="0"/>
          <w:numId w:val="40"/>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время обслуживания</w:t>
      </w:r>
      <w:r w:rsidR="00307C8A">
        <w:rPr>
          <w:rFonts w:ascii="Times New Roman" w:eastAsiaTheme="minorEastAsia" w:hAnsi="Times New Roman" w:cs="Times New Roman"/>
          <w:iCs/>
          <w:sz w:val="24"/>
          <w:szCs w:val="24"/>
        </w:rPr>
        <w:t>:</w:t>
      </w:r>
    </w:p>
    <w:p w14:paraId="63FAC15F" w14:textId="18F0967F" w:rsidR="00E40293" w:rsidRPr="00BD27FE" w:rsidRDefault="00CE7657" w:rsidP="00BD27FE">
      <w:pPr>
        <w:pStyle w:val="a3"/>
        <w:spacing w:after="0" w:line="360" w:lineRule="auto"/>
        <w:ind w:left="1429"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обсл</m:t>
              </m:r>
            </m:sub>
          </m:sSub>
          <m:r>
            <w:rPr>
              <w:rFonts w:ascii="Cambria Math" w:eastAsiaTheme="minorEastAsia" w:hAnsi="Cambria Math" w:cs="Times New Roman"/>
              <w:sz w:val="24"/>
              <w:szCs w:val="24"/>
            </w:rPr>
            <m:t xml:space="preserve">= </m:t>
          </m:r>
          <m:f>
            <m:fPr>
              <m:type m:val="lin"/>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241,7</m:t>
              </m:r>
            </m:num>
            <m:den>
              <m:r>
                <w:rPr>
                  <w:rFonts w:ascii="Cambria Math" w:eastAsiaTheme="minorEastAsia" w:hAnsi="Cambria Math" w:cs="Times New Roman"/>
                  <w:sz w:val="24"/>
                  <w:szCs w:val="24"/>
                </w:rPr>
                <m:t>3600</m:t>
              </m:r>
            </m:den>
          </m:f>
          <m:r>
            <w:rPr>
              <w:rFonts w:ascii="Cambria Math" w:eastAsiaTheme="minorEastAsia" w:hAnsi="Cambria Math" w:cs="Times New Roman"/>
              <w:sz w:val="24"/>
              <w:szCs w:val="24"/>
            </w:rPr>
            <m:t>=0,07</m:t>
          </m:r>
        </m:oMath>
      </m:oMathPara>
    </w:p>
    <w:p w14:paraId="60CA3E1B" w14:textId="73624021" w:rsidR="00BD27FE" w:rsidRDefault="00BD27FE" w:rsidP="00BD27FE">
      <w:pPr>
        <w:pStyle w:val="a3"/>
        <w:spacing w:after="0" w:line="360" w:lineRule="auto"/>
        <w:ind w:left="1429" w:firstLine="709"/>
        <w:jc w:val="both"/>
        <w:rPr>
          <w:rFonts w:ascii="Times New Roman" w:eastAsiaTheme="minorEastAsia" w:hAnsi="Times New Roman" w:cs="Times New Roman"/>
          <w:iCs/>
          <w:sz w:val="24"/>
          <w:szCs w:val="24"/>
        </w:rPr>
      </w:pPr>
    </w:p>
    <w:p w14:paraId="1B432395" w14:textId="38634565" w:rsidR="00C7012A" w:rsidRPr="00BD27FE" w:rsidRDefault="00C7012A" w:rsidP="0055615C">
      <w:pPr>
        <w:pStyle w:val="a3"/>
        <w:numPr>
          <w:ilvl w:val="0"/>
          <w:numId w:val="32"/>
        </w:numPr>
        <w:spacing w:after="0" w:line="360" w:lineRule="auto"/>
        <w:jc w:val="right"/>
        <w:rPr>
          <w:rFonts w:ascii="Times New Roman" w:eastAsiaTheme="minorEastAsia" w:hAnsi="Times New Roman" w:cs="Times New Roman"/>
          <w:iCs/>
          <w:sz w:val="24"/>
          <w:szCs w:val="24"/>
        </w:rPr>
      </w:pPr>
      <w:r w:rsidRPr="00C7012A">
        <w:rPr>
          <w:rFonts w:ascii="Times New Roman" w:eastAsia="Times New Roman" w:hAnsi="Times New Roman" w:cs="Times New Roman"/>
          <w:color w:val="000000"/>
          <w:sz w:val="24"/>
          <w:szCs w:val="24"/>
          <w:lang w:eastAsia="ru-RU"/>
        </w:rPr>
        <w:t>Показатели эффективности. Кассы самообслуживания текущей системы</w:t>
      </w:r>
    </w:p>
    <w:tbl>
      <w:tblPr>
        <w:tblStyle w:val="-21"/>
        <w:tblW w:w="5540" w:type="dxa"/>
        <w:jc w:val="center"/>
        <w:tblLook w:val="04A0" w:firstRow="1" w:lastRow="0" w:firstColumn="1" w:lastColumn="0" w:noHBand="0" w:noVBand="1"/>
      </w:tblPr>
      <w:tblGrid>
        <w:gridCol w:w="1809"/>
        <w:gridCol w:w="3731"/>
      </w:tblGrid>
      <w:tr w:rsidR="00E94E2E" w:rsidRPr="00C7012A" w14:paraId="57D7AEB5" w14:textId="77777777" w:rsidTr="00D1635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40" w:type="dxa"/>
            <w:gridSpan w:val="2"/>
            <w:noWrap/>
            <w:hideMark/>
          </w:tcPr>
          <w:p w14:paraId="075EB879" w14:textId="6168A71B" w:rsidR="00E94E2E" w:rsidRPr="00C7012A" w:rsidRDefault="00E94E2E" w:rsidP="00C7012A">
            <w:pPr>
              <w:jc w:val="center"/>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Показатели эффективности. Кассы самообслуживания</w:t>
            </w:r>
            <w:r w:rsidR="00214A50" w:rsidRPr="00C7012A">
              <w:rPr>
                <w:rFonts w:ascii="Times New Roman" w:eastAsia="Times New Roman" w:hAnsi="Times New Roman" w:cs="Times New Roman"/>
                <w:color w:val="000000"/>
                <w:sz w:val="24"/>
                <w:szCs w:val="24"/>
                <w:lang w:eastAsia="ru-RU"/>
              </w:rPr>
              <w:t xml:space="preserve"> текущей системы</w:t>
            </w:r>
          </w:p>
        </w:tc>
      </w:tr>
      <w:tr w:rsidR="00E94E2E" w:rsidRPr="00C7012A" w14:paraId="6B70AA36"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08562ACD" w14:textId="06BDD972" w:rsidR="00E94E2E" w:rsidRPr="00C7012A" w:rsidRDefault="00CE7657" w:rsidP="00C7012A">
            <w:pPr>
              <w:jc w:val="center"/>
              <w:rPr>
                <w:rFonts w:ascii="Times New Roman" w:eastAsia="Times New Roman" w:hAnsi="Times New Roman" w:cs="Times New Roman"/>
                <w:color w:val="000000"/>
                <w:sz w:val="24"/>
                <w:szCs w:val="24"/>
                <w:lang w:eastAsia="ru-RU"/>
              </w:rPr>
            </w:pPr>
            <m:oMathPara>
              <m:oMath>
                <m:sSub>
                  <m:sSubPr>
                    <m:ctrlPr>
                      <w:rPr>
                        <w:rFonts w:ascii="Cambria Math" w:hAnsi="Cambria Math" w:cs="Times New Roman"/>
                        <w:i/>
                        <w:sz w:val="24"/>
                        <w:szCs w:val="24"/>
                        <w:lang w:val="en-US"/>
                      </w:rPr>
                    </m:ctrlPr>
                  </m:sSubPr>
                  <m:e>
                    <m:r>
                      <m:rPr>
                        <m:sty m:val="bi"/>
                      </m:rPr>
                      <w:rPr>
                        <w:rFonts w:ascii="Cambria Math" w:hAnsi="Cambria Math" w:cs="Times New Roman"/>
                        <w:sz w:val="24"/>
                        <w:szCs w:val="24"/>
                        <w:lang w:val="en-US"/>
                      </w:rPr>
                      <m:t>P</m:t>
                    </m:r>
                  </m:e>
                  <m:sub>
                    <m:r>
                      <m:rPr>
                        <m:sty m:val="bi"/>
                      </m:rPr>
                      <w:rPr>
                        <w:rFonts w:ascii="Cambria Math" w:hAnsi="Cambria Math" w:cs="Times New Roman"/>
                        <w:sz w:val="24"/>
                        <w:szCs w:val="24"/>
                        <w:lang w:val="en-US"/>
                      </w:rPr>
                      <m:t>0</m:t>
                    </m:r>
                  </m:sub>
                </m:sSub>
              </m:oMath>
            </m:oMathPara>
          </w:p>
        </w:tc>
        <w:tc>
          <w:tcPr>
            <w:tcW w:w="3731" w:type="dxa"/>
            <w:noWrap/>
            <w:hideMark/>
          </w:tcPr>
          <w:p w14:paraId="6CB4B42A" w14:textId="77777777" w:rsidR="00E94E2E" w:rsidRPr="00C7012A" w:rsidRDefault="00E94E2E" w:rsidP="00C701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3,38312E-17</w:t>
            </w:r>
          </w:p>
        </w:tc>
      </w:tr>
      <w:tr w:rsidR="00E94E2E" w:rsidRPr="00C7012A" w14:paraId="26223479"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C3EDCAA" w14:textId="7749EA86" w:rsidR="00E94E2E" w:rsidRPr="00C7012A" w:rsidRDefault="00CE7657" w:rsidP="00C7012A">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P</m:t>
                    </m:r>
                  </m:e>
                  <m:sub>
                    <m:r>
                      <m:rPr>
                        <m:sty m:val="bi"/>
                      </m:rPr>
                      <w:rPr>
                        <w:rFonts w:ascii="Cambria Math" w:eastAsiaTheme="minorEastAsia" w:hAnsi="Cambria Math" w:cs="Times New Roman"/>
                        <w:sz w:val="24"/>
                        <w:szCs w:val="24"/>
                      </w:rPr>
                      <m:t>отк</m:t>
                    </m:r>
                  </m:sub>
                </m:sSub>
              </m:oMath>
            </m:oMathPara>
          </w:p>
        </w:tc>
        <w:tc>
          <w:tcPr>
            <w:tcW w:w="3731" w:type="dxa"/>
            <w:noWrap/>
            <w:hideMark/>
          </w:tcPr>
          <w:p w14:paraId="72A45A1E" w14:textId="77777777" w:rsidR="00E94E2E" w:rsidRPr="00C7012A" w:rsidRDefault="00E94E2E" w:rsidP="00C701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0,303839733</w:t>
            </w:r>
          </w:p>
        </w:tc>
      </w:tr>
      <w:tr w:rsidR="00E94E2E" w:rsidRPr="00C7012A" w14:paraId="100C9A3C"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0943DE4D" w14:textId="50818F9C" w:rsidR="00E94E2E" w:rsidRPr="00C7012A" w:rsidRDefault="00CE7657" w:rsidP="00C7012A">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обсл</m:t>
                    </m:r>
                  </m:sub>
                </m:sSub>
              </m:oMath>
            </m:oMathPara>
          </w:p>
        </w:tc>
        <w:tc>
          <w:tcPr>
            <w:tcW w:w="3731" w:type="dxa"/>
            <w:noWrap/>
            <w:hideMark/>
          </w:tcPr>
          <w:p w14:paraId="0BB3E95F" w14:textId="77777777" w:rsidR="00E94E2E" w:rsidRPr="00C7012A" w:rsidRDefault="00E94E2E" w:rsidP="00C701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0,696160267</w:t>
            </w:r>
          </w:p>
        </w:tc>
      </w:tr>
      <w:tr w:rsidR="00E94E2E" w:rsidRPr="00C7012A" w14:paraId="0A36BABD"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E85B687" w14:textId="486D372D" w:rsidR="00E94E2E" w:rsidRPr="00C7012A" w:rsidRDefault="00CE7657" w:rsidP="00C7012A">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L</m:t>
                    </m:r>
                  </m:e>
                  <m:sub>
                    <m:r>
                      <m:rPr>
                        <m:sty m:val="bi"/>
                      </m:rPr>
                      <w:rPr>
                        <w:rFonts w:ascii="Cambria Math" w:eastAsiaTheme="minorEastAsia" w:hAnsi="Cambria Math" w:cs="Times New Roman"/>
                        <w:sz w:val="24"/>
                        <w:szCs w:val="24"/>
                      </w:rPr>
                      <m:t>оч</m:t>
                    </m:r>
                  </m:sub>
                </m:sSub>
              </m:oMath>
            </m:oMathPara>
          </w:p>
        </w:tc>
        <w:tc>
          <w:tcPr>
            <w:tcW w:w="3731" w:type="dxa"/>
            <w:noWrap/>
            <w:hideMark/>
          </w:tcPr>
          <w:p w14:paraId="7AB844DD" w14:textId="77777777" w:rsidR="00E94E2E" w:rsidRPr="00C7012A" w:rsidRDefault="00E94E2E" w:rsidP="00C701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1,138566667</w:t>
            </w:r>
          </w:p>
        </w:tc>
      </w:tr>
      <w:tr w:rsidR="00E94E2E" w:rsidRPr="00C7012A" w14:paraId="7DC583B1"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70A6A03A" w14:textId="5170B314" w:rsidR="00E94E2E" w:rsidRPr="00C7012A" w:rsidRDefault="00CE7657" w:rsidP="00C7012A">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T</m:t>
                    </m:r>
                  </m:e>
                  <m:sub>
                    <m:r>
                      <m:rPr>
                        <m:sty m:val="bi"/>
                      </m:rPr>
                      <w:rPr>
                        <w:rFonts w:ascii="Cambria Math" w:eastAsiaTheme="minorEastAsia" w:hAnsi="Cambria Math" w:cs="Times New Roman"/>
                        <w:sz w:val="24"/>
                        <w:szCs w:val="24"/>
                      </w:rPr>
                      <m:t>оч</m:t>
                    </m:r>
                  </m:sub>
                </m:sSub>
              </m:oMath>
            </m:oMathPara>
          </w:p>
        </w:tc>
        <w:tc>
          <w:tcPr>
            <w:tcW w:w="3731" w:type="dxa"/>
            <w:noWrap/>
            <w:hideMark/>
          </w:tcPr>
          <w:p w14:paraId="435DBA6B" w14:textId="77777777" w:rsidR="00E94E2E" w:rsidRPr="00C7012A" w:rsidRDefault="00E94E2E" w:rsidP="00C701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0,001900779</w:t>
            </w:r>
          </w:p>
        </w:tc>
      </w:tr>
      <w:tr w:rsidR="00E94E2E" w:rsidRPr="00C7012A" w14:paraId="5BDD1B73"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D5A21ED" w14:textId="658DA84B" w:rsidR="00E94E2E" w:rsidRPr="00C7012A" w:rsidRDefault="00CE7657" w:rsidP="00C7012A">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lang w:val="en-US"/>
                      </w:rPr>
                    </m:ctrlPr>
                  </m:sSubPr>
                  <m:e>
                    <m:r>
                      <m:rPr>
                        <m:sty m:val="bi"/>
                      </m:rPr>
                      <w:rPr>
                        <w:rFonts w:ascii="Cambria Math" w:eastAsiaTheme="minorEastAsia" w:hAnsi="Cambria Math" w:cs="Times New Roman"/>
                        <w:sz w:val="24"/>
                        <w:szCs w:val="24"/>
                        <w:lang w:val="en-US"/>
                      </w:rPr>
                      <m:t>P</m:t>
                    </m:r>
                  </m:e>
                  <m:sub>
                    <m:r>
                      <m:rPr>
                        <m:sty m:val="bi"/>
                      </m:rPr>
                      <w:rPr>
                        <w:rFonts w:ascii="Cambria Math" w:eastAsiaTheme="minorEastAsia" w:hAnsi="Cambria Math" w:cs="Times New Roman"/>
                        <w:sz w:val="24"/>
                        <w:szCs w:val="24"/>
                        <w:lang w:val="en-US"/>
                      </w:rPr>
                      <m:t>оч</m:t>
                    </m:r>
                  </m:sub>
                </m:sSub>
              </m:oMath>
            </m:oMathPara>
          </w:p>
        </w:tc>
        <w:tc>
          <w:tcPr>
            <w:tcW w:w="3731" w:type="dxa"/>
            <w:noWrap/>
            <w:hideMark/>
          </w:tcPr>
          <w:p w14:paraId="25D4480F" w14:textId="77777777" w:rsidR="00E94E2E" w:rsidRPr="00C7012A" w:rsidRDefault="00E94E2E" w:rsidP="00C701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0,319681775</w:t>
            </w:r>
          </w:p>
        </w:tc>
      </w:tr>
      <w:tr w:rsidR="00E94E2E" w:rsidRPr="00C7012A" w14:paraId="42F51BA6"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C72E6DD" w14:textId="0794C4A3" w:rsidR="00E94E2E" w:rsidRPr="00C7012A" w:rsidRDefault="00CE7657" w:rsidP="00C7012A">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lang w:val="en-US"/>
                      </w:rPr>
                    </m:ctrlPr>
                  </m:sSubPr>
                  <m:e>
                    <m:r>
                      <m:rPr>
                        <m:sty m:val="bi"/>
                      </m:rPr>
                      <w:rPr>
                        <w:rFonts w:ascii="Cambria Math" w:eastAsiaTheme="minorEastAsia" w:hAnsi="Cambria Math" w:cs="Times New Roman"/>
                        <w:sz w:val="24"/>
                        <w:szCs w:val="24"/>
                        <w:lang w:val="en-US"/>
                      </w:rPr>
                      <m:t>T</m:t>
                    </m:r>
                  </m:e>
                  <m:sub>
                    <m:r>
                      <m:rPr>
                        <m:sty m:val="bi"/>
                      </m:rPr>
                      <w:rPr>
                        <w:rFonts w:ascii="Cambria Math" w:eastAsiaTheme="minorEastAsia" w:hAnsi="Cambria Math" w:cs="Times New Roman"/>
                        <w:sz w:val="24"/>
                        <w:szCs w:val="24"/>
                        <w:lang w:val="en-US"/>
                      </w:rPr>
                      <m:t>смо</m:t>
                    </m:r>
                  </m:sub>
                </m:sSub>
              </m:oMath>
            </m:oMathPara>
          </w:p>
        </w:tc>
        <w:tc>
          <w:tcPr>
            <w:tcW w:w="3731" w:type="dxa"/>
            <w:noWrap/>
            <w:hideMark/>
          </w:tcPr>
          <w:p w14:paraId="6F0F8F30" w14:textId="77777777" w:rsidR="00E94E2E" w:rsidRPr="00C7012A" w:rsidRDefault="00E94E2E" w:rsidP="00C701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0,048640206</w:t>
            </w:r>
          </w:p>
        </w:tc>
      </w:tr>
      <w:tr w:rsidR="00E94E2E" w:rsidRPr="00C7012A" w14:paraId="6F43E45C"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03288D8" w14:textId="00390CB7" w:rsidR="00E94E2E" w:rsidRPr="00C7012A" w:rsidRDefault="00214A50" w:rsidP="00C7012A">
            <w:pPr>
              <w:jc w:val="center"/>
              <w:rPr>
                <w:rFonts w:ascii="Times New Roman" w:eastAsia="Times New Roman" w:hAnsi="Times New Roman" w:cs="Times New Roman"/>
                <w:color w:val="000000"/>
                <w:sz w:val="24"/>
                <w:szCs w:val="24"/>
                <w:lang w:eastAsia="ru-RU"/>
              </w:rPr>
            </w:pPr>
            <m:oMathPara>
              <m:oMath>
                <m:r>
                  <m:rPr>
                    <m:sty m:val="bi"/>
                  </m:rPr>
                  <w:rPr>
                    <w:rFonts w:ascii="Cambria Math" w:eastAsiaTheme="minorEastAsia" w:hAnsi="Cambria Math" w:cs="Times New Roman"/>
                    <w:sz w:val="24"/>
                    <w:szCs w:val="24"/>
                    <w:lang w:val="en-US"/>
                  </w:rPr>
                  <m:t>A</m:t>
                </m:r>
              </m:oMath>
            </m:oMathPara>
          </w:p>
        </w:tc>
        <w:tc>
          <w:tcPr>
            <w:tcW w:w="3731" w:type="dxa"/>
            <w:noWrap/>
            <w:hideMark/>
          </w:tcPr>
          <w:p w14:paraId="3DB8A2A2" w14:textId="77777777" w:rsidR="00E94E2E" w:rsidRPr="00C7012A" w:rsidRDefault="00E94E2E" w:rsidP="00C701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417</w:t>
            </w:r>
          </w:p>
        </w:tc>
      </w:tr>
      <w:tr w:rsidR="00E94E2E" w:rsidRPr="00C7012A" w14:paraId="33690CA2"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A9C9084" w14:textId="2DD122FD" w:rsidR="00E94E2E" w:rsidRPr="00C7012A" w:rsidRDefault="00214A50" w:rsidP="00C7012A">
            <w:pPr>
              <w:jc w:val="center"/>
              <w:rPr>
                <w:rFonts w:ascii="Times New Roman" w:eastAsia="Times New Roman" w:hAnsi="Times New Roman" w:cs="Times New Roman"/>
                <w:color w:val="000000"/>
                <w:sz w:val="24"/>
                <w:szCs w:val="24"/>
                <w:lang w:eastAsia="ru-RU"/>
              </w:rPr>
            </w:pPr>
            <m:oMathPara>
              <m:oMath>
                <m:r>
                  <m:rPr>
                    <m:sty m:val="bi"/>
                  </m:rPr>
                  <w:rPr>
                    <w:rFonts w:ascii="Cambria Math" w:eastAsiaTheme="minorEastAsia" w:hAnsi="Cambria Math" w:cs="Times New Roman"/>
                    <w:sz w:val="24"/>
                    <w:szCs w:val="24"/>
                  </w:rPr>
                  <m:t>Q</m:t>
                </m:r>
              </m:oMath>
            </m:oMathPara>
          </w:p>
        </w:tc>
        <w:tc>
          <w:tcPr>
            <w:tcW w:w="3731" w:type="dxa"/>
            <w:noWrap/>
            <w:hideMark/>
          </w:tcPr>
          <w:p w14:paraId="0360CB6F" w14:textId="77777777" w:rsidR="00E94E2E" w:rsidRPr="00C7012A" w:rsidRDefault="00E94E2E" w:rsidP="00C701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0,696160267</w:t>
            </w:r>
          </w:p>
        </w:tc>
      </w:tr>
      <w:tr w:rsidR="00E94E2E" w:rsidRPr="00C7012A" w14:paraId="48F3A581"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60167C3D" w14:textId="3AF79AC9" w:rsidR="00E94E2E" w:rsidRPr="00C7012A" w:rsidRDefault="00CE7657" w:rsidP="00C7012A">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пр</m:t>
                    </m:r>
                  </m:sub>
                </m:sSub>
              </m:oMath>
            </m:oMathPara>
          </w:p>
        </w:tc>
        <w:tc>
          <w:tcPr>
            <w:tcW w:w="3731" w:type="dxa"/>
            <w:noWrap/>
            <w:hideMark/>
          </w:tcPr>
          <w:p w14:paraId="59A924BF" w14:textId="77777777" w:rsidR="00E94E2E" w:rsidRPr="00C7012A" w:rsidRDefault="00E94E2E" w:rsidP="00C701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3,38312E-17</w:t>
            </w:r>
          </w:p>
        </w:tc>
      </w:tr>
      <w:tr w:rsidR="00E94E2E" w:rsidRPr="00C7012A" w14:paraId="54A7CF6E"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62111D7" w14:textId="417A7103" w:rsidR="00E94E2E" w:rsidRPr="00C7012A" w:rsidRDefault="00CE7657" w:rsidP="00C7012A">
            <w:pPr>
              <w:jc w:val="center"/>
              <w:rPr>
                <w:rFonts w:ascii="Times New Roman" w:eastAsia="Times New Roman" w:hAnsi="Times New Roman" w:cs="Times New Roman"/>
                <w:color w:val="000000"/>
                <w:sz w:val="24"/>
                <w:szCs w:val="24"/>
                <w:lang w:eastAsia="ru-RU"/>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з</m:t>
                    </m:r>
                  </m:sub>
                </m:sSub>
              </m:oMath>
            </m:oMathPara>
          </w:p>
        </w:tc>
        <w:tc>
          <w:tcPr>
            <w:tcW w:w="3731" w:type="dxa"/>
            <w:noWrap/>
            <w:hideMark/>
          </w:tcPr>
          <w:p w14:paraId="7DB645FC" w14:textId="77777777" w:rsidR="00E94E2E" w:rsidRPr="00C7012A" w:rsidRDefault="00E94E2E" w:rsidP="00C701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27,99691667</w:t>
            </w:r>
          </w:p>
        </w:tc>
      </w:tr>
      <w:tr w:rsidR="00E94E2E" w:rsidRPr="00C7012A" w14:paraId="0BC024F5"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4CD849B" w14:textId="37522E0F" w:rsidR="00E94E2E" w:rsidRPr="00C7012A" w:rsidRDefault="00CE7657" w:rsidP="00C7012A">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св</m:t>
                    </m:r>
                  </m:sub>
                </m:sSub>
              </m:oMath>
            </m:oMathPara>
          </w:p>
        </w:tc>
        <w:tc>
          <w:tcPr>
            <w:tcW w:w="3731" w:type="dxa"/>
            <w:noWrap/>
            <w:hideMark/>
          </w:tcPr>
          <w:p w14:paraId="1B64F964" w14:textId="77777777" w:rsidR="00E94E2E" w:rsidRPr="00C7012A" w:rsidRDefault="00E94E2E" w:rsidP="00C7012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2,003083333</w:t>
            </w:r>
          </w:p>
        </w:tc>
      </w:tr>
      <w:tr w:rsidR="00E94E2E" w:rsidRPr="00C7012A" w14:paraId="32118408"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6556843F" w14:textId="345CB39F" w:rsidR="00E94E2E" w:rsidRPr="00C7012A" w:rsidRDefault="00CE7657" w:rsidP="00C7012A">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обсл</m:t>
                    </m:r>
                  </m:sub>
                </m:sSub>
              </m:oMath>
            </m:oMathPara>
          </w:p>
        </w:tc>
        <w:tc>
          <w:tcPr>
            <w:tcW w:w="3731" w:type="dxa"/>
            <w:noWrap/>
            <w:hideMark/>
          </w:tcPr>
          <w:p w14:paraId="431C5C66" w14:textId="77777777" w:rsidR="00E94E2E" w:rsidRPr="00C7012A" w:rsidRDefault="00E94E2E" w:rsidP="00C701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0,067138889</w:t>
            </w:r>
          </w:p>
        </w:tc>
      </w:tr>
    </w:tbl>
    <w:p w14:paraId="25AED41A" w14:textId="564CA85D" w:rsidR="00A32563" w:rsidRPr="00C7012A" w:rsidRDefault="00C7012A" w:rsidP="00C7012A">
      <w:pPr>
        <w:spacing w:after="0" w:line="240" w:lineRule="auto"/>
        <w:jc w:val="both"/>
        <w:rPr>
          <w:rFonts w:ascii="Times New Roman" w:hAnsi="Times New Roman" w:cs="Times New Roman"/>
        </w:rPr>
      </w:pPr>
      <w:r w:rsidRPr="00C7012A">
        <w:rPr>
          <w:rFonts w:ascii="Times New Roman" w:hAnsi="Times New Roman" w:cs="Times New Roman"/>
          <w:i/>
          <w:iCs/>
        </w:rPr>
        <w:t>Источник:</w:t>
      </w:r>
      <w:r w:rsidRPr="00C7012A">
        <w:rPr>
          <w:rFonts w:ascii="Times New Roman" w:hAnsi="Times New Roman" w:cs="Times New Roman"/>
        </w:rPr>
        <w:t xml:space="preserve"> </w:t>
      </w:r>
      <w:r w:rsidRPr="00C7012A">
        <w:rPr>
          <w:rFonts w:ascii="Times New Roman" w:hAnsi="Times New Roman" w:cs="Times New Roman"/>
          <w:lang w:val="en-US"/>
        </w:rPr>
        <w:t>[</w:t>
      </w:r>
      <w:r w:rsidRPr="00C7012A">
        <w:rPr>
          <w:rFonts w:ascii="Times New Roman" w:hAnsi="Times New Roman" w:cs="Times New Roman"/>
        </w:rPr>
        <w:t>Составлено автором</w:t>
      </w:r>
      <w:r w:rsidRPr="00C7012A">
        <w:rPr>
          <w:rFonts w:ascii="Times New Roman" w:hAnsi="Times New Roman" w:cs="Times New Roman"/>
          <w:lang w:val="en-US"/>
        </w:rPr>
        <w:t>]</w:t>
      </w:r>
    </w:p>
    <w:p w14:paraId="309CCF8E" w14:textId="77777777" w:rsidR="00C7012A" w:rsidRDefault="00C7012A" w:rsidP="000171EC">
      <w:pPr>
        <w:spacing w:line="360" w:lineRule="auto"/>
        <w:ind w:firstLine="709"/>
        <w:jc w:val="both"/>
        <w:rPr>
          <w:rFonts w:ascii="Times New Roman" w:hAnsi="Times New Roman" w:cs="Times New Roman"/>
          <w:sz w:val="24"/>
          <w:szCs w:val="24"/>
        </w:rPr>
      </w:pPr>
    </w:p>
    <w:p w14:paraId="3B8E58BD" w14:textId="4419E617" w:rsidR="008909B3" w:rsidRDefault="008909B3" w:rsidP="00C7012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ходе вычисления мы получили крайне низкую вероятность простоя системы, что характерно для высоко загруженных систем кассового обслуживания. Несмотря на низкую среднюю длину очереди мы можем наблюдать высокий процент отказа (30%), что приводит к снижению значений абсолютной и относительной пропускной способности. По результатам вычислений</w:t>
      </w:r>
      <w:r w:rsidR="0024062F">
        <w:rPr>
          <w:rFonts w:ascii="Times New Roman" w:hAnsi="Times New Roman" w:cs="Times New Roman"/>
          <w:sz w:val="24"/>
          <w:szCs w:val="24"/>
        </w:rPr>
        <w:t xml:space="preserve"> в среднем</w:t>
      </w:r>
      <w:r>
        <w:rPr>
          <w:rFonts w:ascii="Times New Roman" w:hAnsi="Times New Roman" w:cs="Times New Roman"/>
          <w:sz w:val="24"/>
          <w:szCs w:val="24"/>
        </w:rPr>
        <w:t xml:space="preserve"> практически все каналы массового обслуживания оказываются заняты</w:t>
      </w:r>
      <w:r w:rsidR="0024062F">
        <w:rPr>
          <w:rFonts w:ascii="Times New Roman" w:hAnsi="Times New Roman" w:cs="Times New Roman"/>
          <w:sz w:val="24"/>
          <w:szCs w:val="24"/>
        </w:rPr>
        <w:t xml:space="preserve"> обслуживанием заявок.</w:t>
      </w:r>
    </w:p>
    <w:p w14:paraId="11BEF331" w14:textId="2EEA8DC7" w:rsidR="00A32563" w:rsidRPr="00A32563" w:rsidRDefault="0024062F" w:rsidP="00C7012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этом средние значения времени нахождения заявки в очереди равно 0,0019 часов или же 6,84 секунды, что нельзя назвать высоким временем ожидания в очереди. </w:t>
      </w:r>
      <w:r>
        <w:rPr>
          <w:rFonts w:ascii="Times New Roman" w:hAnsi="Times New Roman" w:cs="Times New Roman"/>
          <w:sz w:val="24"/>
          <w:szCs w:val="24"/>
        </w:rPr>
        <w:lastRenderedPageBreak/>
        <w:t>Среднее время нахождения заявки в системе составляет 0,0486 часов или же 175,1 секунды. В целом данные результаты говорят о незначительном времени</w:t>
      </w:r>
      <w:r w:rsidR="00FE2528">
        <w:rPr>
          <w:rFonts w:ascii="Times New Roman" w:hAnsi="Times New Roman" w:cs="Times New Roman"/>
          <w:sz w:val="24"/>
          <w:szCs w:val="24"/>
        </w:rPr>
        <w:t>,</w:t>
      </w:r>
      <w:r>
        <w:rPr>
          <w:rFonts w:ascii="Times New Roman" w:hAnsi="Times New Roman" w:cs="Times New Roman"/>
          <w:sz w:val="24"/>
          <w:szCs w:val="24"/>
        </w:rPr>
        <w:t xml:space="preserve"> затрачиваемом покупателями на ожидание в очереди, а также</w:t>
      </w:r>
      <w:r w:rsidR="00AC57B5">
        <w:rPr>
          <w:rFonts w:ascii="Times New Roman" w:hAnsi="Times New Roman" w:cs="Times New Roman"/>
          <w:sz w:val="24"/>
          <w:szCs w:val="24"/>
        </w:rPr>
        <w:t xml:space="preserve"> о том, что основное время нахождения в системе массового обслуживания используется для сканирования и оплаты покупки.</w:t>
      </w:r>
      <w:r w:rsidR="00947E16">
        <w:rPr>
          <w:rFonts w:ascii="Times New Roman" w:hAnsi="Times New Roman" w:cs="Times New Roman"/>
          <w:sz w:val="24"/>
          <w:szCs w:val="24"/>
        </w:rPr>
        <w:t xml:space="preserve"> Вероятность образования очереди равна 32%</w:t>
      </w:r>
    </w:p>
    <w:p w14:paraId="4CC1B60B" w14:textId="2374AF25" w:rsidR="008A402F" w:rsidRDefault="002915E3" w:rsidP="00C7012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Показатели эффективности работы т</w:t>
      </w:r>
      <w:r w:rsidR="007275B2" w:rsidRPr="002915E3">
        <w:rPr>
          <w:rFonts w:ascii="Times New Roman" w:hAnsi="Times New Roman" w:cs="Times New Roman"/>
          <w:b/>
          <w:bCs/>
          <w:sz w:val="24"/>
          <w:szCs w:val="24"/>
        </w:rPr>
        <w:t>радиционны</w:t>
      </w:r>
      <w:r>
        <w:rPr>
          <w:rFonts w:ascii="Times New Roman" w:hAnsi="Times New Roman" w:cs="Times New Roman"/>
          <w:b/>
          <w:bCs/>
          <w:sz w:val="24"/>
          <w:szCs w:val="24"/>
        </w:rPr>
        <w:t>х</w:t>
      </w:r>
      <w:r w:rsidR="007275B2" w:rsidRPr="002915E3">
        <w:rPr>
          <w:rFonts w:ascii="Times New Roman" w:hAnsi="Times New Roman" w:cs="Times New Roman"/>
          <w:b/>
          <w:bCs/>
          <w:sz w:val="24"/>
          <w:szCs w:val="24"/>
        </w:rPr>
        <w:t xml:space="preserve"> касс</w:t>
      </w:r>
      <w:r>
        <w:rPr>
          <w:rFonts w:ascii="Times New Roman" w:hAnsi="Times New Roman" w:cs="Times New Roman"/>
          <w:b/>
          <w:bCs/>
          <w:sz w:val="24"/>
          <w:szCs w:val="24"/>
        </w:rPr>
        <w:t xml:space="preserve"> текущей системы кассового обслуживания</w:t>
      </w:r>
    </w:p>
    <w:p w14:paraId="6379A82B" w14:textId="51F36342" w:rsidR="00B76FD2" w:rsidRDefault="00B76FD2" w:rsidP="00C7012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Посредством моделирования в </w:t>
      </w:r>
      <w:r>
        <w:rPr>
          <w:rFonts w:ascii="Times New Roman" w:hAnsi="Times New Roman" w:cs="Times New Roman"/>
          <w:sz w:val="24"/>
          <w:szCs w:val="24"/>
          <w:lang w:val="en-US"/>
        </w:rPr>
        <w:t>AnyLogic</w:t>
      </w:r>
      <w:r w:rsidRPr="003E3CF7">
        <w:rPr>
          <w:rFonts w:ascii="Times New Roman" w:hAnsi="Times New Roman" w:cs="Times New Roman"/>
          <w:sz w:val="24"/>
          <w:szCs w:val="24"/>
        </w:rPr>
        <w:t xml:space="preserve"> </w:t>
      </w:r>
      <w:r>
        <w:rPr>
          <w:rFonts w:ascii="Times New Roman" w:hAnsi="Times New Roman" w:cs="Times New Roman"/>
          <w:sz w:val="24"/>
          <w:szCs w:val="24"/>
        </w:rPr>
        <w:t>были получены следующие данные показателей по традиционным кассам:</w:t>
      </w:r>
    </w:p>
    <w:p w14:paraId="4D355A94" w14:textId="5E073C3F" w:rsidR="00B76FD2" w:rsidRPr="00E40293" w:rsidRDefault="00B76FD2" w:rsidP="0055615C">
      <w:pPr>
        <w:pStyle w:val="a3"/>
        <w:numPr>
          <w:ilvl w:val="0"/>
          <w:numId w:val="39"/>
        </w:numPr>
        <w:spacing w:after="0" w:line="360" w:lineRule="auto"/>
        <w:ind w:firstLine="709"/>
        <w:jc w:val="both"/>
        <w:rPr>
          <w:rFonts w:ascii="Times New Roman" w:hAnsi="Times New Roman" w:cs="Times New Roman"/>
          <w:sz w:val="24"/>
          <w:szCs w:val="24"/>
        </w:rPr>
      </w:pPr>
      <w:r w:rsidRPr="00E40293">
        <w:rPr>
          <w:rFonts w:ascii="Times New Roman" w:hAnsi="Times New Roman" w:cs="Times New Roman"/>
          <w:sz w:val="24"/>
          <w:szCs w:val="24"/>
        </w:rPr>
        <w:t xml:space="preserve">λ = </w:t>
      </w:r>
      <w:r>
        <w:rPr>
          <w:rFonts w:ascii="Times New Roman" w:hAnsi="Times New Roman" w:cs="Times New Roman"/>
          <w:sz w:val="24"/>
          <w:szCs w:val="24"/>
        </w:rPr>
        <w:t>208</w:t>
      </w:r>
    </w:p>
    <w:p w14:paraId="12E0BB42" w14:textId="0D609182" w:rsidR="00B76FD2" w:rsidRPr="00E40293" w:rsidRDefault="00B76FD2" w:rsidP="0055615C">
      <w:pPr>
        <w:pStyle w:val="a3"/>
        <w:numPr>
          <w:ilvl w:val="0"/>
          <w:numId w:val="39"/>
        </w:numPr>
        <w:spacing w:after="0" w:line="360" w:lineRule="auto"/>
        <w:ind w:firstLine="709"/>
        <w:jc w:val="both"/>
        <w:rPr>
          <w:rFonts w:ascii="Times New Roman" w:hAnsi="Times New Roman" w:cs="Times New Roman"/>
          <w:sz w:val="24"/>
          <w:szCs w:val="24"/>
          <w:lang w:val="en-US"/>
        </w:rPr>
      </w:pPr>
      <w:r w:rsidRPr="00E40293">
        <w:rPr>
          <w:rFonts w:ascii="Times New Roman" w:hAnsi="Times New Roman" w:cs="Times New Roman"/>
          <w:sz w:val="24"/>
          <w:szCs w:val="24"/>
          <w:lang w:val="en-US"/>
        </w:rPr>
        <w:t xml:space="preserve">g = </w:t>
      </w:r>
      <w:r>
        <w:rPr>
          <w:rFonts w:ascii="Times New Roman" w:hAnsi="Times New Roman" w:cs="Times New Roman"/>
          <w:sz w:val="24"/>
          <w:szCs w:val="24"/>
        </w:rPr>
        <w:t>144</w:t>
      </w:r>
    </w:p>
    <w:p w14:paraId="527C7E22" w14:textId="1B412DB7" w:rsidR="00B76FD2" w:rsidRPr="00B76FD2" w:rsidRDefault="00B76FD2" w:rsidP="0055615C">
      <w:pPr>
        <w:pStyle w:val="a3"/>
        <w:numPr>
          <w:ilvl w:val="0"/>
          <w:numId w:val="39"/>
        </w:numPr>
        <w:spacing w:after="0" w:line="360" w:lineRule="auto"/>
        <w:ind w:firstLine="709"/>
        <w:jc w:val="both"/>
        <w:rPr>
          <w:rFonts w:ascii="Times New Roman" w:hAnsi="Times New Roman" w:cs="Times New Roman"/>
          <w:sz w:val="24"/>
          <w:szCs w:val="24"/>
          <w:lang w:val="en-US"/>
        </w:rPr>
      </w:pPr>
      <w:r w:rsidRPr="00E40293">
        <w:rPr>
          <w:rFonts w:ascii="Times New Roman" w:hAnsi="Times New Roman" w:cs="Times New Roman"/>
          <w:sz w:val="24"/>
          <w:szCs w:val="24"/>
          <w:lang w:val="en-US"/>
        </w:rPr>
        <w:t xml:space="preserve">d = </w:t>
      </w:r>
      <w:r>
        <w:rPr>
          <w:rFonts w:ascii="Times New Roman" w:hAnsi="Times New Roman" w:cs="Times New Roman"/>
          <w:sz w:val="24"/>
          <w:szCs w:val="24"/>
        </w:rPr>
        <w:t>64</w:t>
      </w:r>
    </w:p>
    <w:p w14:paraId="2E8397C1" w14:textId="66E67660" w:rsidR="00B76FD2" w:rsidRPr="00B76FD2" w:rsidRDefault="00B76FD2" w:rsidP="0055615C">
      <w:pPr>
        <w:pStyle w:val="a3"/>
        <w:numPr>
          <w:ilvl w:val="0"/>
          <w:numId w:val="3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ввиду того, что блок </w:t>
      </w:r>
      <w:r>
        <w:rPr>
          <w:rFonts w:ascii="Times New Roman" w:hAnsi="Times New Roman" w:cs="Times New Roman"/>
          <w:sz w:val="24"/>
          <w:szCs w:val="24"/>
          <w:lang w:val="en-US"/>
        </w:rPr>
        <w:t>service</w:t>
      </w:r>
      <w:r w:rsidRPr="00B76FD2">
        <w:rPr>
          <w:rFonts w:ascii="Times New Roman" w:hAnsi="Times New Roman" w:cs="Times New Roman"/>
          <w:sz w:val="24"/>
          <w:szCs w:val="24"/>
        </w:rPr>
        <w:t xml:space="preserve"> </w:t>
      </w:r>
      <w:r>
        <w:rPr>
          <w:rFonts w:ascii="Times New Roman" w:hAnsi="Times New Roman" w:cs="Times New Roman"/>
          <w:sz w:val="24"/>
          <w:szCs w:val="24"/>
        </w:rPr>
        <w:t>не измеряет среднюю длину очереди было взято значение ожидающих заявок на момент завершения моделирования, равное 90 заявкам</w:t>
      </w:r>
    </w:p>
    <w:p w14:paraId="4CE1D816" w14:textId="77777777" w:rsidR="00B76FD2" w:rsidRDefault="00B76FD2" w:rsidP="00C7012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Проведём промежуточные вычисления для нахождения показателей эффективности:</w:t>
      </w:r>
    </w:p>
    <w:p w14:paraId="0F2BB55D" w14:textId="1BECC82E" w:rsidR="00B76FD2" w:rsidRPr="00FD3235" w:rsidRDefault="00B76FD2"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µ=</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обсл</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212,25</m:t>
                </m:r>
              </m:num>
              <m:den>
                <m:r>
                  <w:rPr>
                    <w:rFonts w:ascii="Cambria Math" w:eastAsiaTheme="minorEastAsia" w:hAnsi="Cambria Math" w:cs="Times New Roman"/>
                    <w:sz w:val="24"/>
                    <w:szCs w:val="24"/>
                  </w:rPr>
                  <m:t>3600</m:t>
                </m:r>
              </m:den>
            </m:f>
          </m:den>
        </m:f>
        <m:r>
          <w:rPr>
            <w:rFonts w:ascii="Cambria Math" w:eastAsiaTheme="minorEastAsia" w:hAnsi="Cambria Math" w:cs="Times New Roman"/>
            <w:sz w:val="24"/>
            <w:szCs w:val="24"/>
          </w:rPr>
          <m:t>=16,96</m:t>
        </m:r>
      </m:oMath>
    </w:p>
    <w:p w14:paraId="1AD95D72" w14:textId="3A639EFF" w:rsidR="00B76FD2" w:rsidRDefault="00B76FD2"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ρ= </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µ</m:t>
            </m:r>
          </m:den>
        </m:f>
        <m:r>
          <w:rPr>
            <w:rFonts w:ascii="Cambria Math" w:eastAsiaTheme="minorEastAsia" w:hAnsi="Cambria Math" w:cs="Times New Roman"/>
            <w:sz w:val="24"/>
            <w:szCs w:val="24"/>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208</m:t>
            </m:r>
          </m:num>
          <m:den>
            <m:r>
              <w:rPr>
                <w:rFonts w:ascii="Cambria Math" w:eastAsiaTheme="minorEastAsia" w:hAnsi="Cambria Math" w:cs="Times New Roman"/>
                <w:sz w:val="24"/>
                <w:szCs w:val="24"/>
              </w:rPr>
              <m:t>16,96</m:t>
            </m:r>
          </m:den>
        </m:f>
        <m:r>
          <w:rPr>
            <w:rFonts w:ascii="Cambria Math" w:eastAsiaTheme="minorEastAsia" w:hAnsi="Cambria Math" w:cs="Times New Roman"/>
            <w:sz w:val="24"/>
            <w:szCs w:val="24"/>
          </w:rPr>
          <m:t>=12,26</m:t>
        </m:r>
      </m:oMath>
    </w:p>
    <w:p w14:paraId="1FE29BC8" w14:textId="77777777" w:rsidR="00B76FD2" w:rsidRPr="00725C19" w:rsidRDefault="00B76FD2"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 = 10/6 = 1,66</w:t>
      </w:r>
    </w:p>
    <w:p w14:paraId="537F186E" w14:textId="74CE5A09" w:rsidR="00B76FD2" w:rsidRPr="00FD3235" w:rsidRDefault="00B76FD2" w:rsidP="00C7012A">
      <w:p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Таким образом посредством уже имеющихся и собранных данных мы можем найти каждый</w:t>
      </w:r>
      <w:r w:rsidRPr="00FD3235">
        <w:rPr>
          <w:rFonts w:ascii="Times New Roman" w:eastAsiaTheme="minorEastAsia" w:hAnsi="Times New Roman" w:cs="Times New Roman"/>
          <w:sz w:val="24"/>
          <w:szCs w:val="24"/>
        </w:rPr>
        <w:t xml:space="preserve"> из показателей эффективности</w:t>
      </w:r>
      <w:r w:rsidR="00C7012A">
        <w:rPr>
          <w:rFonts w:ascii="Times New Roman" w:eastAsiaTheme="minorEastAsia" w:hAnsi="Times New Roman" w:cs="Times New Roman"/>
          <w:sz w:val="24"/>
          <w:szCs w:val="24"/>
        </w:rPr>
        <w:t xml:space="preserve"> </w:t>
      </w:r>
      <w:r w:rsidR="00C7012A">
        <w:rPr>
          <w:rFonts w:ascii="Times New Roman" w:hAnsi="Times New Roman" w:cs="Times New Roman"/>
          <w:sz w:val="24"/>
          <w:szCs w:val="24"/>
        </w:rPr>
        <w:t>(см. табл. 3)</w:t>
      </w:r>
      <w:r w:rsidRPr="00FD3235">
        <w:rPr>
          <w:rFonts w:ascii="Times New Roman" w:eastAsiaTheme="minorEastAsia" w:hAnsi="Times New Roman" w:cs="Times New Roman"/>
          <w:sz w:val="24"/>
          <w:szCs w:val="24"/>
        </w:rPr>
        <w:t>:</w:t>
      </w:r>
    </w:p>
    <w:p w14:paraId="4DD90675" w14:textId="77777777" w:rsidR="00B76FD2" w:rsidRPr="00FD3235" w:rsidRDefault="00B76FD2" w:rsidP="0055615C">
      <w:pPr>
        <w:pStyle w:val="a3"/>
        <w:numPr>
          <w:ilvl w:val="0"/>
          <w:numId w:val="41"/>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простоя системы для многоканальной системы массового обслуживания в общем случае (</w:t>
      </w:r>
      <w:r w:rsidRPr="00FD3235">
        <w:rPr>
          <w:rFonts w:ascii="Cambria Math" w:eastAsiaTheme="minorEastAsia" w:hAnsi="Cambria Math" w:cs="Cambria Math"/>
          <w:sz w:val="24"/>
          <w:szCs w:val="24"/>
        </w:rPr>
        <w:t>𝜌</w:t>
      </w:r>
      <w:r w:rsidRPr="00FD3235">
        <w:rPr>
          <w:rFonts w:ascii="Times New Roman" w:eastAsiaTheme="minorEastAsia" w:hAnsi="Times New Roman" w:cs="Times New Roman"/>
          <w:sz w:val="24"/>
          <w:szCs w:val="24"/>
        </w:rPr>
        <w:t>/</w:t>
      </w:r>
      <w:r w:rsidRPr="00FD3235">
        <w:rPr>
          <w:rFonts w:ascii="Times New Roman" w:eastAsiaTheme="minorEastAsia" w:hAnsi="Times New Roman" w:cs="Times New Roman"/>
          <w:sz w:val="24"/>
          <w:szCs w:val="24"/>
          <w:lang w:val="en-US"/>
        </w:rPr>
        <w:t>n</w:t>
      </w:r>
      <w:r w:rsidRPr="00FD3235">
        <w:rPr>
          <w:rFonts w:ascii="Times New Roman" w:eastAsiaTheme="minorEastAsia" w:hAnsi="Times New Roman" w:cs="Times New Roman"/>
          <w:sz w:val="24"/>
          <w:szCs w:val="24"/>
        </w:rPr>
        <w:t>≠1):</w:t>
      </w:r>
    </w:p>
    <w:p w14:paraId="19D98FD2" w14:textId="4659D010" w:rsidR="00B76FD2" w:rsidRPr="003E5E64" w:rsidRDefault="00CE7657" w:rsidP="00C7012A">
      <w:pPr>
        <w:pStyle w:val="a3"/>
        <w:spacing w:after="0" w:line="360" w:lineRule="auto"/>
        <w:ind w:firstLine="709"/>
        <w:rPr>
          <w:rFonts w:ascii="Cambria Math" w:hAnsi="Cambria Math"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0</m:t>
              </m:r>
            </m:sub>
          </m:sSub>
          <m:r>
            <w:rPr>
              <w:rFonts w:ascii="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hAnsi="Cambria Math" w:cs="Times New Roman"/>
                  <w:sz w:val="24"/>
                  <w:szCs w:val="24"/>
                </w:rPr>
                <m:t>k=0</m:t>
              </m:r>
            </m:sub>
            <m:sup>
              <m:r>
                <w:rPr>
                  <w:rFonts w:ascii="Cambria Math" w:hAnsi="Cambria Math" w:cs="Times New Roman"/>
                  <w:sz w:val="24"/>
                  <w:szCs w:val="24"/>
                </w:rPr>
                <m:t>30</m:t>
              </m:r>
            </m:sup>
            <m:e>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12,26</m:t>
                      </m:r>
                    </m:e>
                    <m:sup>
                      <m:r>
                        <w:rPr>
                          <w:rFonts w:ascii="Cambria Math" w:hAnsi="Cambria Math" w:cs="Times New Roman"/>
                          <w:sz w:val="24"/>
                          <w:szCs w:val="24"/>
                        </w:rPr>
                        <m:t>k</m:t>
                      </m:r>
                    </m:sup>
                  </m:sSup>
                </m:num>
                <m:den>
                  <m:r>
                    <w:rPr>
                      <w:rFonts w:ascii="Cambria Math" w:hAnsi="Cambria Math" w:cs="Times New Roman"/>
                      <w:sz w:val="24"/>
                      <w:szCs w:val="24"/>
                    </w:rPr>
                    <m:t>k!</m:t>
                  </m:r>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12,26</m:t>
                      </m:r>
                    </m:e>
                    <m:sup>
                      <m:r>
                        <w:rPr>
                          <w:rFonts w:ascii="Cambria Math" w:eastAsia="Cambria Math" w:hAnsi="Cambria Math" w:cs="Times New Roman"/>
                          <w:sz w:val="24"/>
                          <w:szCs w:val="24"/>
                        </w:rPr>
                        <m:t>9+1</m:t>
                      </m:r>
                    </m:sup>
                  </m:sSup>
                </m:num>
                <m:den>
                  <m:r>
                    <w:rPr>
                      <w:rFonts w:ascii="Cambria Math" w:eastAsia="Cambria Math" w:hAnsi="Cambria Math" w:cs="Times New Roman"/>
                      <w:sz w:val="24"/>
                      <w:szCs w:val="24"/>
                    </w:rPr>
                    <m:t>9!*</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9-12,26</m:t>
                      </m:r>
                    </m:e>
                  </m:d>
                </m:den>
              </m:f>
            </m:e>
          </m:nary>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12,26</m:t>
                          </m:r>
                        </m:num>
                        <m:den>
                          <m:r>
                            <w:rPr>
                              <w:rFonts w:ascii="Cambria Math" w:hAnsi="Cambria Math" w:cs="Times New Roman"/>
                              <w:sz w:val="24"/>
                              <w:szCs w:val="24"/>
                            </w:rPr>
                            <m:t>9</m:t>
                          </m:r>
                        </m:den>
                      </m:f>
                    </m:e>
                  </m:d>
                </m:e>
                <m:sup>
                  <m:r>
                    <w:rPr>
                      <w:rFonts w:ascii="Cambria Math" w:hAnsi="Cambria Math" w:cs="Times New Roman"/>
                      <w:sz w:val="24"/>
                      <w:szCs w:val="24"/>
                    </w:rPr>
                    <m:t>10</m:t>
                  </m:r>
                </m:sup>
              </m:sSup>
              <m:r>
                <w:rPr>
                  <w:rFonts w:ascii="Cambria Math" w:hAnsi="Cambria Math" w:cs="Times New Roman"/>
                  <w:sz w:val="24"/>
                  <w:szCs w:val="24"/>
                </w:rPr>
                <m:t>))</m:t>
              </m:r>
            </m:e>
            <m:sup>
              <m:r>
                <w:rPr>
                  <w:rFonts w:ascii="Cambria Math" w:hAnsi="Cambria Math" w:cs="Times New Roman"/>
                  <w:sz w:val="24"/>
                  <w:szCs w:val="24"/>
                </w:rPr>
                <m:t>-1</m:t>
              </m:r>
            </m:sup>
          </m:sSup>
          <m:r>
            <w:rPr>
              <w:rFonts w:ascii="Cambria Math" w:hAnsi="Cambria Math" w:cs="Times New Roman"/>
              <w:sz w:val="24"/>
              <w:szCs w:val="24"/>
            </w:rPr>
            <m:t>= 7,07E-07</m:t>
          </m:r>
        </m:oMath>
      </m:oMathPara>
    </w:p>
    <w:p w14:paraId="4A6F328C" w14:textId="77777777" w:rsidR="00B76FD2" w:rsidRPr="003E5E64" w:rsidRDefault="00B76FD2" w:rsidP="00C7012A">
      <w:pPr>
        <w:pStyle w:val="a3"/>
        <w:spacing w:after="0" w:line="360" w:lineRule="auto"/>
        <w:ind w:firstLine="709"/>
        <w:jc w:val="both"/>
        <w:rPr>
          <w:rFonts w:ascii="Times New Roman" w:eastAsiaTheme="minorEastAsia" w:hAnsi="Times New Roman" w:cs="Times New Roman"/>
          <w:i/>
          <w:sz w:val="24"/>
          <w:szCs w:val="24"/>
        </w:rPr>
      </w:pPr>
      <m:oMathPara>
        <m:oMath>
          <m:r>
            <w:rPr>
              <w:rFonts w:ascii="Cambria Math" w:hAnsi="Cambria Math" w:cs="Times New Roman"/>
              <w:sz w:val="24"/>
              <w:szCs w:val="24"/>
            </w:rPr>
            <m:t xml:space="preserve"> </m:t>
          </m:r>
        </m:oMath>
      </m:oMathPara>
    </w:p>
    <w:p w14:paraId="26F2F4BC" w14:textId="53C7DB1E" w:rsidR="00B76FD2" w:rsidRPr="00FD3235" w:rsidRDefault="00B76FD2" w:rsidP="0055615C">
      <w:pPr>
        <w:pStyle w:val="a3"/>
        <w:numPr>
          <w:ilvl w:val="0"/>
          <w:numId w:val="41"/>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w:t>
      </w:r>
      <w:r w:rsidR="00F727CD">
        <w:rPr>
          <w:rFonts w:ascii="Times New Roman" w:eastAsiaTheme="minorEastAsia" w:hAnsi="Times New Roman" w:cs="Times New Roman"/>
          <w:sz w:val="24"/>
          <w:szCs w:val="24"/>
          <w:lang w:val="en-US"/>
        </w:rPr>
        <w:t xml:space="preserve"> </w:t>
      </w:r>
      <w:r w:rsidR="00F727CD">
        <w:rPr>
          <w:rFonts w:ascii="Times New Roman" w:eastAsiaTheme="minorEastAsia" w:hAnsi="Times New Roman" w:cs="Times New Roman"/>
          <w:sz w:val="24"/>
          <w:szCs w:val="24"/>
        </w:rPr>
        <w:t>отказа</w:t>
      </w:r>
      <w:r w:rsidRPr="00FD3235">
        <w:rPr>
          <w:rFonts w:ascii="Times New Roman" w:eastAsiaTheme="minorEastAsia" w:hAnsi="Times New Roman" w:cs="Times New Roman"/>
          <w:sz w:val="24"/>
          <w:szCs w:val="24"/>
        </w:rPr>
        <w:t>:</w:t>
      </w:r>
    </w:p>
    <w:p w14:paraId="51A39BE6" w14:textId="50E6313B" w:rsidR="00B76FD2" w:rsidRPr="00FD3235" w:rsidRDefault="00CE7657" w:rsidP="00C7012A">
      <w:pPr>
        <w:pStyle w:val="a3"/>
        <w:spacing w:after="0" w:line="360" w:lineRule="auto"/>
        <w:ind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64</m:t>
              </m:r>
            </m:num>
            <m:den>
              <m:r>
                <w:rPr>
                  <w:rFonts w:ascii="Cambria Math" w:eastAsiaTheme="minorEastAsia" w:hAnsi="Cambria Math" w:cs="Times New Roman"/>
                  <w:sz w:val="24"/>
                  <w:szCs w:val="24"/>
                  <w:lang w:val="en-US"/>
                </w:rPr>
                <m:t>208</m:t>
              </m:r>
            </m:den>
          </m:f>
          <m:r>
            <w:rPr>
              <w:rFonts w:ascii="Cambria Math" w:eastAsiaTheme="minorEastAsia" w:hAnsi="Cambria Math" w:cs="Times New Roman"/>
              <w:sz w:val="24"/>
              <w:szCs w:val="24"/>
              <w:lang w:val="en-US"/>
            </w:rPr>
            <m:t>=0,31</m:t>
          </m:r>
        </m:oMath>
      </m:oMathPara>
    </w:p>
    <w:p w14:paraId="0CA0AAF6" w14:textId="5CF6D30B" w:rsidR="00B76FD2" w:rsidRDefault="00B76FD2" w:rsidP="0055615C">
      <w:pPr>
        <w:pStyle w:val="a3"/>
        <w:numPr>
          <w:ilvl w:val="0"/>
          <w:numId w:val="41"/>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обслуживания</w:t>
      </w:r>
      <w:r w:rsidR="00F727CD">
        <w:rPr>
          <w:rFonts w:ascii="Times New Roman" w:eastAsiaTheme="minorEastAsia" w:hAnsi="Times New Roman" w:cs="Times New Roman"/>
          <w:sz w:val="24"/>
          <w:szCs w:val="24"/>
        </w:rPr>
        <w:t>:</w:t>
      </w:r>
    </w:p>
    <w:p w14:paraId="0ACB6222" w14:textId="044903D6" w:rsidR="00B76FD2" w:rsidRPr="00FD3235" w:rsidRDefault="00CE7657" w:rsidP="00C7012A">
      <w:pPr>
        <w:pStyle w:val="a3"/>
        <w:spacing w:after="0" w:line="360" w:lineRule="auto"/>
        <w:ind w:left="1429"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обсл</m:t>
              </m:r>
            </m:sub>
          </m:sSub>
          <m:r>
            <w:rPr>
              <w:rFonts w:ascii="Cambria Math" w:eastAsiaTheme="minorEastAsia" w:hAnsi="Cambria Math" w:cs="Times New Roman"/>
              <w:sz w:val="24"/>
              <w:szCs w:val="24"/>
            </w:rPr>
            <m:t xml:space="preserve">=1-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=0,69</m:t>
          </m:r>
        </m:oMath>
      </m:oMathPara>
    </w:p>
    <w:p w14:paraId="37805FC2" w14:textId="4D84DDBE" w:rsidR="00B76FD2" w:rsidRDefault="00B76FD2" w:rsidP="0055615C">
      <w:pPr>
        <w:pStyle w:val="a3"/>
        <w:numPr>
          <w:ilvl w:val="0"/>
          <w:numId w:val="41"/>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Средняя длина очереди системы</w:t>
      </w:r>
      <w:r w:rsidR="00F727CD">
        <w:rPr>
          <w:rFonts w:ascii="Times New Roman" w:eastAsiaTheme="minorEastAsia" w:hAnsi="Times New Roman" w:cs="Times New Roman"/>
          <w:sz w:val="24"/>
          <w:szCs w:val="24"/>
        </w:rPr>
        <w:t>:</w:t>
      </w:r>
    </w:p>
    <w:p w14:paraId="52E67229" w14:textId="35DF87CA" w:rsidR="00B76FD2" w:rsidRPr="00FD3235" w:rsidRDefault="00CE7657" w:rsidP="00C7012A">
      <w:pPr>
        <w:pStyle w:val="a3"/>
        <w:spacing w:after="0" w:line="360" w:lineRule="auto"/>
        <w:ind w:left="1429"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90</m:t>
              </m:r>
            </m:num>
            <m:den>
              <m:r>
                <w:rPr>
                  <w:rFonts w:ascii="Cambria Math" w:eastAsiaTheme="minorEastAsia" w:hAnsi="Cambria Math" w:cs="Times New Roman"/>
                  <w:sz w:val="24"/>
                  <w:szCs w:val="24"/>
                </w:rPr>
                <m:t>9</m:t>
              </m:r>
            </m:den>
          </m:f>
          <m:r>
            <w:rPr>
              <w:rFonts w:ascii="Cambria Math" w:eastAsiaTheme="minorEastAsia" w:hAnsi="Cambria Math" w:cs="Times New Roman"/>
              <w:sz w:val="24"/>
              <w:szCs w:val="24"/>
            </w:rPr>
            <m:t>=10</m:t>
          </m:r>
        </m:oMath>
      </m:oMathPara>
    </w:p>
    <w:p w14:paraId="6DB6832E" w14:textId="27B71454" w:rsidR="00B76FD2" w:rsidRPr="00FD3235" w:rsidRDefault="00B76FD2" w:rsidP="0055615C">
      <w:pPr>
        <w:pStyle w:val="a3"/>
        <w:numPr>
          <w:ilvl w:val="0"/>
          <w:numId w:val="41"/>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Среднее время ожидания в очеред</w:t>
      </w:r>
      <w:r w:rsidR="00F727CD">
        <w:rPr>
          <w:rFonts w:ascii="Times New Roman" w:eastAsiaTheme="minorEastAsia" w:hAnsi="Times New Roman" w:cs="Times New Roman"/>
          <w:sz w:val="24"/>
          <w:szCs w:val="24"/>
        </w:rPr>
        <w:t>и:</w:t>
      </w:r>
    </w:p>
    <w:p w14:paraId="0DD37852" w14:textId="34BC3693" w:rsidR="00B76FD2" w:rsidRPr="00FD3235" w:rsidRDefault="00CE7657" w:rsidP="00C7012A">
      <w:pPr>
        <w:pStyle w:val="a3"/>
        <w:spacing w:after="0" w:line="360" w:lineRule="auto"/>
        <w:ind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оч</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num>
            <m:den>
              <m:r>
                <w:rPr>
                  <w:rFonts w:ascii="Cambria Math" w:eastAsiaTheme="minorEastAsia" w:hAnsi="Cambria Math" w:cs="Times New Roman"/>
                  <w:sz w:val="24"/>
                  <w:szCs w:val="24"/>
                </w:rPr>
                <m:t>λ</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m:t>
              </m:r>
            </m:num>
            <m:den>
              <m:r>
                <w:rPr>
                  <w:rFonts w:ascii="Cambria Math" w:eastAsiaTheme="minorEastAsia" w:hAnsi="Cambria Math" w:cs="Times New Roman"/>
                  <w:sz w:val="24"/>
                  <w:szCs w:val="24"/>
                </w:rPr>
                <m:t>208</m:t>
              </m:r>
            </m:den>
          </m:f>
          <m:r>
            <w:rPr>
              <w:rFonts w:ascii="Cambria Math" w:eastAsiaTheme="minorEastAsia" w:hAnsi="Cambria Math" w:cs="Times New Roman"/>
              <w:sz w:val="24"/>
              <w:szCs w:val="24"/>
            </w:rPr>
            <m:t>=0,048</m:t>
          </m:r>
        </m:oMath>
      </m:oMathPara>
    </w:p>
    <w:p w14:paraId="04BB97F7" w14:textId="0BD5A8E9" w:rsidR="00B76FD2" w:rsidRPr="00FD3235" w:rsidRDefault="00B76FD2" w:rsidP="0055615C">
      <w:pPr>
        <w:pStyle w:val="a3"/>
        <w:numPr>
          <w:ilvl w:val="0"/>
          <w:numId w:val="41"/>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образования очереди</w:t>
      </w:r>
      <w:r w:rsidR="00F727CD">
        <w:rPr>
          <w:rFonts w:ascii="Times New Roman" w:eastAsiaTheme="minorEastAsia" w:hAnsi="Times New Roman" w:cs="Times New Roman"/>
          <w:sz w:val="24"/>
          <w:szCs w:val="24"/>
        </w:rPr>
        <w:t>:</w:t>
      </w:r>
    </w:p>
    <w:p w14:paraId="2BC19EB9" w14:textId="6FA259F4" w:rsidR="00B76FD2" w:rsidRPr="003B20CA" w:rsidRDefault="00CE7657" w:rsidP="00C7012A">
      <w:pPr>
        <w:pStyle w:val="a3"/>
        <w:spacing w:after="0" w:line="360" w:lineRule="auto"/>
        <w:ind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оч</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12,26</m:t>
                  </m:r>
                </m:e>
                <m:sup>
                  <m:r>
                    <w:rPr>
                      <w:rFonts w:ascii="Cambria Math" w:eastAsiaTheme="minorEastAsia" w:hAnsi="Cambria Math" w:cs="Times New Roman"/>
                      <w:sz w:val="24"/>
                      <w:szCs w:val="24"/>
                      <w:lang w:val="en-US"/>
                    </w:rPr>
                    <m:t>30</m:t>
                  </m:r>
                </m:sup>
              </m:sSup>
            </m:num>
            <m:den>
              <m:r>
                <w:rPr>
                  <w:rFonts w:ascii="Cambria Math" w:eastAsiaTheme="minorEastAsia" w:hAnsi="Cambria Math" w:cs="Times New Roman"/>
                  <w:sz w:val="24"/>
                  <w:szCs w:val="24"/>
                  <w:lang w:val="en-US"/>
                </w:rPr>
                <m:t>9!</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 xml:space="preserve">1- </m:t>
                  </m:r>
                  <m:d>
                    <m:dPr>
                      <m:ctrlPr>
                        <w:rPr>
                          <w:rFonts w:ascii="Cambria Math" w:eastAsiaTheme="minorEastAsia" w:hAnsi="Cambria Math" w:cs="Times New Roman"/>
                          <w:i/>
                          <w:sz w:val="24"/>
                          <w:szCs w:val="24"/>
                          <w:lang w:val="en-US"/>
                        </w:rPr>
                      </m:ctrlPr>
                    </m:dPr>
                    <m:e>
                      <m:f>
                        <m:fPr>
                          <m:type m:val="skw"/>
                          <m:ctrlPr>
                            <w:rPr>
                              <w:rFonts w:ascii="Cambria Math" w:hAnsi="Cambria Math" w:cs="Times New Roman"/>
                              <w:i/>
                              <w:sz w:val="24"/>
                              <w:szCs w:val="24"/>
                              <w:lang w:val="en-US"/>
                            </w:rPr>
                          </m:ctrlPr>
                        </m:fPr>
                        <m:num>
                          <m:r>
                            <w:rPr>
                              <w:rFonts w:ascii="Cambria Math" w:eastAsiaTheme="minorEastAsia" w:hAnsi="Cambria Math" w:cs="Times New Roman"/>
                              <w:sz w:val="24"/>
                              <w:szCs w:val="24"/>
                              <w:lang w:val="en-US"/>
                            </w:rPr>
                            <m:t>12,26</m:t>
                          </m:r>
                        </m:num>
                        <m:den>
                          <m:r>
                            <w:rPr>
                              <w:rFonts w:ascii="Cambria Math" w:hAnsi="Cambria Math" w:cs="Times New Roman"/>
                              <w:sz w:val="24"/>
                              <w:szCs w:val="24"/>
                              <w:lang w:val="en-US"/>
                            </w:rPr>
                            <m:t>9</m:t>
                          </m:r>
                        </m:den>
                      </m:f>
                      <m:ctrlPr>
                        <w:rPr>
                          <w:rFonts w:ascii="Cambria Math" w:hAnsi="Cambria Math" w:cs="Times New Roman"/>
                          <w:i/>
                          <w:sz w:val="24"/>
                          <w:szCs w:val="24"/>
                          <w:lang w:val="en-US"/>
                        </w:rPr>
                      </m:ctrlPr>
                    </m:e>
                  </m:d>
                </m:e>
                <m:sup>
                  <m:r>
                    <w:rPr>
                      <w:rFonts w:ascii="Cambria Math" w:eastAsiaTheme="minorEastAsia" w:hAnsi="Cambria Math" w:cs="Times New Roman"/>
                      <w:sz w:val="24"/>
                      <w:szCs w:val="24"/>
                      <w:lang w:val="en-US"/>
                    </w:rPr>
                    <m:t>10</m:t>
                  </m:r>
                </m:sup>
              </m:sSup>
            </m:num>
            <m:den>
              <m:r>
                <w:rPr>
                  <w:rFonts w:ascii="Cambria Math" w:eastAsiaTheme="minorEastAsia" w:hAnsi="Cambria Math" w:cs="Times New Roman"/>
                  <w:sz w:val="24"/>
                  <w:szCs w:val="24"/>
                  <w:lang w:val="en-US"/>
                </w:rPr>
                <m:t xml:space="preserve">1- </m:t>
              </m:r>
              <m:f>
                <m:fPr>
                  <m:type m:val="skw"/>
                  <m:ctrlPr>
                    <w:rPr>
                      <w:rFonts w:ascii="Cambria Math" w:hAnsi="Cambria Math" w:cs="Times New Roman"/>
                      <w:i/>
                      <w:sz w:val="24"/>
                      <w:szCs w:val="24"/>
                      <w:lang w:val="en-US"/>
                    </w:rPr>
                  </m:ctrlPr>
                </m:fPr>
                <m:num>
                  <m:r>
                    <w:rPr>
                      <w:rFonts w:ascii="Cambria Math" w:eastAsiaTheme="minorEastAsia" w:hAnsi="Cambria Math" w:cs="Times New Roman"/>
                      <w:sz w:val="24"/>
                      <w:szCs w:val="24"/>
                      <w:lang w:val="en-US"/>
                    </w:rPr>
                    <m:t>12,26</m:t>
                  </m:r>
                </m:num>
                <m:den>
                  <m:r>
                    <w:rPr>
                      <w:rFonts w:ascii="Cambria Math" w:hAnsi="Cambria Math" w:cs="Times New Roman"/>
                      <w:sz w:val="24"/>
                      <w:szCs w:val="24"/>
                      <w:lang w:val="en-US"/>
                    </w:rPr>
                    <m:t>9</m:t>
                  </m:r>
                </m:den>
              </m:f>
            </m:den>
          </m:f>
          <m:r>
            <w:rPr>
              <w:rFonts w:ascii="Cambria Math" w:eastAsiaTheme="minorEastAsia" w:hAnsi="Cambria Math" w:cs="Times New Roman"/>
              <w:sz w:val="24"/>
              <w:szCs w:val="24"/>
              <w:lang w:val="en-US"/>
            </w:rPr>
            <m:t>* 7,07E-07=0,71</m:t>
          </m:r>
        </m:oMath>
      </m:oMathPara>
    </w:p>
    <w:p w14:paraId="3DF2D754" w14:textId="1EBDA440" w:rsidR="00B76FD2" w:rsidRPr="00FD3235" w:rsidRDefault="00B76FD2" w:rsidP="0055615C">
      <w:pPr>
        <w:pStyle w:val="a3"/>
        <w:numPr>
          <w:ilvl w:val="0"/>
          <w:numId w:val="41"/>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Среднее время пребывания заявки в системе</w:t>
      </w:r>
      <w:r w:rsidR="00F727CD">
        <w:rPr>
          <w:rFonts w:ascii="Times New Roman" w:eastAsiaTheme="minorEastAsia" w:hAnsi="Times New Roman" w:cs="Times New Roman"/>
          <w:sz w:val="24"/>
          <w:szCs w:val="24"/>
        </w:rPr>
        <w:t>:</w:t>
      </w:r>
    </w:p>
    <w:p w14:paraId="283B8D3B" w14:textId="4B8BD529" w:rsidR="00B76FD2" w:rsidRPr="00FD3235" w:rsidRDefault="00CE7657" w:rsidP="00C7012A">
      <w:pPr>
        <w:spacing w:after="0" w:line="360" w:lineRule="auto"/>
        <w:ind w:left="360"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смо</m:t>
              </m:r>
            </m:sub>
          </m:sSub>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10</m:t>
              </m:r>
            </m:num>
            <m:den>
              <m:r>
                <w:rPr>
                  <w:rFonts w:ascii="Cambria Math" w:eastAsiaTheme="minorEastAsia" w:hAnsi="Cambria Math" w:cs="Times New Roman"/>
                  <w:sz w:val="24"/>
                  <w:szCs w:val="24"/>
                  <w:lang w:val="en-US"/>
                </w:rPr>
                <m:t>208</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0,69</m:t>
              </m:r>
            </m:num>
            <m:den>
              <m:r>
                <w:rPr>
                  <w:rFonts w:ascii="Cambria Math" w:hAnsi="Cambria Math" w:cs="Times New Roman"/>
                  <w:sz w:val="24"/>
                  <w:szCs w:val="24"/>
                  <w:lang w:val="en-US"/>
                </w:rPr>
                <m:t>16,96</m:t>
              </m:r>
            </m:den>
          </m:f>
        </m:oMath>
      </m:oMathPara>
    </w:p>
    <w:p w14:paraId="0FA5D080" w14:textId="6C52E82A" w:rsidR="00B76FD2" w:rsidRDefault="00B76FD2" w:rsidP="0055615C">
      <w:pPr>
        <w:pStyle w:val="a3"/>
        <w:numPr>
          <w:ilvl w:val="0"/>
          <w:numId w:val="41"/>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Абсолютная пропускная способность</w:t>
      </w:r>
      <w:r w:rsidR="00F727CD">
        <w:rPr>
          <w:rFonts w:ascii="Times New Roman" w:eastAsiaTheme="minorEastAsia" w:hAnsi="Times New Roman" w:cs="Times New Roman"/>
          <w:sz w:val="24"/>
          <w:szCs w:val="24"/>
        </w:rPr>
        <w:t>:</w:t>
      </w:r>
    </w:p>
    <w:p w14:paraId="21FEE112" w14:textId="621FCED4" w:rsidR="00A32563" w:rsidRPr="00A32563" w:rsidRDefault="00A32563" w:rsidP="00C7012A">
      <w:pPr>
        <w:pStyle w:val="a3"/>
        <w:spacing w:after="0" w:line="360" w:lineRule="auto"/>
        <w:ind w:left="1429" w:firstLine="709"/>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A=144</m:t>
          </m:r>
        </m:oMath>
      </m:oMathPara>
    </w:p>
    <w:p w14:paraId="16AAE173" w14:textId="3BD390B2" w:rsidR="00B76FD2" w:rsidRPr="00FD3235" w:rsidRDefault="00B76FD2" w:rsidP="0055615C">
      <w:pPr>
        <w:pStyle w:val="a3"/>
        <w:numPr>
          <w:ilvl w:val="0"/>
          <w:numId w:val="41"/>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Относительная пропускная способность</w:t>
      </w:r>
      <w:r w:rsidR="00F727CD">
        <w:rPr>
          <w:rFonts w:ascii="Times New Roman" w:eastAsiaTheme="minorEastAsia" w:hAnsi="Times New Roman" w:cs="Times New Roman"/>
          <w:sz w:val="24"/>
          <w:szCs w:val="24"/>
        </w:rPr>
        <w:t>:</w:t>
      </w:r>
    </w:p>
    <w:p w14:paraId="3497B937" w14:textId="6456B495" w:rsidR="00B76FD2" w:rsidRPr="00FD3235" w:rsidRDefault="00B76FD2" w:rsidP="00C7012A">
      <w:pPr>
        <w:spacing w:after="0" w:line="360" w:lineRule="auto"/>
        <w:ind w:left="360" w:firstLine="709"/>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 xml:space="preserve">Q=1-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=1-0,31=0,69</m:t>
          </m:r>
        </m:oMath>
      </m:oMathPara>
    </w:p>
    <w:p w14:paraId="3BA954EA" w14:textId="7E84628C" w:rsidR="00B76FD2" w:rsidRDefault="00B76FD2" w:rsidP="0055615C">
      <w:pPr>
        <w:pStyle w:val="a3"/>
        <w:numPr>
          <w:ilvl w:val="0"/>
          <w:numId w:val="41"/>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время простоя канала</w:t>
      </w:r>
      <w:r w:rsidR="00F727CD">
        <w:rPr>
          <w:rFonts w:ascii="Times New Roman" w:eastAsiaTheme="minorEastAsia" w:hAnsi="Times New Roman" w:cs="Times New Roman"/>
          <w:iCs/>
          <w:sz w:val="24"/>
          <w:szCs w:val="24"/>
        </w:rPr>
        <w:t>:</w:t>
      </w:r>
    </w:p>
    <w:p w14:paraId="6A2B57FE" w14:textId="76E2814D" w:rsidR="00B76FD2" w:rsidRPr="00796878" w:rsidRDefault="00CE7657" w:rsidP="00C7012A">
      <w:pPr>
        <w:pStyle w:val="a3"/>
        <w:spacing w:after="0" w:line="360" w:lineRule="auto"/>
        <w:ind w:left="1429" w:firstLine="709"/>
        <w:jc w:val="both"/>
        <w:rPr>
          <w:rFonts w:ascii="Times New Roman" w:eastAsiaTheme="minorEastAsia" w:hAnsi="Times New Roman" w:cs="Times New Roman"/>
          <w:i/>
          <w:iCs/>
          <w:sz w:val="24"/>
          <w:szCs w:val="24"/>
          <w:lang w:val="en-US"/>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пр</m:t>
              </m:r>
            </m:sub>
          </m:sSub>
          <m:r>
            <w:rPr>
              <w:rFonts w:ascii="Cambria Math" w:eastAsiaTheme="minorEastAsia" w:hAnsi="Cambria Math" w:cs="Times New Roman"/>
              <w:sz w:val="24"/>
              <w:szCs w:val="24"/>
            </w:rPr>
            <m:t>=1*7,07</m:t>
          </m:r>
          <m:r>
            <w:rPr>
              <w:rFonts w:ascii="Cambria Math" w:eastAsiaTheme="minorEastAsia" w:hAnsi="Cambria Math" w:cs="Times New Roman"/>
              <w:sz w:val="24"/>
              <w:szCs w:val="24"/>
              <w:lang w:val="en-US"/>
            </w:rPr>
            <m:t>E-07=</m:t>
          </m:r>
          <m:r>
            <w:rPr>
              <w:rFonts w:ascii="Cambria Math" w:eastAsiaTheme="minorEastAsia" w:hAnsi="Cambria Math" w:cs="Times New Roman"/>
              <w:sz w:val="24"/>
              <w:szCs w:val="24"/>
            </w:rPr>
            <m:t>7,07</m:t>
          </m:r>
          <m:r>
            <w:rPr>
              <w:rFonts w:ascii="Cambria Math" w:eastAsiaTheme="minorEastAsia" w:hAnsi="Cambria Math" w:cs="Times New Roman"/>
              <w:sz w:val="24"/>
              <w:szCs w:val="24"/>
              <w:lang w:val="en-US"/>
            </w:rPr>
            <m:t>E-07</m:t>
          </m:r>
        </m:oMath>
      </m:oMathPara>
    </w:p>
    <w:p w14:paraId="1BDB93F3" w14:textId="475C8473" w:rsidR="00B76FD2" w:rsidRPr="00FD3235" w:rsidRDefault="00B76FD2" w:rsidP="0055615C">
      <w:pPr>
        <w:pStyle w:val="a3"/>
        <w:numPr>
          <w:ilvl w:val="0"/>
          <w:numId w:val="41"/>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число занятых каналов</w:t>
      </w:r>
      <w:r w:rsidR="00F727CD">
        <w:rPr>
          <w:rFonts w:ascii="Times New Roman" w:eastAsiaTheme="minorEastAsia" w:hAnsi="Times New Roman" w:cs="Times New Roman"/>
          <w:iCs/>
          <w:sz w:val="24"/>
          <w:szCs w:val="24"/>
        </w:rPr>
        <w:t>:</w:t>
      </w:r>
    </w:p>
    <w:p w14:paraId="51C7A19A" w14:textId="00D1EC08" w:rsidR="00B76FD2" w:rsidRPr="00FD3235" w:rsidRDefault="00CE7657" w:rsidP="00C7012A">
      <w:pPr>
        <w:spacing w:after="0" w:line="360" w:lineRule="auto"/>
        <w:ind w:left="360" w:firstLine="709"/>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m:t>
              </m:r>
            </m:sub>
          </m:sSub>
          <m:r>
            <w:rPr>
              <w:rFonts w:ascii="Cambria Math" w:hAnsi="Cambria Math" w:cs="Times New Roman"/>
              <w:sz w:val="24"/>
              <w:szCs w:val="24"/>
            </w:rPr>
            <m:t>=</m:t>
          </m:r>
          <m:f>
            <m:fPr>
              <m:type m:val="skw"/>
              <m:ctrlPr>
                <w:rPr>
                  <w:rFonts w:ascii="Cambria Math" w:hAnsi="Cambria Math" w:cs="Times New Roman"/>
                  <w:i/>
                  <w:sz w:val="24"/>
                  <w:szCs w:val="24"/>
                  <w:lang w:val="en-US"/>
                </w:rPr>
              </m:ctrlPr>
            </m:fPr>
            <m:num>
              <m:r>
                <w:rPr>
                  <w:rFonts w:ascii="Cambria Math" w:hAnsi="Cambria Math" w:cs="Times New Roman"/>
                  <w:sz w:val="24"/>
                  <w:szCs w:val="24"/>
                  <w:lang w:val="en-US"/>
                </w:rPr>
                <m:t>144</m:t>
              </m:r>
            </m:num>
            <m:den>
              <m:r>
                <w:rPr>
                  <w:rFonts w:ascii="Cambria Math" w:hAnsi="Cambria Math" w:cs="Times New Roman"/>
                  <w:sz w:val="24"/>
                  <w:szCs w:val="24"/>
                  <w:lang w:val="en-US"/>
                </w:rPr>
                <m:t>16,96</m:t>
              </m:r>
            </m:den>
          </m:f>
          <m:r>
            <w:rPr>
              <w:rFonts w:ascii="Cambria Math" w:hAnsi="Cambria Math" w:cs="Times New Roman"/>
              <w:sz w:val="24"/>
              <w:szCs w:val="24"/>
              <w:lang w:val="en-US"/>
            </w:rPr>
            <m:t>=8,49</m:t>
          </m:r>
        </m:oMath>
      </m:oMathPara>
    </w:p>
    <w:p w14:paraId="728F5FFE" w14:textId="3C844CDD" w:rsidR="00B76FD2" w:rsidRDefault="00B76FD2" w:rsidP="0055615C">
      <w:pPr>
        <w:pStyle w:val="a3"/>
        <w:numPr>
          <w:ilvl w:val="0"/>
          <w:numId w:val="41"/>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число свободных каналов</w:t>
      </w:r>
      <w:r w:rsidR="00F727CD">
        <w:rPr>
          <w:rFonts w:ascii="Times New Roman" w:eastAsiaTheme="minorEastAsia" w:hAnsi="Times New Roman" w:cs="Times New Roman"/>
          <w:iCs/>
          <w:sz w:val="24"/>
          <w:szCs w:val="24"/>
        </w:rPr>
        <w:t>:</w:t>
      </w:r>
    </w:p>
    <w:p w14:paraId="01628552" w14:textId="6C998B66" w:rsidR="00B76FD2" w:rsidRPr="00796878" w:rsidRDefault="00CE7657" w:rsidP="00C7012A">
      <w:pPr>
        <w:pStyle w:val="a3"/>
        <w:spacing w:after="0" w:line="360" w:lineRule="auto"/>
        <w:ind w:left="1429" w:firstLine="709"/>
        <w:jc w:val="both"/>
        <w:rPr>
          <w:rFonts w:ascii="Times New Roman" w:eastAsiaTheme="minorEastAsia" w:hAnsi="Times New Roman" w:cs="Times New Roman"/>
          <w:i/>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св</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n</m:t>
          </m:r>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m:t>
              </m:r>
            </m:sub>
          </m:sSub>
          <m:r>
            <w:rPr>
              <w:rFonts w:ascii="Cambria Math" w:eastAsiaTheme="minorEastAsia" w:hAnsi="Cambria Math" w:cs="Times New Roman"/>
              <w:sz w:val="24"/>
              <w:szCs w:val="24"/>
            </w:rPr>
            <m:t>=9-8,49=0,51</m:t>
          </m:r>
        </m:oMath>
      </m:oMathPara>
    </w:p>
    <w:p w14:paraId="3BA13996" w14:textId="333F8DE6" w:rsidR="00B76FD2" w:rsidRDefault="00B76FD2" w:rsidP="0055615C">
      <w:pPr>
        <w:pStyle w:val="a3"/>
        <w:numPr>
          <w:ilvl w:val="0"/>
          <w:numId w:val="41"/>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время обслуживания</w:t>
      </w:r>
      <w:r w:rsidR="00F727CD">
        <w:rPr>
          <w:rFonts w:ascii="Times New Roman" w:eastAsiaTheme="minorEastAsia" w:hAnsi="Times New Roman" w:cs="Times New Roman"/>
          <w:iCs/>
          <w:sz w:val="24"/>
          <w:szCs w:val="24"/>
        </w:rPr>
        <w:t>:</w:t>
      </w:r>
    </w:p>
    <w:p w14:paraId="332AFC12" w14:textId="1D684489" w:rsidR="00B76FD2" w:rsidRPr="00FD3235" w:rsidRDefault="00CE7657" w:rsidP="00C7012A">
      <w:pPr>
        <w:pStyle w:val="a3"/>
        <w:spacing w:after="0" w:line="360" w:lineRule="auto"/>
        <w:ind w:left="1429" w:firstLine="709"/>
        <w:jc w:val="both"/>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обсл</m:t>
              </m:r>
            </m:sub>
          </m:sSub>
          <m:r>
            <w:rPr>
              <w:rFonts w:ascii="Cambria Math" w:eastAsiaTheme="minorEastAsia" w:hAnsi="Cambria Math" w:cs="Times New Roman"/>
              <w:sz w:val="24"/>
              <w:szCs w:val="24"/>
            </w:rPr>
            <m:t xml:space="preserve">= </m:t>
          </m:r>
          <m:f>
            <m:fPr>
              <m:type m:val="lin"/>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212,25</m:t>
              </m:r>
            </m:num>
            <m:den>
              <m:r>
                <w:rPr>
                  <w:rFonts w:ascii="Cambria Math" w:eastAsiaTheme="minorEastAsia" w:hAnsi="Cambria Math" w:cs="Times New Roman"/>
                  <w:sz w:val="24"/>
                  <w:szCs w:val="24"/>
                </w:rPr>
                <m:t>3600</m:t>
              </m:r>
            </m:den>
          </m:f>
          <m:r>
            <w:rPr>
              <w:rFonts w:ascii="Cambria Math" w:eastAsiaTheme="minorEastAsia" w:hAnsi="Cambria Math" w:cs="Times New Roman"/>
              <w:sz w:val="24"/>
              <w:szCs w:val="24"/>
            </w:rPr>
            <m:t>=0,06</m:t>
          </m:r>
        </m:oMath>
      </m:oMathPara>
    </w:p>
    <w:p w14:paraId="577FF8D3" w14:textId="2B60F5BF" w:rsidR="00B76FD2" w:rsidRDefault="00B76FD2" w:rsidP="003A490F">
      <w:pPr>
        <w:spacing w:line="360" w:lineRule="auto"/>
        <w:jc w:val="both"/>
        <w:rPr>
          <w:rFonts w:ascii="Times New Roman" w:hAnsi="Times New Roman" w:cs="Times New Roman"/>
          <w:b/>
          <w:bCs/>
          <w:sz w:val="24"/>
          <w:szCs w:val="24"/>
        </w:rPr>
      </w:pPr>
    </w:p>
    <w:p w14:paraId="41C05835" w14:textId="1AE4B2AE" w:rsidR="00C7012A" w:rsidRPr="00C7012A" w:rsidRDefault="00C7012A" w:rsidP="0055615C">
      <w:pPr>
        <w:pStyle w:val="a3"/>
        <w:numPr>
          <w:ilvl w:val="0"/>
          <w:numId w:val="32"/>
        </w:numPr>
        <w:spacing w:line="360" w:lineRule="auto"/>
        <w:jc w:val="right"/>
        <w:rPr>
          <w:rFonts w:ascii="Times New Roman" w:hAnsi="Times New Roman" w:cs="Times New Roman"/>
          <w:b/>
          <w:bCs/>
          <w:sz w:val="24"/>
          <w:szCs w:val="24"/>
        </w:rPr>
      </w:pPr>
      <w:r w:rsidRPr="00C7012A">
        <w:rPr>
          <w:rFonts w:ascii="Times New Roman" w:eastAsia="Times New Roman" w:hAnsi="Times New Roman" w:cs="Times New Roman"/>
          <w:color w:val="000000"/>
          <w:sz w:val="24"/>
          <w:szCs w:val="24"/>
          <w:lang w:eastAsia="ru-RU"/>
        </w:rPr>
        <w:t>Показатели эффективности. Традиционные кассы текущей системы</w:t>
      </w:r>
    </w:p>
    <w:tbl>
      <w:tblPr>
        <w:tblStyle w:val="-21"/>
        <w:tblW w:w="5540" w:type="dxa"/>
        <w:jc w:val="center"/>
        <w:tblLook w:val="04A0" w:firstRow="1" w:lastRow="0" w:firstColumn="1" w:lastColumn="0" w:noHBand="0" w:noVBand="1"/>
      </w:tblPr>
      <w:tblGrid>
        <w:gridCol w:w="1809"/>
        <w:gridCol w:w="3731"/>
      </w:tblGrid>
      <w:tr w:rsidR="008164E3" w:rsidRPr="008164E3" w14:paraId="2797345C" w14:textId="77777777" w:rsidTr="00D1635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40" w:type="dxa"/>
            <w:gridSpan w:val="2"/>
            <w:noWrap/>
            <w:hideMark/>
          </w:tcPr>
          <w:p w14:paraId="2F88A10D" w14:textId="55C4818C" w:rsidR="008164E3" w:rsidRPr="009A1D67" w:rsidRDefault="008164E3" w:rsidP="00C7012A">
            <w:pPr>
              <w:jc w:val="center"/>
              <w:rPr>
                <w:rFonts w:ascii="Times New Roman" w:eastAsia="Times New Roman" w:hAnsi="Times New Roman" w:cs="Times New Roman"/>
                <w:color w:val="000000"/>
                <w:sz w:val="24"/>
                <w:szCs w:val="24"/>
                <w:lang w:eastAsia="ru-RU"/>
              </w:rPr>
            </w:pPr>
            <w:r w:rsidRPr="009A1D67">
              <w:rPr>
                <w:rFonts w:ascii="Times New Roman" w:eastAsia="Times New Roman" w:hAnsi="Times New Roman" w:cs="Times New Roman"/>
                <w:color w:val="000000"/>
                <w:sz w:val="24"/>
                <w:szCs w:val="24"/>
                <w:lang w:eastAsia="ru-RU"/>
              </w:rPr>
              <w:t>Показатели эффективности. Традиционные кассы</w:t>
            </w:r>
            <w:r w:rsidR="00F727CD" w:rsidRPr="009A1D67">
              <w:rPr>
                <w:rFonts w:ascii="Times New Roman" w:eastAsia="Times New Roman" w:hAnsi="Times New Roman" w:cs="Times New Roman"/>
                <w:color w:val="000000"/>
                <w:sz w:val="24"/>
                <w:szCs w:val="24"/>
                <w:lang w:eastAsia="ru-RU"/>
              </w:rPr>
              <w:t xml:space="preserve"> текущей системы</w:t>
            </w:r>
          </w:p>
        </w:tc>
      </w:tr>
      <w:tr w:rsidR="00F727CD" w:rsidRPr="008164E3" w14:paraId="09ED822F"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tcPr>
          <w:p w14:paraId="6EC06F95" w14:textId="782905A6" w:rsidR="00F727CD" w:rsidRPr="009A1D67" w:rsidRDefault="009A1D67" w:rsidP="00C7012A">
            <w:pPr>
              <w:jc w:val="center"/>
              <w:rPr>
                <w:rFonts w:ascii="Times New Roman" w:eastAsia="Times New Roman" w:hAnsi="Times New Roman" w:cs="Times New Roman"/>
                <w:color w:val="000000"/>
                <w:sz w:val="24"/>
                <w:szCs w:val="24"/>
                <w:lang w:eastAsia="ru-RU"/>
              </w:rPr>
            </w:pPr>
            <w:r w:rsidRPr="009A1D67">
              <w:rPr>
                <w:rFonts w:ascii="Times New Roman" w:eastAsia="Times New Roman" w:hAnsi="Times New Roman" w:cs="Times New Roman"/>
                <w:color w:val="000000"/>
                <w:sz w:val="24"/>
                <w:szCs w:val="24"/>
                <w:lang w:eastAsia="ru-RU"/>
              </w:rPr>
              <w:t>1</w:t>
            </w:r>
          </w:p>
        </w:tc>
        <w:tc>
          <w:tcPr>
            <w:tcW w:w="3731" w:type="dxa"/>
            <w:noWrap/>
          </w:tcPr>
          <w:p w14:paraId="67858FE0" w14:textId="58CA9BDA" w:rsidR="00F727CD" w:rsidRPr="009A1D67" w:rsidRDefault="009A1D67" w:rsidP="00C701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9A1D67">
              <w:rPr>
                <w:rFonts w:ascii="Times New Roman" w:eastAsia="Times New Roman" w:hAnsi="Times New Roman" w:cs="Times New Roman"/>
                <w:b/>
                <w:bCs/>
                <w:color w:val="000000"/>
                <w:sz w:val="24"/>
                <w:szCs w:val="24"/>
                <w:lang w:eastAsia="ru-RU"/>
              </w:rPr>
              <w:t>2</w:t>
            </w:r>
          </w:p>
        </w:tc>
      </w:tr>
      <w:tr w:rsidR="009A1D67" w:rsidRPr="008164E3" w14:paraId="7825A3B3"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tcPr>
          <w:p w14:paraId="3C66E13E" w14:textId="4A5E7E2B" w:rsidR="009A1D67" w:rsidRPr="00C7012A" w:rsidRDefault="00CE7657" w:rsidP="009A1D67">
            <w:pPr>
              <w:jc w:val="center"/>
              <w:rPr>
                <w:rFonts w:ascii="Calibri" w:eastAsia="Calibri" w:hAnsi="Calibri" w:cs="Times New Roman"/>
                <w:sz w:val="24"/>
                <w:szCs w:val="24"/>
                <w:lang w:val="en-US"/>
              </w:rPr>
            </w:pPr>
            <m:oMathPara>
              <m:oMath>
                <m:sSub>
                  <m:sSubPr>
                    <m:ctrlPr>
                      <w:rPr>
                        <w:rFonts w:ascii="Cambria Math" w:hAnsi="Cambria Math" w:cs="Times New Roman"/>
                        <w:i/>
                        <w:sz w:val="24"/>
                        <w:szCs w:val="24"/>
                        <w:lang w:val="en-US"/>
                      </w:rPr>
                    </m:ctrlPr>
                  </m:sSubPr>
                  <m:e>
                    <m:r>
                      <m:rPr>
                        <m:sty m:val="bi"/>
                      </m:rPr>
                      <w:rPr>
                        <w:rFonts w:ascii="Cambria Math" w:hAnsi="Cambria Math" w:cs="Times New Roman"/>
                        <w:sz w:val="24"/>
                        <w:szCs w:val="24"/>
                        <w:lang w:val="en-US"/>
                      </w:rPr>
                      <m:t>P</m:t>
                    </m:r>
                  </m:e>
                  <m:sub>
                    <m:r>
                      <m:rPr>
                        <m:sty m:val="bi"/>
                      </m:rPr>
                      <w:rPr>
                        <w:rFonts w:ascii="Cambria Math" w:hAnsi="Cambria Math" w:cs="Times New Roman"/>
                        <w:sz w:val="24"/>
                        <w:szCs w:val="24"/>
                        <w:lang w:val="en-US"/>
                      </w:rPr>
                      <m:t>0</m:t>
                    </m:r>
                  </m:sub>
                </m:sSub>
              </m:oMath>
            </m:oMathPara>
          </w:p>
        </w:tc>
        <w:tc>
          <w:tcPr>
            <w:tcW w:w="3731" w:type="dxa"/>
            <w:noWrap/>
          </w:tcPr>
          <w:p w14:paraId="51DBCBC8" w14:textId="261B1608" w:rsidR="009A1D67" w:rsidRPr="00C7012A" w:rsidRDefault="009A1D67" w:rsidP="009A1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7,0676E-07</w:t>
            </w:r>
          </w:p>
        </w:tc>
      </w:tr>
      <w:tr w:rsidR="009A1D67" w:rsidRPr="008164E3" w14:paraId="63D66C13"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77A7F793" w14:textId="1A66E852" w:rsidR="009A1D67" w:rsidRPr="00C7012A" w:rsidRDefault="00CE7657" w:rsidP="009A1D67">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P</m:t>
                    </m:r>
                  </m:e>
                  <m:sub>
                    <m:r>
                      <m:rPr>
                        <m:sty m:val="bi"/>
                      </m:rPr>
                      <w:rPr>
                        <w:rFonts w:ascii="Cambria Math" w:eastAsiaTheme="minorEastAsia" w:hAnsi="Cambria Math" w:cs="Times New Roman"/>
                        <w:sz w:val="24"/>
                        <w:szCs w:val="24"/>
                      </w:rPr>
                      <m:t>отк</m:t>
                    </m:r>
                  </m:sub>
                </m:sSub>
              </m:oMath>
            </m:oMathPara>
          </w:p>
        </w:tc>
        <w:tc>
          <w:tcPr>
            <w:tcW w:w="3731" w:type="dxa"/>
            <w:noWrap/>
            <w:hideMark/>
          </w:tcPr>
          <w:p w14:paraId="01D1AC94" w14:textId="77777777" w:rsidR="009A1D67" w:rsidRPr="00C7012A" w:rsidRDefault="009A1D67" w:rsidP="009A1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0,307692308</w:t>
            </w:r>
          </w:p>
        </w:tc>
      </w:tr>
      <w:tr w:rsidR="009A1D67" w:rsidRPr="008164E3" w14:paraId="14C7FE42"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33FD0B98" w14:textId="30384CAD" w:rsidR="009A1D67" w:rsidRPr="00C7012A" w:rsidRDefault="00CE7657" w:rsidP="009A1D67">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обсл</m:t>
                    </m:r>
                  </m:sub>
                </m:sSub>
              </m:oMath>
            </m:oMathPara>
          </w:p>
        </w:tc>
        <w:tc>
          <w:tcPr>
            <w:tcW w:w="3731" w:type="dxa"/>
            <w:noWrap/>
            <w:hideMark/>
          </w:tcPr>
          <w:p w14:paraId="0DB285E9" w14:textId="77777777" w:rsidR="009A1D67" w:rsidRPr="00C7012A" w:rsidRDefault="009A1D67" w:rsidP="009A1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0,692307692</w:t>
            </w:r>
          </w:p>
        </w:tc>
      </w:tr>
      <w:tr w:rsidR="009A1D67" w:rsidRPr="008164E3" w14:paraId="15A9682B"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771EFCF" w14:textId="6F6F7CC2" w:rsidR="009A1D67" w:rsidRPr="00C7012A" w:rsidRDefault="00CE7657" w:rsidP="009A1D67">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L</m:t>
                    </m:r>
                  </m:e>
                  <m:sub>
                    <m:r>
                      <m:rPr>
                        <m:sty m:val="bi"/>
                      </m:rPr>
                      <w:rPr>
                        <w:rFonts w:ascii="Cambria Math" w:eastAsiaTheme="minorEastAsia" w:hAnsi="Cambria Math" w:cs="Times New Roman"/>
                        <w:sz w:val="24"/>
                        <w:szCs w:val="24"/>
                      </w:rPr>
                      <m:t>оч</m:t>
                    </m:r>
                  </m:sub>
                </m:sSub>
              </m:oMath>
            </m:oMathPara>
          </w:p>
        </w:tc>
        <w:tc>
          <w:tcPr>
            <w:tcW w:w="3731" w:type="dxa"/>
            <w:noWrap/>
            <w:hideMark/>
          </w:tcPr>
          <w:p w14:paraId="4909BD21" w14:textId="77777777" w:rsidR="009A1D67" w:rsidRPr="00C7012A" w:rsidRDefault="009A1D67" w:rsidP="009A1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10</w:t>
            </w:r>
          </w:p>
        </w:tc>
      </w:tr>
      <w:tr w:rsidR="009A1D67" w:rsidRPr="008164E3" w14:paraId="331D3179"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F0DF08C" w14:textId="1BCD182F" w:rsidR="009A1D67" w:rsidRPr="00C7012A" w:rsidRDefault="00CE7657" w:rsidP="009A1D67">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T</m:t>
                    </m:r>
                  </m:e>
                  <m:sub>
                    <m:r>
                      <m:rPr>
                        <m:sty m:val="bi"/>
                      </m:rPr>
                      <w:rPr>
                        <w:rFonts w:ascii="Cambria Math" w:eastAsiaTheme="minorEastAsia" w:hAnsi="Cambria Math" w:cs="Times New Roman"/>
                        <w:sz w:val="24"/>
                        <w:szCs w:val="24"/>
                      </w:rPr>
                      <m:t>оч</m:t>
                    </m:r>
                  </m:sub>
                </m:sSub>
              </m:oMath>
            </m:oMathPara>
          </w:p>
        </w:tc>
        <w:tc>
          <w:tcPr>
            <w:tcW w:w="3731" w:type="dxa"/>
            <w:noWrap/>
            <w:hideMark/>
          </w:tcPr>
          <w:p w14:paraId="74D1E3CD" w14:textId="77777777" w:rsidR="009A1D67" w:rsidRPr="00C7012A" w:rsidRDefault="009A1D67" w:rsidP="009A1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0,048076923</w:t>
            </w:r>
          </w:p>
        </w:tc>
      </w:tr>
      <w:tr w:rsidR="009A1D67" w:rsidRPr="008164E3" w14:paraId="480340BD"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01FFCE7F" w14:textId="2B1D7C73" w:rsidR="009A1D67" w:rsidRPr="00C7012A" w:rsidRDefault="00CE7657" w:rsidP="009A1D67">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lang w:val="en-US"/>
                      </w:rPr>
                    </m:ctrlPr>
                  </m:sSubPr>
                  <m:e>
                    <m:r>
                      <m:rPr>
                        <m:sty m:val="bi"/>
                      </m:rPr>
                      <w:rPr>
                        <w:rFonts w:ascii="Cambria Math" w:eastAsiaTheme="minorEastAsia" w:hAnsi="Cambria Math" w:cs="Times New Roman"/>
                        <w:sz w:val="24"/>
                        <w:szCs w:val="24"/>
                        <w:lang w:val="en-US"/>
                      </w:rPr>
                      <m:t>P</m:t>
                    </m:r>
                  </m:e>
                  <m:sub>
                    <m:r>
                      <m:rPr>
                        <m:sty m:val="bi"/>
                      </m:rPr>
                      <w:rPr>
                        <w:rFonts w:ascii="Cambria Math" w:eastAsiaTheme="minorEastAsia" w:hAnsi="Cambria Math" w:cs="Times New Roman"/>
                        <w:sz w:val="24"/>
                        <w:szCs w:val="24"/>
                        <w:lang w:val="en-US"/>
                      </w:rPr>
                      <m:t>оч</m:t>
                    </m:r>
                  </m:sub>
                </m:sSub>
              </m:oMath>
            </m:oMathPara>
          </w:p>
        </w:tc>
        <w:tc>
          <w:tcPr>
            <w:tcW w:w="3731" w:type="dxa"/>
            <w:noWrap/>
            <w:hideMark/>
          </w:tcPr>
          <w:p w14:paraId="4DA181F4" w14:textId="77777777" w:rsidR="009A1D67" w:rsidRPr="00C7012A" w:rsidRDefault="009A1D67" w:rsidP="009A1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0,709712695</w:t>
            </w:r>
          </w:p>
        </w:tc>
      </w:tr>
      <w:tr w:rsidR="009A1D67" w:rsidRPr="008164E3" w14:paraId="3AE790A4"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tcPr>
          <w:p w14:paraId="5BC0979C" w14:textId="60A4BCAB" w:rsidR="009A1D67" w:rsidRPr="009A1D67" w:rsidRDefault="009A1D67" w:rsidP="009A1D67">
            <w:pPr>
              <w:jc w:val="center"/>
              <w:rPr>
                <w:rFonts w:ascii="Calibri" w:eastAsia="Calibri" w:hAnsi="Calibri" w:cs="Times New Roman"/>
                <w:sz w:val="24"/>
                <w:szCs w:val="24"/>
              </w:rPr>
            </w:pPr>
            <w:r w:rsidRPr="009A1D67">
              <w:rPr>
                <w:rFonts w:ascii="Calibri" w:eastAsia="Calibri" w:hAnsi="Calibri" w:cs="Times New Roman"/>
                <w:sz w:val="24"/>
                <w:szCs w:val="24"/>
              </w:rPr>
              <w:lastRenderedPageBreak/>
              <w:t>1</w:t>
            </w:r>
          </w:p>
        </w:tc>
        <w:tc>
          <w:tcPr>
            <w:tcW w:w="3731" w:type="dxa"/>
            <w:noWrap/>
          </w:tcPr>
          <w:p w14:paraId="0685179D" w14:textId="2AE6C4D6" w:rsidR="009A1D67" w:rsidRPr="009A1D67" w:rsidRDefault="009A1D67" w:rsidP="009A1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9A1D67">
              <w:rPr>
                <w:rFonts w:ascii="Times New Roman" w:eastAsia="Times New Roman" w:hAnsi="Times New Roman" w:cs="Times New Roman"/>
                <w:b/>
                <w:bCs/>
                <w:color w:val="000000"/>
                <w:sz w:val="24"/>
                <w:szCs w:val="24"/>
                <w:lang w:eastAsia="ru-RU"/>
              </w:rPr>
              <w:t>2</w:t>
            </w:r>
          </w:p>
        </w:tc>
      </w:tr>
      <w:tr w:rsidR="009A1D67" w:rsidRPr="008164E3" w14:paraId="12138331"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3FD76E00" w14:textId="76B511F8" w:rsidR="009A1D67" w:rsidRPr="00C7012A" w:rsidRDefault="00CE7657" w:rsidP="009A1D67">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lang w:val="en-US"/>
                      </w:rPr>
                    </m:ctrlPr>
                  </m:sSubPr>
                  <m:e>
                    <m:r>
                      <m:rPr>
                        <m:sty m:val="bi"/>
                      </m:rPr>
                      <w:rPr>
                        <w:rFonts w:ascii="Cambria Math" w:eastAsiaTheme="minorEastAsia" w:hAnsi="Cambria Math" w:cs="Times New Roman"/>
                        <w:sz w:val="24"/>
                        <w:szCs w:val="24"/>
                        <w:lang w:val="en-US"/>
                      </w:rPr>
                      <m:t>T</m:t>
                    </m:r>
                  </m:e>
                  <m:sub>
                    <m:r>
                      <m:rPr>
                        <m:sty m:val="bi"/>
                      </m:rPr>
                      <w:rPr>
                        <w:rFonts w:ascii="Cambria Math" w:eastAsiaTheme="minorEastAsia" w:hAnsi="Cambria Math" w:cs="Times New Roman"/>
                        <w:sz w:val="24"/>
                        <w:szCs w:val="24"/>
                        <w:lang w:val="en-US"/>
                      </w:rPr>
                      <m:t>смо</m:t>
                    </m:r>
                  </m:sub>
                </m:sSub>
              </m:oMath>
            </m:oMathPara>
          </w:p>
        </w:tc>
        <w:tc>
          <w:tcPr>
            <w:tcW w:w="3731" w:type="dxa"/>
            <w:noWrap/>
            <w:hideMark/>
          </w:tcPr>
          <w:p w14:paraId="46A3B996" w14:textId="77777777" w:rsidR="009A1D67" w:rsidRPr="00C7012A" w:rsidRDefault="009A1D67" w:rsidP="009A1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0,088894231</w:t>
            </w:r>
          </w:p>
        </w:tc>
      </w:tr>
      <w:tr w:rsidR="009A1D67" w:rsidRPr="008164E3" w14:paraId="1276A1A3"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19C9E29" w14:textId="7D1FC8FB" w:rsidR="009A1D67" w:rsidRPr="00C7012A" w:rsidRDefault="009A1D67" w:rsidP="009A1D67">
            <w:pPr>
              <w:jc w:val="center"/>
              <w:rPr>
                <w:rFonts w:ascii="Times New Roman" w:eastAsia="Times New Roman" w:hAnsi="Times New Roman" w:cs="Times New Roman"/>
                <w:color w:val="000000"/>
                <w:sz w:val="24"/>
                <w:szCs w:val="24"/>
                <w:lang w:eastAsia="ru-RU"/>
              </w:rPr>
            </w:pPr>
            <m:oMathPara>
              <m:oMath>
                <m:r>
                  <m:rPr>
                    <m:sty m:val="bi"/>
                  </m:rPr>
                  <w:rPr>
                    <w:rFonts w:ascii="Cambria Math" w:eastAsiaTheme="minorEastAsia" w:hAnsi="Cambria Math" w:cs="Times New Roman"/>
                    <w:sz w:val="24"/>
                    <w:szCs w:val="24"/>
                    <w:lang w:val="en-US"/>
                  </w:rPr>
                  <m:t>A</m:t>
                </m:r>
              </m:oMath>
            </m:oMathPara>
          </w:p>
        </w:tc>
        <w:tc>
          <w:tcPr>
            <w:tcW w:w="3731" w:type="dxa"/>
            <w:noWrap/>
            <w:hideMark/>
          </w:tcPr>
          <w:p w14:paraId="406C3694" w14:textId="77777777" w:rsidR="009A1D67" w:rsidRPr="00C7012A" w:rsidRDefault="009A1D67" w:rsidP="009A1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144</w:t>
            </w:r>
          </w:p>
        </w:tc>
      </w:tr>
      <w:tr w:rsidR="009A1D67" w:rsidRPr="008164E3" w14:paraId="77D3F4E1"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6C23A3D5" w14:textId="69917981" w:rsidR="009A1D67" w:rsidRPr="00C7012A" w:rsidRDefault="009A1D67" w:rsidP="009A1D67">
            <w:pPr>
              <w:jc w:val="center"/>
              <w:rPr>
                <w:rFonts w:ascii="Times New Roman" w:eastAsia="Times New Roman" w:hAnsi="Times New Roman" w:cs="Times New Roman"/>
                <w:color w:val="000000"/>
                <w:sz w:val="24"/>
                <w:szCs w:val="24"/>
                <w:lang w:eastAsia="ru-RU"/>
              </w:rPr>
            </w:pPr>
            <m:oMathPara>
              <m:oMath>
                <m:r>
                  <m:rPr>
                    <m:sty m:val="bi"/>
                  </m:rPr>
                  <w:rPr>
                    <w:rFonts w:ascii="Cambria Math" w:eastAsiaTheme="minorEastAsia" w:hAnsi="Cambria Math" w:cs="Times New Roman"/>
                    <w:sz w:val="24"/>
                    <w:szCs w:val="24"/>
                  </w:rPr>
                  <m:t>Q</m:t>
                </m:r>
              </m:oMath>
            </m:oMathPara>
          </w:p>
        </w:tc>
        <w:tc>
          <w:tcPr>
            <w:tcW w:w="3731" w:type="dxa"/>
            <w:noWrap/>
            <w:hideMark/>
          </w:tcPr>
          <w:p w14:paraId="2E51165F" w14:textId="77777777" w:rsidR="009A1D67" w:rsidRPr="00C7012A" w:rsidRDefault="009A1D67" w:rsidP="009A1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0,692307692</w:t>
            </w:r>
          </w:p>
        </w:tc>
      </w:tr>
      <w:tr w:rsidR="009A1D67" w:rsidRPr="008164E3" w14:paraId="72381BEF"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96648B0" w14:textId="45E27511" w:rsidR="009A1D67" w:rsidRPr="00C7012A" w:rsidRDefault="00CE7657" w:rsidP="009A1D67">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пр</m:t>
                    </m:r>
                  </m:sub>
                </m:sSub>
              </m:oMath>
            </m:oMathPara>
          </w:p>
        </w:tc>
        <w:tc>
          <w:tcPr>
            <w:tcW w:w="3731" w:type="dxa"/>
            <w:noWrap/>
            <w:hideMark/>
          </w:tcPr>
          <w:p w14:paraId="03FF3F9D" w14:textId="77777777" w:rsidR="009A1D67" w:rsidRPr="00C7012A" w:rsidRDefault="009A1D67" w:rsidP="009A1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7,0676E-07</w:t>
            </w:r>
          </w:p>
        </w:tc>
      </w:tr>
      <w:tr w:rsidR="009A1D67" w:rsidRPr="008164E3" w14:paraId="1A0D72D9"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6D949EFA" w14:textId="5C770589" w:rsidR="009A1D67" w:rsidRPr="00C7012A" w:rsidRDefault="00CE7657" w:rsidP="009A1D67">
            <w:pPr>
              <w:jc w:val="center"/>
              <w:rPr>
                <w:rFonts w:ascii="Times New Roman" w:eastAsia="Times New Roman" w:hAnsi="Times New Roman" w:cs="Times New Roman"/>
                <w:color w:val="000000"/>
                <w:sz w:val="24"/>
                <w:szCs w:val="24"/>
                <w:lang w:eastAsia="ru-RU"/>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з</m:t>
                    </m:r>
                  </m:sub>
                </m:sSub>
              </m:oMath>
            </m:oMathPara>
          </w:p>
        </w:tc>
        <w:tc>
          <w:tcPr>
            <w:tcW w:w="3731" w:type="dxa"/>
            <w:noWrap/>
            <w:hideMark/>
          </w:tcPr>
          <w:p w14:paraId="79A3C019" w14:textId="77777777" w:rsidR="009A1D67" w:rsidRPr="00C7012A" w:rsidRDefault="009A1D67" w:rsidP="009A1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8,49</w:t>
            </w:r>
          </w:p>
        </w:tc>
      </w:tr>
      <w:tr w:rsidR="009A1D67" w:rsidRPr="008164E3" w14:paraId="03D72843"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0FBBABD" w14:textId="503A9A45" w:rsidR="009A1D67" w:rsidRPr="00C7012A" w:rsidRDefault="00CE7657" w:rsidP="009A1D67">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св</m:t>
                    </m:r>
                  </m:sub>
                </m:sSub>
              </m:oMath>
            </m:oMathPara>
          </w:p>
        </w:tc>
        <w:tc>
          <w:tcPr>
            <w:tcW w:w="3731" w:type="dxa"/>
            <w:noWrap/>
            <w:hideMark/>
          </w:tcPr>
          <w:p w14:paraId="24379836" w14:textId="77777777" w:rsidR="009A1D67" w:rsidRPr="00C7012A" w:rsidRDefault="009A1D67" w:rsidP="009A1D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0,51</w:t>
            </w:r>
          </w:p>
        </w:tc>
      </w:tr>
      <w:tr w:rsidR="009A1D67" w:rsidRPr="008164E3" w14:paraId="746E6FB7"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7030413E" w14:textId="11CFBBE5" w:rsidR="009A1D67" w:rsidRPr="00C7012A" w:rsidRDefault="00CE7657" w:rsidP="009A1D67">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обсл</m:t>
                    </m:r>
                  </m:sub>
                </m:sSub>
              </m:oMath>
            </m:oMathPara>
          </w:p>
        </w:tc>
        <w:tc>
          <w:tcPr>
            <w:tcW w:w="3731" w:type="dxa"/>
            <w:noWrap/>
            <w:hideMark/>
          </w:tcPr>
          <w:p w14:paraId="0643DC7E" w14:textId="77777777" w:rsidR="009A1D67" w:rsidRPr="00C7012A" w:rsidRDefault="009A1D67" w:rsidP="009A1D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C7012A">
              <w:rPr>
                <w:rFonts w:ascii="Times New Roman" w:eastAsia="Times New Roman" w:hAnsi="Times New Roman" w:cs="Times New Roman"/>
                <w:color w:val="000000"/>
                <w:sz w:val="24"/>
                <w:szCs w:val="24"/>
                <w:lang w:eastAsia="ru-RU"/>
              </w:rPr>
              <w:t>0,058958333</w:t>
            </w:r>
          </w:p>
        </w:tc>
      </w:tr>
    </w:tbl>
    <w:p w14:paraId="65999BC7" w14:textId="3D58573D" w:rsidR="007275B2" w:rsidRDefault="00C7012A" w:rsidP="00D1635E">
      <w:pPr>
        <w:spacing w:after="0" w:line="240" w:lineRule="auto"/>
        <w:jc w:val="both"/>
        <w:rPr>
          <w:rFonts w:ascii="Times New Roman" w:hAnsi="Times New Roman" w:cs="Times New Roman"/>
          <w:lang w:val="en-US"/>
        </w:rPr>
      </w:pPr>
      <w:r w:rsidRPr="00C7012A">
        <w:rPr>
          <w:rFonts w:ascii="Times New Roman" w:hAnsi="Times New Roman" w:cs="Times New Roman"/>
          <w:i/>
          <w:iCs/>
        </w:rPr>
        <w:t>Источник:</w:t>
      </w:r>
      <w:r w:rsidRPr="00C7012A">
        <w:rPr>
          <w:rFonts w:ascii="Times New Roman" w:hAnsi="Times New Roman" w:cs="Times New Roman"/>
        </w:rPr>
        <w:t xml:space="preserve"> </w:t>
      </w:r>
      <w:r w:rsidRPr="00C7012A">
        <w:rPr>
          <w:rFonts w:ascii="Times New Roman" w:hAnsi="Times New Roman" w:cs="Times New Roman"/>
          <w:lang w:val="en-US"/>
        </w:rPr>
        <w:t>[</w:t>
      </w:r>
      <w:r w:rsidRPr="00C7012A">
        <w:rPr>
          <w:rFonts w:ascii="Times New Roman" w:hAnsi="Times New Roman" w:cs="Times New Roman"/>
        </w:rPr>
        <w:t>Составлено автором</w:t>
      </w:r>
      <w:r w:rsidRPr="00C7012A">
        <w:rPr>
          <w:rFonts w:ascii="Times New Roman" w:hAnsi="Times New Roman" w:cs="Times New Roman"/>
          <w:lang w:val="en-US"/>
        </w:rPr>
        <w:t>]</w:t>
      </w:r>
    </w:p>
    <w:p w14:paraId="01178ED0" w14:textId="77777777" w:rsidR="00D1635E" w:rsidRPr="00D1635E" w:rsidRDefault="00D1635E" w:rsidP="00D1635E">
      <w:pPr>
        <w:spacing w:after="0" w:line="240" w:lineRule="auto"/>
        <w:jc w:val="both"/>
        <w:rPr>
          <w:rFonts w:ascii="Times New Roman" w:hAnsi="Times New Roman" w:cs="Times New Roman"/>
        </w:rPr>
      </w:pPr>
    </w:p>
    <w:p w14:paraId="5A587523" w14:textId="3AD520E7" w:rsidR="00494C24" w:rsidRDefault="00494C24" w:rsidP="00D1635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как и для касс самообслуживания вероятность простоя системы оказалась крайне низкой. Средняя длина очереди оказалась равной максимальной вместимости очереди, а процент отказа и значения относительной пропускной способности оказались практическ</w:t>
      </w:r>
      <w:r w:rsidR="00554591">
        <w:rPr>
          <w:rFonts w:ascii="Times New Roman" w:hAnsi="Times New Roman" w:cs="Times New Roman"/>
          <w:sz w:val="24"/>
          <w:szCs w:val="24"/>
        </w:rPr>
        <w:t xml:space="preserve">и такими же, как и у касс самообслуживания. </w:t>
      </w:r>
      <w:r>
        <w:rPr>
          <w:rFonts w:ascii="Times New Roman" w:hAnsi="Times New Roman" w:cs="Times New Roman"/>
          <w:sz w:val="24"/>
          <w:szCs w:val="24"/>
        </w:rPr>
        <w:t>По результатам вычислений в среднем практически все каналы массового обслуживания оказываются заняты обслуживанием заявок.</w:t>
      </w:r>
    </w:p>
    <w:p w14:paraId="3AAB57EA" w14:textId="71A1F833" w:rsidR="00494C24" w:rsidRPr="00554591" w:rsidRDefault="00494C24" w:rsidP="00D1635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 средние значения времени нахождения заявки в очереди равно 0,0</w:t>
      </w:r>
      <w:r w:rsidR="00554591">
        <w:rPr>
          <w:rFonts w:ascii="Times New Roman" w:hAnsi="Times New Roman" w:cs="Times New Roman"/>
          <w:sz w:val="24"/>
          <w:szCs w:val="24"/>
        </w:rPr>
        <w:t>48</w:t>
      </w:r>
      <w:r>
        <w:rPr>
          <w:rFonts w:ascii="Times New Roman" w:hAnsi="Times New Roman" w:cs="Times New Roman"/>
          <w:sz w:val="24"/>
          <w:szCs w:val="24"/>
        </w:rPr>
        <w:t xml:space="preserve"> часов или же </w:t>
      </w:r>
      <w:r w:rsidR="00554591">
        <w:rPr>
          <w:rFonts w:ascii="Times New Roman" w:hAnsi="Times New Roman" w:cs="Times New Roman"/>
          <w:sz w:val="24"/>
          <w:szCs w:val="24"/>
        </w:rPr>
        <w:t>172,8</w:t>
      </w:r>
      <w:r>
        <w:rPr>
          <w:rFonts w:ascii="Times New Roman" w:hAnsi="Times New Roman" w:cs="Times New Roman"/>
          <w:sz w:val="24"/>
          <w:szCs w:val="24"/>
        </w:rPr>
        <w:t xml:space="preserve"> секунды, что </w:t>
      </w:r>
      <w:r w:rsidR="00554591">
        <w:rPr>
          <w:rFonts w:ascii="Times New Roman" w:hAnsi="Times New Roman" w:cs="Times New Roman"/>
          <w:sz w:val="24"/>
          <w:szCs w:val="24"/>
        </w:rPr>
        <w:t>гораздо выше значения полученного кассами самообслуживания</w:t>
      </w:r>
      <w:r>
        <w:rPr>
          <w:rFonts w:ascii="Times New Roman" w:hAnsi="Times New Roman" w:cs="Times New Roman"/>
          <w:sz w:val="24"/>
          <w:szCs w:val="24"/>
        </w:rPr>
        <w:t>. Среднее время нахождения заявки в системе составляет 0,0</w:t>
      </w:r>
      <w:r w:rsidR="00554591">
        <w:rPr>
          <w:rFonts w:ascii="Times New Roman" w:hAnsi="Times New Roman" w:cs="Times New Roman"/>
          <w:sz w:val="24"/>
          <w:szCs w:val="24"/>
        </w:rPr>
        <w:t>889</w:t>
      </w:r>
      <w:r>
        <w:rPr>
          <w:rFonts w:ascii="Times New Roman" w:hAnsi="Times New Roman" w:cs="Times New Roman"/>
          <w:sz w:val="24"/>
          <w:szCs w:val="24"/>
        </w:rPr>
        <w:t xml:space="preserve"> часов или же </w:t>
      </w:r>
      <w:r w:rsidR="00554591">
        <w:rPr>
          <w:rFonts w:ascii="Times New Roman" w:hAnsi="Times New Roman" w:cs="Times New Roman"/>
          <w:sz w:val="24"/>
          <w:szCs w:val="24"/>
        </w:rPr>
        <w:t>320</w:t>
      </w:r>
      <w:r>
        <w:rPr>
          <w:rFonts w:ascii="Times New Roman" w:hAnsi="Times New Roman" w:cs="Times New Roman"/>
          <w:sz w:val="24"/>
          <w:szCs w:val="24"/>
        </w:rPr>
        <w:t xml:space="preserve"> секунд</w:t>
      </w:r>
      <w:r w:rsidR="00554591">
        <w:rPr>
          <w:rFonts w:ascii="Times New Roman" w:hAnsi="Times New Roman" w:cs="Times New Roman"/>
          <w:sz w:val="24"/>
          <w:szCs w:val="24"/>
        </w:rPr>
        <w:t xml:space="preserve"> (5 минут 20 секунд)</w:t>
      </w:r>
      <w:r>
        <w:rPr>
          <w:rFonts w:ascii="Times New Roman" w:hAnsi="Times New Roman" w:cs="Times New Roman"/>
          <w:sz w:val="24"/>
          <w:szCs w:val="24"/>
        </w:rPr>
        <w:t>. В целом данные результаты говорят о значительном времени</w:t>
      </w:r>
      <w:r w:rsidR="00554591">
        <w:rPr>
          <w:rFonts w:ascii="Times New Roman" w:hAnsi="Times New Roman" w:cs="Times New Roman"/>
          <w:sz w:val="24"/>
          <w:szCs w:val="24"/>
        </w:rPr>
        <w:t>,</w:t>
      </w:r>
      <w:r>
        <w:rPr>
          <w:rFonts w:ascii="Times New Roman" w:hAnsi="Times New Roman" w:cs="Times New Roman"/>
          <w:sz w:val="24"/>
          <w:szCs w:val="24"/>
        </w:rPr>
        <w:t xml:space="preserve"> затрачиваемом покупателями на </w:t>
      </w:r>
      <w:r w:rsidR="00554591">
        <w:rPr>
          <w:rFonts w:ascii="Times New Roman" w:hAnsi="Times New Roman" w:cs="Times New Roman"/>
          <w:sz w:val="24"/>
          <w:szCs w:val="24"/>
        </w:rPr>
        <w:t>нахождение в системе.</w:t>
      </w:r>
      <w:r w:rsidR="00FE2528">
        <w:rPr>
          <w:rFonts w:ascii="Times New Roman" w:hAnsi="Times New Roman" w:cs="Times New Roman"/>
          <w:sz w:val="24"/>
          <w:szCs w:val="24"/>
        </w:rPr>
        <w:t xml:space="preserve"> Также мы можем говорить о высокой вероятности образования очереди (71%).</w:t>
      </w:r>
    </w:p>
    <w:p w14:paraId="4633A74F" w14:textId="6629FE82" w:rsidR="004A1988" w:rsidRDefault="004A1988" w:rsidP="00D1635E">
      <w:pPr>
        <w:spacing w:after="0" w:line="360" w:lineRule="auto"/>
        <w:jc w:val="both"/>
        <w:rPr>
          <w:rFonts w:ascii="Times New Roman" w:hAnsi="Times New Roman" w:cs="Times New Roman"/>
          <w:b/>
          <w:bCs/>
          <w:sz w:val="24"/>
          <w:szCs w:val="24"/>
        </w:rPr>
      </w:pPr>
      <w:r w:rsidRPr="002915E3">
        <w:rPr>
          <w:rFonts w:ascii="Times New Roman" w:hAnsi="Times New Roman" w:cs="Times New Roman"/>
          <w:b/>
          <w:bCs/>
          <w:sz w:val="24"/>
          <w:szCs w:val="24"/>
        </w:rPr>
        <w:t>Общи</w:t>
      </w:r>
      <w:r w:rsidR="00F727CD" w:rsidRPr="002915E3">
        <w:rPr>
          <w:rFonts w:ascii="Times New Roman" w:hAnsi="Times New Roman" w:cs="Times New Roman"/>
          <w:b/>
          <w:bCs/>
          <w:sz w:val="24"/>
          <w:szCs w:val="24"/>
        </w:rPr>
        <w:t>е показатели эффективности текущей системы</w:t>
      </w:r>
    </w:p>
    <w:p w14:paraId="290DDE44" w14:textId="202F158F" w:rsidR="0099763B" w:rsidRDefault="0099763B" w:rsidP="00D1635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Посредством моделирования в </w:t>
      </w:r>
      <w:r>
        <w:rPr>
          <w:rFonts w:ascii="Times New Roman" w:hAnsi="Times New Roman" w:cs="Times New Roman"/>
          <w:sz w:val="24"/>
          <w:szCs w:val="24"/>
          <w:lang w:val="en-US"/>
        </w:rPr>
        <w:t>AnyLogic</w:t>
      </w:r>
      <w:r w:rsidRPr="003E3CF7">
        <w:rPr>
          <w:rFonts w:ascii="Times New Roman" w:hAnsi="Times New Roman" w:cs="Times New Roman"/>
          <w:sz w:val="24"/>
          <w:szCs w:val="24"/>
        </w:rPr>
        <w:t xml:space="preserve"> </w:t>
      </w:r>
      <w:r>
        <w:rPr>
          <w:rFonts w:ascii="Times New Roman" w:hAnsi="Times New Roman" w:cs="Times New Roman"/>
          <w:sz w:val="24"/>
          <w:szCs w:val="24"/>
        </w:rPr>
        <w:t xml:space="preserve">были получены следующие данные показателей по </w:t>
      </w:r>
      <w:r w:rsidR="00F727CD">
        <w:rPr>
          <w:rFonts w:ascii="Times New Roman" w:hAnsi="Times New Roman" w:cs="Times New Roman"/>
          <w:sz w:val="24"/>
          <w:szCs w:val="24"/>
        </w:rPr>
        <w:t>работе системы кассового обслуживания</w:t>
      </w:r>
      <w:r>
        <w:rPr>
          <w:rFonts w:ascii="Times New Roman" w:hAnsi="Times New Roman" w:cs="Times New Roman"/>
          <w:sz w:val="24"/>
          <w:szCs w:val="24"/>
        </w:rPr>
        <w:t>:</w:t>
      </w:r>
    </w:p>
    <w:p w14:paraId="1414A6F4" w14:textId="44EB8842" w:rsidR="0099763B" w:rsidRPr="00E40293" w:rsidRDefault="0099763B" w:rsidP="0055615C">
      <w:pPr>
        <w:pStyle w:val="a3"/>
        <w:numPr>
          <w:ilvl w:val="0"/>
          <w:numId w:val="39"/>
        </w:numPr>
        <w:spacing w:after="0" w:line="360" w:lineRule="auto"/>
        <w:ind w:firstLine="709"/>
        <w:jc w:val="both"/>
        <w:rPr>
          <w:rFonts w:ascii="Times New Roman" w:hAnsi="Times New Roman" w:cs="Times New Roman"/>
          <w:sz w:val="24"/>
          <w:szCs w:val="24"/>
        </w:rPr>
      </w:pPr>
      <w:r w:rsidRPr="00E40293">
        <w:rPr>
          <w:rFonts w:ascii="Times New Roman" w:hAnsi="Times New Roman" w:cs="Times New Roman"/>
          <w:sz w:val="24"/>
          <w:szCs w:val="24"/>
        </w:rPr>
        <w:t xml:space="preserve">λ = </w:t>
      </w:r>
      <w:r>
        <w:rPr>
          <w:rFonts w:ascii="Times New Roman" w:hAnsi="Times New Roman" w:cs="Times New Roman"/>
          <w:sz w:val="24"/>
          <w:szCs w:val="24"/>
        </w:rPr>
        <w:t>807</w:t>
      </w:r>
    </w:p>
    <w:p w14:paraId="7755A6B8" w14:textId="2764D761" w:rsidR="0099763B" w:rsidRPr="00E40293" w:rsidRDefault="0099763B" w:rsidP="0055615C">
      <w:pPr>
        <w:pStyle w:val="a3"/>
        <w:numPr>
          <w:ilvl w:val="0"/>
          <w:numId w:val="39"/>
        </w:numPr>
        <w:spacing w:after="0" w:line="360" w:lineRule="auto"/>
        <w:ind w:firstLine="709"/>
        <w:jc w:val="both"/>
        <w:rPr>
          <w:rFonts w:ascii="Times New Roman" w:hAnsi="Times New Roman" w:cs="Times New Roman"/>
          <w:sz w:val="24"/>
          <w:szCs w:val="24"/>
          <w:lang w:val="en-US"/>
        </w:rPr>
      </w:pPr>
      <w:r w:rsidRPr="00E40293">
        <w:rPr>
          <w:rFonts w:ascii="Times New Roman" w:hAnsi="Times New Roman" w:cs="Times New Roman"/>
          <w:sz w:val="24"/>
          <w:szCs w:val="24"/>
          <w:lang w:val="en-US"/>
        </w:rPr>
        <w:t xml:space="preserve">g = </w:t>
      </w:r>
      <w:r w:rsidR="00E61F22">
        <w:rPr>
          <w:rFonts w:ascii="Times New Roman" w:hAnsi="Times New Roman" w:cs="Times New Roman"/>
          <w:sz w:val="24"/>
          <w:szCs w:val="24"/>
        </w:rPr>
        <w:t>561</w:t>
      </w:r>
    </w:p>
    <w:p w14:paraId="2BE9D702" w14:textId="12577579" w:rsidR="0099763B" w:rsidRPr="00E61F22" w:rsidRDefault="0099763B" w:rsidP="0055615C">
      <w:pPr>
        <w:pStyle w:val="a3"/>
        <w:numPr>
          <w:ilvl w:val="0"/>
          <w:numId w:val="39"/>
        </w:numPr>
        <w:spacing w:after="0" w:line="360" w:lineRule="auto"/>
        <w:ind w:firstLine="709"/>
        <w:jc w:val="both"/>
        <w:rPr>
          <w:rFonts w:ascii="Times New Roman" w:hAnsi="Times New Roman" w:cs="Times New Roman"/>
          <w:sz w:val="24"/>
          <w:szCs w:val="24"/>
          <w:lang w:val="en-US"/>
        </w:rPr>
      </w:pPr>
      <w:r w:rsidRPr="00E40293">
        <w:rPr>
          <w:rFonts w:ascii="Times New Roman" w:hAnsi="Times New Roman" w:cs="Times New Roman"/>
          <w:sz w:val="24"/>
          <w:szCs w:val="24"/>
          <w:lang w:val="en-US"/>
        </w:rPr>
        <w:t xml:space="preserve">d = </w:t>
      </w:r>
      <w:r w:rsidR="00E61F22">
        <w:rPr>
          <w:rFonts w:ascii="Times New Roman" w:hAnsi="Times New Roman" w:cs="Times New Roman"/>
          <w:sz w:val="24"/>
          <w:szCs w:val="24"/>
        </w:rPr>
        <w:t>246</w:t>
      </w:r>
    </w:p>
    <w:p w14:paraId="404270A8" w14:textId="7C90B22C" w:rsidR="00E61F22" w:rsidRDefault="00E61F22" w:rsidP="0055615C">
      <w:pPr>
        <w:pStyle w:val="a3"/>
        <w:numPr>
          <w:ilvl w:val="0"/>
          <w:numId w:val="3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момент завершения моделирования в блоке </w:t>
      </w:r>
      <w:r>
        <w:rPr>
          <w:rFonts w:ascii="Times New Roman" w:hAnsi="Times New Roman" w:cs="Times New Roman"/>
          <w:sz w:val="24"/>
          <w:szCs w:val="24"/>
          <w:lang w:val="en-US"/>
        </w:rPr>
        <w:t>service</w:t>
      </w:r>
      <w:r w:rsidRPr="00E61F22">
        <w:rPr>
          <w:rFonts w:ascii="Times New Roman" w:hAnsi="Times New Roman" w:cs="Times New Roman"/>
          <w:sz w:val="24"/>
          <w:szCs w:val="24"/>
        </w:rPr>
        <w:t xml:space="preserve"> </w:t>
      </w:r>
      <w:r>
        <w:rPr>
          <w:rFonts w:ascii="Times New Roman" w:hAnsi="Times New Roman" w:cs="Times New Roman"/>
          <w:sz w:val="24"/>
          <w:szCs w:val="24"/>
        </w:rPr>
        <w:t xml:space="preserve">было 90 ожидающих заявок, а также длина очередей к кассам самообслуживания равнялась следующим значениям </w:t>
      </w:r>
      <w:r w:rsidRPr="00E61F22">
        <w:rPr>
          <w:rFonts w:ascii="Times New Roman" w:hAnsi="Times New Roman" w:cs="Times New Roman"/>
          <w:sz w:val="24"/>
          <w:szCs w:val="24"/>
        </w:rPr>
        <w:t xml:space="preserve">5,981; 7,635; 5,636; 6,997 </w:t>
      </w:r>
      <w:r>
        <w:rPr>
          <w:rFonts w:ascii="Times New Roman" w:hAnsi="Times New Roman" w:cs="Times New Roman"/>
          <w:sz w:val="24"/>
          <w:szCs w:val="24"/>
        </w:rPr>
        <w:t>и</w:t>
      </w:r>
      <w:r w:rsidRPr="00E61F22">
        <w:rPr>
          <w:rFonts w:ascii="Times New Roman" w:hAnsi="Times New Roman" w:cs="Times New Roman"/>
          <w:sz w:val="24"/>
          <w:szCs w:val="24"/>
        </w:rPr>
        <w:t xml:space="preserve"> 7,908</w:t>
      </w:r>
    </w:p>
    <w:p w14:paraId="561046D5" w14:textId="2B0ADD6C" w:rsidR="00E61F22" w:rsidRPr="00E61F22" w:rsidRDefault="00CE7657" w:rsidP="0055615C">
      <w:pPr>
        <w:pStyle w:val="a3"/>
        <w:numPr>
          <w:ilvl w:val="0"/>
          <w:numId w:val="39"/>
        </w:numPr>
        <w:spacing w:after="0" w:line="360" w:lineRule="auto"/>
        <w:ind w:firstLine="709"/>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обсл</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кс</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g</m:t>
                </m:r>
              </m:e>
              <m:sub>
                <m:r>
                  <w:rPr>
                    <w:rFonts w:ascii="Cambria Math" w:hAnsi="Cambria Math" w:cs="Times New Roman"/>
                    <w:sz w:val="24"/>
                    <w:szCs w:val="24"/>
                  </w:rPr>
                  <m:t>кс</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тк</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g</m:t>
                </m:r>
              </m:e>
              <m:sub>
                <m:r>
                  <w:rPr>
                    <w:rFonts w:ascii="Cambria Math" w:hAnsi="Cambria Math" w:cs="Times New Roman"/>
                    <w:sz w:val="24"/>
                    <w:szCs w:val="24"/>
                  </w:rPr>
                  <m:t>тк</m:t>
                </m:r>
              </m:sub>
            </m:sSub>
          </m:num>
          <m:den>
            <m:r>
              <w:rPr>
                <w:rFonts w:ascii="Cambria Math" w:hAnsi="Cambria Math" w:cs="Times New Roman"/>
                <w:sz w:val="24"/>
                <w:szCs w:val="24"/>
                <w:lang w:val="en-US"/>
              </w:rPr>
              <m:t>g</m:t>
            </m:r>
          </m:den>
        </m:f>
        <m:r>
          <w:rPr>
            <w:rFonts w:ascii="Cambria Math" w:hAnsi="Cambria Math" w:cs="Times New Roman"/>
            <w:sz w:val="24"/>
            <w:szCs w:val="24"/>
          </w:rPr>
          <m:t>=234,2</m:t>
        </m:r>
      </m:oMath>
      <w:r w:rsidR="00BE6B68">
        <w:rPr>
          <w:rFonts w:ascii="Times New Roman" w:eastAsiaTheme="minorEastAsia" w:hAnsi="Times New Roman" w:cs="Times New Roman"/>
          <w:sz w:val="24"/>
          <w:szCs w:val="24"/>
        </w:rPr>
        <w:t xml:space="preserve">, где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кс</m:t>
            </m:r>
          </m:sub>
        </m:sSub>
      </m:oMath>
      <w:r w:rsidR="00BE6B68">
        <w:rPr>
          <w:rFonts w:ascii="Times New Roman" w:eastAsiaTheme="minorEastAsia" w:hAnsi="Times New Roman" w:cs="Times New Roman"/>
          <w:sz w:val="24"/>
          <w:szCs w:val="24"/>
        </w:rPr>
        <w:t xml:space="preserve"> – время обслуживания на кассах самообслуживания,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тк</m:t>
            </m:r>
          </m:sub>
        </m:sSub>
      </m:oMath>
      <w:r w:rsidR="00BE6B68">
        <w:rPr>
          <w:rFonts w:ascii="Times New Roman" w:eastAsiaTheme="minorEastAsia" w:hAnsi="Times New Roman" w:cs="Times New Roman"/>
          <w:sz w:val="24"/>
          <w:szCs w:val="24"/>
        </w:rPr>
        <w:t xml:space="preserve"> – время обслуживания на традиционных кассах,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g</m:t>
            </m:r>
          </m:e>
          <m:sub>
            <m:r>
              <w:rPr>
                <w:rFonts w:ascii="Cambria Math" w:hAnsi="Cambria Math" w:cs="Times New Roman"/>
                <w:sz w:val="24"/>
                <w:szCs w:val="24"/>
              </w:rPr>
              <m:t>кс</m:t>
            </m:r>
          </m:sub>
        </m:sSub>
      </m:oMath>
      <w:r w:rsidR="00063FD9">
        <w:rPr>
          <w:rFonts w:ascii="Times New Roman" w:eastAsiaTheme="minorEastAsia" w:hAnsi="Times New Roman" w:cs="Times New Roman"/>
          <w:sz w:val="24"/>
          <w:szCs w:val="24"/>
        </w:rPr>
        <w:t xml:space="preserve"> – количество заявок, обслуженных кассами самообслуживания и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g</m:t>
            </m:r>
          </m:e>
          <m:sub>
            <m:r>
              <w:rPr>
                <w:rFonts w:ascii="Cambria Math" w:hAnsi="Cambria Math" w:cs="Times New Roman"/>
                <w:sz w:val="24"/>
                <w:szCs w:val="24"/>
              </w:rPr>
              <m:t>тк</m:t>
            </m:r>
          </m:sub>
        </m:sSub>
      </m:oMath>
      <w:r w:rsidR="00063FD9">
        <w:rPr>
          <w:rFonts w:ascii="Times New Roman" w:eastAsiaTheme="minorEastAsia" w:hAnsi="Times New Roman" w:cs="Times New Roman"/>
          <w:sz w:val="24"/>
          <w:szCs w:val="24"/>
        </w:rPr>
        <w:t xml:space="preserve"> – количество заявок, обслуженных традиционными кассами. </w:t>
      </w:r>
      <w:r w:rsidR="00F727CD">
        <w:rPr>
          <w:rFonts w:ascii="Times New Roman" w:eastAsiaTheme="minorEastAsia" w:hAnsi="Times New Roman" w:cs="Times New Roman"/>
          <w:sz w:val="24"/>
          <w:szCs w:val="24"/>
        </w:rPr>
        <w:t xml:space="preserve">Ввиду того, что время обслуживания </w:t>
      </w:r>
      <w:r w:rsidR="00F727CD">
        <w:rPr>
          <w:rFonts w:ascii="Times New Roman" w:eastAsiaTheme="minorEastAsia" w:hAnsi="Times New Roman" w:cs="Times New Roman"/>
          <w:sz w:val="24"/>
          <w:szCs w:val="24"/>
        </w:rPr>
        <w:lastRenderedPageBreak/>
        <w:t>традиционных касс и касс самообслуживания отлично друг от друга</w:t>
      </w:r>
      <w:r w:rsidR="00BE6B68">
        <w:rPr>
          <w:rFonts w:ascii="Times New Roman" w:eastAsiaTheme="minorEastAsia" w:hAnsi="Times New Roman" w:cs="Times New Roman"/>
          <w:sz w:val="24"/>
          <w:szCs w:val="24"/>
        </w:rPr>
        <w:t>, время обслуживания системы было рассчитано как сумма произведений времени обслуживания различных касс на количество обслуженных заявок, делённая на общее количество обслуженных заявок</w:t>
      </w:r>
    </w:p>
    <w:p w14:paraId="66B78DD1" w14:textId="77777777" w:rsidR="0099763B" w:rsidRDefault="0099763B" w:rsidP="00D1635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Проведём промежуточные вычисления для нахождения показателей эффективности:</w:t>
      </w:r>
    </w:p>
    <w:p w14:paraId="2AC86F8E" w14:textId="6FD21740" w:rsidR="0099763B" w:rsidRPr="00FD3235" w:rsidRDefault="0099763B"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µ=</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обсл</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234,2</m:t>
                </m:r>
              </m:num>
              <m:den>
                <m:r>
                  <w:rPr>
                    <w:rFonts w:ascii="Cambria Math" w:eastAsiaTheme="minorEastAsia" w:hAnsi="Cambria Math" w:cs="Times New Roman"/>
                    <w:sz w:val="24"/>
                    <w:szCs w:val="24"/>
                  </w:rPr>
                  <m:t>3600</m:t>
                </m:r>
              </m:den>
            </m:f>
          </m:den>
        </m:f>
        <m:r>
          <w:rPr>
            <w:rFonts w:ascii="Cambria Math" w:eastAsiaTheme="minorEastAsia" w:hAnsi="Cambria Math" w:cs="Times New Roman"/>
            <w:sz w:val="24"/>
            <w:szCs w:val="24"/>
          </w:rPr>
          <m:t>=15,37</m:t>
        </m:r>
      </m:oMath>
    </w:p>
    <w:p w14:paraId="666C7240" w14:textId="38B95FA5" w:rsidR="0099763B" w:rsidRDefault="0099763B"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ρ= </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µ</m:t>
            </m:r>
          </m:den>
        </m:f>
        <m:r>
          <w:rPr>
            <w:rFonts w:ascii="Cambria Math" w:eastAsiaTheme="minorEastAsia" w:hAnsi="Cambria Math" w:cs="Times New Roman"/>
            <w:sz w:val="24"/>
            <w:szCs w:val="24"/>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807</m:t>
            </m:r>
          </m:num>
          <m:den>
            <m:r>
              <w:rPr>
                <w:rFonts w:ascii="Cambria Math" w:eastAsiaTheme="minorEastAsia" w:hAnsi="Cambria Math" w:cs="Times New Roman"/>
                <w:sz w:val="24"/>
                <w:szCs w:val="24"/>
              </w:rPr>
              <m:t>15,37</m:t>
            </m:r>
          </m:den>
        </m:f>
        <m:r>
          <w:rPr>
            <w:rFonts w:ascii="Cambria Math" w:eastAsiaTheme="minorEastAsia" w:hAnsi="Cambria Math" w:cs="Times New Roman"/>
            <w:sz w:val="24"/>
            <w:szCs w:val="24"/>
          </w:rPr>
          <m:t>=52,5</m:t>
        </m:r>
      </m:oMath>
    </w:p>
    <w:p w14:paraId="6967EF05" w14:textId="14CACD54" w:rsidR="0099763B" w:rsidRPr="00725C19" w:rsidRDefault="0099763B"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 = 10</w:t>
      </w:r>
      <w:r w:rsidR="005A6299">
        <w:rPr>
          <w:rFonts w:ascii="Times New Roman" w:eastAsiaTheme="minorEastAsia" w:hAnsi="Times New Roman" w:cs="Times New Roman"/>
          <w:sz w:val="24"/>
          <w:szCs w:val="24"/>
          <w:lang w:val="en-US"/>
        </w:rPr>
        <w:t>*14</w:t>
      </w:r>
      <w:r>
        <w:rPr>
          <w:rFonts w:ascii="Times New Roman" w:eastAsiaTheme="minorEastAsia" w:hAnsi="Times New Roman" w:cs="Times New Roman"/>
          <w:sz w:val="24"/>
          <w:szCs w:val="24"/>
          <w:lang w:val="en-US"/>
        </w:rPr>
        <w:t>/</w:t>
      </w:r>
      <w:r w:rsidR="005A6299">
        <w:rPr>
          <w:rFonts w:ascii="Times New Roman" w:eastAsiaTheme="minorEastAsia" w:hAnsi="Times New Roman" w:cs="Times New Roman"/>
          <w:sz w:val="24"/>
          <w:szCs w:val="24"/>
          <w:lang w:val="en-US"/>
        </w:rPr>
        <w:t>39</w:t>
      </w:r>
      <w:r>
        <w:rPr>
          <w:rFonts w:ascii="Times New Roman" w:eastAsiaTheme="minorEastAsia" w:hAnsi="Times New Roman" w:cs="Times New Roman"/>
          <w:sz w:val="24"/>
          <w:szCs w:val="24"/>
          <w:lang w:val="en-US"/>
        </w:rPr>
        <w:t xml:space="preserve"> = </w:t>
      </w:r>
      <w:r w:rsidR="005A6299">
        <w:rPr>
          <w:rFonts w:ascii="Times New Roman" w:eastAsiaTheme="minorEastAsia" w:hAnsi="Times New Roman" w:cs="Times New Roman"/>
          <w:sz w:val="24"/>
          <w:szCs w:val="24"/>
          <w:lang w:val="en-US"/>
        </w:rPr>
        <w:t>3,59</w:t>
      </w:r>
    </w:p>
    <w:p w14:paraId="534970A0" w14:textId="38F8904F" w:rsidR="0099763B" w:rsidRPr="00FD3235" w:rsidRDefault="0099763B" w:rsidP="00D1635E">
      <w:p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Таким образом посредством уже имеющихся и собранных данных мы можем найти каждый</w:t>
      </w:r>
      <w:r w:rsidRPr="00FD3235">
        <w:rPr>
          <w:rFonts w:ascii="Times New Roman" w:eastAsiaTheme="minorEastAsia" w:hAnsi="Times New Roman" w:cs="Times New Roman"/>
          <w:sz w:val="24"/>
          <w:szCs w:val="24"/>
        </w:rPr>
        <w:t xml:space="preserve"> из показателей эффективности</w:t>
      </w:r>
      <w:r w:rsidR="00D1635E">
        <w:rPr>
          <w:rFonts w:ascii="Times New Roman" w:eastAsiaTheme="minorEastAsia" w:hAnsi="Times New Roman" w:cs="Times New Roman"/>
          <w:sz w:val="24"/>
          <w:szCs w:val="24"/>
        </w:rPr>
        <w:t xml:space="preserve"> </w:t>
      </w:r>
      <w:r w:rsidR="00D1635E">
        <w:rPr>
          <w:rFonts w:ascii="Times New Roman" w:hAnsi="Times New Roman" w:cs="Times New Roman"/>
          <w:sz w:val="24"/>
          <w:szCs w:val="24"/>
        </w:rPr>
        <w:t>(см. табл. 4)</w:t>
      </w:r>
      <w:r w:rsidR="00D1635E" w:rsidRPr="00FD3235">
        <w:rPr>
          <w:rFonts w:ascii="Times New Roman" w:eastAsiaTheme="minorEastAsia" w:hAnsi="Times New Roman" w:cs="Times New Roman"/>
          <w:sz w:val="24"/>
          <w:szCs w:val="24"/>
        </w:rPr>
        <w:t>:</w:t>
      </w:r>
    </w:p>
    <w:p w14:paraId="437293D9" w14:textId="77777777" w:rsidR="0099763B" w:rsidRPr="00FD3235" w:rsidRDefault="0099763B" w:rsidP="0055615C">
      <w:pPr>
        <w:pStyle w:val="a3"/>
        <w:numPr>
          <w:ilvl w:val="0"/>
          <w:numId w:val="42"/>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простоя системы для многоканальной системы массового обслуживания в общем случае (</w:t>
      </w:r>
      <w:r w:rsidRPr="00FD3235">
        <w:rPr>
          <w:rFonts w:ascii="Cambria Math" w:eastAsiaTheme="minorEastAsia" w:hAnsi="Cambria Math" w:cs="Cambria Math"/>
          <w:sz w:val="24"/>
          <w:szCs w:val="24"/>
        </w:rPr>
        <w:t>𝜌</w:t>
      </w:r>
      <w:r w:rsidRPr="00FD3235">
        <w:rPr>
          <w:rFonts w:ascii="Times New Roman" w:eastAsiaTheme="minorEastAsia" w:hAnsi="Times New Roman" w:cs="Times New Roman"/>
          <w:sz w:val="24"/>
          <w:szCs w:val="24"/>
        </w:rPr>
        <w:t>/</w:t>
      </w:r>
      <w:r w:rsidRPr="00FD3235">
        <w:rPr>
          <w:rFonts w:ascii="Times New Roman" w:eastAsiaTheme="minorEastAsia" w:hAnsi="Times New Roman" w:cs="Times New Roman"/>
          <w:sz w:val="24"/>
          <w:szCs w:val="24"/>
          <w:lang w:val="en-US"/>
        </w:rPr>
        <w:t>n</w:t>
      </w:r>
      <w:r w:rsidRPr="00FD3235">
        <w:rPr>
          <w:rFonts w:ascii="Times New Roman" w:eastAsiaTheme="minorEastAsia" w:hAnsi="Times New Roman" w:cs="Times New Roman"/>
          <w:sz w:val="24"/>
          <w:szCs w:val="24"/>
        </w:rPr>
        <w:t>≠1):</w:t>
      </w:r>
    </w:p>
    <w:p w14:paraId="1D9ED0FD" w14:textId="69CCDE17" w:rsidR="0099763B" w:rsidRPr="003E5E64" w:rsidRDefault="00CE7657" w:rsidP="00D1635E">
      <w:pPr>
        <w:pStyle w:val="a3"/>
        <w:spacing w:after="0" w:line="360" w:lineRule="auto"/>
        <w:ind w:firstLine="709"/>
        <w:rPr>
          <w:rFonts w:ascii="Cambria Math" w:hAnsi="Cambria Math"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0</m:t>
              </m:r>
            </m:sub>
          </m:sSub>
          <m:r>
            <w:rPr>
              <w:rFonts w:ascii="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hAnsi="Cambria Math" w:cs="Times New Roman"/>
                  <w:sz w:val="24"/>
                  <w:szCs w:val="24"/>
                </w:rPr>
                <m:t>k=0</m:t>
              </m:r>
            </m:sub>
            <m:sup>
              <m:r>
                <w:rPr>
                  <w:rFonts w:ascii="Cambria Math" w:hAnsi="Cambria Math" w:cs="Times New Roman"/>
                  <w:sz w:val="24"/>
                  <w:szCs w:val="24"/>
                </w:rPr>
                <m:t>39</m:t>
              </m:r>
            </m:sup>
            <m:e>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52,5</m:t>
                      </m:r>
                    </m:e>
                    <m:sup>
                      <m:r>
                        <w:rPr>
                          <w:rFonts w:ascii="Cambria Math" w:hAnsi="Cambria Math" w:cs="Times New Roman"/>
                          <w:sz w:val="24"/>
                          <w:szCs w:val="24"/>
                        </w:rPr>
                        <m:t>k</m:t>
                      </m:r>
                    </m:sup>
                  </m:sSup>
                </m:num>
                <m:den>
                  <m:r>
                    <w:rPr>
                      <w:rFonts w:ascii="Cambria Math" w:hAnsi="Cambria Math" w:cs="Times New Roman"/>
                      <w:sz w:val="24"/>
                      <w:szCs w:val="24"/>
                    </w:rPr>
                    <m:t>k!</m:t>
                  </m:r>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52,5</m:t>
                      </m:r>
                    </m:e>
                    <m:sup>
                      <m:r>
                        <w:rPr>
                          <w:rFonts w:ascii="Cambria Math" w:eastAsia="Cambria Math" w:hAnsi="Cambria Math" w:cs="Times New Roman"/>
                          <w:sz w:val="24"/>
                          <w:szCs w:val="24"/>
                        </w:rPr>
                        <m:t>39+1</m:t>
                      </m:r>
                    </m:sup>
                  </m:sSup>
                </m:num>
                <m:den>
                  <m:r>
                    <w:rPr>
                      <w:rFonts w:ascii="Cambria Math" w:eastAsia="Cambria Math" w:hAnsi="Cambria Math" w:cs="Times New Roman"/>
                      <w:sz w:val="24"/>
                      <w:szCs w:val="24"/>
                    </w:rPr>
                    <m:t>39!*</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39-52,5</m:t>
                      </m:r>
                    </m:e>
                  </m:d>
                </m:den>
              </m:f>
            </m:e>
          </m:nary>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52,5</m:t>
                          </m:r>
                        </m:num>
                        <m:den>
                          <m:r>
                            <w:rPr>
                              <w:rFonts w:ascii="Cambria Math" w:hAnsi="Cambria Math" w:cs="Times New Roman"/>
                              <w:sz w:val="24"/>
                              <w:szCs w:val="24"/>
                            </w:rPr>
                            <m:t>39</m:t>
                          </m:r>
                        </m:den>
                      </m:f>
                    </m:e>
                  </m:d>
                </m:e>
                <m:sup>
                  <m:r>
                    <w:rPr>
                      <w:rFonts w:ascii="Cambria Math" w:hAnsi="Cambria Math" w:cs="Times New Roman"/>
                      <w:sz w:val="24"/>
                      <w:szCs w:val="24"/>
                    </w:rPr>
                    <m:t>3,59</m:t>
                  </m:r>
                </m:sup>
              </m:sSup>
              <m:r>
                <w:rPr>
                  <w:rFonts w:ascii="Cambria Math" w:hAnsi="Cambria Math" w:cs="Times New Roman"/>
                  <w:sz w:val="24"/>
                  <w:szCs w:val="24"/>
                </w:rPr>
                <m:t>))</m:t>
              </m:r>
            </m:e>
            <m:sup>
              <m:r>
                <w:rPr>
                  <w:rFonts w:ascii="Cambria Math" w:hAnsi="Cambria Math" w:cs="Times New Roman"/>
                  <w:sz w:val="24"/>
                  <w:szCs w:val="24"/>
                </w:rPr>
                <m:t>-1</m:t>
              </m:r>
            </m:sup>
          </m:sSup>
          <m:r>
            <w:rPr>
              <w:rFonts w:ascii="Cambria Math" w:hAnsi="Cambria Math" w:cs="Times New Roman"/>
              <w:sz w:val="24"/>
              <w:szCs w:val="24"/>
            </w:rPr>
            <m:t>= 1,55E-22</m:t>
          </m:r>
        </m:oMath>
      </m:oMathPara>
    </w:p>
    <w:p w14:paraId="70C435A0" w14:textId="77777777" w:rsidR="0099763B" w:rsidRPr="003E5E64" w:rsidRDefault="0099763B" w:rsidP="00D1635E">
      <w:pPr>
        <w:pStyle w:val="a3"/>
        <w:spacing w:after="0" w:line="360" w:lineRule="auto"/>
        <w:ind w:firstLine="709"/>
        <w:jc w:val="both"/>
        <w:rPr>
          <w:rFonts w:ascii="Times New Roman" w:eastAsiaTheme="minorEastAsia" w:hAnsi="Times New Roman" w:cs="Times New Roman"/>
          <w:i/>
          <w:sz w:val="24"/>
          <w:szCs w:val="24"/>
        </w:rPr>
      </w:pPr>
      <m:oMathPara>
        <m:oMath>
          <m:r>
            <w:rPr>
              <w:rFonts w:ascii="Cambria Math" w:hAnsi="Cambria Math" w:cs="Times New Roman"/>
              <w:sz w:val="24"/>
              <w:szCs w:val="24"/>
            </w:rPr>
            <m:t xml:space="preserve"> </m:t>
          </m:r>
        </m:oMath>
      </m:oMathPara>
    </w:p>
    <w:p w14:paraId="324A3269" w14:textId="6D9EB60F" w:rsidR="0099763B" w:rsidRPr="00FD3235" w:rsidRDefault="0099763B" w:rsidP="0055615C">
      <w:pPr>
        <w:pStyle w:val="a3"/>
        <w:numPr>
          <w:ilvl w:val="0"/>
          <w:numId w:val="42"/>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w:t>
      </w:r>
      <w:r w:rsidR="00063FD9">
        <w:rPr>
          <w:rFonts w:ascii="Times New Roman" w:eastAsiaTheme="minorEastAsia" w:hAnsi="Times New Roman" w:cs="Times New Roman"/>
          <w:sz w:val="24"/>
          <w:szCs w:val="24"/>
        </w:rPr>
        <w:t xml:space="preserve"> отказа</w:t>
      </w:r>
      <w:r w:rsidRPr="00FD3235">
        <w:rPr>
          <w:rFonts w:ascii="Times New Roman" w:eastAsiaTheme="minorEastAsia" w:hAnsi="Times New Roman" w:cs="Times New Roman"/>
          <w:sz w:val="24"/>
          <w:szCs w:val="24"/>
        </w:rPr>
        <w:t>:</w:t>
      </w:r>
    </w:p>
    <w:p w14:paraId="637CC693" w14:textId="35B025F1" w:rsidR="0099763B" w:rsidRPr="00FD3235" w:rsidRDefault="00CE7657" w:rsidP="00D1635E">
      <w:pPr>
        <w:pStyle w:val="a3"/>
        <w:spacing w:after="0" w:line="360" w:lineRule="auto"/>
        <w:ind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246</m:t>
              </m:r>
            </m:num>
            <m:den>
              <m:r>
                <w:rPr>
                  <w:rFonts w:ascii="Cambria Math" w:eastAsiaTheme="minorEastAsia" w:hAnsi="Cambria Math" w:cs="Times New Roman"/>
                  <w:sz w:val="24"/>
                  <w:szCs w:val="24"/>
                  <w:lang w:val="en-US"/>
                </w:rPr>
                <m:t>561</m:t>
              </m:r>
            </m:den>
          </m:f>
          <m:r>
            <w:rPr>
              <w:rFonts w:ascii="Cambria Math" w:eastAsiaTheme="minorEastAsia" w:hAnsi="Cambria Math" w:cs="Times New Roman"/>
              <w:sz w:val="24"/>
              <w:szCs w:val="24"/>
              <w:lang w:val="en-US"/>
            </w:rPr>
            <m:t>=0,30</m:t>
          </m:r>
        </m:oMath>
      </m:oMathPara>
    </w:p>
    <w:p w14:paraId="44DAECD7" w14:textId="3A3B6A78" w:rsidR="0099763B" w:rsidRDefault="0099763B" w:rsidP="0055615C">
      <w:pPr>
        <w:pStyle w:val="a3"/>
        <w:numPr>
          <w:ilvl w:val="0"/>
          <w:numId w:val="42"/>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обслуживания</w:t>
      </w:r>
      <w:r w:rsidR="00063FD9">
        <w:rPr>
          <w:rFonts w:ascii="Times New Roman" w:eastAsiaTheme="minorEastAsia" w:hAnsi="Times New Roman" w:cs="Times New Roman"/>
          <w:sz w:val="24"/>
          <w:szCs w:val="24"/>
        </w:rPr>
        <w:t>:</w:t>
      </w:r>
    </w:p>
    <w:p w14:paraId="1DBCBC1D" w14:textId="7A76FF01" w:rsidR="0099763B" w:rsidRPr="00FD3235" w:rsidRDefault="00CE7657" w:rsidP="00D1635E">
      <w:pPr>
        <w:pStyle w:val="a3"/>
        <w:spacing w:after="0" w:line="360" w:lineRule="auto"/>
        <w:ind w:left="1429"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обсл</m:t>
              </m:r>
            </m:sub>
          </m:sSub>
          <m:r>
            <w:rPr>
              <w:rFonts w:ascii="Cambria Math" w:eastAsiaTheme="minorEastAsia" w:hAnsi="Cambria Math" w:cs="Times New Roman"/>
              <w:sz w:val="24"/>
              <w:szCs w:val="24"/>
            </w:rPr>
            <m:t xml:space="preserve">=1-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=0,7</m:t>
          </m:r>
        </m:oMath>
      </m:oMathPara>
    </w:p>
    <w:p w14:paraId="6C896D5D" w14:textId="29F1CB4E" w:rsidR="0099763B" w:rsidRDefault="0099763B" w:rsidP="0055615C">
      <w:pPr>
        <w:pStyle w:val="a3"/>
        <w:numPr>
          <w:ilvl w:val="0"/>
          <w:numId w:val="42"/>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Средняя длина очереди системы</w:t>
      </w:r>
      <w:r w:rsidR="00063FD9">
        <w:rPr>
          <w:rFonts w:ascii="Times New Roman" w:eastAsiaTheme="minorEastAsia" w:hAnsi="Times New Roman" w:cs="Times New Roman"/>
          <w:sz w:val="24"/>
          <w:szCs w:val="24"/>
        </w:rPr>
        <w:t>:</w:t>
      </w:r>
    </w:p>
    <w:p w14:paraId="6F3577E7" w14:textId="5E263AA0" w:rsidR="0099763B" w:rsidRPr="00FD3235" w:rsidRDefault="00CE7657" w:rsidP="00D1635E">
      <w:pPr>
        <w:pStyle w:val="a3"/>
        <w:spacing w:after="0" w:line="360" w:lineRule="auto"/>
        <w:ind w:left="1429"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90+</m:t>
              </m:r>
              <m:r>
                <m:rPr>
                  <m:sty m:val="p"/>
                </m:rPr>
                <w:rPr>
                  <w:rFonts w:ascii="Cambria Math" w:hAnsi="Cambria Math" w:cs="Times New Roman"/>
                  <w:sz w:val="24"/>
                  <w:szCs w:val="24"/>
                </w:rPr>
                <m:t>5,981+ 7,635+ 5,636+ 6,997+ 7,908</m:t>
              </m:r>
            </m:num>
            <m:den>
              <m:r>
                <w:rPr>
                  <w:rFonts w:ascii="Cambria Math" w:eastAsiaTheme="minorEastAsia" w:hAnsi="Cambria Math" w:cs="Times New Roman"/>
                  <w:sz w:val="24"/>
                  <w:szCs w:val="24"/>
                </w:rPr>
                <m:t>39</m:t>
              </m:r>
            </m:den>
          </m:f>
          <m:r>
            <w:rPr>
              <w:rFonts w:ascii="Cambria Math" w:eastAsiaTheme="minorEastAsia" w:hAnsi="Cambria Math" w:cs="Times New Roman"/>
              <w:sz w:val="24"/>
              <w:szCs w:val="24"/>
            </w:rPr>
            <m:t>=3,18</m:t>
          </m:r>
        </m:oMath>
      </m:oMathPara>
    </w:p>
    <w:p w14:paraId="7145C124" w14:textId="36D71F17" w:rsidR="0099763B" w:rsidRPr="00FD3235" w:rsidRDefault="0099763B" w:rsidP="0055615C">
      <w:pPr>
        <w:pStyle w:val="a3"/>
        <w:numPr>
          <w:ilvl w:val="0"/>
          <w:numId w:val="42"/>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Среднее время ожидания в очереди</w:t>
      </w:r>
      <w:r w:rsidR="00063FD9">
        <w:rPr>
          <w:rFonts w:ascii="Times New Roman" w:eastAsiaTheme="minorEastAsia" w:hAnsi="Times New Roman" w:cs="Times New Roman"/>
          <w:sz w:val="24"/>
          <w:szCs w:val="24"/>
        </w:rPr>
        <w:t>:</w:t>
      </w:r>
    </w:p>
    <w:p w14:paraId="1C0F7565" w14:textId="36A8C5F3" w:rsidR="0099763B" w:rsidRPr="00FD3235" w:rsidRDefault="00CE7657" w:rsidP="00D1635E">
      <w:pPr>
        <w:pStyle w:val="a3"/>
        <w:spacing w:after="0" w:line="360" w:lineRule="auto"/>
        <w:ind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оч</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num>
            <m:den>
              <m:r>
                <w:rPr>
                  <w:rFonts w:ascii="Cambria Math" w:eastAsiaTheme="minorEastAsia" w:hAnsi="Cambria Math" w:cs="Times New Roman"/>
                  <w:sz w:val="24"/>
                  <w:szCs w:val="24"/>
                </w:rPr>
                <m:t>λ</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3,18</m:t>
              </m:r>
            </m:num>
            <m:den>
              <m:r>
                <w:rPr>
                  <w:rFonts w:ascii="Cambria Math" w:eastAsiaTheme="minorEastAsia" w:hAnsi="Cambria Math" w:cs="Times New Roman"/>
                  <w:sz w:val="24"/>
                  <w:szCs w:val="24"/>
                </w:rPr>
                <m:t>807</m:t>
              </m:r>
            </m:den>
          </m:f>
          <m:r>
            <w:rPr>
              <w:rFonts w:ascii="Cambria Math" w:eastAsiaTheme="minorEastAsia" w:hAnsi="Cambria Math" w:cs="Times New Roman"/>
              <w:sz w:val="24"/>
              <w:szCs w:val="24"/>
            </w:rPr>
            <m:t>=0,0039</m:t>
          </m:r>
        </m:oMath>
      </m:oMathPara>
    </w:p>
    <w:p w14:paraId="18176C26" w14:textId="4640F883" w:rsidR="0099763B" w:rsidRPr="00FD3235" w:rsidRDefault="0099763B" w:rsidP="0055615C">
      <w:pPr>
        <w:pStyle w:val="a3"/>
        <w:numPr>
          <w:ilvl w:val="0"/>
          <w:numId w:val="42"/>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образования очере</w:t>
      </w:r>
      <w:r w:rsidR="00063FD9">
        <w:rPr>
          <w:rFonts w:ascii="Times New Roman" w:eastAsiaTheme="minorEastAsia" w:hAnsi="Times New Roman" w:cs="Times New Roman"/>
          <w:sz w:val="24"/>
          <w:szCs w:val="24"/>
        </w:rPr>
        <w:t>ди:</w:t>
      </w:r>
    </w:p>
    <w:p w14:paraId="559CBA15" w14:textId="2F0EAA3A" w:rsidR="0099763B" w:rsidRPr="003B20CA" w:rsidRDefault="00CE7657" w:rsidP="00D1635E">
      <w:pPr>
        <w:pStyle w:val="a3"/>
        <w:spacing w:after="0" w:line="360" w:lineRule="auto"/>
        <w:ind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оч</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52,5</m:t>
                  </m:r>
                </m:e>
                <m:sup>
                  <m:r>
                    <w:rPr>
                      <w:rFonts w:ascii="Cambria Math" w:eastAsiaTheme="minorEastAsia" w:hAnsi="Cambria Math" w:cs="Times New Roman"/>
                      <w:sz w:val="24"/>
                      <w:szCs w:val="24"/>
                      <w:lang w:val="en-US"/>
                    </w:rPr>
                    <m:t>39</m:t>
                  </m:r>
                </m:sup>
              </m:sSup>
            </m:num>
            <m:den>
              <m:r>
                <w:rPr>
                  <w:rFonts w:ascii="Cambria Math" w:eastAsiaTheme="minorEastAsia" w:hAnsi="Cambria Math" w:cs="Times New Roman"/>
                  <w:sz w:val="24"/>
                  <w:szCs w:val="24"/>
                  <w:lang w:val="en-US"/>
                </w:rPr>
                <m:t>39!</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 xml:space="preserve">1- </m:t>
                  </m:r>
                  <m:d>
                    <m:dPr>
                      <m:ctrlPr>
                        <w:rPr>
                          <w:rFonts w:ascii="Cambria Math" w:eastAsiaTheme="minorEastAsia" w:hAnsi="Cambria Math" w:cs="Times New Roman"/>
                          <w:i/>
                          <w:sz w:val="24"/>
                          <w:szCs w:val="24"/>
                          <w:lang w:val="en-US"/>
                        </w:rPr>
                      </m:ctrlPr>
                    </m:dPr>
                    <m:e>
                      <m:f>
                        <m:fPr>
                          <m:type m:val="skw"/>
                          <m:ctrlPr>
                            <w:rPr>
                              <w:rFonts w:ascii="Cambria Math" w:hAnsi="Cambria Math" w:cs="Times New Roman"/>
                              <w:i/>
                              <w:sz w:val="24"/>
                              <w:szCs w:val="24"/>
                              <w:lang w:val="en-US"/>
                            </w:rPr>
                          </m:ctrlPr>
                        </m:fPr>
                        <m:num>
                          <m:r>
                            <w:rPr>
                              <w:rFonts w:ascii="Cambria Math" w:eastAsiaTheme="minorEastAsia" w:hAnsi="Cambria Math" w:cs="Times New Roman"/>
                              <w:sz w:val="24"/>
                              <w:szCs w:val="24"/>
                              <w:lang w:val="en-US"/>
                            </w:rPr>
                            <m:t>52,5</m:t>
                          </m:r>
                        </m:num>
                        <m:den>
                          <m:r>
                            <w:rPr>
                              <w:rFonts w:ascii="Cambria Math" w:hAnsi="Cambria Math" w:cs="Times New Roman"/>
                              <w:sz w:val="24"/>
                              <w:szCs w:val="24"/>
                              <w:lang w:val="en-US"/>
                            </w:rPr>
                            <m:t>39</m:t>
                          </m:r>
                        </m:den>
                      </m:f>
                      <m:ctrlPr>
                        <w:rPr>
                          <w:rFonts w:ascii="Cambria Math" w:hAnsi="Cambria Math" w:cs="Times New Roman"/>
                          <w:i/>
                          <w:sz w:val="24"/>
                          <w:szCs w:val="24"/>
                          <w:lang w:val="en-US"/>
                        </w:rPr>
                      </m:ctrlPr>
                    </m:e>
                  </m:d>
                </m:e>
                <m:sup>
                  <m:r>
                    <w:rPr>
                      <w:rFonts w:ascii="Cambria Math" w:eastAsiaTheme="minorEastAsia" w:hAnsi="Cambria Math" w:cs="Times New Roman"/>
                      <w:sz w:val="24"/>
                      <w:szCs w:val="24"/>
                      <w:lang w:val="en-US"/>
                    </w:rPr>
                    <m:t>3,59</m:t>
                  </m:r>
                </m:sup>
              </m:sSup>
            </m:num>
            <m:den>
              <m:r>
                <w:rPr>
                  <w:rFonts w:ascii="Cambria Math" w:eastAsiaTheme="minorEastAsia" w:hAnsi="Cambria Math" w:cs="Times New Roman"/>
                  <w:sz w:val="24"/>
                  <w:szCs w:val="24"/>
                  <w:lang w:val="en-US"/>
                </w:rPr>
                <m:t xml:space="preserve">1- </m:t>
              </m:r>
              <m:f>
                <m:fPr>
                  <m:type m:val="skw"/>
                  <m:ctrlPr>
                    <w:rPr>
                      <w:rFonts w:ascii="Cambria Math" w:hAnsi="Cambria Math" w:cs="Times New Roman"/>
                      <w:i/>
                      <w:sz w:val="24"/>
                      <w:szCs w:val="24"/>
                      <w:lang w:val="en-US"/>
                    </w:rPr>
                  </m:ctrlPr>
                </m:fPr>
                <m:num>
                  <m:r>
                    <w:rPr>
                      <w:rFonts w:ascii="Cambria Math" w:eastAsiaTheme="minorEastAsia" w:hAnsi="Cambria Math" w:cs="Times New Roman"/>
                      <w:sz w:val="24"/>
                      <w:szCs w:val="24"/>
                      <w:lang w:val="en-US"/>
                    </w:rPr>
                    <m:t>52,5</m:t>
                  </m:r>
                </m:num>
                <m:den>
                  <m:r>
                    <w:rPr>
                      <w:rFonts w:ascii="Cambria Math" w:hAnsi="Cambria Math" w:cs="Times New Roman"/>
                      <w:sz w:val="24"/>
                      <w:szCs w:val="24"/>
                      <w:lang w:val="en-US"/>
                    </w:rPr>
                    <m:t>39</m:t>
                  </m:r>
                </m:den>
              </m:f>
            </m:den>
          </m:f>
          <m:r>
            <w:rPr>
              <w:rFonts w:ascii="Cambria Math" w:eastAsiaTheme="minorEastAsia" w:hAnsi="Cambria Math" w:cs="Times New Roman"/>
              <w:sz w:val="24"/>
              <w:szCs w:val="24"/>
              <w:lang w:val="en-US"/>
            </w:rPr>
            <m:t>* 1,55E-22=0,51</m:t>
          </m:r>
        </m:oMath>
      </m:oMathPara>
    </w:p>
    <w:p w14:paraId="789B8E05" w14:textId="458A99B9" w:rsidR="0099763B" w:rsidRPr="00FD3235" w:rsidRDefault="0099763B" w:rsidP="0055615C">
      <w:pPr>
        <w:pStyle w:val="a3"/>
        <w:numPr>
          <w:ilvl w:val="0"/>
          <w:numId w:val="42"/>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Среднее время пребывания заявки в системе</w:t>
      </w:r>
      <w:r w:rsidR="00063FD9">
        <w:rPr>
          <w:rFonts w:ascii="Times New Roman" w:eastAsiaTheme="minorEastAsia" w:hAnsi="Times New Roman" w:cs="Times New Roman"/>
          <w:sz w:val="24"/>
          <w:szCs w:val="24"/>
        </w:rPr>
        <w:t>:</w:t>
      </w:r>
    </w:p>
    <w:p w14:paraId="02A44038" w14:textId="0144912E" w:rsidR="0099763B" w:rsidRPr="00FD3235" w:rsidRDefault="00CE7657" w:rsidP="00D1635E">
      <w:pPr>
        <w:spacing w:after="0" w:line="360" w:lineRule="auto"/>
        <w:ind w:left="360"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смо</m:t>
              </m:r>
            </m:sub>
          </m:sSub>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3,18</m:t>
              </m:r>
            </m:num>
            <m:den>
              <m:r>
                <w:rPr>
                  <w:rFonts w:ascii="Cambria Math" w:eastAsiaTheme="minorEastAsia" w:hAnsi="Cambria Math" w:cs="Times New Roman"/>
                  <w:sz w:val="24"/>
                  <w:szCs w:val="24"/>
                  <w:lang w:val="en-US"/>
                </w:rPr>
                <m:t>807</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0,7</m:t>
              </m:r>
            </m:num>
            <m:den>
              <m:r>
                <w:rPr>
                  <w:rFonts w:ascii="Cambria Math" w:hAnsi="Cambria Math" w:cs="Times New Roman"/>
                  <w:sz w:val="24"/>
                  <w:szCs w:val="24"/>
                  <w:lang w:val="en-US"/>
                </w:rPr>
                <m:t>15,37</m:t>
              </m:r>
            </m:den>
          </m:f>
        </m:oMath>
      </m:oMathPara>
    </w:p>
    <w:p w14:paraId="7240551F" w14:textId="4D3FE967" w:rsidR="0099763B" w:rsidRDefault="0099763B" w:rsidP="0055615C">
      <w:pPr>
        <w:pStyle w:val="a3"/>
        <w:numPr>
          <w:ilvl w:val="0"/>
          <w:numId w:val="42"/>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lastRenderedPageBreak/>
        <w:t>Абсолютная пропускная способность</w:t>
      </w:r>
      <w:r w:rsidR="00063FD9">
        <w:rPr>
          <w:rFonts w:ascii="Times New Roman" w:eastAsiaTheme="minorEastAsia" w:hAnsi="Times New Roman" w:cs="Times New Roman"/>
          <w:sz w:val="24"/>
          <w:szCs w:val="24"/>
        </w:rPr>
        <w:t>:</w:t>
      </w:r>
    </w:p>
    <w:p w14:paraId="290E699F" w14:textId="3A04F00F" w:rsidR="0099763B" w:rsidRPr="009E38D2" w:rsidRDefault="00063FD9" w:rsidP="00D1635E">
      <w:pPr>
        <w:pStyle w:val="a3"/>
        <w:spacing w:after="0" w:line="360" w:lineRule="auto"/>
        <w:ind w:left="1429" w:firstLine="709"/>
        <w:jc w:val="cente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rPr>
            <m:t>A=561</m:t>
          </m:r>
        </m:oMath>
      </m:oMathPara>
    </w:p>
    <w:p w14:paraId="28F6BDC6" w14:textId="4A152804" w:rsidR="0099763B" w:rsidRPr="00FD3235" w:rsidRDefault="0099763B" w:rsidP="0055615C">
      <w:pPr>
        <w:pStyle w:val="a3"/>
        <w:numPr>
          <w:ilvl w:val="0"/>
          <w:numId w:val="42"/>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Относительная пропускная способность</w:t>
      </w:r>
      <w:r w:rsidR="00063FD9">
        <w:rPr>
          <w:rFonts w:ascii="Times New Roman" w:eastAsiaTheme="minorEastAsia" w:hAnsi="Times New Roman" w:cs="Times New Roman"/>
          <w:sz w:val="24"/>
          <w:szCs w:val="24"/>
        </w:rPr>
        <w:t>:</w:t>
      </w:r>
    </w:p>
    <w:p w14:paraId="1CDB1392" w14:textId="105C7886" w:rsidR="0099763B" w:rsidRPr="00FD3235" w:rsidRDefault="0099763B" w:rsidP="00D1635E">
      <w:pPr>
        <w:spacing w:after="0" w:line="360" w:lineRule="auto"/>
        <w:ind w:left="360" w:firstLine="709"/>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 xml:space="preserve">Q=1-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=1-0,3=0,7</m:t>
          </m:r>
        </m:oMath>
      </m:oMathPara>
    </w:p>
    <w:p w14:paraId="1B8A9C30" w14:textId="3664E985" w:rsidR="0099763B" w:rsidRDefault="0099763B" w:rsidP="0055615C">
      <w:pPr>
        <w:pStyle w:val="a3"/>
        <w:numPr>
          <w:ilvl w:val="0"/>
          <w:numId w:val="42"/>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время простоя канала</w:t>
      </w:r>
      <w:r w:rsidR="00063FD9">
        <w:rPr>
          <w:rFonts w:ascii="Times New Roman" w:eastAsiaTheme="minorEastAsia" w:hAnsi="Times New Roman" w:cs="Times New Roman"/>
          <w:iCs/>
          <w:sz w:val="24"/>
          <w:szCs w:val="24"/>
        </w:rPr>
        <w:t>:</w:t>
      </w:r>
    </w:p>
    <w:p w14:paraId="2F96903D" w14:textId="15007DC1" w:rsidR="0099763B" w:rsidRPr="00796878" w:rsidRDefault="00CE7657" w:rsidP="00D1635E">
      <w:pPr>
        <w:pStyle w:val="a3"/>
        <w:spacing w:after="0" w:line="360" w:lineRule="auto"/>
        <w:ind w:left="1429" w:firstLine="709"/>
        <w:jc w:val="both"/>
        <w:rPr>
          <w:rFonts w:ascii="Times New Roman" w:eastAsiaTheme="minorEastAsia" w:hAnsi="Times New Roman" w:cs="Times New Roman"/>
          <w:i/>
          <w:iCs/>
          <w:sz w:val="24"/>
          <w:szCs w:val="24"/>
          <w:lang w:val="en-US"/>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пр</m:t>
              </m:r>
            </m:sub>
          </m:sSub>
          <m:r>
            <w:rPr>
              <w:rFonts w:ascii="Cambria Math" w:eastAsiaTheme="minorEastAsia" w:hAnsi="Cambria Math" w:cs="Times New Roman"/>
              <w:sz w:val="24"/>
              <w:szCs w:val="24"/>
            </w:rPr>
            <m:t>=1*1,55</m:t>
          </m:r>
          <m:r>
            <w:rPr>
              <w:rFonts w:ascii="Cambria Math" w:eastAsiaTheme="minorEastAsia" w:hAnsi="Cambria Math" w:cs="Times New Roman"/>
              <w:sz w:val="24"/>
              <w:szCs w:val="24"/>
              <w:lang w:val="en-US"/>
            </w:rPr>
            <m:t>E-22=</m:t>
          </m:r>
          <m:r>
            <w:rPr>
              <w:rFonts w:ascii="Cambria Math" w:eastAsiaTheme="minorEastAsia" w:hAnsi="Cambria Math" w:cs="Times New Roman"/>
              <w:sz w:val="24"/>
              <w:szCs w:val="24"/>
            </w:rPr>
            <m:t>1,55</m:t>
          </m:r>
          <m:r>
            <w:rPr>
              <w:rFonts w:ascii="Cambria Math" w:eastAsiaTheme="minorEastAsia" w:hAnsi="Cambria Math" w:cs="Times New Roman"/>
              <w:sz w:val="24"/>
              <w:szCs w:val="24"/>
              <w:lang w:val="en-US"/>
            </w:rPr>
            <m:t>E-22</m:t>
          </m:r>
        </m:oMath>
      </m:oMathPara>
    </w:p>
    <w:p w14:paraId="3E2853D8" w14:textId="1E87AB0F" w:rsidR="0099763B" w:rsidRPr="00FD3235" w:rsidRDefault="0099763B" w:rsidP="0055615C">
      <w:pPr>
        <w:pStyle w:val="a3"/>
        <w:numPr>
          <w:ilvl w:val="0"/>
          <w:numId w:val="42"/>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число занятых каналов</w:t>
      </w:r>
      <w:r w:rsidR="00063FD9">
        <w:rPr>
          <w:rFonts w:ascii="Times New Roman" w:eastAsiaTheme="minorEastAsia" w:hAnsi="Times New Roman" w:cs="Times New Roman"/>
          <w:iCs/>
          <w:sz w:val="24"/>
          <w:szCs w:val="24"/>
        </w:rPr>
        <w:t>:</w:t>
      </w:r>
    </w:p>
    <w:p w14:paraId="2C255D96" w14:textId="3DE7BAB2" w:rsidR="0099763B" w:rsidRPr="00FD3235" w:rsidRDefault="00CE7657" w:rsidP="00D1635E">
      <w:pPr>
        <w:spacing w:after="0" w:line="360" w:lineRule="auto"/>
        <w:ind w:left="360" w:firstLine="709"/>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m:t>
              </m:r>
            </m:sub>
          </m:sSub>
          <m:r>
            <w:rPr>
              <w:rFonts w:ascii="Cambria Math" w:hAnsi="Cambria Math" w:cs="Times New Roman"/>
              <w:sz w:val="24"/>
              <w:szCs w:val="24"/>
            </w:rPr>
            <m:t>=</m:t>
          </m:r>
          <m:f>
            <m:fPr>
              <m:type m:val="skw"/>
              <m:ctrlPr>
                <w:rPr>
                  <w:rFonts w:ascii="Cambria Math" w:hAnsi="Cambria Math" w:cs="Times New Roman"/>
                  <w:i/>
                  <w:sz w:val="24"/>
                  <w:szCs w:val="24"/>
                  <w:lang w:val="en-US"/>
                </w:rPr>
              </m:ctrlPr>
            </m:fPr>
            <m:num>
              <m:r>
                <w:rPr>
                  <w:rFonts w:ascii="Cambria Math" w:hAnsi="Cambria Math" w:cs="Times New Roman"/>
                  <w:sz w:val="24"/>
                  <w:szCs w:val="24"/>
                  <w:lang w:val="en-US"/>
                </w:rPr>
                <m:t>561</m:t>
              </m:r>
            </m:num>
            <m:den>
              <m:r>
                <w:rPr>
                  <w:rFonts w:ascii="Cambria Math" w:hAnsi="Cambria Math" w:cs="Times New Roman"/>
                  <w:sz w:val="24"/>
                  <w:szCs w:val="24"/>
                  <w:lang w:val="en-US"/>
                </w:rPr>
                <m:t>15,37</m:t>
              </m:r>
            </m:den>
          </m:f>
          <m:r>
            <w:rPr>
              <w:rFonts w:ascii="Cambria Math" w:hAnsi="Cambria Math" w:cs="Times New Roman"/>
              <w:sz w:val="24"/>
              <w:szCs w:val="24"/>
              <w:lang w:val="en-US"/>
            </w:rPr>
            <m:t>=36,5</m:t>
          </m:r>
        </m:oMath>
      </m:oMathPara>
    </w:p>
    <w:p w14:paraId="30840E59" w14:textId="60FD83DC" w:rsidR="0099763B" w:rsidRDefault="0099763B" w:rsidP="0055615C">
      <w:pPr>
        <w:pStyle w:val="a3"/>
        <w:numPr>
          <w:ilvl w:val="0"/>
          <w:numId w:val="42"/>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число свободных каналов</w:t>
      </w:r>
      <w:r w:rsidR="00063FD9">
        <w:rPr>
          <w:rFonts w:ascii="Times New Roman" w:eastAsiaTheme="minorEastAsia" w:hAnsi="Times New Roman" w:cs="Times New Roman"/>
          <w:iCs/>
          <w:sz w:val="24"/>
          <w:szCs w:val="24"/>
        </w:rPr>
        <w:t>:</w:t>
      </w:r>
    </w:p>
    <w:p w14:paraId="5527316A" w14:textId="1E489B27" w:rsidR="0099763B" w:rsidRPr="00796878" w:rsidRDefault="00CE7657" w:rsidP="00D1635E">
      <w:pPr>
        <w:pStyle w:val="a3"/>
        <w:spacing w:after="0" w:line="360" w:lineRule="auto"/>
        <w:ind w:left="1429" w:firstLine="709"/>
        <w:jc w:val="both"/>
        <w:rPr>
          <w:rFonts w:ascii="Times New Roman" w:eastAsiaTheme="minorEastAsia" w:hAnsi="Times New Roman" w:cs="Times New Roman"/>
          <w:i/>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св</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n</m:t>
          </m:r>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m:t>
              </m:r>
            </m:sub>
          </m:sSub>
          <m:r>
            <w:rPr>
              <w:rFonts w:ascii="Cambria Math" w:eastAsiaTheme="minorEastAsia" w:hAnsi="Cambria Math" w:cs="Times New Roman"/>
              <w:sz w:val="24"/>
              <w:szCs w:val="24"/>
            </w:rPr>
            <m:t>=39-36,5=2,5</m:t>
          </m:r>
        </m:oMath>
      </m:oMathPara>
    </w:p>
    <w:p w14:paraId="5B9F9B7A" w14:textId="57669DB0" w:rsidR="0099763B" w:rsidRDefault="0099763B" w:rsidP="0055615C">
      <w:pPr>
        <w:pStyle w:val="a3"/>
        <w:numPr>
          <w:ilvl w:val="0"/>
          <w:numId w:val="42"/>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время обслуживания</w:t>
      </w:r>
      <w:r w:rsidR="00063FD9">
        <w:rPr>
          <w:rFonts w:ascii="Times New Roman" w:eastAsiaTheme="minorEastAsia" w:hAnsi="Times New Roman" w:cs="Times New Roman"/>
          <w:iCs/>
          <w:sz w:val="24"/>
          <w:szCs w:val="24"/>
        </w:rPr>
        <w:t>:</w:t>
      </w:r>
    </w:p>
    <w:p w14:paraId="151C8DB6" w14:textId="736B6D00" w:rsidR="0099763B" w:rsidRPr="00D1635E" w:rsidRDefault="00CE7657" w:rsidP="00D1635E">
      <w:pPr>
        <w:pStyle w:val="a3"/>
        <w:spacing w:after="0" w:line="360" w:lineRule="auto"/>
        <w:ind w:left="1429"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обсл</m:t>
              </m:r>
            </m:sub>
          </m:sSub>
          <m:r>
            <w:rPr>
              <w:rFonts w:ascii="Cambria Math" w:eastAsiaTheme="minorEastAsia" w:hAnsi="Cambria Math" w:cs="Times New Roman"/>
              <w:sz w:val="24"/>
              <w:szCs w:val="24"/>
            </w:rPr>
            <m:t xml:space="preserve">= </m:t>
          </m:r>
          <m:f>
            <m:fPr>
              <m:type m:val="lin"/>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234,2</m:t>
              </m:r>
            </m:num>
            <m:den>
              <m:r>
                <w:rPr>
                  <w:rFonts w:ascii="Cambria Math" w:eastAsiaTheme="minorEastAsia" w:hAnsi="Cambria Math" w:cs="Times New Roman"/>
                  <w:sz w:val="24"/>
                  <w:szCs w:val="24"/>
                </w:rPr>
                <m:t>3600</m:t>
              </m:r>
            </m:den>
          </m:f>
          <m:r>
            <w:rPr>
              <w:rFonts w:ascii="Cambria Math" w:eastAsiaTheme="minorEastAsia" w:hAnsi="Cambria Math" w:cs="Times New Roman"/>
              <w:sz w:val="24"/>
              <w:szCs w:val="24"/>
            </w:rPr>
            <m:t>=0,065</m:t>
          </m:r>
        </m:oMath>
      </m:oMathPara>
    </w:p>
    <w:p w14:paraId="7B419B5F" w14:textId="77777777" w:rsidR="00D1635E" w:rsidRPr="00FD3235" w:rsidRDefault="00D1635E" w:rsidP="00D1635E">
      <w:pPr>
        <w:pStyle w:val="a3"/>
        <w:spacing w:after="0" w:line="360" w:lineRule="auto"/>
        <w:ind w:left="1429" w:firstLine="709"/>
        <w:jc w:val="right"/>
        <w:rPr>
          <w:rFonts w:ascii="Times New Roman" w:eastAsiaTheme="minorEastAsia" w:hAnsi="Times New Roman" w:cs="Times New Roman"/>
          <w:iCs/>
          <w:sz w:val="24"/>
          <w:szCs w:val="24"/>
        </w:rPr>
      </w:pPr>
    </w:p>
    <w:p w14:paraId="667B7394" w14:textId="2213FA06" w:rsidR="0099763B" w:rsidRPr="00D1635E" w:rsidRDefault="00D1635E" w:rsidP="0055615C">
      <w:pPr>
        <w:pStyle w:val="a3"/>
        <w:numPr>
          <w:ilvl w:val="0"/>
          <w:numId w:val="32"/>
        </w:numPr>
        <w:spacing w:line="360" w:lineRule="auto"/>
        <w:jc w:val="right"/>
        <w:rPr>
          <w:rFonts w:ascii="Times New Roman" w:hAnsi="Times New Roman" w:cs="Times New Roman"/>
          <w:b/>
          <w:bCs/>
          <w:sz w:val="24"/>
          <w:szCs w:val="24"/>
        </w:rPr>
      </w:pPr>
      <w:r w:rsidRPr="00D1635E">
        <w:rPr>
          <w:rFonts w:ascii="Times New Roman" w:eastAsia="Times New Roman" w:hAnsi="Times New Roman" w:cs="Times New Roman"/>
          <w:color w:val="000000"/>
          <w:sz w:val="24"/>
          <w:szCs w:val="24"/>
          <w:lang w:eastAsia="ru-RU"/>
        </w:rPr>
        <w:t>Общие показатели эффективности текущей системы</w:t>
      </w:r>
    </w:p>
    <w:tbl>
      <w:tblPr>
        <w:tblStyle w:val="-21"/>
        <w:tblW w:w="5540" w:type="dxa"/>
        <w:jc w:val="center"/>
        <w:tblLook w:val="04A0" w:firstRow="1" w:lastRow="0" w:firstColumn="1" w:lastColumn="0" w:noHBand="0" w:noVBand="1"/>
      </w:tblPr>
      <w:tblGrid>
        <w:gridCol w:w="1809"/>
        <w:gridCol w:w="3731"/>
      </w:tblGrid>
      <w:tr w:rsidR="004A1988" w:rsidRPr="004A1988" w14:paraId="63113F82" w14:textId="77777777" w:rsidTr="00D1635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40" w:type="dxa"/>
            <w:gridSpan w:val="2"/>
            <w:noWrap/>
            <w:hideMark/>
          </w:tcPr>
          <w:p w14:paraId="2728CB70" w14:textId="5F23285F" w:rsidR="004A1988" w:rsidRPr="00A371B6" w:rsidRDefault="004A1988" w:rsidP="004A1988">
            <w:pPr>
              <w:jc w:val="center"/>
              <w:rPr>
                <w:rFonts w:ascii="Times New Roman" w:eastAsia="Times New Roman" w:hAnsi="Times New Roman" w:cs="Times New Roman"/>
                <w:color w:val="000000"/>
                <w:sz w:val="24"/>
                <w:szCs w:val="24"/>
                <w:lang w:eastAsia="ru-RU"/>
              </w:rPr>
            </w:pPr>
            <w:r w:rsidRPr="00A371B6">
              <w:rPr>
                <w:rFonts w:ascii="Times New Roman" w:eastAsia="Times New Roman" w:hAnsi="Times New Roman" w:cs="Times New Roman"/>
                <w:color w:val="000000"/>
                <w:sz w:val="24"/>
                <w:szCs w:val="24"/>
                <w:lang w:eastAsia="ru-RU"/>
              </w:rPr>
              <w:t>Общие показатели эффективности</w:t>
            </w:r>
            <w:r w:rsidR="00761A93" w:rsidRPr="00A371B6">
              <w:rPr>
                <w:rFonts w:ascii="Times New Roman" w:eastAsia="Times New Roman" w:hAnsi="Times New Roman" w:cs="Times New Roman"/>
                <w:color w:val="000000"/>
                <w:sz w:val="24"/>
                <w:szCs w:val="24"/>
                <w:lang w:eastAsia="ru-RU"/>
              </w:rPr>
              <w:t xml:space="preserve"> тек</w:t>
            </w:r>
            <w:r w:rsidR="00A371B6" w:rsidRPr="00A371B6">
              <w:rPr>
                <w:rFonts w:ascii="Times New Roman" w:eastAsia="Times New Roman" w:hAnsi="Times New Roman" w:cs="Times New Roman"/>
                <w:color w:val="000000"/>
                <w:sz w:val="24"/>
                <w:szCs w:val="24"/>
                <w:lang w:eastAsia="ru-RU"/>
              </w:rPr>
              <w:t>ущей системы</w:t>
            </w:r>
          </w:p>
        </w:tc>
      </w:tr>
      <w:tr w:rsidR="00761A93" w:rsidRPr="004A1988" w14:paraId="36A45F2F"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27BE446E" w14:textId="393C4DAE" w:rsidR="00761A93" w:rsidRPr="00A371B6" w:rsidRDefault="00CE7657" w:rsidP="00761A93">
            <w:pPr>
              <w:rPr>
                <w:rFonts w:ascii="Times New Roman" w:eastAsia="Times New Roman" w:hAnsi="Times New Roman" w:cs="Times New Roman"/>
                <w:color w:val="000000"/>
                <w:sz w:val="24"/>
                <w:szCs w:val="24"/>
                <w:lang w:eastAsia="ru-RU"/>
              </w:rPr>
            </w:pPr>
            <m:oMathPara>
              <m:oMath>
                <m:sSub>
                  <m:sSubPr>
                    <m:ctrlPr>
                      <w:rPr>
                        <w:rFonts w:ascii="Cambria Math" w:hAnsi="Cambria Math" w:cs="Times New Roman"/>
                        <w:i/>
                        <w:sz w:val="24"/>
                        <w:szCs w:val="24"/>
                        <w:lang w:val="en-US"/>
                      </w:rPr>
                    </m:ctrlPr>
                  </m:sSubPr>
                  <m:e>
                    <m:r>
                      <m:rPr>
                        <m:sty m:val="bi"/>
                      </m:rPr>
                      <w:rPr>
                        <w:rFonts w:ascii="Cambria Math" w:hAnsi="Cambria Math" w:cs="Times New Roman"/>
                        <w:sz w:val="24"/>
                        <w:szCs w:val="24"/>
                        <w:lang w:val="en-US"/>
                      </w:rPr>
                      <m:t>P</m:t>
                    </m:r>
                  </m:e>
                  <m:sub>
                    <m:r>
                      <m:rPr>
                        <m:sty m:val="bi"/>
                      </m:rPr>
                      <w:rPr>
                        <w:rFonts w:ascii="Cambria Math" w:hAnsi="Cambria Math" w:cs="Times New Roman"/>
                        <w:sz w:val="24"/>
                        <w:szCs w:val="24"/>
                        <w:lang w:val="en-US"/>
                      </w:rPr>
                      <m:t>0</m:t>
                    </m:r>
                  </m:sub>
                </m:sSub>
              </m:oMath>
            </m:oMathPara>
          </w:p>
        </w:tc>
        <w:tc>
          <w:tcPr>
            <w:tcW w:w="3731" w:type="dxa"/>
            <w:noWrap/>
            <w:hideMark/>
          </w:tcPr>
          <w:p w14:paraId="49540082" w14:textId="77777777" w:rsidR="00761A93" w:rsidRPr="00A371B6" w:rsidRDefault="00761A93"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371B6">
              <w:rPr>
                <w:rFonts w:ascii="Times New Roman" w:eastAsia="Times New Roman" w:hAnsi="Times New Roman" w:cs="Times New Roman"/>
                <w:color w:val="000000"/>
                <w:sz w:val="24"/>
                <w:szCs w:val="24"/>
                <w:lang w:eastAsia="ru-RU"/>
              </w:rPr>
              <w:t>1,54899E-22</w:t>
            </w:r>
          </w:p>
        </w:tc>
      </w:tr>
      <w:tr w:rsidR="00761A93" w:rsidRPr="004A1988" w14:paraId="7019784E"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AE44D63" w14:textId="1A20354E" w:rsidR="00761A93" w:rsidRPr="00A371B6" w:rsidRDefault="00CE7657" w:rsidP="00761A93">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P</m:t>
                    </m:r>
                  </m:e>
                  <m:sub>
                    <m:r>
                      <m:rPr>
                        <m:sty m:val="bi"/>
                      </m:rPr>
                      <w:rPr>
                        <w:rFonts w:ascii="Cambria Math" w:eastAsiaTheme="minorEastAsia" w:hAnsi="Cambria Math" w:cs="Times New Roman"/>
                        <w:sz w:val="24"/>
                        <w:szCs w:val="24"/>
                      </w:rPr>
                      <m:t>отк</m:t>
                    </m:r>
                  </m:sub>
                </m:sSub>
              </m:oMath>
            </m:oMathPara>
          </w:p>
        </w:tc>
        <w:tc>
          <w:tcPr>
            <w:tcW w:w="3731" w:type="dxa"/>
            <w:noWrap/>
            <w:hideMark/>
          </w:tcPr>
          <w:p w14:paraId="0379BB77" w14:textId="77777777" w:rsidR="00761A93" w:rsidRPr="00A371B6" w:rsidRDefault="00761A93"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371B6">
              <w:rPr>
                <w:rFonts w:ascii="Times New Roman" w:eastAsia="Times New Roman" w:hAnsi="Times New Roman" w:cs="Times New Roman"/>
                <w:color w:val="000000"/>
                <w:sz w:val="24"/>
                <w:szCs w:val="24"/>
                <w:lang w:eastAsia="ru-RU"/>
              </w:rPr>
              <w:t>0,304832714</w:t>
            </w:r>
          </w:p>
        </w:tc>
      </w:tr>
      <w:tr w:rsidR="00761A93" w:rsidRPr="004A1988" w14:paraId="2CC93B80"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C292B65" w14:textId="53B78B2A" w:rsidR="00761A93" w:rsidRPr="00A371B6" w:rsidRDefault="00CE7657" w:rsidP="00761A93">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обсл</m:t>
                    </m:r>
                  </m:sub>
                </m:sSub>
              </m:oMath>
            </m:oMathPara>
          </w:p>
        </w:tc>
        <w:tc>
          <w:tcPr>
            <w:tcW w:w="3731" w:type="dxa"/>
            <w:noWrap/>
            <w:hideMark/>
          </w:tcPr>
          <w:p w14:paraId="72727A42" w14:textId="77777777" w:rsidR="00761A93" w:rsidRPr="00A371B6" w:rsidRDefault="00761A93"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371B6">
              <w:rPr>
                <w:rFonts w:ascii="Times New Roman" w:eastAsia="Times New Roman" w:hAnsi="Times New Roman" w:cs="Times New Roman"/>
                <w:color w:val="000000"/>
                <w:sz w:val="24"/>
                <w:szCs w:val="24"/>
                <w:lang w:eastAsia="ru-RU"/>
              </w:rPr>
              <w:t>0,695167286</w:t>
            </w:r>
          </w:p>
        </w:tc>
      </w:tr>
      <w:tr w:rsidR="00761A93" w:rsidRPr="004A1988" w14:paraId="7F104CAC"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3EFC6B5A" w14:textId="364730D4" w:rsidR="00761A93" w:rsidRPr="00A371B6" w:rsidRDefault="00CE7657" w:rsidP="00761A93">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L</m:t>
                    </m:r>
                  </m:e>
                  <m:sub>
                    <m:r>
                      <m:rPr>
                        <m:sty m:val="bi"/>
                      </m:rPr>
                      <w:rPr>
                        <w:rFonts w:ascii="Cambria Math" w:eastAsiaTheme="minorEastAsia" w:hAnsi="Cambria Math" w:cs="Times New Roman"/>
                        <w:sz w:val="24"/>
                        <w:szCs w:val="24"/>
                      </w:rPr>
                      <m:t>оч</m:t>
                    </m:r>
                  </m:sub>
                </m:sSub>
              </m:oMath>
            </m:oMathPara>
          </w:p>
        </w:tc>
        <w:tc>
          <w:tcPr>
            <w:tcW w:w="3731" w:type="dxa"/>
            <w:noWrap/>
            <w:hideMark/>
          </w:tcPr>
          <w:p w14:paraId="74AF2AF7" w14:textId="77777777" w:rsidR="00761A93" w:rsidRPr="00A371B6" w:rsidRDefault="00761A93"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371B6">
              <w:rPr>
                <w:rFonts w:ascii="Times New Roman" w:eastAsia="Times New Roman" w:hAnsi="Times New Roman" w:cs="Times New Roman"/>
                <w:color w:val="000000"/>
                <w:sz w:val="24"/>
                <w:szCs w:val="24"/>
                <w:lang w:eastAsia="ru-RU"/>
              </w:rPr>
              <w:t>3,183512821</w:t>
            </w:r>
          </w:p>
        </w:tc>
      </w:tr>
      <w:tr w:rsidR="00761A93" w:rsidRPr="004A1988" w14:paraId="773BCD46"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2F5A67EF" w14:textId="24A3C314" w:rsidR="00761A93" w:rsidRPr="00A371B6" w:rsidRDefault="00CE7657" w:rsidP="00761A93">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T</m:t>
                    </m:r>
                  </m:e>
                  <m:sub>
                    <m:r>
                      <m:rPr>
                        <m:sty m:val="bi"/>
                      </m:rPr>
                      <w:rPr>
                        <w:rFonts w:ascii="Cambria Math" w:eastAsiaTheme="minorEastAsia" w:hAnsi="Cambria Math" w:cs="Times New Roman"/>
                        <w:sz w:val="24"/>
                        <w:szCs w:val="24"/>
                      </w:rPr>
                      <m:t>оч</m:t>
                    </m:r>
                  </m:sub>
                </m:sSub>
              </m:oMath>
            </m:oMathPara>
          </w:p>
        </w:tc>
        <w:tc>
          <w:tcPr>
            <w:tcW w:w="3731" w:type="dxa"/>
            <w:noWrap/>
            <w:hideMark/>
          </w:tcPr>
          <w:p w14:paraId="3A5202A2" w14:textId="77777777" w:rsidR="00761A93" w:rsidRPr="00A371B6" w:rsidRDefault="00761A93"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371B6">
              <w:rPr>
                <w:rFonts w:ascii="Times New Roman" w:eastAsia="Times New Roman" w:hAnsi="Times New Roman" w:cs="Times New Roman"/>
                <w:color w:val="000000"/>
                <w:sz w:val="24"/>
                <w:szCs w:val="24"/>
                <w:lang w:eastAsia="ru-RU"/>
              </w:rPr>
              <w:t>0,003944873</w:t>
            </w:r>
          </w:p>
        </w:tc>
      </w:tr>
      <w:tr w:rsidR="00761A93" w:rsidRPr="004A1988" w14:paraId="2ABC94A2"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C3F011F" w14:textId="35A216BF" w:rsidR="00761A93" w:rsidRPr="00A371B6" w:rsidRDefault="00CE7657" w:rsidP="00761A93">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lang w:val="en-US"/>
                      </w:rPr>
                    </m:ctrlPr>
                  </m:sSubPr>
                  <m:e>
                    <m:r>
                      <m:rPr>
                        <m:sty m:val="bi"/>
                      </m:rPr>
                      <w:rPr>
                        <w:rFonts w:ascii="Cambria Math" w:eastAsiaTheme="minorEastAsia" w:hAnsi="Cambria Math" w:cs="Times New Roman"/>
                        <w:sz w:val="24"/>
                        <w:szCs w:val="24"/>
                        <w:lang w:val="en-US"/>
                      </w:rPr>
                      <m:t>P</m:t>
                    </m:r>
                  </m:e>
                  <m:sub>
                    <m:r>
                      <m:rPr>
                        <m:sty m:val="bi"/>
                      </m:rPr>
                      <w:rPr>
                        <w:rFonts w:ascii="Cambria Math" w:eastAsiaTheme="minorEastAsia" w:hAnsi="Cambria Math" w:cs="Times New Roman"/>
                        <w:sz w:val="24"/>
                        <w:szCs w:val="24"/>
                        <w:lang w:val="en-US"/>
                      </w:rPr>
                      <m:t>оч</m:t>
                    </m:r>
                  </m:sub>
                </m:sSub>
              </m:oMath>
            </m:oMathPara>
          </w:p>
        </w:tc>
        <w:tc>
          <w:tcPr>
            <w:tcW w:w="3731" w:type="dxa"/>
            <w:noWrap/>
            <w:hideMark/>
          </w:tcPr>
          <w:p w14:paraId="281AE47F" w14:textId="77777777" w:rsidR="00761A93" w:rsidRPr="00A371B6" w:rsidRDefault="00761A93"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371B6">
              <w:rPr>
                <w:rFonts w:ascii="Times New Roman" w:eastAsia="Times New Roman" w:hAnsi="Times New Roman" w:cs="Times New Roman"/>
                <w:color w:val="000000"/>
                <w:sz w:val="24"/>
                <w:szCs w:val="24"/>
                <w:lang w:eastAsia="ru-RU"/>
              </w:rPr>
              <w:t>0,510528754</w:t>
            </w:r>
          </w:p>
        </w:tc>
      </w:tr>
      <w:tr w:rsidR="00761A93" w:rsidRPr="004A1988" w14:paraId="136EAF41"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F9EE30B" w14:textId="5E7EC35D" w:rsidR="00761A93" w:rsidRPr="00A371B6" w:rsidRDefault="00CE7657" w:rsidP="00761A93">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lang w:val="en-US"/>
                      </w:rPr>
                    </m:ctrlPr>
                  </m:sSubPr>
                  <m:e>
                    <m:r>
                      <m:rPr>
                        <m:sty m:val="bi"/>
                      </m:rPr>
                      <w:rPr>
                        <w:rFonts w:ascii="Cambria Math" w:eastAsiaTheme="minorEastAsia" w:hAnsi="Cambria Math" w:cs="Times New Roman"/>
                        <w:sz w:val="24"/>
                        <w:szCs w:val="24"/>
                        <w:lang w:val="en-US"/>
                      </w:rPr>
                      <m:t>T</m:t>
                    </m:r>
                  </m:e>
                  <m:sub>
                    <m:r>
                      <m:rPr>
                        <m:sty m:val="bi"/>
                      </m:rPr>
                      <w:rPr>
                        <w:rFonts w:ascii="Cambria Math" w:eastAsiaTheme="minorEastAsia" w:hAnsi="Cambria Math" w:cs="Times New Roman"/>
                        <w:sz w:val="24"/>
                        <w:szCs w:val="24"/>
                        <w:lang w:val="en-US"/>
                      </w:rPr>
                      <m:t>смо</m:t>
                    </m:r>
                  </m:sub>
                </m:sSub>
              </m:oMath>
            </m:oMathPara>
          </w:p>
        </w:tc>
        <w:tc>
          <w:tcPr>
            <w:tcW w:w="3731" w:type="dxa"/>
            <w:noWrap/>
            <w:hideMark/>
          </w:tcPr>
          <w:p w14:paraId="2D78EED2" w14:textId="77777777" w:rsidR="00761A93" w:rsidRPr="00A371B6" w:rsidRDefault="00761A93"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371B6">
              <w:rPr>
                <w:rFonts w:ascii="Times New Roman" w:eastAsia="Times New Roman" w:hAnsi="Times New Roman" w:cs="Times New Roman"/>
                <w:color w:val="000000"/>
                <w:sz w:val="24"/>
                <w:szCs w:val="24"/>
                <w:lang w:eastAsia="ru-RU"/>
              </w:rPr>
              <w:t>0,049170297</w:t>
            </w:r>
          </w:p>
        </w:tc>
      </w:tr>
      <w:tr w:rsidR="00761A93" w:rsidRPr="004A1988" w14:paraId="7BEBE8EC"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8461699" w14:textId="3389FC68" w:rsidR="00761A93" w:rsidRPr="00A371B6" w:rsidRDefault="00A371B6" w:rsidP="00761A93">
            <w:pPr>
              <w:rPr>
                <w:rFonts w:ascii="Times New Roman" w:eastAsia="Times New Roman" w:hAnsi="Times New Roman" w:cs="Times New Roman"/>
                <w:color w:val="000000"/>
                <w:sz w:val="24"/>
                <w:szCs w:val="24"/>
                <w:lang w:eastAsia="ru-RU"/>
              </w:rPr>
            </w:pPr>
            <m:oMathPara>
              <m:oMath>
                <m:r>
                  <m:rPr>
                    <m:sty m:val="bi"/>
                  </m:rPr>
                  <w:rPr>
                    <w:rFonts w:ascii="Cambria Math" w:eastAsiaTheme="minorEastAsia" w:hAnsi="Cambria Math" w:cs="Times New Roman"/>
                    <w:sz w:val="24"/>
                    <w:szCs w:val="24"/>
                    <w:lang w:val="en-US"/>
                  </w:rPr>
                  <m:t>A</m:t>
                </m:r>
              </m:oMath>
            </m:oMathPara>
          </w:p>
        </w:tc>
        <w:tc>
          <w:tcPr>
            <w:tcW w:w="3731" w:type="dxa"/>
            <w:noWrap/>
            <w:hideMark/>
          </w:tcPr>
          <w:p w14:paraId="53DDB815" w14:textId="77777777" w:rsidR="00761A93" w:rsidRPr="00A371B6" w:rsidRDefault="00761A93"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371B6">
              <w:rPr>
                <w:rFonts w:ascii="Times New Roman" w:eastAsia="Times New Roman" w:hAnsi="Times New Roman" w:cs="Times New Roman"/>
                <w:color w:val="000000"/>
                <w:sz w:val="24"/>
                <w:szCs w:val="24"/>
                <w:lang w:eastAsia="ru-RU"/>
              </w:rPr>
              <w:t>561</w:t>
            </w:r>
          </w:p>
        </w:tc>
      </w:tr>
      <w:tr w:rsidR="00761A93" w:rsidRPr="004A1988" w14:paraId="3A7E100F"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2453AA22" w14:textId="0883A6DC" w:rsidR="00761A93" w:rsidRPr="00A371B6" w:rsidRDefault="00A371B6" w:rsidP="00761A93">
            <w:pPr>
              <w:rPr>
                <w:rFonts w:ascii="Times New Roman" w:eastAsia="Times New Roman" w:hAnsi="Times New Roman" w:cs="Times New Roman"/>
                <w:color w:val="000000"/>
                <w:sz w:val="24"/>
                <w:szCs w:val="24"/>
                <w:lang w:eastAsia="ru-RU"/>
              </w:rPr>
            </w:pPr>
            <m:oMathPara>
              <m:oMath>
                <m:r>
                  <m:rPr>
                    <m:sty m:val="bi"/>
                  </m:rPr>
                  <w:rPr>
                    <w:rFonts w:ascii="Cambria Math" w:eastAsiaTheme="minorEastAsia" w:hAnsi="Cambria Math" w:cs="Times New Roman"/>
                    <w:sz w:val="24"/>
                    <w:szCs w:val="24"/>
                  </w:rPr>
                  <m:t>Q</m:t>
                </m:r>
              </m:oMath>
            </m:oMathPara>
          </w:p>
        </w:tc>
        <w:tc>
          <w:tcPr>
            <w:tcW w:w="3731" w:type="dxa"/>
            <w:noWrap/>
            <w:hideMark/>
          </w:tcPr>
          <w:p w14:paraId="38B2B2B1" w14:textId="77777777" w:rsidR="00761A93" w:rsidRPr="00A371B6" w:rsidRDefault="00761A93"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371B6">
              <w:rPr>
                <w:rFonts w:ascii="Times New Roman" w:eastAsia="Times New Roman" w:hAnsi="Times New Roman" w:cs="Times New Roman"/>
                <w:color w:val="000000"/>
                <w:sz w:val="24"/>
                <w:szCs w:val="24"/>
                <w:lang w:eastAsia="ru-RU"/>
              </w:rPr>
              <w:t>0,695167286</w:t>
            </w:r>
          </w:p>
        </w:tc>
      </w:tr>
      <w:tr w:rsidR="00761A93" w:rsidRPr="004A1988" w14:paraId="02C84E53"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13AEE89" w14:textId="58E51C61" w:rsidR="00761A93" w:rsidRPr="00A371B6" w:rsidRDefault="00CE7657" w:rsidP="00761A93">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пр</m:t>
                    </m:r>
                  </m:sub>
                </m:sSub>
              </m:oMath>
            </m:oMathPara>
          </w:p>
        </w:tc>
        <w:tc>
          <w:tcPr>
            <w:tcW w:w="3731" w:type="dxa"/>
            <w:noWrap/>
            <w:hideMark/>
          </w:tcPr>
          <w:p w14:paraId="1CDDC481" w14:textId="77777777" w:rsidR="00761A93" w:rsidRPr="00A371B6" w:rsidRDefault="00761A93"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371B6">
              <w:rPr>
                <w:rFonts w:ascii="Times New Roman" w:eastAsia="Times New Roman" w:hAnsi="Times New Roman" w:cs="Times New Roman"/>
                <w:color w:val="000000"/>
                <w:sz w:val="24"/>
                <w:szCs w:val="24"/>
                <w:lang w:eastAsia="ru-RU"/>
              </w:rPr>
              <w:t>1,54899E-22</w:t>
            </w:r>
          </w:p>
        </w:tc>
      </w:tr>
      <w:tr w:rsidR="00761A93" w:rsidRPr="004A1988" w14:paraId="3A7AA8F8"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971883D" w14:textId="2A4F773B" w:rsidR="00761A93" w:rsidRPr="00A371B6" w:rsidRDefault="00CE7657" w:rsidP="00761A93">
            <w:pPr>
              <w:rPr>
                <w:rFonts w:ascii="Times New Roman" w:eastAsia="Times New Roman" w:hAnsi="Times New Roman" w:cs="Times New Roman"/>
                <w:color w:val="000000"/>
                <w:sz w:val="24"/>
                <w:szCs w:val="24"/>
                <w:lang w:eastAsia="ru-RU"/>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з</m:t>
                    </m:r>
                  </m:sub>
                </m:sSub>
              </m:oMath>
            </m:oMathPara>
          </w:p>
        </w:tc>
        <w:tc>
          <w:tcPr>
            <w:tcW w:w="3731" w:type="dxa"/>
            <w:noWrap/>
            <w:hideMark/>
          </w:tcPr>
          <w:p w14:paraId="73846DF1" w14:textId="77777777" w:rsidR="00761A93" w:rsidRPr="00A371B6" w:rsidRDefault="00761A93"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371B6">
              <w:rPr>
                <w:rFonts w:ascii="Times New Roman" w:eastAsia="Times New Roman" w:hAnsi="Times New Roman" w:cs="Times New Roman"/>
                <w:color w:val="000000"/>
                <w:sz w:val="24"/>
                <w:szCs w:val="24"/>
                <w:lang w:eastAsia="ru-RU"/>
              </w:rPr>
              <w:t>36,49691667</w:t>
            </w:r>
          </w:p>
        </w:tc>
      </w:tr>
      <w:tr w:rsidR="00761A93" w:rsidRPr="004A1988" w14:paraId="15D959F4"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0EB0F3A9" w14:textId="5A81CD05" w:rsidR="00761A93" w:rsidRPr="00A371B6" w:rsidRDefault="00CE7657" w:rsidP="00761A93">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св</m:t>
                    </m:r>
                  </m:sub>
                </m:sSub>
              </m:oMath>
            </m:oMathPara>
          </w:p>
        </w:tc>
        <w:tc>
          <w:tcPr>
            <w:tcW w:w="3731" w:type="dxa"/>
            <w:noWrap/>
            <w:hideMark/>
          </w:tcPr>
          <w:p w14:paraId="35804B66" w14:textId="77777777" w:rsidR="00761A93" w:rsidRPr="00A371B6" w:rsidRDefault="00761A93"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371B6">
              <w:rPr>
                <w:rFonts w:ascii="Times New Roman" w:eastAsia="Times New Roman" w:hAnsi="Times New Roman" w:cs="Times New Roman"/>
                <w:color w:val="000000"/>
                <w:sz w:val="24"/>
                <w:szCs w:val="24"/>
                <w:lang w:eastAsia="ru-RU"/>
              </w:rPr>
              <w:t>2,503083333</w:t>
            </w:r>
          </w:p>
        </w:tc>
      </w:tr>
      <w:tr w:rsidR="00761A93" w:rsidRPr="004A1988" w14:paraId="260CD795"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E5CAD92" w14:textId="0207AB9D" w:rsidR="00761A93" w:rsidRPr="00A371B6" w:rsidRDefault="00CE7657" w:rsidP="00761A93">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обсл</m:t>
                    </m:r>
                  </m:sub>
                </m:sSub>
              </m:oMath>
            </m:oMathPara>
          </w:p>
        </w:tc>
        <w:tc>
          <w:tcPr>
            <w:tcW w:w="3731" w:type="dxa"/>
            <w:noWrap/>
            <w:hideMark/>
          </w:tcPr>
          <w:p w14:paraId="547BA243" w14:textId="77777777" w:rsidR="00761A93" w:rsidRPr="00A371B6" w:rsidRDefault="00761A93"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A371B6">
              <w:rPr>
                <w:rFonts w:ascii="Times New Roman" w:eastAsia="Times New Roman" w:hAnsi="Times New Roman" w:cs="Times New Roman"/>
                <w:color w:val="000000"/>
                <w:sz w:val="24"/>
                <w:szCs w:val="24"/>
                <w:lang w:eastAsia="ru-RU"/>
              </w:rPr>
              <w:t>0,065056892</w:t>
            </w:r>
          </w:p>
        </w:tc>
      </w:tr>
    </w:tbl>
    <w:p w14:paraId="2A237FC6" w14:textId="6B0B8E5F" w:rsidR="00CE4240" w:rsidRDefault="00D1635E" w:rsidP="00D1635E">
      <w:pPr>
        <w:spacing w:after="0" w:line="240" w:lineRule="auto"/>
        <w:jc w:val="both"/>
        <w:rPr>
          <w:rFonts w:ascii="Times New Roman" w:hAnsi="Times New Roman" w:cs="Times New Roman"/>
          <w:lang w:val="en-US"/>
        </w:rPr>
      </w:pPr>
      <w:r w:rsidRPr="00C7012A">
        <w:rPr>
          <w:rFonts w:ascii="Times New Roman" w:hAnsi="Times New Roman" w:cs="Times New Roman"/>
          <w:i/>
          <w:iCs/>
        </w:rPr>
        <w:t>Источник:</w:t>
      </w:r>
      <w:r w:rsidRPr="00C7012A">
        <w:rPr>
          <w:rFonts w:ascii="Times New Roman" w:hAnsi="Times New Roman" w:cs="Times New Roman"/>
        </w:rPr>
        <w:t xml:space="preserve"> </w:t>
      </w:r>
      <w:r w:rsidRPr="00C7012A">
        <w:rPr>
          <w:rFonts w:ascii="Times New Roman" w:hAnsi="Times New Roman" w:cs="Times New Roman"/>
          <w:lang w:val="en-US"/>
        </w:rPr>
        <w:t>[</w:t>
      </w:r>
      <w:r w:rsidRPr="00C7012A">
        <w:rPr>
          <w:rFonts w:ascii="Times New Roman" w:hAnsi="Times New Roman" w:cs="Times New Roman"/>
        </w:rPr>
        <w:t>Составлено автором</w:t>
      </w:r>
      <w:r w:rsidRPr="00C7012A">
        <w:rPr>
          <w:rFonts w:ascii="Times New Roman" w:hAnsi="Times New Roman" w:cs="Times New Roman"/>
          <w:lang w:val="en-US"/>
        </w:rPr>
        <w:t>]</w:t>
      </w:r>
    </w:p>
    <w:p w14:paraId="3561BBF0" w14:textId="77777777" w:rsidR="00D1635E" w:rsidRPr="00D1635E" w:rsidRDefault="00D1635E" w:rsidP="00D1635E">
      <w:pPr>
        <w:spacing w:after="0" w:line="240" w:lineRule="auto"/>
        <w:jc w:val="both"/>
        <w:rPr>
          <w:rFonts w:ascii="Times New Roman" w:hAnsi="Times New Roman" w:cs="Times New Roman"/>
          <w:lang w:val="en-US"/>
        </w:rPr>
      </w:pPr>
    </w:p>
    <w:p w14:paraId="41DFDD6B" w14:textId="3E335178" w:rsidR="00997E8E" w:rsidRDefault="00997E8E" w:rsidP="00D1635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Аналогичным образом мы получили крайне низкую вероятность простоя системы. Несмотря на низкую среднюю длину очереди мы можем наблюдать высокий процент отказа (30%), что приводит к снижению значений абсолютной и относительной пропускной способности. По результатам вычислений в среднем практически все каналы массового обслуживания оказываются заняты обслуживанием заявок.</w:t>
      </w:r>
    </w:p>
    <w:p w14:paraId="443E1887" w14:textId="7E27566B" w:rsidR="00997E8E" w:rsidRDefault="00997E8E" w:rsidP="00D1635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При этом средние значения времени нахождения заявки в очереди равно 0,00</w:t>
      </w:r>
      <w:r w:rsidR="00FE2528">
        <w:rPr>
          <w:rFonts w:ascii="Times New Roman" w:hAnsi="Times New Roman" w:cs="Times New Roman"/>
          <w:sz w:val="24"/>
          <w:szCs w:val="24"/>
        </w:rPr>
        <w:t>3</w:t>
      </w:r>
      <w:r>
        <w:rPr>
          <w:rFonts w:ascii="Times New Roman" w:hAnsi="Times New Roman" w:cs="Times New Roman"/>
          <w:sz w:val="24"/>
          <w:szCs w:val="24"/>
        </w:rPr>
        <w:t xml:space="preserve">9 часов или же </w:t>
      </w:r>
      <w:r w:rsidR="00FE2528">
        <w:rPr>
          <w:rFonts w:ascii="Times New Roman" w:hAnsi="Times New Roman" w:cs="Times New Roman"/>
          <w:sz w:val="24"/>
          <w:szCs w:val="24"/>
        </w:rPr>
        <w:t>14,04</w:t>
      </w:r>
      <w:r>
        <w:rPr>
          <w:rFonts w:ascii="Times New Roman" w:hAnsi="Times New Roman" w:cs="Times New Roman"/>
          <w:sz w:val="24"/>
          <w:szCs w:val="24"/>
        </w:rPr>
        <w:t xml:space="preserve"> секунды, что нельзя назвать высоким временем ожидания в очереди. Среднее время нахождения заявки в системе составляет 0,04</w:t>
      </w:r>
      <w:r w:rsidR="00FE2528">
        <w:rPr>
          <w:rFonts w:ascii="Times New Roman" w:hAnsi="Times New Roman" w:cs="Times New Roman"/>
          <w:sz w:val="24"/>
          <w:szCs w:val="24"/>
        </w:rPr>
        <w:t>92</w:t>
      </w:r>
      <w:r>
        <w:rPr>
          <w:rFonts w:ascii="Times New Roman" w:hAnsi="Times New Roman" w:cs="Times New Roman"/>
          <w:sz w:val="24"/>
          <w:szCs w:val="24"/>
        </w:rPr>
        <w:t xml:space="preserve"> часов или же 17</w:t>
      </w:r>
      <w:r w:rsidR="00FE2528">
        <w:rPr>
          <w:rFonts w:ascii="Times New Roman" w:hAnsi="Times New Roman" w:cs="Times New Roman"/>
          <w:sz w:val="24"/>
          <w:szCs w:val="24"/>
        </w:rPr>
        <w:t>7</w:t>
      </w:r>
      <w:r>
        <w:rPr>
          <w:rFonts w:ascii="Times New Roman" w:hAnsi="Times New Roman" w:cs="Times New Roman"/>
          <w:sz w:val="24"/>
          <w:szCs w:val="24"/>
        </w:rPr>
        <w:t>,1</w:t>
      </w:r>
      <w:r w:rsidR="00FE2528">
        <w:rPr>
          <w:rFonts w:ascii="Times New Roman" w:hAnsi="Times New Roman" w:cs="Times New Roman"/>
          <w:sz w:val="24"/>
          <w:szCs w:val="24"/>
        </w:rPr>
        <w:t>2</w:t>
      </w:r>
      <w:r>
        <w:rPr>
          <w:rFonts w:ascii="Times New Roman" w:hAnsi="Times New Roman" w:cs="Times New Roman"/>
          <w:sz w:val="24"/>
          <w:szCs w:val="24"/>
        </w:rPr>
        <w:t xml:space="preserve"> секунды. В целом данные результаты говорят о незначительном времени</w:t>
      </w:r>
      <w:r w:rsidR="00FE2528">
        <w:rPr>
          <w:rFonts w:ascii="Times New Roman" w:hAnsi="Times New Roman" w:cs="Times New Roman"/>
          <w:sz w:val="24"/>
          <w:szCs w:val="24"/>
        </w:rPr>
        <w:t>,</w:t>
      </w:r>
      <w:r>
        <w:rPr>
          <w:rFonts w:ascii="Times New Roman" w:hAnsi="Times New Roman" w:cs="Times New Roman"/>
          <w:sz w:val="24"/>
          <w:szCs w:val="24"/>
        </w:rPr>
        <w:t xml:space="preserve"> затрачиваемом покупателями на ожидание в очереди, а также о том, что основное время нахождения в системе массового обслуживания используется для сканирования и оплаты покупки.</w:t>
      </w:r>
    </w:p>
    <w:p w14:paraId="7BB3F58B" w14:textId="7BD10C2C" w:rsidR="00997E8E" w:rsidRPr="00FE2528" w:rsidRDefault="00FE2528" w:rsidP="00D1635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 вероятность образования очереди оказалась равной 51%.</w:t>
      </w:r>
    </w:p>
    <w:p w14:paraId="03322F8D" w14:textId="59EB50F9" w:rsidR="007275B2" w:rsidRDefault="00A371B6" w:rsidP="0055615C">
      <w:pPr>
        <w:pStyle w:val="2"/>
        <w:numPr>
          <w:ilvl w:val="1"/>
          <w:numId w:val="60"/>
        </w:numPr>
        <w:ind w:left="0" w:firstLine="0"/>
      </w:pPr>
      <w:bookmarkStart w:id="46" w:name="_Toc104841926"/>
      <w:r>
        <w:t>Моделирование предложенной системы кассового обслуживания</w:t>
      </w:r>
      <w:bookmarkEnd w:id="46"/>
    </w:p>
    <w:p w14:paraId="6086CC81" w14:textId="3050EF03" w:rsidR="001D0635" w:rsidRDefault="00F67B0C" w:rsidP="00D1635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моделирования </w:t>
      </w:r>
      <w:r w:rsidR="00A371B6">
        <w:rPr>
          <w:rFonts w:ascii="Times New Roman" w:hAnsi="Times New Roman" w:cs="Times New Roman"/>
          <w:sz w:val="24"/>
          <w:szCs w:val="24"/>
        </w:rPr>
        <w:t>системы кассового обслуживания, предполагающей использование системы ИКЕА-скан,</w:t>
      </w:r>
      <w:r>
        <w:rPr>
          <w:rFonts w:ascii="Times New Roman" w:hAnsi="Times New Roman" w:cs="Times New Roman"/>
          <w:sz w:val="24"/>
          <w:szCs w:val="24"/>
        </w:rPr>
        <w:t xml:space="preserve"> необходимо провести следующие изменения:</w:t>
      </w:r>
    </w:p>
    <w:p w14:paraId="719D33CB" w14:textId="72F78175" w:rsidR="00A544F7" w:rsidRPr="00212EB6" w:rsidRDefault="00A544F7" w:rsidP="0055615C">
      <w:pPr>
        <w:pStyle w:val="a3"/>
        <w:numPr>
          <w:ilvl w:val="0"/>
          <w:numId w:val="27"/>
        </w:numPr>
        <w:spacing w:after="0" w:line="360" w:lineRule="auto"/>
        <w:ind w:firstLine="709"/>
        <w:jc w:val="both"/>
        <w:rPr>
          <w:rFonts w:ascii="Times New Roman" w:hAnsi="Times New Roman" w:cs="Times New Roman"/>
          <w:sz w:val="24"/>
          <w:szCs w:val="24"/>
        </w:rPr>
      </w:pPr>
      <w:r w:rsidRPr="00212EB6">
        <w:rPr>
          <w:rFonts w:ascii="Times New Roman" w:hAnsi="Times New Roman" w:cs="Times New Roman"/>
          <w:sz w:val="24"/>
          <w:szCs w:val="24"/>
        </w:rPr>
        <w:t xml:space="preserve">Необходимо определить, сколько касс самообслуживания, предназначенных для системы ИКЕА-скан нужно поставить. Ввиду предположения о низком времени обслуживания по системе ИКЕА-скан (необходимо только оплатить покупку) будем предполагать, что 2 касс самообслуживания </w:t>
      </w:r>
      <w:r w:rsidR="00A371B6">
        <w:rPr>
          <w:rFonts w:ascii="Times New Roman" w:hAnsi="Times New Roman" w:cs="Times New Roman"/>
          <w:sz w:val="24"/>
          <w:szCs w:val="24"/>
        </w:rPr>
        <w:t xml:space="preserve">будет </w:t>
      </w:r>
      <w:r w:rsidRPr="00212EB6">
        <w:rPr>
          <w:rFonts w:ascii="Times New Roman" w:hAnsi="Times New Roman" w:cs="Times New Roman"/>
          <w:sz w:val="24"/>
          <w:szCs w:val="24"/>
        </w:rPr>
        <w:t xml:space="preserve">достаточно </w:t>
      </w:r>
      <w:r w:rsidR="00A371B6">
        <w:rPr>
          <w:rFonts w:ascii="Times New Roman" w:hAnsi="Times New Roman" w:cs="Times New Roman"/>
          <w:sz w:val="24"/>
          <w:szCs w:val="24"/>
        </w:rPr>
        <w:t>на начальных этапах внедрения</w:t>
      </w:r>
    </w:p>
    <w:p w14:paraId="16CE0C09" w14:textId="266C69E4" w:rsidR="00A544F7" w:rsidRPr="00212EB6" w:rsidRDefault="00EA096B" w:rsidP="0055615C">
      <w:pPr>
        <w:pStyle w:val="a3"/>
        <w:numPr>
          <w:ilvl w:val="0"/>
          <w:numId w:val="27"/>
        </w:numPr>
        <w:spacing w:after="0" w:line="360" w:lineRule="auto"/>
        <w:ind w:firstLine="709"/>
        <w:jc w:val="both"/>
        <w:rPr>
          <w:rFonts w:ascii="Times New Roman" w:hAnsi="Times New Roman" w:cs="Times New Roman"/>
          <w:sz w:val="24"/>
          <w:szCs w:val="24"/>
        </w:rPr>
      </w:pPr>
      <w:r w:rsidRPr="00212EB6">
        <w:rPr>
          <w:rFonts w:ascii="Times New Roman" w:hAnsi="Times New Roman" w:cs="Times New Roman"/>
          <w:sz w:val="24"/>
          <w:szCs w:val="24"/>
        </w:rPr>
        <w:t>Также будем предполагать, что время обслуживания в системе ИКЕА -скан равно минимальному времени обслуживания у касс самообслуживания, то есть 26 секундам</w:t>
      </w:r>
    </w:p>
    <w:p w14:paraId="282722B3" w14:textId="39D80B08" w:rsidR="00E066DB" w:rsidRDefault="00E066DB" w:rsidP="0055615C">
      <w:pPr>
        <w:pStyle w:val="a3"/>
        <w:numPr>
          <w:ilvl w:val="0"/>
          <w:numId w:val="27"/>
        </w:numPr>
        <w:spacing w:after="0" w:line="360" w:lineRule="auto"/>
        <w:ind w:firstLine="709"/>
        <w:jc w:val="both"/>
        <w:rPr>
          <w:rFonts w:ascii="Times New Roman" w:hAnsi="Times New Roman" w:cs="Times New Roman"/>
          <w:sz w:val="24"/>
          <w:szCs w:val="24"/>
        </w:rPr>
      </w:pPr>
      <w:r w:rsidRPr="00212EB6">
        <w:rPr>
          <w:rFonts w:ascii="Times New Roman" w:hAnsi="Times New Roman" w:cs="Times New Roman"/>
          <w:sz w:val="24"/>
          <w:szCs w:val="24"/>
        </w:rPr>
        <w:t>Необходимо опре</w:t>
      </w:r>
      <w:r w:rsidR="007423F8">
        <w:rPr>
          <w:rFonts w:ascii="Times New Roman" w:hAnsi="Times New Roman" w:cs="Times New Roman"/>
          <w:sz w:val="24"/>
          <w:szCs w:val="24"/>
        </w:rPr>
        <w:t>д</w:t>
      </w:r>
      <w:r w:rsidRPr="00212EB6">
        <w:rPr>
          <w:rFonts w:ascii="Times New Roman" w:hAnsi="Times New Roman" w:cs="Times New Roman"/>
          <w:sz w:val="24"/>
          <w:szCs w:val="24"/>
        </w:rPr>
        <w:t>елить</w:t>
      </w:r>
      <w:r w:rsidR="00A371B6">
        <w:rPr>
          <w:rFonts w:ascii="Times New Roman" w:hAnsi="Times New Roman" w:cs="Times New Roman"/>
          <w:sz w:val="24"/>
          <w:szCs w:val="24"/>
        </w:rPr>
        <w:t>,</w:t>
      </w:r>
      <w:r w:rsidRPr="00212EB6">
        <w:rPr>
          <w:rFonts w:ascii="Times New Roman" w:hAnsi="Times New Roman" w:cs="Times New Roman"/>
          <w:sz w:val="24"/>
          <w:szCs w:val="24"/>
        </w:rPr>
        <w:t xml:space="preserve"> как изменится распределение между различными видами касс (традиционные кассы, кассы самообслуживания и кассы самообслуживания для системы ИКЕА-скан). Как известно, данную систему самостоятельного сканирования могут использовать только идентифицированные пользователи, то есть пользователи, имеющие карту лояльности (32,5%). Однако нельзя с точностью утверждать, что все пользователи карт</w:t>
      </w:r>
      <w:r w:rsidR="00A371B6">
        <w:rPr>
          <w:rFonts w:ascii="Times New Roman" w:hAnsi="Times New Roman" w:cs="Times New Roman"/>
          <w:sz w:val="24"/>
          <w:szCs w:val="24"/>
        </w:rPr>
        <w:t>ы</w:t>
      </w:r>
      <w:r w:rsidRPr="00212EB6">
        <w:rPr>
          <w:rFonts w:ascii="Times New Roman" w:hAnsi="Times New Roman" w:cs="Times New Roman"/>
          <w:sz w:val="24"/>
          <w:szCs w:val="24"/>
        </w:rPr>
        <w:t xml:space="preserve"> лояльности будут использовать данную систему. </w:t>
      </w:r>
      <w:r w:rsidR="007F199B" w:rsidRPr="00212EB6">
        <w:rPr>
          <w:rFonts w:ascii="Times New Roman" w:hAnsi="Times New Roman" w:cs="Times New Roman"/>
          <w:sz w:val="24"/>
          <w:szCs w:val="24"/>
        </w:rPr>
        <w:t xml:space="preserve">Будем предполагать, что среди пользователей традиционных касс на данную систему перейдут те, кто используют карту лояльности и указали, перейдут на кассы самообслуживания в случае возможности наличной оплаты. Такую возможность указали 7 респондентов или же 6,6% от общего числа респондентов. При этом ранее указывалось, что </w:t>
      </w:r>
      <w:r w:rsidR="00867801" w:rsidRPr="00212EB6">
        <w:rPr>
          <w:rFonts w:ascii="Times New Roman" w:hAnsi="Times New Roman" w:cs="Times New Roman"/>
          <w:sz w:val="24"/>
          <w:szCs w:val="24"/>
        </w:rPr>
        <w:t>в некоторых точках Ленты процент чеков, пробитых данной системой</w:t>
      </w:r>
      <w:r w:rsidR="007423F8">
        <w:rPr>
          <w:rFonts w:ascii="Times New Roman" w:hAnsi="Times New Roman" w:cs="Times New Roman"/>
          <w:sz w:val="24"/>
          <w:szCs w:val="24"/>
        </w:rPr>
        <w:t>,</w:t>
      </w:r>
      <w:r w:rsidR="00867801" w:rsidRPr="00212EB6">
        <w:rPr>
          <w:rFonts w:ascii="Times New Roman" w:hAnsi="Times New Roman" w:cs="Times New Roman"/>
          <w:sz w:val="24"/>
          <w:szCs w:val="24"/>
        </w:rPr>
        <w:t xml:space="preserve"> колеблется от 15% до 40%. Исходя из пессимистичного прогноза, а также </w:t>
      </w:r>
      <w:r w:rsidR="007423F8">
        <w:rPr>
          <w:rFonts w:ascii="Times New Roman" w:hAnsi="Times New Roman" w:cs="Times New Roman"/>
          <w:sz w:val="24"/>
          <w:szCs w:val="24"/>
        </w:rPr>
        <w:t>времени необходимого для</w:t>
      </w:r>
      <w:r w:rsidR="00867801" w:rsidRPr="00212EB6">
        <w:rPr>
          <w:rFonts w:ascii="Times New Roman" w:hAnsi="Times New Roman" w:cs="Times New Roman"/>
          <w:sz w:val="24"/>
          <w:szCs w:val="24"/>
        </w:rPr>
        <w:t xml:space="preserve"> принятия людьми новой системы будем предполагать, что общий процент людей, </w:t>
      </w:r>
      <w:r w:rsidR="00867801" w:rsidRPr="00212EB6">
        <w:rPr>
          <w:rFonts w:ascii="Times New Roman" w:hAnsi="Times New Roman" w:cs="Times New Roman"/>
          <w:sz w:val="24"/>
          <w:szCs w:val="24"/>
        </w:rPr>
        <w:lastRenderedPageBreak/>
        <w:t>использующих систему ИКЕА-скан будет равен 15%. В результате 8,4% покупателей перейдут от касс самообслуживания.</w:t>
      </w:r>
      <w:r w:rsidR="00711F1E">
        <w:rPr>
          <w:rFonts w:ascii="Times New Roman" w:hAnsi="Times New Roman" w:cs="Times New Roman"/>
          <w:sz w:val="24"/>
          <w:szCs w:val="24"/>
        </w:rPr>
        <w:t xml:space="preserve"> При таком раскладе поток покупателей в магазине будет распределяться между кассами следующим образом:</w:t>
      </w:r>
    </w:p>
    <w:p w14:paraId="6EE5818B" w14:textId="187A1B7C" w:rsidR="00711F1E" w:rsidRDefault="00711F1E" w:rsidP="0055615C">
      <w:pPr>
        <w:pStyle w:val="a3"/>
        <w:numPr>
          <w:ilvl w:val="0"/>
          <w:numId w:val="28"/>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кассы самообслуживания ИКЕА-скан – 15%</w:t>
      </w:r>
    </w:p>
    <w:p w14:paraId="1F7D2E27" w14:textId="6049008D" w:rsidR="00711F1E" w:rsidRDefault="00711F1E" w:rsidP="0055615C">
      <w:pPr>
        <w:pStyle w:val="a3"/>
        <w:numPr>
          <w:ilvl w:val="0"/>
          <w:numId w:val="28"/>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кассы самообслуживания – </w:t>
      </w:r>
      <w:r w:rsidR="00360B97">
        <w:rPr>
          <w:rFonts w:ascii="Times New Roman" w:hAnsi="Times New Roman" w:cs="Times New Roman"/>
          <w:sz w:val="24"/>
          <w:szCs w:val="24"/>
        </w:rPr>
        <w:t>61,95%</w:t>
      </w:r>
    </w:p>
    <w:p w14:paraId="6BA71177" w14:textId="1B1DCF3B" w:rsidR="00360B97" w:rsidRPr="00212EB6" w:rsidRDefault="00360B97" w:rsidP="0055615C">
      <w:pPr>
        <w:pStyle w:val="a3"/>
        <w:numPr>
          <w:ilvl w:val="0"/>
          <w:numId w:val="28"/>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традиционные кассы – 23,05%</w:t>
      </w:r>
    </w:p>
    <w:p w14:paraId="2CD8449D" w14:textId="2FF45AD7" w:rsidR="00403FC5" w:rsidRDefault="008D3156" w:rsidP="00D1635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таком случае модель будет выглядеть таким </w:t>
      </w:r>
      <w:r w:rsidR="00D1635E">
        <w:rPr>
          <w:rFonts w:ascii="Times New Roman" w:hAnsi="Times New Roman" w:cs="Times New Roman"/>
          <w:sz w:val="24"/>
          <w:szCs w:val="24"/>
        </w:rPr>
        <w:t>следующим образом. (см. рис. 36)</w:t>
      </w:r>
    </w:p>
    <w:p w14:paraId="41234F06" w14:textId="77777777" w:rsidR="00D1635E" w:rsidRDefault="00D1635E" w:rsidP="00D1635E">
      <w:pPr>
        <w:spacing w:after="0" w:line="360" w:lineRule="auto"/>
        <w:ind w:firstLine="709"/>
        <w:jc w:val="both"/>
        <w:rPr>
          <w:rFonts w:ascii="Times New Roman" w:hAnsi="Times New Roman" w:cs="Times New Roman"/>
          <w:sz w:val="24"/>
          <w:szCs w:val="24"/>
        </w:rPr>
      </w:pPr>
    </w:p>
    <w:p w14:paraId="38860F70" w14:textId="4C4DB9AE" w:rsidR="008D3156" w:rsidRDefault="008D3156" w:rsidP="00403FC5">
      <w:pPr>
        <w:spacing w:line="360" w:lineRule="auto"/>
        <w:jc w:val="both"/>
        <w:rPr>
          <w:rFonts w:ascii="Times New Roman" w:hAnsi="Times New Roman" w:cs="Times New Roman"/>
          <w:sz w:val="24"/>
          <w:szCs w:val="24"/>
          <w:lang w:val="en-US"/>
        </w:rPr>
      </w:pPr>
      <w:r>
        <w:rPr>
          <w:noProof/>
        </w:rPr>
        <w:drawing>
          <wp:inline distT="0" distB="0" distL="0" distR="0" wp14:anchorId="7FDAE9E7" wp14:editId="16B73FD0">
            <wp:extent cx="5940425" cy="4893945"/>
            <wp:effectExtent l="0" t="0" r="3175"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4893945"/>
                    </a:xfrm>
                    <a:prstGeom prst="rect">
                      <a:avLst/>
                    </a:prstGeom>
                    <a:noFill/>
                    <a:ln>
                      <a:noFill/>
                    </a:ln>
                  </pic:spPr>
                </pic:pic>
              </a:graphicData>
            </a:graphic>
          </wp:inline>
        </w:drawing>
      </w:r>
    </w:p>
    <w:p w14:paraId="5CD91E4D" w14:textId="4351275E" w:rsidR="00D1635E" w:rsidRDefault="00D1635E" w:rsidP="0055615C">
      <w:pPr>
        <w:pStyle w:val="a3"/>
        <w:numPr>
          <w:ilvl w:val="0"/>
          <w:numId w:val="53"/>
        </w:numPr>
        <w:spacing w:line="240" w:lineRule="auto"/>
        <w:jc w:val="center"/>
        <w:rPr>
          <w:rFonts w:ascii="Times New Roman" w:hAnsi="Times New Roman" w:cs="Times New Roman"/>
          <w:sz w:val="24"/>
          <w:szCs w:val="24"/>
        </w:rPr>
      </w:pPr>
      <w:r w:rsidRPr="00D1635E">
        <w:rPr>
          <w:rFonts w:ascii="Times New Roman" w:hAnsi="Times New Roman" w:cs="Times New Roman"/>
          <w:sz w:val="24"/>
          <w:szCs w:val="24"/>
        </w:rPr>
        <w:t>Предложенная модель системы кассового обслуживания</w:t>
      </w:r>
    </w:p>
    <w:p w14:paraId="08F92058" w14:textId="36864FF4" w:rsidR="0046782A" w:rsidRDefault="00D1635E" w:rsidP="00D1635E">
      <w:pPr>
        <w:pStyle w:val="a3"/>
        <w:spacing w:after="0" w:line="240" w:lineRule="auto"/>
        <w:ind w:left="1429"/>
        <w:jc w:val="center"/>
        <w:rPr>
          <w:rFonts w:ascii="Times New Roman" w:hAnsi="Times New Roman" w:cs="Times New Roman"/>
          <w:lang w:val="en-US"/>
        </w:rPr>
      </w:pPr>
      <w:r w:rsidRPr="00D1635E">
        <w:rPr>
          <w:rFonts w:ascii="Times New Roman" w:hAnsi="Times New Roman" w:cs="Times New Roman"/>
          <w:i/>
          <w:iCs/>
        </w:rPr>
        <w:t>Источник:</w:t>
      </w:r>
      <w:r w:rsidRPr="00D1635E">
        <w:rPr>
          <w:rFonts w:ascii="Times New Roman" w:hAnsi="Times New Roman" w:cs="Times New Roman"/>
        </w:rPr>
        <w:t xml:space="preserve"> </w:t>
      </w:r>
      <w:r w:rsidRPr="00D1635E">
        <w:rPr>
          <w:rFonts w:ascii="Times New Roman" w:hAnsi="Times New Roman" w:cs="Times New Roman"/>
          <w:lang w:val="en-US"/>
        </w:rPr>
        <w:t>[</w:t>
      </w:r>
      <w:r w:rsidRPr="00D1635E">
        <w:rPr>
          <w:rFonts w:ascii="Times New Roman" w:hAnsi="Times New Roman" w:cs="Times New Roman"/>
        </w:rPr>
        <w:t>Составлено автором</w:t>
      </w:r>
      <w:r w:rsidRPr="00D1635E">
        <w:rPr>
          <w:rFonts w:ascii="Times New Roman" w:hAnsi="Times New Roman" w:cs="Times New Roman"/>
          <w:lang w:val="en-US"/>
        </w:rPr>
        <w:t>]</w:t>
      </w:r>
    </w:p>
    <w:p w14:paraId="59B60461" w14:textId="77777777" w:rsidR="00D1635E" w:rsidRPr="00D1635E" w:rsidRDefault="00D1635E" w:rsidP="00D1635E">
      <w:pPr>
        <w:pStyle w:val="a3"/>
        <w:spacing w:after="0" w:line="240" w:lineRule="auto"/>
        <w:ind w:left="1429"/>
        <w:jc w:val="center"/>
        <w:rPr>
          <w:rFonts w:ascii="Times New Roman" w:hAnsi="Times New Roman" w:cs="Times New Roman"/>
          <w:lang w:val="en-US"/>
        </w:rPr>
      </w:pPr>
    </w:p>
    <w:p w14:paraId="4C6FA324" w14:textId="12EDCB3C" w:rsidR="0046782A" w:rsidRDefault="00C4565F" w:rsidP="00403FC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Показатели эффективности работы к</w:t>
      </w:r>
      <w:r w:rsidRPr="002915E3">
        <w:rPr>
          <w:rFonts w:ascii="Times New Roman" w:hAnsi="Times New Roman" w:cs="Times New Roman"/>
          <w:b/>
          <w:bCs/>
          <w:sz w:val="24"/>
          <w:szCs w:val="24"/>
        </w:rPr>
        <w:t>асс самообслуживания</w:t>
      </w:r>
      <w:r>
        <w:rPr>
          <w:rFonts w:ascii="Times New Roman" w:hAnsi="Times New Roman" w:cs="Times New Roman"/>
          <w:b/>
          <w:bCs/>
          <w:sz w:val="24"/>
          <w:szCs w:val="24"/>
        </w:rPr>
        <w:t xml:space="preserve"> предложенной системы кассового обслуживания</w:t>
      </w:r>
    </w:p>
    <w:p w14:paraId="2FE502A2" w14:textId="53F4525D" w:rsidR="009E38D2" w:rsidRPr="00D1635E" w:rsidRDefault="009E38D2" w:rsidP="00D1635E">
      <w:pPr>
        <w:spacing w:after="0" w:line="360" w:lineRule="auto"/>
        <w:ind w:firstLine="709"/>
        <w:jc w:val="both"/>
        <w:rPr>
          <w:rFonts w:ascii="Times New Roman" w:hAnsi="Times New Roman" w:cs="Times New Roman"/>
          <w:sz w:val="24"/>
          <w:szCs w:val="24"/>
        </w:rPr>
      </w:pPr>
      <w:r w:rsidRPr="00D1635E">
        <w:rPr>
          <w:rFonts w:ascii="Times New Roman" w:hAnsi="Times New Roman" w:cs="Times New Roman"/>
          <w:sz w:val="24"/>
          <w:szCs w:val="24"/>
        </w:rPr>
        <w:lastRenderedPageBreak/>
        <w:t xml:space="preserve">Посредством моделирования в </w:t>
      </w:r>
      <w:r w:rsidRPr="00D1635E">
        <w:rPr>
          <w:rFonts w:ascii="Times New Roman" w:hAnsi="Times New Roman" w:cs="Times New Roman"/>
          <w:sz w:val="24"/>
          <w:szCs w:val="24"/>
          <w:lang w:val="en-US"/>
        </w:rPr>
        <w:t>AnyLogic</w:t>
      </w:r>
      <w:r w:rsidRPr="00D1635E">
        <w:rPr>
          <w:rFonts w:ascii="Times New Roman" w:hAnsi="Times New Roman" w:cs="Times New Roman"/>
          <w:sz w:val="24"/>
          <w:szCs w:val="24"/>
        </w:rPr>
        <w:t xml:space="preserve"> были получены следующие данные показателей по </w:t>
      </w:r>
      <w:r w:rsidR="00A371B6" w:rsidRPr="00D1635E">
        <w:rPr>
          <w:rFonts w:ascii="Times New Roman" w:hAnsi="Times New Roman" w:cs="Times New Roman"/>
          <w:sz w:val="24"/>
          <w:szCs w:val="24"/>
        </w:rPr>
        <w:t>кассам самообслуживания</w:t>
      </w:r>
      <w:r w:rsidRPr="00D1635E">
        <w:rPr>
          <w:rFonts w:ascii="Times New Roman" w:hAnsi="Times New Roman" w:cs="Times New Roman"/>
          <w:sz w:val="24"/>
          <w:szCs w:val="24"/>
        </w:rPr>
        <w:t>:</w:t>
      </w:r>
    </w:p>
    <w:p w14:paraId="7FA2DD89" w14:textId="6E7F73F5" w:rsidR="009E38D2" w:rsidRPr="00D1635E" w:rsidRDefault="009E38D2" w:rsidP="0055615C">
      <w:pPr>
        <w:pStyle w:val="a3"/>
        <w:numPr>
          <w:ilvl w:val="0"/>
          <w:numId w:val="39"/>
        </w:numPr>
        <w:spacing w:after="0" w:line="360" w:lineRule="auto"/>
        <w:ind w:firstLine="709"/>
        <w:jc w:val="both"/>
        <w:rPr>
          <w:rFonts w:ascii="Times New Roman" w:hAnsi="Times New Roman" w:cs="Times New Roman"/>
          <w:sz w:val="24"/>
          <w:szCs w:val="24"/>
        </w:rPr>
      </w:pPr>
      <w:r w:rsidRPr="00D1635E">
        <w:rPr>
          <w:rFonts w:ascii="Times New Roman" w:hAnsi="Times New Roman" w:cs="Times New Roman"/>
          <w:sz w:val="24"/>
          <w:szCs w:val="24"/>
        </w:rPr>
        <w:t xml:space="preserve">λ = </w:t>
      </w:r>
      <w:r w:rsidRPr="00D1635E">
        <w:rPr>
          <w:rFonts w:ascii="Times New Roman" w:hAnsi="Times New Roman" w:cs="Times New Roman"/>
          <w:sz w:val="24"/>
          <w:szCs w:val="24"/>
          <w:lang w:val="en-US"/>
        </w:rPr>
        <w:t>553</w:t>
      </w:r>
    </w:p>
    <w:p w14:paraId="2619C50F" w14:textId="2FBF0712" w:rsidR="009E38D2" w:rsidRPr="00D1635E" w:rsidRDefault="009E38D2" w:rsidP="0055615C">
      <w:pPr>
        <w:pStyle w:val="a3"/>
        <w:numPr>
          <w:ilvl w:val="0"/>
          <w:numId w:val="39"/>
        </w:numPr>
        <w:spacing w:after="0" w:line="360" w:lineRule="auto"/>
        <w:ind w:firstLine="709"/>
        <w:jc w:val="both"/>
        <w:rPr>
          <w:rFonts w:ascii="Times New Roman" w:hAnsi="Times New Roman" w:cs="Times New Roman"/>
          <w:sz w:val="24"/>
          <w:szCs w:val="24"/>
          <w:lang w:val="en-US"/>
        </w:rPr>
      </w:pPr>
      <w:r w:rsidRPr="00D1635E">
        <w:rPr>
          <w:rFonts w:ascii="Times New Roman" w:hAnsi="Times New Roman" w:cs="Times New Roman"/>
          <w:sz w:val="24"/>
          <w:szCs w:val="24"/>
          <w:lang w:val="en-US"/>
        </w:rPr>
        <w:t>g = 420</w:t>
      </w:r>
    </w:p>
    <w:p w14:paraId="45A9A6B1" w14:textId="319BB51F" w:rsidR="009E38D2" w:rsidRPr="00D1635E" w:rsidRDefault="009E38D2" w:rsidP="0055615C">
      <w:pPr>
        <w:pStyle w:val="a3"/>
        <w:numPr>
          <w:ilvl w:val="0"/>
          <w:numId w:val="39"/>
        </w:numPr>
        <w:spacing w:after="0" w:line="360" w:lineRule="auto"/>
        <w:ind w:firstLine="709"/>
        <w:jc w:val="both"/>
        <w:rPr>
          <w:rFonts w:ascii="Times New Roman" w:hAnsi="Times New Roman" w:cs="Times New Roman"/>
          <w:sz w:val="24"/>
          <w:szCs w:val="24"/>
          <w:lang w:val="en-US"/>
        </w:rPr>
      </w:pPr>
      <w:r w:rsidRPr="00D1635E">
        <w:rPr>
          <w:rFonts w:ascii="Times New Roman" w:hAnsi="Times New Roman" w:cs="Times New Roman"/>
          <w:sz w:val="24"/>
          <w:szCs w:val="24"/>
          <w:lang w:val="en-US"/>
        </w:rPr>
        <w:t>d = 133</w:t>
      </w:r>
    </w:p>
    <w:p w14:paraId="186CB0C4" w14:textId="0829126F" w:rsidR="009E38D2" w:rsidRPr="00D1635E" w:rsidRDefault="009E38D2" w:rsidP="0055615C">
      <w:pPr>
        <w:pStyle w:val="a3"/>
        <w:numPr>
          <w:ilvl w:val="0"/>
          <w:numId w:val="39"/>
        </w:numPr>
        <w:spacing w:after="0" w:line="360" w:lineRule="auto"/>
        <w:ind w:firstLine="709"/>
        <w:jc w:val="both"/>
        <w:rPr>
          <w:rFonts w:ascii="Times New Roman" w:hAnsi="Times New Roman" w:cs="Times New Roman"/>
          <w:sz w:val="24"/>
          <w:szCs w:val="24"/>
        </w:rPr>
      </w:pPr>
      <w:r w:rsidRPr="00D1635E">
        <w:rPr>
          <w:rFonts w:ascii="Times New Roman" w:hAnsi="Times New Roman" w:cs="Times New Roman"/>
          <w:sz w:val="24"/>
          <w:szCs w:val="24"/>
        </w:rPr>
        <w:t>длина очередей к кассам самообслуживания равнялась следующим значениям 7,165; 6,706; 4,7</w:t>
      </w:r>
      <w:r w:rsidR="00B00DE1" w:rsidRPr="00D1635E">
        <w:rPr>
          <w:rFonts w:ascii="Times New Roman" w:hAnsi="Times New Roman" w:cs="Times New Roman"/>
          <w:sz w:val="24"/>
          <w:szCs w:val="24"/>
        </w:rPr>
        <w:t>; 7,</w:t>
      </w:r>
      <w:r w:rsidRPr="00D1635E">
        <w:rPr>
          <w:rFonts w:ascii="Times New Roman" w:hAnsi="Times New Roman" w:cs="Times New Roman"/>
          <w:sz w:val="24"/>
          <w:szCs w:val="24"/>
        </w:rPr>
        <w:t>041 и 7,</w:t>
      </w:r>
      <w:r w:rsidR="00B00DE1" w:rsidRPr="00D1635E">
        <w:rPr>
          <w:rFonts w:ascii="Times New Roman" w:hAnsi="Times New Roman" w:cs="Times New Roman"/>
          <w:sz w:val="24"/>
          <w:szCs w:val="24"/>
        </w:rPr>
        <w:t>475</w:t>
      </w:r>
    </w:p>
    <w:p w14:paraId="7436554F" w14:textId="77777777" w:rsidR="009E38D2" w:rsidRPr="00D1635E" w:rsidRDefault="009E38D2" w:rsidP="00D1635E">
      <w:pPr>
        <w:spacing w:after="0" w:line="360" w:lineRule="auto"/>
        <w:ind w:firstLine="709"/>
        <w:jc w:val="both"/>
        <w:rPr>
          <w:rFonts w:ascii="Times New Roman" w:hAnsi="Times New Roman" w:cs="Times New Roman"/>
          <w:sz w:val="24"/>
          <w:szCs w:val="24"/>
        </w:rPr>
      </w:pPr>
      <w:r w:rsidRPr="00D1635E">
        <w:rPr>
          <w:rFonts w:ascii="Times New Roman" w:hAnsi="Times New Roman" w:cs="Times New Roman"/>
          <w:sz w:val="24"/>
          <w:szCs w:val="24"/>
        </w:rPr>
        <w:t>Проведём промежуточные вычисления для нахождения показателей эффективности:</w:t>
      </w:r>
    </w:p>
    <w:p w14:paraId="6373B966" w14:textId="7D76D731" w:rsidR="009E38D2" w:rsidRPr="00D1635E" w:rsidRDefault="009E38D2"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µ=</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обсл</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241,7</m:t>
                </m:r>
              </m:num>
              <m:den>
                <m:r>
                  <w:rPr>
                    <w:rFonts w:ascii="Cambria Math" w:eastAsiaTheme="minorEastAsia" w:hAnsi="Cambria Math" w:cs="Times New Roman"/>
                    <w:sz w:val="24"/>
                    <w:szCs w:val="24"/>
                  </w:rPr>
                  <m:t>3600</m:t>
                </m:r>
              </m:den>
            </m:f>
          </m:den>
        </m:f>
        <m:r>
          <w:rPr>
            <w:rFonts w:ascii="Cambria Math" w:eastAsiaTheme="minorEastAsia" w:hAnsi="Cambria Math" w:cs="Times New Roman"/>
            <w:sz w:val="24"/>
            <w:szCs w:val="24"/>
          </w:rPr>
          <m:t>=14,89</m:t>
        </m:r>
      </m:oMath>
    </w:p>
    <w:p w14:paraId="699C6813" w14:textId="7F0B1105" w:rsidR="009E38D2" w:rsidRPr="00D1635E" w:rsidRDefault="009E38D2"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sidRPr="00D1635E">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ρ= </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µ</m:t>
            </m:r>
          </m:den>
        </m:f>
        <m:r>
          <w:rPr>
            <w:rFonts w:ascii="Cambria Math" w:eastAsiaTheme="minorEastAsia" w:hAnsi="Cambria Math" w:cs="Times New Roman"/>
            <w:sz w:val="24"/>
            <w:szCs w:val="24"/>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553</m:t>
            </m:r>
          </m:num>
          <m:den>
            <m:r>
              <w:rPr>
                <w:rFonts w:ascii="Cambria Math" w:eastAsiaTheme="minorEastAsia" w:hAnsi="Cambria Math" w:cs="Times New Roman"/>
                <w:sz w:val="24"/>
                <w:szCs w:val="24"/>
              </w:rPr>
              <m:t>14,89</m:t>
            </m:r>
          </m:den>
        </m:f>
        <m:r>
          <w:rPr>
            <w:rFonts w:ascii="Cambria Math" w:eastAsiaTheme="minorEastAsia" w:hAnsi="Cambria Math" w:cs="Times New Roman"/>
            <w:sz w:val="24"/>
            <w:szCs w:val="24"/>
          </w:rPr>
          <m:t>=37,13</m:t>
        </m:r>
      </m:oMath>
    </w:p>
    <w:p w14:paraId="3051A1EE" w14:textId="366A1E59" w:rsidR="009E38D2" w:rsidRPr="00D1635E" w:rsidRDefault="009E38D2"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sidRPr="00D1635E">
        <w:rPr>
          <w:rFonts w:ascii="Times New Roman" w:eastAsiaTheme="minorEastAsia" w:hAnsi="Times New Roman" w:cs="Times New Roman"/>
          <w:sz w:val="24"/>
          <w:szCs w:val="24"/>
          <w:lang w:val="en-US"/>
        </w:rPr>
        <w:t>m = 10</w:t>
      </w:r>
      <w:r w:rsidR="00B00DE1" w:rsidRPr="00D1635E">
        <w:rPr>
          <w:rFonts w:ascii="Times New Roman" w:eastAsiaTheme="minorEastAsia" w:hAnsi="Times New Roman" w:cs="Times New Roman"/>
          <w:sz w:val="24"/>
          <w:szCs w:val="24"/>
          <w:lang w:val="en-US"/>
        </w:rPr>
        <w:t>/6</w:t>
      </w:r>
      <w:r w:rsidRPr="00D1635E">
        <w:rPr>
          <w:rFonts w:ascii="Times New Roman" w:eastAsiaTheme="minorEastAsia" w:hAnsi="Times New Roman" w:cs="Times New Roman"/>
          <w:sz w:val="24"/>
          <w:szCs w:val="24"/>
          <w:lang w:val="en-US"/>
        </w:rPr>
        <w:t xml:space="preserve"> = </w:t>
      </w:r>
      <w:r w:rsidR="00B00DE1" w:rsidRPr="00D1635E">
        <w:rPr>
          <w:rFonts w:ascii="Times New Roman" w:eastAsiaTheme="minorEastAsia" w:hAnsi="Times New Roman" w:cs="Times New Roman"/>
          <w:sz w:val="24"/>
          <w:szCs w:val="24"/>
          <w:lang w:val="en-US"/>
        </w:rPr>
        <w:t>1,66</w:t>
      </w:r>
    </w:p>
    <w:p w14:paraId="46BDF90F" w14:textId="43DE3272" w:rsidR="009E38D2" w:rsidRPr="00D1635E" w:rsidRDefault="009E38D2" w:rsidP="00D1635E">
      <w:pPr>
        <w:spacing w:after="0" w:line="360" w:lineRule="auto"/>
        <w:ind w:firstLine="709"/>
        <w:jc w:val="both"/>
        <w:rPr>
          <w:rFonts w:ascii="Times New Roman" w:eastAsiaTheme="minorEastAsia" w:hAnsi="Times New Roman" w:cs="Times New Roman"/>
          <w:sz w:val="24"/>
          <w:szCs w:val="24"/>
        </w:rPr>
      </w:pPr>
      <w:r w:rsidRPr="00D1635E">
        <w:rPr>
          <w:rFonts w:ascii="Times New Roman" w:eastAsiaTheme="minorEastAsia" w:hAnsi="Times New Roman" w:cs="Times New Roman"/>
          <w:sz w:val="24"/>
          <w:szCs w:val="24"/>
        </w:rPr>
        <w:t>Таким образом посредством уже имеющихся и собранных данных мы можем найти каждый из показателей эффективности</w:t>
      </w:r>
      <w:r w:rsidR="00D1635E">
        <w:rPr>
          <w:rFonts w:ascii="Times New Roman" w:eastAsiaTheme="minorEastAsia" w:hAnsi="Times New Roman" w:cs="Times New Roman"/>
          <w:sz w:val="24"/>
          <w:szCs w:val="24"/>
        </w:rPr>
        <w:t xml:space="preserve"> </w:t>
      </w:r>
      <w:r w:rsidR="00D1635E">
        <w:rPr>
          <w:rFonts w:ascii="Times New Roman" w:hAnsi="Times New Roman" w:cs="Times New Roman"/>
          <w:sz w:val="24"/>
          <w:szCs w:val="24"/>
        </w:rPr>
        <w:t>(см. табл. 5)</w:t>
      </w:r>
      <w:r w:rsidRPr="00D1635E">
        <w:rPr>
          <w:rFonts w:ascii="Times New Roman" w:eastAsiaTheme="minorEastAsia" w:hAnsi="Times New Roman" w:cs="Times New Roman"/>
          <w:sz w:val="24"/>
          <w:szCs w:val="24"/>
        </w:rPr>
        <w:t>:</w:t>
      </w:r>
    </w:p>
    <w:p w14:paraId="010886E0" w14:textId="77777777" w:rsidR="009E38D2" w:rsidRPr="00D1635E" w:rsidRDefault="009E38D2" w:rsidP="0055615C">
      <w:pPr>
        <w:pStyle w:val="a3"/>
        <w:numPr>
          <w:ilvl w:val="0"/>
          <w:numId w:val="43"/>
        </w:numPr>
        <w:spacing w:after="0" w:line="360" w:lineRule="auto"/>
        <w:ind w:firstLine="709"/>
        <w:jc w:val="both"/>
        <w:rPr>
          <w:rFonts w:ascii="Times New Roman" w:eastAsiaTheme="minorEastAsia" w:hAnsi="Times New Roman" w:cs="Times New Roman"/>
          <w:sz w:val="24"/>
          <w:szCs w:val="24"/>
        </w:rPr>
      </w:pPr>
      <w:r w:rsidRPr="00D1635E">
        <w:rPr>
          <w:rFonts w:ascii="Times New Roman" w:eastAsiaTheme="minorEastAsia" w:hAnsi="Times New Roman" w:cs="Times New Roman"/>
          <w:sz w:val="24"/>
          <w:szCs w:val="24"/>
        </w:rPr>
        <w:t>Вероятность простоя системы для многоканальной системы массового обслуживания в общем случае (</w:t>
      </w:r>
      <w:r w:rsidRPr="00D1635E">
        <w:rPr>
          <w:rFonts w:ascii="Cambria Math" w:eastAsiaTheme="minorEastAsia" w:hAnsi="Cambria Math" w:cs="Cambria Math"/>
          <w:sz w:val="24"/>
          <w:szCs w:val="24"/>
        </w:rPr>
        <w:t>𝜌</w:t>
      </w:r>
      <w:r w:rsidRPr="00D1635E">
        <w:rPr>
          <w:rFonts w:ascii="Times New Roman" w:eastAsiaTheme="minorEastAsia" w:hAnsi="Times New Roman" w:cs="Times New Roman"/>
          <w:sz w:val="24"/>
          <w:szCs w:val="24"/>
        </w:rPr>
        <w:t>/</w:t>
      </w:r>
      <w:r w:rsidRPr="00D1635E">
        <w:rPr>
          <w:rFonts w:ascii="Times New Roman" w:eastAsiaTheme="minorEastAsia" w:hAnsi="Times New Roman" w:cs="Times New Roman"/>
          <w:sz w:val="24"/>
          <w:szCs w:val="24"/>
          <w:lang w:val="en-US"/>
        </w:rPr>
        <w:t>n</w:t>
      </w:r>
      <w:r w:rsidRPr="00D1635E">
        <w:rPr>
          <w:rFonts w:ascii="Times New Roman" w:eastAsiaTheme="minorEastAsia" w:hAnsi="Times New Roman" w:cs="Times New Roman"/>
          <w:sz w:val="24"/>
          <w:szCs w:val="24"/>
        </w:rPr>
        <w:t>≠1):</w:t>
      </w:r>
    </w:p>
    <w:p w14:paraId="3F2AEB5C" w14:textId="7DD29EF9" w:rsidR="009E38D2" w:rsidRPr="00D1635E" w:rsidRDefault="00CE7657" w:rsidP="00D1635E">
      <w:pPr>
        <w:pStyle w:val="a3"/>
        <w:spacing w:after="0" w:line="360" w:lineRule="auto"/>
        <w:ind w:firstLine="709"/>
        <w:rPr>
          <w:rFonts w:ascii="Times New Roman" w:hAnsi="Times New Roman"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0</m:t>
              </m:r>
            </m:sub>
          </m:sSub>
          <m:r>
            <w:rPr>
              <w:rFonts w:ascii="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hAnsi="Cambria Math" w:cs="Times New Roman"/>
                  <w:sz w:val="24"/>
                  <w:szCs w:val="24"/>
                </w:rPr>
                <m:t>k=0</m:t>
              </m:r>
            </m:sub>
            <m:sup>
              <m:r>
                <w:rPr>
                  <w:rFonts w:ascii="Cambria Math" w:hAnsi="Cambria Math" w:cs="Times New Roman"/>
                  <w:sz w:val="24"/>
                  <w:szCs w:val="24"/>
                </w:rPr>
                <m:t>30</m:t>
              </m:r>
            </m:sup>
            <m:e>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37,13</m:t>
                      </m:r>
                    </m:e>
                    <m:sup>
                      <m:r>
                        <w:rPr>
                          <w:rFonts w:ascii="Cambria Math" w:hAnsi="Cambria Math" w:cs="Times New Roman"/>
                          <w:sz w:val="24"/>
                          <w:szCs w:val="24"/>
                        </w:rPr>
                        <m:t>k</m:t>
                      </m:r>
                    </m:sup>
                  </m:sSup>
                </m:num>
                <m:den>
                  <m:r>
                    <w:rPr>
                      <w:rFonts w:ascii="Cambria Math" w:hAnsi="Cambria Math" w:cs="Times New Roman"/>
                      <w:sz w:val="24"/>
                      <w:szCs w:val="24"/>
                    </w:rPr>
                    <m:t>k!</m:t>
                  </m:r>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37,13</m:t>
                      </m:r>
                    </m:e>
                    <m:sup>
                      <m:r>
                        <w:rPr>
                          <w:rFonts w:ascii="Cambria Math" w:eastAsia="Cambria Math" w:hAnsi="Cambria Math" w:cs="Times New Roman"/>
                          <w:sz w:val="24"/>
                          <w:szCs w:val="24"/>
                        </w:rPr>
                        <m:t>30+1</m:t>
                      </m:r>
                    </m:sup>
                  </m:sSup>
                </m:num>
                <m:den>
                  <m:r>
                    <w:rPr>
                      <w:rFonts w:ascii="Cambria Math" w:eastAsia="Cambria Math" w:hAnsi="Cambria Math" w:cs="Times New Roman"/>
                      <w:sz w:val="24"/>
                      <w:szCs w:val="24"/>
                    </w:rPr>
                    <m:t>30!*</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30-37,13</m:t>
                      </m:r>
                    </m:e>
                  </m:d>
                </m:den>
              </m:f>
            </m:e>
          </m:nary>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37,13</m:t>
                          </m:r>
                        </m:num>
                        <m:den>
                          <m:r>
                            <w:rPr>
                              <w:rFonts w:ascii="Cambria Math" w:hAnsi="Cambria Math" w:cs="Times New Roman"/>
                              <w:sz w:val="24"/>
                              <w:szCs w:val="24"/>
                            </w:rPr>
                            <m:t>30</m:t>
                          </m:r>
                        </m:den>
                      </m:f>
                    </m:e>
                  </m:d>
                </m:e>
                <m:sup>
                  <m:r>
                    <w:rPr>
                      <w:rFonts w:ascii="Cambria Math" w:hAnsi="Cambria Math" w:cs="Times New Roman"/>
                      <w:sz w:val="24"/>
                      <w:szCs w:val="24"/>
                    </w:rPr>
                    <m:t>1,66</m:t>
                  </m:r>
                </m:sup>
              </m:sSup>
              <m:r>
                <w:rPr>
                  <w:rFonts w:ascii="Cambria Math" w:hAnsi="Cambria Math" w:cs="Times New Roman"/>
                  <w:sz w:val="24"/>
                  <w:szCs w:val="24"/>
                </w:rPr>
                <m:t>))</m:t>
              </m:r>
            </m:e>
            <m:sup>
              <m:r>
                <w:rPr>
                  <w:rFonts w:ascii="Cambria Math" w:hAnsi="Cambria Math" w:cs="Times New Roman"/>
                  <w:sz w:val="24"/>
                  <w:szCs w:val="24"/>
                </w:rPr>
                <m:t>-1</m:t>
              </m:r>
            </m:sup>
          </m:sSup>
          <m:r>
            <w:rPr>
              <w:rFonts w:ascii="Cambria Math" w:hAnsi="Cambria Math" w:cs="Times New Roman"/>
              <w:sz w:val="24"/>
              <w:szCs w:val="24"/>
            </w:rPr>
            <m:t>= 3,5E-16</m:t>
          </m:r>
        </m:oMath>
      </m:oMathPara>
    </w:p>
    <w:p w14:paraId="6C93F3CC" w14:textId="77777777" w:rsidR="009E38D2" w:rsidRPr="00D1635E" w:rsidRDefault="009E38D2" w:rsidP="00D1635E">
      <w:pPr>
        <w:pStyle w:val="a3"/>
        <w:spacing w:after="0" w:line="360" w:lineRule="auto"/>
        <w:ind w:firstLine="709"/>
        <w:jc w:val="both"/>
        <w:rPr>
          <w:rFonts w:ascii="Times New Roman" w:eastAsiaTheme="minorEastAsia" w:hAnsi="Times New Roman" w:cs="Times New Roman"/>
          <w:i/>
          <w:sz w:val="24"/>
          <w:szCs w:val="24"/>
        </w:rPr>
      </w:pPr>
      <m:oMathPara>
        <m:oMath>
          <m:r>
            <w:rPr>
              <w:rFonts w:ascii="Cambria Math" w:hAnsi="Cambria Math" w:cs="Times New Roman"/>
              <w:sz w:val="24"/>
              <w:szCs w:val="24"/>
            </w:rPr>
            <m:t xml:space="preserve"> </m:t>
          </m:r>
        </m:oMath>
      </m:oMathPara>
    </w:p>
    <w:p w14:paraId="02FCDA71" w14:textId="04D0A799" w:rsidR="009E38D2" w:rsidRPr="00D1635E" w:rsidRDefault="009E38D2" w:rsidP="0055615C">
      <w:pPr>
        <w:pStyle w:val="a3"/>
        <w:numPr>
          <w:ilvl w:val="0"/>
          <w:numId w:val="43"/>
        </w:numPr>
        <w:spacing w:after="0" w:line="360" w:lineRule="auto"/>
        <w:ind w:firstLine="709"/>
        <w:jc w:val="both"/>
        <w:rPr>
          <w:rFonts w:ascii="Times New Roman" w:eastAsiaTheme="minorEastAsia" w:hAnsi="Times New Roman" w:cs="Times New Roman"/>
          <w:sz w:val="24"/>
          <w:szCs w:val="24"/>
        </w:rPr>
      </w:pPr>
      <w:r w:rsidRPr="00D1635E">
        <w:rPr>
          <w:rFonts w:ascii="Times New Roman" w:eastAsiaTheme="minorEastAsia" w:hAnsi="Times New Roman" w:cs="Times New Roman"/>
          <w:sz w:val="24"/>
          <w:szCs w:val="24"/>
        </w:rPr>
        <w:t>Вероятность</w:t>
      </w:r>
      <w:r w:rsidR="00A371B6" w:rsidRPr="00D1635E">
        <w:rPr>
          <w:rFonts w:ascii="Times New Roman" w:eastAsiaTheme="minorEastAsia" w:hAnsi="Times New Roman" w:cs="Times New Roman"/>
          <w:sz w:val="24"/>
          <w:szCs w:val="24"/>
        </w:rPr>
        <w:t xml:space="preserve"> отказа</w:t>
      </w:r>
      <w:r w:rsidRPr="00D1635E">
        <w:rPr>
          <w:rFonts w:ascii="Times New Roman" w:eastAsiaTheme="minorEastAsia" w:hAnsi="Times New Roman" w:cs="Times New Roman"/>
          <w:sz w:val="24"/>
          <w:szCs w:val="24"/>
        </w:rPr>
        <w:t>:</w:t>
      </w:r>
    </w:p>
    <w:p w14:paraId="3954C1F2" w14:textId="4B1A995B" w:rsidR="009E38D2" w:rsidRPr="00D1635E" w:rsidRDefault="00CE7657" w:rsidP="00D1635E">
      <w:pPr>
        <w:pStyle w:val="a3"/>
        <w:spacing w:after="0" w:line="360" w:lineRule="auto"/>
        <w:ind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133</m:t>
              </m:r>
            </m:num>
            <m:den>
              <m:r>
                <w:rPr>
                  <w:rFonts w:ascii="Cambria Math" w:eastAsiaTheme="minorEastAsia" w:hAnsi="Cambria Math" w:cs="Times New Roman"/>
                  <w:sz w:val="24"/>
                  <w:szCs w:val="24"/>
                  <w:lang w:val="en-US"/>
                </w:rPr>
                <m:t>553</m:t>
              </m:r>
            </m:den>
          </m:f>
          <m:r>
            <w:rPr>
              <w:rFonts w:ascii="Cambria Math" w:eastAsiaTheme="minorEastAsia" w:hAnsi="Cambria Math" w:cs="Times New Roman"/>
              <w:sz w:val="24"/>
              <w:szCs w:val="24"/>
              <w:lang w:val="en-US"/>
            </w:rPr>
            <m:t>=0,24</m:t>
          </m:r>
        </m:oMath>
      </m:oMathPara>
    </w:p>
    <w:p w14:paraId="03A130CB" w14:textId="34B923C7" w:rsidR="009E38D2" w:rsidRPr="00D1635E" w:rsidRDefault="009E38D2" w:rsidP="0055615C">
      <w:pPr>
        <w:pStyle w:val="a3"/>
        <w:numPr>
          <w:ilvl w:val="0"/>
          <w:numId w:val="43"/>
        </w:numPr>
        <w:spacing w:after="0" w:line="360" w:lineRule="auto"/>
        <w:ind w:firstLine="709"/>
        <w:jc w:val="both"/>
        <w:rPr>
          <w:rFonts w:ascii="Times New Roman" w:eastAsiaTheme="minorEastAsia" w:hAnsi="Times New Roman" w:cs="Times New Roman"/>
          <w:sz w:val="24"/>
          <w:szCs w:val="24"/>
        </w:rPr>
      </w:pPr>
      <w:r w:rsidRPr="00D1635E">
        <w:rPr>
          <w:rFonts w:ascii="Times New Roman" w:eastAsiaTheme="minorEastAsia" w:hAnsi="Times New Roman" w:cs="Times New Roman"/>
          <w:sz w:val="24"/>
          <w:szCs w:val="24"/>
        </w:rPr>
        <w:t>Вероятность обслуживани</w:t>
      </w:r>
      <w:r w:rsidR="00A371B6" w:rsidRPr="00D1635E">
        <w:rPr>
          <w:rFonts w:ascii="Times New Roman" w:eastAsiaTheme="minorEastAsia" w:hAnsi="Times New Roman" w:cs="Times New Roman"/>
          <w:sz w:val="24"/>
          <w:szCs w:val="24"/>
        </w:rPr>
        <w:t>я:</w:t>
      </w:r>
    </w:p>
    <w:p w14:paraId="59D997FD" w14:textId="0A1755D7" w:rsidR="009E38D2" w:rsidRPr="00D1635E" w:rsidRDefault="00CE7657" w:rsidP="00D1635E">
      <w:pPr>
        <w:pStyle w:val="a3"/>
        <w:spacing w:after="0" w:line="360" w:lineRule="auto"/>
        <w:ind w:left="1429" w:firstLine="709"/>
        <w:jc w:val="both"/>
        <w:rPr>
          <w:rFonts w:ascii="Times New Roman" w:eastAsiaTheme="minorEastAsia" w:hAnsi="Times New Roman" w:cs="Times New Roman"/>
          <w:i/>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обсл</m:t>
              </m:r>
            </m:sub>
          </m:sSub>
          <m:r>
            <w:rPr>
              <w:rFonts w:ascii="Cambria Math" w:eastAsiaTheme="minorEastAsia" w:hAnsi="Cambria Math" w:cs="Times New Roman"/>
              <w:sz w:val="24"/>
              <w:szCs w:val="24"/>
            </w:rPr>
            <m:t xml:space="preserve">=1-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=0,76</m:t>
          </m:r>
        </m:oMath>
      </m:oMathPara>
    </w:p>
    <w:p w14:paraId="0BA8A040" w14:textId="37C64645" w:rsidR="009E38D2" w:rsidRPr="00D1635E" w:rsidRDefault="009E38D2" w:rsidP="0055615C">
      <w:pPr>
        <w:pStyle w:val="a3"/>
        <w:numPr>
          <w:ilvl w:val="0"/>
          <w:numId w:val="43"/>
        </w:numPr>
        <w:spacing w:after="0" w:line="360" w:lineRule="auto"/>
        <w:ind w:firstLine="709"/>
        <w:jc w:val="both"/>
        <w:rPr>
          <w:rFonts w:ascii="Times New Roman" w:eastAsiaTheme="minorEastAsia" w:hAnsi="Times New Roman" w:cs="Times New Roman"/>
          <w:sz w:val="24"/>
          <w:szCs w:val="24"/>
        </w:rPr>
      </w:pPr>
      <w:r w:rsidRPr="00D1635E">
        <w:rPr>
          <w:rFonts w:ascii="Times New Roman" w:eastAsiaTheme="minorEastAsia" w:hAnsi="Times New Roman" w:cs="Times New Roman"/>
          <w:sz w:val="24"/>
          <w:szCs w:val="24"/>
        </w:rPr>
        <w:t>Средняя длина очереди</w:t>
      </w:r>
      <w:r w:rsidR="00A371B6" w:rsidRPr="00D1635E">
        <w:rPr>
          <w:rFonts w:ascii="Times New Roman" w:eastAsiaTheme="minorEastAsia" w:hAnsi="Times New Roman" w:cs="Times New Roman"/>
          <w:sz w:val="24"/>
          <w:szCs w:val="24"/>
        </w:rPr>
        <w:t>:</w:t>
      </w:r>
    </w:p>
    <w:p w14:paraId="5F187AD5" w14:textId="107F14AE" w:rsidR="009E38D2" w:rsidRPr="00D1635E" w:rsidRDefault="00CE7657" w:rsidP="00D1635E">
      <w:pPr>
        <w:pStyle w:val="a3"/>
        <w:spacing w:after="0" w:line="360" w:lineRule="auto"/>
        <w:ind w:left="1429"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7,165+6,706+4,7+7,041+7,475</m:t>
              </m:r>
            </m:num>
            <m:den>
              <m:r>
                <w:rPr>
                  <w:rFonts w:ascii="Cambria Math" w:eastAsiaTheme="minorEastAsia" w:hAnsi="Cambria Math" w:cs="Times New Roman"/>
                  <w:sz w:val="24"/>
                  <w:szCs w:val="24"/>
                </w:rPr>
                <m:t>30</m:t>
              </m:r>
            </m:den>
          </m:f>
          <m:r>
            <w:rPr>
              <w:rFonts w:ascii="Cambria Math" w:eastAsiaTheme="minorEastAsia" w:hAnsi="Cambria Math" w:cs="Times New Roman"/>
              <w:sz w:val="24"/>
              <w:szCs w:val="24"/>
            </w:rPr>
            <m:t>=1,1</m:t>
          </m:r>
        </m:oMath>
      </m:oMathPara>
    </w:p>
    <w:p w14:paraId="492D3770" w14:textId="7BD205E6" w:rsidR="009E38D2" w:rsidRPr="00D1635E" w:rsidRDefault="009E38D2" w:rsidP="0055615C">
      <w:pPr>
        <w:pStyle w:val="a3"/>
        <w:numPr>
          <w:ilvl w:val="0"/>
          <w:numId w:val="43"/>
        </w:numPr>
        <w:spacing w:after="0" w:line="360" w:lineRule="auto"/>
        <w:ind w:firstLine="709"/>
        <w:jc w:val="both"/>
        <w:rPr>
          <w:rFonts w:ascii="Times New Roman" w:eastAsiaTheme="minorEastAsia" w:hAnsi="Times New Roman" w:cs="Times New Roman"/>
          <w:sz w:val="24"/>
          <w:szCs w:val="24"/>
        </w:rPr>
      </w:pPr>
      <w:r w:rsidRPr="00D1635E">
        <w:rPr>
          <w:rFonts w:ascii="Times New Roman" w:eastAsiaTheme="minorEastAsia" w:hAnsi="Times New Roman" w:cs="Times New Roman"/>
          <w:sz w:val="24"/>
          <w:szCs w:val="24"/>
        </w:rPr>
        <w:t>Среднее время ожидания в очереди</w:t>
      </w:r>
      <w:r w:rsidR="00A371B6" w:rsidRPr="00D1635E">
        <w:rPr>
          <w:rFonts w:ascii="Times New Roman" w:eastAsiaTheme="minorEastAsia" w:hAnsi="Times New Roman" w:cs="Times New Roman"/>
          <w:sz w:val="24"/>
          <w:szCs w:val="24"/>
        </w:rPr>
        <w:t>:</w:t>
      </w:r>
    </w:p>
    <w:p w14:paraId="66B49967" w14:textId="11F6D716" w:rsidR="009E38D2" w:rsidRPr="00D1635E" w:rsidRDefault="00CE7657" w:rsidP="00D1635E">
      <w:pPr>
        <w:pStyle w:val="a3"/>
        <w:spacing w:after="0" w:line="360" w:lineRule="auto"/>
        <w:ind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оч</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num>
            <m:den>
              <m:r>
                <w:rPr>
                  <w:rFonts w:ascii="Cambria Math" w:eastAsiaTheme="minorEastAsia" w:hAnsi="Cambria Math" w:cs="Times New Roman"/>
                  <w:sz w:val="24"/>
                  <w:szCs w:val="24"/>
                </w:rPr>
                <m:t>λ</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m:t>
              </m:r>
            </m:num>
            <m:den>
              <m:r>
                <w:rPr>
                  <w:rFonts w:ascii="Cambria Math" w:eastAsiaTheme="minorEastAsia" w:hAnsi="Cambria Math" w:cs="Times New Roman"/>
                  <w:sz w:val="24"/>
                  <w:szCs w:val="24"/>
                </w:rPr>
                <m:t>553</m:t>
              </m:r>
            </m:den>
          </m:f>
          <m:r>
            <w:rPr>
              <w:rFonts w:ascii="Cambria Math" w:eastAsiaTheme="minorEastAsia" w:hAnsi="Cambria Math" w:cs="Times New Roman"/>
              <w:sz w:val="24"/>
              <w:szCs w:val="24"/>
            </w:rPr>
            <m:t>=0,002</m:t>
          </m:r>
        </m:oMath>
      </m:oMathPara>
    </w:p>
    <w:p w14:paraId="396DFCD4" w14:textId="46A49FE2" w:rsidR="009E38D2" w:rsidRPr="00D1635E" w:rsidRDefault="009E38D2" w:rsidP="0055615C">
      <w:pPr>
        <w:pStyle w:val="a3"/>
        <w:numPr>
          <w:ilvl w:val="0"/>
          <w:numId w:val="43"/>
        </w:numPr>
        <w:spacing w:after="0" w:line="360" w:lineRule="auto"/>
        <w:ind w:firstLine="709"/>
        <w:jc w:val="both"/>
        <w:rPr>
          <w:rFonts w:ascii="Times New Roman" w:eastAsiaTheme="minorEastAsia" w:hAnsi="Times New Roman" w:cs="Times New Roman"/>
          <w:sz w:val="24"/>
          <w:szCs w:val="24"/>
        </w:rPr>
      </w:pPr>
      <w:r w:rsidRPr="00D1635E">
        <w:rPr>
          <w:rFonts w:ascii="Times New Roman" w:eastAsiaTheme="minorEastAsia" w:hAnsi="Times New Roman" w:cs="Times New Roman"/>
          <w:sz w:val="24"/>
          <w:szCs w:val="24"/>
        </w:rPr>
        <w:t>Вероятность образования очереди</w:t>
      </w:r>
      <w:r w:rsidR="00A371B6" w:rsidRPr="00D1635E">
        <w:rPr>
          <w:rFonts w:ascii="Times New Roman" w:eastAsiaTheme="minorEastAsia" w:hAnsi="Times New Roman" w:cs="Times New Roman"/>
          <w:sz w:val="24"/>
          <w:szCs w:val="24"/>
        </w:rPr>
        <w:t>:</w:t>
      </w:r>
    </w:p>
    <w:p w14:paraId="4B8926E2" w14:textId="3A497D9E" w:rsidR="009E38D2" w:rsidRPr="00D1635E" w:rsidRDefault="00CE7657" w:rsidP="00D1635E">
      <w:pPr>
        <w:pStyle w:val="a3"/>
        <w:spacing w:after="0" w:line="360" w:lineRule="auto"/>
        <w:ind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оч</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37,13</m:t>
                  </m:r>
                </m:e>
                <m:sup>
                  <m:r>
                    <w:rPr>
                      <w:rFonts w:ascii="Cambria Math" w:eastAsiaTheme="minorEastAsia" w:hAnsi="Cambria Math" w:cs="Times New Roman"/>
                      <w:sz w:val="24"/>
                      <w:szCs w:val="24"/>
                      <w:lang w:val="en-US"/>
                    </w:rPr>
                    <m:t>30</m:t>
                  </m:r>
                </m:sup>
              </m:sSup>
            </m:num>
            <m:den>
              <m:r>
                <w:rPr>
                  <w:rFonts w:ascii="Cambria Math" w:eastAsiaTheme="minorEastAsia" w:hAnsi="Cambria Math" w:cs="Times New Roman"/>
                  <w:sz w:val="24"/>
                  <w:szCs w:val="24"/>
                  <w:lang w:val="en-US"/>
                </w:rPr>
                <m:t>30!</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 xml:space="preserve">1- </m:t>
                  </m:r>
                  <m:d>
                    <m:dPr>
                      <m:ctrlPr>
                        <w:rPr>
                          <w:rFonts w:ascii="Cambria Math" w:eastAsiaTheme="minorEastAsia" w:hAnsi="Cambria Math" w:cs="Times New Roman"/>
                          <w:i/>
                          <w:sz w:val="24"/>
                          <w:szCs w:val="24"/>
                          <w:lang w:val="en-US"/>
                        </w:rPr>
                      </m:ctrlPr>
                    </m:dPr>
                    <m:e>
                      <m:f>
                        <m:fPr>
                          <m:type m:val="skw"/>
                          <m:ctrlPr>
                            <w:rPr>
                              <w:rFonts w:ascii="Cambria Math" w:hAnsi="Cambria Math" w:cs="Times New Roman"/>
                              <w:i/>
                              <w:sz w:val="24"/>
                              <w:szCs w:val="24"/>
                              <w:lang w:val="en-US"/>
                            </w:rPr>
                          </m:ctrlPr>
                        </m:fPr>
                        <m:num>
                          <m:r>
                            <w:rPr>
                              <w:rFonts w:ascii="Cambria Math" w:eastAsiaTheme="minorEastAsia" w:hAnsi="Cambria Math" w:cs="Times New Roman"/>
                              <w:sz w:val="24"/>
                              <w:szCs w:val="24"/>
                              <w:lang w:val="en-US"/>
                            </w:rPr>
                            <m:t>37,13</m:t>
                          </m:r>
                        </m:num>
                        <m:den>
                          <m:r>
                            <w:rPr>
                              <w:rFonts w:ascii="Cambria Math" w:hAnsi="Cambria Math" w:cs="Times New Roman"/>
                              <w:sz w:val="24"/>
                              <w:szCs w:val="24"/>
                              <w:lang w:val="en-US"/>
                            </w:rPr>
                            <m:t>30</m:t>
                          </m:r>
                        </m:den>
                      </m:f>
                      <m:ctrlPr>
                        <w:rPr>
                          <w:rFonts w:ascii="Cambria Math" w:hAnsi="Cambria Math" w:cs="Times New Roman"/>
                          <w:i/>
                          <w:sz w:val="24"/>
                          <w:szCs w:val="24"/>
                          <w:lang w:val="en-US"/>
                        </w:rPr>
                      </m:ctrlPr>
                    </m:e>
                  </m:d>
                </m:e>
                <m:sup>
                  <m:r>
                    <w:rPr>
                      <w:rFonts w:ascii="Cambria Math" w:eastAsiaTheme="minorEastAsia" w:hAnsi="Cambria Math" w:cs="Times New Roman"/>
                      <w:sz w:val="24"/>
                      <w:szCs w:val="24"/>
                      <w:lang w:val="en-US"/>
                    </w:rPr>
                    <m:t>1,66</m:t>
                  </m:r>
                </m:sup>
              </m:sSup>
            </m:num>
            <m:den>
              <m:r>
                <w:rPr>
                  <w:rFonts w:ascii="Cambria Math" w:eastAsiaTheme="minorEastAsia" w:hAnsi="Cambria Math" w:cs="Times New Roman"/>
                  <w:sz w:val="24"/>
                  <w:szCs w:val="24"/>
                  <w:lang w:val="en-US"/>
                </w:rPr>
                <m:t xml:space="preserve">1- </m:t>
              </m:r>
              <m:f>
                <m:fPr>
                  <m:type m:val="skw"/>
                  <m:ctrlPr>
                    <w:rPr>
                      <w:rFonts w:ascii="Cambria Math" w:hAnsi="Cambria Math" w:cs="Times New Roman"/>
                      <w:i/>
                      <w:sz w:val="24"/>
                      <w:szCs w:val="24"/>
                      <w:lang w:val="en-US"/>
                    </w:rPr>
                  </m:ctrlPr>
                </m:fPr>
                <m:num>
                  <m:r>
                    <w:rPr>
                      <w:rFonts w:ascii="Cambria Math" w:eastAsiaTheme="minorEastAsia" w:hAnsi="Cambria Math" w:cs="Times New Roman"/>
                      <w:sz w:val="24"/>
                      <w:szCs w:val="24"/>
                      <w:lang w:val="en-US"/>
                    </w:rPr>
                    <m:t>37,13</m:t>
                  </m:r>
                </m:num>
                <m:den>
                  <m:r>
                    <w:rPr>
                      <w:rFonts w:ascii="Cambria Math" w:hAnsi="Cambria Math" w:cs="Times New Roman"/>
                      <w:sz w:val="24"/>
                      <w:szCs w:val="24"/>
                      <w:lang w:val="en-US"/>
                    </w:rPr>
                    <m:t>30</m:t>
                  </m:r>
                </m:den>
              </m:f>
            </m:den>
          </m:f>
          <m:r>
            <w:rPr>
              <w:rFonts w:ascii="Cambria Math" w:eastAsiaTheme="minorEastAsia" w:hAnsi="Cambria Math" w:cs="Times New Roman"/>
              <w:sz w:val="24"/>
              <w:szCs w:val="24"/>
              <w:lang w:val="en-US"/>
            </w:rPr>
            <m:t>* 3,5E-16=0,29</m:t>
          </m:r>
        </m:oMath>
      </m:oMathPara>
    </w:p>
    <w:p w14:paraId="67A58C15" w14:textId="36A47C8B" w:rsidR="009E38D2" w:rsidRPr="00D1635E" w:rsidRDefault="009E38D2" w:rsidP="0055615C">
      <w:pPr>
        <w:pStyle w:val="a3"/>
        <w:numPr>
          <w:ilvl w:val="0"/>
          <w:numId w:val="43"/>
        </w:numPr>
        <w:spacing w:after="0" w:line="360" w:lineRule="auto"/>
        <w:ind w:firstLine="709"/>
        <w:jc w:val="both"/>
        <w:rPr>
          <w:rFonts w:ascii="Times New Roman" w:eastAsiaTheme="minorEastAsia" w:hAnsi="Times New Roman" w:cs="Times New Roman"/>
          <w:sz w:val="24"/>
          <w:szCs w:val="24"/>
        </w:rPr>
      </w:pPr>
      <w:r w:rsidRPr="00D1635E">
        <w:rPr>
          <w:rFonts w:ascii="Times New Roman" w:eastAsiaTheme="minorEastAsia" w:hAnsi="Times New Roman" w:cs="Times New Roman"/>
          <w:sz w:val="24"/>
          <w:szCs w:val="24"/>
        </w:rPr>
        <w:lastRenderedPageBreak/>
        <w:t>Среднее время пребывания заявки в системе</w:t>
      </w:r>
      <w:r w:rsidR="00A371B6" w:rsidRPr="00D1635E">
        <w:rPr>
          <w:rFonts w:ascii="Times New Roman" w:eastAsiaTheme="minorEastAsia" w:hAnsi="Times New Roman" w:cs="Times New Roman"/>
          <w:sz w:val="24"/>
          <w:szCs w:val="24"/>
        </w:rPr>
        <w:t>:</w:t>
      </w:r>
    </w:p>
    <w:p w14:paraId="54FBF59E" w14:textId="6C68DFCE" w:rsidR="009E38D2" w:rsidRPr="00D1635E" w:rsidRDefault="00CE7657" w:rsidP="00D1635E">
      <w:pPr>
        <w:spacing w:after="0" w:line="360" w:lineRule="auto"/>
        <w:ind w:left="360"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смо</m:t>
              </m:r>
            </m:sub>
          </m:sSub>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1,1</m:t>
              </m:r>
            </m:num>
            <m:den>
              <m:r>
                <w:rPr>
                  <w:rFonts w:ascii="Cambria Math" w:eastAsiaTheme="minorEastAsia" w:hAnsi="Cambria Math" w:cs="Times New Roman"/>
                  <w:sz w:val="24"/>
                  <w:szCs w:val="24"/>
                  <w:lang w:val="en-US"/>
                </w:rPr>
                <m:t>553</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0,76</m:t>
              </m:r>
            </m:num>
            <m:den>
              <m:r>
                <w:rPr>
                  <w:rFonts w:ascii="Cambria Math" w:hAnsi="Cambria Math" w:cs="Times New Roman"/>
                  <w:sz w:val="24"/>
                  <w:szCs w:val="24"/>
                  <w:lang w:val="en-US"/>
                </w:rPr>
                <m:t>14,89</m:t>
              </m:r>
            </m:den>
          </m:f>
        </m:oMath>
      </m:oMathPara>
    </w:p>
    <w:p w14:paraId="610A8F21" w14:textId="4F552BD2" w:rsidR="009E38D2" w:rsidRPr="00D1635E" w:rsidRDefault="009E38D2" w:rsidP="0055615C">
      <w:pPr>
        <w:pStyle w:val="a3"/>
        <w:numPr>
          <w:ilvl w:val="0"/>
          <w:numId w:val="43"/>
        </w:numPr>
        <w:spacing w:after="0" w:line="360" w:lineRule="auto"/>
        <w:ind w:firstLine="709"/>
        <w:jc w:val="both"/>
        <w:rPr>
          <w:rFonts w:ascii="Times New Roman" w:eastAsiaTheme="minorEastAsia" w:hAnsi="Times New Roman" w:cs="Times New Roman"/>
          <w:sz w:val="24"/>
          <w:szCs w:val="24"/>
        </w:rPr>
      </w:pPr>
      <w:r w:rsidRPr="00D1635E">
        <w:rPr>
          <w:rFonts w:ascii="Times New Roman" w:eastAsiaTheme="minorEastAsia" w:hAnsi="Times New Roman" w:cs="Times New Roman"/>
          <w:sz w:val="24"/>
          <w:szCs w:val="24"/>
        </w:rPr>
        <w:t>Абсолютная пропускная способность</w:t>
      </w:r>
      <w:r w:rsidR="00A371B6" w:rsidRPr="00D1635E">
        <w:rPr>
          <w:rFonts w:ascii="Times New Roman" w:eastAsiaTheme="minorEastAsia" w:hAnsi="Times New Roman" w:cs="Times New Roman"/>
          <w:sz w:val="24"/>
          <w:szCs w:val="24"/>
          <w:lang w:val="en-US"/>
        </w:rPr>
        <w:t>:</w:t>
      </w:r>
    </w:p>
    <w:p w14:paraId="6D21D1EE" w14:textId="5F59474C" w:rsidR="009E38D2" w:rsidRPr="00D1635E" w:rsidRDefault="00A371B6" w:rsidP="00D1635E">
      <w:pPr>
        <w:pStyle w:val="a3"/>
        <w:spacing w:after="0" w:line="360" w:lineRule="auto"/>
        <w:ind w:left="1429" w:firstLine="709"/>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A=420</m:t>
          </m:r>
        </m:oMath>
      </m:oMathPara>
    </w:p>
    <w:p w14:paraId="457F9BB6" w14:textId="77777777" w:rsidR="009E38D2" w:rsidRPr="00D1635E" w:rsidRDefault="009E38D2" w:rsidP="0055615C">
      <w:pPr>
        <w:pStyle w:val="a3"/>
        <w:numPr>
          <w:ilvl w:val="0"/>
          <w:numId w:val="43"/>
        </w:numPr>
        <w:spacing w:after="0" w:line="360" w:lineRule="auto"/>
        <w:ind w:firstLine="709"/>
        <w:jc w:val="both"/>
        <w:rPr>
          <w:rFonts w:ascii="Times New Roman" w:eastAsiaTheme="minorEastAsia" w:hAnsi="Times New Roman" w:cs="Times New Roman"/>
          <w:sz w:val="24"/>
          <w:szCs w:val="24"/>
        </w:rPr>
      </w:pPr>
      <w:r w:rsidRPr="00D1635E">
        <w:rPr>
          <w:rFonts w:ascii="Times New Roman" w:eastAsiaTheme="minorEastAsia" w:hAnsi="Times New Roman" w:cs="Times New Roman"/>
          <w:sz w:val="24"/>
          <w:szCs w:val="24"/>
        </w:rPr>
        <w:t>Относительная пропускная способность определяется как</w:t>
      </w:r>
    </w:p>
    <w:p w14:paraId="4B855F85" w14:textId="06A1167F" w:rsidR="009E38D2" w:rsidRPr="00D1635E" w:rsidRDefault="009E38D2" w:rsidP="00D1635E">
      <w:pPr>
        <w:spacing w:after="0" w:line="360" w:lineRule="auto"/>
        <w:ind w:left="360" w:firstLine="709"/>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 xml:space="preserve">Q=1-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=1-0,24=0,76</m:t>
          </m:r>
        </m:oMath>
      </m:oMathPara>
    </w:p>
    <w:p w14:paraId="56AE5951" w14:textId="45A8E0E3" w:rsidR="009E38D2" w:rsidRPr="00D1635E" w:rsidRDefault="009E38D2" w:rsidP="0055615C">
      <w:pPr>
        <w:pStyle w:val="a3"/>
        <w:numPr>
          <w:ilvl w:val="0"/>
          <w:numId w:val="43"/>
        </w:numPr>
        <w:spacing w:after="0" w:line="360" w:lineRule="auto"/>
        <w:ind w:firstLine="709"/>
        <w:jc w:val="both"/>
        <w:rPr>
          <w:rFonts w:ascii="Times New Roman" w:eastAsiaTheme="minorEastAsia" w:hAnsi="Times New Roman" w:cs="Times New Roman"/>
          <w:iCs/>
          <w:sz w:val="24"/>
          <w:szCs w:val="24"/>
        </w:rPr>
      </w:pPr>
      <w:r w:rsidRPr="00D1635E">
        <w:rPr>
          <w:rFonts w:ascii="Times New Roman" w:eastAsiaTheme="minorEastAsia" w:hAnsi="Times New Roman" w:cs="Times New Roman"/>
          <w:iCs/>
          <w:sz w:val="24"/>
          <w:szCs w:val="24"/>
        </w:rPr>
        <w:t>Среднее время простоя канала</w:t>
      </w:r>
      <w:r w:rsidR="00A371B6" w:rsidRPr="00D1635E">
        <w:rPr>
          <w:rFonts w:ascii="Times New Roman" w:eastAsiaTheme="minorEastAsia" w:hAnsi="Times New Roman" w:cs="Times New Roman"/>
          <w:iCs/>
          <w:sz w:val="24"/>
          <w:szCs w:val="24"/>
          <w:lang w:val="en-US"/>
        </w:rPr>
        <w:t>:</w:t>
      </w:r>
    </w:p>
    <w:p w14:paraId="79A556C2" w14:textId="523933B0" w:rsidR="009E38D2" w:rsidRPr="00D1635E" w:rsidRDefault="00CE7657" w:rsidP="00D1635E">
      <w:pPr>
        <w:pStyle w:val="a3"/>
        <w:spacing w:after="0" w:line="360" w:lineRule="auto"/>
        <w:ind w:left="1429" w:firstLine="709"/>
        <w:jc w:val="both"/>
        <w:rPr>
          <w:rFonts w:ascii="Times New Roman" w:eastAsiaTheme="minorEastAsia" w:hAnsi="Times New Roman" w:cs="Times New Roman"/>
          <w:i/>
          <w:iCs/>
          <w:sz w:val="24"/>
          <w:szCs w:val="24"/>
          <w:lang w:val="en-US"/>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пр</m:t>
              </m:r>
            </m:sub>
          </m:sSub>
          <m:r>
            <w:rPr>
              <w:rFonts w:ascii="Cambria Math" w:eastAsiaTheme="minorEastAsia" w:hAnsi="Cambria Math" w:cs="Times New Roman"/>
              <w:sz w:val="24"/>
              <w:szCs w:val="24"/>
            </w:rPr>
            <m:t>=1*3,5</m:t>
          </m:r>
          <m:r>
            <w:rPr>
              <w:rFonts w:ascii="Cambria Math" w:eastAsiaTheme="minorEastAsia" w:hAnsi="Cambria Math" w:cs="Times New Roman"/>
              <w:sz w:val="24"/>
              <w:szCs w:val="24"/>
              <w:lang w:val="en-US"/>
            </w:rPr>
            <m:t>E-16=</m:t>
          </m:r>
          <m:r>
            <w:rPr>
              <w:rFonts w:ascii="Cambria Math" w:eastAsiaTheme="minorEastAsia" w:hAnsi="Cambria Math" w:cs="Times New Roman"/>
              <w:sz w:val="24"/>
              <w:szCs w:val="24"/>
            </w:rPr>
            <m:t>3,5</m:t>
          </m:r>
          <m:r>
            <w:rPr>
              <w:rFonts w:ascii="Cambria Math" w:eastAsiaTheme="minorEastAsia" w:hAnsi="Cambria Math" w:cs="Times New Roman"/>
              <w:sz w:val="24"/>
              <w:szCs w:val="24"/>
              <w:lang w:val="en-US"/>
            </w:rPr>
            <m:t>E-16</m:t>
          </m:r>
        </m:oMath>
      </m:oMathPara>
    </w:p>
    <w:p w14:paraId="56FE449D" w14:textId="703EC67F" w:rsidR="009E38D2" w:rsidRPr="00D1635E" w:rsidRDefault="009E38D2" w:rsidP="0055615C">
      <w:pPr>
        <w:pStyle w:val="a3"/>
        <w:numPr>
          <w:ilvl w:val="0"/>
          <w:numId w:val="43"/>
        </w:numPr>
        <w:spacing w:after="0" w:line="360" w:lineRule="auto"/>
        <w:ind w:firstLine="709"/>
        <w:jc w:val="both"/>
        <w:rPr>
          <w:rFonts w:ascii="Times New Roman" w:eastAsiaTheme="minorEastAsia" w:hAnsi="Times New Roman" w:cs="Times New Roman"/>
          <w:iCs/>
          <w:sz w:val="24"/>
          <w:szCs w:val="24"/>
        </w:rPr>
      </w:pPr>
      <w:r w:rsidRPr="00D1635E">
        <w:rPr>
          <w:rFonts w:ascii="Times New Roman" w:eastAsiaTheme="minorEastAsia" w:hAnsi="Times New Roman" w:cs="Times New Roman"/>
          <w:iCs/>
          <w:sz w:val="24"/>
          <w:szCs w:val="24"/>
        </w:rPr>
        <w:t>Среднее число занятых каналов</w:t>
      </w:r>
      <w:r w:rsidR="00FB7C09" w:rsidRPr="00D1635E">
        <w:rPr>
          <w:rFonts w:ascii="Times New Roman" w:eastAsiaTheme="minorEastAsia" w:hAnsi="Times New Roman" w:cs="Times New Roman"/>
          <w:iCs/>
          <w:sz w:val="24"/>
          <w:szCs w:val="24"/>
          <w:lang w:val="en-US"/>
        </w:rPr>
        <w:t>:</w:t>
      </w:r>
    </w:p>
    <w:p w14:paraId="739B29DA" w14:textId="08CE1D80" w:rsidR="009E38D2" w:rsidRPr="00D1635E" w:rsidRDefault="00CE7657" w:rsidP="00D1635E">
      <w:pPr>
        <w:spacing w:after="0" w:line="360" w:lineRule="auto"/>
        <w:ind w:left="360" w:firstLine="709"/>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m:t>
              </m:r>
            </m:sub>
          </m:sSub>
          <m:r>
            <w:rPr>
              <w:rFonts w:ascii="Cambria Math" w:hAnsi="Cambria Math" w:cs="Times New Roman"/>
              <w:sz w:val="24"/>
              <w:szCs w:val="24"/>
            </w:rPr>
            <m:t>=</m:t>
          </m:r>
          <m:f>
            <m:fPr>
              <m:type m:val="skw"/>
              <m:ctrlPr>
                <w:rPr>
                  <w:rFonts w:ascii="Cambria Math" w:hAnsi="Cambria Math" w:cs="Times New Roman"/>
                  <w:i/>
                  <w:sz w:val="24"/>
                  <w:szCs w:val="24"/>
                  <w:lang w:val="en-US"/>
                </w:rPr>
              </m:ctrlPr>
            </m:fPr>
            <m:num>
              <m:r>
                <w:rPr>
                  <w:rFonts w:ascii="Cambria Math" w:hAnsi="Cambria Math" w:cs="Times New Roman"/>
                  <w:sz w:val="24"/>
                  <w:szCs w:val="24"/>
                  <w:lang w:val="en-US"/>
                </w:rPr>
                <m:t>420</m:t>
              </m:r>
            </m:num>
            <m:den>
              <m:r>
                <w:rPr>
                  <w:rFonts w:ascii="Cambria Math" w:hAnsi="Cambria Math" w:cs="Times New Roman"/>
                  <w:sz w:val="24"/>
                  <w:szCs w:val="24"/>
                  <w:lang w:val="en-US"/>
                </w:rPr>
                <m:t>14,89</m:t>
              </m:r>
            </m:den>
          </m:f>
          <m:r>
            <w:rPr>
              <w:rFonts w:ascii="Cambria Math" w:hAnsi="Cambria Math" w:cs="Times New Roman"/>
              <w:sz w:val="24"/>
              <w:szCs w:val="24"/>
              <w:lang w:val="en-US"/>
            </w:rPr>
            <m:t>=28,2</m:t>
          </m:r>
        </m:oMath>
      </m:oMathPara>
    </w:p>
    <w:p w14:paraId="22A182D6" w14:textId="6A027DBF" w:rsidR="009E38D2" w:rsidRPr="00D1635E" w:rsidRDefault="009E38D2" w:rsidP="0055615C">
      <w:pPr>
        <w:pStyle w:val="a3"/>
        <w:numPr>
          <w:ilvl w:val="0"/>
          <w:numId w:val="43"/>
        </w:numPr>
        <w:spacing w:after="0" w:line="360" w:lineRule="auto"/>
        <w:ind w:firstLine="709"/>
        <w:jc w:val="both"/>
        <w:rPr>
          <w:rFonts w:ascii="Times New Roman" w:eastAsiaTheme="minorEastAsia" w:hAnsi="Times New Roman" w:cs="Times New Roman"/>
          <w:iCs/>
          <w:sz w:val="24"/>
          <w:szCs w:val="24"/>
        </w:rPr>
      </w:pPr>
      <w:r w:rsidRPr="00D1635E">
        <w:rPr>
          <w:rFonts w:ascii="Times New Roman" w:eastAsiaTheme="minorEastAsia" w:hAnsi="Times New Roman" w:cs="Times New Roman"/>
          <w:iCs/>
          <w:sz w:val="24"/>
          <w:szCs w:val="24"/>
        </w:rPr>
        <w:t>Среднее число свободных каналов</w:t>
      </w:r>
      <w:r w:rsidR="00FB7C09" w:rsidRPr="00D1635E">
        <w:rPr>
          <w:rFonts w:ascii="Times New Roman" w:eastAsiaTheme="minorEastAsia" w:hAnsi="Times New Roman" w:cs="Times New Roman"/>
          <w:iCs/>
          <w:sz w:val="24"/>
          <w:szCs w:val="24"/>
          <w:lang w:val="en-US"/>
        </w:rPr>
        <w:t>:</w:t>
      </w:r>
    </w:p>
    <w:p w14:paraId="29252249" w14:textId="427C438A" w:rsidR="009E38D2" w:rsidRPr="00D1635E" w:rsidRDefault="00CE7657" w:rsidP="00D1635E">
      <w:pPr>
        <w:pStyle w:val="a3"/>
        <w:spacing w:after="0" w:line="360" w:lineRule="auto"/>
        <w:ind w:left="1429" w:firstLine="709"/>
        <w:jc w:val="both"/>
        <w:rPr>
          <w:rFonts w:ascii="Times New Roman" w:eastAsiaTheme="minorEastAsia" w:hAnsi="Times New Roman" w:cs="Times New Roman"/>
          <w:i/>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св</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n</m:t>
          </m:r>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m:t>
              </m:r>
            </m:sub>
          </m:sSub>
          <m:r>
            <w:rPr>
              <w:rFonts w:ascii="Cambria Math" w:eastAsiaTheme="minorEastAsia" w:hAnsi="Cambria Math" w:cs="Times New Roman"/>
              <w:sz w:val="24"/>
              <w:szCs w:val="24"/>
            </w:rPr>
            <m:t>=30-28,2=1,8</m:t>
          </m:r>
        </m:oMath>
      </m:oMathPara>
    </w:p>
    <w:p w14:paraId="10A11C7F" w14:textId="7B13C64B" w:rsidR="009E38D2" w:rsidRPr="00D1635E" w:rsidRDefault="009E38D2" w:rsidP="0055615C">
      <w:pPr>
        <w:pStyle w:val="a3"/>
        <w:numPr>
          <w:ilvl w:val="0"/>
          <w:numId w:val="43"/>
        </w:numPr>
        <w:spacing w:after="0" w:line="360" w:lineRule="auto"/>
        <w:ind w:firstLine="709"/>
        <w:jc w:val="both"/>
        <w:rPr>
          <w:rFonts w:ascii="Times New Roman" w:eastAsiaTheme="minorEastAsia" w:hAnsi="Times New Roman" w:cs="Times New Roman"/>
          <w:iCs/>
          <w:sz w:val="24"/>
          <w:szCs w:val="24"/>
        </w:rPr>
      </w:pPr>
      <w:r w:rsidRPr="00D1635E">
        <w:rPr>
          <w:rFonts w:ascii="Times New Roman" w:eastAsiaTheme="minorEastAsia" w:hAnsi="Times New Roman" w:cs="Times New Roman"/>
          <w:iCs/>
          <w:sz w:val="24"/>
          <w:szCs w:val="24"/>
        </w:rPr>
        <w:t>Среднее время обслуживания</w:t>
      </w:r>
      <w:r w:rsidR="00FB7C09" w:rsidRPr="00D1635E">
        <w:rPr>
          <w:rFonts w:ascii="Times New Roman" w:eastAsiaTheme="minorEastAsia" w:hAnsi="Times New Roman" w:cs="Times New Roman"/>
          <w:iCs/>
          <w:sz w:val="24"/>
          <w:szCs w:val="24"/>
          <w:lang w:val="en-US"/>
        </w:rPr>
        <w:t>:</w:t>
      </w:r>
    </w:p>
    <w:p w14:paraId="0FCEDCAD" w14:textId="6C30DD76" w:rsidR="009E38D2" w:rsidRPr="00FD3235" w:rsidRDefault="00CE7657" w:rsidP="000171EC">
      <w:pPr>
        <w:pStyle w:val="a3"/>
        <w:spacing w:line="360" w:lineRule="auto"/>
        <w:ind w:left="1429" w:firstLine="709"/>
        <w:jc w:val="both"/>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обсл</m:t>
              </m:r>
            </m:sub>
          </m:sSub>
          <m:r>
            <w:rPr>
              <w:rFonts w:ascii="Cambria Math" w:eastAsiaTheme="minorEastAsia" w:hAnsi="Cambria Math" w:cs="Times New Roman"/>
              <w:sz w:val="24"/>
              <w:szCs w:val="24"/>
            </w:rPr>
            <m:t xml:space="preserve">= </m:t>
          </m:r>
          <m:f>
            <m:fPr>
              <m:type m:val="lin"/>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241,7</m:t>
              </m:r>
            </m:num>
            <m:den>
              <m:r>
                <w:rPr>
                  <w:rFonts w:ascii="Cambria Math" w:eastAsiaTheme="minorEastAsia" w:hAnsi="Cambria Math" w:cs="Times New Roman"/>
                  <w:sz w:val="24"/>
                  <w:szCs w:val="24"/>
                </w:rPr>
                <m:t>3600</m:t>
              </m:r>
            </m:den>
          </m:f>
          <m:r>
            <w:rPr>
              <w:rFonts w:ascii="Cambria Math" w:eastAsiaTheme="minorEastAsia" w:hAnsi="Cambria Math" w:cs="Times New Roman"/>
              <w:sz w:val="24"/>
              <w:szCs w:val="24"/>
            </w:rPr>
            <m:t>=0,067</m:t>
          </m:r>
        </m:oMath>
      </m:oMathPara>
    </w:p>
    <w:p w14:paraId="6A96A280" w14:textId="4A25536D" w:rsidR="009E38D2" w:rsidRDefault="009E38D2" w:rsidP="00403FC5">
      <w:pPr>
        <w:spacing w:line="360" w:lineRule="auto"/>
        <w:jc w:val="both"/>
        <w:rPr>
          <w:rFonts w:ascii="Times New Roman" w:hAnsi="Times New Roman" w:cs="Times New Roman"/>
          <w:b/>
          <w:bCs/>
          <w:sz w:val="24"/>
          <w:szCs w:val="24"/>
        </w:rPr>
      </w:pPr>
    </w:p>
    <w:p w14:paraId="14FE5A30" w14:textId="7CD691E4" w:rsidR="00D1635E" w:rsidRPr="00D1635E" w:rsidRDefault="00D1635E" w:rsidP="0055615C">
      <w:pPr>
        <w:pStyle w:val="a3"/>
        <w:numPr>
          <w:ilvl w:val="0"/>
          <w:numId w:val="32"/>
        </w:numPr>
        <w:spacing w:line="360" w:lineRule="auto"/>
        <w:jc w:val="right"/>
        <w:rPr>
          <w:rFonts w:ascii="Times New Roman" w:hAnsi="Times New Roman" w:cs="Times New Roman"/>
          <w:b/>
          <w:bCs/>
          <w:sz w:val="24"/>
          <w:szCs w:val="24"/>
        </w:rPr>
      </w:pPr>
      <w:r w:rsidRPr="00D1635E">
        <w:rPr>
          <w:rFonts w:ascii="Times New Roman" w:eastAsia="Times New Roman" w:hAnsi="Times New Roman" w:cs="Times New Roman"/>
          <w:color w:val="000000"/>
          <w:sz w:val="24"/>
          <w:szCs w:val="24"/>
          <w:lang w:eastAsia="ru-RU"/>
        </w:rPr>
        <w:t>Показатели эффективности. Кассы самообслуживания предложенной системы</w:t>
      </w:r>
    </w:p>
    <w:tbl>
      <w:tblPr>
        <w:tblStyle w:val="-21"/>
        <w:tblW w:w="5540" w:type="dxa"/>
        <w:jc w:val="center"/>
        <w:tblLook w:val="04A0" w:firstRow="1" w:lastRow="0" w:firstColumn="1" w:lastColumn="0" w:noHBand="0" w:noVBand="1"/>
      </w:tblPr>
      <w:tblGrid>
        <w:gridCol w:w="1809"/>
        <w:gridCol w:w="3731"/>
      </w:tblGrid>
      <w:tr w:rsidR="0046782A" w:rsidRPr="0046782A" w14:paraId="2B0021CA" w14:textId="77777777" w:rsidTr="00D1635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40" w:type="dxa"/>
            <w:gridSpan w:val="2"/>
            <w:noWrap/>
            <w:hideMark/>
          </w:tcPr>
          <w:p w14:paraId="475F3850" w14:textId="03E29B63" w:rsidR="0046782A" w:rsidRPr="00FB7C09" w:rsidRDefault="0046782A" w:rsidP="0046782A">
            <w:pPr>
              <w:jc w:val="center"/>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Показатели эффективности. Кассы самообслуживания</w:t>
            </w:r>
            <w:r w:rsidR="00FB7C09" w:rsidRPr="00FB7C09">
              <w:rPr>
                <w:rFonts w:ascii="Times New Roman" w:eastAsia="Times New Roman" w:hAnsi="Times New Roman" w:cs="Times New Roman"/>
                <w:color w:val="000000"/>
                <w:sz w:val="24"/>
                <w:szCs w:val="24"/>
                <w:lang w:eastAsia="ru-RU"/>
              </w:rPr>
              <w:t xml:space="preserve"> предложенной системы</w:t>
            </w:r>
          </w:p>
        </w:tc>
      </w:tr>
      <w:tr w:rsidR="00FB7C09" w:rsidRPr="0046782A" w14:paraId="0D0CCAA2"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3F1D1C39" w14:textId="0E006E76"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hAnsi="Cambria Math" w:cs="Times New Roman"/>
                        <w:i/>
                        <w:sz w:val="24"/>
                        <w:szCs w:val="24"/>
                        <w:lang w:val="en-US"/>
                      </w:rPr>
                    </m:ctrlPr>
                  </m:sSubPr>
                  <m:e>
                    <m:r>
                      <m:rPr>
                        <m:sty m:val="bi"/>
                      </m:rPr>
                      <w:rPr>
                        <w:rFonts w:ascii="Cambria Math" w:hAnsi="Cambria Math" w:cs="Times New Roman"/>
                        <w:sz w:val="24"/>
                        <w:szCs w:val="24"/>
                        <w:lang w:val="en-US"/>
                      </w:rPr>
                      <m:t>P</m:t>
                    </m:r>
                  </m:e>
                  <m:sub>
                    <m:r>
                      <m:rPr>
                        <m:sty m:val="bi"/>
                      </m:rPr>
                      <w:rPr>
                        <w:rFonts w:ascii="Cambria Math" w:hAnsi="Cambria Math" w:cs="Times New Roman"/>
                        <w:sz w:val="24"/>
                        <w:szCs w:val="24"/>
                        <w:lang w:val="en-US"/>
                      </w:rPr>
                      <m:t>0</m:t>
                    </m:r>
                  </m:sub>
                </m:sSub>
              </m:oMath>
            </m:oMathPara>
          </w:p>
        </w:tc>
        <w:tc>
          <w:tcPr>
            <w:tcW w:w="3731" w:type="dxa"/>
            <w:noWrap/>
            <w:hideMark/>
          </w:tcPr>
          <w:p w14:paraId="5AD08861" w14:textId="77777777" w:rsidR="00FB7C09" w:rsidRPr="00FB7C09" w:rsidRDefault="00FB7C09"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3,50164E-16</w:t>
            </w:r>
          </w:p>
        </w:tc>
      </w:tr>
      <w:tr w:rsidR="00FB7C09" w:rsidRPr="0046782A" w14:paraId="53C6F1C6"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3EC650B7" w14:textId="51BEDF7E"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P</m:t>
                    </m:r>
                  </m:e>
                  <m:sub>
                    <m:r>
                      <m:rPr>
                        <m:sty m:val="bi"/>
                      </m:rPr>
                      <w:rPr>
                        <w:rFonts w:ascii="Cambria Math" w:eastAsiaTheme="minorEastAsia" w:hAnsi="Cambria Math" w:cs="Times New Roman"/>
                        <w:sz w:val="24"/>
                        <w:szCs w:val="24"/>
                      </w:rPr>
                      <m:t>отк</m:t>
                    </m:r>
                  </m:sub>
                </m:sSub>
              </m:oMath>
            </m:oMathPara>
          </w:p>
        </w:tc>
        <w:tc>
          <w:tcPr>
            <w:tcW w:w="3731" w:type="dxa"/>
            <w:noWrap/>
            <w:hideMark/>
          </w:tcPr>
          <w:p w14:paraId="5913483B" w14:textId="77777777" w:rsidR="00FB7C09" w:rsidRPr="00FB7C09" w:rsidRDefault="00FB7C09"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0,240506329</w:t>
            </w:r>
          </w:p>
        </w:tc>
      </w:tr>
      <w:tr w:rsidR="00FB7C09" w:rsidRPr="0046782A" w14:paraId="65FA9C45"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23619D1" w14:textId="1D9914A2"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обсл</m:t>
                    </m:r>
                  </m:sub>
                </m:sSub>
              </m:oMath>
            </m:oMathPara>
          </w:p>
        </w:tc>
        <w:tc>
          <w:tcPr>
            <w:tcW w:w="3731" w:type="dxa"/>
            <w:noWrap/>
            <w:hideMark/>
          </w:tcPr>
          <w:p w14:paraId="40891515" w14:textId="77777777" w:rsidR="00FB7C09" w:rsidRPr="00FB7C09" w:rsidRDefault="00FB7C09"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0,759493671</w:t>
            </w:r>
          </w:p>
        </w:tc>
      </w:tr>
      <w:tr w:rsidR="00FB7C09" w:rsidRPr="0046782A" w14:paraId="4BA69297"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A49F482" w14:textId="7979AE7E"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L</m:t>
                    </m:r>
                  </m:e>
                  <m:sub>
                    <m:r>
                      <m:rPr>
                        <m:sty m:val="bi"/>
                      </m:rPr>
                      <w:rPr>
                        <w:rFonts w:ascii="Cambria Math" w:eastAsiaTheme="minorEastAsia" w:hAnsi="Cambria Math" w:cs="Times New Roman"/>
                        <w:sz w:val="24"/>
                        <w:szCs w:val="24"/>
                      </w:rPr>
                      <m:t>оч</m:t>
                    </m:r>
                  </m:sub>
                </m:sSub>
              </m:oMath>
            </m:oMathPara>
          </w:p>
        </w:tc>
        <w:tc>
          <w:tcPr>
            <w:tcW w:w="3731" w:type="dxa"/>
            <w:noWrap/>
            <w:hideMark/>
          </w:tcPr>
          <w:p w14:paraId="6235F937" w14:textId="77777777" w:rsidR="00FB7C09" w:rsidRPr="00FB7C09" w:rsidRDefault="00FB7C09"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1,1029</w:t>
            </w:r>
          </w:p>
        </w:tc>
      </w:tr>
      <w:tr w:rsidR="00FB7C09" w:rsidRPr="0046782A" w14:paraId="557C2B50"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0527C01" w14:textId="355EBD09"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T</m:t>
                    </m:r>
                  </m:e>
                  <m:sub>
                    <m:r>
                      <m:rPr>
                        <m:sty m:val="bi"/>
                      </m:rPr>
                      <w:rPr>
                        <w:rFonts w:ascii="Cambria Math" w:eastAsiaTheme="minorEastAsia" w:hAnsi="Cambria Math" w:cs="Times New Roman"/>
                        <w:sz w:val="24"/>
                        <w:szCs w:val="24"/>
                      </w:rPr>
                      <m:t>оч</m:t>
                    </m:r>
                  </m:sub>
                </m:sSub>
              </m:oMath>
            </m:oMathPara>
          </w:p>
        </w:tc>
        <w:tc>
          <w:tcPr>
            <w:tcW w:w="3731" w:type="dxa"/>
            <w:noWrap/>
            <w:hideMark/>
          </w:tcPr>
          <w:p w14:paraId="076C0157" w14:textId="77777777" w:rsidR="00FB7C09" w:rsidRPr="00FB7C09" w:rsidRDefault="00FB7C09"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0,001994394</w:t>
            </w:r>
          </w:p>
        </w:tc>
      </w:tr>
      <w:tr w:rsidR="00FB7C09" w:rsidRPr="0046782A" w14:paraId="67D934A5"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7968B8F" w14:textId="71624475"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lang w:val="en-US"/>
                      </w:rPr>
                    </m:ctrlPr>
                  </m:sSubPr>
                  <m:e>
                    <m:r>
                      <m:rPr>
                        <m:sty m:val="bi"/>
                      </m:rPr>
                      <w:rPr>
                        <w:rFonts w:ascii="Cambria Math" w:eastAsiaTheme="minorEastAsia" w:hAnsi="Cambria Math" w:cs="Times New Roman"/>
                        <w:sz w:val="24"/>
                        <w:szCs w:val="24"/>
                        <w:lang w:val="en-US"/>
                      </w:rPr>
                      <m:t>P</m:t>
                    </m:r>
                  </m:e>
                  <m:sub>
                    <m:r>
                      <m:rPr>
                        <m:sty m:val="bi"/>
                      </m:rPr>
                      <w:rPr>
                        <w:rFonts w:ascii="Cambria Math" w:eastAsiaTheme="minorEastAsia" w:hAnsi="Cambria Math" w:cs="Times New Roman"/>
                        <w:sz w:val="24"/>
                        <w:szCs w:val="24"/>
                        <w:lang w:val="en-US"/>
                      </w:rPr>
                      <m:t>оч</m:t>
                    </m:r>
                  </m:sub>
                </m:sSub>
              </m:oMath>
            </m:oMathPara>
          </w:p>
        </w:tc>
        <w:tc>
          <w:tcPr>
            <w:tcW w:w="3731" w:type="dxa"/>
            <w:noWrap/>
            <w:hideMark/>
          </w:tcPr>
          <w:p w14:paraId="0574AB38" w14:textId="77777777" w:rsidR="00FB7C09" w:rsidRPr="00FB7C09" w:rsidRDefault="00FB7C09"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0,292252241</w:t>
            </w:r>
          </w:p>
        </w:tc>
      </w:tr>
      <w:tr w:rsidR="00FB7C09" w:rsidRPr="0046782A" w14:paraId="37B047D3"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2C58BB7" w14:textId="066C6722"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lang w:val="en-US"/>
                      </w:rPr>
                    </m:ctrlPr>
                  </m:sSubPr>
                  <m:e>
                    <m:r>
                      <m:rPr>
                        <m:sty m:val="bi"/>
                      </m:rPr>
                      <w:rPr>
                        <w:rFonts w:ascii="Cambria Math" w:eastAsiaTheme="minorEastAsia" w:hAnsi="Cambria Math" w:cs="Times New Roman"/>
                        <w:sz w:val="24"/>
                        <w:szCs w:val="24"/>
                        <w:lang w:val="en-US"/>
                      </w:rPr>
                      <m:t>T</m:t>
                    </m:r>
                  </m:e>
                  <m:sub>
                    <m:r>
                      <m:rPr>
                        <m:sty m:val="bi"/>
                      </m:rPr>
                      <w:rPr>
                        <w:rFonts w:ascii="Cambria Math" w:eastAsiaTheme="minorEastAsia" w:hAnsi="Cambria Math" w:cs="Times New Roman"/>
                        <w:sz w:val="24"/>
                        <w:szCs w:val="24"/>
                        <w:lang w:val="en-US"/>
                      </w:rPr>
                      <m:t>смо</m:t>
                    </m:r>
                  </m:sub>
                </m:sSub>
              </m:oMath>
            </m:oMathPara>
          </w:p>
        </w:tc>
        <w:tc>
          <w:tcPr>
            <w:tcW w:w="3731" w:type="dxa"/>
            <w:noWrap/>
            <w:hideMark/>
          </w:tcPr>
          <w:p w14:paraId="3F8DA2EE" w14:textId="77777777" w:rsidR="00FB7C09" w:rsidRPr="00FB7C09" w:rsidRDefault="00FB7C09"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0,052985955</w:t>
            </w:r>
          </w:p>
        </w:tc>
      </w:tr>
      <w:tr w:rsidR="00FB7C09" w:rsidRPr="0046782A" w14:paraId="2E543E47"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00C02872" w14:textId="7E60B20A" w:rsidR="00FB7C09" w:rsidRPr="00FB7C09" w:rsidRDefault="00FB7C09" w:rsidP="00FB7C09">
            <w:pPr>
              <w:rPr>
                <w:rFonts w:ascii="Times New Roman" w:eastAsia="Times New Roman" w:hAnsi="Times New Roman" w:cs="Times New Roman"/>
                <w:color w:val="000000"/>
                <w:sz w:val="24"/>
                <w:szCs w:val="24"/>
                <w:lang w:eastAsia="ru-RU"/>
              </w:rPr>
            </w:pPr>
            <m:oMathPara>
              <m:oMath>
                <m:r>
                  <m:rPr>
                    <m:sty m:val="bi"/>
                  </m:rPr>
                  <w:rPr>
                    <w:rFonts w:ascii="Cambria Math" w:eastAsiaTheme="minorEastAsia" w:hAnsi="Cambria Math" w:cs="Times New Roman"/>
                    <w:sz w:val="24"/>
                    <w:szCs w:val="24"/>
                    <w:lang w:val="en-US"/>
                  </w:rPr>
                  <m:t>A</m:t>
                </m:r>
              </m:oMath>
            </m:oMathPara>
          </w:p>
        </w:tc>
        <w:tc>
          <w:tcPr>
            <w:tcW w:w="3731" w:type="dxa"/>
            <w:noWrap/>
            <w:hideMark/>
          </w:tcPr>
          <w:p w14:paraId="66DC5921" w14:textId="77777777" w:rsidR="00FB7C09" w:rsidRPr="00FB7C09" w:rsidRDefault="00FB7C09"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420</w:t>
            </w:r>
          </w:p>
        </w:tc>
      </w:tr>
      <w:tr w:rsidR="00FB7C09" w:rsidRPr="0046782A" w14:paraId="6E6FE8C6"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70E5EF53" w14:textId="03C5CFDE" w:rsidR="00FB7C09" w:rsidRPr="00FB7C09" w:rsidRDefault="00FB7C09" w:rsidP="00FB7C09">
            <w:pPr>
              <w:rPr>
                <w:rFonts w:ascii="Times New Roman" w:eastAsia="Times New Roman" w:hAnsi="Times New Roman" w:cs="Times New Roman"/>
                <w:color w:val="000000"/>
                <w:sz w:val="24"/>
                <w:szCs w:val="24"/>
                <w:lang w:eastAsia="ru-RU"/>
              </w:rPr>
            </w:pPr>
            <m:oMathPara>
              <m:oMath>
                <m:r>
                  <m:rPr>
                    <m:sty m:val="bi"/>
                  </m:rPr>
                  <w:rPr>
                    <w:rFonts w:ascii="Cambria Math" w:eastAsiaTheme="minorEastAsia" w:hAnsi="Cambria Math" w:cs="Times New Roman"/>
                    <w:sz w:val="24"/>
                    <w:szCs w:val="24"/>
                  </w:rPr>
                  <m:t>Q</m:t>
                </m:r>
              </m:oMath>
            </m:oMathPara>
          </w:p>
        </w:tc>
        <w:tc>
          <w:tcPr>
            <w:tcW w:w="3731" w:type="dxa"/>
            <w:noWrap/>
            <w:hideMark/>
          </w:tcPr>
          <w:p w14:paraId="401B3292" w14:textId="77777777" w:rsidR="00FB7C09" w:rsidRPr="00FB7C09" w:rsidRDefault="00FB7C09"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0,759493671</w:t>
            </w:r>
          </w:p>
        </w:tc>
      </w:tr>
      <w:tr w:rsidR="00FB7C09" w:rsidRPr="0046782A" w14:paraId="46258648"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641D6AF" w14:textId="3CBC71FE"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пр</m:t>
                    </m:r>
                  </m:sub>
                </m:sSub>
              </m:oMath>
            </m:oMathPara>
          </w:p>
        </w:tc>
        <w:tc>
          <w:tcPr>
            <w:tcW w:w="3731" w:type="dxa"/>
            <w:noWrap/>
            <w:hideMark/>
          </w:tcPr>
          <w:p w14:paraId="36D5E100" w14:textId="77777777" w:rsidR="00FB7C09" w:rsidRPr="00FB7C09" w:rsidRDefault="00FB7C09"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3,50164E-16</w:t>
            </w:r>
          </w:p>
        </w:tc>
      </w:tr>
      <w:tr w:rsidR="00FB7C09" w:rsidRPr="0046782A" w14:paraId="2114E8FD"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289D445C" w14:textId="486E7CC5"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з</m:t>
                    </m:r>
                  </m:sub>
                </m:sSub>
              </m:oMath>
            </m:oMathPara>
          </w:p>
        </w:tc>
        <w:tc>
          <w:tcPr>
            <w:tcW w:w="3731" w:type="dxa"/>
            <w:noWrap/>
            <w:hideMark/>
          </w:tcPr>
          <w:p w14:paraId="34544CD9" w14:textId="77777777" w:rsidR="00FB7C09" w:rsidRPr="00FB7C09" w:rsidRDefault="00FB7C09"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28,19833333</w:t>
            </w:r>
          </w:p>
        </w:tc>
      </w:tr>
      <w:tr w:rsidR="00FB7C09" w:rsidRPr="0046782A" w14:paraId="00D6911C" w14:textId="77777777" w:rsidTr="00D1635E">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3A3B08AE" w14:textId="6E242407"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св</m:t>
                    </m:r>
                  </m:sub>
                </m:sSub>
              </m:oMath>
            </m:oMathPara>
          </w:p>
        </w:tc>
        <w:tc>
          <w:tcPr>
            <w:tcW w:w="3731" w:type="dxa"/>
            <w:noWrap/>
            <w:hideMark/>
          </w:tcPr>
          <w:p w14:paraId="05C8BBBA" w14:textId="77777777" w:rsidR="00FB7C09" w:rsidRPr="00FB7C09" w:rsidRDefault="00FB7C09"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1,801666667</w:t>
            </w:r>
          </w:p>
        </w:tc>
      </w:tr>
      <w:tr w:rsidR="00FB7C09" w:rsidRPr="0046782A" w14:paraId="46C62A0E" w14:textId="77777777" w:rsidTr="00D1635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2899E09" w14:textId="63354C0A"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обсл</m:t>
                    </m:r>
                  </m:sub>
                </m:sSub>
              </m:oMath>
            </m:oMathPara>
          </w:p>
        </w:tc>
        <w:tc>
          <w:tcPr>
            <w:tcW w:w="3731" w:type="dxa"/>
            <w:noWrap/>
            <w:hideMark/>
          </w:tcPr>
          <w:p w14:paraId="3480A852" w14:textId="77777777" w:rsidR="00FB7C09" w:rsidRPr="00FB7C09" w:rsidRDefault="00FB7C09"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0,067138889</w:t>
            </w:r>
          </w:p>
        </w:tc>
      </w:tr>
    </w:tbl>
    <w:p w14:paraId="3AEB20D5" w14:textId="77777777" w:rsidR="00D1635E" w:rsidRDefault="00D1635E" w:rsidP="00D1635E">
      <w:pPr>
        <w:pStyle w:val="a3"/>
        <w:spacing w:after="0" w:line="240" w:lineRule="auto"/>
        <w:ind w:left="1429"/>
        <w:rPr>
          <w:rFonts w:ascii="Times New Roman" w:hAnsi="Times New Roman" w:cs="Times New Roman"/>
          <w:lang w:val="en-US"/>
        </w:rPr>
      </w:pPr>
      <w:r w:rsidRPr="00D1635E">
        <w:rPr>
          <w:rFonts w:ascii="Times New Roman" w:hAnsi="Times New Roman" w:cs="Times New Roman"/>
          <w:i/>
          <w:iCs/>
        </w:rPr>
        <w:t>Источник:</w:t>
      </w:r>
      <w:r w:rsidRPr="00D1635E">
        <w:rPr>
          <w:rFonts w:ascii="Times New Roman" w:hAnsi="Times New Roman" w:cs="Times New Roman"/>
        </w:rPr>
        <w:t xml:space="preserve"> </w:t>
      </w:r>
      <w:r w:rsidRPr="00D1635E">
        <w:rPr>
          <w:rFonts w:ascii="Times New Roman" w:hAnsi="Times New Roman" w:cs="Times New Roman"/>
          <w:lang w:val="en-US"/>
        </w:rPr>
        <w:t>[</w:t>
      </w:r>
      <w:r w:rsidRPr="00D1635E">
        <w:rPr>
          <w:rFonts w:ascii="Times New Roman" w:hAnsi="Times New Roman" w:cs="Times New Roman"/>
        </w:rPr>
        <w:t>Составлено автором</w:t>
      </w:r>
      <w:r w:rsidRPr="00D1635E">
        <w:rPr>
          <w:rFonts w:ascii="Times New Roman" w:hAnsi="Times New Roman" w:cs="Times New Roman"/>
          <w:lang w:val="en-US"/>
        </w:rPr>
        <w:t>]</w:t>
      </w:r>
    </w:p>
    <w:p w14:paraId="076483CB" w14:textId="77777777" w:rsidR="00817D98" w:rsidRDefault="00817D98" w:rsidP="00484A73">
      <w:pPr>
        <w:tabs>
          <w:tab w:val="left" w:pos="6090"/>
        </w:tabs>
        <w:spacing w:line="360" w:lineRule="auto"/>
        <w:jc w:val="both"/>
        <w:rPr>
          <w:rFonts w:ascii="Times New Roman" w:hAnsi="Times New Roman" w:cs="Times New Roman"/>
          <w:b/>
          <w:bCs/>
          <w:sz w:val="24"/>
          <w:szCs w:val="24"/>
        </w:rPr>
      </w:pPr>
    </w:p>
    <w:p w14:paraId="3620C0A3" w14:textId="33CDA9F6" w:rsidR="00817D98" w:rsidRDefault="00F16EF7"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целом произошли незначительные изменения в показателях эффективности работы касс самообслуживания. </w:t>
      </w:r>
      <w:r w:rsidR="00817D98">
        <w:rPr>
          <w:rFonts w:ascii="Times New Roman" w:hAnsi="Times New Roman" w:cs="Times New Roman"/>
          <w:sz w:val="24"/>
          <w:szCs w:val="24"/>
        </w:rPr>
        <w:t xml:space="preserve">В ходе вычисления мы получили крайне низкую вероятность простоя системы, что характерно для высоко загруженных систем кассового обслуживания. </w:t>
      </w:r>
      <w:r>
        <w:rPr>
          <w:rFonts w:ascii="Times New Roman" w:hAnsi="Times New Roman" w:cs="Times New Roman"/>
          <w:sz w:val="24"/>
          <w:szCs w:val="24"/>
        </w:rPr>
        <w:t>Произошли заметные изменения в вероятности отказа</w:t>
      </w:r>
      <w:r w:rsidR="00817D98">
        <w:rPr>
          <w:rFonts w:ascii="Times New Roman" w:hAnsi="Times New Roman" w:cs="Times New Roman"/>
          <w:sz w:val="24"/>
          <w:szCs w:val="24"/>
        </w:rPr>
        <w:t xml:space="preserve"> (</w:t>
      </w:r>
      <w:r>
        <w:rPr>
          <w:rFonts w:ascii="Times New Roman" w:hAnsi="Times New Roman" w:cs="Times New Roman"/>
          <w:sz w:val="24"/>
          <w:szCs w:val="24"/>
        </w:rPr>
        <w:t>24</w:t>
      </w:r>
      <w:r w:rsidR="00817D98">
        <w:rPr>
          <w:rFonts w:ascii="Times New Roman" w:hAnsi="Times New Roman" w:cs="Times New Roman"/>
          <w:sz w:val="24"/>
          <w:szCs w:val="24"/>
        </w:rPr>
        <w:t>%), что прив</w:t>
      </w:r>
      <w:r>
        <w:rPr>
          <w:rFonts w:ascii="Times New Roman" w:hAnsi="Times New Roman" w:cs="Times New Roman"/>
          <w:sz w:val="24"/>
          <w:szCs w:val="24"/>
        </w:rPr>
        <w:t>ело к увеличению значения относительной пропускной способности (с 70% до 76%)</w:t>
      </w:r>
      <w:r w:rsidR="00817D98">
        <w:rPr>
          <w:rFonts w:ascii="Times New Roman" w:hAnsi="Times New Roman" w:cs="Times New Roman"/>
          <w:sz w:val="24"/>
          <w:szCs w:val="24"/>
        </w:rPr>
        <w:t>. По результатам вычислений в среднем практически все каналы массового обслуживания оказываются заняты обслуживанием заявок.</w:t>
      </w:r>
    </w:p>
    <w:p w14:paraId="7582B2D9" w14:textId="7FC7E724" w:rsidR="0046782A" w:rsidRPr="00817D98" w:rsidRDefault="00817D98"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 средние значения времени нахождения заявки в очереди равно 0,00</w:t>
      </w:r>
      <w:r w:rsidR="00F16EF7">
        <w:rPr>
          <w:rFonts w:ascii="Times New Roman" w:hAnsi="Times New Roman" w:cs="Times New Roman"/>
          <w:sz w:val="24"/>
          <w:szCs w:val="24"/>
        </w:rPr>
        <w:t>2</w:t>
      </w:r>
      <w:r>
        <w:rPr>
          <w:rFonts w:ascii="Times New Roman" w:hAnsi="Times New Roman" w:cs="Times New Roman"/>
          <w:sz w:val="24"/>
          <w:szCs w:val="24"/>
        </w:rPr>
        <w:t xml:space="preserve"> часов или же </w:t>
      </w:r>
      <w:r w:rsidR="00F16EF7">
        <w:rPr>
          <w:rFonts w:ascii="Times New Roman" w:hAnsi="Times New Roman" w:cs="Times New Roman"/>
          <w:sz w:val="24"/>
          <w:szCs w:val="24"/>
        </w:rPr>
        <w:t>7</w:t>
      </w:r>
      <w:r>
        <w:rPr>
          <w:rFonts w:ascii="Times New Roman" w:hAnsi="Times New Roman" w:cs="Times New Roman"/>
          <w:sz w:val="24"/>
          <w:szCs w:val="24"/>
        </w:rPr>
        <w:t>,</w:t>
      </w:r>
      <w:r w:rsidR="00F16EF7">
        <w:rPr>
          <w:rFonts w:ascii="Times New Roman" w:hAnsi="Times New Roman" w:cs="Times New Roman"/>
          <w:sz w:val="24"/>
          <w:szCs w:val="24"/>
        </w:rPr>
        <w:t>2</w:t>
      </w:r>
      <w:r>
        <w:rPr>
          <w:rFonts w:ascii="Times New Roman" w:hAnsi="Times New Roman" w:cs="Times New Roman"/>
          <w:sz w:val="24"/>
          <w:szCs w:val="24"/>
        </w:rPr>
        <w:t xml:space="preserve"> секунды, что нельзя назвать высоким временем ожидания в очереди. Среднее время нахождения заявки в системе составляет 0,0</w:t>
      </w:r>
      <w:r w:rsidR="00F16EF7">
        <w:rPr>
          <w:rFonts w:ascii="Times New Roman" w:hAnsi="Times New Roman" w:cs="Times New Roman"/>
          <w:sz w:val="24"/>
          <w:szCs w:val="24"/>
        </w:rPr>
        <w:t>523</w:t>
      </w:r>
      <w:r>
        <w:rPr>
          <w:rFonts w:ascii="Times New Roman" w:hAnsi="Times New Roman" w:cs="Times New Roman"/>
          <w:sz w:val="24"/>
          <w:szCs w:val="24"/>
        </w:rPr>
        <w:t xml:space="preserve"> часов или же 1</w:t>
      </w:r>
      <w:r w:rsidR="00F16EF7">
        <w:rPr>
          <w:rFonts w:ascii="Times New Roman" w:hAnsi="Times New Roman" w:cs="Times New Roman"/>
          <w:sz w:val="24"/>
          <w:szCs w:val="24"/>
        </w:rPr>
        <w:t>88</w:t>
      </w:r>
      <w:r>
        <w:rPr>
          <w:rFonts w:ascii="Times New Roman" w:hAnsi="Times New Roman" w:cs="Times New Roman"/>
          <w:sz w:val="24"/>
          <w:szCs w:val="24"/>
        </w:rPr>
        <w:t>,</w:t>
      </w:r>
      <w:r w:rsidR="00F16EF7">
        <w:rPr>
          <w:rFonts w:ascii="Times New Roman" w:hAnsi="Times New Roman" w:cs="Times New Roman"/>
          <w:sz w:val="24"/>
          <w:szCs w:val="24"/>
        </w:rPr>
        <w:t>28</w:t>
      </w:r>
      <w:r>
        <w:rPr>
          <w:rFonts w:ascii="Times New Roman" w:hAnsi="Times New Roman" w:cs="Times New Roman"/>
          <w:sz w:val="24"/>
          <w:szCs w:val="24"/>
        </w:rPr>
        <w:t xml:space="preserve"> секунды.</w:t>
      </w:r>
      <w:r w:rsidR="00484A73">
        <w:rPr>
          <w:rFonts w:ascii="Times New Roman" w:hAnsi="Times New Roman" w:cs="Times New Roman"/>
          <w:b/>
          <w:bCs/>
          <w:sz w:val="24"/>
          <w:szCs w:val="24"/>
        </w:rPr>
        <w:tab/>
      </w:r>
    </w:p>
    <w:p w14:paraId="55B32B78" w14:textId="61710C66" w:rsidR="00484A73" w:rsidRDefault="00C4565F" w:rsidP="00686FA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Показатели эффективности работы традиционных касс предложенной системы кассового обслуживания</w:t>
      </w:r>
    </w:p>
    <w:p w14:paraId="4E7589C2" w14:textId="77777777" w:rsidR="004B2569" w:rsidRDefault="004B2569"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Посредством моделирования в </w:t>
      </w:r>
      <w:r>
        <w:rPr>
          <w:rFonts w:ascii="Times New Roman" w:hAnsi="Times New Roman" w:cs="Times New Roman"/>
          <w:sz w:val="24"/>
          <w:szCs w:val="24"/>
          <w:lang w:val="en-US"/>
        </w:rPr>
        <w:t>AnyLogic</w:t>
      </w:r>
      <w:r w:rsidRPr="003E3CF7">
        <w:rPr>
          <w:rFonts w:ascii="Times New Roman" w:hAnsi="Times New Roman" w:cs="Times New Roman"/>
          <w:sz w:val="24"/>
          <w:szCs w:val="24"/>
        </w:rPr>
        <w:t xml:space="preserve"> </w:t>
      </w:r>
      <w:r>
        <w:rPr>
          <w:rFonts w:ascii="Times New Roman" w:hAnsi="Times New Roman" w:cs="Times New Roman"/>
          <w:sz w:val="24"/>
          <w:szCs w:val="24"/>
        </w:rPr>
        <w:t>были получены следующие данные показателей по традиционным кассам:</w:t>
      </w:r>
    </w:p>
    <w:p w14:paraId="0E32C733" w14:textId="0B70210F" w:rsidR="004B2569" w:rsidRPr="00E40293" w:rsidRDefault="004B2569" w:rsidP="0055615C">
      <w:pPr>
        <w:pStyle w:val="a3"/>
        <w:numPr>
          <w:ilvl w:val="0"/>
          <w:numId w:val="39"/>
        </w:numPr>
        <w:spacing w:after="0" w:line="360" w:lineRule="auto"/>
        <w:ind w:firstLine="709"/>
        <w:jc w:val="both"/>
        <w:rPr>
          <w:rFonts w:ascii="Times New Roman" w:hAnsi="Times New Roman" w:cs="Times New Roman"/>
          <w:sz w:val="24"/>
          <w:szCs w:val="24"/>
        </w:rPr>
      </w:pPr>
      <w:r w:rsidRPr="00E40293">
        <w:rPr>
          <w:rFonts w:ascii="Times New Roman" w:hAnsi="Times New Roman" w:cs="Times New Roman"/>
          <w:sz w:val="24"/>
          <w:szCs w:val="24"/>
        </w:rPr>
        <w:t xml:space="preserve">λ = </w:t>
      </w:r>
      <w:r w:rsidR="0065085C">
        <w:rPr>
          <w:rFonts w:ascii="Times New Roman" w:hAnsi="Times New Roman" w:cs="Times New Roman"/>
          <w:sz w:val="24"/>
          <w:szCs w:val="24"/>
          <w:lang w:val="en-US"/>
        </w:rPr>
        <w:t>144</w:t>
      </w:r>
    </w:p>
    <w:p w14:paraId="4D109C56" w14:textId="77777777" w:rsidR="004B2569" w:rsidRPr="00E40293" w:rsidRDefault="004B2569" w:rsidP="0055615C">
      <w:pPr>
        <w:pStyle w:val="a3"/>
        <w:numPr>
          <w:ilvl w:val="0"/>
          <w:numId w:val="39"/>
        </w:numPr>
        <w:spacing w:after="0" w:line="360" w:lineRule="auto"/>
        <w:ind w:firstLine="709"/>
        <w:jc w:val="both"/>
        <w:rPr>
          <w:rFonts w:ascii="Times New Roman" w:hAnsi="Times New Roman" w:cs="Times New Roman"/>
          <w:sz w:val="24"/>
          <w:szCs w:val="24"/>
          <w:lang w:val="en-US"/>
        </w:rPr>
      </w:pPr>
      <w:r w:rsidRPr="00E40293">
        <w:rPr>
          <w:rFonts w:ascii="Times New Roman" w:hAnsi="Times New Roman" w:cs="Times New Roman"/>
          <w:sz w:val="24"/>
          <w:szCs w:val="24"/>
          <w:lang w:val="en-US"/>
        </w:rPr>
        <w:t xml:space="preserve">g = </w:t>
      </w:r>
      <w:r>
        <w:rPr>
          <w:rFonts w:ascii="Times New Roman" w:hAnsi="Times New Roman" w:cs="Times New Roman"/>
          <w:sz w:val="24"/>
          <w:szCs w:val="24"/>
        </w:rPr>
        <w:t>144</w:t>
      </w:r>
    </w:p>
    <w:p w14:paraId="114A5A8C" w14:textId="721B6DF3" w:rsidR="004B2569" w:rsidRPr="00B76FD2" w:rsidRDefault="004B2569" w:rsidP="0055615C">
      <w:pPr>
        <w:pStyle w:val="a3"/>
        <w:numPr>
          <w:ilvl w:val="0"/>
          <w:numId w:val="39"/>
        </w:numPr>
        <w:spacing w:after="0" w:line="360" w:lineRule="auto"/>
        <w:ind w:firstLine="709"/>
        <w:jc w:val="both"/>
        <w:rPr>
          <w:rFonts w:ascii="Times New Roman" w:hAnsi="Times New Roman" w:cs="Times New Roman"/>
          <w:sz w:val="24"/>
          <w:szCs w:val="24"/>
          <w:lang w:val="en-US"/>
        </w:rPr>
      </w:pPr>
      <w:r w:rsidRPr="00E40293">
        <w:rPr>
          <w:rFonts w:ascii="Times New Roman" w:hAnsi="Times New Roman" w:cs="Times New Roman"/>
          <w:sz w:val="24"/>
          <w:szCs w:val="24"/>
          <w:lang w:val="en-US"/>
        </w:rPr>
        <w:t xml:space="preserve">d = </w:t>
      </w:r>
      <w:r w:rsidR="0065085C">
        <w:rPr>
          <w:rFonts w:ascii="Times New Roman" w:hAnsi="Times New Roman" w:cs="Times New Roman"/>
          <w:sz w:val="24"/>
          <w:szCs w:val="24"/>
          <w:lang w:val="en-US"/>
        </w:rPr>
        <w:t>0</w:t>
      </w:r>
    </w:p>
    <w:p w14:paraId="6C807563" w14:textId="7C3AB291" w:rsidR="004B2569" w:rsidRPr="00B76FD2" w:rsidRDefault="004B2569" w:rsidP="0055615C">
      <w:pPr>
        <w:pStyle w:val="a3"/>
        <w:numPr>
          <w:ilvl w:val="0"/>
          <w:numId w:val="3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ввиду того, что блок </w:t>
      </w:r>
      <w:r>
        <w:rPr>
          <w:rFonts w:ascii="Times New Roman" w:hAnsi="Times New Roman" w:cs="Times New Roman"/>
          <w:sz w:val="24"/>
          <w:szCs w:val="24"/>
          <w:lang w:val="en-US"/>
        </w:rPr>
        <w:t>service</w:t>
      </w:r>
      <w:r w:rsidRPr="00B76FD2">
        <w:rPr>
          <w:rFonts w:ascii="Times New Roman" w:hAnsi="Times New Roman" w:cs="Times New Roman"/>
          <w:sz w:val="24"/>
          <w:szCs w:val="24"/>
        </w:rPr>
        <w:t xml:space="preserve"> </w:t>
      </w:r>
      <w:r>
        <w:rPr>
          <w:rFonts w:ascii="Times New Roman" w:hAnsi="Times New Roman" w:cs="Times New Roman"/>
          <w:sz w:val="24"/>
          <w:szCs w:val="24"/>
        </w:rPr>
        <w:t xml:space="preserve">не измеряет среднюю длину очереди было взято значение ожидающих заявок на момент завершения моделирования, равное </w:t>
      </w:r>
      <w:r w:rsidR="0065085C" w:rsidRPr="0065085C">
        <w:rPr>
          <w:rFonts w:ascii="Times New Roman" w:hAnsi="Times New Roman" w:cs="Times New Roman"/>
          <w:sz w:val="24"/>
          <w:szCs w:val="24"/>
        </w:rPr>
        <w:t>8</w:t>
      </w:r>
      <w:r>
        <w:rPr>
          <w:rFonts w:ascii="Times New Roman" w:hAnsi="Times New Roman" w:cs="Times New Roman"/>
          <w:sz w:val="24"/>
          <w:szCs w:val="24"/>
        </w:rPr>
        <w:t>0 заявкам</w:t>
      </w:r>
    </w:p>
    <w:p w14:paraId="17245094" w14:textId="77777777" w:rsidR="004B2569" w:rsidRDefault="004B2569"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Проведём промежуточные вычисления для нахождения показателей эффективности:</w:t>
      </w:r>
    </w:p>
    <w:p w14:paraId="6733E9BF" w14:textId="77777777" w:rsidR="004B2569" w:rsidRPr="00FD3235" w:rsidRDefault="004B2569"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µ=</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обсл</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212,25</m:t>
                </m:r>
              </m:num>
              <m:den>
                <m:r>
                  <w:rPr>
                    <w:rFonts w:ascii="Cambria Math" w:eastAsiaTheme="minorEastAsia" w:hAnsi="Cambria Math" w:cs="Times New Roman"/>
                    <w:sz w:val="24"/>
                    <w:szCs w:val="24"/>
                  </w:rPr>
                  <m:t>3600</m:t>
                </m:r>
              </m:den>
            </m:f>
          </m:den>
        </m:f>
        <m:r>
          <w:rPr>
            <w:rFonts w:ascii="Cambria Math" w:eastAsiaTheme="minorEastAsia" w:hAnsi="Cambria Math" w:cs="Times New Roman"/>
            <w:sz w:val="24"/>
            <w:szCs w:val="24"/>
          </w:rPr>
          <m:t>=16,96</m:t>
        </m:r>
      </m:oMath>
    </w:p>
    <w:p w14:paraId="4D9B3621" w14:textId="63B16173" w:rsidR="004B2569" w:rsidRDefault="004B2569"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ρ= </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µ</m:t>
            </m:r>
          </m:den>
        </m:f>
        <m:r>
          <w:rPr>
            <w:rFonts w:ascii="Cambria Math" w:eastAsiaTheme="minorEastAsia" w:hAnsi="Cambria Math" w:cs="Times New Roman"/>
            <w:sz w:val="24"/>
            <w:szCs w:val="24"/>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144</m:t>
            </m:r>
          </m:num>
          <m:den>
            <m:r>
              <w:rPr>
                <w:rFonts w:ascii="Cambria Math" w:eastAsiaTheme="minorEastAsia" w:hAnsi="Cambria Math" w:cs="Times New Roman"/>
                <w:sz w:val="24"/>
                <w:szCs w:val="24"/>
              </w:rPr>
              <m:t>16,96</m:t>
            </m:r>
          </m:den>
        </m:f>
        <m:r>
          <w:rPr>
            <w:rFonts w:ascii="Cambria Math" w:eastAsiaTheme="minorEastAsia" w:hAnsi="Cambria Math" w:cs="Times New Roman"/>
            <w:sz w:val="24"/>
            <w:szCs w:val="24"/>
          </w:rPr>
          <m:t>=8,49</m:t>
        </m:r>
      </m:oMath>
    </w:p>
    <w:p w14:paraId="56785F7C" w14:textId="77777777" w:rsidR="004B2569" w:rsidRPr="00725C19" w:rsidRDefault="004B2569"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 = 10/6 = 1,66</w:t>
      </w:r>
    </w:p>
    <w:p w14:paraId="62F40D88" w14:textId="13F789F1" w:rsidR="004B2569" w:rsidRPr="00FD3235" w:rsidRDefault="004B2569" w:rsidP="00686FA1">
      <w:p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Таким образом посредством уже имеющихся и собранных данных мы можем найти каждый</w:t>
      </w:r>
      <w:r w:rsidRPr="00FD3235">
        <w:rPr>
          <w:rFonts w:ascii="Times New Roman" w:eastAsiaTheme="minorEastAsia" w:hAnsi="Times New Roman" w:cs="Times New Roman"/>
          <w:sz w:val="24"/>
          <w:szCs w:val="24"/>
        </w:rPr>
        <w:t xml:space="preserve"> из показателей эффективности</w:t>
      </w:r>
      <w:r w:rsidR="00686FA1">
        <w:rPr>
          <w:rFonts w:ascii="Times New Roman" w:eastAsiaTheme="minorEastAsia" w:hAnsi="Times New Roman" w:cs="Times New Roman"/>
          <w:sz w:val="24"/>
          <w:szCs w:val="24"/>
        </w:rPr>
        <w:t xml:space="preserve"> </w:t>
      </w:r>
      <w:r w:rsidR="00686FA1">
        <w:rPr>
          <w:rFonts w:ascii="Times New Roman" w:hAnsi="Times New Roman" w:cs="Times New Roman"/>
          <w:sz w:val="24"/>
          <w:szCs w:val="24"/>
        </w:rPr>
        <w:t>(см. табл. 6)</w:t>
      </w:r>
      <w:r w:rsidR="00686FA1" w:rsidRPr="00D1635E">
        <w:rPr>
          <w:rFonts w:ascii="Times New Roman" w:eastAsiaTheme="minorEastAsia" w:hAnsi="Times New Roman" w:cs="Times New Roman"/>
          <w:sz w:val="24"/>
          <w:szCs w:val="24"/>
        </w:rPr>
        <w:t>:</w:t>
      </w:r>
    </w:p>
    <w:p w14:paraId="47B8136A" w14:textId="77777777" w:rsidR="004B2569" w:rsidRPr="00FD3235" w:rsidRDefault="004B2569" w:rsidP="0055615C">
      <w:pPr>
        <w:pStyle w:val="a3"/>
        <w:numPr>
          <w:ilvl w:val="0"/>
          <w:numId w:val="44"/>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простоя системы для многоканальной системы массового обслуживания в общем случае (</w:t>
      </w:r>
      <w:r w:rsidRPr="00FD3235">
        <w:rPr>
          <w:rFonts w:ascii="Cambria Math" w:eastAsiaTheme="minorEastAsia" w:hAnsi="Cambria Math" w:cs="Cambria Math"/>
          <w:sz w:val="24"/>
          <w:szCs w:val="24"/>
        </w:rPr>
        <w:t>𝜌</w:t>
      </w:r>
      <w:r w:rsidRPr="00FD3235">
        <w:rPr>
          <w:rFonts w:ascii="Times New Roman" w:eastAsiaTheme="minorEastAsia" w:hAnsi="Times New Roman" w:cs="Times New Roman"/>
          <w:sz w:val="24"/>
          <w:szCs w:val="24"/>
        </w:rPr>
        <w:t>/</w:t>
      </w:r>
      <w:r w:rsidRPr="00FD3235">
        <w:rPr>
          <w:rFonts w:ascii="Times New Roman" w:eastAsiaTheme="minorEastAsia" w:hAnsi="Times New Roman" w:cs="Times New Roman"/>
          <w:sz w:val="24"/>
          <w:szCs w:val="24"/>
          <w:lang w:val="en-US"/>
        </w:rPr>
        <w:t>n</w:t>
      </w:r>
      <w:r w:rsidRPr="00FD3235">
        <w:rPr>
          <w:rFonts w:ascii="Times New Roman" w:eastAsiaTheme="minorEastAsia" w:hAnsi="Times New Roman" w:cs="Times New Roman"/>
          <w:sz w:val="24"/>
          <w:szCs w:val="24"/>
        </w:rPr>
        <w:t>≠1):</w:t>
      </w:r>
    </w:p>
    <w:p w14:paraId="7BCDB0C1" w14:textId="79D47ABA" w:rsidR="004B2569" w:rsidRPr="0065085C" w:rsidRDefault="00CE7657" w:rsidP="00686FA1">
      <w:pPr>
        <w:pStyle w:val="a3"/>
        <w:spacing w:after="0" w:line="360" w:lineRule="auto"/>
        <w:ind w:firstLine="709"/>
        <w:rPr>
          <w:rFonts w:ascii="Cambria Math" w:hAnsi="Cambria Math"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0</m:t>
              </m:r>
            </m:sub>
          </m:sSub>
          <m:r>
            <w:rPr>
              <w:rFonts w:ascii="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hAnsi="Cambria Math" w:cs="Times New Roman"/>
                  <w:sz w:val="24"/>
                  <w:szCs w:val="24"/>
                </w:rPr>
                <m:t>k=0</m:t>
              </m:r>
            </m:sub>
            <m:sup>
              <m:r>
                <w:rPr>
                  <w:rFonts w:ascii="Cambria Math" w:hAnsi="Cambria Math" w:cs="Times New Roman"/>
                  <w:sz w:val="24"/>
                  <w:szCs w:val="24"/>
                </w:rPr>
                <m:t>9</m:t>
              </m:r>
            </m:sup>
            <m:e>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8,49</m:t>
                      </m:r>
                    </m:e>
                    <m:sup>
                      <m:r>
                        <w:rPr>
                          <w:rFonts w:ascii="Cambria Math" w:hAnsi="Cambria Math" w:cs="Times New Roman"/>
                          <w:sz w:val="24"/>
                          <w:szCs w:val="24"/>
                        </w:rPr>
                        <m:t>k</m:t>
                      </m:r>
                    </m:sup>
                  </m:sSup>
                </m:num>
                <m:den>
                  <m:r>
                    <w:rPr>
                      <w:rFonts w:ascii="Cambria Math" w:hAnsi="Cambria Math" w:cs="Times New Roman"/>
                      <w:sz w:val="24"/>
                      <w:szCs w:val="24"/>
                    </w:rPr>
                    <m:t>k!</m:t>
                  </m:r>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8,49</m:t>
                      </m:r>
                    </m:e>
                    <m:sup>
                      <m:r>
                        <w:rPr>
                          <w:rFonts w:ascii="Cambria Math" w:eastAsia="Cambria Math" w:hAnsi="Cambria Math" w:cs="Times New Roman"/>
                          <w:sz w:val="24"/>
                          <w:szCs w:val="24"/>
                        </w:rPr>
                        <m:t>9+1</m:t>
                      </m:r>
                    </m:sup>
                  </m:sSup>
                </m:num>
                <m:den>
                  <m:r>
                    <w:rPr>
                      <w:rFonts w:ascii="Cambria Math" w:eastAsia="Cambria Math" w:hAnsi="Cambria Math" w:cs="Times New Roman"/>
                      <w:sz w:val="24"/>
                      <w:szCs w:val="24"/>
                    </w:rPr>
                    <m:t>9!*</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9-8,49</m:t>
                      </m:r>
                    </m:e>
                  </m:d>
                </m:den>
              </m:f>
            </m:e>
          </m:nary>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8,49</m:t>
                          </m:r>
                        </m:num>
                        <m:den>
                          <m:r>
                            <w:rPr>
                              <w:rFonts w:ascii="Cambria Math" w:hAnsi="Cambria Math" w:cs="Times New Roman"/>
                              <w:sz w:val="24"/>
                              <w:szCs w:val="24"/>
                            </w:rPr>
                            <m:t>9</m:t>
                          </m:r>
                        </m:den>
                      </m:f>
                    </m:e>
                  </m:d>
                </m:e>
                <m:sup>
                  <m:r>
                    <w:rPr>
                      <w:rFonts w:ascii="Cambria Math" w:hAnsi="Cambria Math" w:cs="Times New Roman"/>
                      <w:sz w:val="24"/>
                      <w:szCs w:val="24"/>
                    </w:rPr>
                    <m:t>10</m:t>
                  </m:r>
                </m:sup>
              </m:sSup>
              <m:r>
                <w:rPr>
                  <w:rFonts w:ascii="Cambria Math" w:hAnsi="Cambria Math" w:cs="Times New Roman"/>
                  <w:sz w:val="24"/>
                  <w:szCs w:val="24"/>
                </w:rPr>
                <m:t>))</m:t>
              </m:r>
            </m:e>
            <m:sup>
              <m:r>
                <w:rPr>
                  <w:rFonts w:ascii="Cambria Math" w:hAnsi="Cambria Math" w:cs="Times New Roman"/>
                  <w:sz w:val="24"/>
                  <w:szCs w:val="24"/>
                </w:rPr>
                <m:t>-1</m:t>
              </m:r>
            </m:sup>
          </m:sSup>
          <m:r>
            <w:rPr>
              <w:rFonts w:ascii="Cambria Math" w:hAnsi="Cambria Math" w:cs="Times New Roman"/>
              <w:sz w:val="24"/>
              <w:szCs w:val="24"/>
            </w:rPr>
            <m:t>= 0,0001</m:t>
          </m:r>
        </m:oMath>
      </m:oMathPara>
    </w:p>
    <w:p w14:paraId="1D02E7DB" w14:textId="77777777" w:rsidR="004B2569" w:rsidRPr="003E5E64" w:rsidRDefault="004B2569" w:rsidP="00686FA1">
      <w:pPr>
        <w:pStyle w:val="a3"/>
        <w:spacing w:after="0" w:line="360" w:lineRule="auto"/>
        <w:ind w:firstLine="709"/>
        <w:jc w:val="both"/>
        <w:rPr>
          <w:rFonts w:ascii="Times New Roman" w:eastAsiaTheme="minorEastAsia" w:hAnsi="Times New Roman" w:cs="Times New Roman"/>
          <w:i/>
          <w:sz w:val="24"/>
          <w:szCs w:val="24"/>
        </w:rPr>
      </w:pPr>
      <m:oMathPara>
        <m:oMath>
          <m:r>
            <w:rPr>
              <w:rFonts w:ascii="Cambria Math" w:hAnsi="Cambria Math" w:cs="Times New Roman"/>
              <w:sz w:val="24"/>
              <w:szCs w:val="24"/>
            </w:rPr>
            <m:t xml:space="preserve"> </m:t>
          </m:r>
        </m:oMath>
      </m:oMathPara>
    </w:p>
    <w:p w14:paraId="13858D42" w14:textId="19427ACE" w:rsidR="004B2569" w:rsidRPr="00FD3235" w:rsidRDefault="004B2569" w:rsidP="0055615C">
      <w:pPr>
        <w:pStyle w:val="a3"/>
        <w:numPr>
          <w:ilvl w:val="0"/>
          <w:numId w:val="44"/>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lastRenderedPageBreak/>
        <w:t>Вероятность</w:t>
      </w:r>
      <w:r w:rsidR="00FB7C09">
        <w:rPr>
          <w:rFonts w:ascii="Times New Roman" w:eastAsiaTheme="minorEastAsia" w:hAnsi="Times New Roman" w:cs="Times New Roman"/>
          <w:sz w:val="24"/>
          <w:szCs w:val="24"/>
        </w:rPr>
        <w:t xml:space="preserve"> отказа</w:t>
      </w:r>
      <w:r w:rsidRPr="00FD3235">
        <w:rPr>
          <w:rFonts w:ascii="Times New Roman" w:eastAsiaTheme="minorEastAsia" w:hAnsi="Times New Roman" w:cs="Times New Roman"/>
          <w:sz w:val="24"/>
          <w:szCs w:val="24"/>
        </w:rPr>
        <w:t>:</w:t>
      </w:r>
    </w:p>
    <w:p w14:paraId="0588E882" w14:textId="3EE1D2D2" w:rsidR="004B2569" w:rsidRPr="00FD3235" w:rsidRDefault="00CE7657" w:rsidP="00686FA1">
      <w:pPr>
        <w:pStyle w:val="a3"/>
        <w:spacing w:after="0" w:line="360" w:lineRule="auto"/>
        <w:ind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0</m:t>
              </m:r>
            </m:num>
            <m:den>
              <m:r>
                <w:rPr>
                  <w:rFonts w:ascii="Cambria Math" w:eastAsiaTheme="minorEastAsia" w:hAnsi="Cambria Math" w:cs="Times New Roman"/>
                  <w:sz w:val="24"/>
                  <w:szCs w:val="24"/>
                  <w:lang w:val="en-US"/>
                </w:rPr>
                <m:t>144</m:t>
              </m:r>
            </m:den>
          </m:f>
          <m:r>
            <w:rPr>
              <w:rFonts w:ascii="Cambria Math" w:eastAsiaTheme="minorEastAsia" w:hAnsi="Cambria Math" w:cs="Times New Roman"/>
              <w:sz w:val="24"/>
              <w:szCs w:val="24"/>
              <w:lang w:val="en-US"/>
            </w:rPr>
            <m:t>=0</m:t>
          </m:r>
        </m:oMath>
      </m:oMathPara>
    </w:p>
    <w:p w14:paraId="704C7A4C" w14:textId="1C9AC2EB" w:rsidR="004B2569" w:rsidRDefault="004B2569" w:rsidP="0055615C">
      <w:pPr>
        <w:pStyle w:val="a3"/>
        <w:numPr>
          <w:ilvl w:val="0"/>
          <w:numId w:val="44"/>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обслуживания</w:t>
      </w:r>
      <w:r w:rsidR="00FB7C09">
        <w:rPr>
          <w:rFonts w:ascii="Times New Roman" w:eastAsiaTheme="minorEastAsia" w:hAnsi="Times New Roman" w:cs="Times New Roman"/>
          <w:sz w:val="24"/>
          <w:szCs w:val="24"/>
        </w:rPr>
        <w:t>:</w:t>
      </w:r>
    </w:p>
    <w:p w14:paraId="40FCA2DB" w14:textId="3CC5D1F2" w:rsidR="004B2569" w:rsidRPr="00FD3235" w:rsidRDefault="00CE7657" w:rsidP="00686FA1">
      <w:pPr>
        <w:pStyle w:val="a3"/>
        <w:spacing w:after="0" w:line="360" w:lineRule="auto"/>
        <w:ind w:left="1429"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обсл</m:t>
              </m:r>
            </m:sub>
          </m:sSub>
          <m:r>
            <w:rPr>
              <w:rFonts w:ascii="Cambria Math" w:eastAsiaTheme="minorEastAsia" w:hAnsi="Cambria Math" w:cs="Times New Roman"/>
              <w:sz w:val="24"/>
              <w:szCs w:val="24"/>
            </w:rPr>
            <m:t>=1- 0=1</m:t>
          </m:r>
        </m:oMath>
      </m:oMathPara>
    </w:p>
    <w:p w14:paraId="37007F1B" w14:textId="09D14081" w:rsidR="004B2569" w:rsidRDefault="004B2569" w:rsidP="0055615C">
      <w:pPr>
        <w:pStyle w:val="a3"/>
        <w:numPr>
          <w:ilvl w:val="0"/>
          <w:numId w:val="44"/>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Средняя длина очереди</w:t>
      </w:r>
      <w:r w:rsidR="00FB7C09">
        <w:rPr>
          <w:rFonts w:ascii="Times New Roman" w:eastAsiaTheme="minorEastAsia" w:hAnsi="Times New Roman" w:cs="Times New Roman"/>
          <w:sz w:val="24"/>
          <w:szCs w:val="24"/>
        </w:rPr>
        <w:t>:</w:t>
      </w:r>
    </w:p>
    <w:p w14:paraId="2918F697" w14:textId="2F3A7662" w:rsidR="004B2569" w:rsidRPr="00FD3235" w:rsidRDefault="00CE7657" w:rsidP="00686FA1">
      <w:pPr>
        <w:pStyle w:val="a3"/>
        <w:spacing w:after="0" w:line="360" w:lineRule="auto"/>
        <w:ind w:left="1429"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80</m:t>
              </m:r>
            </m:num>
            <m:den>
              <m:r>
                <w:rPr>
                  <w:rFonts w:ascii="Cambria Math" w:eastAsiaTheme="minorEastAsia" w:hAnsi="Cambria Math" w:cs="Times New Roman"/>
                  <w:sz w:val="24"/>
                  <w:szCs w:val="24"/>
                </w:rPr>
                <m:t>9</m:t>
              </m:r>
            </m:den>
          </m:f>
          <m:r>
            <w:rPr>
              <w:rFonts w:ascii="Cambria Math" w:eastAsiaTheme="minorEastAsia" w:hAnsi="Cambria Math" w:cs="Times New Roman"/>
              <w:sz w:val="24"/>
              <w:szCs w:val="24"/>
            </w:rPr>
            <m:t>=8,88</m:t>
          </m:r>
        </m:oMath>
      </m:oMathPara>
    </w:p>
    <w:p w14:paraId="3DB8D925" w14:textId="0D707DE4" w:rsidR="004B2569" w:rsidRPr="00FD3235" w:rsidRDefault="004B2569" w:rsidP="0055615C">
      <w:pPr>
        <w:pStyle w:val="a3"/>
        <w:numPr>
          <w:ilvl w:val="0"/>
          <w:numId w:val="44"/>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Среднее время ожидания в очереди</w:t>
      </w:r>
      <w:r w:rsidR="00FB7C09">
        <w:rPr>
          <w:rFonts w:ascii="Times New Roman" w:eastAsiaTheme="minorEastAsia" w:hAnsi="Times New Roman" w:cs="Times New Roman"/>
          <w:sz w:val="24"/>
          <w:szCs w:val="24"/>
        </w:rPr>
        <w:t>:</w:t>
      </w:r>
    </w:p>
    <w:p w14:paraId="776F358F" w14:textId="38C2EF20" w:rsidR="004B2569" w:rsidRPr="00FD3235" w:rsidRDefault="00CE7657" w:rsidP="00686FA1">
      <w:pPr>
        <w:pStyle w:val="a3"/>
        <w:spacing w:after="0" w:line="360" w:lineRule="auto"/>
        <w:ind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оч</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num>
            <m:den>
              <m:r>
                <w:rPr>
                  <w:rFonts w:ascii="Cambria Math" w:eastAsiaTheme="minorEastAsia" w:hAnsi="Cambria Math" w:cs="Times New Roman"/>
                  <w:sz w:val="24"/>
                  <w:szCs w:val="24"/>
                </w:rPr>
                <m:t>λ</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8,88</m:t>
              </m:r>
            </m:num>
            <m:den>
              <m:r>
                <w:rPr>
                  <w:rFonts w:ascii="Cambria Math" w:eastAsiaTheme="minorEastAsia" w:hAnsi="Cambria Math" w:cs="Times New Roman"/>
                  <w:sz w:val="24"/>
                  <w:szCs w:val="24"/>
                </w:rPr>
                <m:t>144</m:t>
              </m:r>
            </m:den>
          </m:f>
          <m:r>
            <w:rPr>
              <w:rFonts w:ascii="Cambria Math" w:eastAsiaTheme="minorEastAsia" w:hAnsi="Cambria Math" w:cs="Times New Roman"/>
              <w:sz w:val="24"/>
              <w:szCs w:val="24"/>
            </w:rPr>
            <m:t>=0,06</m:t>
          </m:r>
        </m:oMath>
      </m:oMathPara>
    </w:p>
    <w:p w14:paraId="006695FB" w14:textId="73151B65" w:rsidR="004B2569" w:rsidRPr="00FD3235" w:rsidRDefault="004B2569" w:rsidP="0055615C">
      <w:pPr>
        <w:pStyle w:val="a3"/>
        <w:numPr>
          <w:ilvl w:val="0"/>
          <w:numId w:val="44"/>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образования очереди</w:t>
      </w:r>
      <w:r w:rsidR="00FB7C09">
        <w:rPr>
          <w:rFonts w:ascii="Times New Roman" w:eastAsiaTheme="minorEastAsia" w:hAnsi="Times New Roman" w:cs="Times New Roman"/>
          <w:sz w:val="24"/>
          <w:szCs w:val="24"/>
        </w:rPr>
        <w:t>:</w:t>
      </w:r>
    </w:p>
    <w:p w14:paraId="7A94685D" w14:textId="73362B24" w:rsidR="004B2569" w:rsidRPr="003B20CA" w:rsidRDefault="00CE7657" w:rsidP="00686FA1">
      <w:pPr>
        <w:pStyle w:val="a3"/>
        <w:spacing w:after="0" w:line="360" w:lineRule="auto"/>
        <w:ind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оч</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8,49</m:t>
                  </m:r>
                </m:e>
                <m:sup>
                  <m:r>
                    <w:rPr>
                      <w:rFonts w:ascii="Cambria Math" w:eastAsiaTheme="minorEastAsia" w:hAnsi="Cambria Math" w:cs="Times New Roman"/>
                      <w:sz w:val="24"/>
                      <w:szCs w:val="24"/>
                      <w:lang w:val="en-US"/>
                    </w:rPr>
                    <m:t>9</m:t>
                  </m:r>
                </m:sup>
              </m:sSup>
            </m:num>
            <m:den>
              <m:r>
                <w:rPr>
                  <w:rFonts w:ascii="Cambria Math" w:eastAsiaTheme="minorEastAsia" w:hAnsi="Cambria Math" w:cs="Times New Roman"/>
                  <w:sz w:val="24"/>
                  <w:szCs w:val="24"/>
                  <w:lang w:val="en-US"/>
                </w:rPr>
                <m:t>9!</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 xml:space="preserve">1- </m:t>
                  </m:r>
                  <m:d>
                    <m:dPr>
                      <m:ctrlPr>
                        <w:rPr>
                          <w:rFonts w:ascii="Cambria Math" w:eastAsiaTheme="minorEastAsia" w:hAnsi="Cambria Math" w:cs="Times New Roman"/>
                          <w:i/>
                          <w:sz w:val="24"/>
                          <w:szCs w:val="24"/>
                          <w:lang w:val="en-US"/>
                        </w:rPr>
                      </m:ctrlPr>
                    </m:dPr>
                    <m:e>
                      <m:f>
                        <m:fPr>
                          <m:type m:val="skw"/>
                          <m:ctrlPr>
                            <w:rPr>
                              <w:rFonts w:ascii="Cambria Math" w:hAnsi="Cambria Math" w:cs="Times New Roman"/>
                              <w:i/>
                              <w:sz w:val="24"/>
                              <w:szCs w:val="24"/>
                              <w:lang w:val="en-US"/>
                            </w:rPr>
                          </m:ctrlPr>
                        </m:fPr>
                        <m:num>
                          <m:r>
                            <w:rPr>
                              <w:rFonts w:ascii="Cambria Math" w:eastAsiaTheme="minorEastAsia" w:hAnsi="Cambria Math" w:cs="Times New Roman"/>
                              <w:sz w:val="24"/>
                              <w:szCs w:val="24"/>
                              <w:lang w:val="en-US"/>
                            </w:rPr>
                            <m:t>8,49</m:t>
                          </m:r>
                        </m:num>
                        <m:den>
                          <m:r>
                            <w:rPr>
                              <w:rFonts w:ascii="Cambria Math" w:hAnsi="Cambria Math" w:cs="Times New Roman"/>
                              <w:sz w:val="24"/>
                              <w:szCs w:val="24"/>
                              <w:lang w:val="en-US"/>
                            </w:rPr>
                            <m:t>9</m:t>
                          </m:r>
                        </m:den>
                      </m:f>
                      <m:ctrlPr>
                        <w:rPr>
                          <w:rFonts w:ascii="Cambria Math" w:hAnsi="Cambria Math" w:cs="Times New Roman"/>
                          <w:i/>
                          <w:sz w:val="24"/>
                          <w:szCs w:val="24"/>
                          <w:lang w:val="en-US"/>
                        </w:rPr>
                      </m:ctrlPr>
                    </m:e>
                  </m:d>
                </m:e>
                <m:sup>
                  <m:r>
                    <w:rPr>
                      <w:rFonts w:ascii="Cambria Math" w:eastAsiaTheme="minorEastAsia" w:hAnsi="Cambria Math" w:cs="Times New Roman"/>
                      <w:sz w:val="24"/>
                      <w:szCs w:val="24"/>
                      <w:lang w:val="en-US"/>
                    </w:rPr>
                    <m:t>10</m:t>
                  </m:r>
                </m:sup>
              </m:sSup>
            </m:num>
            <m:den>
              <m:r>
                <w:rPr>
                  <w:rFonts w:ascii="Cambria Math" w:eastAsiaTheme="minorEastAsia" w:hAnsi="Cambria Math" w:cs="Times New Roman"/>
                  <w:sz w:val="24"/>
                  <w:szCs w:val="24"/>
                  <w:lang w:val="en-US"/>
                </w:rPr>
                <m:t xml:space="preserve">1- </m:t>
              </m:r>
              <m:f>
                <m:fPr>
                  <m:type m:val="skw"/>
                  <m:ctrlPr>
                    <w:rPr>
                      <w:rFonts w:ascii="Cambria Math" w:hAnsi="Cambria Math" w:cs="Times New Roman"/>
                      <w:i/>
                      <w:sz w:val="24"/>
                      <w:szCs w:val="24"/>
                      <w:lang w:val="en-US"/>
                    </w:rPr>
                  </m:ctrlPr>
                </m:fPr>
                <m:num>
                  <m:r>
                    <w:rPr>
                      <w:rFonts w:ascii="Cambria Math" w:eastAsiaTheme="minorEastAsia" w:hAnsi="Cambria Math" w:cs="Times New Roman"/>
                      <w:sz w:val="24"/>
                      <w:szCs w:val="24"/>
                      <w:lang w:val="en-US"/>
                    </w:rPr>
                    <m:t>8,49</m:t>
                  </m:r>
                </m:num>
                <m:den>
                  <m:r>
                    <w:rPr>
                      <w:rFonts w:ascii="Cambria Math" w:hAnsi="Cambria Math" w:cs="Times New Roman"/>
                      <w:sz w:val="24"/>
                      <w:szCs w:val="24"/>
                      <w:lang w:val="en-US"/>
                    </w:rPr>
                    <m:t>9</m:t>
                  </m:r>
                </m:den>
              </m:f>
            </m:den>
          </m:f>
          <m:r>
            <w:rPr>
              <w:rFonts w:ascii="Cambria Math" w:eastAsiaTheme="minorEastAsia" w:hAnsi="Cambria Math" w:cs="Times New Roman"/>
              <w:sz w:val="24"/>
              <w:szCs w:val="24"/>
              <w:lang w:val="en-US"/>
            </w:rPr>
            <m:t>* 0,0001=0,71</m:t>
          </m:r>
        </m:oMath>
      </m:oMathPara>
    </w:p>
    <w:p w14:paraId="2A74C21B" w14:textId="0BC8F08C" w:rsidR="004B2569" w:rsidRPr="00FD3235" w:rsidRDefault="004B2569" w:rsidP="0055615C">
      <w:pPr>
        <w:pStyle w:val="a3"/>
        <w:numPr>
          <w:ilvl w:val="0"/>
          <w:numId w:val="44"/>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Среднее время пребывания заявки в системе</w:t>
      </w:r>
      <w:r w:rsidR="00FB7C09">
        <w:rPr>
          <w:rFonts w:ascii="Times New Roman" w:eastAsiaTheme="minorEastAsia" w:hAnsi="Times New Roman" w:cs="Times New Roman"/>
          <w:sz w:val="24"/>
          <w:szCs w:val="24"/>
        </w:rPr>
        <w:t>:</w:t>
      </w:r>
    </w:p>
    <w:p w14:paraId="5C475382" w14:textId="782D3BAB" w:rsidR="004B2569" w:rsidRPr="00FD3235" w:rsidRDefault="00CE7657" w:rsidP="00686FA1">
      <w:pPr>
        <w:spacing w:after="0" w:line="360" w:lineRule="auto"/>
        <w:ind w:left="360"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смо</m:t>
              </m:r>
            </m:sub>
          </m:sSub>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8,88</m:t>
              </m:r>
            </m:num>
            <m:den>
              <m:r>
                <w:rPr>
                  <w:rFonts w:ascii="Cambria Math" w:eastAsiaTheme="minorEastAsia" w:hAnsi="Cambria Math" w:cs="Times New Roman"/>
                  <w:sz w:val="24"/>
                  <w:szCs w:val="24"/>
                  <w:lang w:val="en-US"/>
                </w:rPr>
                <m:t>144</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hAnsi="Cambria Math" w:cs="Times New Roman"/>
                  <w:sz w:val="24"/>
                  <w:szCs w:val="24"/>
                  <w:lang w:val="en-US"/>
                </w:rPr>
                <m:t>16,96</m:t>
              </m:r>
            </m:den>
          </m:f>
          <m:r>
            <w:rPr>
              <w:rFonts w:ascii="Cambria Math" w:eastAsiaTheme="minorEastAsia" w:hAnsi="Cambria Math" w:cs="Times New Roman"/>
              <w:sz w:val="24"/>
              <w:szCs w:val="24"/>
              <w:lang w:val="en-US"/>
            </w:rPr>
            <m:t>=0,12</m:t>
          </m:r>
        </m:oMath>
      </m:oMathPara>
    </w:p>
    <w:p w14:paraId="375B89EE" w14:textId="5FE677BC" w:rsidR="004B2569" w:rsidRDefault="004B2569" w:rsidP="0055615C">
      <w:pPr>
        <w:pStyle w:val="a3"/>
        <w:numPr>
          <w:ilvl w:val="0"/>
          <w:numId w:val="44"/>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Абсолютная пропускная способность</w:t>
      </w:r>
      <w:r w:rsidR="00FB7C09">
        <w:rPr>
          <w:rFonts w:ascii="Times New Roman" w:eastAsiaTheme="minorEastAsia" w:hAnsi="Times New Roman" w:cs="Times New Roman"/>
          <w:sz w:val="24"/>
          <w:szCs w:val="24"/>
        </w:rPr>
        <w:t>:</w:t>
      </w:r>
    </w:p>
    <w:p w14:paraId="4DC731EC" w14:textId="52A32858" w:rsidR="004B2569" w:rsidRPr="00A21522" w:rsidRDefault="00FB7C09" w:rsidP="00686FA1">
      <w:pPr>
        <w:pStyle w:val="a3"/>
        <w:spacing w:after="0" w:line="360" w:lineRule="auto"/>
        <w:ind w:left="1429" w:firstLine="709"/>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A=144</m:t>
          </m:r>
        </m:oMath>
      </m:oMathPara>
    </w:p>
    <w:p w14:paraId="6DD308FE" w14:textId="11D02CAD" w:rsidR="004B2569" w:rsidRPr="00FD3235" w:rsidRDefault="004B2569" w:rsidP="0055615C">
      <w:pPr>
        <w:pStyle w:val="a3"/>
        <w:numPr>
          <w:ilvl w:val="0"/>
          <w:numId w:val="44"/>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Относительная пропускная способность</w:t>
      </w:r>
      <w:r w:rsidR="00FB7C09">
        <w:rPr>
          <w:rFonts w:ascii="Times New Roman" w:eastAsiaTheme="minorEastAsia" w:hAnsi="Times New Roman" w:cs="Times New Roman"/>
          <w:sz w:val="24"/>
          <w:szCs w:val="24"/>
        </w:rPr>
        <w:t>:</w:t>
      </w:r>
    </w:p>
    <w:p w14:paraId="540CE571" w14:textId="278E31A1" w:rsidR="004B2569" w:rsidRPr="00FD3235" w:rsidRDefault="004B2569" w:rsidP="00686FA1">
      <w:pPr>
        <w:spacing w:after="0" w:line="360" w:lineRule="auto"/>
        <w:ind w:left="360" w:firstLine="709"/>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 xml:space="preserve">Q=1-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=1-0=1</m:t>
          </m:r>
        </m:oMath>
      </m:oMathPara>
    </w:p>
    <w:p w14:paraId="0DCB12EB" w14:textId="12FC468C" w:rsidR="004B2569" w:rsidRDefault="004B2569" w:rsidP="0055615C">
      <w:pPr>
        <w:pStyle w:val="a3"/>
        <w:numPr>
          <w:ilvl w:val="0"/>
          <w:numId w:val="44"/>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время простоя канала</w:t>
      </w:r>
      <w:r w:rsidR="00FB7C09">
        <w:rPr>
          <w:rFonts w:ascii="Times New Roman" w:eastAsiaTheme="minorEastAsia" w:hAnsi="Times New Roman" w:cs="Times New Roman"/>
          <w:iCs/>
          <w:sz w:val="24"/>
          <w:szCs w:val="24"/>
        </w:rPr>
        <w:t>:</w:t>
      </w:r>
    </w:p>
    <w:p w14:paraId="42A1864E" w14:textId="462F5094" w:rsidR="004B2569" w:rsidRPr="00796878" w:rsidRDefault="00CE7657" w:rsidP="00686FA1">
      <w:pPr>
        <w:pStyle w:val="a3"/>
        <w:spacing w:after="0" w:line="360" w:lineRule="auto"/>
        <w:ind w:left="1429" w:firstLine="709"/>
        <w:jc w:val="both"/>
        <w:rPr>
          <w:rFonts w:ascii="Times New Roman" w:eastAsiaTheme="minorEastAsia" w:hAnsi="Times New Roman" w:cs="Times New Roman"/>
          <w:i/>
          <w:iCs/>
          <w:sz w:val="24"/>
          <w:szCs w:val="24"/>
          <w:lang w:val="en-US"/>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пр</m:t>
              </m:r>
            </m:sub>
          </m:sSub>
          <m:r>
            <w:rPr>
              <w:rFonts w:ascii="Cambria Math" w:eastAsiaTheme="minorEastAsia" w:hAnsi="Cambria Math" w:cs="Times New Roman"/>
              <w:sz w:val="24"/>
              <w:szCs w:val="24"/>
            </w:rPr>
            <m:t>=1*0,0001</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0,0001</m:t>
          </m:r>
        </m:oMath>
      </m:oMathPara>
    </w:p>
    <w:p w14:paraId="49AA3C5F" w14:textId="1C3AEB13" w:rsidR="004B2569" w:rsidRPr="00FD3235" w:rsidRDefault="004B2569" w:rsidP="0055615C">
      <w:pPr>
        <w:pStyle w:val="a3"/>
        <w:numPr>
          <w:ilvl w:val="0"/>
          <w:numId w:val="44"/>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число занятых каналов</w:t>
      </w:r>
      <w:r w:rsidR="00FB7C09">
        <w:rPr>
          <w:rFonts w:ascii="Times New Roman" w:eastAsiaTheme="minorEastAsia" w:hAnsi="Times New Roman" w:cs="Times New Roman"/>
          <w:iCs/>
          <w:sz w:val="24"/>
          <w:szCs w:val="24"/>
        </w:rPr>
        <w:t>:</w:t>
      </w:r>
    </w:p>
    <w:p w14:paraId="22DAE0C8" w14:textId="77777777" w:rsidR="004B2569" w:rsidRPr="00FD3235" w:rsidRDefault="00CE7657" w:rsidP="00686FA1">
      <w:pPr>
        <w:spacing w:after="0" w:line="360" w:lineRule="auto"/>
        <w:ind w:left="360" w:firstLine="709"/>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m:t>
              </m:r>
            </m:sub>
          </m:sSub>
          <m:r>
            <w:rPr>
              <w:rFonts w:ascii="Cambria Math" w:hAnsi="Cambria Math" w:cs="Times New Roman"/>
              <w:sz w:val="24"/>
              <w:szCs w:val="24"/>
            </w:rPr>
            <m:t>=</m:t>
          </m:r>
          <m:f>
            <m:fPr>
              <m:type m:val="skw"/>
              <m:ctrlPr>
                <w:rPr>
                  <w:rFonts w:ascii="Cambria Math" w:hAnsi="Cambria Math" w:cs="Times New Roman"/>
                  <w:i/>
                  <w:sz w:val="24"/>
                  <w:szCs w:val="24"/>
                  <w:lang w:val="en-US"/>
                </w:rPr>
              </m:ctrlPr>
            </m:fPr>
            <m:num>
              <m:r>
                <w:rPr>
                  <w:rFonts w:ascii="Cambria Math" w:hAnsi="Cambria Math" w:cs="Times New Roman"/>
                  <w:sz w:val="24"/>
                  <w:szCs w:val="24"/>
                  <w:lang w:val="en-US"/>
                </w:rPr>
                <m:t>144</m:t>
              </m:r>
            </m:num>
            <m:den>
              <m:r>
                <w:rPr>
                  <w:rFonts w:ascii="Cambria Math" w:hAnsi="Cambria Math" w:cs="Times New Roman"/>
                  <w:sz w:val="24"/>
                  <w:szCs w:val="24"/>
                  <w:lang w:val="en-US"/>
                </w:rPr>
                <m:t>16,96</m:t>
              </m:r>
            </m:den>
          </m:f>
          <m:r>
            <w:rPr>
              <w:rFonts w:ascii="Cambria Math" w:hAnsi="Cambria Math" w:cs="Times New Roman"/>
              <w:sz w:val="24"/>
              <w:szCs w:val="24"/>
              <w:lang w:val="en-US"/>
            </w:rPr>
            <m:t>=8,49</m:t>
          </m:r>
        </m:oMath>
      </m:oMathPara>
    </w:p>
    <w:p w14:paraId="41EE0B15" w14:textId="2F93BB99" w:rsidR="004B2569" w:rsidRDefault="004B2569" w:rsidP="0055615C">
      <w:pPr>
        <w:pStyle w:val="a3"/>
        <w:numPr>
          <w:ilvl w:val="0"/>
          <w:numId w:val="44"/>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число свободных каналов</w:t>
      </w:r>
      <w:r w:rsidR="00FB7C09">
        <w:rPr>
          <w:rFonts w:ascii="Times New Roman" w:eastAsiaTheme="minorEastAsia" w:hAnsi="Times New Roman" w:cs="Times New Roman"/>
          <w:iCs/>
          <w:sz w:val="24"/>
          <w:szCs w:val="24"/>
        </w:rPr>
        <w:t>:</w:t>
      </w:r>
    </w:p>
    <w:p w14:paraId="642C07D5" w14:textId="77777777" w:rsidR="004B2569" w:rsidRPr="00796878" w:rsidRDefault="00CE7657" w:rsidP="00686FA1">
      <w:pPr>
        <w:pStyle w:val="a3"/>
        <w:spacing w:after="0" w:line="360" w:lineRule="auto"/>
        <w:ind w:left="1429" w:firstLine="709"/>
        <w:jc w:val="both"/>
        <w:rPr>
          <w:rFonts w:ascii="Times New Roman" w:eastAsiaTheme="minorEastAsia" w:hAnsi="Times New Roman" w:cs="Times New Roman"/>
          <w:i/>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св</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n</m:t>
          </m:r>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m:t>
              </m:r>
            </m:sub>
          </m:sSub>
          <m:r>
            <w:rPr>
              <w:rFonts w:ascii="Cambria Math" w:eastAsiaTheme="minorEastAsia" w:hAnsi="Cambria Math" w:cs="Times New Roman"/>
              <w:sz w:val="24"/>
              <w:szCs w:val="24"/>
            </w:rPr>
            <m:t>=9-8,49=0,51</m:t>
          </m:r>
        </m:oMath>
      </m:oMathPara>
    </w:p>
    <w:p w14:paraId="0835631B" w14:textId="64B93AC1" w:rsidR="004B2569" w:rsidRDefault="004B2569" w:rsidP="0055615C">
      <w:pPr>
        <w:pStyle w:val="a3"/>
        <w:numPr>
          <w:ilvl w:val="0"/>
          <w:numId w:val="44"/>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время обслуживания</w:t>
      </w:r>
      <w:r w:rsidR="00FB7C09">
        <w:rPr>
          <w:rFonts w:ascii="Times New Roman" w:eastAsiaTheme="minorEastAsia" w:hAnsi="Times New Roman" w:cs="Times New Roman"/>
          <w:iCs/>
          <w:sz w:val="24"/>
          <w:szCs w:val="24"/>
        </w:rPr>
        <w:t>:</w:t>
      </w:r>
    </w:p>
    <w:p w14:paraId="0327A56E" w14:textId="77777777" w:rsidR="004B2569" w:rsidRPr="00FD3235" w:rsidRDefault="00CE7657" w:rsidP="00686FA1">
      <w:pPr>
        <w:pStyle w:val="a3"/>
        <w:spacing w:after="0" w:line="360" w:lineRule="auto"/>
        <w:ind w:left="1429" w:firstLine="709"/>
        <w:jc w:val="both"/>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обсл</m:t>
              </m:r>
            </m:sub>
          </m:sSub>
          <m:r>
            <w:rPr>
              <w:rFonts w:ascii="Cambria Math" w:eastAsiaTheme="minorEastAsia" w:hAnsi="Cambria Math" w:cs="Times New Roman"/>
              <w:sz w:val="24"/>
              <w:szCs w:val="24"/>
            </w:rPr>
            <m:t xml:space="preserve">= </m:t>
          </m:r>
          <m:f>
            <m:fPr>
              <m:type m:val="lin"/>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212,25</m:t>
              </m:r>
            </m:num>
            <m:den>
              <m:r>
                <w:rPr>
                  <w:rFonts w:ascii="Cambria Math" w:eastAsiaTheme="minorEastAsia" w:hAnsi="Cambria Math" w:cs="Times New Roman"/>
                  <w:sz w:val="24"/>
                  <w:szCs w:val="24"/>
                </w:rPr>
                <m:t>3600</m:t>
              </m:r>
            </m:den>
          </m:f>
          <m:r>
            <w:rPr>
              <w:rFonts w:ascii="Cambria Math" w:eastAsiaTheme="minorEastAsia" w:hAnsi="Cambria Math" w:cs="Times New Roman"/>
              <w:sz w:val="24"/>
              <w:szCs w:val="24"/>
            </w:rPr>
            <m:t>=0,06</m:t>
          </m:r>
        </m:oMath>
      </m:oMathPara>
    </w:p>
    <w:p w14:paraId="764BA13D" w14:textId="736EC8B7" w:rsidR="004B2569" w:rsidRDefault="004B2569" w:rsidP="00484A73">
      <w:pPr>
        <w:tabs>
          <w:tab w:val="left" w:pos="6090"/>
        </w:tabs>
        <w:spacing w:line="360" w:lineRule="auto"/>
        <w:jc w:val="both"/>
        <w:rPr>
          <w:rFonts w:ascii="Times New Roman" w:hAnsi="Times New Roman" w:cs="Times New Roman"/>
          <w:b/>
          <w:bCs/>
          <w:sz w:val="24"/>
          <w:szCs w:val="24"/>
        </w:rPr>
      </w:pPr>
    </w:p>
    <w:p w14:paraId="7C17101C" w14:textId="1BD1F74A" w:rsidR="00686FA1" w:rsidRDefault="00686FA1" w:rsidP="00484A73">
      <w:pPr>
        <w:tabs>
          <w:tab w:val="left" w:pos="6090"/>
        </w:tabs>
        <w:spacing w:line="360" w:lineRule="auto"/>
        <w:jc w:val="both"/>
        <w:rPr>
          <w:rFonts w:ascii="Times New Roman" w:hAnsi="Times New Roman" w:cs="Times New Roman"/>
          <w:b/>
          <w:bCs/>
          <w:sz w:val="24"/>
          <w:szCs w:val="24"/>
        </w:rPr>
      </w:pPr>
    </w:p>
    <w:p w14:paraId="610881C3" w14:textId="77777777" w:rsidR="00686FA1" w:rsidRDefault="00686FA1" w:rsidP="00484A73">
      <w:pPr>
        <w:tabs>
          <w:tab w:val="left" w:pos="6090"/>
        </w:tabs>
        <w:spacing w:line="360" w:lineRule="auto"/>
        <w:jc w:val="both"/>
        <w:rPr>
          <w:rFonts w:ascii="Times New Roman" w:hAnsi="Times New Roman" w:cs="Times New Roman"/>
          <w:b/>
          <w:bCs/>
          <w:sz w:val="24"/>
          <w:szCs w:val="24"/>
        </w:rPr>
      </w:pPr>
    </w:p>
    <w:p w14:paraId="37D3BADD" w14:textId="50B47704" w:rsidR="00686FA1" w:rsidRPr="00686FA1" w:rsidRDefault="00686FA1" w:rsidP="0055615C">
      <w:pPr>
        <w:pStyle w:val="a3"/>
        <w:numPr>
          <w:ilvl w:val="0"/>
          <w:numId w:val="32"/>
        </w:numPr>
        <w:tabs>
          <w:tab w:val="left" w:pos="6090"/>
        </w:tabs>
        <w:spacing w:line="360" w:lineRule="auto"/>
        <w:jc w:val="right"/>
        <w:rPr>
          <w:rFonts w:ascii="Times New Roman" w:hAnsi="Times New Roman" w:cs="Times New Roman"/>
          <w:b/>
          <w:bCs/>
          <w:sz w:val="24"/>
          <w:szCs w:val="24"/>
        </w:rPr>
      </w:pPr>
      <w:r w:rsidRPr="00686FA1">
        <w:rPr>
          <w:rFonts w:ascii="Times New Roman" w:eastAsia="Times New Roman" w:hAnsi="Times New Roman" w:cs="Times New Roman"/>
          <w:color w:val="000000"/>
          <w:sz w:val="24"/>
          <w:szCs w:val="24"/>
          <w:lang w:eastAsia="ru-RU"/>
        </w:rPr>
        <w:lastRenderedPageBreak/>
        <w:t>Показатели эффективности. Традиционные кассы предложенной системы</w:t>
      </w:r>
    </w:p>
    <w:tbl>
      <w:tblPr>
        <w:tblStyle w:val="-21"/>
        <w:tblW w:w="5540" w:type="dxa"/>
        <w:jc w:val="center"/>
        <w:tblLook w:val="04A0" w:firstRow="1" w:lastRow="0" w:firstColumn="1" w:lastColumn="0" w:noHBand="0" w:noVBand="1"/>
      </w:tblPr>
      <w:tblGrid>
        <w:gridCol w:w="1811"/>
        <w:gridCol w:w="3729"/>
      </w:tblGrid>
      <w:tr w:rsidR="00484A73" w:rsidRPr="00484A73" w14:paraId="10736701" w14:textId="77777777" w:rsidTr="00686FA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40" w:type="dxa"/>
            <w:gridSpan w:val="2"/>
            <w:noWrap/>
            <w:hideMark/>
          </w:tcPr>
          <w:p w14:paraId="3D3AB660" w14:textId="5B2848C4" w:rsidR="00484A73" w:rsidRPr="00FB7C09" w:rsidRDefault="00484A73" w:rsidP="00686FA1">
            <w:pPr>
              <w:jc w:val="center"/>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Показатели эффективности. Традиционные кассы</w:t>
            </w:r>
            <w:r w:rsidR="00FB7C09" w:rsidRPr="00FB7C09">
              <w:rPr>
                <w:rFonts w:ascii="Times New Roman" w:eastAsia="Times New Roman" w:hAnsi="Times New Roman" w:cs="Times New Roman"/>
                <w:color w:val="000000"/>
                <w:sz w:val="24"/>
                <w:szCs w:val="24"/>
                <w:lang w:eastAsia="ru-RU"/>
              </w:rPr>
              <w:t xml:space="preserve"> предложенной системы</w:t>
            </w:r>
          </w:p>
        </w:tc>
      </w:tr>
      <w:tr w:rsidR="00FB7C09" w:rsidRPr="00484A73" w14:paraId="3D055A6E"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36435AF2" w14:textId="09689825"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hAnsi="Cambria Math" w:cs="Times New Roman"/>
                        <w:i/>
                        <w:sz w:val="24"/>
                        <w:szCs w:val="24"/>
                        <w:lang w:val="en-US"/>
                      </w:rPr>
                    </m:ctrlPr>
                  </m:sSubPr>
                  <m:e>
                    <m:r>
                      <m:rPr>
                        <m:sty m:val="bi"/>
                      </m:rPr>
                      <w:rPr>
                        <w:rFonts w:ascii="Cambria Math" w:hAnsi="Cambria Math" w:cs="Times New Roman"/>
                        <w:sz w:val="24"/>
                        <w:szCs w:val="24"/>
                        <w:lang w:val="en-US"/>
                      </w:rPr>
                      <m:t>P</m:t>
                    </m:r>
                  </m:e>
                  <m:sub>
                    <m:r>
                      <m:rPr>
                        <m:sty m:val="bi"/>
                      </m:rPr>
                      <w:rPr>
                        <w:rFonts w:ascii="Cambria Math" w:hAnsi="Cambria Math" w:cs="Times New Roman"/>
                        <w:sz w:val="24"/>
                        <w:szCs w:val="24"/>
                        <w:lang w:val="en-US"/>
                      </w:rPr>
                      <m:t>0</m:t>
                    </m:r>
                  </m:sub>
                </m:sSub>
              </m:oMath>
            </m:oMathPara>
          </w:p>
        </w:tc>
        <w:tc>
          <w:tcPr>
            <w:tcW w:w="3729" w:type="dxa"/>
            <w:noWrap/>
            <w:hideMark/>
          </w:tcPr>
          <w:p w14:paraId="5104B7A0" w14:textId="77777777" w:rsidR="00FB7C09" w:rsidRPr="00FB7C09" w:rsidRDefault="00FB7C09"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0,000127726</w:t>
            </w:r>
          </w:p>
        </w:tc>
      </w:tr>
      <w:tr w:rsidR="00FB7C09" w:rsidRPr="00484A73" w14:paraId="4F29AD72"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116AF79E" w14:textId="068F828B"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P</m:t>
                    </m:r>
                  </m:e>
                  <m:sub>
                    <m:r>
                      <m:rPr>
                        <m:sty m:val="bi"/>
                      </m:rPr>
                      <w:rPr>
                        <w:rFonts w:ascii="Cambria Math" w:eastAsiaTheme="minorEastAsia" w:hAnsi="Cambria Math" w:cs="Times New Roman"/>
                        <w:sz w:val="24"/>
                        <w:szCs w:val="24"/>
                      </w:rPr>
                      <m:t>отк</m:t>
                    </m:r>
                  </m:sub>
                </m:sSub>
              </m:oMath>
            </m:oMathPara>
          </w:p>
        </w:tc>
        <w:tc>
          <w:tcPr>
            <w:tcW w:w="3729" w:type="dxa"/>
            <w:noWrap/>
            <w:hideMark/>
          </w:tcPr>
          <w:p w14:paraId="4FAA3114" w14:textId="77777777" w:rsidR="00FB7C09" w:rsidRPr="00FB7C09" w:rsidRDefault="00FB7C09"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0</w:t>
            </w:r>
          </w:p>
        </w:tc>
      </w:tr>
      <w:tr w:rsidR="00FB7C09" w:rsidRPr="00484A73" w14:paraId="5B3A45FF"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0CEFDECF" w14:textId="08474B12"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обсл</m:t>
                    </m:r>
                  </m:sub>
                </m:sSub>
              </m:oMath>
            </m:oMathPara>
          </w:p>
        </w:tc>
        <w:tc>
          <w:tcPr>
            <w:tcW w:w="3729" w:type="dxa"/>
            <w:noWrap/>
            <w:hideMark/>
          </w:tcPr>
          <w:p w14:paraId="6943705B" w14:textId="77777777" w:rsidR="00FB7C09" w:rsidRPr="00FB7C09" w:rsidRDefault="00FB7C09"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1</w:t>
            </w:r>
          </w:p>
        </w:tc>
      </w:tr>
      <w:tr w:rsidR="00FB7C09" w:rsidRPr="00484A73" w14:paraId="2BD2C005"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659C39E7" w14:textId="07A02D04"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L</m:t>
                    </m:r>
                  </m:e>
                  <m:sub>
                    <m:r>
                      <m:rPr>
                        <m:sty m:val="bi"/>
                      </m:rPr>
                      <w:rPr>
                        <w:rFonts w:ascii="Cambria Math" w:eastAsiaTheme="minorEastAsia" w:hAnsi="Cambria Math" w:cs="Times New Roman"/>
                        <w:sz w:val="24"/>
                        <w:szCs w:val="24"/>
                      </w:rPr>
                      <m:t>оч</m:t>
                    </m:r>
                  </m:sub>
                </m:sSub>
              </m:oMath>
            </m:oMathPara>
          </w:p>
        </w:tc>
        <w:tc>
          <w:tcPr>
            <w:tcW w:w="3729" w:type="dxa"/>
            <w:noWrap/>
            <w:hideMark/>
          </w:tcPr>
          <w:p w14:paraId="35662CD5" w14:textId="77777777" w:rsidR="00FB7C09" w:rsidRPr="00FB7C09" w:rsidRDefault="00FB7C09"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8,888888889</w:t>
            </w:r>
          </w:p>
        </w:tc>
      </w:tr>
      <w:tr w:rsidR="00FB7C09" w:rsidRPr="00484A73" w14:paraId="04A1BE74"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4F1D5516" w14:textId="47CE8CBA"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T</m:t>
                    </m:r>
                  </m:e>
                  <m:sub>
                    <m:r>
                      <m:rPr>
                        <m:sty m:val="bi"/>
                      </m:rPr>
                      <w:rPr>
                        <w:rFonts w:ascii="Cambria Math" w:eastAsiaTheme="minorEastAsia" w:hAnsi="Cambria Math" w:cs="Times New Roman"/>
                        <w:sz w:val="24"/>
                        <w:szCs w:val="24"/>
                      </w:rPr>
                      <m:t>оч</m:t>
                    </m:r>
                  </m:sub>
                </m:sSub>
              </m:oMath>
            </m:oMathPara>
          </w:p>
        </w:tc>
        <w:tc>
          <w:tcPr>
            <w:tcW w:w="3729" w:type="dxa"/>
            <w:noWrap/>
            <w:hideMark/>
          </w:tcPr>
          <w:p w14:paraId="3355FB98" w14:textId="77777777" w:rsidR="00FB7C09" w:rsidRPr="00FB7C09" w:rsidRDefault="00FB7C09"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0,061728395</w:t>
            </w:r>
          </w:p>
        </w:tc>
      </w:tr>
      <w:tr w:rsidR="00FB7C09" w:rsidRPr="00484A73" w14:paraId="0131643F"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4C141F83" w14:textId="5755E272"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lang w:val="en-US"/>
                      </w:rPr>
                    </m:ctrlPr>
                  </m:sSubPr>
                  <m:e>
                    <m:r>
                      <m:rPr>
                        <m:sty m:val="bi"/>
                      </m:rPr>
                      <w:rPr>
                        <w:rFonts w:ascii="Cambria Math" w:eastAsiaTheme="minorEastAsia" w:hAnsi="Cambria Math" w:cs="Times New Roman"/>
                        <w:sz w:val="24"/>
                        <w:szCs w:val="24"/>
                        <w:lang w:val="en-US"/>
                      </w:rPr>
                      <m:t>P</m:t>
                    </m:r>
                  </m:e>
                  <m:sub>
                    <m:r>
                      <m:rPr>
                        <m:sty m:val="bi"/>
                      </m:rPr>
                      <w:rPr>
                        <w:rFonts w:ascii="Cambria Math" w:eastAsiaTheme="minorEastAsia" w:hAnsi="Cambria Math" w:cs="Times New Roman"/>
                        <w:sz w:val="24"/>
                        <w:szCs w:val="24"/>
                        <w:lang w:val="en-US"/>
                      </w:rPr>
                      <m:t>оч</m:t>
                    </m:r>
                  </m:sub>
                </m:sSub>
              </m:oMath>
            </m:oMathPara>
          </w:p>
        </w:tc>
        <w:tc>
          <w:tcPr>
            <w:tcW w:w="3729" w:type="dxa"/>
            <w:noWrap/>
            <w:hideMark/>
          </w:tcPr>
          <w:p w14:paraId="3B09C759" w14:textId="77777777" w:rsidR="00FB7C09" w:rsidRPr="00FB7C09" w:rsidRDefault="00FB7C09"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0,629152848</w:t>
            </w:r>
          </w:p>
        </w:tc>
      </w:tr>
      <w:tr w:rsidR="00FB7C09" w:rsidRPr="00484A73" w14:paraId="286B30E1"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5EDF803A" w14:textId="5AAB94C9"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lang w:val="en-US"/>
                      </w:rPr>
                    </m:ctrlPr>
                  </m:sSubPr>
                  <m:e>
                    <m:r>
                      <m:rPr>
                        <m:sty m:val="bi"/>
                      </m:rPr>
                      <w:rPr>
                        <w:rFonts w:ascii="Cambria Math" w:eastAsiaTheme="minorEastAsia" w:hAnsi="Cambria Math" w:cs="Times New Roman"/>
                        <w:sz w:val="24"/>
                        <w:szCs w:val="24"/>
                        <w:lang w:val="en-US"/>
                      </w:rPr>
                      <m:t>T</m:t>
                    </m:r>
                  </m:e>
                  <m:sub>
                    <m:r>
                      <m:rPr>
                        <m:sty m:val="bi"/>
                      </m:rPr>
                      <w:rPr>
                        <w:rFonts w:ascii="Cambria Math" w:eastAsiaTheme="minorEastAsia" w:hAnsi="Cambria Math" w:cs="Times New Roman"/>
                        <w:sz w:val="24"/>
                        <w:szCs w:val="24"/>
                        <w:lang w:val="en-US"/>
                      </w:rPr>
                      <m:t>смо</m:t>
                    </m:r>
                  </m:sub>
                </m:sSub>
              </m:oMath>
            </m:oMathPara>
          </w:p>
        </w:tc>
        <w:tc>
          <w:tcPr>
            <w:tcW w:w="3729" w:type="dxa"/>
            <w:noWrap/>
            <w:hideMark/>
          </w:tcPr>
          <w:p w14:paraId="3F472BE1" w14:textId="77777777" w:rsidR="00FB7C09" w:rsidRPr="00FB7C09" w:rsidRDefault="00FB7C09"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0,120686728</w:t>
            </w:r>
          </w:p>
        </w:tc>
      </w:tr>
      <w:tr w:rsidR="00FB7C09" w:rsidRPr="00484A73" w14:paraId="65660F4D"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333EEEEC" w14:textId="233BF99B" w:rsidR="00FB7C09" w:rsidRPr="00FB7C09" w:rsidRDefault="00FB7C09" w:rsidP="00FB7C09">
            <w:pPr>
              <w:rPr>
                <w:rFonts w:ascii="Times New Roman" w:eastAsia="Times New Roman" w:hAnsi="Times New Roman" w:cs="Times New Roman"/>
                <w:color w:val="000000"/>
                <w:sz w:val="24"/>
                <w:szCs w:val="24"/>
                <w:lang w:eastAsia="ru-RU"/>
              </w:rPr>
            </w:pPr>
            <m:oMathPara>
              <m:oMath>
                <m:r>
                  <m:rPr>
                    <m:sty m:val="bi"/>
                  </m:rPr>
                  <w:rPr>
                    <w:rFonts w:ascii="Cambria Math" w:eastAsiaTheme="minorEastAsia" w:hAnsi="Cambria Math" w:cs="Times New Roman"/>
                    <w:sz w:val="24"/>
                    <w:szCs w:val="24"/>
                    <w:lang w:val="en-US"/>
                  </w:rPr>
                  <m:t>A</m:t>
                </m:r>
              </m:oMath>
            </m:oMathPara>
          </w:p>
        </w:tc>
        <w:tc>
          <w:tcPr>
            <w:tcW w:w="3729" w:type="dxa"/>
            <w:noWrap/>
            <w:hideMark/>
          </w:tcPr>
          <w:p w14:paraId="10609CA5" w14:textId="77777777" w:rsidR="00FB7C09" w:rsidRPr="00FB7C09" w:rsidRDefault="00FB7C09"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144</w:t>
            </w:r>
          </w:p>
        </w:tc>
      </w:tr>
      <w:tr w:rsidR="00FB7C09" w:rsidRPr="00484A73" w14:paraId="4EFA0751"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1765E101" w14:textId="0626159D" w:rsidR="00FB7C09" w:rsidRPr="00FB7C09" w:rsidRDefault="00FB7C09" w:rsidP="00FB7C09">
            <w:pPr>
              <w:rPr>
                <w:rFonts w:ascii="Times New Roman" w:eastAsia="Times New Roman" w:hAnsi="Times New Roman" w:cs="Times New Roman"/>
                <w:color w:val="000000"/>
                <w:sz w:val="24"/>
                <w:szCs w:val="24"/>
                <w:lang w:eastAsia="ru-RU"/>
              </w:rPr>
            </w:pPr>
            <m:oMathPara>
              <m:oMath>
                <m:r>
                  <m:rPr>
                    <m:sty m:val="bi"/>
                  </m:rPr>
                  <w:rPr>
                    <w:rFonts w:ascii="Cambria Math" w:eastAsiaTheme="minorEastAsia" w:hAnsi="Cambria Math" w:cs="Times New Roman"/>
                    <w:sz w:val="24"/>
                    <w:szCs w:val="24"/>
                  </w:rPr>
                  <m:t>Q</m:t>
                </m:r>
              </m:oMath>
            </m:oMathPara>
          </w:p>
        </w:tc>
        <w:tc>
          <w:tcPr>
            <w:tcW w:w="3729" w:type="dxa"/>
            <w:noWrap/>
            <w:hideMark/>
          </w:tcPr>
          <w:p w14:paraId="3A75A9A6" w14:textId="77777777" w:rsidR="00FB7C09" w:rsidRPr="00FB7C09" w:rsidRDefault="00FB7C09"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1</w:t>
            </w:r>
          </w:p>
        </w:tc>
      </w:tr>
      <w:tr w:rsidR="00FB7C09" w:rsidRPr="00484A73" w14:paraId="18181ED9"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68F7893D" w14:textId="29277EC9"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пр</m:t>
                    </m:r>
                  </m:sub>
                </m:sSub>
              </m:oMath>
            </m:oMathPara>
          </w:p>
        </w:tc>
        <w:tc>
          <w:tcPr>
            <w:tcW w:w="3729" w:type="dxa"/>
            <w:noWrap/>
            <w:hideMark/>
          </w:tcPr>
          <w:p w14:paraId="7B58C8B1" w14:textId="77777777" w:rsidR="00FB7C09" w:rsidRPr="00FB7C09" w:rsidRDefault="00FB7C09"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0,000127726</w:t>
            </w:r>
          </w:p>
        </w:tc>
      </w:tr>
      <w:tr w:rsidR="00FB7C09" w:rsidRPr="00484A73" w14:paraId="3E8D45AC"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706417B6" w14:textId="702D1475"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з</m:t>
                    </m:r>
                  </m:sub>
                </m:sSub>
              </m:oMath>
            </m:oMathPara>
          </w:p>
        </w:tc>
        <w:tc>
          <w:tcPr>
            <w:tcW w:w="3729" w:type="dxa"/>
            <w:noWrap/>
            <w:hideMark/>
          </w:tcPr>
          <w:p w14:paraId="4AEE99C0" w14:textId="77777777" w:rsidR="00FB7C09" w:rsidRPr="00FB7C09" w:rsidRDefault="00FB7C09"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8,49</w:t>
            </w:r>
          </w:p>
        </w:tc>
      </w:tr>
      <w:tr w:rsidR="00FB7C09" w:rsidRPr="00484A73" w14:paraId="3C71A8C8"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4CB6B90A" w14:textId="26878816"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св</m:t>
                    </m:r>
                  </m:sub>
                </m:sSub>
              </m:oMath>
            </m:oMathPara>
          </w:p>
        </w:tc>
        <w:tc>
          <w:tcPr>
            <w:tcW w:w="3729" w:type="dxa"/>
            <w:noWrap/>
            <w:hideMark/>
          </w:tcPr>
          <w:p w14:paraId="18E5A182" w14:textId="77777777" w:rsidR="00FB7C09" w:rsidRPr="00FB7C09" w:rsidRDefault="00FB7C09"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0,51</w:t>
            </w:r>
          </w:p>
        </w:tc>
      </w:tr>
      <w:tr w:rsidR="00FB7C09" w:rsidRPr="00484A73" w14:paraId="4745FE5C"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6F64CF1B" w14:textId="2A9DE98E" w:rsidR="00FB7C09" w:rsidRPr="00FB7C09" w:rsidRDefault="00CE7657" w:rsidP="00FB7C09">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обсл</m:t>
                    </m:r>
                  </m:sub>
                </m:sSub>
              </m:oMath>
            </m:oMathPara>
          </w:p>
        </w:tc>
        <w:tc>
          <w:tcPr>
            <w:tcW w:w="3729" w:type="dxa"/>
            <w:noWrap/>
            <w:hideMark/>
          </w:tcPr>
          <w:p w14:paraId="096A1F78" w14:textId="77777777" w:rsidR="00FB7C09" w:rsidRPr="00FB7C09" w:rsidRDefault="00FB7C09"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B7C09">
              <w:rPr>
                <w:rFonts w:ascii="Times New Roman" w:eastAsia="Times New Roman" w:hAnsi="Times New Roman" w:cs="Times New Roman"/>
                <w:color w:val="000000"/>
                <w:sz w:val="24"/>
                <w:szCs w:val="24"/>
                <w:lang w:eastAsia="ru-RU"/>
              </w:rPr>
              <w:t>0,058958333</w:t>
            </w:r>
          </w:p>
        </w:tc>
      </w:tr>
    </w:tbl>
    <w:p w14:paraId="7030667F" w14:textId="77777777" w:rsidR="00686FA1" w:rsidRDefault="00686FA1" w:rsidP="00686FA1">
      <w:pPr>
        <w:pStyle w:val="a3"/>
        <w:spacing w:after="0" w:line="240" w:lineRule="auto"/>
        <w:ind w:left="1429"/>
        <w:rPr>
          <w:rFonts w:ascii="Times New Roman" w:hAnsi="Times New Roman" w:cs="Times New Roman"/>
          <w:lang w:val="en-US"/>
        </w:rPr>
      </w:pPr>
      <w:r w:rsidRPr="00D1635E">
        <w:rPr>
          <w:rFonts w:ascii="Times New Roman" w:hAnsi="Times New Roman" w:cs="Times New Roman"/>
          <w:i/>
          <w:iCs/>
        </w:rPr>
        <w:t>Источник:</w:t>
      </w:r>
      <w:r w:rsidRPr="00D1635E">
        <w:rPr>
          <w:rFonts w:ascii="Times New Roman" w:hAnsi="Times New Roman" w:cs="Times New Roman"/>
        </w:rPr>
        <w:t xml:space="preserve"> </w:t>
      </w:r>
      <w:r w:rsidRPr="00D1635E">
        <w:rPr>
          <w:rFonts w:ascii="Times New Roman" w:hAnsi="Times New Roman" w:cs="Times New Roman"/>
          <w:lang w:val="en-US"/>
        </w:rPr>
        <w:t>[</w:t>
      </w:r>
      <w:r w:rsidRPr="00D1635E">
        <w:rPr>
          <w:rFonts w:ascii="Times New Roman" w:hAnsi="Times New Roman" w:cs="Times New Roman"/>
        </w:rPr>
        <w:t>Составлено автором</w:t>
      </w:r>
      <w:r w:rsidRPr="00D1635E">
        <w:rPr>
          <w:rFonts w:ascii="Times New Roman" w:hAnsi="Times New Roman" w:cs="Times New Roman"/>
          <w:lang w:val="en-US"/>
        </w:rPr>
        <w:t>]</w:t>
      </w:r>
    </w:p>
    <w:p w14:paraId="66A41536" w14:textId="7991443A" w:rsidR="00FB7C09" w:rsidRDefault="00FB7C09" w:rsidP="00484A73">
      <w:pPr>
        <w:tabs>
          <w:tab w:val="left" w:pos="6090"/>
        </w:tabs>
        <w:spacing w:line="360" w:lineRule="auto"/>
        <w:jc w:val="both"/>
        <w:rPr>
          <w:rFonts w:ascii="Times New Roman" w:hAnsi="Times New Roman" w:cs="Times New Roman"/>
          <w:b/>
          <w:bCs/>
          <w:sz w:val="24"/>
          <w:szCs w:val="24"/>
        </w:rPr>
      </w:pPr>
    </w:p>
    <w:p w14:paraId="55010FCB" w14:textId="17030483" w:rsidR="00023225" w:rsidRDefault="00023225"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Изменения произошедшие с показателями эффективности традиционных касс действительно можно назвать заметными. Вероятность простоя системы всё ещё низкая, однако было получено значение</w:t>
      </w:r>
      <w:r w:rsidR="001D104A">
        <w:rPr>
          <w:rFonts w:ascii="Times New Roman" w:hAnsi="Times New Roman" w:cs="Times New Roman"/>
          <w:sz w:val="24"/>
          <w:szCs w:val="24"/>
        </w:rPr>
        <w:t>, которое можно записать в виде десятичной дроби.</w:t>
      </w:r>
    </w:p>
    <w:p w14:paraId="16C9340B" w14:textId="4F4281D8" w:rsidR="00023225" w:rsidRDefault="00023225"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Средняя длина очереди</w:t>
      </w:r>
      <w:r w:rsidR="001D104A">
        <w:rPr>
          <w:rFonts w:ascii="Times New Roman" w:hAnsi="Times New Roman" w:cs="Times New Roman"/>
          <w:sz w:val="24"/>
          <w:szCs w:val="24"/>
        </w:rPr>
        <w:t>, хоть и осталось высокой, однако уменьшилась. А</w:t>
      </w:r>
      <w:r>
        <w:rPr>
          <w:rFonts w:ascii="Times New Roman" w:hAnsi="Times New Roman" w:cs="Times New Roman"/>
          <w:sz w:val="24"/>
          <w:szCs w:val="24"/>
        </w:rPr>
        <w:t xml:space="preserve"> процент отказа</w:t>
      </w:r>
      <w:r w:rsidR="001D104A">
        <w:rPr>
          <w:rFonts w:ascii="Times New Roman" w:hAnsi="Times New Roman" w:cs="Times New Roman"/>
          <w:sz w:val="24"/>
          <w:szCs w:val="24"/>
        </w:rPr>
        <w:t xml:space="preserve"> оказался равным нулю</w:t>
      </w:r>
      <w:r>
        <w:rPr>
          <w:rFonts w:ascii="Times New Roman" w:hAnsi="Times New Roman" w:cs="Times New Roman"/>
          <w:sz w:val="24"/>
          <w:szCs w:val="24"/>
        </w:rPr>
        <w:t xml:space="preserve">, </w:t>
      </w:r>
      <w:r w:rsidR="001D104A">
        <w:rPr>
          <w:rFonts w:ascii="Times New Roman" w:hAnsi="Times New Roman" w:cs="Times New Roman"/>
          <w:sz w:val="24"/>
          <w:szCs w:val="24"/>
        </w:rPr>
        <w:t>что привело к максимально возможной относительной пропускной способности</w:t>
      </w:r>
      <w:r>
        <w:rPr>
          <w:rFonts w:ascii="Times New Roman" w:hAnsi="Times New Roman" w:cs="Times New Roman"/>
          <w:sz w:val="24"/>
          <w:szCs w:val="24"/>
        </w:rPr>
        <w:t>. По результатам вычислений в среднем практически все каналы массового обслуживания оказываются заняты обслуживанием заявок.</w:t>
      </w:r>
    </w:p>
    <w:p w14:paraId="3FDE354E" w14:textId="3B0467BD" w:rsidR="00023225" w:rsidRDefault="00023225"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 средние значения времени нахождения заявки в очереди равно 0,0</w:t>
      </w:r>
      <w:r w:rsidR="001D104A">
        <w:rPr>
          <w:rFonts w:ascii="Times New Roman" w:hAnsi="Times New Roman" w:cs="Times New Roman"/>
          <w:sz w:val="24"/>
          <w:szCs w:val="24"/>
        </w:rPr>
        <w:t>617</w:t>
      </w:r>
      <w:r>
        <w:rPr>
          <w:rFonts w:ascii="Times New Roman" w:hAnsi="Times New Roman" w:cs="Times New Roman"/>
          <w:sz w:val="24"/>
          <w:szCs w:val="24"/>
        </w:rPr>
        <w:t xml:space="preserve"> часов или же </w:t>
      </w:r>
      <w:r w:rsidR="001D104A">
        <w:rPr>
          <w:rFonts w:ascii="Times New Roman" w:hAnsi="Times New Roman" w:cs="Times New Roman"/>
          <w:sz w:val="24"/>
          <w:szCs w:val="24"/>
        </w:rPr>
        <w:t>222,12</w:t>
      </w:r>
      <w:r>
        <w:rPr>
          <w:rFonts w:ascii="Times New Roman" w:hAnsi="Times New Roman" w:cs="Times New Roman"/>
          <w:sz w:val="24"/>
          <w:szCs w:val="24"/>
        </w:rPr>
        <w:t xml:space="preserve"> секунды, </w:t>
      </w:r>
      <w:r w:rsidR="001D104A">
        <w:rPr>
          <w:rFonts w:ascii="Times New Roman" w:hAnsi="Times New Roman" w:cs="Times New Roman"/>
          <w:sz w:val="24"/>
          <w:szCs w:val="24"/>
        </w:rPr>
        <w:t xml:space="preserve">что означает увеличение </w:t>
      </w:r>
      <w:r w:rsidR="001A2932">
        <w:rPr>
          <w:rFonts w:ascii="Times New Roman" w:hAnsi="Times New Roman" w:cs="Times New Roman"/>
          <w:sz w:val="24"/>
          <w:szCs w:val="24"/>
        </w:rPr>
        <w:t>среднего времени ожидания в очереди по сравнение со средним временем ожидания для традиционных касс в первой модели</w:t>
      </w:r>
      <w:r>
        <w:rPr>
          <w:rFonts w:ascii="Times New Roman" w:hAnsi="Times New Roman" w:cs="Times New Roman"/>
          <w:sz w:val="24"/>
          <w:szCs w:val="24"/>
        </w:rPr>
        <w:t>. Среднее время нахождения заявки в системе составляет 0,</w:t>
      </w:r>
      <w:r w:rsidR="001A2932">
        <w:rPr>
          <w:rFonts w:ascii="Times New Roman" w:hAnsi="Times New Roman" w:cs="Times New Roman"/>
          <w:sz w:val="24"/>
          <w:szCs w:val="24"/>
        </w:rPr>
        <w:t>1207</w:t>
      </w:r>
      <w:r>
        <w:rPr>
          <w:rFonts w:ascii="Times New Roman" w:hAnsi="Times New Roman" w:cs="Times New Roman"/>
          <w:sz w:val="24"/>
          <w:szCs w:val="24"/>
        </w:rPr>
        <w:t xml:space="preserve"> часов или же </w:t>
      </w:r>
      <w:r w:rsidR="001A2932">
        <w:rPr>
          <w:rFonts w:ascii="Times New Roman" w:hAnsi="Times New Roman" w:cs="Times New Roman"/>
          <w:sz w:val="24"/>
          <w:szCs w:val="24"/>
        </w:rPr>
        <w:t>435</w:t>
      </w:r>
      <w:r>
        <w:rPr>
          <w:rFonts w:ascii="Times New Roman" w:hAnsi="Times New Roman" w:cs="Times New Roman"/>
          <w:sz w:val="24"/>
          <w:szCs w:val="24"/>
        </w:rPr>
        <w:t xml:space="preserve"> секунд (</w:t>
      </w:r>
      <w:r w:rsidR="001A2932">
        <w:rPr>
          <w:rFonts w:ascii="Times New Roman" w:hAnsi="Times New Roman" w:cs="Times New Roman"/>
          <w:sz w:val="24"/>
          <w:szCs w:val="24"/>
        </w:rPr>
        <w:t xml:space="preserve">7 </w:t>
      </w:r>
      <w:r>
        <w:rPr>
          <w:rFonts w:ascii="Times New Roman" w:hAnsi="Times New Roman" w:cs="Times New Roman"/>
          <w:sz w:val="24"/>
          <w:szCs w:val="24"/>
        </w:rPr>
        <w:t xml:space="preserve">минут </w:t>
      </w:r>
      <w:r w:rsidR="001A2932">
        <w:rPr>
          <w:rFonts w:ascii="Times New Roman" w:hAnsi="Times New Roman" w:cs="Times New Roman"/>
          <w:sz w:val="24"/>
          <w:szCs w:val="24"/>
        </w:rPr>
        <w:t>15</w:t>
      </w:r>
      <w:r>
        <w:rPr>
          <w:rFonts w:ascii="Times New Roman" w:hAnsi="Times New Roman" w:cs="Times New Roman"/>
          <w:sz w:val="24"/>
          <w:szCs w:val="24"/>
        </w:rPr>
        <w:t xml:space="preserve"> секунд). В целом данные результаты говорят о значительном времени, затрачиваемом покупателями на нахождение в системе. Также мы можем говорить о высокой вероятности образования очереди (</w:t>
      </w:r>
      <w:r w:rsidR="001A2932">
        <w:rPr>
          <w:rFonts w:ascii="Times New Roman" w:hAnsi="Times New Roman" w:cs="Times New Roman"/>
          <w:sz w:val="24"/>
          <w:szCs w:val="24"/>
        </w:rPr>
        <w:t>63</w:t>
      </w:r>
      <w:r>
        <w:rPr>
          <w:rFonts w:ascii="Times New Roman" w:hAnsi="Times New Roman" w:cs="Times New Roman"/>
          <w:sz w:val="24"/>
          <w:szCs w:val="24"/>
        </w:rPr>
        <w:t>%).</w:t>
      </w:r>
    </w:p>
    <w:p w14:paraId="330C819F" w14:textId="24C6FB29" w:rsidR="001A2932" w:rsidRPr="00554591" w:rsidRDefault="001A2932"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Несмотря на значительный прогресс в увеличении пропускной способности традиционных касс, стоит обратить внимание на высокое время ожидания в очереди.</w:t>
      </w:r>
    </w:p>
    <w:p w14:paraId="54F359CF" w14:textId="77777777" w:rsidR="00023225" w:rsidRDefault="00023225" w:rsidP="00484A73">
      <w:pPr>
        <w:tabs>
          <w:tab w:val="left" w:pos="6090"/>
        </w:tabs>
        <w:spacing w:line="360" w:lineRule="auto"/>
        <w:jc w:val="both"/>
        <w:rPr>
          <w:rFonts w:ascii="Times New Roman" w:hAnsi="Times New Roman" w:cs="Times New Roman"/>
          <w:b/>
          <w:bCs/>
          <w:sz w:val="24"/>
          <w:szCs w:val="24"/>
        </w:rPr>
      </w:pPr>
    </w:p>
    <w:p w14:paraId="4C175588" w14:textId="3E2EEEFD" w:rsidR="00C4565F" w:rsidRDefault="00A51FB4" w:rsidP="00686FA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C4565F">
        <w:rPr>
          <w:rFonts w:ascii="Times New Roman" w:hAnsi="Times New Roman" w:cs="Times New Roman"/>
          <w:b/>
          <w:bCs/>
          <w:sz w:val="24"/>
          <w:szCs w:val="24"/>
        </w:rPr>
        <w:t>Показатели эффективности работы к</w:t>
      </w:r>
      <w:r w:rsidR="00C4565F" w:rsidRPr="002915E3">
        <w:rPr>
          <w:rFonts w:ascii="Times New Roman" w:hAnsi="Times New Roman" w:cs="Times New Roman"/>
          <w:b/>
          <w:bCs/>
          <w:sz w:val="24"/>
          <w:szCs w:val="24"/>
        </w:rPr>
        <w:t>асс самообслуживания</w:t>
      </w:r>
      <w:r w:rsidR="00C4565F">
        <w:rPr>
          <w:rFonts w:ascii="Times New Roman" w:hAnsi="Times New Roman" w:cs="Times New Roman"/>
          <w:b/>
          <w:bCs/>
          <w:sz w:val="24"/>
          <w:szCs w:val="24"/>
        </w:rPr>
        <w:t>, предназначенных для системы ИКЕА-скан, предложенной системы кассового обслуживания</w:t>
      </w:r>
    </w:p>
    <w:p w14:paraId="7268F451" w14:textId="2FADFFF1" w:rsidR="0055221E" w:rsidRDefault="0055221E"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Посредством моделирования в </w:t>
      </w:r>
      <w:r>
        <w:rPr>
          <w:rFonts w:ascii="Times New Roman" w:hAnsi="Times New Roman" w:cs="Times New Roman"/>
          <w:sz w:val="24"/>
          <w:szCs w:val="24"/>
          <w:lang w:val="en-US"/>
        </w:rPr>
        <w:t>AnyLogic</w:t>
      </w:r>
      <w:r w:rsidRPr="003E3CF7">
        <w:rPr>
          <w:rFonts w:ascii="Times New Roman" w:hAnsi="Times New Roman" w:cs="Times New Roman"/>
          <w:sz w:val="24"/>
          <w:szCs w:val="24"/>
        </w:rPr>
        <w:t xml:space="preserve"> </w:t>
      </w:r>
      <w:r>
        <w:rPr>
          <w:rFonts w:ascii="Times New Roman" w:hAnsi="Times New Roman" w:cs="Times New Roman"/>
          <w:sz w:val="24"/>
          <w:szCs w:val="24"/>
        </w:rPr>
        <w:t xml:space="preserve">были получены следующие данные показателей по </w:t>
      </w:r>
      <w:r w:rsidR="00FB7C09">
        <w:rPr>
          <w:rFonts w:ascii="Times New Roman" w:hAnsi="Times New Roman" w:cs="Times New Roman"/>
          <w:sz w:val="24"/>
          <w:szCs w:val="24"/>
        </w:rPr>
        <w:t>кассам самообслуживания, предназначенным для системы самостоятельного сканирования покупок</w:t>
      </w:r>
      <w:r>
        <w:rPr>
          <w:rFonts w:ascii="Times New Roman" w:hAnsi="Times New Roman" w:cs="Times New Roman"/>
          <w:sz w:val="24"/>
          <w:szCs w:val="24"/>
        </w:rPr>
        <w:t>:</w:t>
      </w:r>
    </w:p>
    <w:p w14:paraId="3F71AC6E" w14:textId="65257EBD" w:rsidR="0055221E" w:rsidRPr="00E40293" w:rsidRDefault="0055221E" w:rsidP="0055615C">
      <w:pPr>
        <w:pStyle w:val="a3"/>
        <w:numPr>
          <w:ilvl w:val="0"/>
          <w:numId w:val="39"/>
        </w:numPr>
        <w:spacing w:after="0" w:line="360" w:lineRule="auto"/>
        <w:ind w:firstLine="709"/>
        <w:jc w:val="both"/>
        <w:rPr>
          <w:rFonts w:ascii="Times New Roman" w:hAnsi="Times New Roman" w:cs="Times New Roman"/>
          <w:sz w:val="24"/>
          <w:szCs w:val="24"/>
        </w:rPr>
      </w:pPr>
      <w:r w:rsidRPr="00E40293">
        <w:rPr>
          <w:rFonts w:ascii="Times New Roman" w:hAnsi="Times New Roman" w:cs="Times New Roman"/>
          <w:sz w:val="24"/>
          <w:szCs w:val="24"/>
        </w:rPr>
        <w:t xml:space="preserve">λ = </w:t>
      </w:r>
      <w:r>
        <w:rPr>
          <w:rFonts w:ascii="Times New Roman" w:hAnsi="Times New Roman" w:cs="Times New Roman"/>
          <w:sz w:val="24"/>
          <w:szCs w:val="24"/>
          <w:lang w:val="en-US"/>
        </w:rPr>
        <w:t>153</w:t>
      </w:r>
    </w:p>
    <w:p w14:paraId="06F0CC1C" w14:textId="136B5A7A" w:rsidR="0055221E" w:rsidRPr="00E40293" w:rsidRDefault="0055221E" w:rsidP="0055615C">
      <w:pPr>
        <w:pStyle w:val="a3"/>
        <w:numPr>
          <w:ilvl w:val="0"/>
          <w:numId w:val="39"/>
        </w:numPr>
        <w:spacing w:after="0" w:line="360" w:lineRule="auto"/>
        <w:ind w:firstLine="709"/>
        <w:jc w:val="both"/>
        <w:rPr>
          <w:rFonts w:ascii="Times New Roman" w:hAnsi="Times New Roman" w:cs="Times New Roman"/>
          <w:sz w:val="24"/>
          <w:szCs w:val="24"/>
          <w:lang w:val="en-US"/>
        </w:rPr>
      </w:pPr>
      <w:r w:rsidRPr="00E40293">
        <w:rPr>
          <w:rFonts w:ascii="Times New Roman" w:hAnsi="Times New Roman" w:cs="Times New Roman"/>
          <w:sz w:val="24"/>
          <w:szCs w:val="24"/>
          <w:lang w:val="en-US"/>
        </w:rPr>
        <w:t xml:space="preserve">g = </w:t>
      </w:r>
      <w:r>
        <w:rPr>
          <w:rFonts w:ascii="Times New Roman" w:hAnsi="Times New Roman" w:cs="Times New Roman"/>
          <w:sz w:val="24"/>
          <w:szCs w:val="24"/>
          <w:lang w:val="en-US"/>
        </w:rPr>
        <w:t>153</w:t>
      </w:r>
    </w:p>
    <w:p w14:paraId="5ED300F9" w14:textId="5276562A" w:rsidR="0055221E" w:rsidRDefault="0055221E" w:rsidP="0055615C">
      <w:pPr>
        <w:pStyle w:val="a3"/>
        <w:numPr>
          <w:ilvl w:val="0"/>
          <w:numId w:val="39"/>
        </w:numPr>
        <w:spacing w:after="0" w:line="360" w:lineRule="auto"/>
        <w:ind w:firstLine="709"/>
        <w:jc w:val="both"/>
        <w:rPr>
          <w:rFonts w:ascii="Times New Roman" w:hAnsi="Times New Roman" w:cs="Times New Roman"/>
          <w:sz w:val="24"/>
          <w:szCs w:val="24"/>
          <w:lang w:val="en-US"/>
        </w:rPr>
      </w:pPr>
      <w:r w:rsidRPr="00E40293">
        <w:rPr>
          <w:rFonts w:ascii="Times New Roman" w:hAnsi="Times New Roman" w:cs="Times New Roman"/>
          <w:sz w:val="24"/>
          <w:szCs w:val="24"/>
          <w:lang w:val="en-US"/>
        </w:rPr>
        <w:t xml:space="preserve">d = </w:t>
      </w:r>
      <w:r>
        <w:rPr>
          <w:rFonts w:ascii="Times New Roman" w:hAnsi="Times New Roman" w:cs="Times New Roman"/>
          <w:sz w:val="24"/>
          <w:szCs w:val="24"/>
          <w:lang w:val="en-US"/>
        </w:rPr>
        <w:t>26</w:t>
      </w:r>
    </w:p>
    <w:p w14:paraId="20D463D9" w14:textId="3AF1BEA3" w:rsidR="00527B8E" w:rsidRPr="00B76FD2" w:rsidRDefault="00527B8E" w:rsidP="0055615C">
      <w:pPr>
        <w:pStyle w:val="a3"/>
        <w:numPr>
          <w:ilvl w:val="0"/>
          <w:numId w:val="39"/>
        </w:num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Длина очеред</w:t>
      </w:r>
      <w:r w:rsidR="00FB7C09">
        <w:rPr>
          <w:rFonts w:ascii="Times New Roman" w:hAnsi="Times New Roman" w:cs="Times New Roman"/>
          <w:sz w:val="24"/>
          <w:szCs w:val="24"/>
        </w:rPr>
        <w:t>ей</w:t>
      </w:r>
      <w:r>
        <w:rPr>
          <w:rFonts w:ascii="Times New Roman" w:hAnsi="Times New Roman" w:cs="Times New Roman"/>
          <w:sz w:val="24"/>
          <w:szCs w:val="24"/>
        </w:rPr>
        <w:t>: 0</w:t>
      </w:r>
      <w:r>
        <w:rPr>
          <w:rFonts w:ascii="Times New Roman" w:hAnsi="Times New Roman" w:cs="Times New Roman"/>
          <w:sz w:val="24"/>
          <w:szCs w:val="24"/>
          <w:lang w:val="en-US"/>
        </w:rPr>
        <w:t xml:space="preserve">,423 </w:t>
      </w:r>
      <w:r>
        <w:rPr>
          <w:rFonts w:ascii="Times New Roman" w:hAnsi="Times New Roman" w:cs="Times New Roman"/>
          <w:sz w:val="24"/>
          <w:szCs w:val="24"/>
        </w:rPr>
        <w:t>и 0</w:t>
      </w:r>
      <w:r>
        <w:rPr>
          <w:rFonts w:ascii="Times New Roman" w:hAnsi="Times New Roman" w:cs="Times New Roman"/>
          <w:sz w:val="24"/>
          <w:szCs w:val="24"/>
          <w:lang w:val="en-US"/>
        </w:rPr>
        <w:t>,441</w:t>
      </w:r>
    </w:p>
    <w:p w14:paraId="2A18AD32" w14:textId="77777777" w:rsidR="0055221E" w:rsidRDefault="0055221E"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Проведём промежуточные вычисления для нахождения показателей эффективности:</w:t>
      </w:r>
    </w:p>
    <w:p w14:paraId="0FB92205" w14:textId="1631C9D6" w:rsidR="0055221E" w:rsidRPr="00FD3235" w:rsidRDefault="0055221E"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µ=</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обсл</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26</m:t>
                </m:r>
              </m:num>
              <m:den>
                <m:r>
                  <w:rPr>
                    <w:rFonts w:ascii="Cambria Math" w:eastAsiaTheme="minorEastAsia" w:hAnsi="Cambria Math" w:cs="Times New Roman"/>
                    <w:sz w:val="24"/>
                    <w:szCs w:val="24"/>
                  </w:rPr>
                  <m:t>3600</m:t>
                </m:r>
              </m:den>
            </m:f>
          </m:den>
        </m:f>
        <m:r>
          <w:rPr>
            <w:rFonts w:ascii="Cambria Math" w:eastAsiaTheme="minorEastAsia" w:hAnsi="Cambria Math" w:cs="Times New Roman"/>
            <w:sz w:val="24"/>
            <w:szCs w:val="24"/>
          </w:rPr>
          <m:t>=138,46</m:t>
        </m:r>
      </m:oMath>
    </w:p>
    <w:p w14:paraId="4C5ADEE6" w14:textId="5C51F8D2" w:rsidR="0055221E" w:rsidRDefault="0055221E"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ρ= </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µ</m:t>
            </m:r>
          </m:den>
        </m:f>
        <m:r>
          <w:rPr>
            <w:rFonts w:ascii="Cambria Math" w:eastAsiaTheme="minorEastAsia" w:hAnsi="Cambria Math" w:cs="Times New Roman"/>
            <w:sz w:val="24"/>
            <w:szCs w:val="24"/>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153</m:t>
            </m:r>
          </m:num>
          <m:den>
            <m:r>
              <w:rPr>
                <w:rFonts w:ascii="Cambria Math" w:eastAsiaTheme="minorEastAsia" w:hAnsi="Cambria Math" w:cs="Times New Roman"/>
                <w:sz w:val="24"/>
                <w:szCs w:val="24"/>
              </w:rPr>
              <m:t>138,46</m:t>
            </m:r>
          </m:den>
        </m:f>
        <m:r>
          <w:rPr>
            <w:rFonts w:ascii="Cambria Math" w:eastAsiaTheme="minorEastAsia" w:hAnsi="Cambria Math" w:cs="Times New Roman"/>
            <w:sz w:val="24"/>
            <w:szCs w:val="24"/>
          </w:rPr>
          <m:t>=1,105</m:t>
        </m:r>
      </m:oMath>
    </w:p>
    <w:p w14:paraId="55260986" w14:textId="130A05EA" w:rsidR="0055221E" w:rsidRPr="00725C19" w:rsidRDefault="0055221E"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 xml:space="preserve">m = </w:t>
      </w:r>
      <w:r w:rsidR="00527B8E">
        <w:rPr>
          <w:rFonts w:ascii="Times New Roman" w:eastAsiaTheme="minorEastAsia" w:hAnsi="Times New Roman" w:cs="Times New Roman"/>
          <w:sz w:val="24"/>
          <w:szCs w:val="24"/>
          <w:lang w:val="en-US"/>
        </w:rPr>
        <w:t>10</w:t>
      </w:r>
    </w:p>
    <w:p w14:paraId="2F485011" w14:textId="49EE0105" w:rsidR="0055221E" w:rsidRPr="00FD3235" w:rsidRDefault="0055221E" w:rsidP="00686FA1">
      <w:p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Таким образом посредством уже имеющихся и собранных данных мы можем найти каждый</w:t>
      </w:r>
      <w:r w:rsidRPr="00FD3235">
        <w:rPr>
          <w:rFonts w:ascii="Times New Roman" w:eastAsiaTheme="minorEastAsia" w:hAnsi="Times New Roman" w:cs="Times New Roman"/>
          <w:sz w:val="24"/>
          <w:szCs w:val="24"/>
        </w:rPr>
        <w:t xml:space="preserve"> из показателей эффективности</w:t>
      </w:r>
      <w:r w:rsidR="00686FA1">
        <w:rPr>
          <w:rFonts w:ascii="Times New Roman" w:eastAsiaTheme="minorEastAsia" w:hAnsi="Times New Roman" w:cs="Times New Roman"/>
          <w:sz w:val="24"/>
          <w:szCs w:val="24"/>
        </w:rPr>
        <w:t xml:space="preserve"> </w:t>
      </w:r>
      <w:r w:rsidR="00686FA1">
        <w:rPr>
          <w:rFonts w:ascii="Times New Roman" w:hAnsi="Times New Roman" w:cs="Times New Roman"/>
          <w:sz w:val="24"/>
          <w:szCs w:val="24"/>
        </w:rPr>
        <w:t>(см. табл. 7)</w:t>
      </w:r>
      <w:r w:rsidRPr="00FD3235">
        <w:rPr>
          <w:rFonts w:ascii="Times New Roman" w:eastAsiaTheme="minorEastAsia" w:hAnsi="Times New Roman" w:cs="Times New Roman"/>
          <w:sz w:val="24"/>
          <w:szCs w:val="24"/>
        </w:rPr>
        <w:t>:</w:t>
      </w:r>
    </w:p>
    <w:p w14:paraId="043475B8" w14:textId="77777777" w:rsidR="0055221E" w:rsidRPr="00FD3235" w:rsidRDefault="0055221E" w:rsidP="0055615C">
      <w:pPr>
        <w:pStyle w:val="a3"/>
        <w:numPr>
          <w:ilvl w:val="0"/>
          <w:numId w:val="45"/>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простоя системы для многоканальной системы массового обслуживания в общем случае (</w:t>
      </w:r>
      <w:r w:rsidRPr="00FD3235">
        <w:rPr>
          <w:rFonts w:ascii="Cambria Math" w:eastAsiaTheme="minorEastAsia" w:hAnsi="Cambria Math" w:cs="Cambria Math"/>
          <w:sz w:val="24"/>
          <w:szCs w:val="24"/>
        </w:rPr>
        <w:t>𝜌</w:t>
      </w:r>
      <w:r w:rsidRPr="00FD3235">
        <w:rPr>
          <w:rFonts w:ascii="Times New Roman" w:eastAsiaTheme="minorEastAsia" w:hAnsi="Times New Roman" w:cs="Times New Roman"/>
          <w:sz w:val="24"/>
          <w:szCs w:val="24"/>
        </w:rPr>
        <w:t>/</w:t>
      </w:r>
      <w:r w:rsidRPr="00FD3235">
        <w:rPr>
          <w:rFonts w:ascii="Times New Roman" w:eastAsiaTheme="minorEastAsia" w:hAnsi="Times New Roman" w:cs="Times New Roman"/>
          <w:sz w:val="24"/>
          <w:szCs w:val="24"/>
          <w:lang w:val="en-US"/>
        </w:rPr>
        <w:t>n</w:t>
      </w:r>
      <w:r w:rsidRPr="00FD3235">
        <w:rPr>
          <w:rFonts w:ascii="Times New Roman" w:eastAsiaTheme="minorEastAsia" w:hAnsi="Times New Roman" w:cs="Times New Roman"/>
          <w:sz w:val="24"/>
          <w:szCs w:val="24"/>
        </w:rPr>
        <w:t>≠1):</w:t>
      </w:r>
    </w:p>
    <w:p w14:paraId="6B94C9A4" w14:textId="7F362CE5" w:rsidR="0055221E" w:rsidRPr="00D73420" w:rsidRDefault="00CE7657" w:rsidP="00686FA1">
      <w:pPr>
        <w:pStyle w:val="a3"/>
        <w:spacing w:after="0" w:line="360" w:lineRule="auto"/>
        <w:ind w:firstLine="709"/>
        <w:rPr>
          <w:rFonts w:ascii="Cambria Math" w:hAnsi="Cambria Math"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0</m:t>
              </m:r>
            </m:sub>
          </m:sSub>
          <m:r>
            <w:rPr>
              <w:rFonts w:ascii="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hAnsi="Cambria Math" w:cs="Times New Roman"/>
                  <w:sz w:val="24"/>
                  <w:szCs w:val="24"/>
                </w:rPr>
                <m:t>k=0</m:t>
              </m:r>
            </m:sub>
            <m:sup>
              <m:r>
                <w:rPr>
                  <w:rFonts w:ascii="Cambria Math" w:hAnsi="Cambria Math" w:cs="Times New Roman"/>
                  <w:sz w:val="24"/>
                  <w:szCs w:val="24"/>
                </w:rPr>
                <m:t>2</m:t>
              </m:r>
            </m:sup>
            <m:e>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1,105</m:t>
                      </m:r>
                    </m:e>
                    <m:sup>
                      <m:r>
                        <w:rPr>
                          <w:rFonts w:ascii="Cambria Math" w:hAnsi="Cambria Math" w:cs="Times New Roman"/>
                          <w:sz w:val="24"/>
                          <w:szCs w:val="24"/>
                        </w:rPr>
                        <m:t>k</m:t>
                      </m:r>
                    </m:sup>
                  </m:sSup>
                </m:num>
                <m:den>
                  <m:r>
                    <w:rPr>
                      <w:rFonts w:ascii="Cambria Math" w:hAnsi="Cambria Math" w:cs="Times New Roman"/>
                      <w:sz w:val="24"/>
                      <w:szCs w:val="24"/>
                    </w:rPr>
                    <m:t>k!</m:t>
                  </m:r>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1,105</m:t>
                      </m:r>
                    </m:e>
                    <m:sup>
                      <m:r>
                        <w:rPr>
                          <w:rFonts w:ascii="Cambria Math" w:eastAsia="Cambria Math" w:hAnsi="Cambria Math" w:cs="Times New Roman"/>
                          <w:sz w:val="24"/>
                          <w:szCs w:val="24"/>
                        </w:rPr>
                        <m:t>2+1</m:t>
                      </m:r>
                    </m:sup>
                  </m:sSup>
                </m:num>
                <m:den>
                  <m:r>
                    <w:rPr>
                      <w:rFonts w:ascii="Cambria Math" w:eastAsia="Cambria Math" w:hAnsi="Cambria Math" w:cs="Times New Roman"/>
                      <w:sz w:val="24"/>
                      <w:szCs w:val="24"/>
                    </w:rPr>
                    <m:t>2!*</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2-1,105</m:t>
                      </m:r>
                    </m:e>
                  </m:d>
                </m:den>
              </m:f>
            </m:e>
          </m:nary>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1,105</m:t>
                          </m:r>
                        </m:num>
                        <m:den>
                          <m:r>
                            <w:rPr>
                              <w:rFonts w:ascii="Cambria Math" w:hAnsi="Cambria Math" w:cs="Times New Roman"/>
                              <w:sz w:val="24"/>
                              <w:szCs w:val="24"/>
                            </w:rPr>
                            <m:t>2</m:t>
                          </m:r>
                        </m:den>
                      </m:f>
                    </m:e>
                  </m:d>
                </m:e>
                <m:sup>
                  <m:r>
                    <w:rPr>
                      <w:rFonts w:ascii="Cambria Math" w:hAnsi="Cambria Math" w:cs="Times New Roman"/>
                      <w:sz w:val="24"/>
                      <w:szCs w:val="24"/>
                    </w:rPr>
                    <m:t>10</m:t>
                  </m:r>
                </m:sup>
              </m:sSup>
              <m:r>
                <w:rPr>
                  <w:rFonts w:ascii="Cambria Math" w:hAnsi="Cambria Math" w:cs="Times New Roman"/>
                  <w:sz w:val="24"/>
                  <w:szCs w:val="24"/>
                </w:rPr>
                <m:t>))</m:t>
              </m:r>
            </m:e>
            <m:sup>
              <m:r>
                <w:rPr>
                  <w:rFonts w:ascii="Cambria Math" w:hAnsi="Cambria Math" w:cs="Times New Roman"/>
                  <w:sz w:val="24"/>
                  <w:szCs w:val="24"/>
                </w:rPr>
                <m:t>-1</m:t>
              </m:r>
            </m:sup>
          </m:sSup>
          <m:r>
            <w:rPr>
              <w:rFonts w:ascii="Cambria Math" w:hAnsi="Cambria Math" w:cs="Times New Roman"/>
              <w:sz w:val="24"/>
              <w:szCs w:val="24"/>
            </w:rPr>
            <m:t>= 0,41</m:t>
          </m:r>
        </m:oMath>
      </m:oMathPara>
    </w:p>
    <w:p w14:paraId="46088274" w14:textId="77777777" w:rsidR="0055221E" w:rsidRPr="003E5E64" w:rsidRDefault="0055221E" w:rsidP="00686FA1">
      <w:pPr>
        <w:pStyle w:val="a3"/>
        <w:spacing w:after="0" w:line="360" w:lineRule="auto"/>
        <w:ind w:firstLine="709"/>
        <w:jc w:val="both"/>
        <w:rPr>
          <w:rFonts w:ascii="Times New Roman" w:eastAsiaTheme="minorEastAsia" w:hAnsi="Times New Roman" w:cs="Times New Roman"/>
          <w:i/>
          <w:sz w:val="24"/>
          <w:szCs w:val="24"/>
        </w:rPr>
      </w:pPr>
      <m:oMathPara>
        <m:oMath>
          <m:r>
            <w:rPr>
              <w:rFonts w:ascii="Cambria Math" w:hAnsi="Cambria Math" w:cs="Times New Roman"/>
              <w:sz w:val="24"/>
              <w:szCs w:val="24"/>
            </w:rPr>
            <m:t xml:space="preserve"> </m:t>
          </m:r>
        </m:oMath>
      </m:oMathPara>
    </w:p>
    <w:p w14:paraId="4F8168F1" w14:textId="0F83E206" w:rsidR="0055221E" w:rsidRPr="00FD3235" w:rsidRDefault="0055221E" w:rsidP="0055615C">
      <w:pPr>
        <w:pStyle w:val="a3"/>
        <w:numPr>
          <w:ilvl w:val="0"/>
          <w:numId w:val="45"/>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w:t>
      </w:r>
      <w:r w:rsidR="007C3D1F">
        <w:rPr>
          <w:rFonts w:ascii="Times New Roman" w:eastAsiaTheme="minorEastAsia" w:hAnsi="Times New Roman" w:cs="Times New Roman"/>
          <w:sz w:val="24"/>
          <w:szCs w:val="24"/>
        </w:rPr>
        <w:t xml:space="preserve"> отказа</w:t>
      </w:r>
      <w:r w:rsidRPr="00FD3235">
        <w:rPr>
          <w:rFonts w:ascii="Times New Roman" w:eastAsiaTheme="minorEastAsia" w:hAnsi="Times New Roman" w:cs="Times New Roman"/>
          <w:sz w:val="24"/>
          <w:szCs w:val="24"/>
        </w:rPr>
        <w:t>:</w:t>
      </w:r>
    </w:p>
    <w:p w14:paraId="32A3C65C" w14:textId="4B320577" w:rsidR="0055221E" w:rsidRPr="00FD3235" w:rsidRDefault="00CE7657" w:rsidP="00686FA1">
      <w:pPr>
        <w:pStyle w:val="a3"/>
        <w:spacing w:after="0" w:line="360" w:lineRule="auto"/>
        <w:ind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0</m:t>
              </m:r>
            </m:num>
            <m:den>
              <m:r>
                <w:rPr>
                  <w:rFonts w:ascii="Cambria Math" w:eastAsiaTheme="minorEastAsia" w:hAnsi="Cambria Math" w:cs="Times New Roman"/>
                  <w:sz w:val="24"/>
                  <w:szCs w:val="24"/>
                  <w:lang w:val="en-US"/>
                </w:rPr>
                <m:t>153</m:t>
              </m:r>
            </m:den>
          </m:f>
          <m:r>
            <w:rPr>
              <w:rFonts w:ascii="Cambria Math" w:eastAsiaTheme="minorEastAsia" w:hAnsi="Cambria Math" w:cs="Times New Roman"/>
              <w:sz w:val="24"/>
              <w:szCs w:val="24"/>
              <w:lang w:val="en-US"/>
            </w:rPr>
            <m:t>=0</m:t>
          </m:r>
        </m:oMath>
      </m:oMathPara>
    </w:p>
    <w:p w14:paraId="4FFD84F9" w14:textId="7516F1C7" w:rsidR="0055221E" w:rsidRDefault="0055221E" w:rsidP="0055615C">
      <w:pPr>
        <w:pStyle w:val="a3"/>
        <w:numPr>
          <w:ilvl w:val="0"/>
          <w:numId w:val="45"/>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обслуживания</w:t>
      </w:r>
      <w:r w:rsidR="007C3D1F">
        <w:rPr>
          <w:rFonts w:ascii="Times New Roman" w:eastAsiaTheme="minorEastAsia" w:hAnsi="Times New Roman" w:cs="Times New Roman"/>
          <w:sz w:val="24"/>
          <w:szCs w:val="24"/>
        </w:rPr>
        <w:t>:</w:t>
      </w:r>
    </w:p>
    <w:p w14:paraId="4BE31E39" w14:textId="647BF77D" w:rsidR="0055221E" w:rsidRPr="00FD3235" w:rsidRDefault="00CE7657" w:rsidP="00686FA1">
      <w:pPr>
        <w:pStyle w:val="a3"/>
        <w:spacing w:after="0" w:line="360" w:lineRule="auto"/>
        <w:ind w:left="1429"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обсл</m:t>
              </m:r>
            </m:sub>
          </m:sSub>
          <m:r>
            <w:rPr>
              <w:rFonts w:ascii="Cambria Math" w:eastAsiaTheme="minorEastAsia" w:hAnsi="Cambria Math" w:cs="Times New Roman"/>
              <w:sz w:val="24"/>
              <w:szCs w:val="24"/>
            </w:rPr>
            <m:t xml:space="preserve">=1-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=1</m:t>
          </m:r>
        </m:oMath>
      </m:oMathPara>
    </w:p>
    <w:p w14:paraId="630B3B69" w14:textId="41EAAB2B" w:rsidR="0055221E" w:rsidRDefault="0055221E" w:rsidP="0055615C">
      <w:pPr>
        <w:pStyle w:val="a3"/>
        <w:numPr>
          <w:ilvl w:val="0"/>
          <w:numId w:val="45"/>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Средняя длина очереди системы</w:t>
      </w:r>
      <w:r w:rsidR="007C3D1F">
        <w:rPr>
          <w:rFonts w:ascii="Times New Roman" w:eastAsiaTheme="minorEastAsia" w:hAnsi="Times New Roman" w:cs="Times New Roman"/>
          <w:sz w:val="24"/>
          <w:szCs w:val="24"/>
        </w:rPr>
        <w:t>:</w:t>
      </w:r>
    </w:p>
    <w:p w14:paraId="40F308A8" w14:textId="032B7632" w:rsidR="0055221E" w:rsidRPr="00FD3235" w:rsidRDefault="00CE7657" w:rsidP="00686FA1">
      <w:pPr>
        <w:pStyle w:val="a3"/>
        <w:spacing w:after="0" w:line="360" w:lineRule="auto"/>
        <w:ind w:left="1429"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0,423+0,441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=0,432</m:t>
          </m:r>
        </m:oMath>
      </m:oMathPara>
    </w:p>
    <w:p w14:paraId="469FE2E2" w14:textId="4FB81AA8" w:rsidR="0055221E" w:rsidRPr="00FD3235" w:rsidRDefault="0055221E" w:rsidP="0055615C">
      <w:pPr>
        <w:pStyle w:val="a3"/>
        <w:numPr>
          <w:ilvl w:val="0"/>
          <w:numId w:val="45"/>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Среднее время ожидания в очереди</w:t>
      </w:r>
      <w:r w:rsidR="007C3D1F">
        <w:rPr>
          <w:rFonts w:ascii="Times New Roman" w:eastAsiaTheme="minorEastAsia" w:hAnsi="Times New Roman" w:cs="Times New Roman"/>
          <w:sz w:val="24"/>
          <w:szCs w:val="24"/>
        </w:rPr>
        <w:t>:</w:t>
      </w:r>
    </w:p>
    <w:p w14:paraId="7ECFC75F" w14:textId="509995C2" w:rsidR="0055221E" w:rsidRPr="00FD3235" w:rsidRDefault="00CE7657" w:rsidP="00686FA1">
      <w:pPr>
        <w:pStyle w:val="a3"/>
        <w:spacing w:after="0" w:line="360" w:lineRule="auto"/>
        <w:ind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оч</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num>
            <m:den>
              <m:r>
                <w:rPr>
                  <w:rFonts w:ascii="Cambria Math" w:eastAsiaTheme="minorEastAsia" w:hAnsi="Cambria Math" w:cs="Times New Roman"/>
                  <w:sz w:val="24"/>
                  <w:szCs w:val="24"/>
                </w:rPr>
                <m:t>λ</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0,432</m:t>
              </m:r>
            </m:num>
            <m:den>
              <m:r>
                <w:rPr>
                  <w:rFonts w:ascii="Cambria Math" w:eastAsiaTheme="minorEastAsia" w:hAnsi="Cambria Math" w:cs="Times New Roman"/>
                  <w:sz w:val="24"/>
                  <w:szCs w:val="24"/>
                </w:rPr>
                <m:t>153</m:t>
              </m:r>
            </m:den>
          </m:f>
          <m:r>
            <w:rPr>
              <w:rFonts w:ascii="Cambria Math" w:eastAsiaTheme="minorEastAsia" w:hAnsi="Cambria Math" w:cs="Times New Roman"/>
              <w:sz w:val="24"/>
              <w:szCs w:val="24"/>
            </w:rPr>
            <m:t>=0,0028</m:t>
          </m:r>
        </m:oMath>
      </m:oMathPara>
    </w:p>
    <w:p w14:paraId="04208E76" w14:textId="7C02A02C" w:rsidR="0055221E" w:rsidRPr="00FD3235" w:rsidRDefault="0055221E" w:rsidP="0055615C">
      <w:pPr>
        <w:pStyle w:val="a3"/>
        <w:numPr>
          <w:ilvl w:val="0"/>
          <w:numId w:val="45"/>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образования очереди</w:t>
      </w:r>
      <w:r w:rsidR="007C3D1F">
        <w:rPr>
          <w:rFonts w:ascii="Times New Roman" w:eastAsiaTheme="minorEastAsia" w:hAnsi="Times New Roman" w:cs="Times New Roman"/>
          <w:sz w:val="24"/>
          <w:szCs w:val="24"/>
        </w:rPr>
        <w:t>:</w:t>
      </w:r>
    </w:p>
    <w:p w14:paraId="7005FD96" w14:textId="38D8BB19" w:rsidR="0055221E" w:rsidRPr="003B20CA" w:rsidRDefault="00CE7657" w:rsidP="00686FA1">
      <w:pPr>
        <w:pStyle w:val="a3"/>
        <w:spacing w:after="0" w:line="360" w:lineRule="auto"/>
        <w:ind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оч</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1,105</m:t>
                  </m:r>
                </m:e>
                <m:sup>
                  <m:r>
                    <w:rPr>
                      <w:rFonts w:ascii="Cambria Math" w:eastAsiaTheme="minorEastAsia" w:hAnsi="Cambria Math" w:cs="Times New Roman"/>
                      <w:sz w:val="24"/>
                      <w:szCs w:val="24"/>
                      <w:lang w:val="en-US"/>
                    </w:rPr>
                    <m:t>2</m:t>
                  </m:r>
                </m:sup>
              </m:sSup>
            </m:num>
            <m:den>
              <m:r>
                <w:rPr>
                  <w:rFonts w:ascii="Cambria Math" w:eastAsiaTheme="minorEastAsia" w:hAnsi="Cambria Math" w:cs="Times New Roman"/>
                  <w:sz w:val="24"/>
                  <w:szCs w:val="24"/>
                  <w:lang w:val="en-US"/>
                </w:rPr>
                <m:t>2!</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 xml:space="preserve">1- </m:t>
                  </m:r>
                  <m:d>
                    <m:dPr>
                      <m:ctrlPr>
                        <w:rPr>
                          <w:rFonts w:ascii="Cambria Math" w:eastAsiaTheme="minorEastAsia" w:hAnsi="Cambria Math" w:cs="Times New Roman"/>
                          <w:i/>
                          <w:sz w:val="24"/>
                          <w:szCs w:val="24"/>
                          <w:lang w:val="en-US"/>
                        </w:rPr>
                      </m:ctrlPr>
                    </m:dPr>
                    <m:e>
                      <m:f>
                        <m:fPr>
                          <m:type m:val="skw"/>
                          <m:ctrlPr>
                            <w:rPr>
                              <w:rFonts w:ascii="Cambria Math" w:hAnsi="Cambria Math" w:cs="Times New Roman"/>
                              <w:i/>
                              <w:sz w:val="24"/>
                              <w:szCs w:val="24"/>
                              <w:lang w:val="en-US"/>
                            </w:rPr>
                          </m:ctrlPr>
                        </m:fPr>
                        <m:num>
                          <m:r>
                            <w:rPr>
                              <w:rFonts w:ascii="Cambria Math" w:eastAsiaTheme="minorEastAsia" w:hAnsi="Cambria Math" w:cs="Times New Roman"/>
                              <w:sz w:val="24"/>
                              <w:szCs w:val="24"/>
                              <w:lang w:val="en-US"/>
                            </w:rPr>
                            <m:t>1,105</m:t>
                          </m:r>
                        </m:num>
                        <m:den>
                          <m:r>
                            <w:rPr>
                              <w:rFonts w:ascii="Cambria Math" w:hAnsi="Cambria Math" w:cs="Times New Roman"/>
                              <w:sz w:val="24"/>
                              <w:szCs w:val="24"/>
                              <w:lang w:val="en-US"/>
                            </w:rPr>
                            <m:t>2</m:t>
                          </m:r>
                        </m:den>
                      </m:f>
                      <m:ctrlPr>
                        <w:rPr>
                          <w:rFonts w:ascii="Cambria Math" w:hAnsi="Cambria Math" w:cs="Times New Roman"/>
                          <w:i/>
                          <w:sz w:val="24"/>
                          <w:szCs w:val="24"/>
                          <w:lang w:val="en-US"/>
                        </w:rPr>
                      </m:ctrlPr>
                    </m:e>
                  </m:d>
                </m:e>
                <m:sup>
                  <m:r>
                    <w:rPr>
                      <w:rFonts w:ascii="Cambria Math" w:eastAsiaTheme="minorEastAsia" w:hAnsi="Cambria Math" w:cs="Times New Roman"/>
                      <w:sz w:val="24"/>
                      <w:szCs w:val="24"/>
                      <w:lang w:val="en-US"/>
                    </w:rPr>
                    <m:t>10</m:t>
                  </m:r>
                </m:sup>
              </m:sSup>
            </m:num>
            <m:den>
              <m:r>
                <w:rPr>
                  <w:rFonts w:ascii="Cambria Math" w:eastAsiaTheme="minorEastAsia" w:hAnsi="Cambria Math" w:cs="Times New Roman"/>
                  <w:sz w:val="24"/>
                  <w:szCs w:val="24"/>
                  <w:lang w:val="en-US"/>
                </w:rPr>
                <m:t xml:space="preserve">1- </m:t>
              </m:r>
              <m:f>
                <m:fPr>
                  <m:type m:val="skw"/>
                  <m:ctrlPr>
                    <w:rPr>
                      <w:rFonts w:ascii="Cambria Math" w:hAnsi="Cambria Math" w:cs="Times New Roman"/>
                      <w:i/>
                      <w:sz w:val="24"/>
                      <w:szCs w:val="24"/>
                      <w:lang w:val="en-US"/>
                    </w:rPr>
                  </m:ctrlPr>
                </m:fPr>
                <m:num>
                  <m:r>
                    <w:rPr>
                      <w:rFonts w:ascii="Cambria Math" w:eastAsiaTheme="minorEastAsia" w:hAnsi="Cambria Math" w:cs="Times New Roman"/>
                      <w:sz w:val="24"/>
                      <w:szCs w:val="24"/>
                      <w:lang w:val="en-US"/>
                    </w:rPr>
                    <m:t>1,105</m:t>
                  </m:r>
                </m:num>
                <m:den>
                  <m:r>
                    <w:rPr>
                      <w:rFonts w:ascii="Cambria Math" w:hAnsi="Cambria Math" w:cs="Times New Roman"/>
                      <w:sz w:val="24"/>
                      <w:szCs w:val="24"/>
                      <w:lang w:val="en-US"/>
                    </w:rPr>
                    <m:t>2</m:t>
                  </m:r>
                </m:den>
              </m:f>
            </m:den>
          </m:f>
          <m:r>
            <w:rPr>
              <w:rFonts w:ascii="Cambria Math" w:eastAsiaTheme="minorEastAsia" w:hAnsi="Cambria Math" w:cs="Times New Roman"/>
              <w:sz w:val="24"/>
              <w:szCs w:val="24"/>
              <w:lang w:val="en-US"/>
            </w:rPr>
            <m:t>* 0,41=0,55</m:t>
          </m:r>
        </m:oMath>
      </m:oMathPara>
    </w:p>
    <w:p w14:paraId="30DE5097" w14:textId="0BC7C0F5" w:rsidR="0055221E" w:rsidRPr="00FD3235" w:rsidRDefault="0055221E" w:rsidP="0055615C">
      <w:pPr>
        <w:pStyle w:val="a3"/>
        <w:numPr>
          <w:ilvl w:val="0"/>
          <w:numId w:val="45"/>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Среднее время пребывания заявки в системе</w:t>
      </w:r>
      <w:r w:rsidR="007C3D1F">
        <w:rPr>
          <w:rFonts w:ascii="Times New Roman" w:eastAsiaTheme="minorEastAsia" w:hAnsi="Times New Roman" w:cs="Times New Roman"/>
          <w:sz w:val="24"/>
          <w:szCs w:val="24"/>
        </w:rPr>
        <w:t>:</w:t>
      </w:r>
    </w:p>
    <w:p w14:paraId="5BC67650" w14:textId="09AF1E45" w:rsidR="0055221E" w:rsidRPr="00FD3235" w:rsidRDefault="00CE7657" w:rsidP="00686FA1">
      <w:pPr>
        <w:spacing w:after="0" w:line="360" w:lineRule="auto"/>
        <w:ind w:left="360"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смо</m:t>
              </m:r>
            </m:sub>
          </m:sSub>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0,432</m:t>
              </m:r>
            </m:num>
            <m:den>
              <m:r>
                <w:rPr>
                  <w:rFonts w:ascii="Cambria Math" w:eastAsiaTheme="minorEastAsia" w:hAnsi="Cambria Math" w:cs="Times New Roman"/>
                  <w:sz w:val="24"/>
                  <w:szCs w:val="24"/>
                  <w:lang w:val="en-US"/>
                </w:rPr>
                <m:t>153</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hAnsi="Cambria Math" w:cs="Times New Roman"/>
                  <w:sz w:val="24"/>
                  <w:szCs w:val="24"/>
                  <w:lang w:val="en-US"/>
                </w:rPr>
                <m:t>138,46</m:t>
              </m:r>
            </m:den>
          </m:f>
          <m:r>
            <w:rPr>
              <w:rFonts w:ascii="Cambria Math" w:eastAsiaTheme="minorEastAsia" w:hAnsi="Cambria Math" w:cs="Times New Roman"/>
              <w:sz w:val="24"/>
              <w:szCs w:val="24"/>
              <w:lang w:val="en-US"/>
            </w:rPr>
            <m:t>=0,01</m:t>
          </m:r>
        </m:oMath>
      </m:oMathPara>
    </w:p>
    <w:p w14:paraId="67B5C383" w14:textId="09422BFB" w:rsidR="0055221E" w:rsidRDefault="0055221E" w:rsidP="0055615C">
      <w:pPr>
        <w:pStyle w:val="a3"/>
        <w:numPr>
          <w:ilvl w:val="0"/>
          <w:numId w:val="45"/>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Абсолютная пропускная способность</w:t>
      </w:r>
      <w:r w:rsidR="007C3D1F">
        <w:rPr>
          <w:rFonts w:ascii="Times New Roman" w:eastAsiaTheme="minorEastAsia" w:hAnsi="Times New Roman" w:cs="Times New Roman"/>
          <w:sz w:val="24"/>
          <w:szCs w:val="24"/>
        </w:rPr>
        <w:t>:</w:t>
      </w:r>
    </w:p>
    <w:p w14:paraId="431A5A5F" w14:textId="0DDEFB34" w:rsidR="0055221E" w:rsidRPr="007C3D1F" w:rsidRDefault="007C3D1F" w:rsidP="00686FA1">
      <w:pPr>
        <w:pStyle w:val="a3"/>
        <w:spacing w:after="0" w:line="360" w:lineRule="auto"/>
        <w:ind w:left="1429" w:firstLine="709"/>
        <w:jc w:val="center"/>
        <w:rPr>
          <w:rFonts w:ascii="Times New Roman" w:eastAsiaTheme="minorEastAsia" w:hAnsi="Times New Roman" w:cs="Times New Roman"/>
          <w:sz w:val="24"/>
          <w:szCs w:val="24"/>
          <w:lang w:val="en-US"/>
        </w:rPr>
      </w:pPr>
      <m:oMathPara>
        <m:oMathParaPr>
          <m:jc m:val="center"/>
        </m:oMathParaPr>
        <m:oMath>
          <m:r>
            <w:rPr>
              <w:rFonts w:ascii="Cambria Math" w:eastAsiaTheme="minorEastAsia" w:hAnsi="Cambria Math" w:cs="Times New Roman"/>
              <w:sz w:val="24"/>
              <w:szCs w:val="24"/>
            </w:rPr>
            <m:t>A=153</m:t>
          </m:r>
        </m:oMath>
      </m:oMathPara>
    </w:p>
    <w:p w14:paraId="6509C9EC" w14:textId="790149EA" w:rsidR="0055221E" w:rsidRPr="00FD3235" w:rsidRDefault="0055221E" w:rsidP="0055615C">
      <w:pPr>
        <w:pStyle w:val="a3"/>
        <w:numPr>
          <w:ilvl w:val="0"/>
          <w:numId w:val="45"/>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Относительная пропускная способность</w:t>
      </w:r>
      <w:r w:rsidR="007C3D1F">
        <w:rPr>
          <w:rFonts w:ascii="Times New Roman" w:eastAsiaTheme="minorEastAsia" w:hAnsi="Times New Roman" w:cs="Times New Roman"/>
          <w:sz w:val="24"/>
          <w:szCs w:val="24"/>
        </w:rPr>
        <w:t>:</w:t>
      </w:r>
    </w:p>
    <w:p w14:paraId="439453A7" w14:textId="2EB721BA" w:rsidR="0055221E" w:rsidRPr="00FD3235" w:rsidRDefault="0055221E" w:rsidP="00686FA1">
      <w:pPr>
        <w:spacing w:after="0" w:line="360" w:lineRule="auto"/>
        <w:ind w:left="360" w:firstLine="709"/>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 xml:space="preserve">Q=1-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=1-0=1</m:t>
          </m:r>
        </m:oMath>
      </m:oMathPara>
    </w:p>
    <w:p w14:paraId="2C59FD3E" w14:textId="5CF905AA" w:rsidR="0055221E" w:rsidRDefault="0055221E" w:rsidP="0055615C">
      <w:pPr>
        <w:pStyle w:val="a3"/>
        <w:numPr>
          <w:ilvl w:val="0"/>
          <w:numId w:val="45"/>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время простоя канала</w:t>
      </w:r>
      <w:r w:rsidR="007C3D1F">
        <w:rPr>
          <w:rFonts w:ascii="Times New Roman" w:eastAsiaTheme="minorEastAsia" w:hAnsi="Times New Roman" w:cs="Times New Roman"/>
          <w:iCs/>
          <w:sz w:val="24"/>
          <w:szCs w:val="24"/>
        </w:rPr>
        <w:t>:</w:t>
      </w:r>
    </w:p>
    <w:p w14:paraId="1355099E" w14:textId="10D67E3D" w:rsidR="0055221E" w:rsidRPr="00796878" w:rsidRDefault="00CE7657" w:rsidP="00686FA1">
      <w:pPr>
        <w:pStyle w:val="a3"/>
        <w:spacing w:after="0" w:line="360" w:lineRule="auto"/>
        <w:ind w:left="1429" w:firstLine="709"/>
        <w:jc w:val="both"/>
        <w:rPr>
          <w:rFonts w:ascii="Times New Roman" w:eastAsiaTheme="minorEastAsia" w:hAnsi="Times New Roman" w:cs="Times New Roman"/>
          <w:i/>
          <w:iCs/>
          <w:sz w:val="24"/>
          <w:szCs w:val="24"/>
          <w:lang w:val="en-US"/>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пр</m:t>
              </m:r>
            </m:sub>
          </m:sSub>
          <m:r>
            <w:rPr>
              <w:rFonts w:ascii="Cambria Math" w:eastAsiaTheme="minorEastAsia" w:hAnsi="Cambria Math" w:cs="Times New Roman"/>
              <w:sz w:val="24"/>
              <w:szCs w:val="24"/>
            </w:rPr>
            <m:t>=1*0,41</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0,41</m:t>
          </m:r>
        </m:oMath>
      </m:oMathPara>
    </w:p>
    <w:p w14:paraId="405EC0EC" w14:textId="65B414A6" w:rsidR="0055221E" w:rsidRPr="00FD3235" w:rsidRDefault="0055221E" w:rsidP="0055615C">
      <w:pPr>
        <w:pStyle w:val="a3"/>
        <w:numPr>
          <w:ilvl w:val="0"/>
          <w:numId w:val="45"/>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число занятых каналов</w:t>
      </w:r>
      <w:r w:rsidR="007C3D1F">
        <w:rPr>
          <w:rFonts w:ascii="Times New Roman" w:eastAsiaTheme="minorEastAsia" w:hAnsi="Times New Roman" w:cs="Times New Roman"/>
          <w:iCs/>
          <w:sz w:val="24"/>
          <w:szCs w:val="24"/>
        </w:rPr>
        <w:t>:</w:t>
      </w:r>
    </w:p>
    <w:p w14:paraId="0E1C055D" w14:textId="2A1323DD" w:rsidR="0055221E" w:rsidRPr="00FD3235" w:rsidRDefault="00CE7657" w:rsidP="00686FA1">
      <w:pPr>
        <w:spacing w:after="0" w:line="360" w:lineRule="auto"/>
        <w:ind w:left="360" w:firstLine="709"/>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m:t>
              </m:r>
            </m:sub>
          </m:sSub>
          <m:r>
            <w:rPr>
              <w:rFonts w:ascii="Cambria Math" w:hAnsi="Cambria Math" w:cs="Times New Roman"/>
              <w:sz w:val="24"/>
              <w:szCs w:val="24"/>
            </w:rPr>
            <m:t>=</m:t>
          </m:r>
          <m:f>
            <m:fPr>
              <m:type m:val="skw"/>
              <m:ctrlPr>
                <w:rPr>
                  <w:rFonts w:ascii="Cambria Math" w:hAnsi="Cambria Math" w:cs="Times New Roman"/>
                  <w:i/>
                  <w:sz w:val="24"/>
                  <w:szCs w:val="24"/>
                  <w:lang w:val="en-US"/>
                </w:rPr>
              </m:ctrlPr>
            </m:fPr>
            <m:num>
              <m:r>
                <w:rPr>
                  <w:rFonts w:ascii="Cambria Math" w:hAnsi="Cambria Math" w:cs="Times New Roman"/>
                  <w:sz w:val="24"/>
                  <w:szCs w:val="24"/>
                  <w:lang w:val="en-US"/>
                </w:rPr>
                <m:t>153</m:t>
              </m:r>
            </m:num>
            <m:den>
              <m:r>
                <w:rPr>
                  <w:rFonts w:ascii="Cambria Math" w:hAnsi="Cambria Math" w:cs="Times New Roman"/>
                  <w:sz w:val="24"/>
                  <w:szCs w:val="24"/>
                  <w:lang w:val="en-US"/>
                </w:rPr>
                <m:t>138,46</m:t>
              </m:r>
            </m:den>
          </m:f>
          <m:r>
            <w:rPr>
              <w:rFonts w:ascii="Cambria Math" w:hAnsi="Cambria Math" w:cs="Times New Roman"/>
              <w:sz w:val="24"/>
              <w:szCs w:val="24"/>
              <w:lang w:val="en-US"/>
            </w:rPr>
            <m:t>=1,105</m:t>
          </m:r>
        </m:oMath>
      </m:oMathPara>
    </w:p>
    <w:p w14:paraId="64067C47" w14:textId="2EE38838" w:rsidR="0055221E" w:rsidRDefault="0055221E" w:rsidP="0055615C">
      <w:pPr>
        <w:pStyle w:val="a3"/>
        <w:numPr>
          <w:ilvl w:val="0"/>
          <w:numId w:val="45"/>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число свободных каналов</w:t>
      </w:r>
      <w:r w:rsidR="007C3D1F">
        <w:rPr>
          <w:rFonts w:ascii="Times New Roman" w:eastAsiaTheme="minorEastAsia" w:hAnsi="Times New Roman" w:cs="Times New Roman"/>
          <w:iCs/>
          <w:sz w:val="24"/>
          <w:szCs w:val="24"/>
        </w:rPr>
        <w:t>:</w:t>
      </w:r>
    </w:p>
    <w:p w14:paraId="67DA922C" w14:textId="03A1DBF3" w:rsidR="0055221E" w:rsidRPr="00796878" w:rsidRDefault="00CE7657" w:rsidP="00686FA1">
      <w:pPr>
        <w:pStyle w:val="a3"/>
        <w:spacing w:after="0" w:line="360" w:lineRule="auto"/>
        <w:ind w:left="1429" w:firstLine="709"/>
        <w:jc w:val="both"/>
        <w:rPr>
          <w:rFonts w:ascii="Times New Roman" w:eastAsiaTheme="minorEastAsia" w:hAnsi="Times New Roman" w:cs="Times New Roman"/>
          <w:i/>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св</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n</m:t>
          </m:r>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m:t>
              </m:r>
            </m:sub>
          </m:sSub>
          <m:r>
            <w:rPr>
              <w:rFonts w:ascii="Cambria Math" w:eastAsiaTheme="minorEastAsia" w:hAnsi="Cambria Math" w:cs="Times New Roman"/>
              <w:sz w:val="24"/>
              <w:szCs w:val="24"/>
            </w:rPr>
            <m:t>=2-1,105=0,895</m:t>
          </m:r>
        </m:oMath>
      </m:oMathPara>
    </w:p>
    <w:p w14:paraId="47268EC8" w14:textId="3C88FA3C" w:rsidR="0055221E" w:rsidRDefault="0055221E" w:rsidP="0055615C">
      <w:pPr>
        <w:pStyle w:val="a3"/>
        <w:numPr>
          <w:ilvl w:val="0"/>
          <w:numId w:val="45"/>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время обслуживания</w:t>
      </w:r>
      <w:r w:rsidR="007C3D1F">
        <w:rPr>
          <w:rFonts w:ascii="Times New Roman" w:eastAsiaTheme="minorEastAsia" w:hAnsi="Times New Roman" w:cs="Times New Roman"/>
          <w:iCs/>
          <w:sz w:val="24"/>
          <w:szCs w:val="24"/>
        </w:rPr>
        <w:t>:</w:t>
      </w:r>
    </w:p>
    <w:p w14:paraId="2D405E9B" w14:textId="10D99151" w:rsidR="0055221E" w:rsidRPr="00FD3235" w:rsidRDefault="00CE7657" w:rsidP="00686FA1">
      <w:pPr>
        <w:pStyle w:val="a3"/>
        <w:spacing w:after="0" w:line="360" w:lineRule="auto"/>
        <w:ind w:left="1429" w:firstLine="709"/>
        <w:jc w:val="both"/>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обсл</m:t>
              </m:r>
            </m:sub>
          </m:sSub>
          <m:r>
            <w:rPr>
              <w:rFonts w:ascii="Cambria Math" w:eastAsiaTheme="minorEastAsia" w:hAnsi="Cambria Math" w:cs="Times New Roman"/>
              <w:sz w:val="24"/>
              <w:szCs w:val="24"/>
            </w:rPr>
            <m:t xml:space="preserve">= </m:t>
          </m:r>
          <m:f>
            <m:fPr>
              <m:type m:val="lin"/>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26</m:t>
              </m:r>
            </m:num>
            <m:den>
              <m:r>
                <w:rPr>
                  <w:rFonts w:ascii="Cambria Math" w:eastAsiaTheme="minorEastAsia" w:hAnsi="Cambria Math" w:cs="Times New Roman"/>
                  <w:sz w:val="24"/>
                  <w:szCs w:val="24"/>
                </w:rPr>
                <m:t>3600</m:t>
              </m:r>
            </m:den>
          </m:f>
          <m:r>
            <w:rPr>
              <w:rFonts w:ascii="Cambria Math" w:eastAsiaTheme="minorEastAsia" w:hAnsi="Cambria Math" w:cs="Times New Roman"/>
              <w:sz w:val="24"/>
              <w:szCs w:val="24"/>
            </w:rPr>
            <m:t>=0,007</m:t>
          </m:r>
        </m:oMath>
      </m:oMathPara>
    </w:p>
    <w:p w14:paraId="617F799A" w14:textId="15D6B7BB" w:rsidR="0055221E" w:rsidRDefault="0055221E" w:rsidP="00484A73">
      <w:pPr>
        <w:tabs>
          <w:tab w:val="left" w:pos="6090"/>
        </w:tabs>
        <w:spacing w:line="360" w:lineRule="auto"/>
        <w:jc w:val="both"/>
        <w:rPr>
          <w:rFonts w:ascii="Times New Roman" w:hAnsi="Times New Roman" w:cs="Times New Roman"/>
          <w:b/>
          <w:bCs/>
          <w:sz w:val="24"/>
          <w:szCs w:val="24"/>
        </w:rPr>
      </w:pPr>
    </w:p>
    <w:p w14:paraId="6953468A" w14:textId="3AC61285" w:rsidR="00686FA1" w:rsidRPr="00686FA1" w:rsidRDefault="00686FA1" w:rsidP="0055615C">
      <w:pPr>
        <w:pStyle w:val="a3"/>
        <w:numPr>
          <w:ilvl w:val="0"/>
          <w:numId w:val="32"/>
        </w:numPr>
        <w:tabs>
          <w:tab w:val="left" w:pos="6090"/>
        </w:tabs>
        <w:spacing w:line="360" w:lineRule="auto"/>
        <w:jc w:val="right"/>
        <w:rPr>
          <w:rFonts w:ascii="Times New Roman" w:hAnsi="Times New Roman" w:cs="Times New Roman"/>
          <w:b/>
          <w:bCs/>
          <w:sz w:val="24"/>
          <w:szCs w:val="24"/>
        </w:rPr>
      </w:pPr>
      <w:r w:rsidRPr="00686FA1">
        <w:rPr>
          <w:rFonts w:ascii="Times New Roman" w:eastAsia="Times New Roman" w:hAnsi="Times New Roman" w:cs="Times New Roman"/>
          <w:color w:val="000000"/>
          <w:sz w:val="24"/>
          <w:szCs w:val="24"/>
          <w:lang w:eastAsia="ru-RU"/>
        </w:rPr>
        <w:t>Показатели эффективности. Кассы ИКЕА-скан</w:t>
      </w:r>
    </w:p>
    <w:tbl>
      <w:tblPr>
        <w:tblStyle w:val="-21"/>
        <w:tblW w:w="5540" w:type="dxa"/>
        <w:jc w:val="center"/>
        <w:tblLook w:val="04A0" w:firstRow="1" w:lastRow="0" w:firstColumn="1" w:lastColumn="0" w:noHBand="0" w:noVBand="1"/>
      </w:tblPr>
      <w:tblGrid>
        <w:gridCol w:w="1811"/>
        <w:gridCol w:w="3729"/>
      </w:tblGrid>
      <w:tr w:rsidR="00A51FB4" w:rsidRPr="00A51FB4" w14:paraId="57D9B990" w14:textId="77777777" w:rsidTr="00686FA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40" w:type="dxa"/>
            <w:gridSpan w:val="2"/>
            <w:noWrap/>
            <w:hideMark/>
          </w:tcPr>
          <w:p w14:paraId="7F3964B7" w14:textId="73E8DC29" w:rsidR="00A51FB4" w:rsidRPr="007C3D1F" w:rsidRDefault="00A51FB4" w:rsidP="00686FA1">
            <w:pPr>
              <w:jc w:val="center"/>
              <w:rPr>
                <w:rFonts w:ascii="Times New Roman" w:eastAsia="Times New Roman" w:hAnsi="Times New Roman" w:cs="Times New Roman"/>
                <w:color w:val="000000"/>
                <w:sz w:val="24"/>
                <w:szCs w:val="24"/>
                <w:lang w:eastAsia="ru-RU"/>
              </w:rPr>
            </w:pPr>
            <w:r w:rsidRPr="007C3D1F">
              <w:rPr>
                <w:rFonts w:ascii="Times New Roman" w:eastAsia="Times New Roman" w:hAnsi="Times New Roman" w:cs="Times New Roman"/>
                <w:color w:val="000000"/>
                <w:sz w:val="24"/>
                <w:szCs w:val="24"/>
                <w:lang w:eastAsia="ru-RU"/>
              </w:rPr>
              <w:t xml:space="preserve">Показатели эффективности. Кассы </w:t>
            </w:r>
            <w:r w:rsidR="007C3D1F" w:rsidRPr="007C3D1F">
              <w:rPr>
                <w:rFonts w:ascii="Times New Roman" w:eastAsia="Times New Roman" w:hAnsi="Times New Roman" w:cs="Times New Roman"/>
                <w:color w:val="000000"/>
                <w:sz w:val="24"/>
                <w:szCs w:val="24"/>
                <w:lang w:eastAsia="ru-RU"/>
              </w:rPr>
              <w:t>ИКЕА-скан</w:t>
            </w:r>
          </w:p>
        </w:tc>
      </w:tr>
      <w:tr w:rsidR="007C3D1F" w:rsidRPr="00A51FB4" w14:paraId="76E1F3C1"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56B0B788" w14:textId="4D691CE9" w:rsidR="007C3D1F" w:rsidRPr="007C3D1F" w:rsidRDefault="00CE7657" w:rsidP="00686FA1">
            <w:pPr>
              <w:jc w:val="center"/>
              <w:rPr>
                <w:rFonts w:ascii="Times New Roman" w:eastAsia="Times New Roman" w:hAnsi="Times New Roman" w:cs="Times New Roman"/>
                <w:color w:val="000000"/>
                <w:sz w:val="24"/>
                <w:szCs w:val="24"/>
                <w:lang w:eastAsia="ru-RU"/>
              </w:rPr>
            </w:pPr>
            <m:oMathPara>
              <m:oMath>
                <m:sSub>
                  <m:sSubPr>
                    <m:ctrlPr>
                      <w:rPr>
                        <w:rFonts w:ascii="Cambria Math" w:hAnsi="Cambria Math" w:cs="Times New Roman"/>
                        <w:i/>
                        <w:sz w:val="24"/>
                        <w:szCs w:val="24"/>
                        <w:lang w:val="en-US"/>
                      </w:rPr>
                    </m:ctrlPr>
                  </m:sSubPr>
                  <m:e>
                    <m:r>
                      <m:rPr>
                        <m:sty m:val="bi"/>
                      </m:rPr>
                      <w:rPr>
                        <w:rFonts w:ascii="Cambria Math" w:hAnsi="Cambria Math" w:cs="Times New Roman"/>
                        <w:sz w:val="24"/>
                        <w:szCs w:val="24"/>
                        <w:lang w:val="en-US"/>
                      </w:rPr>
                      <m:t>P</m:t>
                    </m:r>
                  </m:e>
                  <m:sub>
                    <m:r>
                      <m:rPr>
                        <m:sty m:val="bi"/>
                      </m:rPr>
                      <w:rPr>
                        <w:rFonts w:ascii="Cambria Math" w:hAnsi="Cambria Math" w:cs="Times New Roman"/>
                        <w:sz w:val="24"/>
                        <w:szCs w:val="24"/>
                        <w:lang w:val="en-US"/>
                      </w:rPr>
                      <m:t>0</m:t>
                    </m:r>
                  </m:sub>
                </m:sSub>
              </m:oMath>
            </m:oMathPara>
          </w:p>
        </w:tc>
        <w:tc>
          <w:tcPr>
            <w:tcW w:w="3729" w:type="dxa"/>
            <w:noWrap/>
            <w:hideMark/>
          </w:tcPr>
          <w:p w14:paraId="547DBDAA" w14:textId="77777777" w:rsidR="007C3D1F" w:rsidRPr="007C3D1F" w:rsidRDefault="007C3D1F"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C3D1F">
              <w:rPr>
                <w:rFonts w:ascii="Times New Roman" w:eastAsia="Times New Roman" w:hAnsi="Times New Roman" w:cs="Times New Roman"/>
                <w:color w:val="000000"/>
                <w:sz w:val="24"/>
                <w:szCs w:val="24"/>
                <w:lang w:eastAsia="ru-RU"/>
              </w:rPr>
              <w:t>0,405305297</w:t>
            </w:r>
          </w:p>
        </w:tc>
      </w:tr>
      <w:tr w:rsidR="007C3D1F" w:rsidRPr="00A51FB4" w14:paraId="0EDCBAAA"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55511A83" w14:textId="2B82E17D" w:rsidR="007C3D1F" w:rsidRPr="007C3D1F" w:rsidRDefault="00CE7657" w:rsidP="00686FA1">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P</m:t>
                    </m:r>
                  </m:e>
                  <m:sub>
                    <m:r>
                      <m:rPr>
                        <m:sty m:val="bi"/>
                      </m:rPr>
                      <w:rPr>
                        <w:rFonts w:ascii="Cambria Math" w:eastAsiaTheme="minorEastAsia" w:hAnsi="Cambria Math" w:cs="Times New Roman"/>
                        <w:sz w:val="24"/>
                        <w:szCs w:val="24"/>
                      </w:rPr>
                      <m:t>отк</m:t>
                    </m:r>
                  </m:sub>
                </m:sSub>
              </m:oMath>
            </m:oMathPara>
          </w:p>
        </w:tc>
        <w:tc>
          <w:tcPr>
            <w:tcW w:w="3729" w:type="dxa"/>
            <w:noWrap/>
            <w:hideMark/>
          </w:tcPr>
          <w:p w14:paraId="237306E8" w14:textId="77777777" w:rsidR="007C3D1F" w:rsidRPr="007C3D1F" w:rsidRDefault="007C3D1F"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C3D1F">
              <w:rPr>
                <w:rFonts w:ascii="Times New Roman" w:eastAsia="Times New Roman" w:hAnsi="Times New Roman" w:cs="Times New Roman"/>
                <w:color w:val="000000"/>
                <w:sz w:val="24"/>
                <w:szCs w:val="24"/>
                <w:lang w:eastAsia="ru-RU"/>
              </w:rPr>
              <w:t>0</w:t>
            </w:r>
          </w:p>
        </w:tc>
      </w:tr>
      <w:tr w:rsidR="007C3D1F" w:rsidRPr="00A51FB4" w14:paraId="510D70F6"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44F1D111" w14:textId="2D190432" w:rsidR="007C3D1F" w:rsidRPr="007C3D1F" w:rsidRDefault="00CE7657" w:rsidP="00686FA1">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обсл</m:t>
                    </m:r>
                  </m:sub>
                </m:sSub>
              </m:oMath>
            </m:oMathPara>
          </w:p>
        </w:tc>
        <w:tc>
          <w:tcPr>
            <w:tcW w:w="3729" w:type="dxa"/>
            <w:noWrap/>
            <w:hideMark/>
          </w:tcPr>
          <w:p w14:paraId="0BEE53B1" w14:textId="77777777" w:rsidR="007C3D1F" w:rsidRPr="007C3D1F" w:rsidRDefault="007C3D1F"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C3D1F">
              <w:rPr>
                <w:rFonts w:ascii="Times New Roman" w:eastAsia="Times New Roman" w:hAnsi="Times New Roman" w:cs="Times New Roman"/>
                <w:color w:val="000000"/>
                <w:sz w:val="24"/>
                <w:szCs w:val="24"/>
                <w:lang w:eastAsia="ru-RU"/>
              </w:rPr>
              <w:t>1</w:t>
            </w:r>
          </w:p>
        </w:tc>
      </w:tr>
      <w:tr w:rsidR="007C3D1F" w:rsidRPr="00A51FB4" w14:paraId="3F744349"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0BB36809" w14:textId="3D1B87BB" w:rsidR="007C3D1F" w:rsidRPr="007C3D1F" w:rsidRDefault="00CE7657" w:rsidP="00686FA1">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L</m:t>
                    </m:r>
                  </m:e>
                  <m:sub>
                    <m:r>
                      <m:rPr>
                        <m:sty m:val="bi"/>
                      </m:rPr>
                      <w:rPr>
                        <w:rFonts w:ascii="Cambria Math" w:eastAsiaTheme="minorEastAsia" w:hAnsi="Cambria Math" w:cs="Times New Roman"/>
                        <w:sz w:val="24"/>
                        <w:szCs w:val="24"/>
                      </w:rPr>
                      <m:t>оч</m:t>
                    </m:r>
                  </m:sub>
                </m:sSub>
              </m:oMath>
            </m:oMathPara>
          </w:p>
        </w:tc>
        <w:tc>
          <w:tcPr>
            <w:tcW w:w="3729" w:type="dxa"/>
            <w:noWrap/>
            <w:hideMark/>
          </w:tcPr>
          <w:p w14:paraId="7CAACC80" w14:textId="77777777" w:rsidR="007C3D1F" w:rsidRPr="007C3D1F" w:rsidRDefault="007C3D1F"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C3D1F">
              <w:rPr>
                <w:rFonts w:ascii="Times New Roman" w:eastAsia="Times New Roman" w:hAnsi="Times New Roman" w:cs="Times New Roman"/>
                <w:color w:val="000000"/>
                <w:sz w:val="24"/>
                <w:szCs w:val="24"/>
                <w:lang w:eastAsia="ru-RU"/>
              </w:rPr>
              <w:t>0,432</w:t>
            </w:r>
          </w:p>
        </w:tc>
      </w:tr>
      <w:tr w:rsidR="007C3D1F" w:rsidRPr="00A51FB4" w14:paraId="29A84D0B"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6A4619DD" w14:textId="19D23D6A" w:rsidR="007C3D1F" w:rsidRPr="007C3D1F" w:rsidRDefault="00CE7657" w:rsidP="00686FA1">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T</m:t>
                    </m:r>
                  </m:e>
                  <m:sub>
                    <m:r>
                      <m:rPr>
                        <m:sty m:val="bi"/>
                      </m:rPr>
                      <w:rPr>
                        <w:rFonts w:ascii="Cambria Math" w:eastAsiaTheme="minorEastAsia" w:hAnsi="Cambria Math" w:cs="Times New Roman"/>
                        <w:sz w:val="24"/>
                        <w:szCs w:val="24"/>
                      </w:rPr>
                      <m:t>оч</m:t>
                    </m:r>
                  </m:sub>
                </m:sSub>
              </m:oMath>
            </m:oMathPara>
          </w:p>
        </w:tc>
        <w:tc>
          <w:tcPr>
            <w:tcW w:w="3729" w:type="dxa"/>
            <w:noWrap/>
            <w:hideMark/>
          </w:tcPr>
          <w:p w14:paraId="1E5B2507" w14:textId="77777777" w:rsidR="007C3D1F" w:rsidRPr="007C3D1F" w:rsidRDefault="007C3D1F"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C3D1F">
              <w:rPr>
                <w:rFonts w:ascii="Times New Roman" w:eastAsia="Times New Roman" w:hAnsi="Times New Roman" w:cs="Times New Roman"/>
                <w:color w:val="000000"/>
                <w:sz w:val="24"/>
                <w:szCs w:val="24"/>
                <w:lang w:eastAsia="ru-RU"/>
              </w:rPr>
              <w:t>0,002823529</w:t>
            </w:r>
          </w:p>
        </w:tc>
      </w:tr>
      <w:tr w:rsidR="007C3D1F" w:rsidRPr="00A51FB4" w14:paraId="015E4489"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38A06E1F" w14:textId="04570731" w:rsidR="007C3D1F" w:rsidRPr="007C3D1F" w:rsidRDefault="00CE7657" w:rsidP="00686FA1">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lang w:val="en-US"/>
                      </w:rPr>
                    </m:ctrlPr>
                  </m:sSubPr>
                  <m:e>
                    <m:r>
                      <m:rPr>
                        <m:sty m:val="bi"/>
                      </m:rPr>
                      <w:rPr>
                        <w:rFonts w:ascii="Cambria Math" w:eastAsiaTheme="minorEastAsia" w:hAnsi="Cambria Math" w:cs="Times New Roman"/>
                        <w:sz w:val="24"/>
                        <w:szCs w:val="24"/>
                        <w:lang w:val="en-US"/>
                      </w:rPr>
                      <m:t>P</m:t>
                    </m:r>
                  </m:e>
                  <m:sub>
                    <m:r>
                      <m:rPr>
                        <m:sty m:val="bi"/>
                      </m:rPr>
                      <w:rPr>
                        <w:rFonts w:ascii="Cambria Math" w:eastAsiaTheme="minorEastAsia" w:hAnsi="Cambria Math" w:cs="Times New Roman"/>
                        <w:sz w:val="24"/>
                        <w:szCs w:val="24"/>
                        <w:lang w:val="en-US"/>
                      </w:rPr>
                      <m:t>оч</m:t>
                    </m:r>
                  </m:sub>
                </m:sSub>
              </m:oMath>
            </m:oMathPara>
          </w:p>
        </w:tc>
        <w:tc>
          <w:tcPr>
            <w:tcW w:w="3729" w:type="dxa"/>
            <w:noWrap/>
            <w:hideMark/>
          </w:tcPr>
          <w:p w14:paraId="7DAD6DE7" w14:textId="77777777" w:rsidR="007C3D1F" w:rsidRPr="007C3D1F" w:rsidRDefault="007C3D1F"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C3D1F">
              <w:rPr>
                <w:rFonts w:ascii="Times New Roman" w:eastAsia="Times New Roman" w:hAnsi="Times New Roman" w:cs="Times New Roman"/>
                <w:color w:val="000000"/>
                <w:sz w:val="24"/>
                <w:szCs w:val="24"/>
                <w:lang w:eastAsia="ru-RU"/>
              </w:rPr>
              <w:t>0,551481804</w:t>
            </w:r>
          </w:p>
        </w:tc>
      </w:tr>
      <w:tr w:rsidR="007C3D1F" w:rsidRPr="00A51FB4" w14:paraId="058A7ACA"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1877FAF0" w14:textId="73F3B99F" w:rsidR="007C3D1F" w:rsidRPr="007C3D1F" w:rsidRDefault="00CE7657" w:rsidP="00686FA1">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lang w:val="en-US"/>
                      </w:rPr>
                    </m:ctrlPr>
                  </m:sSubPr>
                  <m:e>
                    <m:r>
                      <m:rPr>
                        <m:sty m:val="bi"/>
                      </m:rPr>
                      <w:rPr>
                        <w:rFonts w:ascii="Cambria Math" w:eastAsiaTheme="minorEastAsia" w:hAnsi="Cambria Math" w:cs="Times New Roman"/>
                        <w:sz w:val="24"/>
                        <w:szCs w:val="24"/>
                        <w:lang w:val="en-US"/>
                      </w:rPr>
                      <m:t>T</m:t>
                    </m:r>
                  </m:e>
                  <m:sub>
                    <m:r>
                      <m:rPr>
                        <m:sty m:val="bi"/>
                      </m:rPr>
                      <w:rPr>
                        <w:rFonts w:ascii="Cambria Math" w:eastAsiaTheme="minorEastAsia" w:hAnsi="Cambria Math" w:cs="Times New Roman"/>
                        <w:sz w:val="24"/>
                        <w:szCs w:val="24"/>
                        <w:lang w:val="en-US"/>
                      </w:rPr>
                      <m:t>смо</m:t>
                    </m:r>
                  </m:sub>
                </m:sSub>
              </m:oMath>
            </m:oMathPara>
          </w:p>
        </w:tc>
        <w:tc>
          <w:tcPr>
            <w:tcW w:w="3729" w:type="dxa"/>
            <w:noWrap/>
            <w:hideMark/>
          </w:tcPr>
          <w:p w14:paraId="4DE28162" w14:textId="77777777" w:rsidR="007C3D1F" w:rsidRPr="007C3D1F" w:rsidRDefault="007C3D1F"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C3D1F">
              <w:rPr>
                <w:rFonts w:ascii="Times New Roman" w:eastAsia="Times New Roman" w:hAnsi="Times New Roman" w:cs="Times New Roman"/>
                <w:color w:val="000000"/>
                <w:sz w:val="24"/>
                <w:szCs w:val="24"/>
                <w:lang w:eastAsia="ru-RU"/>
              </w:rPr>
              <w:t>0,010045752</w:t>
            </w:r>
          </w:p>
        </w:tc>
      </w:tr>
      <w:tr w:rsidR="007C3D1F" w:rsidRPr="00A51FB4" w14:paraId="439EC7CE"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2C953BA6" w14:textId="6C26E7E5" w:rsidR="007C3D1F" w:rsidRPr="007C3D1F" w:rsidRDefault="007C3D1F" w:rsidP="00686FA1">
            <w:pPr>
              <w:jc w:val="center"/>
              <w:rPr>
                <w:rFonts w:ascii="Times New Roman" w:eastAsia="Times New Roman" w:hAnsi="Times New Roman" w:cs="Times New Roman"/>
                <w:color w:val="000000"/>
                <w:sz w:val="24"/>
                <w:szCs w:val="24"/>
                <w:lang w:eastAsia="ru-RU"/>
              </w:rPr>
            </w:pPr>
            <m:oMathPara>
              <m:oMath>
                <m:r>
                  <m:rPr>
                    <m:sty m:val="bi"/>
                  </m:rPr>
                  <w:rPr>
                    <w:rFonts w:ascii="Cambria Math" w:eastAsiaTheme="minorEastAsia" w:hAnsi="Cambria Math" w:cs="Times New Roman"/>
                    <w:sz w:val="24"/>
                    <w:szCs w:val="24"/>
                    <w:lang w:val="en-US"/>
                  </w:rPr>
                  <m:t>A</m:t>
                </m:r>
              </m:oMath>
            </m:oMathPara>
          </w:p>
        </w:tc>
        <w:tc>
          <w:tcPr>
            <w:tcW w:w="3729" w:type="dxa"/>
            <w:noWrap/>
            <w:hideMark/>
          </w:tcPr>
          <w:p w14:paraId="741E25D8" w14:textId="77777777" w:rsidR="007C3D1F" w:rsidRPr="007C3D1F" w:rsidRDefault="007C3D1F"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C3D1F">
              <w:rPr>
                <w:rFonts w:ascii="Times New Roman" w:eastAsia="Times New Roman" w:hAnsi="Times New Roman" w:cs="Times New Roman"/>
                <w:color w:val="000000"/>
                <w:sz w:val="24"/>
                <w:szCs w:val="24"/>
                <w:lang w:eastAsia="ru-RU"/>
              </w:rPr>
              <w:t>153</w:t>
            </w:r>
          </w:p>
        </w:tc>
      </w:tr>
      <w:tr w:rsidR="007C3D1F" w:rsidRPr="00A51FB4" w14:paraId="77899873"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3D63F8E3" w14:textId="79FC07F4" w:rsidR="007C3D1F" w:rsidRPr="007C3D1F" w:rsidRDefault="007C3D1F" w:rsidP="00686FA1">
            <w:pPr>
              <w:jc w:val="center"/>
              <w:rPr>
                <w:rFonts w:ascii="Times New Roman" w:eastAsia="Times New Roman" w:hAnsi="Times New Roman" w:cs="Times New Roman"/>
                <w:color w:val="000000"/>
                <w:sz w:val="24"/>
                <w:szCs w:val="24"/>
                <w:lang w:eastAsia="ru-RU"/>
              </w:rPr>
            </w:pPr>
            <m:oMathPara>
              <m:oMath>
                <m:r>
                  <m:rPr>
                    <m:sty m:val="bi"/>
                  </m:rPr>
                  <w:rPr>
                    <w:rFonts w:ascii="Cambria Math" w:eastAsiaTheme="minorEastAsia" w:hAnsi="Cambria Math" w:cs="Times New Roman"/>
                    <w:sz w:val="24"/>
                    <w:szCs w:val="24"/>
                  </w:rPr>
                  <m:t>Q</m:t>
                </m:r>
              </m:oMath>
            </m:oMathPara>
          </w:p>
        </w:tc>
        <w:tc>
          <w:tcPr>
            <w:tcW w:w="3729" w:type="dxa"/>
            <w:noWrap/>
            <w:hideMark/>
          </w:tcPr>
          <w:p w14:paraId="3F4FE825" w14:textId="77777777" w:rsidR="007C3D1F" w:rsidRPr="007C3D1F" w:rsidRDefault="007C3D1F"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C3D1F">
              <w:rPr>
                <w:rFonts w:ascii="Times New Roman" w:eastAsia="Times New Roman" w:hAnsi="Times New Roman" w:cs="Times New Roman"/>
                <w:color w:val="000000"/>
                <w:sz w:val="24"/>
                <w:szCs w:val="24"/>
                <w:lang w:eastAsia="ru-RU"/>
              </w:rPr>
              <w:t>1</w:t>
            </w:r>
          </w:p>
        </w:tc>
      </w:tr>
      <w:tr w:rsidR="007C3D1F" w:rsidRPr="00A51FB4" w14:paraId="58B6C5B6"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74AA58C7" w14:textId="160BD691" w:rsidR="007C3D1F" w:rsidRPr="007C3D1F" w:rsidRDefault="00CE7657" w:rsidP="00686FA1">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пр</m:t>
                    </m:r>
                  </m:sub>
                </m:sSub>
              </m:oMath>
            </m:oMathPara>
          </w:p>
        </w:tc>
        <w:tc>
          <w:tcPr>
            <w:tcW w:w="3729" w:type="dxa"/>
            <w:noWrap/>
            <w:hideMark/>
          </w:tcPr>
          <w:p w14:paraId="461CC4CD" w14:textId="77777777" w:rsidR="007C3D1F" w:rsidRPr="007C3D1F" w:rsidRDefault="007C3D1F"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C3D1F">
              <w:rPr>
                <w:rFonts w:ascii="Times New Roman" w:eastAsia="Times New Roman" w:hAnsi="Times New Roman" w:cs="Times New Roman"/>
                <w:color w:val="000000"/>
                <w:sz w:val="24"/>
                <w:szCs w:val="24"/>
                <w:lang w:eastAsia="ru-RU"/>
              </w:rPr>
              <w:t>0,405305297</w:t>
            </w:r>
          </w:p>
        </w:tc>
      </w:tr>
      <w:tr w:rsidR="007C3D1F" w:rsidRPr="00A51FB4" w14:paraId="763B199D"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76CBBDC4" w14:textId="73E278E5" w:rsidR="007C3D1F" w:rsidRPr="007C3D1F" w:rsidRDefault="00CE7657" w:rsidP="00686FA1">
            <w:pPr>
              <w:jc w:val="center"/>
              <w:rPr>
                <w:rFonts w:ascii="Times New Roman" w:eastAsia="Times New Roman" w:hAnsi="Times New Roman" w:cs="Times New Roman"/>
                <w:color w:val="000000"/>
                <w:sz w:val="24"/>
                <w:szCs w:val="24"/>
                <w:lang w:eastAsia="ru-RU"/>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з</m:t>
                    </m:r>
                  </m:sub>
                </m:sSub>
              </m:oMath>
            </m:oMathPara>
          </w:p>
        </w:tc>
        <w:tc>
          <w:tcPr>
            <w:tcW w:w="3729" w:type="dxa"/>
            <w:noWrap/>
            <w:hideMark/>
          </w:tcPr>
          <w:p w14:paraId="013C0291" w14:textId="77777777" w:rsidR="007C3D1F" w:rsidRPr="007C3D1F" w:rsidRDefault="007C3D1F"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C3D1F">
              <w:rPr>
                <w:rFonts w:ascii="Times New Roman" w:eastAsia="Times New Roman" w:hAnsi="Times New Roman" w:cs="Times New Roman"/>
                <w:color w:val="000000"/>
                <w:sz w:val="24"/>
                <w:szCs w:val="24"/>
                <w:lang w:eastAsia="ru-RU"/>
              </w:rPr>
              <w:t>1,105</w:t>
            </w:r>
          </w:p>
        </w:tc>
      </w:tr>
      <w:tr w:rsidR="007C3D1F" w:rsidRPr="00A51FB4" w14:paraId="4ABE611C"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54528AEE" w14:textId="40AB914D" w:rsidR="007C3D1F" w:rsidRPr="007C3D1F" w:rsidRDefault="00CE7657" w:rsidP="00686FA1">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св</m:t>
                    </m:r>
                  </m:sub>
                </m:sSub>
              </m:oMath>
            </m:oMathPara>
          </w:p>
        </w:tc>
        <w:tc>
          <w:tcPr>
            <w:tcW w:w="3729" w:type="dxa"/>
            <w:noWrap/>
            <w:hideMark/>
          </w:tcPr>
          <w:p w14:paraId="7DA8AB3E" w14:textId="77777777" w:rsidR="007C3D1F" w:rsidRPr="007C3D1F" w:rsidRDefault="007C3D1F" w:rsidP="00686FA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C3D1F">
              <w:rPr>
                <w:rFonts w:ascii="Times New Roman" w:eastAsia="Times New Roman" w:hAnsi="Times New Roman" w:cs="Times New Roman"/>
                <w:color w:val="000000"/>
                <w:sz w:val="24"/>
                <w:szCs w:val="24"/>
                <w:lang w:eastAsia="ru-RU"/>
              </w:rPr>
              <w:t>0,895</w:t>
            </w:r>
          </w:p>
        </w:tc>
      </w:tr>
      <w:tr w:rsidR="007C3D1F" w:rsidRPr="00A51FB4" w14:paraId="6F8494EA"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11" w:type="dxa"/>
            <w:noWrap/>
            <w:hideMark/>
          </w:tcPr>
          <w:p w14:paraId="04A0451E" w14:textId="7D3C5960" w:rsidR="007C3D1F" w:rsidRPr="007C3D1F" w:rsidRDefault="00CE7657" w:rsidP="00686FA1">
            <w:pPr>
              <w:jc w:val="cente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обсл</m:t>
                    </m:r>
                  </m:sub>
                </m:sSub>
              </m:oMath>
            </m:oMathPara>
          </w:p>
        </w:tc>
        <w:tc>
          <w:tcPr>
            <w:tcW w:w="3729" w:type="dxa"/>
            <w:noWrap/>
            <w:hideMark/>
          </w:tcPr>
          <w:p w14:paraId="1388507D" w14:textId="77777777" w:rsidR="007C3D1F" w:rsidRPr="007C3D1F" w:rsidRDefault="007C3D1F" w:rsidP="00686FA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C3D1F">
              <w:rPr>
                <w:rFonts w:ascii="Times New Roman" w:eastAsia="Times New Roman" w:hAnsi="Times New Roman" w:cs="Times New Roman"/>
                <w:color w:val="000000"/>
                <w:sz w:val="24"/>
                <w:szCs w:val="24"/>
                <w:lang w:eastAsia="ru-RU"/>
              </w:rPr>
              <w:t>0,007222222</w:t>
            </w:r>
          </w:p>
        </w:tc>
      </w:tr>
    </w:tbl>
    <w:p w14:paraId="72726681" w14:textId="77777777" w:rsidR="00686FA1" w:rsidRDefault="00686FA1" w:rsidP="00686FA1">
      <w:pPr>
        <w:pStyle w:val="a3"/>
        <w:spacing w:after="0" w:line="240" w:lineRule="auto"/>
        <w:ind w:left="1429"/>
        <w:rPr>
          <w:rFonts w:ascii="Times New Roman" w:hAnsi="Times New Roman" w:cs="Times New Roman"/>
          <w:lang w:val="en-US"/>
        </w:rPr>
      </w:pPr>
      <w:r w:rsidRPr="00D1635E">
        <w:rPr>
          <w:rFonts w:ascii="Times New Roman" w:hAnsi="Times New Roman" w:cs="Times New Roman"/>
          <w:i/>
          <w:iCs/>
        </w:rPr>
        <w:t>Источник:</w:t>
      </w:r>
      <w:r w:rsidRPr="00D1635E">
        <w:rPr>
          <w:rFonts w:ascii="Times New Roman" w:hAnsi="Times New Roman" w:cs="Times New Roman"/>
        </w:rPr>
        <w:t xml:space="preserve"> </w:t>
      </w:r>
      <w:r w:rsidRPr="00D1635E">
        <w:rPr>
          <w:rFonts w:ascii="Times New Roman" w:hAnsi="Times New Roman" w:cs="Times New Roman"/>
          <w:lang w:val="en-US"/>
        </w:rPr>
        <w:t>[</w:t>
      </w:r>
      <w:r w:rsidRPr="00D1635E">
        <w:rPr>
          <w:rFonts w:ascii="Times New Roman" w:hAnsi="Times New Roman" w:cs="Times New Roman"/>
        </w:rPr>
        <w:t>Составлено автором</w:t>
      </w:r>
      <w:r w:rsidRPr="00D1635E">
        <w:rPr>
          <w:rFonts w:ascii="Times New Roman" w:hAnsi="Times New Roman" w:cs="Times New Roman"/>
          <w:lang w:val="en-US"/>
        </w:rPr>
        <w:t>]</w:t>
      </w:r>
    </w:p>
    <w:p w14:paraId="4ACC2B78" w14:textId="026C5D06" w:rsidR="007C3D1F" w:rsidRDefault="007C3D1F" w:rsidP="00484A73">
      <w:pPr>
        <w:tabs>
          <w:tab w:val="left" w:pos="6090"/>
        </w:tabs>
        <w:spacing w:line="360" w:lineRule="auto"/>
        <w:jc w:val="both"/>
        <w:rPr>
          <w:rFonts w:ascii="Times New Roman" w:hAnsi="Times New Roman" w:cs="Times New Roman"/>
          <w:b/>
          <w:bCs/>
          <w:sz w:val="24"/>
          <w:szCs w:val="24"/>
        </w:rPr>
      </w:pPr>
    </w:p>
    <w:p w14:paraId="12394FED" w14:textId="5E647E76" w:rsidR="003D043F" w:rsidRDefault="007339FB" w:rsidP="00686FA1">
      <w:pPr>
        <w:tabs>
          <w:tab w:val="left" w:pos="609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Показатели эффективности касс самообслуживания, предназначенных для ИКЕА-скан</w:t>
      </w:r>
      <w:r w:rsidR="003D043F">
        <w:rPr>
          <w:rFonts w:ascii="Times New Roman" w:hAnsi="Times New Roman" w:cs="Times New Roman"/>
          <w:sz w:val="24"/>
          <w:szCs w:val="24"/>
        </w:rPr>
        <w:t xml:space="preserve">, </w:t>
      </w:r>
      <w:r>
        <w:rPr>
          <w:rFonts w:ascii="Times New Roman" w:hAnsi="Times New Roman" w:cs="Times New Roman"/>
          <w:sz w:val="24"/>
          <w:szCs w:val="24"/>
        </w:rPr>
        <w:t>можно оценивать весьма положительно. Вероят</w:t>
      </w:r>
      <w:r w:rsidR="003D043F">
        <w:rPr>
          <w:rFonts w:ascii="Times New Roman" w:hAnsi="Times New Roman" w:cs="Times New Roman"/>
          <w:sz w:val="24"/>
          <w:szCs w:val="24"/>
        </w:rPr>
        <w:t xml:space="preserve">ность простоя системы равна 40%, а средняя длина очереди принимает значение меньше единицы. При нулевом проценте отказа </w:t>
      </w:r>
    </w:p>
    <w:p w14:paraId="32069D6F" w14:textId="5A639D1D" w:rsidR="001A2932" w:rsidRDefault="001A2932"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результатам вычислений </w:t>
      </w:r>
      <w:r w:rsidR="003D043F">
        <w:rPr>
          <w:rFonts w:ascii="Times New Roman" w:hAnsi="Times New Roman" w:cs="Times New Roman"/>
          <w:sz w:val="24"/>
          <w:szCs w:val="24"/>
        </w:rPr>
        <w:t>получаем вероятность того, что канал обслуживания занят равную 55,25%.</w:t>
      </w:r>
    </w:p>
    <w:p w14:paraId="4E47C2BD" w14:textId="7C2A8CE8" w:rsidR="001A2932" w:rsidRPr="00337772" w:rsidRDefault="001A2932"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 средние значения времени нахождения заявки в очереди равно 0,0</w:t>
      </w:r>
      <w:r w:rsidR="003D043F">
        <w:rPr>
          <w:rFonts w:ascii="Times New Roman" w:hAnsi="Times New Roman" w:cs="Times New Roman"/>
          <w:sz w:val="24"/>
          <w:szCs w:val="24"/>
        </w:rPr>
        <w:t>028</w:t>
      </w:r>
      <w:r>
        <w:rPr>
          <w:rFonts w:ascii="Times New Roman" w:hAnsi="Times New Roman" w:cs="Times New Roman"/>
          <w:sz w:val="24"/>
          <w:szCs w:val="24"/>
        </w:rPr>
        <w:t xml:space="preserve"> часов или же 1</w:t>
      </w:r>
      <w:r w:rsidR="003D043F">
        <w:rPr>
          <w:rFonts w:ascii="Times New Roman" w:hAnsi="Times New Roman" w:cs="Times New Roman"/>
          <w:sz w:val="24"/>
          <w:szCs w:val="24"/>
        </w:rPr>
        <w:t>0</w:t>
      </w:r>
      <w:r>
        <w:rPr>
          <w:rFonts w:ascii="Times New Roman" w:hAnsi="Times New Roman" w:cs="Times New Roman"/>
          <w:sz w:val="24"/>
          <w:szCs w:val="24"/>
        </w:rPr>
        <w:t>,</w:t>
      </w:r>
      <w:r w:rsidR="003D043F">
        <w:rPr>
          <w:rFonts w:ascii="Times New Roman" w:hAnsi="Times New Roman" w:cs="Times New Roman"/>
          <w:sz w:val="24"/>
          <w:szCs w:val="24"/>
        </w:rPr>
        <w:t>0</w:t>
      </w:r>
      <w:r>
        <w:rPr>
          <w:rFonts w:ascii="Times New Roman" w:hAnsi="Times New Roman" w:cs="Times New Roman"/>
          <w:sz w:val="24"/>
          <w:szCs w:val="24"/>
        </w:rPr>
        <w:t>8 секунд. Среднее время нахождения заявки в системе составляет 0,0</w:t>
      </w:r>
      <w:r w:rsidR="003D043F">
        <w:rPr>
          <w:rFonts w:ascii="Times New Roman" w:hAnsi="Times New Roman" w:cs="Times New Roman"/>
          <w:sz w:val="24"/>
          <w:szCs w:val="24"/>
        </w:rPr>
        <w:t xml:space="preserve">1 </w:t>
      </w:r>
      <w:r>
        <w:rPr>
          <w:rFonts w:ascii="Times New Roman" w:hAnsi="Times New Roman" w:cs="Times New Roman"/>
          <w:sz w:val="24"/>
          <w:szCs w:val="24"/>
        </w:rPr>
        <w:t>часов или же 3</w:t>
      </w:r>
      <w:r w:rsidR="003D043F">
        <w:rPr>
          <w:rFonts w:ascii="Times New Roman" w:hAnsi="Times New Roman" w:cs="Times New Roman"/>
          <w:sz w:val="24"/>
          <w:szCs w:val="24"/>
        </w:rPr>
        <w:t>6</w:t>
      </w:r>
      <w:r>
        <w:rPr>
          <w:rFonts w:ascii="Times New Roman" w:hAnsi="Times New Roman" w:cs="Times New Roman"/>
          <w:sz w:val="24"/>
          <w:szCs w:val="24"/>
        </w:rPr>
        <w:t xml:space="preserve"> секун</w:t>
      </w:r>
      <w:r w:rsidR="003D043F">
        <w:rPr>
          <w:rFonts w:ascii="Times New Roman" w:hAnsi="Times New Roman" w:cs="Times New Roman"/>
          <w:sz w:val="24"/>
          <w:szCs w:val="24"/>
        </w:rPr>
        <w:t>д</w:t>
      </w:r>
      <w:r>
        <w:rPr>
          <w:rFonts w:ascii="Times New Roman" w:hAnsi="Times New Roman" w:cs="Times New Roman"/>
          <w:sz w:val="24"/>
          <w:szCs w:val="24"/>
        </w:rPr>
        <w:t xml:space="preserve">. В целом данные результаты говорят </w:t>
      </w:r>
      <w:r w:rsidR="003D043F">
        <w:rPr>
          <w:rFonts w:ascii="Times New Roman" w:hAnsi="Times New Roman" w:cs="Times New Roman"/>
          <w:sz w:val="24"/>
          <w:szCs w:val="24"/>
        </w:rPr>
        <w:t>практически о полном отсутствии временных издержек со стороны покупателя</w:t>
      </w:r>
      <w:r>
        <w:rPr>
          <w:rFonts w:ascii="Times New Roman" w:hAnsi="Times New Roman" w:cs="Times New Roman"/>
          <w:sz w:val="24"/>
          <w:szCs w:val="24"/>
        </w:rPr>
        <w:t xml:space="preserve">. Также мы можем говорить о </w:t>
      </w:r>
      <w:r w:rsidR="00337772">
        <w:rPr>
          <w:rFonts w:ascii="Times New Roman" w:hAnsi="Times New Roman" w:cs="Times New Roman"/>
          <w:sz w:val="24"/>
          <w:szCs w:val="24"/>
        </w:rPr>
        <w:t>вероятности образования очереди равной 55%, что является неплохим результатом при остальных показателях эффективности.</w:t>
      </w:r>
    </w:p>
    <w:p w14:paraId="50A4EAE1" w14:textId="558DECB3" w:rsidR="00A51FB4" w:rsidRDefault="00C4565F" w:rsidP="00686FA1">
      <w:pPr>
        <w:tabs>
          <w:tab w:val="left" w:pos="6090"/>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Общие показатели эффективности предложенной системы кассового обслуживания</w:t>
      </w:r>
    </w:p>
    <w:p w14:paraId="3925DA27" w14:textId="54148377" w:rsidR="00A011E9" w:rsidRDefault="00A011E9"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Посредством моделирования в </w:t>
      </w:r>
      <w:r>
        <w:rPr>
          <w:rFonts w:ascii="Times New Roman" w:hAnsi="Times New Roman" w:cs="Times New Roman"/>
          <w:sz w:val="24"/>
          <w:szCs w:val="24"/>
          <w:lang w:val="en-US"/>
        </w:rPr>
        <w:t>AnyLogic</w:t>
      </w:r>
      <w:r w:rsidRPr="003E3CF7">
        <w:rPr>
          <w:rFonts w:ascii="Times New Roman" w:hAnsi="Times New Roman" w:cs="Times New Roman"/>
          <w:sz w:val="24"/>
          <w:szCs w:val="24"/>
        </w:rPr>
        <w:t xml:space="preserve"> </w:t>
      </w:r>
      <w:r>
        <w:rPr>
          <w:rFonts w:ascii="Times New Roman" w:hAnsi="Times New Roman" w:cs="Times New Roman"/>
          <w:sz w:val="24"/>
          <w:szCs w:val="24"/>
        </w:rPr>
        <w:t xml:space="preserve">были получены следующие данные показателей по </w:t>
      </w:r>
      <w:r w:rsidR="007C3D1F">
        <w:rPr>
          <w:rFonts w:ascii="Times New Roman" w:hAnsi="Times New Roman" w:cs="Times New Roman"/>
          <w:sz w:val="24"/>
          <w:szCs w:val="24"/>
        </w:rPr>
        <w:t>предложенной системе кассового обслуживания</w:t>
      </w:r>
      <w:r>
        <w:rPr>
          <w:rFonts w:ascii="Times New Roman" w:hAnsi="Times New Roman" w:cs="Times New Roman"/>
          <w:sz w:val="24"/>
          <w:szCs w:val="24"/>
        </w:rPr>
        <w:t>:</w:t>
      </w:r>
    </w:p>
    <w:p w14:paraId="7C2EDE89" w14:textId="2F13A783" w:rsidR="00A011E9" w:rsidRPr="00E40293" w:rsidRDefault="00A011E9" w:rsidP="0055615C">
      <w:pPr>
        <w:pStyle w:val="a3"/>
        <w:numPr>
          <w:ilvl w:val="0"/>
          <w:numId w:val="39"/>
        </w:numPr>
        <w:spacing w:after="0" w:line="360" w:lineRule="auto"/>
        <w:ind w:firstLine="709"/>
        <w:jc w:val="both"/>
        <w:rPr>
          <w:rFonts w:ascii="Times New Roman" w:hAnsi="Times New Roman" w:cs="Times New Roman"/>
          <w:sz w:val="24"/>
          <w:szCs w:val="24"/>
        </w:rPr>
      </w:pPr>
      <w:r w:rsidRPr="00E40293">
        <w:rPr>
          <w:rFonts w:ascii="Times New Roman" w:hAnsi="Times New Roman" w:cs="Times New Roman"/>
          <w:sz w:val="24"/>
          <w:szCs w:val="24"/>
        </w:rPr>
        <w:t xml:space="preserve">λ = </w:t>
      </w:r>
      <w:r>
        <w:rPr>
          <w:rFonts w:ascii="Times New Roman" w:hAnsi="Times New Roman" w:cs="Times New Roman"/>
          <w:sz w:val="24"/>
          <w:szCs w:val="24"/>
        </w:rPr>
        <w:t>8</w:t>
      </w:r>
      <w:r>
        <w:rPr>
          <w:rFonts w:ascii="Times New Roman" w:hAnsi="Times New Roman" w:cs="Times New Roman"/>
          <w:sz w:val="24"/>
          <w:szCs w:val="24"/>
          <w:lang w:val="en-US"/>
        </w:rPr>
        <w:t>50</w:t>
      </w:r>
    </w:p>
    <w:p w14:paraId="2D1C1BD7" w14:textId="1B1F7709" w:rsidR="00A011E9" w:rsidRPr="00E40293" w:rsidRDefault="00A011E9" w:rsidP="0055615C">
      <w:pPr>
        <w:pStyle w:val="a3"/>
        <w:numPr>
          <w:ilvl w:val="0"/>
          <w:numId w:val="39"/>
        </w:numPr>
        <w:spacing w:after="0" w:line="360" w:lineRule="auto"/>
        <w:ind w:firstLine="709"/>
        <w:jc w:val="both"/>
        <w:rPr>
          <w:rFonts w:ascii="Times New Roman" w:hAnsi="Times New Roman" w:cs="Times New Roman"/>
          <w:sz w:val="24"/>
          <w:szCs w:val="24"/>
          <w:lang w:val="en-US"/>
        </w:rPr>
      </w:pPr>
      <w:r w:rsidRPr="00E40293">
        <w:rPr>
          <w:rFonts w:ascii="Times New Roman" w:hAnsi="Times New Roman" w:cs="Times New Roman"/>
          <w:sz w:val="24"/>
          <w:szCs w:val="24"/>
          <w:lang w:val="en-US"/>
        </w:rPr>
        <w:t xml:space="preserve">g = </w:t>
      </w:r>
      <w:r>
        <w:rPr>
          <w:rFonts w:ascii="Times New Roman" w:hAnsi="Times New Roman" w:cs="Times New Roman"/>
          <w:sz w:val="24"/>
          <w:szCs w:val="24"/>
          <w:lang w:val="en-US"/>
        </w:rPr>
        <w:t>717</w:t>
      </w:r>
    </w:p>
    <w:p w14:paraId="2A64DA81" w14:textId="326CA184" w:rsidR="00A011E9" w:rsidRPr="00E61F22" w:rsidRDefault="00A011E9" w:rsidP="0055615C">
      <w:pPr>
        <w:pStyle w:val="a3"/>
        <w:numPr>
          <w:ilvl w:val="0"/>
          <w:numId w:val="39"/>
        </w:numPr>
        <w:spacing w:after="0" w:line="360" w:lineRule="auto"/>
        <w:ind w:firstLine="709"/>
        <w:jc w:val="both"/>
        <w:rPr>
          <w:rFonts w:ascii="Times New Roman" w:hAnsi="Times New Roman" w:cs="Times New Roman"/>
          <w:sz w:val="24"/>
          <w:szCs w:val="24"/>
          <w:lang w:val="en-US"/>
        </w:rPr>
      </w:pPr>
      <w:r w:rsidRPr="00E40293">
        <w:rPr>
          <w:rFonts w:ascii="Times New Roman" w:hAnsi="Times New Roman" w:cs="Times New Roman"/>
          <w:sz w:val="24"/>
          <w:szCs w:val="24"/>
          <w:lang w:val="en-US"/>
        </w:rPr>
        <w:t xml:space="preserve">d = </w:t>
      </w:r>
      <w:r>
        <w:rPr>
          <w:rFonts w:ascii="Times New Roman" w:hAnsi="Times New Roman" w:cs="Times New Roman"/>
          <w:sz w:val="24"/>
          <w:szCs w:val="24"/>
          <w:lang w:val="en-US"/>
        </w:rPr>
        <w:t>133</w:t>
      </w:r>
    </w:p>
    <w:p w14:paraId="7A1F40B4" w14:textId="5C359566" w:rsidR="00A011E9" w:rsidRDefault="00A011E9" w:rsidP="0055615C">
      <w:pPr>
        <w:pStyle w:val="a3"/>
        <w:numPr>
          <w:ilvl w:val="0"/>
          <w:numId w:val="3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момент завершения моделирования в блоке </w:t>
      </w:r>
      <w:r>
        <w:rPr>
          <w:rFonts w:ascii="Times New Roman" w:hAnsi="Times New Roman" w:cs="Times New Roman"/>
          <w:sz w:val="24"/>
          <w:szCs w:val="24"/>
          <w:lang w:val="en-US"/>
        </w:rPr>
        <w:t>service</w:t>
      </w:r>
      <w:r w:rsidRPr="00E61F22">
        <w:rPr>
          <w:rFonts w:ascii="Times New Roman" w:hAnsi="Times New Roman" w:cs="Times New Roman"/>
          <w:sz w:val="24"/>
          <w:szCs w:val="24"/>
        </w:rPr>
        <w:t xml:space="preserve"> </w:t>
      </w:r>
      <w:r>
        <w:rPr>
          <w:rFonts w:ascii="Times New Roman" w:hAnsi="Times New Roman" w:cs="Times New Roman"/>
          <w:sz w:val="24"/>
          <w:szCs w:val="24"/>
        </w:rPr>
        <w:t xml:space="preserve">было </w:t>
      </w:r>
      <w:r w:rsidRPr="00A011E9">
        <w:rPr>
          <w:rFonts w:ascii="Times New Roman" w:hAnsi="Times New Roman" w:cs="Times New Roman"/>
          <w:sz w:val="24"/>
          <w:szCs w:val="24"/>
        </w:rPr>
        <w:t>8</w:t>
      </w:r>
      <w:r>
        <w:rPr>
          <w:rFonts w:ascii="Times New Roman" w:hAnsi="Times New Roman" w:cs="Times New Roman"/>
          <w:sz w:val="24"/>
          <w:szCs w:val="24"/>
        </w:rPr>
        <w:t xml:space="preserve">0 ожидающих заявок, а также длина очередей к кассам самообслуживания равнялась следующим значениям </w:t>
      </w:r>
      <w:r w:rsidRPr="00A011E9">
        <w:rPr>
          <w:rFonts w:ascii="Times New Roman" w:hAnsi="Times New Roman" w:cs="Times New Roman"/>
          <w:sz w:val="24"/>
          <w:szCs w:val="24"/>
        </w:rPr>
        <w:t>7,165</w:t>
      </w:r>
      <w:r w:rsidRPr="00E61F22">
        <w:rPr>
          <w:rFonts w:ascii="Times New Roman" w:hAnsi="Times New Roman" w:cs="Times New Roman"/>
          <w:sz w:val="24"/>
          <w:szCs w:val="24"/>
        </w:rPr>
        <w:t xml:space="preserve">; </w:t>
      </w:r>
      <w:r w:rsidRPr="00A011E9">
        <w:rPr>
          <w:rFonts w:ascii="Times New Roman" w:hAnsi="Times New Roman" w:cs="Times New Roman"/>
          <w:sz w:val="24"/>
          <w:szCs w:val="24"/>
        </w:rPr>
        <w:t>6,706</w:t>
      </w:r>
      <w:r w:rsidRPr="00E61F22">
        <w:rPr>
          <w:rFonts w:ascii="Times New Roman" w:hAnsi="Times New Roman" w:cs="Times New Roman"/>
          <w:sz w:val="24"/>
          <w:szCs w:val="24"/>
        </w:rPr>
        <w:t xml:space="preserve">; </w:t>
      </w:r>
      <w:r w:rsidRPr="00A011E9">
        <w:rPr>
          <w:rFonts w:ascii="Times New Roman" w:hAnsi="Times New Roman" w:cs="Times New Roman"/>
          <w:sz w:val="24"/>
          <w:szCs w:val="24"/>
        </w:rPr>
        <w:t>4,7</w:t>
      </w:r>
      <w:r w:rsidRPr="00E61F22">
        <w:rPr>
          <w:rFonts w:ascii="Times New Roman" w:hAnsi="Times New Roman" w:cs="Times New Roman"/>
          <w:sz w:val="24"/>
          <w:szCs w:val="24"/>
        </w:rPr>
        <w:t xml:space="preserve">; </w:t>
      </w:r>
      <w:r w:rsidRPr="00A011E9">
        <w:rPr>
          <w:rFonts w:ascii="Times New Roman" w:hAnsi="Times New Roman" w:cs="Times New Roman"/>
          <w:sz w:val="24"/>
          <w:szCs w:val="24"/>
        </w:rPr>
        <w:t>7,041</w:t>
      </w:r>
      <w:r w:rsidRPr="00E61F22">
        <w:rPr>
          <w:rFonts w:ascii="Times New Roman" w:hAnsi="Times New Roman" w:cs="Times New Roman"/>
          <w:sz w:val="24"/>
          <w:szCs w:val="24"/>
        </w:rPr>
        <w:t xml:space="preserve"> </w:t>
      </w:r>
      <w:r>
        <w:rPr>
          <w:rFonts w:ascii="Times New Roman" w:hAnsi="Times New Roman" w:cs="Times New Roman"/>
          <w:sz w:val="24"/>
          <w:szCs w:val="24"/>
        </w:rPr>
        <w:t>и</w:t>
      </w:r>
      <w:r w:rsidRPr="00E61F22">
        <w:rPr>
          <w:rFonts w:ascii="Times New Roman" w:hAnsi="Times New Roman" w:cs="Times New Roman"/>
          <w:sz w:val="24"/>
          <w:szCs w:val="24"/>
        </w:rPr>
        <w:t xml:space="preserve"> 7,</w:t>
      </w:r>
      <w:r w:rsidRPr="00A011E9">
        <w:rPr>
          <w:rFonts w:ascii="Times New Roman" w:hAnsi="Times New Roman" w:cs="Times New Roman"/>
          <w:sz w:val="24"/>
          <w:szCs w:val="24"/>
        </w:rPr>
        <w:t>475</w:t>
      </w:r>
      <w:r w:rsidR="00855DA6" w:rsidRPr="00855DA6">
        <w:rPr>
          <w:rFonts w:ascii="Times New Roman" w:hAnsi="Times New Roman" w:cs="Times New Roman"/>
          <w:sz w:val="24"/>
          <w:szCs w:val="24"/>
        </w:rPr>
        <w:t xml:space="preserve">, </w:t>
      </w:r>
      <w:r w:rsidR="00855DA6">
        <w:rPr>
          <w:rFonts w:ascii="Times New Roman" w:hAnsi="Times New Roman" w:cs="Times New Roman"/>
          <w:sz w:val="24"/>
          <w:szCs w:val="24"/>
        </w:rPr>
        <w:t xml:space="preserve">а к кассам самообслуживания </w:t>
      </w:r>
      <w:r w:rsidR="00855DA6" w:rsidRPr="00855DA6">
        <w:rPr>
          <w:rFonts w:ascii="Times New Roman" w:hAnsi="Times New Roman" w:cs="Times New Roman"/>
          <w:sz w:val="24"/>
          <w:szCs w:val="24"/>
        </w:rPr>
        <w:t xml:space="preserve">0,423 </w:t>
      </w:r>
      <w:r w:rsidR="00855DA6">
        <w:rPr>
          <w:rFonts w:ascii="Times New Roman" w:hAnsi="Times New Roman" w:cs="Times New Roman"/>
          <w:sz w:val="24"/>
          <w:szCs w:val="24"/>
        </w:rPr>
        <w:t>и 0</w:t>
      </w:r>
      <w:r w:rsidR="00855DA6" w:rsidRPr="00855DA6">
        <w:rPr>
          <w:rFonts w:ascii="Times New Roman" w:hAnsi="Times New Roman" w:cs="Times New Roman"/>
          <w:sz w:val="24"/>
          <w:szCs w:val="24"/>
        </w:rPr>
        <w:t>,441</w:t>
      </w:r>
    </w:p>
    <w:p w14:paraId="1C02424A" w14:textId="515CD87C" w:rsidR="00A011E9" w:rsidRPr="00E61F22" w:rsidRDefault="00CE7657" w:rsidP="0055615C">
      <w:pPr>
        <w:pStyle w:val="a3"/>
        <w:numPr>
          <w:ilvl w:val="0"/>
          <w:numId w:val="39"/>
        </w:numPr>
        <w:spacing w:after="0" w:line="360" w:lineRule="auto"/>
        <w:ind w:firstLine="709"/>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обсл</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кс</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g</m:t>
                </m:r>
              </m:e>
              <m:sub>
                <m:r>
                  <w:rPr>
                    <w:rFonts w:ascii="Cambria Math" w:hAnsi="Cambria Math" w:cs="Times New Roman"/>
                    <w:sz w:val="24"/>
                    <w:szCs w:val="24"/>
                  </w:rPr>
                  <m:t>кс</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тк</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g</m:t>
                </m:r>
              </m:e>
              <m:sub>
                <m:r>
                  <w:rPr>
                    <w:rFonts w:ascii="Cambria Math" w:hAnsi="Cambria Math" w:cs="Times New Roman"/>
                    <w:sz w:val="24"/>
                    <w:szCs w:val="24"/>
                  </w:rPr>
                  <m:t>тк</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ис</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en-US"/>
                  </w:rPr>
                  <m:t>g</m:t>
                </m:r>
              </m:e>
              <m:sub>
                <m:r>
                  <w:rPr>
                    <w:rFonts w:ascii="Cambria Math" w:hAnsi="Cambria Math" w:cs="Times New Roman"/>
                    <w:sz w:val="24"/>
                    <w:szCs w:val="24"/>
                  </w:rPr>
                  <m:t>ис</m:t>
                </m:r>
              </m:sub>
            </m:sSub>
          </m:num>
          <m:den>
            <m:r>
              <w:rPr>
                <w:rFonts w:ascii="Cambria Math" w:hAnsi="Cambria Math" w:cs="Times New Roman"/>
                <w:sz w:val="24"/>
                <w:szCs w:val="24"/>
                <w:lang w:val="en-US"/>
              </w:rPr>
              <m:t>g</m:t>
            </m:r>
          </m:den>
        </m:f>
        <m:r>
          <w:rPr>
            <w:rFonts w:ascii="Cambria Math" w:hAnsi="Cambria Math" w:cs="Times New Roman"/>
            <w:sz w:val="24"/>
            <w:szCs w:val="24"/>
          </w:rPr>
          <m:t>=189</m:t>
        </m:r>
        <m:r>
          <w:rPr>
            <w:rFonts w:ascii="Cambria Math" w:hAnsi="Cambria Math" w:cs="Times New Roman"/>
            <w:sz w:val="24"/>
            <w:szCs w:val="24"/>
            <w:lang w:val="en-US"/>
          </w:rPr>
          <m:t>,8</m:t>
        </m:r>
      </m:oMath>
    </w:p>
    <w:p w14:paraId="1DB5BEF7" w14:textId="77777777" w:rsidR="00A011E9" w:rsidRDefault="00A011E9"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Проведём промежуточные вычисления для нахождения показателей эффективности:</w:t>
      </w:r>
    </w:p>
    <w:p w14:paraId="606BD867" w14:textId="5483E965" w:rsidR="00A011E9" w:rsidRPr="00FD3235" w:rsidRDefault="00A011E9"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µ=</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обсл</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189,8</m:t>
                </m:r>
              </m:num>
              <m:den>
                <m:r>
                  <w:rPr>
                    <w:rFonts w:ascii="Cambria Math" w:eastAsiaTheme="minorEastAsia" w:hAnsi="Cambria Math" w:cs="Times New Roman"/>
                    <w:sz w:val="24"/>
                    <w:szCs w:val="24"/>
                  </w:rPr>
                  <m:t>3600</m:t>
                </m:r>
              </m:den>
            </m:f>
          </m:den>
        </m:f>
        <m:r>
          <w:rPr>
            <w:rFonts w:ascii="Cambria Math" w:eastAsiaTheme="minorEastAsia" w:hAnsi="Cambria Math" w:cs="Times New Roman"/>
            <w:sz w:val="24"/>
            <w:szCs w:val="24"/>
          </w:rPr>
          <m:t>=18,97</m:t>
        </m:r>
      </m:oMath>
    </w:p>
    <w:p w14:paraId="2459DCFC" w14:textId="26A4B8C5" w:rsidR="00A011E9" w:rsidRDefault="00A011E9"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ρ= </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µ</m:t>
            </m:r>
          </m:den>
        </m:f>
        <m:r>
          <w:rPr>
            <w:rFonts w:ascii="Cambria Math" w:eastAsiaTheme="minorEastAsia" w:hAnsi="Cambria Math" w:cs="Times New Roman"/>
            <w:sz w:val="24"/>
            <w:szCs w:val="24"/>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850</m:t>
            </m:r>
          </m:num>
          <m:den>
            <m:r>
              <w:rPr>
                <w:rFonts w:ascii="Cambria Math" w:eastAsiaTheme="minorEastAsia" w:hAnsi="Cambria Math" w:cs="Times New Roman"/>
                <w:sz w:val="24"/>
                <w:szCs w:val="24"/>
              </w:rPr>
              <m:t>18,97</m:t>
            </m:r>
          </m:den>
        </m:f>
        <m:r>
          <w:rPr>
            <w:rFonts w:ascii="Cambria Math" w:eastAsiaTheme="minorEastAsia" w:hAnsi="Cambria Math" w:cs="Times New Roman"/>
            <w:sz w:val="24"/>
            <w:szCs w:val="24"/>
          </w:rPr>
          <m:t>=44,82</m:t>
        </m:r>
      </m:oMath>
    </w:p>
    <w:p w14:paraId="267F62CD" w14:textId="770CBD80" w:rsidR="00A011E9" w:rsidRPr="00725C19" w:rsidRDefault="00A011E9" w:rsidP="0055615C">
      <w:pPr>
        <w:pStyle w:val="a3"/>
        <w:numPr>
          <w:ilvl w:val="0"/>
          <w:numId w:val="29"/>
        </w:num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 = 10*1</w:t>
      </w:r>
      <w:r w:rsidR="00855DA6">
        <w:rPr>
          <w:rFonts w:ascii="Times New Roman" w:eastAsiaTheme="minorEastAsia" w:hAnsi="Times New Roman" w:cs="Times New Roman"/>
          <w:sz w:val="24"/>
          <w:szCs w:val="24"/>
          <w:lang w:val="en-US"/>
        </w:rPr>
        <w:t>6</w:t>
      </w:r>
      <w:r>
        <w:rPr>
          <w:rFonts w:ascii="Times New Roman" w:eastAsiaTheme="minorEastAsia" w:hAnsi="Times New Roman" w:cs="Times New Roman"/>
          <w:sz w:val="24"/>
          <w:szCs w:val="24"/>
          <w:lang w:val="en-US"/>
        </w:rPr>
        <w:t>/</w:t>
      </w:r>
      <w:r w:rsidR="00855DA6">
        <w:rPr>
          <w:rFonts w:ascii="Times New Roman" w:eastAsiaTheme="minorEastAsia" w:hAnsi="Times New Roman" w:cs="Times New Roman"/>
          <w:sz w:val="24"/>
          <w:szCs w:val="24"/>
          <w:lang w:val="en-US"/>
        </w:rPr>
        <w:t>41</w:t>
      </w:r>
      <w:r>
        <w:rPr>
          <w:rFonts w:ascii="Times New Roman" w:eastAsiaTheme="minorEastAsia" w:hAnsi="Times New Roman" w:cs="Times New Roman"/>
          <w:sz w:val="24"/>
          <w:szCs w:val="24"/>
          <w:lang w:val="en-US"/>
        </w:rPr>
        <w:t xml:space="preserve"> = 3,</w:t>
      </w:r>
      <w:r w:rsidR="00855DA6">
        <w:rPr>
          <w:rFonts w:ascii="Times New Roman" w:eastAsiaTheme="minorEastAsia" w:hAnsi="Times New Roman" w:cs="Times New Roman"/>
          <w:sz w:val="24"/>
          <w:szCs w:val="24"/>
          <w:lang w:val="en-US"/>
        </w:rPr>
        <w:t>9</w:t>
      </w:r>
    </w:p>
    <w:p w14:paraId="7FFE0F3C" w14:textId="5EE23F95" w:rsidR="00A011E9" w:rsidRPr="00FD3235" w:rsidRDefault="00A011E9" w:rsidP="00686FA1">
      <w:pPr>
        <w:spacing w:after="0" w:line="360" w:lineRule="auto"/>
        <w:ind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Таким образом посредством уже имеющихся и собранных данных мы можем найти каждый</w:t>
      </w:r>
      <w:r w:rsidRPr="00FD3235">
        <w:rPr>
          <w:rFonts w:ascii="Times New Roman" w:eastAsiaTheme="minorEastAsia" w:hAnsi="Times New Roman" w:cs="Times New Roman"/>
          <w:sz w:val="24"/>
          <w:szCs w:val="24"/>
        </w:rPr>
        <w:t xml:space="preserve"> из показателей эффективности</w:t>
      </w:r>
      <w:r w:rsidR="00686FA1">
        <w:rPr>
          <w:rFonts w:ascii="Times New Roman" w:eastAsiaTheme="minorEastAsia" w:hAnsi="Times New Roman" w:cs="Times New Roman"/>
          <w:sz w:val="24"/>
          <w:szCs w:val="24"/>
        </w:rPr>
        <w:t xml:space="preserve"> </w:t>
      </w:r>
      <w:r w:rsidR="00686FA1">
        <w:rPr>
          <w:rFonts w:ascii="Times New Roman" w:hAnsi="Times New Roman" w:cs="Times New Roman"/>
          <w:sz w:val="24"/>
          <w:szCs w:val="24"/>
        </w:rPr>
        <w:t>(см. табл. 8)</w:t>
      </w:r>
      <w:r w:rsidRPr="00FD3235">
        <w:rPr>
          <w:rFonts w:ascii="Times New Roman" w:eastAsiaTheme="minorEastAsia" w:hAnsi="Times New Roman" w:cs="Times New Roman"/>
          <w:sz w:val="24"/>
          <w:szCs w:val="24"/>
        </w:rPr>
        <w:t>:</w:t>
      </w:r>
    </w:p>
    <w:p w14:paraId="509B7CE9" w14:textId="77777777" w:rsidR="00A011E9" w:rsidRPr="00FD3235" w:rsidRDefault="00A011E9" w:rsidP="0055615C">
      <w:pPr>
        <w:pStyle w:val="a3"/>
        <w:numPr>
          <w:ilvl w:val="0"/>
          <w:numId w:val="46"/>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простоя системы для многоканальной системы массового обслуживания в общем случае (</w:t>
      </w:r>
      <w:r w:rsidRPr="00FD3235">
        <w:rPr>
          <w:rFonts w:ascii="Cambria Math" w:eastAsiaTheme="minorEastAsia" w:hAnsi="Cambria Math" w:cs="Cambria Math"/>
          <w:sz w:val="24"/>
          <w:szCs w:val="24"/>
        </w:rPr>
        <w:t>𝜌</w:t>
      </w:r>
      <w:r w:rsidRPr="00FD3235">
        <w:rPr>
          <w:rFonts w:ascii="Times New Roman" w:eastAsiaTheme="minorEastAsia" w:hAnsi="Times New Roman" w:cs="Times New Roman"/>
          <w:sz w:val="24"/>
          <w:szCs w:val="24"/>
        </w:rPr>
        <w:t>/</w:t>
      </w:r>
      <w:r w:rsidRPr="00FD3235">
        <w:rPr>
          <w:rFonts w:ascii="Times New Roman" w:eastAsiaTheme="minorEastAsia" w:hAnsi="Times New Roman" w:cs="Times New Roman"/>
          <w:sz w:val="24"/>
          <w:szCs w:val="24"/>
          <w:lang w:val="en-US"/>
        </w:rPr>
        <w:t>n</w:t>
      </w:r>
      <w:r w:rsidRPr="00FD3235">
        <w:rPr>
          <w:rFonts w:ascii="Times New Roman" w:eastAsiaTheme="minorEastAsia" w:hAnsi="Times New Roman" w:cs="Times New Roman"/>
          <w:sz w:val="24"/>
          <w:szCs w:val="24"/>
        </w:rPr>
        <w:t>≠1):</w:t>
      </w:r>
    </w:p>
    <w:p w14:paraId="7813EA41" w14:textId="7D98E837" w:rsidR="00A011E9" w:rsidRPr="003E5E64" w:rsidRDefault="00CE7657" w:rsidP="00686FA1">
      <w:pPr>
        <w:pStyle w:val="a3"/>
        <w:spacing w:after="0" w:line="360" w:lineRule="auto"/>
        <w:ind w:firstLine="709"/>
        <w:rPr>
          <w:rFonts w:ascii="Cambria Math" w:hAnsi="Cambria Math"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0</m:t>
              </m:r>
            </m:sub>
          </m:sSub>
          <m:r>
            <w:rPr>
              <w:rFonts w:ascii="Cambria Math" w:hAnsi="Cambria Math" w:cs="Times New Roman"/>
              <w:sz w:val="24"/>
              <w:szCs w:val="24"/>
            </w:rPr>
            <m:t>=(</m:t>
          </m:r>
          <m:nary>
            <m:naryPr>
              <m:chr m:val="∑"/>
              <m:grow m:val="1"/>
              <m:ctrlPr>
                <w:rPr>
                  <w:rFonts w:ascii="Cambria Math" w:hAnsi="Cambria Math" w:cs="Times New Roman"/>
                  <w:sz w:val="24"/>
                  <w:szCs w:val="24"/>
                </w:rPr>
              </m:ctrlPr>
            </m:naryPr>
            <m:sub>
              <m:r>
                <w:rPr>
                  <w:rFonts w:ascii="Cambria Math" w:hAnsi="Cambria Math" w:cs="Times New Roman"/>
                  <w:sz w:val="24"/>
                  <w:szCs w:val="24"/>
                </w:rPr>
                <m:t>k=0</m:t>
              </m:r>
            </m:sub>
            <m:sup>
              <m:r>
                <w:rPr>
                  <w:rFonts w:ascii="Cambria Math" w:hAnsi="Cambria Math" w:cs="Times New Roman"/>
                  <w:sz w:val="24"/>
                  <w:szCs w:val="24"/>
                </w:rPr>
                <m:t>41</m:t>
              </m:r>
            </m:sup>
            <m:e>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44,82</m:t>
                      </m:r>
                    </m:e>
                    <m:sup>
                      <m:r>
                        <w:rPr>
                          <w:rFonts w:ascii="Cambria Math" w:hAnsi="Cambria Math" w:cs="Times New Roman"/>
                          <w:sz w:val="24"/>
                          <w:szCs w:val="24"/>
                        </w:rPr>
                        <m:t>k</m:t>
                      </m:r>
                    </m:sup>
                  </m:sSup>
                </m:num>
                <m:den>
                  <m:r>
                    <w:rPr>
                      <w:rFonts w:ascii="Cambria Math" w:hAnsi="Cambria Math" w:cs="Times New Roman"/>
                      <w:sz w:val="24"/>
                      <w:szCs w:val="24"/>
                    </w:rPr>
                    <m:t>k!</m:t>
                  </m:r>
                </m:den>
              </m:f>
              <m:r>
                <w:rPr>
                  <w:rFonts w:ascii="Cambria Math" w:eastAsia="Cambria Math" w:hAnsi="Cambria Math" w:cs="Times New Roman"/>
                  <w:sz w:val="24"/>
                  <w:szCs w:val="24"/>
                </w:rPr>
                <m:t>+</m:t>
              </m:r>
              <m:f>
                <m:fPr>
                  <m:ctrlPr>
                    <w:rPr>
                      <w:rFonts w:ascii="Cambria Math" w:eastAsia="Cambria Math" w:hAnsi="Cambria Math" w:cs="Times New Roman"/>
                      <w:i/>
                      <w:sz w:val="24"/>
                      <w:szCs w:val="24"/>
                    </w:rPr>
                  </m:ctrlPr>
                </m:fPr>
                <m:num>
                  <m:sSup>
                    <m:sSupPr>
                      <m:ctrlPr>
                        <w:rPr>
                          <w:rFonts w:ascii="Cambria Math" w:eastAsia="Cambria Math" w:hAnsi="Cambria Math" w:cs="Times New Roman"/>
                          <w:i/>
                          <w:sz w:val="24"/>
                          <w:szCs w:val="24"/>
                        </w:rPr>
                      </m:ctrlPr>
                    </m:sSupPr>
                    <m:e>
                      <m:r>
                        <w:rPr>
                          <w:rFonts w:ascii="Cambria Math" w:eastAsia="Cambria Math" w:hAnsi="Cambria Math" w:cs="Times New Roman"/>
                          <w:sz w:val="24"/>
                          <w:szCs w:val="24"/>
                        </w:rPr>
                        <m:t>44,82</m:t>
                      </m:r>
                    </m:e>
                    <m:sup>
                      <m:r>
                        <w:rPr>
                          <w:rFonts w:ascii="Cambria Math" w:eastAsia="Cambria Math" w:hAnsi="Cambria Math" w:cs="Times New Roman"/>
                          <w:sz w:val="24"/>
                          <w:szCs w:val="24"/>
                        </w:rPr>
                        <m:t>41+1</m:t>
                      </m:r>
                    </m:sup>
                  </m:sSup>
                </m:num>
                <m:den>
                  <m:r>
                    <w:rPr>
                      <w:rFonts w:ascii="Cambria Math" w:eastAsia="Cambria Math" w:hAnsi="Cambria Math" w:cs="Times New Roman"/>
                      <w:sz w:val="24"/>
                      <w:szCs w:val="24"/>
                    </w:rPr>
                    <m:t>41!*</m:t>
                  </m:r>
                  <m:d>
                    <m:dPr>
                      <m:ctrlPr>
                        <w:rPr>
                          <w:rFonts w:ascii="Cambria Math" w:eastAsia="Cambria Math" w:hAnsi="Cambria Math" w:cs="Times New Roman"/>
                          <w:i/>
                          <w:sz w:val="24"/>
                          <w:szCs w:val="24"/>
                        </w:rPr>
                      </m:ctrlPr>
                    </m:dPr>
                    <m:e>
                      <m:r>
                        <w:rPr>
                          <w:rFonts w:ascii="Cambria Math" w:eastAsia="Cambria Math" w:hAnsi="Cambria Math" w:cs="Times New Roman"/>
                          <w:sz w:val="24"/>
                          <w:szCs w:val="24"/>
                        </w:rPr>
                        <m:t>41-44,82</m:t>
                      </m:r>
                    </m:e>
                  </m:d>
                </m:den>
              </m:f>
            </m:e>
          </m:nary>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44,82</m:t>
                          </m:r>
                        </m:num>
                        <m:den>
                          <m:r>
                            <w:rPr>
                              <w:rFonts w:ascii="Cambria Math" w:hAnsi="Cambria Math" w:cs="Times New Roman"/>
                              <w:sz w:val="24"/>
                              <w:szCs w:val="24"/>
                            </w:rPr>
                            <m:t>41</m:t>
                          </m:r>
                        </m:den>
                      </m:f>
                    </m:e>
                  </m:d>
                </m:e>
                <m:sup>
                  <m:r>
                    <w:rPr>
                      <w:rFonts w:ascii="Cambria Math" w:hAnsi="Cambria Math" w:cs="Times New Roman"/>
                      <w:sz w:val="24"/>
                      <w:szCs w:val="24"/>
                    </w:rPr>
                    <m:t>3,9</m:t>
                  </m:r>
                </m:sup>
              </m:sSup>
              <m:r>
                <w:rPr>
                  <w:rFonts w:ascii="Cambria Math" w:hAnsi="Cambria Math" w:cs="Times New Roman"/>
                  <w:sz w:val="24"/>
                  <w:szCs w:val="24"/>
                </w:rPr>
                <m:t>))</m:t>
              </m:r>
            </m:e>
            <m:sup>
              <m:r>
                <w:rPr>
                  <w:rFonts w:ascii="Cambria Math" w:hAnsi="Cambria Math" w:cs="Times New Roman"/>
                  <w:sz w:val="24"/>
                  <w:szCs w:val="24"/>
                </w:rPr>
                <m:t>-1</m:t>
              </m:r>
            </m:sup>
          </m:sSup>
          <m:r>
            <w:rPr>
              <w:rFonts w:ascii="Cambria Math" w:hAnsi="Cambria Math" w:cs="Times New Roman"/>
              <w:sz w:val="24"/>
              <w:szCs w:val="24"/>
            </w:rPr>
            <m:t>= 6E-20</m:t>
          </m:r>
        </m:oMath>
      </m:oMathPara>
    </w:p>
    <w:p w14:paraId="2F0ECA3B" w14:textId="77777777" w:rsidR="00A011E9" w:rsidRPr="003E5E64" w:rsidRDefault="00A011E9" w:rsidP="00686FA1">
      <w:pPr>
        <w:pStyle w:val="a3"/>
        <w:spacing w:after="0" w:line="360" w:lineRule="auto"/>
        <w:ind w:firstLine="709"/>
        <w:jc w:val="both"/>
        <w:rPr>
          <w:rFonts w:ascii="Times New Roman" w:eastAsiaTheme="minorEastAsia" w:hAnsi="Times New Roman" w:cs="Times New Roman"/>
          <w:i/>
          <w:sz w:val="24"/>
          <w:szCs w:val="24"/>
        </w:rPr>
      </w:pPr>
      <m:oMathPara>
        <m:oMath>
          <m:r>
            <w:rPr>
              <w:rFonts w:ascii="Cambria Math" w:hAnsi="Cambria Math" w:cs="Times New Roman"/>
              <w:sz w:val="24"/>
              <w:szCs w:val="24"/>
            </w:rPr>
            <m:t xml:space="preserve"> </m:t>
          </m:r>
        </m:oMath>
      </m:oMathPara>
    </w:p>
    <w:p w14:paraId="657114C5" w14:textId="32A1C1A7" w:rsidR="00A011E9" w:rsidRPr="00FD3235" w:rsidRDefault="00A011E9" w:rsidP="0055615C">
      <w:pPr>
        <w:pStyle w:val="a3"/>
        <w:numPr>
          <w:ilvl w:val="0"/>
          <w:numId w:val="46"/>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w:t>
      </w:r>
      <w:r w:rsidR="000F638D">
        <w:rPr>
          <w:rFonts w:ascii="Times New Roman" w:eastAsiaTheme="minorEastAsia" w:hAnsi="Times New Roman" w:cs="Times New Roman"/>
          <w:sz w:val="24"/>
          <w:szCs w:val="24"/>
        </w:rPr>
        <w:t xml:space="preserve"> отказа</w:t>
      </w:r>
      <w:r w:rsidRPr="00FD3235">
        <w:rPr>
          <w:rFonts w:ascii="Times New Roman" w:eastAsiaTheme="minorEastAsia" w:hAnsi="Times New Roman" w:cs="Times New Roman"/>
          <w:sz w:val="24"/>
          <w:szCs w:val="24"/>
        </w:rPr>
        <w:t>:</w:t>
      </w:r>
    </w:p>
    <w:p w14:paraId="3E36B384" w14:textId="35D9878A" w:rsidR="00A011E9" w:rsidRPr="00FD3235" w:rsidRDefault="00CE7657" w:rsidP="00686FA1">
      <w:pPr>
        <w:pStyle w:val="a3"/>
        <w:spacing w:after="0" w:line="360" w:lineRule="auto"/>
        <w:ind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133</m:t>
              </m:r>
            </m:num>
            <m:den>
              <m:r>
                <w:rPr>
                  <w:rFonts w:ascii="Cambria Math" w:eastAsiaTheme="minorEastAsia" w:hAnsi="Cambria Math" w:cs="Times New Roman"/>
                  <w:sz w:val="24"/>
                  <w:szCs w:val="24"/>
                  <w:lang w:val="en-US"/>
                </w:rPr>
                <m:t>850</m:t>
              </m:r>
            </m:den>
          </m:f>
          <m:r>
            <w:rPr>
              <w:rFonts w:ascii="Cambria Math" w:eastAsiaTheme="minorEastAsia" w:hAnsi="Cambria Math" w:cs="Times New Roman"/>
              <w:sz w:val="24"/>
              <w:szCs w:val="24"/>
              <w:lang w:val="en-US"/>
            </w:rPr>
            <m:t>=0,16</m:t>
          </m:r>
        </m:oMath>
      </m:oMathPara>
    </w:p>
    <w:p w14:paraId="5391A2A6" w14:textId="31B8303F" w:rsidR="00A011E9" w:rsidRDefault="00A011E9" w:rsidP="0055615C">
      <w:pPr>
        <w:pStyle w:val="a3"/>
        <w:numPr>
          <w:ilvl w:val="0"/>
          <w:numId w:val="46"/>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обслуживания</w:t>
      </w:r>
      <w:r w:rsidR="000F638D">
        <w:rPr>
          <w:rFonts w:ascii="Times New Roman" w:eastAsiaTheme="minorEastAsia" w:hAnsi="Times New Roman" w:cs="Times New Roman"/>
          <w:sz w:val="24"/>
          <w:szCs w:val="24"/>
        </w:rPr>
        <w:t>:</w:t>
      </w:r>
    </w:p>
    <w:p w14:paraId="15199007" w14:textId="044CEB97" w:rsidR="00A011E9" w:rsidRPr="00FD3235" w:rsidRDefault="00CE7657" w:rsidP="00686FA1">
      <w:pPr>
        <w:pStyle w:val="a3"/>
        <w:spacing w:after="0" w:line="360" w:lineRule="auto"/>
        <w:ind w:left="1429"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обсл</m:t>
              </m:r>
            </m:sub>
          </m:sSub>
          <m:r>
            <w:rPr>
              <w:rFonts w:ascii="Cambria Math" w:eastAsiaTheme="minorEastAsia" w:hAnsi="Cambria Math" w:cs="Times New Roman"/>
              <w:sz w:val="24"/>
              <w:szCs w:val="24"/>
            </w:rPr>
            <m:t xml:space="preserve">=1-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=0,84</m:t>
          </m:r>
        </m:oMath>
      </m:oMathPara>
    </w:p>
    <w:p w14:paraId="10B7083B" w14:textId="6F8F6A83" w:rsidR="00A011E9" w:rsidRDefault="00A011E9" w:rsidP="0055615C">
      <w:pPr>
        <w:pStyle w:val="a3"/>
        <w:numPr>
          <w:ilvl w:val="0"/>
          <w:numId w:val="46"/>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Средняя длина очереди</w:t>
      </w:r>
      <w:r w:rsidR="000F638D">
        <w:rPr>
          <w:rFonts w:ascii="Times New Roman" w:eastAsiaTheme="minorEastAsia" w:hAnsi="Times New Roman" w:cs="Times New Roman"/>
          <w:sz w:val="24"/>
          <w:szCs w:val="24"/>
        </w:rPr>
        <w:t>:</w:t>
      </w:r>
    </w:p>
    <w:p w14:paraId="58C36EF0" w14:textId="22213A4B" w:rsidR="00A011E9" w:rsidRPr="00FD3235" w:rsidRDefault="00CE7657" w:rsidP="00686FA1">
      <w:pPr>
        <w:pStyle w:val="a3"/>
        <w:spacing w:after="0" w:line="360" w:lineRule="auto"/>
        <w:ind w:left="1429"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80+</m:t>
              </m:r>
              <m:r>
                <m:rPr>
                  <m:sty m:val="p"/>
                </m:rPr>
                <w:rPr>
                  <w:rFonts w:ascii="Cambria Math" w:hAnsi="Cambria Math" w:cs="Times New Roman"/>
                  <w:sz w:val="24"/>
                  <w:szCs w:val="24"/>
                </w:rPr>
                <m:t>7,165+ 6,706+ 4,7+ 7,041+ 7,475+0,423+ 0,441</m:t>
              </m:r>
            </m:num>
            <m:den>
              <m:r>
                <w:rPr>
                  <w:rFonts w:ascii="Cambria Math" w:eastAsiaTheme="minorEastAsia" w:hAnsi="Cambria Math" w:cs="Times New Roman"/>
                  <w:sz w:val="24"/>
                  <w:szCs w:val="24"/>
                </w:rPr>
                <m:t>41</m:t>
              </m:r>
            </m:den>
          </m:f>
          <m:r>
            <w:rPr>
              <w:rFonts w:ascii="Cambria Math" w:eastAsiaTheme="minorEastAsia" w:hAnsi="Cambria Math" w:cs="Times New Roman"/>
              <w:sz w:val="24"/>
              <w:szCs w:val="24"/>
            </w:rPr>
            <m:t>=2,78</m:t>
          </m:r>
        </m:oMath>
      </m:oMathPara>
    </w:p>
    <w:p w14:paraId="5C83CD2B" w14:textId="74E00384" w:rsidR="00A011E9" w:rsidRPr="00FD3235" w:rsidRDefault="00A011E9" w:rsidP="0055615C">
      <w:pPr>
        <w:pStyle w:val="a3"/>
        <w:numPr>
          <w:ilvl w:val="0"/>
          <w:numId w:val="46"/>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Среднее время ожидания в очереди</w:t>
      </w:r>
      <w:r w:rsidR="000F638D">
        <w:rPr>
          <w:rFonts w:ascii="Times New Roman" w:eastAsiaTheme="minorEastAsia" w:hAnsi="Times New Roman" w:cs="Times New Roman"/>
          <w:sz w:val="24"/>
          <w:szCs w:val="24"/>
        </w:rPr>
        <w:t>:</w:t>
      </w:r>
    </w:p>
    <w:p w14:paraId="4762DE9C" w14:textId="37A60186" w:rsidR="00A011E9" w:rsidRPr="00FD3235" w:rsidRDefault="00CE7657" w:rsidP="00686FA1">
      <w:pPr>
        <w:pStyle w:val="a3"/>
        <w:spacing w:after="0" w:line="360" w:lineRule="auto"/>
        <w:ind w:firstLine="709"/>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rPr>
                <m:t>оч</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rPr>
                    <m:t>оч</m:t>
                  </m:r>
                </m:sub>
              </m:sSub>
            </m:num>
            <m:den>
              <m:r>
                <w:rPr>
                  <w:rFonts w:ascii="Cambria Math" w:eastAsiaTheme="minorEastAsia" w:hAnsi="Cambria Math" w:cs="Times New Roman"/>
                  <w:sz w:val="24"/>
                  <w:szCs w:val="24"/>
                </w:rPr>
                <m:t>λ</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2,78</m:t>
              </m:r>
            </m:num>
            <m:den>
              <m:r>
                <w:rPr>
                  <w:rFonts w:ascii="Cambria Math" w:eastAsiaTheme="minorEastAsia" w:hAnsi="Cambria Math" w:cs="Times New Roman"/>
                  <w:sz w:val="24"/>
                  <w:szCs w:val="24"/>
                </w:rPr>
                <m:t>850</m:t>
              </m:r>
            </m:den>
          </m:f>
          <m:r>
            <w:rPr>
              <w:rFonts w:ascii="Cambria Math" w:eastAsiaTheme="minorEastAsia" w:hAnsi="Cambria Math" w:cs="Times New Roman"/>
              <w:sz w:val="24"/>
              <w:szCs w:val="24"/>
            </w:rPr>
            <m:t>=0,0033</m:t>
          </m:r>
        </m:oMath>
      </m:oMathPara>
    </w:p>
    <w:p w14:paraId="3702E768" w14:textId="4532BA95" w:rsidR="00A011E9" w:rsidRPr="00FD3235" w:rsidRDefault="00A011E9" w:rsidP="0055615C">
      <w:pPr>
        <w:pStyle w:val="a3"/>
        <w:numPr>
          <w:ilvl w:val="0"/>
          <w:numId w:val="46"/>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Вероятность образования очеред</w:t>
      </w:r>
      <w:r w:rsidR="000F638D">
        <w:rPr>
          <w:rFonts w:ascii="Times New Roman" w:eastAsiaTheme="minorEastAsia" w:hAnsi="Times New Roman" w:cs="Times New Roman"/>
          <w:sz w:val="24"/>
          <w:szCs w:val="24"/>
        </w:rPr>
        <w:t>и:</w:t>
      </w:r>
    </w:p>
    <w:p w14:paraId="0574475E" w14:textId="247CC09D" w:rsidR="00A011E9" w:rsidRPr="003B20CA" w:rsidRDefault="00CE7657" w:rsidP="00686FA1">
      <w:pPr>
        <w:pStyle w:val="a3"/>
        <w:spacing w:after="0" w:line="360" w:lineRule="auto"/>
        <w:ind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P</m:t>
              </m:r>
            </m:e>
            <m:sub>
              <m:r>
                <w:rPr>
                  <w:rFonts w:ascii="Cambria Math" w:eastAsiaTheme="minorEastAsia" w:hAnsi="Cambria Math" w:cs="Times New Roman"/>
                  <w:sz w:val="24"/>
                  <w:szCs w:val="24"/>
                  <w:lang w:val="en-US"/>
                </w:rPr>
                <m:t>оч</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44,82</m:t>
                  </m:r>
                </m:e>
                <m:sup>
                  <m:r>
                    <w:rPr>
                      <w:rFonts w:ascii="Cambria Math" w:eastAsiaTheme="minorEastAsia" w:hAnsi="Cambria Math" w:cs="Times New Roman"/>
                      <w:sz w:val="24"/>
                      <w:szCs w:val="24"/>
                      <w:lang w:val="en-US"/>
                    </w:rPr>
                    <m:t>41</m:t>
                  </m:r>
                </m:sup>
              </m:sSup>
            </m:num>
            <m:den>
              <m:r>
                <w:rPr>
                  <w:rFonts w:ascii="Cambria Math" w:eastAsiaTheme="minorEastAsia" w:hAnsi="Cambria Math" w:cs="Times New Roman"/>
                  <w:sz w:val="24"/>
                  <w:szCs w:val="24"/>
                  <w:lang w:val="en-US"/>
                </w:rPr>
                <m:t>41!</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 xml:space="preserve">1- </m:t>
                  </m:r>
                  <m:d>
                    <m:dPr>
                      <m:ctrlPr>
                        <w:rPr>
                          <w:rFonts w:ascii="Cambria Math" w:eastAsiaTheme="minorEastAsia" w:hAnsi="Cambria Math" w:cs="Times New Roman"/>
                          <w:i/>
                          <w:sz w:val="24"/>
                          <w:szCs w:val="24"/>
                          <w:lang w:val="en-US"/>
                        </w:rPr>
                      </m:ctrlPr>
                    </m:dPr>
                    <m:e>
                      <m:f>
                        <m:fPr>
                          <m:type m:val="skw"/>
                          <m:ctrlPr>
                            <w:rPr>
                              <w:rFonts w:ascii="Cambria Math" w:hAnsi="Cambria Math" w:cs="Times New Roman"/>
                              <w:i/>
                              <w:sz w:val="24"/>
                              <w:szCs w:val="24"/>
                              <w:lang w:val="en-US"/>
                            </w:rPr>
                          </m:ctrlPr>
                        </m:fPr>
                        <m:num>
                          <m:r>
                            <w:rPr>
                              <w:rFonts w:ascii="Cambria Math" w:eastAsiaTheme="minorEastAsia" w:hAnsi="Cambria Math" w:cs="Times New Roman"/>
                              <w:sz w:val="24"/>
                              <w:szCs w:val="24"/>
                              <w:lang w:val="en-US"/>
                            </w:rPr>
                            <m:t>44,82</m:t>
                          </m:r>
                        </m:num>
                        <m:den>
                          <m:r>
                            <w:rPr>
                              <w:rFonts w:ascii="Cambria Math" w:hAnsi="Cambria Math" w:cs="Times New Roman"/>
                              <w:sz w:val="24"/>
                              <w:szCs w:val="24"/>
                              <w:lang w:val="en-US"/>
                            </w:rPr>
                            <m:t>41</m:t>
                          </m:r>
                        </m:den>
                      </m:f>
                      <m:ctrlPr>
                        <w:rPr>
                          <w:rFonts w:ascii="Cambria Math" w:hAnsi="Cambria Math" w:cs="Times New Roman"/>
                          <w:i/>
                          <w:sz w:val="24"/>
                          <w:szCs w:val="24"/>
                          <w:lang w:val="en-US"/>
                        </w:rPr>
                      </m:ctrlPr>
                    </m:e>
                  </m:d>
                </m:e>
                <m:sup>
                  <m:r>
                    <w:rPr>
                      <w:rFonts w:ascii="Cambria Math" w:eastAsiaTheme="minorEastAsia" w:hAnsi="Cambria Math" w:cs="Times New Roman"/>
                      <w:sz w:val="24"/>
                      <w:szCs w:val="24"/>
                      <w:lang w:val="en-US"/>
                    </w:rPr>
                    <m:t>3,9</m:t>
                  </m:r>
                </m:sup>
              </m:sSup>
            </m:num>
            <m:den>
              <m:r>
                <w:rPr>
                  <w:rFonts w:ascii="Cambria Math" w:eastAsiaTheme="minorEastAsia" w:hAnsi="Cambria Math" w:cs="Times New Roman"/>
                  <w:sz w:val="24"/>
                  <w:szCs w:val="24"/>
                  <w:lang w:val="en-US"/>
                </w:rPr>
                <m:t xml:space="preserve">1- </m:t>
              </m:r>
              <m:f>
                <m:fPr>
                  <m:type m:val="skw"/>
                  <m:ctrlPr>
                    <w:rPr>
                      <w:rFonts w:ascii="Cambria Math" w:hAnsi="Cambria Math" w:cs="Times New Roman"/>
                      <w:i/>
                      <w:sz w:val="24"/>
                      <w:szCs w:val="24"/>
                      <w:lang w:val="en-US"/>
                    </w:rPr>
                  </m:ctrlPr>
                </m:fPr>
                <m:num>
                  <m:r>
                    <w:rPr>
                      <w:rFonts w:ascii="Cambria Math" w:eastAsiaTheme="minorEastAsia" w:hAnsi="Cambria Math" w:cs="Times New Roman"/>
                      <w:sz w:val="24"/>
                      <w:szCs w:val="24"/>
                      <w:lang w:val="en-US"/>
                    </w:rPr>
                    <m:t>44,82</m:t>
                  </m:r>
                </m:num>
                <m:den>
                  <m:r>
                    <w:rPr>
                      <w:rFonts w:ascii="Cambria Math" w:hAnsi="Cambria Math" w:cs="Times New Roman"/>
                      <w:sz w:val="24"/>
                      <w:szCs w:val="24"/>
                      <w:lang w:val="en-US"/>
                    </w:rPr>
                    <m:t>41</m:t>
                  </m:r>
                </m:den>
              </m:f>
            </m:den>
          </m:f>
          <m:r>
            <w:rPr>
              <w:rFonts w:ascii="Cambria Math" w:eastAsiaTheme="minorEastAsia" w:hAnsi="Cambria Math" w:cs="Times New Roman"/>
              <w:sz w:val="24"/>
              <w:szCs w:val="24"/>
              <w:lang w:val="en-US"/>
            </w:rPr>
            <m:t>* 6E-20=0,41</m:t>
          </m:r>
        </m:oMath>
      </m:oMathPara>
    </w:p>
    <w:p w14:paraId="58E298AB" w14:textId="462CBE65" w:rsidR="00A011E9" w:rsidRPr="00FD3235" w:rsidRDefault="00A011E9" w:rsidP="0055615C">
      <w:pPr>
        <w:pStyle w:val="a3"/>
        <w:numPr>
          <w:ilvl w:val="0"/>
          <w:numId w:val="46"/>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Среднее время пребывания заявки в системе</w:t>
      </w:r>
      <w:r w:rsidR="000F638D">
        <w:rPr>
          <w:rFonts w:ascii="Times New Roman" w:eastAsiaTheme="minorEastAsia" w:hAnsi="Times New Roman" w:cs="Times New Roman"/>
          <w:sz w:val="24"/>
          <w:szCs w:val="24"/>
        </w:rPr>
        <w:t>:</w:t>
      </w:r>
    </w:p>
    <w:p w14:paraId="0807C8D1" w14:textId="4A1A22BB" w:rsidR="00A011E9" w:rsidRPr="00FD3235" w:rsidRDefault="00CE7657" w:rsidP="00686FA1">
      <w:pPr>
        <w:spacing w:after="0" w:line="360" w:lineRule="auto"/>
        <w:ind w:left="360" w:firstLine="709"/>
        <w:jc w:val="both"/>
        <w:rPr>
          <w:rFonts w:ascii="Times New Roman" w:eastAsiaTheme="minorEastAsia" w:hAnsi="Times New Roman" w:cs="Times New Roman"/>
          <w:i/>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смо</m:t>
              </m:r>
            </m:sub>
          </m:sSub>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2,78</m:t>
              </m:r>
            </m:num>
            <m:den>
              <m:r>
                <w:rPr>
                  <w:rFonts w:ascii="Cambria Math" w:eastAsiaTheme="minorEastAsia" w:hAnsi="Cambria Math" w:cs="Times New Roman"/>
                  <w:sz w:val="24"/>
                  <w:szCs w:val="24"/>
                  <w:lang w:val="en-US"/>
                </w:rPr>
                <m:t>850</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0,84</m:t>
              </m:r>
            </m:num>
            <m:den>
              <m:r>
                <w:rPr>
                  <w:rFonts w:ascii="Cambria Math" w:hAnsi="Cambria Math" w:cs="Times New Roman"/>
                  <w:sz w:val="24"/>
                  <w:szCs w:val="24"/>
                  <w:lang w:val="en-US"/>
                </w:rPr>
                <m:t>18,97</m:t>
              </m:r>
            </m:den>
          </m:f>
        </m:oMath>
      </m:oMathPara>
    </w:p>
    <w:p w14:paraId="2DAFB499" w14:textId="10C85858" w:rsidR="00A011E9" w:rsidRDefault="00A011E9" w:rsidP="0055615C">
      <w:pPr>
        <w:pStyle w:val="a3"/>
        <w:numPr>
          <w:ilvl w:val="0"/>
          <w:numId w:val="46"/>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Абсолютная пропускная способность</w:t>
      </w:r>
      <w:r w:rsidR="000F638D">
        <w:rPr>
          <w:rFonts w:ascii="Times New Roman" w:eastAsiaTheme="minorEastAsia" w:hAnsi="Times New Roman" w:cs="Times New Roman"/>
          <w:sz w:val="24"/>
          <w:szCs w:val="24"/>
        </w:rPr>
        <w:t>:</w:t>
      </w:r>
    </w:p>
    <w:p w14:paraId="48B00DAD" w14:textId="392D0FEA" w:rsidR="00A011E9" w:rsidRPr="009E38D2" w:rsidRDefault="000F638D" w:rsidP="00686FA1">
      <w:pPr>
        <w:pStyle w:val="a3"/>
        <w:spacing w:after="0" w:line="360" w:lineRule="auto"/>
        <w:ind w:left="1429" w:firstLine="709"/>
        <w:jc w:val="center"/>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rPr>
            <m:t>A=717</m:t>
          </m:r>
        </m:oMath>
      </m:oMathPara>
    </w:p>
    <w:p w14:paraId="25097340" w14:textId="0EEA6F7F" w:rsidR="00A011E9" w:rsidRPr="00FD3235" w:rsidRDefault="00A011E9" w:rsidP="0055615C">
      <w:pPr>
        <w:pStyle w:val="a3"/>
        <w:numPr>
          <w:ilvl w:val="0"/>
          <w:numId w:val="46"/>
        </w:numPr>
        <w:spacing w:after="0" w:line="360" w:lineRule="auto"/>
        <w:ind w:firstLine="709"/>
        <w:jc w:val="both"/>
        <w:rPr>
          <w:rFonts w:ascii="Times New Roman" w:eastAsiaTheme="minorEastAsia" w:hAnsi="Times New Roman" w:cs="Times New Roman"/>
          <w:sz w:val="24"/>
          <w:szCs w:val="24"/>
        </w:rPr>
      </w:pPr>
      <w:r w:rsidRPr="00FD3235">
        <w:rPr>
          <w:rFonts w:ascii="Times New Roman" w:eastAsiaTheme="minorEastAsia" w:hAnsi="Times New Roman" w:cs="Times New Roman"/>
          <w:sz w:val="24"/>
          <w:szCs w:val="24"/>
        </w:rPr>
        <w:t>Относительная пропускная способность</w:t>
      </w:r>
      <w:r w:rsidR="000F638D">
        <w:rPr>
          <w:rFonts w:ascii="Times New Roman" w:eastAsiaTheme="minorEastAsia" w:hAnsi="Times New Roman" w:cs="Times New Roman"/>
          <w:sz w:val="24"/>
          <w:szCs w:val="24"/>
        </w:rPr>
        <w:t>:</w:t>
      </w:r>
    </w:p>
    <w:p w14:paraId="76972A13" w14:textId="6B9482F0" w:rsidR="00A011E9" w:rsidRPr="00FD3235" w:rsidRDefault="00A011E9" w:rsidP="00686FA1">
      <w:pPr>
        <w:spacing w:after="0" w:line="360" w:lineRule="auto"/>
        <w:ind w:left="360" w:firstLine="709"/>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 xml:space="preserve">Q=1-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отк</m:t>
              </m:r>
            </m:sub>
          </m:sSub>
          <m:r>
            <w:rPr>
              <w:rFonts w:ascii="Cambria Math" w:eastAsiaTheme="minorEastAsia" w:hAnsi="Cambria Math" w:cs="Times New Roman"/>
              <w:sz w:val="24"/>
              <w:szCs w:val="24"/>
            </w:rPr>
            <m:t>=1-0,16=0,84</m:t>
          </m:r>
        </m:oMath>
      </m:oMathPara>
    </w:p>
    <w:p w14:paraId="20361437" w14:textId="163F65CF" w:rsidR="00A011E9" w:rsidRDefault="00A011E9" w:rsidP="0055615C">
      <w:pPr>
        <w:pStyle w:val="a3"/>
        <w:numPr>
          <w:ilvl w:val="0"/>
          <w:numId w:val="46"/>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время простоя канала</w:t>
      </w:r>
      <w:r w:rsidR="000F638D">
        <w:rPr>
          <w:rFonts w:ascii="Times New Roman" w:eastAsiaTheme="minorEastAsia" w:hAnsi="Times New Roman" w:cs="Times New Roman"/>
          <w:iCs/>
          <w:sz w:val="24"/>
          <w:szCs w:val="24"/>
        </w:rPr>
        <w:t>:</w:t>
      </w:r>
    </w:p>
    <w:p w14:paraId="55B23874" w14:textId="14E949E3" w:rsidR="00A011E9" w:rsidRPr="00796878" w:rsidRDefault="00CE7657" w:rsidP="00686FA1">
      <w:pPr>
        <w:pStyle w:val="a3"/>
        <w:spacing w:after="0" w:line="360" w:lineRule="auto"/>
        <w:ind w:left="1429" w:firstLine="709"/>
        <w:jc w:val="both"/>
        <w:rPr>
          <w:rFonts w:ascii="Times New Roman" w:eastAsiaTheme="minorEastAsia" w:hAnsi="Times New Roman" w:cs="Times New Roman"/>
          <w:i/>
          <w:iCs/>
          <w:sz w:val="24"/>
          <w:szCs w:val="24"/>
          <w:lang w:val="en-US"/>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пр</m:t>
              </m:r>
            </m:sub>
          </m:sSub>
          <m:r>
            <w:rPr>
              <w:rFonts w:ascii="Cambria Math" w:eastAsiaTheme="minorEastAsia" w:hAnsi="Cambria Math" w:cs="Times New Roman"/>
              <w:sz w:val="24"/>
              <w:szCs w:val="24"/>
            </w:rPr>
            <m:t>=1*6</m:t>
          </m:r>
          <m:r>
            <w:rPr>
              <w:rFonts w:ascii="Cambria Math" w:eastAsiaTheme="minorEastAsia" w:hAnsi="Cambria Math" w:cs="Times New Roman"/>
              <w:sz w:val="24"/>
              <w:szCs w:val="24"/>
              <w:lang w:val="en-US"/>
            </w:rPr>
            <m:t>E-20=</m:t>
          </m:r>
          <m:r>
            <w:rPr>
              <w:rFonts w:ascii="Cambria Math" w:eastAsiaTheme="minorEastAsia" w:hAnsi="Cambria Math" w:cs="Times New Roman"/>
              <w:sz w:val="24"/>
              <w:szCs w:val="24"/>
            </w:rPr>
            <m:t>6</m:t>
          </m:r>
          <m:r>
            <w:rPr>
              <w:rFonts w:ascii="Cambria Math" w:eastAsiaTheme="minorEastAsia" w:hAnsi="Cambria Math" w:cs="Times New Roman"/>
              <w:sz w:val="24"/>
              <w:szCs w:val="24"/>
              <w:lang w:val="en-US"/>
            </w:rPr>
            <m:t>E-20</m:t>
          </m:r>
        </m:oMath>
      </m:oMathPara>
    </w:p>
    <w:p w14:paraId="312C9601" w14:textId="59067CD1" w:rsidR="00A011E9" w:rsidRPr="00FD3235" w:rsidRDefault="00A011E9" w:rsidP="0055615C">
      <w:pPr>
        <w:pStyle w:val="a3"/>
        <w:numPr>
          <w:ilvl w:val="0"/>
          <w:numId w:val="46"/>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число занятых каналов</w:t>
      </w:r>
      <w:r w:rsidR="000F638D">
        <w:rPr>
          <w:rFonts w:ascii="Times New Roman" w:eastAsiaTheme="minorEastAsia" w:hAnsi="Times New Roman" w:cs="Times New Roman"/>
          <w:iCs/>
          <w:sz w:val="24"/>
          <w:szCs w:val="24"/>
        </w:rPr>
        <w:t>:</w:t>
      </w:r>
    </w:p>
    <w:p w14:paraId="1683725E" w14:textId="7CDAE0A7" w:rsidR="00A011E9" w:rsidRPr="00FD3235" w:rsidRDefault="00CE7657" w:rsidP="00686FA1">
      <w:pPr>
        <w:spacing w:after="0" w:line="360" w:lineRule="auto"/>
        <w:ind w:left="360" w:firstLine="709"/>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m:t>
              </m:r>
            </m:sub>
          </m:sSub>
          <m:r>
            <w:rPr>
              <w:rFonts w:ascii="Cambria Math" w:hAnsi="Cambria Math" w:cs="Times New Roman"/>
              <w:sz w:val="24"/>
              <w:szCs w:val="24"/>
            </w:rPr>
            <m:t>=</m:t>
          </m:r>
          <m:f>
            <m:fPr>
              <m:type m:val="skw"/>
              <m:ctrlPr>
                <w:rPr>
                  <w:rFonts w:ascii="Cambria Math" w:hAnsi="Cambria Math" w:cs="Times New Roman"/>
                  <w:i/>
                  <w:sz w:val="24"/>
                  <w:szCs w:val="24"/>
                  <w:lang w:val="en-US"/>
                </w:rPr>
              </m:ctrlPr>
            </m:fPr>
            <m:num>
              <m:r>
                <w:rPr>
                  <w:rFonts w:ascii="Cambria Math" w:hAnsi="Cambria Math" w:cs="Times New Roman"/>
                  <w:sz w:val="24"/>
                  <w:szCs w:val="24"/>
                  <w:lang w:val="en-US"/>
                </w:rPr>
                <m:t>717</m:t>
              </m:r>
            </m:num>
            <m:den>
              <m:r>
                <w:rPr>
                  <w:rFonts w:ascii="Cambria Math" w:hAnsi="Cambria Math" w:cs="Times New Roman"/>
                  <w:sz w:val="24"/>
                  <w:szCs w:val="24"/>
                  <w:lang w:val="en-US"/>
                </w:rPr>
                <m:t>18,97</m:t>
              </m:r>
            </m:den>
          </m:f>
          <m:r>
            <w:rPr>
              <w:rFonts w:ascii="Cambria Math" w:hAnsi="Cambria Math" w:cs="Times New Roman"/>
              <w:sz w:val="24"/>
              <w:szCs w:val="24"/>
              <w:lang w:val="en-US"/>
            </w:rPr>
            <m:t>=37,8</m:t>
          </m:r>
        </m:oMath>
      </m:oMathPara>
    </w:p>
    <w:p w14:paraId="4BC736FF" w14:textId="3CD38505" w:rsidR="00A011E9" w:rsidRDefault="00A011E9" w:rsidP="0055615C">
      <w:pPr>
        <w:pStyle w:val="a3"/>
        <w:numPr>
          <w:ilvl w:val="0"/>
          <w:numId w:val="46"/>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число свободных каналов</w:t>
      </w:r>
      <w:r w:rsidR="000F638D">
        <w:rPr>
          <w:rFonts w:ascii="Times New Roman" w:eastAsiaTheme="minorEastAsia" w:hAnsi="Times New Roman" w:cs="Times New Roman"/>
          <w:iCs/>
          <w:sz w:val="24"/>
          <w:szCs w:val="24"/>
        </w:rPr>
        <w:t>:</w:t>
      </w:r>
    </w:p>
    <w:p w14:paraId="3495ACFA" w14:textId="3EA1E0FC" w:rsidR="00A011E9" w:rsidRPr="00796878" w:rsidRDefault="00CE7657" w:rsidP="00686FA1">
      <w:pPr>
        <w:pStyle w:val="a3"/>
        <w:spacing w:after="0" w:line="360" w:lineRule="auto"/>
        <w:ind w:left="1429" w:firstLine="709"/>
        <w:jc w:val="both"/>
        <w:rPr>
          <w:rFonts w:ascii="Times New Roman" w:eastAsiaTheme="minorEastAsia" w:hAnsi="Times New Roman" w:cs="Times New Roman"/>
          <w:i/>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св</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n</m:t>
          </m:r>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з</m:t>
              </m:r>
            </m:sub>
          </m:sSub>
          <m:r>
            <w:rPr>
              <w:rFonts w:ascii="Cambria Math" w:eastAsiaTheme="minorEastAsia" w:hAnsi="Cambria Math" w:cs="Times New Roman"/>
              <w:sz w:val="24"/>
              <w:szCs w:val="24"/>
            </w:rPr>
            <m:t>=41-37,8=3,2</m:t>
          </m:r>
        </m:oMath>
      </m:oMathPara>
    </w:p>
    <w:p w14:paraId="6D19D294" w14:textId="010A64CB" w:rsidR="00A011E9" w:rsidRDefault="00A011E9" w:rsidP="0055615C">
      <w:pPr>
        <w:pStyle w:val="a3"/>
        <w:numPr>
          <w:ilvl w:val="0"/>
          <w:numId w:val="46"/>
        </w:numPr>
        <w:spacing w:after="0" w:line="360" w:lineRule="auto"/>
        <w:ind w:firstLine="709"/>
        <w:jc w:val="both"/>
        <w:rPr>
          <w:rFonts w:ascii="Times New Roman" w:eastAsiaTheme="minorEastAsia" w:hAnsi="Times New Roman" w:cs="Times New Roman"/>
          <w:iCs/>
          <w:sz w:val="24"/>
          <w:szCs w:val="24"/>
        </w:rPr>
      </w:pPr>
      <w:r w:rsidRPr="00FD3235">
        <w:rPr>
          <w:rFonts w:ascii="Times New Roman" w:eastAsiaTheme="minorEastAsia" w:hAnsi="Times New Roman" w:cs="Times New Roman"/>
          <w:iCs/>
          <w:sz w:val="24"/>
          <w:szCs w:val="24"/>
        </w:rPr>
        <w:t>Среднее время обслуживания</w:t>
      </w:r>
      <w:r w:rsidR="00B40E08">
        <w:rPr>
          <w:rFonts w:ascii="Times New Roman" w:eastAsiaTheme="minorEastAsia" w:hAnsi="Times New Roman" w:cs="Times New Roman"/>
          <w:iCs/>
          <w:sz w:val="24"/>
          <w:szCs w:val="24"/>
        </w:rPr>
        <w:t>:</w:t>
      </w:r>
    </w:p>
    <w:p w14:paraId="12B056DA" w14:textId="3DE1A559" w:rsidR="00A011E9" w:rsidRPr="00FD3235" w:rsidRDefault="00CE7657" w:rsidP="00686FA1">
      <w:pPr>
        <w:pStyle w:val="a3"/>
        <w:spacing w:after="0" w:line="360" w:lineRule="auto"/>
        <w:ind w:left="1429" w:firstLine="709"/>
        <w:jc w:val="both"/>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обсл</m:t>
              </m:r>
            </m:sub>
          </m:sSub>
          <m:r>
            <w:rPr>
              <w:rFonts w:ascii="Cambria Math" w:eastAsiaTheme="minorEastAsia" w:hAnsi="Cambria Math" w:cs="Times New Roman"/>
              <w:sz w:val="24"/>
              <w:szCs w:val="24"/>
            </w:rPr>
            <m:t xml:space="preserve">= </m:t>
          </m:r>
          <m:f>
            <m:fPr>
              <m:type m:val="lin"/>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189,8</m:t>
              </m:r>
            </m:num>
            <m:den>
              <m:r>
                <w:rPr>
                  <w:rFonts w:ascii="Cambria Math" w:eastAsiaTheme="minorEastAsia" w:hAnsi="Cambria Math" w:cs="Times New Roman"/>
                  <w:sz w:val="24"/>
                  <w:szCs w:val="24"/>
                </w:rPr>
                <m:t>3600</m:t>
              </m:r>
            </m:den>
          </m:f>
          <m:r>
            <w:rPr>
              <w:rFonts w:ascii="Cambria Math" w:eastAsiaTheme="minorEastAsia" w:hAnsi="Cambria Math" w:cs="Times New Roman"/>
              <w:sz w:val="24"/>
              <w:szCs w:val="24"/>
            </w:rPr>
            <m:t>=0,053</m:t>
          </m:r>
        </m:oMath>
      </m:oMathPara>
    </w:p>
    <w:p w14:paraId="0B683E2C" w14:textId="2844753A" w:rsidR="00A011E9" w:rsidRPr="00686FA1" w:rsidRDefault="00686FA1" w:rsidP="0055615C">
      <w:pPr>
        <w:pStyle w:val="a3"/>
        <w:numPr>
          <w:ilvl w:val="0"/>
          <w:numId w:val="32"/>
        </w:numPr>
        <w:tabs>
          <w:tab w:val="left" w:pos="6090"/>
        </w:tabs>
        <w:spacing w:line="360" w:lineRule="auto"/>
        <w:jc w:val="right"/>
        <w:rPr>
          <w:rFonts w:ascii="Times New Roman" w:hAnsi="Times New Roman" w:cs="Times New Roman"/>
          <w:b/>
          <w:bCs/>
          <w:sz w:val="24"/>
          <w:szCs w:val="24"/>
        </w:rPr>
      </w:pPr>
      <w:r w:rsidRPr="00686FA1">
        <w:rPr>
          <w:rFonts w:ascii="Times New Roman" w:eastAsia="Times New Roman" w:hAnsi="Times New Roman" w:cs="Times New Roman"/>
          <w:color w:val="000000"/>
          <w:sz w:val="24"/>
          <w:szCs w:val="24"/>
          <w:lang w:eastAsia="ru-RU"/>
        </w:rPr>
        <w:lastRenderedPageBreak/>
        <w:t>Общие показатели эффективности предложенной системы</w:t>
      </w:r>
    </w:p>
    <w:tbl>
      <w:tblPr>
        <w:tblStyle w:val="-21"/>
        <w:tblW w:w="5540" w:type="dxa"/>
        <w:jc w:val="center"/>
        <w:tblLook w:val="04A0" w:firstRow="1" w:lastRow="0" w:firstColumn="1" w:lastColumn="0" w:noHBand="0" w:noVBand="1"/>
      </w:tblPr>
      <w:tblGrid>
        <w:gridCol w:w="1809"/>
        <w:gridCol w:w="3731"/>
      </w:tblGrid>
      <w:tr w:rsidR="00E3774B" w:rsidRPr="00E3774B" w14:paraId="3F045A7B" w14:textId="77777777" w:rsidTr="00686FA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540" w:type="dxa"/>
            <w:gridSpan w:val="2"/>
            <w:noWrap/>
            <w:hideMark/>
          </w:tcPr>
          <w:p w14:paraId="220F4630" w14:textId="1F55AB44" w:rsidR="00E3774B" w:rsidRPr="00B40E08" w:rsidRDefault="00E3774B" w:rsidP="00E3774B">
            <w:pPr>
              <w:jc w:val="center"/>
              <w:rPr>
                <w:rFonts w:ascii="Times New Roman" w:eastAsia="Times New Roman" w:hAnsi="Times New Roman" w:cs="Times New Roman"/>
                <w:color w:val="000000"/>
                <w:sz w:val="24"/>
                <w:szCs w:val="24"/>
                <w:lang w:eastAsia="ru-RU"/>
              </w:rPr>
            </w:pPr>
            <w:r w:rsidRPr="00B40E08">
              <w:rPr>
                <w:rFonts w:ascii="Times New Roman" w:eastAsia="Times New Roman" w:hAnsi="Times New Roman" w:cs="Times New Roman"/>
                <w:color w:val="000000"/>
                <w:sz w:val="24"/>
                <w:szCs w:val="24"/>
                <w:lang w:eastAsia="ru-RU"/>
              </w:rPr>
              <w:t>Общие показатели эффективности</w:t>
            </w:r>
            <w:r w:rsidR="00B40E08" w:rsidRPr="00B40E08">
              <w:rPr>
                <w:rFonts w:ascii="Times New Roman" w:eastAsia="Times New Roman" w:hAnsi="Times New Roman" w:cs="Times New Roman"/>
                <w:color w:val="000000"/>
                <w:sz w:val="24"/>
                <w:szCs w:val="24"/>
                <w:lang w:eastAsia="ru-RU"/>
              </w:rPr>
              <w:t xml:space="preserve"> предложенной системы</w:t>
            </w:r>
          </w:p>
        </w:tc>
      </w:tr>
      <w:tr w:rsidR="00B40E08" w:rsidRPr="00E3774B" w14:paraId="0E034EA7"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250FFF9F" w14:textId="2592E3F1" w:rsidR="00B40E08" w:rsidRPr="00B40E08" w:rsidRDefault="00CE7657" w:rsidP="00B40E08">
            <w:pPr>
              <w:rPr>
                <w:rFonts w:ascii="Times New Roman" w:eastAsia="Times New Roman" w:hAnsi="Times New Roman" w:cs="Times New Roman"/>
                <w:color w:val="000000"/>
                <w:sz w:val="24"/>
                <w:szCs w:val="24"/>
                <w:lang w:eastAsia="ru-RU"/>
              </w:rPr>
            </w:pPr>
            <m:oMathPara>
              <m:oMath>
                <m:sSub>
                  <m:sSubPr>
                    <m:ctrlPr>
                      <w:rPr>
                        <w:rFonts w:ascii="Cambria Math" w:hAnsi="Cambria Math" w:cs="Times New Roman"/>
                        <w:i/>
                        <w:sz w:val="24"/>
                        <w:szCs w:val="24"/>
                        <w:lang w:val="en-US"/>
                      </w:rPr>
                    </m:ctrlPr>
                  </m:sSubPr>
                  <m:e>
                    <m:r>
                      <m:rPr>
                        <m:sty m:val="bi"/>
                      </m:rPr>
                      <w:rPr>
                        <w:rFonts w:ascii="Cambria Math" w:hAnsi="Cambria Math" w:cs="Times New Roman"/>
                        <w:sz w:val="24"/>
                        <w:szCs w:val="24"/>
                        <w:lang w:val="en-US"/>
                      </w:rPr>
                      <m:t>P</m:t>
                    </m:r>
                  </m:e>
                  <m:sub>
                    <m:r>
                      <m:rPr>
                        <m:sty m:val="bi"/>
                      </m:rPr>
                      <w:rPr>
                        <w:rFonts w:ascii="Cambria Math" w:hAnsi="Cambria Math" w:cs="Times New Roman"/>
                        <w:sz w:val="24"/>
                        <w:szCs w:val="24"/>
                        <w:lang w:val="en-US"/>
                      </w:rPr>
                      <m:t>0</m:t>
                    </m:r>
                  </m:sub>
                </m:sSub>
              </m:oMath>
            </m:oMathPara>
          </w:p>
        </w:tc>
        <w:tc>
          <w:tcPr>
            <w:tcW w:w="3731" w:type="dxa"/>
            <w:noWrap/>
            <w:hideMark/>
          </w:tcPr>
          <w:p w14:paraId="71CE2F8E" w14:textId="77777777" w:rsidR="00B40E08" w:rsidRPr="00B40E08" w:rsidRDefault="00B40E08" w:rsidP="00B40E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40E08">
              <w:rPr>
                <w:rFonts w:ascii="Times New Roman" w:eastAsia="Times New Roman" w:hAnsi="Times New Roman" w:cs="Times New Roman"/>
                <w:color w:val="000000"/>
                <w:sz w:val="24"/>
                <w:szCs w:val="24"/>
                <w:lang w:eastAsia="ru-RU"/>
              </w:rPr>
              <w:t>6,00229E-20</w:t>
            </w:r>
          </w:p>
        </w:tc>
      </w:tr>
      <w:tr w:rsidR="00B40E08" w:rsidRPr="00E3774B" w14:paraId="5FA57A96"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2FED1E15" w14:textId="3C6FD2DA" w:rsidR="00B40E08" w:rsidRPr="00B40E08" w:rsidRDefault="00CE7657" w:rsidP="00B40E08">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P</m:t>
                    </m:r>
                  </m:e>
                  <m:sub>
                    <m:r>
                      <m:rPr>
                        <m:sty m:val="bi"/>
                      </m:rPr>
                      <w:rPr>
                        <w:rFonts w:ascii="Cambria Math" w:eastAsiaTheme="minorEastAsia" w:hAnsi="Cambria Math" w:cs="Times New Roman"/>
                        <w:sz w:val="24"/>
                        <w:szCs w:val="24"/>
                      </w:rPr>
                      <m:t>отк</m:t>
                    </m:r>
                  </m:sub>
                </m:sSub>
              </m:oMath>
            </m:oMathPara>
          </w:p>
        </w:tc>
        <w:tc>
          <w:tcPr>
            <w:tcW w:w="3731" w:type="dxa"/>
            <w:noWrap/>
            <w:hideMark/>
          </w:tcPr>
          <w:p w14:paraId="36A7D50F" w14:textId="77777777" w:rsidR="00B40E08" w:rsidRPr="00B40E08" w:rsidRDefault="00B40E08" w:rsidP="00B40E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40E08">
              <w:rPr>
                <w:rFonts w:ascii="Times New Roman" w:eastAsia="Times New Roman" w:hAnsi="Times New Roman" w:cs="Times New Roman"/>
                <w:color w:val="000000"/>
                <w:sz w:val="24"/>
                <w:szCs w:val="24"/>
                <w:lang w:eastAsia="ru-RU"/>
              </w:rPr>
              <w:t>0,156470588</w:t>
            </w:r>
          </w:p>
        </w:tc>
      </w:tr>
      <w:tr w:rsidR="00B40E08" w:rsidRPr="00E3774B" w14:paraId="4C21AFDB"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6A5CBA09" w14:textId="6F473CCB" w:rsidR="00B40E08" w:rsidRPr="00B40E08" w:rsidRDefault="00CE7657" w:rsidP="00B40E08">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обсл</m:t>
                    </m:r>
                  </m:sub>
                </m:sSub>
              </m:oMath>
            </m:oMathPara>
          </w:p>
        </w:tc>
        <w:tc>
          <w:tcPr>
            <w:tcW w:w="3731" w:type="dxa"/>
            <w:noWrap/>
            <w:hideMark/>
          </w:tcPr>
          <w:p w14:paraId="0259DA8B" w14:textId="77777777" w:rsidR="00B40E08" w:rsidRPr="00B40E08" w:rsidRDefault="00B40E08" w:rsidP="00B40E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40E08">
              <w:rPr>
                <w:rFonts w:ascii="Times New Roman" w:eastAsia="Times New Roman" w:hAnsi="Times New Roman" w:cs="Times New Roman"/>
                <w:color w:val="000000"/>
                <w:sz w:val="24"/>
                <w:szCs w:val="24"/>
                <w:lang w:eastAsia="ru-RU"/>
              </w:rPr>
              <w:t>0,843529412</w:t>
            </w:r>
          </w:p>
        </w:tc>
      </w:tr>
      <w:tr w:rsidR="00B40E08" w:rsidRPr="00E3774B" w14:paraId="668F9263"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3644897" w14:textId="2EB1F978" w:rsidR="00B40E08" w:rsidRPr="00B40E08" w:rsidRDefault="00CE7657" w:rsidP="00B40E08">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L</m:t>
                    </m:r>
                  </m:e>
                  <m:sub>
                    <m:r>
                      <m:rPr>
                        <m:sty m:val="bi"/>
                      </m:rPr>
                      <w:rPr>
                        <w:rFonts w:ascii="Cambria Math" w:eastAsiaTheme="minorEastAsia" w:hAnsi="Cambria Math" w:cs="Times New Roman"/>
                        <w:sz w:val="24"/>
                        <w:szCs w:val="24"/>
                      </w:rPr>
                      <m:t>оч</m:t>
                    </m:r>
                  </m:sub>
                </m:sSub>
              </m:oMath>
            </m:oMathPara>
          </w:p>
        </w:tc>
        <w:tc>
          <w:tcPr>
            <w:tcW w:w="3731" w:type="dxa"/>
            <w:noWrap/>
            <w:hideMark/>
          </w:tcPr>
          <w:p w14:paraId="7941A623" w14:textId="77777777" w:rsidR="00B40E08" w:rsidRPr="00B40E08" w:rsidRDefault="00B40E08" w:rsidP="00B40E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40E08">
              <w:rPr>
                <w:rFonts w:ascii="Times New Roman" w:eastAsia="Times New Roman" w:hAnsi="Times New Roman" w:cs="Times New Roman"/>
                <w:color w:val="000000"/>
                <w:sz w:val="24"/>
                <w:szCs w:val="24"/>
                <w:lang w:eastAsia="ru-RU"/>
              </w:rPr>
              <w:t>2,779292683</w:t>
            </w:r>
          </w:p>
        </w:tc>
      </w:tr>
      <w:tr w:rsidR="00B40E08" w:rsidRPr="00E3774B" w14:paraId="178672FF"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2CEFBB9B" w14:textId="3C089499" w:rsidR="00B40E08" w:rsidRPr="00B40E08" w:rsidRDefault="00CE7657" w:rsidP="00B40E08">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lang w:val="en-US"/>
                      </w:rPr>
                      <m:t>T</m:t>
                    </m:r>
                  </m:e>
                  <m:sub>
                    <m:r>
                      <m:rPr>
                        <m:sty m:val="bi"/>
                      </m:rPr>
                      <w:rPr>
                        <w:rFonts w:ascii="Cambria Math" w:eastAsiaTheme="minorEastAsia" w:hAnsi="Cambria Math" w:cs="Times New Roman"/>
                        <w:sz w:val="24"/>
                        <w:szCs w:val="24"/>
                      </w:rPr>
                      <m:t>оч</m:t>
                    </m:r>
                  </m:sub>
                </m:sSub>
              </m:oMath>
            </m:oMathPara>
          </w:p>
        </w:tc>
        <w:tc>
          <w:tcPr>
            <w:tcW w:w="3731" w:type="dxa"/>
            <w:noWrap/>
            <w:hideMark/>
          </w:tcPr>
          <w:p w14:paraId="03FCE268" w14:textId="77777777" w:rsidR="00B40E08" w:rsidRPr="00B40E08" w:rsidRDefault="00B40E08" w:rsidP="00B40E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40E08">
              <w:rPr>
                <w:rFonts w:ascii="Times New Roman" w:eastAsia="Times New Roman" w:hAnsi="Times New Roman" w:cs="Times New Roman"/>
                <w:color w:val="000000"/>
                <w:sz w:val="24"/>
                <w:szCs w:val="24"/>
                <w:lang w:eastAsia="ru-RU"/>
              </w:rPr>
              <w:t>0,003269756</w:t>
            </w:r>
          </w:p>
        </w:tc>
      </w:tr>
      <w:tr w:rsidR="00B40E08" w:rsidRPr="00E3774B" w14:paraId="65588678"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BF6517E" w14:textId="1155AA93" w:rsidR="00B40E08" w:rsidRPr="00B40E08" w:rsidRDefault="00CE7657" w:rsidP="00B40E08">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lang w:val="en-US"/>
                      </w:rPr>
                    </m:ctrlPr>
                  </m:sSubPr>
                  <m:e>
                    <m:r>
                      <m:rPr>
                        <m:sty m:val="bi"/>
                      </m:rPr>
                      <w:rPr>
                        <w:rFonts w:ascii="Cambria Math" w:eastAsiaTheme="minorEastAsia" w:hAnsi="Cambria Math" w:cs="Times New Roman"/>
                        <w:sz w:val="24"/>
                        <w:szCs w:val="24"/>
                        <w:lang w:val="en-US"/>
                      </w:rPr>
                      <m:t>P</m:t>
                    </m:r>
                  </m:e>
                  <m:sub>
                    <m:r>
                      <m:rPr>
                        <m:sty m:val="bi"/>
                      </m:rPr>
                      <w:rPr>
                        <w:rFonts w:ascii="Cambria Math" w:eastAsiaTheme="minorEastAsia" w:hAnsi="Cambria Math" w:cs="Times New Roman"/>
                        <w:sz w:val="24"/>
                        <w:szCs w:val="24"/>
                        <w:lang w:val="en-US"/>
                      </w:rPr>
                      <m:t>оч</m:t>
                    </m:r>
                  </m:sub>
                </m:sSub>
              </m:oMath>
            </m:oMathPara>
          </w:p>
        </w:tc>
        <w:tc>
          <w:tcPr>
            <w:tcW w:w="3731" w:type="dxa"/>
            <w:noWrap/>
            <w:hideMark/>
          </w:tcPr>
          <w:p w14:paraId="53A112BC" w14:textId="77777777" w:rsidR="00B40E08" w:rsidRPr="00B40E08" w:rsidRDefault="00B40E08" w:rsidP="00B40E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40E08">
              <w:rPr>
                <w:rFonts w:ascii="Times New Roman" w:eastAsia="Times New Roman" w:hAnsi="Times New Roman" w:cs="Times New Roman"/>
                <w:color w:val="000000"/>
                <w:sz w:val="24"/>
                <w:szCs w:val="24"/>
                <w:lang w:eastAsia="ru-RU"/>
              </w:rPr>
              <w:t>0,40923181</w:t>
            </w:r>
          </w:p>
        </w:tc>
      </w:tr>
      <w:tr w:rsidR="00B40E08" w:rsidRPr="00E3774B" w14:paraId="48E7FA20"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02B9113" w14:textId="699F2B1C" w:rsidR="00B40E08" w:rsidRPr="00B40E08" w:rsidRDefault="00CE7657" w:rsidP="00B40E08">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sz w:val="24"/>
                        <w:szCs w:val="24"/>
                        <w:lang w:val="en-US"/>
                      </w:rPr>
                    </m:ctrlPr>
                  </m:sSubPr>
                  <m:e>
                    <m:r>
                      <m:rPr>
                        <m:sty m:val="bi"/>
                      </m:rPr>
                      <w:rPr>
                        <w:rFonts w:ascii="Cambria Math" w:eastAsiaTheme="minorEastAsia" w:hAnsi="Cambria Math" w:cs="Times New Roman"/>
                        <w:sz w:val="24"/>
                        <w:szCs w:val="24"/>
                        <w:lang w:val="en-US"/>
                      </w:rPr>
                      <m:t>T</m:t>
                    </m:r>
                  </m:e>
                  <m:sub>
                    <m:r>
                      <m:rPr>
                        <m:sty m:val="bi"/>
                      </m:rPr>
                      <w:rPr>
                        <w:rFonts w:ascii="Cambria Math" w:eastAsiaTheme="minorEastAsia" w:hAnsi="Cambria Math" w:cs="Times New Roman"/>
                        <w:sz w:val="24"/>
                        <w:szCs w:val="24"/>
                        <w:lang w:val="en-US"/>
                      </w:rPr>
                      <m:t>смо</m:t>
                    </m:r>
                  </m:sub>
                </m:sSub>
              </m:oMath>
            </m:oMathPara>
          </w:p>
        </w:tc>
        <w:tc>
          <w:tcPr>
            <w:tcW w:w="3731" w:type="dxa"/>
            <w:noWrap/>
            <w:hideMark/>
          </w:tcPr>
          <w:p w14:paraId="72693375" w14:textId="77777777" w:rsidR="00B40E08" w:rsidRPr="00B40E08" w:rsidRDefault="00B40E08" w:rsidP="00B40E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40E08">
              <w:rPr>
                <w:rFonts w:ascii="Times New Roman" w:eastAsia="Times New Roman" w:hAnsi="Times New Roman" w:cs="Times New Roman"/>
                <w:color w:val="000000"/>
                <w:sz w:val="24"/>
                <w:szCs w:val="24"/>
                <w:lang w:eastAsia="ru-RU"/>
              </w:rPr>
              <w:t>0,047744266</w:t>
            </w:r>
          </w:p>
        </w:tc>
      </w:tr>
      <w:tr w:rsidR="00B40E08" w:rsidRPr="00E3774B" w14:paraId="359621A1"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067389C0" w14:textId="7EB598A3" w:rsidR="00B40E08" w:rsidRPr="00B40E08" w:rsidRDefault="00B40E08" w:rsidP="00B40E08">
            <w:pPr>
              <w:rPr>
                <w:rFonts w:ascii="Times New Roman" w:eastAsia="Times New Roman" w:hAnsi="Times New Roman" w:cs="Times New Roman"/>
                <w:color w:val="000000"/>
                <w:sz w:val="24"/>
                <w:szCs w:val="24"/>
                <w:lang w:eastAsia="ru-RU"/>
              </w:rPr>
            </w:pPr>
            <m:oMathPara>
              <m:oMath>
                <m:r>
                  <m:rPr>
                    <m:sty m:val="bi"/>
                  </m:rPr>
                  <w:rPr>
                    <w:rFonts w:ascii="Cambria Math" w:eastAsiaTheme="minorEastAsia" w:hAnsi="Cambria Math" w:cs="Times New Roman"/>
                    <w:sz w:val="24"/>
                    <w:szCs w:val="24"/>
                    <w:lang w:val="en-US"/>
                  </w:rPr>
                  <m:t>A</m:t>
                </m:r>
              </m:oMath>
            </m:oMathPara>
          </w:p>
        </w:tc>
        <w:tc>
          <w:tcPr>
            <w:tcW w:w="3731" w:type="dxa"/>
            <w:noWrap/>
            <w:hideMark/>
          </w:tcPr>
          <w:p w14:paraId="19784259" w14:textId="77777777" w:rsidR="00B40E08" w:rsidRPr="00B40E08" w:rsidRDefault="00B40E08" w:rsidP="00B40E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40E08">
              <w:rPr>
                <w:rFonts w:ascii="Times New Roman" w:eastAsia="Times New Roman" w:hAnsi="Times New Roman" w:cs="Times New Roman"/>
                <w:color w:val="000000"/>
                <w:sz w:val="24"/>
                <w:szCs w:val="24"/>
                <w:lang w:eastAsia="ru-RU"/>
              </w:rPr>
              <w:t>717</w:t>
            </w:r>
          </w:p>
        </w:tc>
      </w:tr>
      <w:tr w:rsidR="00B40E08" w:rsidRPr="00E3774B" w14:paraId="0D56B759"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B94FA66" w14:textId="7A3FDC2B" w:rsidR="00B40E08" w:rsidRPr="00B40E08" w:rsidRDefault="00B40E08" w:rsidP="00B40E08">
            <w:pPr>
              <w:rPr>
                <w:rFonts w:ascii="Times New Roman" w:eastAsia="Times New Roman" w:hAnsi="Times New Roman" w:cs="Times New Roman"/>
                <w:color w:val="000000"/>
                <w:sz w:val="24"/>
                <w:szCs w:val="24"/>
                <w:lang w:eastAsia="ru-RU"/>
              </w:rPr>
            </w:pPr>
            <m:oMathPara>
              <m:oMath>
                <m:r>
                  <m:rPr>
                    <m:sty m:val="bi"/>
                  </m:rPr>
                  <w:rPr>
                    <w:rFonts w:ascii="Cambria Math" w:eastAsiaTheme="minorEastAsia" w:hAnsi="Cambria Math" w:cs="Times New Roman"/>
                    <w:sz w:val="24"/>
                    <w:szCs w:val="24"/>
                  </w:rPr>
                  <m:t>Q</m:t>
                </m:r>
              </m:oMath>
            </m:oMathPara>
          </w:p>
        </w:tc>
        <w:tc>
          <w:tcPr>
            <w:tcW w:w="3731" w:type="dxa"/>
            <w:noWrap/>
            <w:hideMark/>
          </w:tcPr>
          <w:p w14:paraId="7D56FDE2" w14:textId="77777777" w:rsidR="00B40E08" w:rsidRPr="00B40E08" w:rsidRDefault="00B40E08" w:rsidP="00B40E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40E08">
              <w:rPr>
                <w:rFonts w:ascii="Times New Roman" w:eastAsia="Times New Roman" w:hAnsi="Times New Roman" w:cs="Times New Roman"/>
                <w:color w:val="000000"/>
                <w:sz w:val="24"/>
                <w:szCs w:val="24"/>
                <w:lang w:eastAsia="ru-RU"/>
              </w:rPr>
              <w:t>0,843529412</w:t>
            </w:r>
          </w:p>
        </w:tc>
      </w:tr>
      <w:tr w:rsidR="00B40E08" w:rsidRPr="00E3774B" w14:paraId="6FEC28B7"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2C488B4" w14:textId="1861C410" w:rsidR="00B40E08" w:rsidRPr="00B40E08" w:rsidRDefault="00CE7657" w:rsidP="00B40E08">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пр</m:t>
                    </m:r>
                  </m:sub>
                </m:sSub>
              </m:oMath>
            </m:oMathPara>
          </w:p>
        </w:tc>
        <w:tc>
          <w:tcPr>
            <w:tcW w:w="3731" w:type="dxa"/>
            <w:noWrap/>
            <w:hideMark/>
          </w:tcPr>
          <w:p w14:paraId="58BD4425" w14:textId="77777777" w:rsidR="00B40E08" w:rsidRPr="00B40E08" w:rsidRDefault="00B40E08" w:rsidP="00B40E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40E08">
              <w:rPr>
                <w:rFonts w:ascii="Times New Roman" w:eastAsia="Times New Roman" w:hAnsi="Times New Roman" w:cs="Times New Roman"/>
                <w:color w:val="000000"/>
                <w:sz w:val="24"/>
                <w:szCs w:val="24"/>
                <w:lang w:eastAsia="ru-RU"/>
              </w:rPr>
              <w:t>6,00229E-20</w:t>
            </w:r>
          </w:p>
        </w:tc>
      </w:tr>
      <w:tr w:rsidR="00B40E08" w:rsidRPr="00E3774B" w14:paraId="574A83C6"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1E2D630" w14:textId="469D6E3B" w:rsidR="00B40E08" w:rsidRPr="00B40E08" w:rsidRDefault="00CE7657" w:rsidP="00B40E08">
            <w:pPr>
              <w:rPr>
                <w:rFonts w:ascii="Times New Roman" w:eastAsia="Times New Roman" w:hAnsi="Times New Roman" w:cs="Times New Roman"/>
                <w:color w:val="000000"/>
                <w:sz w:val="24"/>
                <w:szCs w:val="24"/>
                <w:lang w:eastAsia="ru-RU"/>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n</m:t>
                    </m:r>
                  </m:e>
                  <m:sub>
                    <m:r>
                      <m:rPr>
                        <m:sty m:val="bi"/>
                      </m:rPr>
                      <w:rPr>
                        <w:rFonts w:ascii="Cambria Math" w:hAnsi="Cambria Math" w:cs="Times New Roman"/>
                        <w:sz w:val="24"/>
                        <w:szCs w:val="24"/>
                      </w:rPr>
                      <m:t>з</m:t>
                    </m:r>
                  </m:sub>
                </m:sSub>
              </m:oMath>
            </m:oMathPara>
          </w:p>
        </w:tc>
        <w:tc>
          <w:tcPr>
            <w:tcW w:w="3731" w:type="dxa"/>
            <w:noWrap/>
            <w:hideMark/>
          </w:tcPr>
          <w:p w14:paraId="063FC3E3" w14:textId="77777777" w:rsidR="00B40E08" w:rsidRPr="00B40E08" w:rsidRDefault="00B40E08" w:rsidP="00B40E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40E08">
              <w:rPr>
                <w:rFonts w:ascii="Times New Roman" w:eastAsia="Times New Roman" w:hAnsi="Times New Roman" w:cs="Times New Roman"/>
                <w:color w:val="000000"/>
                <w:sz w:val="24"/>
                <w:szCs w:val="24"/>
                <w:lang w:eastAsia="ru-RU"/>
              </w:rPr>
              <w:t>37,80333333</w:t>
            </w:r>
          </w:p>
        </w:tc>
      </w:tr>
      <w:tr w:rsidR="00B40E08" w:rsidRPr="00E3774B" w14:paraId="7B86A017" w14:textId="77777777" w:rsidTr="00686FA1">
        <w:trPr>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60AE387E" w14:textId="2B6FF3FD" w:rsidR="00B40E08" w:rsidRPr="00B40E08" w:rsidRDefault="00CE7657" w:rsidP="00B40E08">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n</m:t>
                    </m:r>
                  </m:e>
                  <m:sub>
                    <m:r>
                      <m:rPr>
                        <m:sty m:val="bi"/>
                      </m:rPr>
                      <w:rPr>
                        <w:rFonts w:ascii="Cambria Math" w:eastAsiaTheme="minorEastAsia" w:hAnsi="Cambria Math" w:cs="Times New Roman"/>
                        <w:sz w:val="24"/>
                        <w:szCs w:val="24"/>
                      </w:rPr>
                      <m:t>св</m:t>
                    </m:r>
                  </m:sub>
                </m:sSub>
              </m:oMath>
            </m:oMathPara>
          </w:p>
        </w:tc>
        <w:tc>
          <w:tcPr>
            <w:tcW w:w="3731" w:type="dxa"/>
            <w:noWrap/>
            <w:hideMark/>
          </w:tcPr>
          <w:p w14:paraId="16BA1364" w14:textId="1BDE0740" w:rsidR="00B40E08" w:rsidRPr="00B40E08" w:rsidRDefault="00B40E08" w:rsidP="00B40E0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40E08">
              <w:rPr>
                <w:rFonts w:ascii="Times New Roman" w:eastAsia="Times New Roman" w:hAnsi="Times New Roman" w:cs="Times New Roman"/>
                <w:color w:val="000000"/>
                <w:sz w:val="24"/>
                <w:szCs w:val="24"/>
                <w:lang w:val="en-US" w:eastAsia="ru-RU"/>
              </w:rPr>
              <w:t>3</w:t>
            </w:r>
            <w:r w:rsidRPr="00B40E08">
              <w:rPr>
                <w:rFonts w:ascii="Times New Roman" w:eastAsia="Times New Roman" w:hAnsi="Times New Roman" w:cs="Times New Roman"/>
                <w:color w:val="000000"/>
                <w:sz w:val="24"/>
                <w:szCs w:val="24"/>
                <w:lang w:eastAsia="ru-RU"/>
              </w:rPr>
              <w:t>,196666667</w:t>
            </w:r>
          </w:p>
        </w:tc>
      </w:tr>
      <w:tr w:rsidR="00B40E08" w:rsidRPr="00E3774B" w14:paraId="7265B695" w14:textId="77777777" w:rsidTr="00686F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76B89E78" w14:textId="22CB5443" w:rsidR="00B40E08" w:rsidRPr="00B40E08" w:rsidRDefault="00CE7657" w:rsidP="00B40E08">
            <w:pPr>
              <w:rPr>
                <w:rFonts w:ascii="Times New Roman" w:eastAsia="Times New Roman" w:hAnsi="Times New Roman" w:cs="Times New Roman"/>
                <w:color w:val="000000"/>
                <w:sz w:val="24"/>
                <w:szCs w:val="24"/>
                <w:lang w:eastAsia="ru-RU"/>
              </w:rPr>
            </w:pPr>
            <m:oMathPara>
              <m:oMath>
                <m:sSub>
                  <m:sSubPr>
                    <m:ctrlPr>
                      <w:rPr>
                        <w:rFonts w:ascii="Cambria Math" w:eastAsiaTheme="minorEastAsia" w:hAnsi="Cambria Math" w:cs="Times New Roman"/>
                        <w:i/>
                        <w:iCs/>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обсл</m:t>
                    </m:r>
                  </m:sub>
                </m:sSub>
              </m:oMath>
            </m:oMathPara>
          </w:p>
        </w:tc>
        <w:tc>
          <w:tcPr>
            <w:tcW w:w="3731" w:type="dxa"/>
            <w:noWrap/>
            <w:hideMark/>
          </w:tcPr>
          <w:p w14:paraId="23A45536" w14:textId="77777777" w:rsidR="00B40E08" w:rsidRPr="00B40E08" w:rsidRDefault="00B40E08" w:rsidP="00B40E0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40E08">
              <w:rPr>
                <w:rFonts w:ascii="Times New Roman" w:eastAsia="Times New Roman" w:hAnsi="Times New Roman" w:cs="Times New Roman"/>
                <w:color w:val="000000"/>
                <w:sz w:val="24"/>
                <w:szCs w:val="24"/>
                <w:lang w:eastAsia="ru-RU"/>
              </w:rPr>
              <w:t>0,052724314</w:t>
            </w:r>
          </w:p>
        </w:tc>
      </w:tr>
    </w:tbl>
    <w:p w14:paraId="13CA4921" w14:textId="298A9EE7" w:rsidR="00E3774B" w:rsidRDefault="00686FA1" w:rsidP="00484A73">
      <w:pPr>
        <w:tabs>
          <w:tab w:val="left" w:pos="6090"/>
        </w:tabs>
        <w:spacing w:line="360" w:lineRule="auto"/>
        <w:jc w:val="both"/>
        <w:rPr>
          <w:rFonts w:ascii="Times New Roman" w:hAnsi="Times New Roman" w:cs="Times New Roman"/>
          <w:b/>
          <w:bCs/>
          <w:sz w:val="24"/>
          <w:szCs w:val="24"/>
        </w:rPr>
      </w:pPr>
      <w:r w:rsidRPr="00D1635E">
        <w:rPr>
          <w:rFonts w:ascii="Times New Roman" w:hAnsi="Times New Roman" w:cs="Times New Roman"/>
          <w:i/>
          <w:iCs/>
        </w:rPr>
        <w:t>Источник:</w:t>
      </w:r>
      <w:r w:rsidRPr="00D1635E">
        <w:rPr>
          <w:rFonts w:ascii="Times New Roman" w:hAnsi="Times New Roman" w:cs="Times New Roman"/>
        </w:rPr>
        <w:t xml:space="preserve"> </w:t>
      </w:r>
      <w:r w:rsidRPr="00D1635E">
        <w:rPr>
          <w:rFonts w:ascii="Times New Roman" w:hAnsi="Times New Roman" w:cs="Times New Roman"/>
          <w:lang w:val="en-US"/>
        </w:rPr>
        <w:t>[</w:t>
      </w:r>
      <w:r w:rsidRPr="00D1635E">
        <w:rPr>
          <w:rFonts w:ascii="Times New Roman" w:hAnsi="Times New Roman" w:cs="Times New Roman"/>
        </w:rPr>
        <w:t>Составлено автором</w:t>
      </w:r>
      <w:r w:rsidRPr="00D1635E">
        <w:rPr>
          <w:rFonts w:ascii="Times New Roman" w:hAnsi="Times New Roman" w:cs="Times New Roman"/>
          <w:lang w:val="en-US"/>
        </w:rPr>
        <w:t>]</w:t>
      </w:r>
    </w:p>
    <w:p w14:paraId="11C601D9" w14:textId="017A18CE" w:rsidR="00A12416" w:rsidRDefault="00A12416" w:rsidP="00686FA1">
      <w:pPr>
        <w:tabs>
          <w:tab w:val="left" w:pos="609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Вероятность простоя системы можно назвать аномально низкой, однако мы можем наблюдать положительные изменения по </w:t>
      </w:r>
      <w:r w:rsidR="0062730F">
        <w:rPr>
          <w:rFonts w:ascii="Times New Roman" w:hAnsi="Times New Roman" w:cs="Times New Roman"/>
          <w:sz w:val="24"/>
          <w:szCs w:val="24"/>
        </w:rPr>
        <w:t>оставшимся показателям эффективности:</w:t>
      </w:r>
    </w:p>
    <w:p w14:paraId="44165A45" w14:textId="51B575EB" w:rsidR="0062730F" w:rsidRPr="00A60734" w:rsidRDefault="0062730F" w:rsidP="0055615C">
      <w:pPr>
        <w:pStyle w:val="a3"/>
        <w:numPr>
          <w:ilvl w:val="0"/>
          <w:numId w:val="48"/>
        </w:numPr>
        <w:tabs>
          <w:tab w:val="left" w:pos="6090"/>
        </w:tabs>
        <w:spacing w:after="0" w:line="360" w:lineRule="auto"/>
        <w:jc w:val="both"/>
        <w:rPr>
          <w:rFonts w:ascii="Times New Roman" w:hAnsi="Times New Roman" w:cs="Times New Roman"/>
          <w:sz w:val="24"/>
          <w:szCs w:val="24"/>
        </w:rPr>
      </w:pPr>
      <w:r w:rsidRPr="00A60734">
        <w:rPr>
          <w:rFonts w:ascii="Times New Roman" w:hAnsi="Times New Roman" w:cs="Times New Roman"/>
          <w:sz w:val="24"/>
          <w:szCs w:val="24"/>
        </w:rPr>
        <w:t>Уменьшение вероятности отказа с 30,48% до 15,65%</w:t>
      </w:r>
    </w:p>
    <w:p w14:paraId="39799A74" w14:textId="1050C1AF" w:rsidR="0062730F" w:rsidRPr="00A60734" w:rsidRDefault="0062730F" w:rsidP="0055615C">
      <w:pPr>
        <w:pStyle w:val="a3"/>
        <w:numPr>
          <w:ilvl w:val="0"/>
          <w:numId w:val="48"/>
        </w:numPr>
        <w:tabs>
          <w:tab w:val="left" w:pos="6090"/>
        </w:tabs>
        <w:spacing w:after="0" w:line="360" w:lineRule="auto"/>
        <w:jc w:val="both"/>
        <w:rPr>
          <w:rFonts w:ascii="Times New Roman" w:hAnsi="Times New Roman" w:cs="Times New Roman"/>
          <w:sz w:val="24"/>
          <w:szCs w:val="24"/>
        </w:rPr>
      </w:pPr>
      <w:r w:rsidRPr="00A60734">
        <w:rPr>
          <w:rFonts w:ascii="Times New Roman" w:hAnsi="Times New Roman" w:cs="Times New Roman"/>
          <w:sz w:val="24"/>
          <w:szCs w:val="24"/>
        </w:rPr>
        <w:t>Увеличение вероятности обслуживания или относительной пропускной способности с 69,52% до 84,35%</w:t>
      </w:r>
    </w:p>
    <w:p w14:paraId="05232314" w14:textId="67526A00" w:rsidR="0062730F" w:rsidRPr="00A60734" w:rsidRDefault="0062730F" w:rsidP="0055615C">
      <w:pPr>
        <w:pStyle w:val="a3"/>
        <w:numPr>
          <w:ilvl w:val="0"/>
          <w:numId w:val="48"/>
        </w:numPr>
        <w:tabs>
          <w:tab w:val="left" w:pos="6090"/>
        </w:tabs>
        <w:spacing w:after="0" w:line="360" w:lineRule="auto"/>
        <w:jc w:val="both"/>
        <w:rPr>
          <w:rFonts w:ascii="Times New Roman" w:hAnsi="Times New Roman" w:cs="Times New Roman"/>
          <w:sz w:val="24"/>
          <w:szCs w:val="24"/>
        </w:rPr>
      </w:pPr>
      <w:r w:rsidRPr="00A60734">
        <w:rPr>
          <w:rFonts w:ascii="Times New Roman" w:hAnsi="Times New Roman" w:cs="Times New Roman"/>
          <w:sz w:val="24"/>
          <w:szCs w:val="24"/>
        </w:rPr>
        <w:t>Уменьшение средней длины очереди с 3,18 до 2,78</w:t>
      </w:r>
    </w:p>
    <w:p w14:paraId="5FB9784F" w14:textId="06C8CF5A" w:rsidR="00F65629" w:rsidRPr="00A60734" w:rsidRDefault="00F65629" w:rsidP="0055615C">
      <w:pPr>
        <w:pStyle w:val="a3"/>
        <w:numPr>
          <w:ilvl w:val="0"/>
          <w:numId w:val="48"/>
        </w:numPr>
        <w:tabs>
          <w:tab w:val="left" w:pos="6090"/>
        </w:tabs>
        <w:spacing w:after="0" w:line="360" w:lineRule="auto"/>
        <w:jc w:val="both"/>
        <w:rPr>
          <w:rFonts w:ascii="Times New Roman" w:hAnsi="Times New Roman" w:cs="Times New Roman"/>
          <w:sz w:val="24"/>
          <w:szCs w:val="24"/>
        </w:rPr>
      </w:pPr>
      <w:r w:rsidRPr="00A60734">
        <w:rPr>
          <w:rFonts w:ascii="Times New Roman" w:hAnsi="Times New Roman" w:cs="Times New Roman"/>
          <w:sz w:val="24"/>
          <w:szCs w:val="24"/>
        </w:rPr>
        <w:t>Уменьшение среднего времени ожидания в очереди с 0,0039 до 0,0033</w:t>
      </w:r>
    </w:p>
    <w:p w14:paraId="73C1E0BC" w14:textId="1B4F174B" w:rsidR="0062730F" w:rsidRPr="00A60734" w:rsidRDefault="0062730F" w:rsidP="0055615C">
      <w:pPr>
        <w:pStyle w:val="a3"/>
        <w:numPr>
          <w:ilvl w:val="0"/>
          <w:numId w:val="48"/>
        </w:numPr>
        <w:tabs>
          <w:tab w:val="left" w:pos="6090"/>
        </w:tabs>
        <w:spacing w:after="0" w:line="360" w:lineRule="auto"/>
        <w:jc w:val="both"/>
        <w:rPr>
          <w:rFonts w:ascii="Times New Roman" w:hAnsi="Times New Roman" w:cs="Times New Roman"/>
          <w:sz w:val="24"/>
          <w:szCs w:val="24"/>
        </w:rPr>
      </w:pPr>
      <w:r w:rsidRPr="00A60734">
        <w:rPr>
          <w:rFonts w:ascii="Times New Roman" w:hAnsi="Times New Roman" w:cs="Times New Roman"/>
          <w:sz w:val="24"/>
          <w:szCs w:val="24"/>
        </w:rPr>
        <w:t>Уменьшение вероятности образования очереди с 51,05% до 40,92%</w:t>
      </w:r>
    </w:p>
    <w:p w14:paraId="443D5B4F" w14:textId="352F614A" w:rsidR="0062730F" w:rsidRPr="00A60734" w:rsidRDefault="0062730F" w:rsidP="0055615C">
      <w:pPr>
        <w:pStyle w:val="a3"/>
        <w:numPr>
          <w:ilvl w:val="0"/>
          <w:numId w:val="48"/>
        </w:numPr>
        <w:tabs>
          <w:tab w:val="left" w:pos="6090"/>
        </w:tabs>
        <w:spacing w:after="0" w:line="360" w:lineRule="auto"/>
        <w:jc w:val="both"/>
        <w:rPr>
          <w:rFonts w:ascii="Times New Roman" w:hAnsi="Times New Roman" w:cs="Times New Roman"/>
          <w:sz w:val="24"/>
          <w:szCs w:val="24"/>
        </w:rPr>
      </w:pPr>
      <w:r w:rsidRPr="00A60734">
        <w:rPr>
          <w:rFonts w:ascii="Times New Roman" w:hAnsi="Times New Roman" w:cs="Times New Roman"/>
          <w:sz w:val="24"/>
          <w:szCs w:val="24"/>
        </w:rPr>
        <w:t>Уменьшение среднего времени нахождения заявки в системе с 0,0491 до 0,0477</w:t>
      </w:r>
    </w:p>
    <w:p w14:paraId="75B4173E" w14:textId="21FAFB05" w:rsidR="0062730F" w:rsidRPr="00A60734" w:rsidRDefault="0062730F" w:rsidP="0055615C">
      <w:pPr>
        <w:pStyle w:val="a3"/>
        <w:numPr>
          <w:ilvl w:val="0"/>
          <w:numId w:val="48"/>
        </w:numPr>
        <w:tabs>
          <w:tab w:val="left" w:pos="6090"/>
        </w:tabs>
        <w:spacing w:after="0" w:line="360" w:lineRule="auto"/>
        <w:jc w:val="both"/>
        <w:rPr>
          <w:rFonts w:ascii="Times New Roman" w:hAnsi="Times New Roman" w:cs="Times New Roman"/>
          <w:sz w:val="24"/>
          <w:szCs w:val="24"/>
        </w:rPr>
      </w:pPr>
      <w:r w:rsidRPr="00A60734">
        <w:rPr>
          <w:rFonts w:ascii="Times New Roman" w:hAnsi="Times New Roman" w:cs="Times New Roman"/>
          <w:sz w:val="24"/>
          <w:szCs w:val="24"/>
        </w:rPr>
        <w:t>Увеличение абсолютной пропускной способности системы с 561 до 717</w:t>
      </w:r>
    </w:p>
    <w:p w14:paraId="347CB6F9" w14:textId="330A353C" w:rsidR="00F65629" w:rsidRPr="00A60734" w:rsidRDefault="00F65629" w:rsidP="0055615C">
      <w:pPr>
        <w:pStyle w:val="a3"/>
        <w:numPr>
          <w:ilvl w:val="0"/>
          <w:numId w:val="48"/>
        </w:numPr>
        <w:tabs>
          <w:tab w:val="left" w:pos="6090"/>
        </w:tabs>
        <w:spacing w:after="0" w:line="360" w:lineRule="auto"/>
        <w:jc w:val="both"/>
        <w:rPr>
          <w:rFonts w:ascii="Times New Roman" w:hAnsi="Times New Roman" w:cs="Times New Roman"/>
          <w:sz w:val="24"/>
          <w:szCs w:val="24"/>
        </w:rPr>
      </w:pPr>
      <w:r w:rsidRPr="00A60734">
        <w:rPr>
          <w:rFonts w:ascii="Times New Roman" w:hAnsi="Times New Roman" w:cs="Times New Roman"/>
          <w:sz w:val="24"/>
          <w:szCs w:val="24"/>
        </w:rPr>
        <w:t>Уменьшение среднего времени обслуживания с 0,065 до 0,0527</w:t>
      </w:r>
    </w:p>
    <w:p w14:paraId="3754ACF9" w14:textId="3E5BD7FA" w:rsidR="002956E9" w:rsidRDefault="00F65629" w:rsidP="00686FA1">
      <w:pPr>
        <w:tabs>
          <w:tab w:val="left" w:pos="609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Кроме того, можно говорить об </w:t>
      </w:r>
      <w:r w:rsidR="002508B1">
        <w:rPr>
          <w:rFonts w:ascii="Times New Roman" w:hAnsi="Times New Roman" w:cs="Times New Roman"/>
          <w:sz w:val="24"/>
          <w:szCs w:val="24"/>
        </w:rPr>
        <w:t>увеличении среднего числа занятых каналов, что нельзя трактовать как положительное или же отрицательное изменение ввиду увеличения числа каналов обслуживания.</w:t>
      </w:r>
    </w:p>
    <w:p w14:paraId="6479715A" w14:textId="210E995A" w:rsidR="00F27B4F" w:rsidRPr="00F27B4F" w:rsidRDefault="00F27B4F" w:rsidP="00686FA1">
      <w:pPr>
        <w:tabs>
          <w:tab w:val="left" w:pos="6090"/>
        </w:tabs>
        <w:spacing w:after="0" w:line="360" w:lineRule="auto"/>
        <w:jc w:val="both"/>
        <w:rPr>
          <w:rFonts w:ascii="Times New Roman" w:hAnsi="Times New Roman" w:cs="Times New Roman"/>
          <w:b/>
          <w:bCs/>
          <w:sz w:val="24"/>
          <w:szCs w:val="24"/>
        </w:rPr>
      </w:pPr>
      <w:r w:rsidRPr="00F27B4F">
        <w:rPr>
          <w:rFonts w:ascii="Times New Roman" w:hAnsi="Times New Roman" w:cs="Times New Roman"/>
          <w:b/>
          <w:bCs/>
          <w:sz w:val="24"/>
          <w:szCs w:val="24"/>
        </w:rPr>
        <w:t>Вывод</w:t>
      </w:r>
    </w:p>
    <w:p w14:paraId="2AF70079" w14:textId="124B0BB1" w:rsidR="00253AE0" w:rsidRPr="00F27B4F" w:rsidRDefault="00253AE0" w:rsidP="00686FA1">
      <w:pPr>
        <w:spacing w:after="0" w:line="360" w:lineRule="auto"/>
        <w:ind w:firstLine="709"/>
        <w:jc w:val="both"/>
        <w:rPr>
          <w:rFonts w:ascii="Times New Roman" w:hAnsi="Times New Roman" w:cs="Times New Roman"/>
          <w:sz w:val="24"/>
          <w:szCs w:val="24"/>
        </w:rPr>
      </w:pPr>
      <w:r w:rsidRPr="00F27B4F">
        <w:rPr>
          <w:rFonts w:ascii="Times New Roman" w:hAnsi="Times New Roman" w:cs="Times New Roman"/>
          <w:sz w:val="24"/>
          <w:szCs w:val="24"/>
        </w:rPr>
        <w:t xml:space="preserve">В данной главе было проведено 2 сеанса имитационного моделирования: для текущей системы кассового обслуживания и для предложенной системы кассового обслуживания. Были получены данные для проведения вычислений показателей </w:t>
      </w:r>
      <w:r w:rsidRPr="00F27B4F">
        <w:rPr>
          <w:rFonts w:ascii="Times New Roman" w:hAnsi="Times New Roman" w:cs="Times New Roman"/>
          <w:sz w:val="24"/>
          <w:szCs w:val="24"/>
        </w:rPr>
        <w:lastRenderedPageBreak/>
        <w:t>эффективности, необходимых для оценки изменений, произошедших с системой в результате изменений.</w:t>
      </w:r>
    </w:p>
    <w:p w14:paraId="640C3C5F" w14:textId="4FFDEDF9" w:rsidR="00253AE0" w:rsidRPr="00F27B4F" w:rsidRDefault="00347FE7" w:rsidP="00686FA1">
      <w:pPr>
        <w:spacing w:after="0" w:line="360" w:lineRule="auto"/>
        <w:ind w:firstLine="709"/>
        <w:jc w:val="both"/>
        <w:rPr>
          <w:rFonts w:ascii="Times New Roman" w:hAnsi="Times New Roman" w:cs="Times New Roman"/>
          <w:sz w:val="24"/>
          <w:szCs w:val="24"/>
        </w:rPr>
      </w:pPr>
      <w:r w:rsidRPr="00F27B4F">
        <w:rPr>
          <w:rFonts w:ascii="Times New Roman" w:hAnsi="Times New Roman" w:cs="Times New Roman"/>
          <w:sz w:val="24"/>
          <w:szCs w:val="24"/>
        </w:rPr>
        <w:t>По результатам вычислений были выявлены положительные изменения в работе системы кассового обслуживания. В том числе была произведена оценка изменений в относительной и абсолютной пропускных способностей.</w:t>
      </w:r>
    </w:p>
    <w:p w14:paraId="3005B3B0" w14:textId="61C90CEE" w:rsidR="00164ECB" w:rsidRDefault="00164ECB" w:rsidP="00164ECB">
      <w:pPr>
        <w:spacing w:line="360" w:lineRule="auto"/>
        <w:jc w:val="both"/>
        <w:rPr>
          <w:rFonts w:ascii="Times New Roman" w:hAnsi="Times New Roman" w:cs="Times New Roman"/>
          <w:sz w:val="24"/>
          <w:szCs w:val="24"/>
        </w:rPr>
      </w:pPr>
    </w:p>
    <w:p w14:paraId="5681BE89" w14:textId="77777777" w:rsidR="00DE143D" w:rsidRPr="00B54E85" w:rsidRDefault="00DE143D" w:rsidP="00692CEE">
      <w:pPr>
        <w:rPr>
          <w:color w:val="FF0000"/>
        </w:rPr>
      </w:pPr>
    </w:p>
    <w:p w14:paraId="3FDC25FA" w14:textId="37586D49" w:rsidR="00FF27EE" w:rsidRDefault="00FF27EE" w:rsidP="00FF27EE">
      <w:pPr>
        <w:pStyle w:val="af0"/>
        <w:rPr>
          <w:shd w:val="clear" w:color="auto" w:fill="FFFFFF"/>
        </w:rPr>
      </w:pPr>
      <w:bookmarkStart w:id="47" w:name="_Toc104841927"/>
      <w:r>
        <w:rPr>
          <w:shd w:val="clear" w:color="auto" w:fill="FFFFFF"/>
        </w:rPr>
        <w:lastRenderedPageBreak/>
        <w:t>ЗАКЛЮЧЕНИЕ</w:t>
      </w:r>
      <w:bookmarkEnd w:id="47"/>
    </w:p>
    <w:p w14:paraId="56654F34" w14:textId="7BE6EDD7" w:rsidR="008A6598" w:rsidRDefault="008A6598" w:rsidP="00686FA1">
      <w:pPr>
        <w:spacing w:after="0" w:line="360" w:lineRule="auto"/>
        <w:ind w:firstLine="709"/>
        <w:jc w:val="both"/>
        <w:rPr>
          <w:rFonts w:ascii="Times New Roman" w:hAnsi="Times New Roman" w:cs="Times New Roman"/>
          <w:sz w:val="24"/>
          <w:szCs w:val="24"/>
        </w:rPr>
      </w:pPr>
      <w:r w:rsidRPr="00EF5CED">
        <w:rPr>
          <w:rFonts w:ascii="Times New Roman" w:hAnsi="Times New Roman" w:cs="Times New Roman"/>
          <w:sz w:val="24"/>
          <w:szCs w:val="24"/>
        </w:rPr>
        <w:t xml:space="preserve">Системы кассового обслуживания являются системами, используемыми различными категориями населения. Ввиду того, что лишь небольшой процент населения в настоящий момент готов отказаться от офлайн покупок, увеличение пропускной способности системы кассового обслуживания остаётся актуальной задачей для большинства розничных сетей. </w:t>
      </w:r>
    </w:p>
    <w:p w14:paraId="653F434B" w14:textId="30B3D5AC" w:rsidR="00D22513" w:rsidRDefault="00D22513"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ходе проведённой работы, были решены следующие поставленные задачи:</w:t>
      </w:r>
    </w:p>
    <w:p w14:paraId="0D1E6CD4" w14:textId="663E9E6C" w:rsidR="00850CD6" w:rsidRPr="00D22513" w:rsidRDefault="00D22513" w:rsidP="0055615C">
      <w:pPr>
        <w:pStyle w:val="a3"/>
        <w:numPr>
          <w:ilvl w:val="0"/>
          <w:numId w:val="4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850CD6" w:rsidRPr="00D22513">
        <w:rPr>
          <w:rFonts w:ascii="Times New Roman" w:hAnsi="Times New Roman" w:cs="Times New Roman"/>
          <w:sz w:val="24"/>
          <w:szCs w:val="24"/>
        </w:rPr>
        <w:t>роанализирова</w:t>
      </w:r>
      <w:r w:rsidRPr="00D22513">
        <w:rPr>
          <w:rFonts w:ascii="Times New Roman" w:hAnsi="Times New Roman" w:cs="Times New Roman"/>
          <w:sz w:val="24"/>
          <w:szCs w:val="24"/>
        </w:rPr>
        <w:t>на</w:t>
      </w:r>
      <w:r w:rsidR="00850CD6" w:rsidRPr="00D22513">
        <w:rPr>
          <w:rFonts w:ascii="Times New Roman" w:hAnsi="Times New Roman" w:cs="Times New Roman"/>
          <w:sz w:val="24"/>
          <w:szCs w:val="24"/>
        </w:rPr>
        <w:t xml:space="preserve"> </w:t>
      </w:r>
      <w:r>
        <w:rPr>
          <w:rFonts w:ascii="Times New Roman" w:hAnsi="Times New Roman" w:cs="Times New Roman"/>
          <w:sz w:val="24"/>
          <w:szCs w:val="24"/>
        </w:rPr>
        <w:t xml:space="preserve">работа </w:t>
      </w:r>
      <w:r w:rsidR="00850CD6" w:rsidRPr="00D22513">
        <w:rPr>
          <w:rFonts w:ascii="Times New Roman" w:hAnsi="Times New Roman" w:cs="Times New Roman"/>
          <w:sz w:val="24"/>
          <w:szCs w:val="24"/>
        </w:rPr>
        <w:t>систем</w:t>
      </w:r>
      <w:r>
        <w:rPr>
          <w:rFonts w:ascii="Times New Roman" w:hAnsi="Times New Roman" w:cs="Times New Roman"/>
          <w:sz w:val="24"/>
          <w:szCs w:val="24"/>
        </w:rPr>
        <w:t>ы</w:t>
      </w:r>
      <w:r w:rsidR="00850CD6" w:rsidRPr="00D22513">
        <w:rPr>
          <w:rFonts w:ascii="Times New Roman" w:hAnsi="Times New Roman" w:cs="Times New Roman"/>
          <w:sz w:val="24"/>
          <w:szCs w:val="24"/>
        </w:rPr>
        <w:t xml:space="preserve"> кассового обслуживания компании ИКЕА</w:t>
      </w:r>
      <w:r w:rsidRPr="00D22513">
        <w:rPr>
          <w:rFonts w:ascii="Times New Roman" w:hAnsi="Times New Roman" w:cs="Times New Roman"/>
          <w:sz w:val="24"/>
          <w:szCs w:val="24"/>
        </w:rPr>
        <w:t xml:space="preserve"> Дыбенко</w:t>
      </w:r>
      <w:r w:rsidR="00850CD6" w:rsidRPr="00D22513">
        <w:rPr>
          <w:rFonts w:ascii="Times New Roman" w:hAnsi="Times New Roman" w:cs="Times New Roman"/>
          <w:sz w:val="24"/>
          <w:szCs w:val="24"/>
        </w:rPr>
        <w:t xml:space="preserve"> и факторы, влияющие на её пропускную</w:t>
      </w:r>
      <w:r>
        <w:rPr>
          <w:rFonts w:ascii="Times New Roman" w:hAnsi="Times New Roman" w:cs="Times New Roman"/>
          <w:sz w:val="24"/>
          <w:szCs w:val="24"/>
        </w:rPr>
        <w:t xml:space="preserve"> способность. </w:t>
      </w:r>
      <w:r w:rsidR="000B0710">
        <w:rPr>
          <w:rFonts w:ascii="Times New Roman" w:hAnsi="Times New Roman" w:cs="Times New Roman"/>
          <w:sz w:val="24"/>
          <w:szCs w:val="24"/>
        </w:rPr>
        <w:t xml:space="preserve">В ходе описания работы системы кассового обслуживания были выделены этапы процесса оплаты покупки. </w:t>
      </w:r>
      <w:r>
        <w:rPr>
          <w:rFonts w:ascii="Times New Roman" w:hAnsi="Times New Roman" w:cs="Times New Roman"/>
          <w:sz w:val="24"/>
          <w:szCs w:val="24"/>
        </w:rPr>
        <w:t>Были собраны данные о посещаемости, количество касс</w:t>
      </w:r>
      <w:r w:rsidR="000B0710">
        <w:rPr>
          <w:rFonts w:ascii="Times New Roman" w:hAnsi="Times New Roman" w:cs="Times New Roman"/>
          <w:sz w:val="24"/>
          <w:szCs w:val="24"/>
        </w:rPr>
        <w:t xml:space="preserve">, времени обслуживания и распределении посетителей между традиционными кассами и кассами самообслуживания. </w:t>
      </w:r>
      <w:r w:rsidR="006C3980">
        <w:rPr>
          <w:rFonts w:ascii="Times New Roman" w:hAnsi="Times New Roman" w:cs="Times New Roman"/>
          <w:sz w:val="24"/>
          <w:szCs w:val="24"/>
        </w:rPr>
        <w:t xml:space="preserve">Кроме того, был проведён опрос с целью выявления </w:t>
      </w:r>
      <w:r w:rsidR="00BE511A">
        <w:rPr>
          <w:rFonts w:ascii="Times New Roman" w:hAnsi="Times New Roman" w:cs="Times New Roman"/>
          <w:sz w:val="24"/>
          <w:szCs w:val="24"/>
        </w:rPr>
        <w:t>факторов поведения потребителей при использовании систем массового обслуживания.</w:t>
      </w:r>
    </w:p>
    <w:p w14:paraId="6341AF78" w14:textId="2AD6181F" w:rsidR="00850CD6" w:rsidRDefault="000B0710" w:rsidP="0055615C">
      <w:pPr>
        <w:pStyle w:val="a3"/>
        <w:numPr>
          <w:ilvl w:val="0"/>
          <w:numId w:val="4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00850CD6" w:rsidRPr="00D22513">
        <w:rPr>
          <w:rFonts w:ascii="Times New Roman" w:hAnsi="Times New Roman" w:cs="Times New Roman"/>
          <w:sz w:val="24"/>
          <w:szCs w:val="24"/>
        </w:rPr>
        <w:t>а основе анализа опыта других организаций предлож</w:t>
      </w:r>
      <w:r w:rsidR="00D22513" w:rsidRPr="00D22513">
        <w:rPr>
          <w:rFonts w:ascii="Times New Roman" w:hAnsi="Times New Roman" w:cs="Times New Roman"/>
          <w:sz w:val="24"/>
          <w:szCs w:val="24"/>
        </w:rPr>
        <w:t>ены и обоснованы</w:t>
      </w:r>
      <w:r w:rsidR="00850CD6" w:rsidRPr="00D22513">
        <w:rPr>
          <w:rFonts w:ascii="Times New Roman" w:hAnsi="Times New Roman" w:cs="Times New Roman"/>
          <w:sz w:val="24"/>
          <w:szCs w:val="24"/>
        </w:rPr>
        <w:t xml:space="preserve"> </w:t>
      </w:r>
      <w:r>
        <w:rPr>
          <w:rFonts w:ascii="Times New Roman" w:hAnsi="Times New Roman" w:cs="Times New Roman"/>
          <w:sz w:val="24"/>
          <w:szCs w:val="24"/>
        </w:rPr>
        <w:t xml:space="preserve">3 </w:t>
      </w:r>
      <w:r w:rsidR="00850CD6" w:rsidRPr="00D22513">
        <w:rPr>
          <w:rFonts w:ascii="Times New Roman" w:hAnsi="Times New Roman" w:cs="Times New Roman"/>
          <w:sz w:val="24"/>
          <w:szCs w:val="24"/>
        </w:rPr>
        <w:t>метод</w:t>
      </w:r>
      <w:r>
        <w:rPr>
          <w:rFonts w:ascii="Times New Roman" w:hAnsi="Times New Roman" w:cs="Times New Roman"/>
          <w:sz w:val="24"/>
          <w:szCs w:val="24"/>
        </w:rPr>
        <w:t>а</w:t>
      </w:r>
      <w:r w:rsidR="00850CD6" w:rsidRPr="00D22513">
        <w:rPr>
          <w:rFonts w:ascii="Times New Roman" w:hAnsi="Times New Roman" w:cs="Times New Roman"/>
          <w:sz w:val="24"/>
          <w:szCs w:val="24"/>
        </w:rPr>
        <w:t xml:space="preserve"> для увеличения пропускной способности системы кассового обслуживания</w:t>
      </w:r>
      <w:r>
        <w:rPr>
          <w:rFonts w:ascii="Times New Roman" w:hAnsi="Times New Roman" w:cs="Times New Roman"/>
          <w:sz w:val="24"/>
          <w:szCs w:val="24"/>
        </w:rPr>
        <w:t>:</w:t>
      </w:r>
    </w:p>
    <w:p w14:paraId="7268305B" w14:textId="698E7920" w:rsidR="000B0710" w:rsidRDefault="000B0710" w:rsidP="0055615C">
      <w:pPr>
        <w:pStyle w:val="a3"/>
        <w:numPr>
          <w:ilvl w:val="1"/>
          <w:numId w:val="4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Система «Убийца очередей»</w:t>
      </w:r>
    </w:p>
    <w:p w14:paraId="19C9B12C" w14:textId="08E2F5D2" w:rsidR="000B0710" w:rsidRDefault="006C3980" w:rsidP="0055615C">
      <w:pPr>
        <w:pStyle w:val="a3"/>
        <w:numPr>
          <w:ilvl w:val="1"/>
          <w:numId w:val="49"/>
        </w:numPr>
        <w:tabs>
          <w:tab w:val="left" w:pos="226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Система самостоятельного сканирования покупок </w:t>
      </w:r>
    </w:p>
    <w:p w14:paraId="05FD24D4" w14:textId="36651138" w:rsidR="006C3980" w:rsidRPr="00D22513" w:rsidRDefault="006C3980" w:rsidP="0055615C">
      <w:pPr>
        <w:pStyle w:val="a3"/>
        <w:numPr>
          <w:ilvl w:val="1"/>
          <w:numId w:val="49"/>
        </w:numPr>
        <w:tabs>
          <w:tab w:val="left" w:pos="226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Скидки в будние дни</w:t>
      </w:r>
    </w:p>
    <w:p w14:paraId="69F5801C" w14:textId="54A51128" w:rsidR="00850CD6" w:rsidRPr="00D22513" w:rsidRDefault="006C3980" w:rsidP="0055615C">
      <w:pPr>
        <w:pStyle w:val="a3"/>
        <w:numPr>
          <w:ilvl w:val="0"/>
          <w:numId w:val="4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основе бенчмаркинга была предложена система самостоятельного сканирования покупок для реализации в ИКЕА Дыбенко</w:t>
      </w:r>
    </w:p>
    <w:p w14:paraId="7D3A8EC1" w14:textId="50F1A28E" w:rsidR="00611347" w:rsidRDefault="006C3980" w:rsidP="0055615C">
      <w:pPr>
        <w:pStyle w:val="a3"/>
        <w:numPr>
          <w:ilvl w:val="0"/>
          <w:numId w:val="4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w:t>
      </w:r>
      <w:r w:rsidR="00D22513" w:rsidRPr="00D22513">
        <w:rPr>
          <w:rFonts w:ascii="Times New Roman" w:hAnsi="Times New Roman" w:cs="Times New Roman"/>
          <w:sz w:val="24"/>
          <w:szCs w:val="24"/>
        </w:rPr>
        <w:t>ыла проведена оценка</w:t>
      </w:r>
      <w:r w:rsidR="00850CD6" w:rsidRPr="00D22513">
        <w:rPr>
          <w:rFonts w:ascii="Times New Roman" w:hAnsi="Times New Roman" w:cs="Times New Roman"/>
          <w:sz w:val="24"/>
          <w:szCs w:val="24"/>
        </w:rPr>
        <w:t xml:space="preserve"> эффективност</w:t>
      </w:r>
      <w:r w:rsidR="00D22513" w:rsidRPr="00D22513">
        <w:rPr>
          <w:rFonts w:ascii="Times New Roman" w:hAnsi="Times New Roman" w:cs="Times New Roman"/>
          <w:sz w:val="24"/>
          <w:szCs w:val="24"/>
        </w:rPr>
        <w:t>и</w:t>
      </w:r>
      <w:r w:rsidR="00850CD6" w:rsidRPr="00D22513">
        <w:rPr>
          <w:rFonts w:ascii="Times New Roman" w:hAnsi="Times New Roman" w:cs="Times New Roman"/>
          <w:sz w:val="24"/>
          <w:szCs w:val="24"/>
        </w:rPr>
        <w:t xml:space="preserve"> выбранного метода увеличения пропускной способности на основе применения имитационного моделирования системы кассового обслуживания</w:t>
      </w:r>
    </w:p>
    <w:p w14:paraId="01489666" w14:textId="1E102825" w:rsidR="00A9683C" w:rsidRDefault="00A9683C"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анализе данных было выявлено, что проблема недостаточной пропускной способности, регулярно возникающая при использовании системы кассового обслуживания, показывает, что остро стоит вопрос</w:t>
      </w:r>
      <w:r w:rsidR="004B01DA">
        <w:rPr>
          <w:rFonts w:ascii="Times New Roman" w:hAnsi="Times New Roman" w:cs="Times New Roman"/>
          <w:sz w:val="24"/>
          <w:szCs w:val="24"/>
        </w:rPr>
        <w:t xml:space="preserve"> о поиске методов увеличения пропускной способности в ИКЕА Дыбенко.</w:t>
      </w:r>
    </w:p>
    <w:p w14:paraId="6CE0DDD8" w14:textId="74D9D720" w:rsidR="004B01DA" w:rsidRDefault="004B01DA"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решения возникшей проблемы был проведён опрос, в котором отражены:</w:t>
      </w:r>
    </w:p>
    <w:p w14:paraId="641ED0CC" w14:textId="12930A8F" w:rsidR="004B01DA" w:rsidRPr="00FA16B9" w:rsidRDefault="004B01DA" w:rsidP="0055615C">
      <w:pPr>
        <w:pStyle w:val="a3"/>
        <w:numPr>
          <w:ilvl w:val="0"/>
          <w:numId w:val="50"/>
        </w:numPr>
        <w:spacing w:after="0" w:line="360" w:lineRule="auto"/>
        <w:ind w:firstLine="709"/>
        <w:jc w:val="both"/>
        <w:rPr>
          <w:rFonts w:ascii="Times New Roman" w:hAnsi="Times New Roman" w:cs="Times New Roman"/>
          <w:sz w:val="24"/>
          <w:szCs w:val="24"/>
        </w:rPr>
      </w:pPr>
      <w:r w:rsidRPr="00FA16B9">
        <w:rPr>
          <w:rFonts w:ascii="Times New Roman" w:hAnsi="Times New Roman" w:cs="Times New Roman"/>
          <w:sz w:val="24"/>
          <w:szCs w:val="24"/>
        </w:rPr>
        <w:t>предпочтения пользователей систем кассового обслуживания</w:t>
      </w:r>
    </w:p>
    <w:p w14:paraId="2E08BD95" w14:textId="3D57EBEC" w:rsidR="004B01DA" w:rsidRPr="00FA16B9" w:rsidRDefault="004B01DA" w:rsidP="0055615C">
      <w:pPr>
        <w:pStyle w:val="a3"/>
        <w:numPr>
          <w:ilvl w:val="0"/>
          <w:numId w:val="50"/>
        </w:numPr>
        <w:spacing w:after="0" w:line="360" w:lineRule="auto"/>
        <w:ind w:firstLine="709"/>
        <w:jc w:val="both"/>
        <w:rPr>
          <w:rFonts w:ascii="Times New Roman" w:hAnsi="Times New Roman" w:cs="Times New Roman"/>
          <w:sz w:val="24"/>
          <w:szCs w:val="24"/>
        </w:rPr>
      </w:pPr>
      <w:r w:rsidRPr="00FA16B9">
        <w:rPr>
          <w:rFonts w:ascii="Times New Roman" w:hAnsi="Times New Roman" w:cs="Times New Roman"/>
          <w:sz w:val="24"/>
          <w:szCs w:val="24"/>
        </w:rPr>
        <w:lastRenderedPageBreak/>
        <w:t>трудности, возникающие при использовании систем массового обслуживания</w:t>
      </w:r>
    </w:p>
    <w:p w14:paraId="7102A0D6" w14:textId="4EDCB06D" w:rsidR="004B01DA" w:rsidRDefault="00FA16B9" w:rsidP="0055615C">
      <w:pPr>
        <w:pStyle w:val="a3"/>
        <w:numPr>
          <w:ilvl w:val="0"/>
          <w:numId w:val="50"/>
        </w:numPr>
        <w:spacing w:after="0" w:line="360" w:lineRule="auto"/>
        <w:ind w:firstLine="709"/>
        <w:jc w:val="both"/>
        <w:rPr>
          <w:rFonts w:ascii="Times New Roman" w:hAnsi="Times New Roman" w:cs="Times New Roman"/>
          <w:sz w:val="24"/>
          <w:szCs w:val="24"/>
        </w:rPr>
      </w:pPr>
      <w:r w:rsidRPr="00FA16B9">
        <w:rPr>
          <w:rFonts w:ascii="Times New Roman" w:hAnsi="Times New Roman" w:cs="Times New Roman"/>
          <w:sz w:val="24"/>
          <w:szCs w:val="24"/>
        </w:rPr>
        <w:t>данные для дальнейшего моделирования</w:t>
      </w:r>
    </w:p>
    <w:p w14:paraId="6AA15A40" w14:textId="77777777" w:rsidR="00A73D2A" w:rsidRDefault="00FA16B9"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ходе анализа опыта борьбы с проблемой недостаточной пропускной способности были предложены методы, используемые другими организациями. Был сделан вывод о предпочтительности системы самостоятельного сканирования покупок для применения в ИКЕА Дыбенко</w:t>
      </w:r>
      <w:r w:rsidR="00A73D2A">
        <w:rPr>
          <w:rFonts w:ascii="Times New Roman" w:hAnsi="Times New Roman" w:cs="Times New Roman"/>
          <w:sz w:val="24"/>
          <w:szCs w:val="24"/>
        </w:rPr>
        <w:t>.</w:t>
      </w:r>
    </w:p>
    <w:p w14:paraId="5331FAB6" w14:textId="6E7DE364" w:rsidR="00A73D2A" w:rsidRDefault="00A73D2A"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ходе анализа литературы была дана классификация системе кассового обслуживания в ИКЕА Дыбенко и были предложены показатели эффективности для оценки системы кассового обслуживания. В результате двух сеансов имитационного моделирования, были получены данные о входном и выходном потоках посетителей, и рассчитаны показатели эффективности для текущей системы кассового обслуживания и предложенной системы кассового обслуживания.</w:t>
      </w:r>
    </w:p>
    <w:p w14:paraId="25BFA040" w14:textId="08CE57E3" w:rsidR="00A73D2A" w:rsidRDefault="00A73D2A"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сравнении показателей эффективности, было выявл</w:t>
      </w:r>
      <w:r w:rsidR="0068644D">
        <w:rPr>
          <w:rFonts w:ascii="Times New Roman" w:hAnsi="Times New Roman" w:cs="Times New Roman"/>
          <w:sz w:val="24"/>
          <w:szCs w:val="24"/>
        </w:rPr>
        <w:t>ено изменение показателей эффективности в положительную сторону. В том числе увеличение абсолютной пропускной способности с 561 до 717</w:t>
      </w:r>
      <w:r w:rsidR="00772278">
        <w:rPr>
          <w:rFonts w:ascii="Times New Roman" w:hAnsi="Times New Roman" w:cs="Times New Roman"/>
          <w:sz w:val="24"/>
          <w:szCs w:val="24"/>
        </w:rPr>
        <w:t xml:space="preserve"> покупателей</w:t>
      </w:r>
      <w:r w:rsidR="0068644D">
        <w:rPr>
          <w:rFonts w:ascii="Times New Roman" w:hAnsi="Times New Roman" w:cs="Times New Roman"/>
          <w:sz w:val="24"/>
          <w:szCs w:val="24"/>
        </w:rPr>
        <w:t xml:space="preserve"> и увеличение относительной пропускной способности с 69,5% до 84,4%</w:t>
      </w:r>
    </w:p>
    <w:p w14:paraId="08B1803C" w14:textId="5A713652" w:rsidR="00CD4143" w:rsidRDefault="00772F7E"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основе результатов анализа была дана рекомендация по внедрению системы самостоятельного сканирования покупок в ИКЕА Дыбенко.</w:t>
      </w:r>
    </w:p>
    <w:p w14:paraId="7E30B8BD" w14:textId="3C98F1B6" w:rsidR="00832FFF" w:rsidRPr="00832FFF" w:rsidRDefault="00832FFF" w:rsidP="00686FA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основе проделанного анализа была достигнута основная цель исследования – </w:t>
      </w:r>
      <w:r w:rsidR="00EA3127">
        <w:rPr>
          <w:rFonts w:ascii="Times New Roman" w:hAnsi="Times New Roman" w:cs="Times New Roman"/>
          <w:sz w:val="24"/>
          <w:szCs w:val="24"/>
        </w:rPr>
        <w:t>разработан</w:t>
      </w:r>
      <w:r>
        <w:rPr>
          <w:rFonts w:ascii="Times New Roman" w:hAnsi="Times New Roman" w:cs="Times New Roman"/>
          <w:sz w:val="24"/>
          <w:szCs w:val="24"/>
        </w:rPr>
        <w:t xml:space="preserve"> метод увеличения пропускной способности системы кассового обслуживания</w:t>
      </w:r>
      <w:r w:rsidR="00EA3127">
        <w:rPr>
          <w:rFonts w:ascii="Times New Roman" w:hAnsi="Times New Roman" w:cs="Times New Roman"/>
          <w:sz w:val="24"/>
          <w:szCs w:val="24"/>
        </w:rPr>
        <w:t xml:space="preserve"> ИКЕА Дыбенко</w:t>
      </w:r>
      <w:r>
        <w:rPr>
          <w:rFonts w:ascii="Times New Roman" w:hAnsi="Times New Roman" w:cs="Times New Roman"/>
          <w:sz w:val="24"/>
          <w:szCs w:val="24"/>
        </w:rPr>
        <w:t xml:space="preserve"> и пр</w:t>
      </w:r>
      <w:r w:rsidR="00EA3127">
        <w:rPr>
          <w:rFonts w:ascii="Times New Roman" w:hAnsi="Times New Roman" w:cs="Times New Roman"/>
          <w:sz w:val="24"/>
          <w:szCs w:val="24"/>
        </w:rPr>
        <w:t>оведена оценка эффекта от внедрения данного метода</w:t>
      </w:r>
      <w:r w:rsidR="00112507">
        <w:rPr>
          <w:rFonts w:ascii="Times New Roman" w:hAnsi="Times New Roman" w:cs="Times New Roman"/>
          <w:sz w:val="24"/>
          <w:szCs w:val="24"/>
        </w:rPr>
        <w:t>.</w:t>
      </w:r>
    </w:p>
    <w:p w14:paraId="24DC3F1C" w14:textId="48B1ACA5" w:rsidR="00B0496F" w:rsidRDefault="00B0496F" w:rsidP="00686FA1">
      <w:pPr>
        <w:spacing w:after="0" w:line="360" w:lineRule="auto"/>
        <w:ind w:firstLine="709"/>
      </w:pPr>
    </w:p>
    <w:p w14:paraId="50752A14" w14:textId="4BE73BDB" w:rsidR="00FF27EE" w:rsidRDefault="00FF27EE" w:rsidP="00FF27EE">
      <w:pPr>
        <w:pStyle w:val="af0"/>
        <w:rPr>
          <w:shd w:val="clear" w:color="auto" w:fill="FFFFFF"/>
        </w:rPr>
      </w:pPr>
      <w:bookmarkStart w:id="48" w:name="_Toc104841928"/>
      <w:r>
        <w:rPr>
          <w:shd w:val="clear" w:color="auto" w:fill="FFFFFF"/>
        </w:rPr>
        <w:lastRenderedPageBreak/>
        <w:t>СПИСОК ЛИТЕРАТУРЫ</w:t>
      </w:r>
      <w:bookmarkEnd w:id="48"/>
    </w:p>
    <w:p w14:paraId="313F7A34"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bookmarkStart w:id="49" w:name="_Toc85490123"/>
      <w:r w:rsidRPr="004654BB">
        <w:rPr>
          <w:rFonts w:ascii="Times New Roman" w:hAnsi="Times New Roman" w:cs="Times New Roman"/>
          <w:sz w:val="24"/>
          <w:szCs w:val="24"/>
        </w:rPr>
        <w:t xml:space="preserve">«Ведомости»: «датская IKEA» все же попробует закрепиться в России // </w:t>
      </w:r>
      <w:r w:rsidRPr="004654BB">
        <w:rPr>
          <w:rFonts w:ascii="Times New Roman" w:hAnsi="Times New Roman" w:cs="Times New Roman"/>
          <w:sz w:val="24"/>
          <w:szCs w:val="24"/>
          <w:lang w:val="en-US"/>
        </w:rPr>
        <w:t>bmf</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ru</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53" w:history="1">
        <w:r w:rsidRPr="004654BB">
          <w:rPr>
            <w:rStyle w:val="a7"/>
            <w:rFonts w:ascii="Times New Roman" w:hAnsi="Times New Roman" w:cs="Times New Roman"/>
            <w:sz w:val="24"/>
            <w:szCs w:val="24"/>
          </w:rPr>
          <w:t>https://www.bfm.ru/news/436228</w:t>
        </w:r>
      </w:hyperlink>
      <w:r w:rsidRPr="004654BB">
        <w:rPr>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6B3FDAA2"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«Лента» запустила сервисы для самостоятельных покупок в семи городах России // Лента.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54"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lenta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com</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o</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kompanii</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news</w:t>
        </w:r>
        <w:r w:rsidRPr="004654BB">
          <w:rPr>
            <w:rStyle w:val="a7"/>
            <w:rFonts w:ascii="Times New Roman" w:hAnsi="Times New Roman" w:cs="Times New Roman"/>
            <w:sz w:val="24"/>
            <w:szCs w:val="24"/>
          </w:rPr>
          <w:t>/---------32/</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0BB35D1C"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«Лента» тестирует систему самостоятельного сканирования покупок // </w:t>
      </w:r>
      <w:r w:rsidRPr="004654BB">
        <w:rPr>
          <w:rFonts w:ascii="Times New Roman" w:hAnsi="Times New Roman" w:cs="Times New Roman"/>
          <w:sz w:val="24"/>
          <w:szCs w:val="24"/>
          <w:lang w:val="en-US"/>
        </w:rPr>
        <w:t>New</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retail</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55"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new</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retail</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novosti</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retail</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lenta</w:t>
        </w:r>
        <w:r w:rsidRPr="004654BB">
          <w:rPr>
            <w:rStyle w:val="a7"/>
            <w:rFonts w:ascii="Times New Roman" w:hAnsi="Times New Roman" w:cs="Times New Roman"/>
            <w:sz w:val="24"/>
            <w:szCs w:val="24"/>
          </w:rPr>
          <w:t>_</w:t>
        </w:r>
        <w:r w:rsidRPr="004654BB">
          <w:rPr>
            <w:rStyle w:val="a7"/>
            <w:rFonts w:ascii="Times New Roman" w:hAnsi="Times New Roman" w:cs="Times New Roman"/>
            <w:sz w:val="24"/>
            <w:szCs w:val="24"/>
            <w:lang w:val="en-US"/>
          </w:rPr>
          <w:t>testiruet</w:t>
        </w:r>
        <w:r w:rsidRPr="004654BB">
          <w:rPr>
            <w:rStyle w:val="a7"/>
            <w:rFonts w:ascii="Times New Roman" w:hAnsi="Times New Roman" w:cs="Times New Roman"/>
            <w:sz w:val="24"/>
            <w:szCs w:val="24"/>
          </w:rPr>
          <w:t>_</w:t>
        </w:r>
        <w:r w:rsidRPr="004654BB">
          <w:rPr>
            <w:rStyle w:val="a7"/>
            <w:rFonts w:ascii="Times New Roman" w:hAnsi="Times New Roman" w:cs="Times New Roman"/>
            <w:sz w:val="24"/>
            <w:szCs w:val="24"/>
            <w:lang w:val="en-US"/>
          </w:rPr>
          <w:t>sistemu</w:t>
        </w:r>
        <w:r w:rsidRPr="004654BB">
          <w:rPr>
            <w:rStyle w:val="a7"/>
            <w:rFonts w:ascii="Times New Roman" w:hAnsi="Times New Roman" w:cs="Times New Roman"/>
            <w:sz w:val="24"/>
            <w:szCs w:val="24"/>
          </w:rPr>
          <w:t>_</w:t>
        </w:r>
        <w:r w:rsidRPr="004654BB">
          <w:rPr>
            <w:rStyle w:val="a7"/>
            <w:rFonts w:ascii="Times New Roman" w:hAnsi="Times New Roman" w:cs="Times New Roman"/>
            <w:sz w:val="24"/>
            <w:szCs w:val="24"/>
            <w:lang w:val="en-US"/>
          </w:rPr>
          <w:t>samostoyatelnogo</w:t>
        </w:r>
        <w:r w:rsidRPr="004654BB">
          <w:rPr>
            <w:rStyle w:val="a7"/>
            <w:rFonts w:ascii="Times New Roman" w:hAnsi="Times New Roman" w:cs="Times New Roman"/>
            <w:sz w:val="24"/>
            <w:szCs w:val="24"/>
          </w:rPr>
          <w:t>_</w:t>
        </w:r>
        <w:r w:rsidRPr="004654BB">
          <w:rPr>
            <w:rStyle w:val="a7"/>
            <w:rFonts w:ascii="Times New Roman" w:hAnsi="Times New Roman" w:cs="Times New Roman"/>
            <w:sz w:val="24"/>
            <w:szCs w:val="24"/>
            <w:lang w:val="en-US"/>
          </w:rPr>
          <w:t>skanirovaniya</w:t>
        </w:r>
        <w:r w:rsidRPr="004654BB">
          <w:rPr>
            <w:rStyle w:val="a7"/>
            <w:rFonts w:ascii="Times New Roman" w:hAnsi="Times New Roman" w:cs="Times New Roman"/>
            <w:sz w:val="24"/>
            <w:szCs w:val="24"/>
          </w:rPr>
          <w:t>_</w:t>
        </w:r>
        <w:r w:rsidRPr="004654BB">
          <w:rPr>
            <w:rStyle w:val="a7"/>
            <w:rFonts w:ascii="Times New Roman" w:hAnsi="Times New Roman" w:cs="Times New Roman"/>
            <w:sz w:val="24"/>
            <w:szCs w:val="24"/>
            <w:lang w:val="en-US"/>
          </w:rPr>
          <w:t>pokupok</w:t>
        </w:r>
        <w:r w:rsidRPr="004654BB">
          <w:rPr>
            <w:rStyle w:val="a7"/>
            <w:rFonts w:ascii="Times New Roman" w:hAnsi="Times New Roman" w:cs="Times New Roman"/>
            <w:sz w:val="24"/>
            <w:szCs w:val="24"/>
          </w:rPr>
          <w:t>_1186/</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7B07B025"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«Лента» увеличила количества городов, где заработали кассы самообслуживания и технология «Лента-СКАН» // </w:t>
      </w:r>
      <w:r w:rsidRPr="004654BB">
        <w:rPr>
          <w:rFonts w:ascii="Times New Roman" w:hAnsi="Times New Roman" w:cs="Times New Roman"/>
          <w:sz w:val="24"/>
          <w:szCs w:val="24"/>
          <w:lang w:val="en-US"/>
        </w:rPr>
        <w:t>UNIPACK</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RU</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w:t>
      </w:r>
      <w:hyperlink r:id="rId56"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news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unipack</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/87416/</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70FD6563"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«О’КЕЙ» запускает терминалы самостоятельных покупок в гипермаркетах Санкт-Петербурга // Киосксофт.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57"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kiosksoft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news</w:t>
        </w:r>
        <w:r w:rsidRPr="004654BB">
          <w:rPr>
            <w:rStyle w:val="a7"/>
            <w:rFonts w:ascii="Times New Roman" w:hAnsi="Times New Roman" w:cs="Times New Roman"/>
            <w:sz w:val="24"/>
            <w:szCs w:val="24"/>
          </w:rPr>
          <w:t>/2018/07/19/</w:t>
        </w:r>
        <w:r w:rsidRPr="004654BB">
          <w:rPr>
            <w:rStyle w:val="a7"/>
            <w:rFonts w:ascii="Times New Roman" w:hAnsi="Times New Roman" w:cs="Times New Roman"/>
            <w:sz w:val="24"/>
            <w:szCs w:val="24"/>
            <w:lang w:val="en-US"/>
          </w:rPr>
          <w:t>o</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kej</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zapuskaet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terminaly</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samostoyatelnyh</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pokupok</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v</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gipermarketah</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sankt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peterburga</w:t>
        </w:r>
        <w:r w:rsidRPr="004654BB">
          <w:rPr>
            <w:rStyle w:val="a7"/>
            <w:rFonts w:ascii="Times New Roman" w:hAnsi="Times New Roman" w:cs="Times New Roman"/>
            <w:sz w:val="24"/>
            <w:szCs w:val="24"/>
          </w:rPr>
          <w:t>-74429</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4427812C"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«Пилот» автоматизировал первый гипермаркет «Ашан» в Омске // cnews.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58"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www</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cnews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news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line</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pilot</w:t>
        </w:r>
        <w:r w:rsidRPr="004654BB">
          <w:rPr>
            <w:rStyle w:val="a7"/>
            <w:rFonts w:ascii="Times New Roman" w:hAnsi="Times New Roman" w:cs="Times New Roman"/>
            <w:sz w:val="24"/>
            <w:szCs w:val="24"/>
          </w:rPr>
          <w:t>_</w:t>
        </w:r>
        <w:r w:rsidRPr="004654BB">
          <w:rPr>
            <w:rStyle w:val="a7"/>
            <w:rFonts w:ascii="Times New Roman" w:hAnsi="Times New Roman" w:cs="Times New Roman"/>
            <w:sz w:val="24"/>
            <w:szCs w:val="24"/>
            <w:lang w:val="en-US"/>
          </w:rPr>
          <w:t>avtomatiziroval</w:t>
        </w:r>
        <w:r w:rsidRPr="004654BB">
          <w:rPr>
            <w:rStyle w:val="a7"/>
            <w:rFonts w:ascii="Times New Roman" w:hAnsi="Times New Roman" w:cs="Times New Roman"/>
            <w:sz w:val="24"/>
            <w:szCs w:val="24"/>
          </w:rPr>
          <w:t>__</w:t>
        </w:r>
        <w:r w:rsidRPr="004654BB">
          <w:rPr>
            <w:rStyle w:val="a7"/>
            <w:rFonts w:ascii="Times New Roman" w:hAnsi="Times New Roman" w:cs="Times New Roman"/>
            <w:sz w:val="24"/>
            <w:szCs w:val="24"/>
            <w:lang w:val="en-US"/>
          </w:rPr>
          <w:t>pervyj</w:t>
        </w:r>
        <w:r w:rsidRPr="004654BB">
          <w:rPr>
            <w:rStyle w:val="a7"/>
            <w:rFonts w:ascii="Times New Roman" w:hAnsi="Times New Roman" w:cs="Times New Roman"/>
            <w:sz w:val="24"/>
            <w:szCs w:val="24"/>
          </w:rPr>
          <w:t>_</w:t>
        </w:r>
        <w:r w:rsidRPr="004654BB">
          <w:rPr>
            <w:rStyle w:val="a7"/>
            <w:rFonts w:ascii="Times New Roman" w:hAnsi="Times New Roman" w:cs="Times New Roman"/>
            <w:sz w:val="24"/>
            <w:szCs w:val="24"/>
            <w:lang w:val="en-US"/>
          </w:rPr>
          <w:t>gipermarket</w:t>
        </w:r>
      </w:hyperlink>
      <w:r w:rsidRPr="004654BB">
        <w:rPr>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3A9358B7"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«Убийца очередей» от интегратора </w:t>
      </w:r>
      <w:r w:rsidRPr="004654BB">
        <w:rPr>
          <w:rFonts w:ascii="Times New Roman" w:hAnsi="Times New Roman" w:cs="Times New Roman"/>
          <w:sz w:val="24"/>
          <w:szCs w:val="24"/>
          <w:lang w:val="en-US"/>
        </w:rPr>
        <w:t>DATAPHONE</w:t>
      </w:r>
      <w:r w:rsidRPr="004654BB">
        <w:rPr>
          <w:rFonts w:ascii="Times New Roman" w:hAnsi="Times New Roman" w:cs="Times New Roman"/>
          <w:sz w:val="24"/>
          <w:szCs w:val="24"/>
        </w:rPr>
        <w:t xml:space="preserve"> успешно внедрен в сеть РИВ ГОШ.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59"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www</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retail</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rbc</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pressreleases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dataphone</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ubiytsa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ocheredey</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ot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integratora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dataphone</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uspeshno</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vnedren</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v</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set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riv</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gosh</w:t>
        </w:r>
        <w:r w:rsidRPr="004654BB">
          <w:rPr>
            <w:rStyle w:val="a7"/>
            <w:rFonts w:ascii="Times New Roman" w:hAnsi="Times New Roman" w:cs="Times New Roman"/>
            <w:sz w:val="24"/>
            <w:szCs w:val="24"/>
          </w:rPr>
          <w:t>/</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41BF3541"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«Убийца» очередей // LR Luxe Retail.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60" w:history="1">
        <w:r w:rsidRPr="004654BB">
          <w:rPr>
            <w:rStyle w:val="a7"/>
            <w:rFonts w:ascii="Times New Roman" w:hAnsi="Times New Roman" w:cs="Times New Roman"/>
            <w:sz w:val="24"/>
            <w:szCs w:val="24"/>
            <w:lang w:val="en-US"/>
          </w:rPr>
          <w:t>http</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luxeretail</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decision</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mobile</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noqueues</w:t>
        </w:r>
        <w:r w:rsidRPr="004654BB">
          <w:rPr>
            <w:rStyle w:val="a7"/>
            <w:rFonts w:ascii="Times New Roman" w:hAnsi="Times New Roman" w:cs="Times New Roman"/>
            <w:sz w:val="24"/>
            <w:szCs w:val="24"/>
          </w:rPr>
          <w:t>/</w:t>
        </w:r>
      </w:hyperlink>
      <w:r w:rsidRPr="004654BB">
        <w:rPr>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5F6AD11C"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lang w:val="es-ES"/>
        </w:rPr>
        <w:t xml:space="preserve">Aurélien Rouquet, Kiane Goudarz, Tatiana Henriquez. </w:t>
      </w:r>
      <w:r w:rsidRPr="004654BB">
        <w:rPr>
          <w:rFonts w:ascii="Times New Roman" w:hAnsi="Times New Roman" w:cs="Times New Roman"/>
          <w:sz w:val="24"/>
          <w:szCs w:val="24"/>
          <w:lang w:val="en-US"/>
        </w:rPr>
        <w:t>The company-customer transfer of logistics activities. URL</w:t>
      </w:r>
      <w:r w:rsidRPr="004654BB">
        <w:rPr>
          <w:rFonts w:ascii="Times New Roman" w:hAnsi="Times New Roman" w:cs="Times New Roman"/>
          <w:sz w:val="24"/>
          <w:szCs w:val="24"/>
        </w:rPr>
        <w:t xml:space="preserve">: </w:t>
      </w:r>
      <w:hyperlink r:id="rId61"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proxy</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library</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spbu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:2349/</w:t>
        </w:r>
        <w:r w:rsidRPr="004654BB">
          <w:rPr>
            <w:rStyle w:val="a7"/>
            <w:rFonts w:ascii="Times New Roman" w:hAnsi="Times New Roman" w:cs="Times New Roman"/>
            <w:sz w:val="24"/>
            <w:szCs w:val="24"/>
            <w:lang w:val="en-US"/>
          </w:rPr>
          <w:t>insight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content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doi</w:t>
        </w:r>
        <w:r w:rsidRPr="004654BB">
          <w:rPr>
            <w:rStyle w:val="a7"/>
            <w:rFonts w:ascii="Times New Roman" w:hAnsi="Times New Roman" w:cs="Times New Roman"/>
            <w:sz w:val="24"/>
            <w:szCs w:val="24"/>
          </w:rPr>
          <w:t>/10.1108/</w:t>
        </w:r>
        <w:r w:rsidRPr="004654BB">
          <w:rPr>
            <w:rStyle w:val="a7"/>
            <w:rFonts w:ascii="Times New Roman" w:hAnsi="Times New Roman" w:cs="Times New Roman"/>
            <w:sz w:val="24"/>
            <w:szCs w:val="24"/>
            <w:lang w:val="en-US"/>
          </w:rPr>
          <w:t>IJOPM</w:t>
        </w:r>
        <w:r w:rsidRPr="004654BB">
          <w:rPr>
            <w:rStyle w:val="a7"/>
            <w:rFonts w:ascii="Times New Roman" w:hAnsi="Times New Roman" w:cs="Times New Roman"/>
            <w:sz w:val="24"/>
            <w:szCs w:val="24"/>
          </w:rPr>
          <w:t>-01-2015-0049/</w:t>
        </w:r>
        <w:r w:rsidRPr="004654BB">
          <w:rPr>
            <w:rStyle w:val="a7"/>
            <w:rFonts w:ascii="Times New Roman" w:hAnsi="Times New Roman" w:cs="Times New Roman"/>
            <w:sz w:val="24"/>
            <w:szCs w:val="24"/>
            <w:lang w:val="en-US"/>
          </w:rPr>
          <w:t>full</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pdf</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title</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the</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company</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customer</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transfer</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of</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logistics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activities</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1FE4F87D" w14:textId="77777777" w:rsidR="00512B65" w:rsidRPr="004654BB" w:rsidRDefault="00512B65" w:rsidP="0055615C">
      <w:pPr>
        <w:pStyle w:val="a3"/>
        <w:numPr>
          <w:ilvl w:val="0"/>
          <w:numId w:val="62"/>
        </w:numPr>
        <w:spacing w:after="0" w:line="240" w:lineRule="auto"/>
        <w:jc w:val="both"/>
        <w:rPr>
          <w:rFonts w:ascii="Times New Roman" w:hAnsi="Times New Roman" w:cs="Times New Roman"/>
          <w:color w:val="0000FF"/>
          <w:sz w:val="24"/>
          <w:szCs w:val="24"/>
          <w:u w:val="single"/>
          <w:lang w:val="en-US"/>
        </w:rPr>
      </w:pPr>
      <w:r w:rsidRPr="004654BB">
        <w:rPr>
          <w:rFonts w:ascii="Times New Roman" w:hAnsi="Times New Roman" w:cs="Times New Roman"/>
          <w:sz w:val="24"/>
          <w:szCs w:val="24"/>
          <w:lang w:val="en-US"/>
        </w:rPr>
        <w:t xml:space="preserve">FY21 financial results // inter.ikea.com. URL:  </w:t>
      </w:r>
      <w:hyperlink r:id="rId62" w:history="1">
        <w:r w:rsidRPr="004654BB">
          <w:rPr>
            <w:rStyle w:val="a7"/>
            <w:rFonts w:ascii="Times New Roman" w:hAnsi="Times New Roman" w:cs="Times New Roman"/>
            <w:sz w:val="24"/>
            <w:szCs w:val="24"/>
            <w:lang w:val="en-US"/>
          </w:rPr>
          <w:t>https://www.inter.ikea.com/en/performance/fy21-financial-results</w:t>
        </w:r>
      </w:hyperlink>
      <w:r w:rsidRPr="004654BB">
        <w:rPr>
          <w:rFonts w:ascii="Times New Roman" w:hAnsi="Times New Roman" w:cs="Times New Roman"/>
          <w:sz w:val="24"/>
          <w:szCs w:val="24"/>
          <w:lang w:val="en-US"/>
        </w:rPr>
        <w:t xml:space="preserve"> (дата обращения:29.05.2022)</w:t>
      </w:r>
    </w:p>
    <w:p w14:paraId="2E1D9AAB" w14:textId="77777777" w:rsidR="00512B65" w:rsidRPr="004654BB" w:rsidRDefault="00512B65" w:rsidP="0055615C">
      <w:pPr>
        <w:pStyle w:val="a3"/>
        <w:numPr>
          <w:ilvl w:val="0"/>
          <w:numId w:val="62"/>
        </w:numPr>
        <w:tabs>
          <w:tab w:val="left" w:pos="2835"/>
        </w:tabs>
        <w:spacing w:after="0" w:line="240" w:lineRule="auto"/>
        <w:jc w:val="both"/>
        <w:rPr>
          <w:rFonts w:ascii="Times New Roman" w:hAnsi="Times New Roman" w:cs="Times New Roman"/>
          <w:color w:val="0000FF"/>
          <w:sz w:val="24"/>
          <w:szCs w:val="24"/>
          <w:u w:val="single"/>
        </w:rPr>
      </w:pPr>
      <w:r w:rsidRPr="004654BB">
        <w:rPr>
          <w:rFonts w:ascii="Times New Roman" w:hAnsi="Times New Roman" w:cs="Times New Roman"/>
          <w:sz w:val="24"/>
          <w:szCs w:val="24"/>
        </w:rPr>
        <w:t xml:space="preserve">IKEA увеличила годовые продажи в России на 31% // </w:t>
      </w:r>
      <w:r w:rsidRPr="004654BB">
        <w:rPr>
          <w:rFonts w:ascii="Times New Roman" w:hAnsi="Times New Roman" w:cs="Times New Roman"/>
          <w:sz w:val="24"/>
          <w:szCs w:val="24"/>
          <w:lang w:val="en-US"/>
        </w:rPr>
        <w:t>interfax</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ru</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63" w:history="1">
        <w:r w:rsidRPr="004654BB">
          <w:rPr>
            <w:rStyle w:val="a7"/>
            <w:rFonts w:ascii="Times New Roman" w:hAnsi="Times New Roman" w:cs="Times New Roman"/>
            <w:sz w:val="24"/>
            <w:szCs w:val="24"/>
          </w:rPr>
          <w:t>https://www.interfax.ru/business/802187</w:t>
        </w:r>
      </w:hyperlink>
      <w:r w:rsidRPr="004654BB">
        <w:rPr>
          <w:rFonts w:ascii="Times New Roman" w:hAnsi="Times New Roman" w:cs="Times New Roman"/>
          <w:sz w:val="24"/>
          <w:szCs w:val="24"/>
        </w:rPr>
        <w:t xml:space="preserve"> (дата обращения:29.05.2022)</w:t>
      </w:r>
    </w:p>
    <w:p w14:paraId="40C361FF"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lang w:val="en-US"/>
        </w:rPr>
      </w:pPr>
      <w:r w:rsidRPr="004654BB">
        <w:rPr>
          <w:rFonts w:ascii="Times New Roman" w:hAnsi="Times New Roman" w:cs="Times New Roman"/>
          <w:sz w:val="24"/>
          <w:szCs w:val="24"/>
          <w:lang w:val="en-US"/>
        </w:rPr>
        <w:t xml:space="preserve">Shopevolution 7 // ODAtALOGIC. URL: </w:t>
      </w:r>
      <w:hyperlink r:id="rId64" w:history="1">
        <w:r w:rsidRPr="004654BB">
          <w:rPr>
            <w:rStyle w:val="a7"/>
            <w:rFonts w:ascii="Times New Roman" w:hAnsi="Times New Roman" w:cs="Times New Roman"/>
            <w:sz w:val="24"/>
            <w:szCs w:val="24"/>
            <w:lang w:val="en-US"/>
          </w:rPr>
          <w:t>https://www.datalogic.com/rus/%D1%80%D0%BE%D0%B7%D0%BD%D0%B8%D1%87%D0%BD%D0%B0%D1%8F-%D1%82%D0%BE%D1%80%D0%B3%D0%BE%D0%B2%D0%BB%D1%8F/%D0%BC%D0%BE%D0%B1%D0%B8%D0%BB%D1%8C%D0%BD%D1%8B%D0%B5-%D0%BA%D0%BE%D0%BC%D0%BF%D1%8C%D1%8E%D1%82%D0%B5%D1%80/shopevolution-7-pd-716.html</w:t>
        </w:r>
      </w:hyperlink>
      <w:r w:rsidRPr="004654BB">
        <w:rPr>
          <w:rStyle w:val="a7"/>
          <w:rFonts w:ascii="Times New Roman" w:hAnsi="Times New Roman" w:cs="Times New Roman"/>
          <w:sz w:val="24"/>
          <w:szCs w:val="24"/>
          <w:lang w:val="en-US"/>
        </w:rPr>
        <w:t xml:space="preserve"> </w:t>
      </w:r>
      <w:r w:rsidRPr="004654BB">
        <w:rPr>
          <w:rStyle w:val="a7"/>
          <w:rFonts w:ascii="Times New Roman" w:hAnsi="Times New Roman" w:cs="Times New Roman"/>
          <w:color w:val="auto"/>
          <w:sz w:val="24"/>
          <w:szCs w:val="24"/>
          <w:u w:val="none"/>
          <w:lang w:val="en-US"/>
        </w:rPr>
        <w:t>(</w:t>
      </w:r>
      <w:r w:rsidRPr="004654BB">
        <w:rPr>
          <w:rStyle w:val="a7"/>
          <w:rFonts w:ascii="Times New Roman" w:hAnsi="Times New Roman" w:cs="Times New Roman"/>
          <w:color w:val="auto"/>
          <w:sz w:val="24"/>
          <w:szCs w:val="24"/>
          <w:u w:val="none"/>
        </w:rPr>
        <w:t>дата</w:t>
      </w:r>
      <w:r w:rsidRPr="004654BB">
        <w:rPr>
          <w:rStyle w:val="a7"/>
          <w:rFonts w:ascii="Times New Roman" w:hAnsi="Times New Roman" w:cs="Times New Roman"/>
          <w:color w:val="auto"/>
          <w:sz w:val="24"/>
          <w:szCs w:val="24"/>
          <w:u w:val="none"/>
          <w:lang w:val="en-US"/>
        </w:rPr>
        <w:t xml:space="preserve"> </w:t>
      </w:r>
      <w:r w:rsidRPr="004654BB">
        <w:rPr>
          <w:rStyle w:val="a7"/>
          <w:rFonts w:ascii="Times New Roman" w:hAnsi="Times New Roman" w:cs="Times New Roman"/>
          <w:color w:val="auto"/>
          <w:sz w:val="24"/>
          <w:szCs w:val="24"/>
          <w:u w:val="none"/>
        </w:rPr>
        <w:t>обращения</w:t>
      </w:r>
      <w:r w:rsidRPr="004654BB">
        <w:rPr>
          <w:rStyle w:val="a7"/>
          <w:rFonts w:ascii="Times New Roman" w:hAnsi="Times New Roman" w:cs="Times New Roman"/>
          <w:color w:val="auto"/>
          <w:sz w:val="24"/>
          <w:szCs w:val="24"/>
          <w:u w:val="none"/>
          <w:lang w:val="en-US"/>
        </w:rPr>
        <w:t>:29.05.2022)</w:t>
      </w:r>
    </w:p>
    <w:p w14:paraId="22933F3E"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lang w:val="en-US"/>
        </w:rPr>
      </w:pPr>
      <w:r w:rsidRPr="004654BB">
        <w:rPr>
          <w:rFonts w:ascii="Times New Roman" w:hAnsi="Times New Roman" w:cs="Times New Roman"/>
          <w:sz w:val="24"/>
          <w:szCs w:val="24"/>
          <w:lang w:val="en-US"/>
        </w:rPr>
        <w:t xml:space="preserve">ShopEvolution 7 Omni-channel middleware for SelfShopping, Queue-busting &amp; Store Floor application // BARCODE Warehouse// URL: </w:t>
      </w:r>
      <w:hyperlink r:id="rId65" w:history="1">
        <w:r w:rsidRPr="004654BB">
          <w:rPr>
            <w:rStyle w:val="a7"/>
            <w:rFonts w:ascii="Times New Roman" w:hAnsi="Times New Roman" w:cs="Times New Roman"/>
            <w:sz w:val="24"/>
            <w:szCs w:val="24"/>
            <w:lang w:val="en-US"/>
          </w:rPr>
          <w:t>https://www.thebarcodewarehouse.co.uk/shop/datalogic/software/shopevolution7/</w:t>
        </w:r>
      </w:hyperlink>
      <w:r w:rsidRPr="004654BB">
        <w:rPr>
          <w:rFonts w:ascii="Times New Roman" w:hAnsi="Times New Roman" w:cs="Times New Roman"/>
          <w:sz w:val="24"/>
          <w:szCs w:val="24"/>
          <w:lang w:val="en-US"/>
        </w:rPr>
        <w:t xml:space="preserve"> </w:t>
      </w:r>
      <w:r w:rsidRPr="004654BB">
        <w:rPr>
          <w:rStyle w:val="a7"/>
          <w:rFonts w:ascii="Times New Roman" w:hAnsi="Times New Roman" w:cs="Times New Roman"/>
          <w:color w:val="auto"/>
          <w:sz w:val="24"/>
          <w:szCs w:val="24"/>
          <w:u w:val="none"/>
          <w:lang w:val="en-US"/>
        </w:rPr>
        <w:t>(</w:t>
      </w:r>
      <w:r w:rsidRPr="004654BB">
        <w:rPr>
          <w:rStyle w:val="a7"/>
          <w:rFonts w:ascii="Times New Roman" w:hAnsi="Times New Roman" w:cs="Times New Roman"/>
          <w:color w:val="auto"/>
          <w:sz w:val="24"/>
          <w:szCs w:val="24"/>
          <w:u w:val="none"/>
        </w:rPr>
        <w:t>дата</w:t>
      </w:r>
      <w:r w:rsidRPr="004654BB">
        <w:rPr>
          <w:rStyle w:val="a7"/>
          <w:rFonts w:ascii="Times New Roman" w:hAnsi="Times New Roman" w:cs="Times New Roman"/>
          <w:color w:val="auto"/>
          <w:sz w:val="24"/>
          <w:szCs w:val="24"/>
          <w:u w:val="none"/>
          <w:lang w:val="en-US"/>
        </w:rPr>
        <w:t xml:space="preserve"> </w:t>
      </w:r>
      <w:r w:rsidRPr="004654BB">
        <w:rPr>
          <w:rStyle w:val="a7"/>
          <w:rFonts w:ascii="Times New Roman" w:hAnsi="Times New Roman" w:cs="Times New Roman"/>
          <w:color w:val="auto"/>
          <w:sz w:val="24"/>
          <w:szCs w:val="24"/>
          <w:u w:val="none"/>
        </w:rPr>
        <w:t>обращения</w:t>
      </w:r>
      <w:r w:rsidRPr="004654BB">
        <w:rPr>
          <w:rStyle w:val="a7"/>
          <w:rFonts w:ascii="Times New Roman" w:hAnsi="Times New Roman" w:cs="Times New Roman"/>
          <w:color w:val="auto"/>
          <w:sz w:val="24"/>
          <w:szCs w:val="24"/>
          <w:u w:val="none"/>
          <w:lang w:val="en-US"/>
        </w:rPr>
        <w:t>:29.05.2022)</w:t>
      </w:r>
    </w:p>
    <w:p w14:paraId="05EDEB91" w14:textId="77777777" w:rsidR="00512B65" w:rsidRPr="004654BB" w:rsidRDefault="00512B65" w:rsidP="0055615C">
      <w:pPr>
        <w:pStyle w:val="a3"/>
        <w:numPr>
          <w:ilvl w:val="0"/>
          <w:numId w:val="62"/>
        </w:numPr>
        <w:spacing w:after="0" w:line="240" w:lineRule="auto"/>
        <w:jc w:val="both"/>
        <w:rPr>
          <w:rFonts w:ascii="Times New Roman" w:hAnsi="Times New Roman" w:cs="Times New Roman"/>
          <w:color w:val="0000FF"/>
          <w:sz w:val="24"/>
          <w:szCs w:val="24"/>
          <w:u w:val="single"/>
          <w:lang w:val="en-US"/>
        </w:rPr>
      </w:pPr>
      <w:r w:rsidRPr="004654BB">
        <w:rPr>
          <w:rFonts w:ascii="Times New Roman" w:hAnsi="Times New Roman" w:cs="Times New Roman"/>
          <w:sz w:val="24"/>
          <w:szCs w:val="24"/>
          <w:lang w:val="en-US"/>
        </w:rPr>
        <w:t xml:space="preserve">We bring IKEA into people’s lives // ingka.com. URL: </w:t>
      </w:r>
      <w:hyperlink r:id="rId66" w:history="1">
        <w:r w:rsidRPr="004654BB">
          <w:rPr>
            <w:rStyle w:val="a7"/>
            <w:rFonts w:ascii="Times New Roman" w:hAnsi="Times New Roman" w:cs="Times New Roman"/>
            <w:sz w:val="24"/>
            <w:szCs w:val="24"/>
            <w:lang w:val="en-US"/>
          </w:rPr>
          <w:t>https://www.ingka.com/</w:t>
        </w:r>
      </w:hyperlink>
      <w:r w:rsidRPr="004654BB">
        <w:rPr>
          <w:rFonts w:ascii="Times New Roman" w:hAnsi="Times New Roman" w:cs="Times New Roman"/>
          <w:sz w:val="24"/>
          <w:szCs w:val="24"/>
          <w:lang w:val="en-US"/>
        </w:rPr>
        <w:t xml:space="preserve"> (дата обращения:29.05.2022)</w:t>
      </w:r>
    </w:p>
    <w:p w14:paraId="1372DC71"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lastRenderedPageBreak/>
        <w:t xml:space="preserve">В каких магазинах предоставляется скидка пенсионерам // Цена товара.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67"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cena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tovara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skidka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pensioneram</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v</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magazinah</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387F8875" w14:textId="77777777" w:rsidR="00512B65" w:rsidRPr="004654BB" w:rsidRDefault="00512B65" w:rsidP="0055615C">
      <w:pPr>
        <w:pStyle w:val="a3"/>
        <w:numPr>
          <w:ilvl w:val="0"/>
          <w:numId w:val="62"/>
        </w:numPr>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В Петербурге открыли вторую дизайн-студию </w:t>
      </w:r>
      <w:r w:rsidRPr="004654BB">
        <w:rPr>
          <w:rFonts w:ascii="Times New Roman" w:hAnsi="Times New Roman" w:cs="Times New Roman"/>
          <w:sz w:val="24"/>
          <w:szCs w:val="24"/>
          <w:lang w:val="es-ES"/>
        </w:rPr>
        <w:t>IKEA</w:t>
      </w:r>
      <w:r w:rsidRPr="004654BB">
        <w:rPr>
          <w:rFonts w:ascii="Times New Roman" w:hAnsi="Times New Roman" w:cs="Times New Roman"/>
          <w:sz w:val="24"/>
          <w:szCs w:val="24"/>
        </w:rPr>
        <w:t xml:space="preserve"> // </w:t>
      </w:r>
      <w:r w:rsidRPr="004654BB">
        <w:rPr>
          <w:rFonts w:ascii="Times New Roman" w:hAnsi="Times New Roman" w:cs="Times New Roman"/>
          <w:sz w:val="24"/>
          <w:szCs w:val="24"/>
          <w:lang w:val="es-ES"/>
        </w:rPr>
        <w:t>dp</w:t>
      </w:r>
      <w:r w:rsidRPr="004654BB">
        <w:rPr>
          <w:rFonts w:ascii="Times New Roman" w:hAnsi="Times New Roman" w:cs="Times New Roman"/>
          <w:sz w:val="24"/>
          <w:szCs w:val="24"/>
        </w:rPr>
        <w:t>.</w:t>
      </w:r>
      <w:r w:rsidRPr="004654BB">
        <w:rPr>
          <w:rFonts w:ascii="Times New Roman" w:hAnsi="Times New Roman" w:cs="Times New Roman"/>
          <w:sz w:val="24"/>
          <w:szCs w:val="24"/>
          <w:lang w:val="es-ES"/>
        </w:rPr>
        <w:t>ru</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s-ES"/>
        </w:rPr>
        <w:t>URL</w:t>
      </w:r>
      <w:r w:rsidRPr="004654BB">
        <w:rPr>
          <w:rFonts w:ascii="Times New Roman" w:hAnsi="Times New Roman" w:cs="Times New Roman"/>
          <w:sz w:val="24"/>
          <w:szCs w:val="24"/>
        </w:rPr>
        <w:t xml:space="preserve">: </w:t>
      </w:r>
      <w:hyperlink r:id="rId68" w:history="1">
        <w:r w:rsidRPr="004654BB">
          <w:rPr>
            <w:rStyle w:val="a7"/>
            <w:rFonts w:ascii="Times New Roman" w:hAnsi="Times New Roman" w:cs="Times New Roman"/>
            <w:sz w:val="24"/>
            <w:szCs w:val="24"/>
            <w:lang w:val="es-E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s-ES"/>
          </w:rPr>
          <w:t>www</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s-ES"/>
          </w:rPr>
          <w:t>dp</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s-E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s-ES"/>
          </w:rPr>
          <w:t>a</w:t>
        </w:r>
        <w:r w:rsidRPr="004654BB">
          <w:rPr>
            <w:rStyle w:val="a7"/>
            <w:rFonts w:ascii="Times New Roman" w:hAnsi="Times New Roman" w:cs="Times New Roman"/>
            <w:sz w:val="24"/>
            <w:szCs w:val="24"/>
          </w:rPr>
          <w:t>/2018/12/07/</w:t>
        </w:r>
        <w:r w:rsidRPr="004654BB">
          <w:rPr>
            <w:rStyle w:val="a7"/>
            <w:rFonts w:ascii="Times New Roman" w:hAnsi="Times New Roman" w:cs="Times New Roman"/>
            <w:sz w:val="24"/>
            <w:szCs w:val="24"/>
            <w:lang w:val="es-ES"/>
          </w:rPr>
          <w:t>V</w:t>
        </w:r>
        <w:r w:rsidRPr="004654BB">
          <w:rPr>
            <w:rStyle w:val="a7"/>
            <w:rFonts w:ascii="Times New Roman" w:hAnsi="Times New Roman" w:cs="Times New Roman"/>
            <w:sz w:val="24"/>
            <w:szCs w:val="24"/>
          </w:rPr>
          <w:t>_</w:t>
        </w:r>
        <w:r w:rsidRPr="004654BB">
          <w:rPr>
            <w:rStyle w:val="a7"/>
            <w:rFonts w:ascii="Times New Roman" w:hAnsi="Times New Roman" w:cs="Times New Roman"/>
            <w:sz w:val="24"/>
            <w:szCs w:val="24"/>
            <w:lang w:val="es-ES"/>
          </w:rPr>
          <w:t>Peterburge</w:t>
        </w:r>
        <w:r w:rsidRPr="004654BB">
          <w:rPr>
            <w:rStyle w:val="a7"/>
            <w:rFonts w:ascii="Times New Roman" w:hAnsi="Times New Roman" w:cs="Times New Roman"/>
            <w:sz w:val="24"/>
            <w:szCs w:val="24"/>
          </w:rPr>
          <w:t>_</w:t>
        </w:r>
        <w:r w:rsidRPr="004654BB">
          <w:rPr>
            <w:rStyle w:val="a7"/>
            <w:rFonts w:ascii="Times New Roman" w:hAnsi="Times New Roman" w:cs="Times New Roman"/>
            <w:sz w:val="24"/>
            <w:szCs w:val="24"/>
            <w:lang w:val="es-ES"/>
          </w:rPr>
          <w:t>otkrili</w:t>
        </w:r>
        <w:r w:rsidRPr="004654BB">
          <w:rPr>
            <w:rStyle w:val="a7"/>
            <w:rFonts w:ascii="Times New Roman" w:hAnsi="Times New Roman" w:cs="Times New Roman"/>
            <w:sz w:val="24"/>
            <w:szCs w:val="24"/>
          </w:rPr>
          <w:t>_</w:t>
        </w:r>
        <w:r w:rsidRPr="004654BB">
          <w:rPr>
            <w:rStyle w:val="a7"/>
            <w:rFonts w:ascii="Times New Roman" w:hAnsi="Times New Roman" w:cs="Times New Roman"/>
            <w:sz w:val="24"/>
            <w:szCs w:val="24"/>
            <w:lang w:val="es-ES"/>
          </w:rPr>
          <w:t>vtor</w:t>
        </w:r>
      </w:hyperlink>
      <w:r w:rsidRPr="004654BB">
        <w:rPr>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0FA2CD32" w14:textId="77777777" w:rsidR="00512B65" w:rsidRPr="004654BB" w:rsidRDefault="00512B65" w:rsidP="0055615C">
      <w:pPr>
        <w:pStyle w:val="a3"/>
        <w:numPr>
          <w:ilvl w:val="0"/>
          <w:numId w:val="62"/>
        </w:numPr>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В Санкт-Петербурге откроется первый магазин «ИКЕА Сити» // </w:t>
      </w:r>
      <w:r w:rsidRPr="004654BB">
        <w:rPr>
          <w:rFonts w:ascii="Times New Roman" w:hAnsi="Times New Roman" w:cs="Times New Roman"/>
          <w:sz w:val="24"/>
          <w:szCs w:val="24"/>
          <w:lang w:val="en-US"/>
        </w:rPr>
        <w:t>retail</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loyality</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org</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69" w:history="1">
        <w:r w:rsidRPr="004654BB">
          <w:rPr>
            <w:rStyle w:val="a7"/>
            <w:rFonts w:ascii="Times New Roman" w:hAnsi="Times New Roman" w:cs="Times New Roman"/>
            <w:sz w:val="24"/>
            <w:szCs w:val="24"/>
          </w:rPr>
          <w:t>https://retail-loyalty.org/news/v-sankt-peterburge-otkroetsya-pervyy-magazin-ikea-siti/</w:t>
        </w:r>
      </w:hyperlink>
      <w:r w:rsidRPr="004654BB">
        <w:rPr>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73A69EB9" w14:textId="77777777" w:rsidR="00512B65" w:rsidRPr="004654BB" w:rsidRDefault="00512B65" w:rsidP="0055615C">
      <w:pPr>
        <w:pStyle w:val="a3"/>
        <w:numPr>
          <w:ilvl w:val="0"/>
          <w:numId w:val="62"/>
        </w:numPr>
        <w:tabs>
          <w:tab w:val="left" w:pos="2835"/>
        </w:tabs>
        <w:spacing w:after="0" w:line="240" w:lineRule="auto"/>
        <w:jc w:val="both"/>
        <w:rPr>
          <w:rFonts w:ascii="Times New Roman" w:hAnsi="Times New Roman" w:cs="Times New Roman"/>
          <w:color w:val="0000FF"/>
          <w:sz w:val="24"/>
          <w:szCs w:val="24"/>
          <w:u w:val="single"/>
        </w:rPr>
      </w:pPr>
      <w:r w:rsidRPr="004654BB">
        <w:rPr>
          <w:rFonts w:ascii="Times New Roman" w:hAnsi="Times New Roman" w:cs="Times New Roman"/>
          <w:sz w:val="24"/>
          <w:szCs w:val="24"/>
        </w:rPr>
        <w:t xml:space="preserve">Глава IKEA в России: Многие говорят о полном отказе от магазинов, но мы за вариативность. // </w:t>
      </w:r>
      <w:r w:rsidRPr="004654BB">
        <w:rPr>
          <w:rFonts w:ascii="Times New Roman" w:hAnsi="Times New Roman" w:cs="Times New Roman"/>
          <w:sz w:val="24"/>
          <w:szCs w:val="24"/>
          <w:lang w:val="en-US"/>
        </w:rPr>
        <w:t>interfax</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ru</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70" w:history="1">
        <w:r w:rsidRPr="004654BB">
          <w:rPr>
            <w:rStyle w:val="a7"/>
            <w:rFonts w:ascii="Times New Roman" w:hAnsi="Times New Roman" w:cs="Times New Roman"/>
            <w:sz w:val="24"/>
            <w:szCs w:val="24"/>
          </w:rPr>
          <w:t>https://www.interfax.ru/interview/774801</w:t>
        </w:r>
      </w:hyperlink>
      <w:r w:rsidRPr="004654BB">
        <w:rPr>
          <w:rFonts w:ascii="Times New Roman" w:hAnsi="Times New Roman" w:cs="Times New Roman"/>
          <w:sz w:val="24"/>
          <w:szCs w:val="24"/>
        </w:rPr>
        <w:t xml:space="preserve"> (дата обращения:29.05.2022)</w:t>
      </w:r>
    </w:p>
    <w:p w14:paraId="5A241BD0" w14:textId="77777777" w:rsidR="00512B65" w:rsidRPr="004654BB" w:rsidRDefault="00512B65" w:rsidP="0055615C">
      <w:pPr>
        <w:pStyle w:val="a3"/>
        <w:numPr>
          <w:ilvl w:val="0"/>
          <w:numId w:val="62"/>
        </w:numPr>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Глава IKEA: основная задача — охватить клиентов, рядом с домом которых нет наших магазинов // </w:t>
      </w:r>
      <w:r w:rsidRPr="004654BB">
        <w:rPr>
          <w:rFonts w:ascii="Times New Roman" w:hAnsi="Times New Roman" w:cs="Times New Roman"/>
          <w:sz w:val="24"/>
          <w:szCs w:val="24"/>
          <w:lang w:val="en-US"/>
        </w:rPr>
        <w:t>tass</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ru</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71" w:history="1">
        <w:r w:rsidRPr="004654BB">
          <w:rPr>
            <w:rStyle w:val="a7"/>
            <w:rFonts w:ascii="Times New Roman" w:hAnsi="Times New Roman" w:cs="Times New Roman"/>
            <w:sz w:val="24"/>
            <w:szCs w:val="24"/>
          </w:rPr>
          <w:t>https://tass.ru/interviews/12741753?utm_source=google.com&amp;utm_medium=organic&amp;utm_campaign=google.com&amp;utm_referrer=google.com</w:t>
        </w:r>
      </w:hyperlink>
      <w:r w:rsidRPr="004654BB">
        <w:rPr>
          <w:rFonts w:ascii="Times New Roman" w:hAnsi="Times New Roman" w:cs="Times New Roman"/>
          <w:sz w:val="24"/>
          <w:szCs w:val="24"/>
        </w:rPr>
        <w:t xml:space="preserve"> </w:t>
      </w:r>
      <w:r w:rsidRPr="004654BB">
        <w:rPr>
          <w:rStyle w:val="a7"/>
          <w:rFonts w:ascii="Times New Roman" w:hAnsi="Times New Roman" w:cs="Times New Roman"/>
          <w:sz w:val="24"/>
          <w:szCs w:val="24"/>
        </w:rPr>
        <w:t>(дата обращения:29.05.2022)</w:t>
      </w:r>
    </w:p>
    <w:p w14:paraId="364BD71A"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Для чего нужен терминал сбора данных при автоматизации торговли // КИАСОФТ.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72"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kiasoft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zachem</w:t>
        </w:r>
        <w:r w:rsidRPr="004654BB">
          <w:rPr>
            <w:rStyle w:val="a7"/>
            <w:rFonts w:ascii="Times New Roman" w:hAnsi="Times New Roman" w:cs="Times New Roman"/>
            <w:sz w:val="24"/>
            <w:szCs w:val="24"/>
          </w:rPr>
          <w:t>_</w:t>
        </w:r>
        <w:r w:rsidRPr="004654BB">
          <w:rPr>
            <w:rStyle w:val="a7"/>
            <w:rFonts w:ascii="Times New Roman" w:hAnsi="Times New Roman" w:cs="Times New Roman"/>
            <w:sz w:val="24"/>
            <w:szCs w:val="24"/>
            <w:lang w:val="en-US"/>
          </w:rPr>
          <w:t>nugen</w:t>
        </w:r>
        <w:r w:rsidRPr="004654BB">
          <w:rPr>
            <w:rStyle w:val="a7"/>
            <w:rFonts w:ascii="Times New Roman" w:hAnsi="Times New Roman" w:cs="Times New Roman"/>
            <w:sz w:val="24"/>
            <w:szCs w:val="24"/>
          </w:rPr>
          <w:t>_</w:t>
        </w:r>
        <w:r w:rsidRPr="004654BB">
          <w:rPr>
            <w:rStyle w:val="a7"/>
            <w:rFonts w:ascii="Times New Roman" w:hAnsi="Times New Roman" w:cs="Times New Roman"/>
            <w:sz w:val="24"/>
            <w:szCs w:val="24"/>
            <w:lang w:val="en-US"/>
          </w:rPr>
          <w:t>terminal</w:t>
        </w:r>
        <w:r w:rsidRPr="004654BB">
          <w:rPr>
            <w:rStyle w:val="a7"/>
            <w:rFonts w:ascii="Times New Roman" w:hAnsi="Times New Roman" w:cs="Times New Roman"/>
            <w:sz w:val="24"/>
            <w:szCs w:val="24"/>
          </w:rPr>
          <w:t>_</w:t>
        </w:r>
        <w:r w:rsidRPr="004654BB">
          <w:rPr>
            <w:rStyle w:val="a7"/>
            <w:rFonts w:ascii="Times New Roman" w:hAnsi="Times New Roman" w:cs="Times New Roman"/>
            <w:sz w:val="24"/>
            <w:szCs w:val="24"/>
            <w:lang w:val="en-US"/>
          </w:rPr>
          <w:t>sbora</w:t>
        </w:r>
        <w:r w:rsidRPr="004654BB">
          <w:rPr>
            <w:rStyle w:val="a7"/>
            <w:rFonts w:ascii="Times New Roman" w:hAnsi="Times New Roman" w:cs="Times New Roman"/>
            <w:sz w:val="24"/>
            <w:szCs w:val="24"/>
          </w:rPr>
          <w:t>_</w:t>
        </w:r>
        <w:r w:rsidRPr="004654BB">
          <w:rPr>
            <w:rStyle w:val="a7"/>
            <w:rFonts w:ascii="Times New Roman" w:hAnsi="Times New Roman" w:cs="Times New Roman"/>
            <w:sz w:val="24"/>
            <w:szCs w:val="24"/>
            <w:lang w:val="en-US"/>
          </w:rPr>
          <w:t>dannyh</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html</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1687C070"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Значение throughput в английском // </w:t>
      </w:r>
      <w:r w:rsidRPr="004654BB">
        <w:rPr>
          <w:rFonts w:ascii="Times New Roman" w:hAnsi="Times New Roman" w:cs="Times New Roman"/>
          <w:sz w:val="24"/>
          <w:szCs w:val="24"/>
          <w:lang w:val="en-US"/>
        </w:rPr>
        <w:t>Cambridge</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Dictionary</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73"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dictionary</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cambridge</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org</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1%81%</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0%</w:t>
        </w:r>
        <w:r w:rsidRPr="004654BB">
          <w:rPr>
            <w:rStyle w:val="a7"/>
            <w:rFonts w:ascii="Times New Roman" w:hAnsi="Times New Roman" w:cs="Times New Roman"/>
            <w:sz w:val="24"/>
            <w:szCs w:val="24"/>
            <w:lang w:val="en-US"/>
          </w:rPr>
          <w:t>BB</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0%</w:t>
        </w:r>
        <w:r w:rsidRPr="004654BB">
          <w:rPr>
            <w:rStyle w:val="a7"/>
            <w:rFonts w:ascii="Times New Roman" w:hAnsi="Times New Roman" w:cs="Times New Roman"/>
            <w:sz w:val="24"/>
            <w:szCs w:val="24"/>
            <w:lang w:val="en-US"/>
          </w:rPr>
          <w:t>BE</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0%</w:t>
        </w:r>
        <w:r w:rsidRPr="004654BB">
          <w:rPr>
            <w:rStyle w:val="a7"/>
            <w:rFonts w:ascii="Times New Roman" w:hAnsi="Times New Roman" w:cs="Times New Roman"/>
            <w:sz w:val="24"/>
            <w:szCs w:val="24"/>
            <w:lang w:val="en-US"/>
          </w:rPr>
          <w:t>B</w:t>
        </w:r>
        <w:r w:rsidRPr="004654BB">
          <w:rPr>
            <w:rStyle w:val="a7"/>
            <w:rFonts w:ascii="Times New Roman" w:hAnsi="Times New Roman" w:cs="Times New Roman"/>
            <w:sz w:val="24"/>
            <w:szCs w:val="24"/>
          </w:rPr>
          <w:t>2%</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0%</w:t>
        </w:r>
        <w:r w:rsidRPr="004654BB">
          <w:rPr>
            <w:rStyle w:val="a7"/>
            <w:rFonts w:ascii="Times New Roman" w:hAnsi="Times New Roman" w:cs="Times New Roman"/>
            <w:sz w:val="24"/>
            <w:szCs w:val="24"/>
            <w:lang w:val="en-US"/>
          </w:rPr>
          <w:t>B</w:t>
        </w:r>
        <w:r w:rsidRPr="004654BB">
          <w:rPr>
            <w:rStyle w:val="a7"/>
            <w:rFonts w:ascii="Times New Roman" w:hAnsi="Times New Roman" w:cs="Times New Roman"/>
            <w:sz w:val="24"/>
            <w:szCs w:val="24"/>
          </w:rPr>
          <w:t>0%</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1%80%</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1%8</w:t>
        </w:r>
        <w:r w:rsidRPr="004654BB">
          <w:rPr>
            <w:rStyle w:val="a7"/>
            <w:rFonts w:ascii="Times New Roman" w:hAnsi="Times New Roman" w:cs="Times New Roman"/>
            <w:sz w:val="24"/>
            <w:szCs w:val="24"/>
            <w:lang w:val="en-US"/>
          </w:rPr>
          <w:t>C</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0%</w:t>
        </w:r>
        <w:r w:rsidRPr="004654BB">
          <w:rPr>
            <w:rStyle w:val="a7"/>
            <w:rFonts w:ascii="Times New Roman" w:hAnsi="Times New Roman" w:cs="Times New Roman"/>
            <w:sz w:val="24"/>
            <w:szCs w:val="24"/>
            <w:lang w:val="en-US"/>
          </w:rPr>
          <w:t>B</w:t>
        </w:r>
        <w:r w:rsidRPr="004654BB">
          <w:rPr>
            <w:rStyle w:val="a7"/>
            <w:rFonts w:ascii="Times New Roman" w:hAnsi="Times New Roman" w:cs="Times New Roman"/>
            <w:sz w:val="24"/>
            <w:szCs w:val="24"/>
          </w:rPr>
          <w:t>0%</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0%</w:t>
        </w:r>
        <w:r w:rsidRPr="004654BB">
          <w:rPr>
            <w:rStyle w:val="a7"/>
            <w:rFonts w:ascii="Times New Roman" w:hAnsi="Times New Roman" w:cs="Times New Roman"/>
            <w:sz w:val="24"/>
            <w:szCs w:val="24"/>
            <w:lang w:val="en-US"/>
          </w:rPr>
          <w:t>BD</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0%</w:t>
        </w:r>
        <w:r w:rsidRPr="004654BB">
          <w:rPr>
            <w:rStyle w:val="a7"/>
            <w:rFonts w:ascii="Times New Roman" w:hAnsi="Times New Roman" w:cs="Times New Roman"/>
            <w:sz w:val="24"/>
            <w:szCs w:val="24"/>
            <w:lang w:val="en-US"/>
          </w:rPr>
          <w:t>B</w:t>
        </w:r>
        <w:r w:rsidRPr="004654BB">
          <w:rPr>
            <w:rStyle w:val="a7"/>
            <w:rFonts w:ascii="Times New Roman" w:hAnsi="Times New Roman" w:cs="Times New Roman"/>
            <w:sz w:val="24"/>
            <w:szCs w:val="24"/>
          </w:rPr>
          <w:t>3%</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0%</w:t>
        </w:r>
        <w:r w:rsidRPr="004654BB">
          <w:rPr>
            <w:rStyle w:val="a7"/>
            <w:rFonts w:ascii="Times New Roman" w:hAnsi="Times New Roman" w:cs="Times New Roman"/>
            <w:sz w:val="24"/>
            <w:szCs w:val="24"/>
            <w:lang w:val="en-US"/>
          </w:rPr>
          <w:t>BB</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0%</w:t>
        </w:r>
        <w:r w:rsidRPr="004654BB">
          <w:rPr>
            <w:rStyle w:val="a7"/>
            <w:rFonts w:ascii="Times New Roman" w:hAnsi="Times New Roman" w:cs="Times New Roman"/>
            <w:sz w:val="24"/>
            <w:szCs w:val="24"/>
            <w:lang w:val="en-US"/>
          </w:rPr>
          <w:t>B</w:t>
        </w:r>
        <w:r w:rsidRPr="004654BB">
          <w:rPr>
            <w:rStyle w:val="a7"/>
            <w:rFonts w:ascii="Times New Roman" w:hAnsi="Times New Roman" w:cs="Times New Roman"/>
            <w:sz w:val="24"/>
            <w:szCs w:val="24"/>
          </w:rPr>
          <w:t>8%</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0%</w:t>
        </w:r>
        <w:r w:rsidRPr="004654BB">
          <w:rPr>
            <w:rStyle w:val="a7"/>
            <w:rFonts w:ascii="Times New Roman" w:hAnsi="Times New Roman" w:cs="Times New Roman"/>
            <w:sz w:val="24"/>
            <w:szCs w:val="24"/>
            <w:lang w:val="en-US"/>
          </w:rPr>
          <w:t>B</w:t>
        </w:r>
        <w:r w:rsidRPr="004654BB">
          <w:rPr>
            <w:rStyle w:val="a7"/>
            <w:rFonts w:ascii="Times New Roman" w:hAnsi="Times New Roman" w:cs="Times New Roman"/>
            <w:sz w:val="24"/>
            <w:szCs w:val="24"/>
          </w:rPr>
          <w:t>9%</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1%81%</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0%</w:t>
        </w:r>
        <w:r w:rsidRPr="004654BB">
          <w:rPr>
            <w:rStyle w:val="a7"/>
            <w:rFonts w:ascii="Times New Roman" w:hAnsi="Times New Roman" w:cs="Times New Roman"/>
            <w:sz w:val="24"/>
            <w:szCs w:val="24"/>
            <w:lang w:val="en-US"/>
          </w:rPr>
          <w:t>BA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0%</w:t>
        </w:r>
        <w:r w:rsidRPr="004654BB">
          <w:rPr>
            <w:rStyle w:val="a7"/>
            <w:rFonts w:ascii="Times New Roman" w:hAnsi="Times New Roman" w:cs="Times New Roman"/>
            <w:sz w:val="24"/>
            <w:szCs w:val="24"/>
            <w:lang w:val="en-US"/>
          </w:rPr>
          <w:t>B</w:t>
        </w:r>
        <w:r w:rsidRPr="004654BB">
          <w:rPr>
            <w:rStyle w:val="a7"/>
            <w:rFonts w:ascii="Times New Roman" w:hAnsi="Times New Roman" w:cs="Times New Roman"/>
            <w:sz w:val="24"/>
            <w:szCs w:val="24"/>
          </w:rPr>
          <w:t>8%</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0%</w:t>
        </w:r>
        <w:r w:rsidRPr="004654BB">
          <w:rPr>
            <w:rStyle w:val="a7"/>
            <w:rFonts w:ascii="Times New Roman" w:hAnsi="Times New Roman" w:cs="Times New Roman"/>
            <w:sz w:val="24"/>
            <w:szCs w:val="24"/>
            <w:lang w:val="en-US"/>
          </w:rPr>
          <w:t>B</w:t>
        </w:r>
        <w:r w:rsidRPr="004654BB">
          <w:rPr>
            <w:rStyle w:val="a7"/>
            <w:rFonts w:ascii="Times New Roman" w:hAnsi="Times New Roman" w:cs="Times New Roman"/>
            <w:sz w:val="24"/>
            <w:szCs w:val="24"/>
          </w:rPr>
          <w:t>9/</w:t>
        </w:r>
        <w:r w:rsidRPr="004654BB">
          <w:rPr>
            <w:rStyle w:val="a7"/>
            <w:rFonts w:ascii="Times New Roman" w:hAnsi="Times New Roman" w:cs="Times New Roman"/>
            <w:sz w:val="24"/>
            <w:szCs w:val="24"/>
            <w:lang w:val="en-US"/>
          </w:rPr>
          <w:t>throughput</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70EE40CE"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ИКЕА для бизнеса // </w:t>
      </w:r>
      <w:r w:rsidRPr="004654BB">
        <w:rPr>
          <w:rFonts w:ascii="Times New Roman" w:hAnsi="Times New Roman" w:cs="Times New Roman"/>
          <w:sz w:val="24"/>
          <w:szCs w:val="24"/>
          <w:lang w:val="en-US"/>
        </w:rPr>
        <w:t>IKEA</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74"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www</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ikea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com</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ikea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business</w:t>
        </w:r>
        <w:r w:rsidRPr="004654BB">
          <w:rPr>
            <w:rStyle w:val="a7"/>
            <w:rFonts w:ascii="Times New Roman" w:hAnsi="Times New Roman" w:cs="Times New Roman"/>
            <w:sz w:val="24"/>
            <w:szCs w:val="24"/>
          </w:rPr>
          <w:t>/</w:t>
        </w:r>
      </w:hyperlink>
      <w:r w:rsidRPr="004654BB">
        <w:rPr>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7F3920E8" w14:textId="77777777" w:rsidR="00512B65" w:rsidRPr="004654BB" w:rsidRDefault="00512B65" w:rsidP="0055615C">
      <w:pPr>
        <w:pStyle w:val="a3"/>
        <w:numPr>
          <w:ilvl w:val="0"/>
          <w:numId w:val="62"/>
        </w:numPr>
        <w:tabs>
          <w:tab w:val="left" w:pos="2835"/>
        </w:tabs>
        <w:spacing w:after="0" w:line="240" w:lineRule="auto"/>
        <w:jc w:val="both"/>
        <w:rPr>
          <w:rFonts w:ascii="Times New Roman" w:hAnsi="Times New Roman" w:cs="Times New Roman"/>
          <w:color w:val="0000FF"/>
          <w:sz w:val="24"/>
          <w:szCs w:val="24"/>
          <w:u w:val="single"/>
        </w:rPr>
      </w:pPr>
      <w:r w:rsidRPr="004654BB">
        <w:rPr>
          <w:rFonts w:ascii="Times New Roman" w:hAnsi="Times New Roman" w:cs="Times New Roman"/>
          <w:sz w:val="24"/>
          <w:szCs w:val="24"/>
        </w:rPr>
        <w:t xml:space="preserve">ИКЕА ДОМ, ООО // </w:t>
      </w:r>
      <w:r w:rsidRPr="004654BB">
        <w:rPr>
          <w:rFonts w:ascii="Times New Roman" w:hAnsi="Times New Roman" w:cs="Times New Roman"/>
          <w:sz w:val="24"/>
          <w:szCs w:val="24"/>
          <w:lang w:val="en-US"/>
        </w:rPr>
        <w:t>sbis</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ru</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75" w:history="1">
        <w:r w:rsidRPr="004654BB">
          <w:rPr>
            <w:rStyle w:val="a7"/>
            <w:rFonts w:ascii="Times New Roman" w:hAnsi="Times New Roman" w:cs="Times New Roman"/>
            <w:sz w:val="24"/>
            <w:szCs w:val="24"/>
          </w:rPr>
          <w:t>https://sbis.ru/contragents/5047076050/504701001</w:t>
        </w:r>
      </w:hyperlink>
      <w:r w:rsidRPr="004654BB">
        <w:rPr>
          <w:rFonts w:ascii="Times New Roman" w:hAnsi="Times New Roman" w:cs="Times New Roman"/>
          <w:sz w:val="24"/>
          <w:szCs w:val="24"/>
        </w:rPr>
        <w:t xml:space="preserve"> (дата обращения:29.05.2022)</w:t>
      </w:r>
    </w:p>
    <w:p w14:paraId="4DB07112" w14:textId="77777777" w:rsidR="00512B65" w:rsidRPr="004654BB" w:rsidRDefault="00512B65" w:rsidP="0055615C">
      <w:pPr>
        <w:pStyle w:val="a3"/>
        <w:numPr>
          <w:ilvl w:val="0"/>
          <w:numId w:val="62"/>
        </w:numPr>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Интересно. Про очереди // </w:t>
      </w:r>
      <w:r w:rsidRPr="004654BB">
        <w:rPr>
          <w:rFonts w:ascii="Times New Roman" w:hAnsi="Times New Roman" w:cs="Times New Roman"/>
          <w:sz w:val="24"/>
          <w:szCs w:val="24"/>
          <w:lang w:val="en-US"/>
        </w:rPr>
        <w:t>rb</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ru</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76" w:history="1">
        <w:r w:rsidRPr="004654BB">
          <w:rPr>
            <w:rStyle w:val="a7"/>
            <w:rFonts w:ascii="Times New Roman" w:hAnsi="Times New Roman" w:cs="Times New Roman"/>
            <w:sz w:val="24"/>
            <w:szCs w:val="24"/>
          </w:rPr>
          <w:t>https://rb.ru/opinion/psycho-v-ocheredi/</w:t>
        </w:r>
      </w:hyperlink>
      <w:r w:rsidRPr="004654BB">
        <w:rPr>
          <w:rFonts w:ascii="Times New Roman" w:hAnsi="Times New Roman" w:cs="Times New Roman"/>
          <w:sz w:val="24"/>
          <w:szCs w:val="24"/>
        </w:rPr>
        <w:t xml:space="preserve"> </w:t>
      </w:r>
      <w:r w:rsidRPr="004654BB">
        <w:rPr>
          <w:rStyle w:val="a7"/>
          <w:rFonts w:ascii="Times New Roman" w:hAnsi="Times New Roman" w:cs="Times New Roman"/>
          <w:sz w:val="24"/>
          <w:szCs w:val="24"/>
        </w:rPr>
        <w:t>(дата обращения:29.05.2022)</w:t>
      </w:r>
    </w:p>
    <w:p w14:paraId="04EEA512" w14:textId="77777777" w:rsidR="00512B65" w:rsidRPr="004654BB" w:rsidRDefault="00512B65" w:rsidP="0055615C">
      <w:pPr>
        <w:pStyle w:val="a3"/>
        <w:numPr>
          <w:ilvl w:val="0"/>
          <w:numId w:val="62"/>
        </w:numPr>
        <w:spacing w:after="0" w:line="240" w:lineRule="auto"/>
        <w:jc w:val="both"/>
        <w:rPr>
          <w:rFonts w:ascii="Times New Roman" w:hAnsi="Times New Roman" w:cs="Times New Roman"/>
          <w:color w:val="0000FF"/>
          <w:sz w:val="24"/>
          <w:szCs w:val="24"/>
          <w:u w:val="single"/>
        </w:rPr>
      </w:pPr>
      <w:r w:rsidRPr="004654BB">
        <w:rPr>
          <w:rFonts w:ascii="Times New Roman" w:hAnsi="Times New Roman" w:cs="Times New Roman"/>
          <w:sz w:val="24"/>
          <w:szCs w:val="24"/>
        </w:rPr>
        <w:t xml:space="preserve">Как увеличить пропускную способность магазинов и избавиться от очередей // ПИЛОТ.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77"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www</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pilot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about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feed</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detail</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kak</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uvelichit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propusknuyu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sposobnost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magazinov</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i</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izbavitsya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ot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ocheredey</w:t>
        </w:r>
        <w:r w:rsidRPr="004654BB">
          <w:rPr>
            <w:rStyle w:val="a7"/>
            <w:rFonts w:ascii="Times New Roman" w:hAnsi="Times New Roman" w:cs="Times New Roman"/>
            <w:sz w:val="24"/>
            <w:szCs w:val="24"/>
          </w:rPr>
          <w:t>/</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523F5BBC" w14:textId="77777777" w:rsidR="00512B65" w:rsidRPr="004654BB" w:rsidRDefault="00512B65" w:rsidP="0055615C">
      <w:pPr>
        <w:pStyle w:val="a3"/>
        <w:numPr>
          <w:ilvl w:val="0"/>
          <w:numId w:val="62"/>
        </w:numPr>
        <w:tabs>
          <w:tab w:val="left" w:pos="2835"/>
        </w:tabs>
        <w:spacing w:after="0" w:line="240" w:lineRule="auto"/>
        <w:jc w:val="both"/>
        <w:rPr>
          <w:rFonts w:ascii="Times New Roman" w:hAnsi="Times New Roman" w:cs="Times New Roman"/>
          <w:color w:val="0000FF"/>
          <w:sz w:val="24"/>
          <w:szCs w:val="24"/>
          <w:u w:val="single"/>
        </w:rPr>
      </w:pPr>
      <w:r w:rsidRPr="004654BB">
        <w:rPr>
          <w:rFonts w:ascii="Times New Roman" w:hAnsi="Times New Roman" w:cs="Times New Roman"/>
          <w:sz w:val="24"/>
          <w:szCs w:val="24"/>
        </w:rPr>
        <w:t>Касса для продуктового магазина // Онлайн-касса.</w:t>
      </w:r>
      <w:r w:rsidRPr="004654BB">
        <w:rPr>
          <w:rFonts w:ascii="Times New Roman" w:hAnsi="Times New Roman" w:cs="Times New Roman"/>
          <w:sz w:val="24"/>
          <w:szCs w:val="24"/>
          <w:lang w:val="en-US"/>
        </w:rPr>
        <w:t>ru</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78"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online</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kassa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kupit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cat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kassa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dlya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produktovogo</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magazina</w:t>
        </w:r>
        <w:r w:rsidRPr="004654BB">
          <w:rPr>
            <w:rStyle w:val="a7"/>
            <w:rFonts w:ascii="Times New Roman" w:hAnsi="Times New Roman" w:cs="Times New Roman"/>
            <w:sz w:val="24"/>
            <w:szCs w:val="24"/>
          </w:rPr>
          <w:t>/</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63AF1DFA" w14:textId="77777777" w:rsidR="00512B65" w:rsidRPr="004654BB" w:rsidRDefault="00512B65" w:rsidP="0055615C">
      <w:pPr>
        <w:pStyle w:val="a3"/>
        <w:numPr>
          <w:ilvl w:val="0"/>
          <w:numId w:val="62"/>
        </w:numPr>
        <w:autoSpaceDE w:val="0"/>
        <w:autoSpaceDN w:val="0"/>
        <w:adjustRightInd w:val="0"/>
        <w:spacing w:after="0" w:line="240" w:lineRule="auto"/>
        <w:jc w:val="both"/>
        <w:rPr>
          <w:rFonts w:ascii="Times New Roman" w:hAnsi="Times New Roman" w:cs="Times New Roman"/>
          <w:sz w:val="24"/>
          <w:szCs w:val="24"/>
        </w:rPr>
      </w:pPr>
      <w:r w:rsidRPr="004654BB">
        <w:rPr>
          <w:rFonts w:ascii="Times New Roman" w:hAnsi="Times New Roman" w:cs="Times New Roman"/>
          <w:sz w:val="24"/>
          <w:szCs w:val="24"/>
        </w:rPr>
        <w:t>Кошуняева, Н.В. Теория массового обслуживания (прктикум по решению задач): учебно-методическое пособие/Н.В. Кошуняева, Н.Н. Патронова. – Архангельск : САФУ, 2013 – 13-14 с.</w:t>
      </w:r>
    </w:p>
    <w:p w14:paraId="501DE220"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Магазин Шведские продукты ИКЕА // МЕГА Дыбенко.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79"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mega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shops</w:t>
        </w:r>
        <w:r w:rsidRPr="004654BB">
          <w:rPr>
            <w:rStyle w:val="a7"/>
            <w:rFonts w:ascii="Times New Roman" w:hAnsi="Times New Roman" w:cs="Times New Roman"/>
            <w:sz w:val="24"/>
            <w:szCs w:val="24"/>
          </w:rPr>
          <w:t>/3634/</w:t>
        </w:r>
        <w:r w:rsidRPr="004654BB">
          <w:rPr>
            <w:rStyle w:val="a7"/>
            <w:rFonts w:ascii="Times New Roman" w:hAnsi="Times New Roman" w:cs="Times New Roman"/>
            <w:sz w:val="24"/>
            <w:szCs w:val="24"/>
            <w:lang w:val="en-US"/>
          </w:rPr>
          <w:t>dybenko</w:t>
        </w:r>
        <w:r w:rsidRPr="004654BB">
          <w:rPr>
            <w:rStyle w:val="a7"/>
            <w:rFonts w:ascii="Times New Roman" w:hAnsi="Times New Roman" w:cs="Times New Roman"/>
            <w:sz w:val="24"/>
            <w:szCs w:val="24"/>
          </w:rPr>
          <w:t>/</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2578CB74" w14:textId="77777777" w:rsidR="00512B65" w:rsidRPr="004654BB" w:rsidRDefault="00512B65" w:rsidP="0055615C">
      <w:pPr>
        <w:pStyle w:val="a4"/>
        <w:numPr>
          <w:ilvl w:val="0"/>
          <w:numId w:val="62"/>
        </w:numPr>
        <w:spacing w:after="0"/>
        <w:jc w:val="both"/>
        <w:rPr>
          <w:rFonts w:ascii="Times New Roman" w:hAnsi="Times New Roman" w:cs="Times New Roman"/>
          <w:sz w:val="24"/>
          <w:szCs w:val="24"/>
        </w:rPr>
      </w:pPr>
      <w:r w:rsidRPr="004654BB">
        <w:rPr>
          <w:rFonts w:ascii="Times New Roman" w:hAnsi="Times New Roman" w:cs="Times New Roman"/>
          <w:sz w:val="24"/>
          <w:szCs w:val="24"/>
        </w:rPr>
        <w:t xml:space="preserve">Магазины ИКЕА // </w:t>
      </w:r>
      <w:r w:rsidRPr="004654BB">
        <w:rPr>
          <w:rFonts w:ascii="Times New Roman" w:hAnsi="Times New Roman" w:cs="Times New Roman"/>
          <w:sz w:val="24"/>
          <w:szCs w:val="24"/>
          <w:lang w:val="en-US"/>
        </w:rPr>
        <w:t>IKEA</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80"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www</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ikea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com</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stores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dybenko</w:t>
        </w:r>
        <w:r w:rsidRPr="004654BB">
          <w:rPr>
            <w:rStyle w:val="a7"/>
            <w:rFonts w:ascii="Times New Roman" w:hAnsi="Times New Roman" w:cs="Times New Roman"/>
            <w:sz w:val="24"/>
            <w:szCs w:val="24"/>
          </w:rPr>
          <w:t>/</w:t>
        </w:r>
      </w:hyperlink>
      <w:r w:rsidRPr="004654BB">
        <w:rPr>
          <w:rFonts w:ascii="Times New Roman" w:hAnsi="Times New Roman" w:cs="Times New Roman"/>
          <w:sz w:val="24"/>
          <w:szCs w:val="24"/>
        </w:rPr>
        <w:t xml:space="preserve"> (дата обращения:29.05.2022)</w:t>
      </w:r>
    </w:p>
    <w:p w14:paraId="2621F536" w14:textId="77777777" w:rsidR="00512B65" w:rsidRPr="004654BB" w:rsidRDefault="00512B65" w:rsidP="0055615C">
      <w:pPr>
        <w:pStyle w:val="a3"/>
        <w:numPr>
          <w:ilvl w:val="0"/>
          <w:numId w:val="62"/>
        </w:numPr>
        <w:tabs>
          <w:tab w:val="left" w:pos="2835"/>
        </w:tabs>
        <w:spacing w:after="0" w:line="240" w:lineRule="auto"/>
        <w:jc w:val="both"/>
        <w:rPr>
          <w:rFonts w:ascii="Times New Roman" w:hAnsi="Times New Roman" w:cs="Times New Roman"/>
          <w:color w:val="0000FF"/>
          <w:sz w:val="24"/>
          <w:szCs w:val="24"/>
          <w:u w:val="single"/>
        </w:rPr>
      </w:pPr>
      <w:r w:rsidRPr="004654BB">
        <w:rPr>
          <w:rFonts w:ascii="Times New Roman" w:hAnsi="Times New Roman" w:cs="Times New Roman"/>
          <w:sz w:val="24"/>
          <w:szCs w:val="24"/>
        </w:rPr>
        <w:t xml:space="preserve">Магазины ИКЕА // </w:t>
      </w:r>
      <w:r w:rsidRPr="004654BB">
        <w:rPr>
          <w:rFonts w:ascii="Times New Roman" w:hAnsi="Times New Roman" w:cs="Times New Roman"/>
          <w:sz w:val="24"/>
          <w:szCs w:val="24"/>
          <w:lang w:val="en-US"/>
        </w:rPr>
        <w:t>ikea</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com</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81" w:history="1">
        <w:r w:rsidRPr="004654BB">
          <w:rPr>
            <w:rStyle w:val="a7"/>
            <w:rFonts w:ascii="Times New Roman" w:hAnsi="Times New Roman" w:cs="Times New Roman"/>
            <w:sz w:val="24"/>
            <w:szCs w:val="24"/>
          </w:rPr>
          <w:t>https://www.ikea.com/ru/ru/stores/</w:t>
        </w:r>
      </w:hyperlink>
      <w:r w:rsidRPr="004654BB">
        <w:rPr>
          <w:rFonts w:ascii="Times New Roman" w:hAnsi="Times New Roman" w:cs="Times New Roman"/>
          <w:sz w:val="24"/>
          <w:szCs w:val="24"/>
        </w:rPr>
        <w:t xml:space="preserve"> (дата обращения:29.05.2022)</w:t>
      </w:r>
    </w:p>
    <w:p w14:paraId="7FC8EACF" w14:textId="77777777" w:rsidR="00512B65" w:rsidRPr="004654BB" w:rsidRDefault="00512B65" w:rsidP="0055615C">
      <w:pPr>
        <w:pStyle w:val="a3"/>
        <w:numPr>
          <w:ilvl w:val="0"/>
          <w:numId w:val="62"/>
        </w:numPr>
        <w:tabs>
          <w:tab w:val="left" w:pos="2835"/>
        </w:tabs>
        <w:spacing w:after="0" w:line="240" w:lineRule="auto"/>
        <w:jc w:val="both"/>
        <w:rPr>
          <w:rFonts w:ascii="Times New Roman" w:hAnsi="Times New Roman" w:cs="Times New Roman"/>
          <w:color w:val="0000FF"/>
          <w:sz w:val="24"/>
          <w:szCs w:val="24"/>
          <w:u w:val="single"/>
        </w:rPr>
      </w:pPr>
      <w:r w:rsidRPr="004654BB">
        <w:rPr>
          <w:rFonts w:ascii="Times New Roman" w:hAnsi="Times New Roman" w:cs="Times New Roman"/>
          <w:sz w:val="24"/>
          <w:szCs w:val="24"/>
        </w:rPr>
        <w:t xml:space="preserve">Мега Дыбенко // Моллы.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82"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www</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malls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malls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document</w:t>
        </w:r>
        <w:r w:rsidRPr="004654BB">
          <w:rPr>
            <w:rStyle w:val="a7"/>
            <w:rFonts w:ascii="Times New Roman" w:hAnsi="Times New Roman" w:cs="Times New Roman"/>
            <w:sz w:val="24"/>
            <w:szCs w:val="24"/>
          </w:rPr>
          <w:t>12569.</w:t>
        </w:r>
        <w:r w:rsidRPr="004654BB">
          <w:rPr>
            <w:rStyle w:val="a7"/>
            <w:rFonts w:ascii="Times New Roman" w:hAnsi="Times New Roman" w:cs="Times New Roman"/>
            <w:sz w:val="24"/>
            <w:szCs w:val="24"/>
            <w:lang w:val="en-US"/>
          </w:rPr>
          <w:t>shtml</w:t>
        </w:r>
      </w:hyperlink>
      <w:r w:rsidRPr="004654BB">
        <w:rPr>
          <w:rStyle w:val="a7"/>
          <w:rFonts w:ascii="Times New Roman" w:hAnsi="Times New Roman" w:cs="Times New Roman"/>
          <w:sz w:val="24"/>
          <w:szCs w:val="24"/>
        </w:rPr>
        <w:t xml:space="preserve"> </w:t>
      </w:r>
      <w:r w:rsidRPr="004654BB">
        <w:rPr>
          <w:rFonts w:ascii="Times New Roman" w:eastAsia="Calibri" w:hAnsi="Times New Roman" w:cs="Times New Roman"/>
          <w:sz w:val="24"/>
          <w:szCs w:val="24"/>
        </w:rPr>
        <w:t>(дата обращения:29.05.2022)</w:t>
      </w:r>
    </w:p>
    <w:p w14:paraId="59E5115E" w14:textId="77777777" w:rsidR="00512B65" w:rsidRPr="004654BB" w:rsidRDefault="00512B65" w:rsidP="0055615C">
      <w:pPr>
        <w:pStyle w:val="a3"/>
        <w:numPr>
          <w:ilvl w:val="0"/>
          <w:numId w:val="62"/>
        </w:numPr>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Наше наследие // </w:t>
      </w:r>
      <w:r w:rsidRPr="004654BB">
        <w:rPr>
          <w:rFonts w:ascii="Times New Roman" w:hAnsi="Times New Roman" w:cs="Times New Roman"/>
          <w:sz w:val="24"/>
          <w:szCs w:val="24"/>
          <w:lang w:val="en-US"/>
        </w:rPr>
        <w:t>ikea</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com</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83" w:history="1">
        <w:r w:rsidRPr="004654BB">
          <w:rPr>
            <w:rStyle w:val="a7"/>
            <w:rFonts w:ascii="Times New Roman" w:hAnsi="Times New Roman" w:cs="Times New Roman"/>
            <w:sz w:val="24"/>
            <w:szCs w:val="24"/>
          </w:rPr>
          <w:t>https://www.ikea.com/ru/ru/this-is-ikea/about-us/nashe-nasledie-puba0e6edcd</w:t>
        </w:r>
      </w:hyperlink>
      <w:r w:rsidRPr="004654BB">
        <w:rPr>
          <w:rFonts w:ascii="Times New Roman" w:hAnsi="Times New Roman" w:cs="Times New Roman"/>
          <w:sz w:val="24"/>
          <w:szCs w:val="24"/>
        </w:rPr>
        <w:t xml:space="preserve"> </w:t>
      </w:r>
      <w:r w:rsidRPr="004654BB">
        <w:rPr>
          <w:rStyle w:val="a7"/>
          <w:rFonts w:ascii="Times New Roman" w:hAnsi="Times New Roman" w:cs="Times New Roman"/>
          <w:sz w:val="24"/>
          <w:szCs w:val="24"/>
        </w:rPr>
        <w:t>(дата обращения:29.05.2022)</w:t>
      </w:r>
    </w:p>
    <w:p w14:paraId="43D81AE4"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Ниндзя очередей // </w:t>
      </w:r>
      <w:r w:rsidRPr="004654BB">
        <w:rPr>
          <w:rFonts w:ascii="Times New Roman" w:hAnsi="Times New Roman" w:cs="Times New Roman"/>
          <w:sz w:val="24"/>
          <w:szCs w:val="24"/>
          <w:lang w:val="en-US"/>
        </w:rPr>
        <w:t>Cleverence</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84" w:anchor="solution_0"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www</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cleverence</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solutions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ninja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queue</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solution</w:t>
        </w:r>
        <w:r w:rsidRPr="004654BB">
          <w:rPr>
            <w:rStyle w:val="a7"/>
            <w:rFonts w:ascii="Times New Roman" w:hAnsi="Times New Roman" w:cs="Times New Roman"/>
            <w:sz w:val="24"/>
            <w:szCs w:val="24"/>
          </w:rPr>
          <w:t>_0</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548C6B34"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lastRenderedPageBreak/>
        <w:t xml:space="preserve">Посещаемость IKEA в РФ за год упала почти на треть на фоне локдауна // </w:t>
      </w:r>
      <w:r w:rsidRPr="004654BB">
        <w:rPr>
          <w:rFonts w:ascii="Times New Roman" w:hAnsi="Times New Roman" w:cs="Times New Roman"/>
          <w:sz w:val="24"/>
          <w:szCs w:val="24"/>
          <w:lang w:val="en-US"/>
        </w:rPr>
        <w:t>interfax</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ru</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85" w:history="1">
        <w:r w:rsidRPr="004654BB">
          <w:rPr>
            <w:rStyle w:val="a7"/>
            <w:rFonts w:ascii="Times New Roman" w:hAnsi="Times New Roman" w:cs="Times New Roman"/>
            <w:sz w:val="24"/>
            <w:szCs w:val="24"/>
          </w:rPr>
          <w:t>https://www.interfax.ru/business/730568</w:t>
        </w:r>
      </w:hyperlink>
      <w:r w:rsidRPr="004654BB">
        <w:rPr>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29F98395"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Посещаемость российских магазинов IKEA снизилась // </w:t>
      </w:r>
      <w:r w:rsidRPr="004654BB">
        <w:rPr>
          <w:rFonts w:ascii="Times New Roman" w:hAnsi="Times New Roman" w:cs="Times New Roman"/>
          <w:sz w:val="24"/>
          <w:szCs w:val="24"/>
          <w:lang w:val="en-US"/>
        </w:rPr>
        <w:t>retailer</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ru</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86" w:history="1">
        <w:r w:rsidRPr="004654BB">
          <w:rPr>
            <w:rStyle w:val="a7"/>
            <w:rFonts w:ascii="Times New Roman" w:hAnsi="Times New Roman" w:cs="Times New Roman"/>
            <w:sz w:val="24"/>
            <w:szCs w:val="24"/>
          </w:rPr>
          <w:t>https://retailer.ru/poseshhaemost-rossijskih-magazinov-ikea-s/</w:t>
        </w:r>
      </w:hyperlink>
      <w:r w:rsidRPr="004654BB">
        <w:rPr>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6439AEDD"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Пропускная способность // Академик.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87"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dic</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academic</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dic</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nsf</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ruwiki</w:t>
        </w:r>
        <w:r w:rsidRPr="004654BB">
          <w:rPr>
            <w:rStyle w:val="a7"/>
            <w:rFonts w:ascii="Times New Roman" w:hAnsi="Times New Roman" w:cs="Times New Roman"/>
            <w:sz w:val="24"/>
            <w:szCs w:val="24"/>
          </w:rPr>
          <w:t>/372000</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13F635EB"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Рассел Акофф: системы, организации и междисциплинарные исследования // Гуманитарный портал.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88"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gtmarket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library</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articles</w:t>
        </w:r>
        <w:r w:rsidRPr="004654BB">
          <w:rPr>
            <w:rStyle w:val="a7"/>
            <w:rFonts w:ascii="Times New Roman" w:hAnsi="Times New Roman" w:cs="Times New Roman"/>
            <w:sz w:val="24"/>
            <w:szCs w:val="24"/>
          </w:rPr>
          <w:t>/6412</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677F45D8"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РИВ ГОШ // </w:t>
      </w:r>
      <w:r w:rsidRPr="004654BB">
        <w:rPr>
          <w:rFonts w:ascii="Times New Roman" w:hAnsi="Times New Roman" w:cs="Times New Roman"/>
          <w:sz w:val="24"/>
          <w:szCs w:val="24"/>
          <w:lang w:val="en-US"/>
        </w:rPr>
        <w:t>rivegauche</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ru</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89" w:history="1">
        <w:r w:rsidRPr="004654BB">
          <w:rPr>
            <w:rStyle w:val="a7"/>
            <w:rFonts w:ascii="Times New Roman" w:hAnsi="Times New Roman" w:cs="Times New Roman"/>
            <w:sz w:val="24"/>
            <w:szCs w:val="24"/>
          </w:rPr>
          <w:t>https://rivegauche.ru/</w:t>
        </w:r>
      </w:hyperlink>
      <w:r w:rsidRPr="004654BB">
        <w:rPr>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18A768A1" w14:textId="77777777" w:rsidR="00512B65" w:rsidRPr="004654BB" w:rsidRDefault="00512B65" w:rsidP="0055615C">
      <w:pPr>
        <w:pStyle w:val="a3"/>
        <w:numPr>
          <w:ilvl w:val="0"/>
          <w:numId w:val="62"/>
        </w:numPr>
        <w:spacing w:after="0" w:line="240" w:lineRule="auto"/>
        <w:jc w:val="both"/>
        <w:rPr>
          <w:rFonts w:ascii="Times New Roman" w:hAnsi="Times New Roman" w:cs="Times New Roman"/>
          <w:color w:val="0000FF"/>
          <w:sz w:val="24"/>
          <w:szCs w:val="24"/>
          <w:u w:val="single"/>
        </w:rPr>
      </w:pPr>
      <w:r w:rsidRPr="004654BB">
        <w:rPr>
          <w:rFonts w:ascii="Times New Roman" w:hAnsi="Times New Roman" w:cs="Times New Roman"/>
          <w:sz w:val="24"/>
          <w:szCs w:val="24"/>
        </w:rPr>
        <w:t xml:space="preserve">СИСТЕМА // Большой Энциклопедический Словарь.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90"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www</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vedu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bigencdic</w:t>
        </w:r>
        <w:r w:rsidRPr="004654BB">
          <w:rPr>
            <w:rStyle w:val="a7"/>
            <w:rFonts w:ascii="Times New Roman" w:hAnsi="Times New Roman" w:cs="Times New Roman"/>
            <w:sz w:val="24"/>
            <w:szCs w:val="24"/>
          </w:rPr>
          <w:t>/57627/</w:t>
        </w:r>
      </w:hyperlink>
      <w:r w:rsidRPr="004654BB">
        <w:rPr>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6965B750" w14:textId="77777777" w:rsidR="00512B65" w:rsidRPr="004654BB" w:rsidRDefault="00512B65" w:rsidP="0055615C">
      <w:pPr>
        <w:pStyle w:val="a3"/>
        <w:numPr>
          <w:ilvl w:val="0"/>
          <w:numId w:val="62"/>
        </w:numPr>
        <w:autoSpaceDE w:val="0"/>
        <w:autoSpaceDN w:val="0"/>
        <w:adjustRightInd w:val="0"/>
        <w:spacing w:after="0" w:line="240" w:lineRule="auto"/>
        <w:jc w:val="both"/>
        <w:rPr>
          <w:rFonts w:ascii="Times New Roman" w:hAnsi="Times New Roman" w:cs="Times New Roman"/>
          <w:sz w:val="24"/>
          <w:szCs w:val="24"/>
        </w:rPr>
      </w:pPr>
      <w:r w:rsidRPr="004654BB">
        <w:rPr>
          <w:rFonts w:ascii="Times New Roman" w:hAnsi="Times New Roman" w:cs="Times New Roman"/>
          <w:sz w:val="24"/>
          <w:szCs w:val="24"/>
        </w:rPr>
        <w:t xml:space="preserve">Солнышкина, И. В. Теория систем массового обслуживания – Комсомольск-на-Амуре: ФГБОУ ВПО «КнАГТУ», 2015. – 9-48 с. </w:t>
      </w:r>
    </w:p>
    <w:p w14:paraId="7E365532" w14:textId="77777777" w:rsidR="00512B65" w:rsidRPr="004654BB" w:rsidRDefault="00512B65" w:rsidP="0055615C">
      <w:pPr>
        <w:pStyle w:val="a3"/>
        <w:numPr>
          <w:ilvl w:val="0"/>
          <w:numId w:val="62"/>
        </w:numPr>
        <w:spacing w:after="0" w:line="240" w:lineRule="auto"/>
        <w:jc w:val="both"/>
        <w:rPr>
          <w:rFonts w:ascii="Times New Roman" w:hAnsi="Times New Roman" w:cs="Times New Roman"/>
          <w:color w:val="0000FF"/>
          <w:sz w:val="24"/>
          <w:szCs w:val="24"/>
          <w:u w:val="single"/>
        </w:rPr>
      </w:pPr>
      <w:r w:rsidRPr="004654BB">
        <w:rPr>
          <w:rFonts w:ascii="Times New Roman" w:hAnsi="Times New Roman" w:cs="Times New Roman"/>
          <w:sz w:val="24"/>
          <w:szCs w:val="24"/>
        </w:rPr>
        <w:t xml:space="preserve">Средний чек в продуктовых магазинах Петербурга оказался выше, чем в Москве // </w:t>
      </w:r>
      <w:r w:rsidRPr="004654BB">
        <w:rPr>
          <w:rFonts w:ascii="Times New Roman" w:hAnsi="Times New Roman" w:cs="Times New Roman"/>
          <w:sz w:val="24"/>
          <w:szCs w:val="24"/>
          <w:lang w:val="en-US"/>
        </w:rPr>
        <w:t>tass</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ru</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91" w:history="1">
        <w:r w:rsidRPr="004654BB">
          <w:rPr>
            <w:rStyle w:val="a7"/>
            <w:rFonts w:ascii="Times New Roman" w:hAnsi="Times New Roman" w:cs="Times New Roman"/>
            <w:sz w:val="24"/>
            <w:szCs w:val="24"/>
          </w:rPr>
          <w:t>https://tass.ru/ekonomika/9412783?utm_source=google.com&amp;utm_medium=organic&amp;utm_campaign=google.com&amp;utm_referrer=google.com</w:t>
        </w:r>
      </w:hyperlink>
      <w:r w:rsidRPr="004654BB">
        <w:rPr>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056F56E7" w14:textId="77777777" w:rsidR="00512B65" w:rsidRPr="004654BB" w:rsidRDefault="00512B65" w:rsidP="0055615C">
      <w:pPr>
        <w:pStyle w:val="a3"/>
        <w:numPr>
          <w:ilvl w:val="0"/>
          <w:numId w:val="62"/>
        </w:numPr>
        <w:tabs>
          <w:tab w:val="left" w:pos="2835"/>
        </w:tabs>
        <w:spacing w:after="0" w:line="240" w:lineRule="auto"/>
        <w:jc w:val="both"/>
        <w:rPr>
          <w:rFonts w:ascii="Times New Roman" w:hAnsi="Times New Roman" w:cs="Times New Roman"/>
          <w:color w:val="0000FF"/>
          <w:sz w:val="24"/>
          <w:szCs w:val="24"/>
          <w:u w:val="single"/>
        </w:rPr>
      </w:pPr>
      <w:r w:rsidRPr="004654BB">
        <w:rPr>
          <w:rFonts w:ascii="Times New Roman" w:hAnsi="Times New Roman" w:cs="Times New Roman"/>
          <w:sz w:val="24"/>
          <w:szCs w:val="24"/>
        </w:rPr>
        <w:t xml:space="preserve">Схема МЕГА Дыбенко // Мега.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92"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mega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scheme</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dybenko</w:t>
        </w:r>
        <w:r w:rsidRPr="004654BB">
          <w:rPr>
            <w:rStyle w:val="a7"/>
            <w:rFonts w:ascii="Times New Roman" w:hAnsi="Times New Roman" w:cs="Times New Roman"/>
            <w:sz w:val="24"/>
            <w:szCs w:val="24"/>
          </w:rPr>
          <w:t>/</w:t>
        </w:r>
      </w:hyperlink>
      <w:r w:rsidRPr="004654BB">
        <w:rPr>
          <w:rStyle w:val="a7"/>
          <w:rFonts w:ascii="Times New Roman" w:hAnsi="Times New Roman" w:cs="Times New Roman"/>
          <w:sz w:val="24"/>
          <w:szCs w:val="24"/>
        </w:rPr>
        <w:t xml:space="preserve"> </w:t>
      </w:r>
      <w:r w:rsidRPr="004654BB">
        <w:rPr>
          <w:rFonts w:ascii="Times New Roman" w:eastAsia="Calibri" w:hAnsi="Times New Roman" w:cs="Times New Roman"/>
          <w:sz w:val="24"/>
          <w:szCs w:val="24"/>
        </w:rPr>
        <w:t>(дата обращения:29.05.2022)</w:t>
      </w:r>
    </w:p>
    <w:p w14:paraId="1B659996"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Фактор лояльности клиентов: как уменьшить очередь в магазинах? // </w:t>
      </w:r>
      <w:r w:rsidRPr="004654BB">
        <w:rPr>
          <w:rFonts w:ascii="Times New Roman" w:hAnsi="Times New Roman" w:cs="Times New Roman"/>
          <w:sz w:val="24"/>
          <w:szCs w:val="24"/>
          <w:lang w:val="en-US"/>
        </w:rPr>
        <w:t>manzana</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group</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93"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manzanagroup</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information</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faktor</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loyalnosti</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klientov</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kak</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umenshit</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ocheredi</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v</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magazinakh</w:t>
        </w:r>
        <w:r w:rsidRPr="004654BB">
          <w:rPr>
            <w:rStyle w:val="a7"/>
            <w:rFonts w:ascii="Times New Roman" w:hAnsi="Times New Roman" w:cs="Times New Roman"/>
            <w:sz w:val="24"/>
            <w:szCs w:val="24"/>
          </w:rPr>
          <w:t>/</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23C1D5C7"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Фоновая музыка для гипермаркетов // </w:t>
      </w:r>
      <w:r w:rsidRPr="004654BB">
        <w:rPr>
          <w:rFonts w:ascii="Times New Roman" w:hAnsi="Times New Roman" w:cs="Times New Roman"/>
          <w:sz w:val="24"/>
          <w:szCs w:val="24"/>
          <w:lang w:val="en-US"/>
        </w:rPr>
        <w:t>business</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gazeta</w:t>
      </w:r>
      <w:r w:rsidRPr="004654BB">
        <w:rPr>
          <w:rFonts w:ascii="Times New Roman" w:hAnsi="Times New Roman" w:cs="Times New Roman"/>
          <w:sz w:val="24"/>
          <w:szCs w:val="24"/>
        </w:rPr>
        <w:t>.</w:t>
      </w:r>
      <w:r w:rsidRPr="004654BB">
        <w:rPr>
          <w:rFonts w:ascii="Times New Roman" w:hAnsi="Times New Roman" w:cs="Times New Roman"/>
          <w:sz w:val="24"/>
          <w:szCs w:val="24"/>
          <w:lang w:val="en-US"/>
        </w:rPr>
        <w:t>ru</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94" w:history="1">
        <w:r w:rsidRPr="004654BB">
          <w:rPr>
            <w:rStyle w:val="a7"/>
            <w:rFonts w:ascii="Times New Roman" w:hAnsi="Times New Roman" w:cs="Times New Roman"/>
            <w:sz w:val="24"/>
            <w:szCs w:val="24"/>
          </w:rPr>
          <w:t>https://www.business-gazeta.ru/article/479395</w:t>
        </w:r>
      </w:hyperlink>
      <w:r w:rsidRPr="004654BB">
        <w:rPr>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5E32F54E" w14:textId="77777777" w:rsidR="00512B65" w:rsidRPr="004654BB"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Центр экологии и экономии // </w:t>
      </w:r>
      <w:r w:rsidRPr="004654BB">
        <w:rPr>
          <w:rFonts w:ascii="Times New Roman" w:hAnsi="Times New Roman" w:cs="Times New Roman"/>
          <w:sz w:val="24"/>
          <w:szCs w:val="24"/>
          <w:lang w:val="en-US"/>
        </w:rPr>
        <w:t>IKEA</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95"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www</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ikea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com</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ru</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stores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centr</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ekologii</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i</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ekonomii</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pubf</w:t>
        </w:r>
        <w:r w:rsidRPr="004654BB">
          <w:rPr>
            <w:rStyle w:val="a7"/>
            <w:rFonts w:ascii="Times New Roman" w:hAnsi="Times New Roman" w:cs="Times New Roman"/>
            <w:sz w:val="24"/>
            <w:szCs w:val="24"/>
          </w:rPr>
          <w:t>75454</w:t>
        </w:r>
        <w:r w:rsidRPr="004654BB">
          <w:rPr>
            <w:rStyle w:val="a7"/>
            <w:rFonts w:ascii="Times New Roman" w:hAnsi="Times New Roman" w:cs="Times New Roman"/>
            <w:sz w:val="24"/>
            <w:szCs w:val="24"/>
            <w:lang w:val="en-US"/>
          </w:rPr>
          <w:t>d</w:t>
        </w:r>
        <w:r w:rsidRPr="004654BB">
          <w:rPr>
            <w:rStyle w:val="a7"/>
            <w:rFonts w:ascii="Times New Roman" w:hAnsi="Times New Roman" w:cs="Times New Roman"/>
            <w:sz w:val="24"/>
            <w:szCs w:val="24"/>
          </w:rPr>
          <w:t>0</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35D5D2B0" w14:textId="57B797ED" w:rsidR="00710806" w:rsidRPr="00512B65" w:rsidRDefault="00512B65" w:rsidP="0055615C">
      <w:pPr>
        <w:pStyle w:val="a3"/>
        <w:numPr>
          <w:ilvl w:val="0"/>
          <w:numId w:val="62"/>
        </w:numPr>
        <w:tabs>
          <w:tab w:val="left" w:pos="2835"/>
        </w:tabs>
        <w:spacing w:after="0" w:line="240" w:lineRule="auto"/>
        <w:jc w:val="both"/>
        <w:rPr>
          <w:rStyle w:val="a7"/>
          <w:rFonts w:ascii="Times New Roman" w:hAnsi="Times New Roman" w:cs="Times New Roman"/>
          <w:sz w:val="24"/>
          <w:szCs w:val="24"/>
        </w:rPr>
      </w:pPr>
      <w:r w:rsidRPr="004654BB">
        <w:rPr>
          <w:rFonts w:ascii="Times New Roman" w:hAnsi="Times New Roman" w:cs="Times New Roman"/>
          <w:sz w:val="24"/>
          <w:szCs w:val="24"/>
        </w:rPr>
        <w:t xml:space="preserve">ЭКСПРЕСС-КАССА САМООБСЛУЖИВАНИЯ </w:t>
      </w:r>
      <w:r w:rsidRPr="004654BB">
        <w:rPr>
          <w:rFonts w:ascii="Times New Roman" w:hAnsi="Times New Roman" w:cs="Times New Roman"/>
          <w:sz w:val="24"/>
          <w:szCs w:val="24"/>
          <w:lang w:val="en-US"/>
        </w:rPr>
        <w:t>PREMIUM</w:t>
      </w:r>
      <w:r w:rsidRPr="004654BB">
        <w:rPr>
          <w:rFonts w:ascii="Times New Roman" w:hAnsi="Times New Roman" w:cs="Times New Roman"/>
          <w:sz w:val="24"/>
          <w:szCs w:val="24"/>
        </w:rPr>
        <w:t xml:space="preserve"> (НЕРЖАВЕЮЩАЯ СТАЛЬ) // </w:t>
      </w:r>
      <w:r w:rsidRPr="004654BB">
        <w:rPr>
          <w:rFonts w:ascii="Times New Roman" w:hAnsi="Times New Roman" w:cs="Times New Roman"/>
          <w:sz w:val="24"/>
          <w:szCs w:val="24"/>
          <w:lang w:val="en-US"/>
        </w:rPr>
        <w:t>CHM</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Software</w:t>
      </w:r>
      <w:r w:rsidRPr="004654BB">
        <w:rPr>
          <w:rFonts w:ascii="Times New Roman" w:hAnsi="Times New Roman" w:cs="Times New Roman"/>
          <w:sz w:val="24"/>
          <w:szCs w:val="24"/>
        </w:rPr>
        <w:t xml:space="preserve">. </w:t>
      </w:r>
      <w:r w:rsidRPr="004654BB">
        <w:rPr>
          <w:rFonts w:ascii="Times New Roman" w:hAnsi="Times New Roman" w:cs="Times New Roman"/>
          <w:sz w:val="24"/>
          <w:szCs w:val="24"/>
          <w:lang w:val="en-US"/>
        </w:rPr>
        <w:t>URL</w:t>
      </w:r>
      <w:r w:rsidRPr="004654BB">
        <w:rPr>
          <w:rFonts w:ascii="Times New Roman" w:hAnsi="Times New Roman" w:cs="Times New Roman"/>
          <w:sz w:val="24"/>
          <w:szCs w:val="24"/>
        </w:rPr>
        <w:t xml:space="preserve">: </w:t>
      </w:r>
      <w:hyperlink r:id="rId96" w:history="1">
        <w:r w:rsidRPr="004654BB">
          <w:rPr>
            <w:rStyle w:val="a7"/>
            <w:rFonts w:ascii="Times New Roman" w:hAnsi="Times New Roman" w:cs="Times New Roman"/>
            <w:sz w:val="24"/>
            <w:szCs w:val="24"/>
            <w:lang w:val="en-US"/>
          </w:rPr>
          <w:t>https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chm</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s</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com</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kassa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samoobsluzhivaniya</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chameleon</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indigo</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retail</w:t>
        </w:r>
        <w:r w:rsidRPr="004654BB">
          <w:rPr>
            <w:rStyle w:val="a7"/>
            <w:rFonts w:ascii="Times New Roman" w:hAnsi="Times New Roman" w:cs="Times New Roman"/>
            <w:sz w:val="24"/>
            <w:szCs w:val="24"/>
          </w:rPr>
          <w:t>-</w:t>
        </w:r>
        <w:r w:rsidRPr="004654BB">
          <w:rPr>
            <w:rStyle w:val="a7"/>
            <w:rFonts w:ascii="Times New Roman" w:hAnsi="Times New Roman" w:cs="Times New Roman"/>
            <w:sz w:val="24"/>
            <w:szCs w:val="24"/>
            <w:lang w:val="en-US"/>
          </w:rPr>
          <w:t>cash</w:t>
        </w:r>
      </w:hyperlink>
      <w:r w:rsidRPr="004654BB">
        <w:rPr>
          <w:rStyle w:val="a7"/>
          <w:rFonts w:ascii="Times New Roman" w:hAnsi="Times New Roman" w:cs="Times New Roman"/>
          <w:sz w:val="24"/>
          <w:szCs w:val="24"/>
        </w:rPr>
        <w:t xml:space="preserve"> </w:t>
      </w:r>
      <w:r w:rsidRPr="004654BB">
        <w:rPr>
          <w:rStyle w:val="a7"/>
          <w:rFonts w:ascii="Times New Roman" w:hAnsi="Times New Roman" w:cs="Times New Roman"/>
          <w:color w:val="auto"/>
          <w:sz w:val="24"/>
          <w:szCs w:val="24"/>
          <w:u w:val="none"/>
        </w:rPr>
        <w:t>(дата обращения:29.05.2022)</w:t>
      </w:r>
    </w:p>
    <w:p w14:paraId="394C4B85" w14:textId="3D62B7C4" w:rsidR="00512B65" w:rsidRDefault="00512B65" w:rsidP="00512B65">
      <w:pPr>
        <w:tabs>
          <w:tab w:val="left" w:pos="2835"/>
        </w:tabs>
        <w:spacing w:after="0" w:line="360" w:lineRule="auto"/>
        <w:jc w:val="both"/>
        <w:rPr>
          <w:rFonts w:ascii="Times New Roman" w:hAnsi="Times New Roman" w:cs="Times New Roman"/>
          <w:color w:val="0000FF"/>
          <w:sz w:val="24"/>
          <w:szCs w:val="24"/>
          <w:u w:val="single"/>
        </w:rPr>
      </w:pPr>
    </w:p>
    <w:p w14:paraId="754C84B5" w14:textId="59FD5327" w:rsidR="00512B65" w:rsidRPr="00512B65" w:rsidRDefault="00392787" w:rsidP="00392787">
      <w:pPr>
        <w:rPr>
          <w:rFonts w:ascii="Times New Roman" w:hAnsi="Times New Roman" w:cs="Times New Roman"/>
          <w:color w:val="0000FF"/>
          <w:sz w:val="24"/>
          <w:szCs w:val="24"/>
          <w:u w:val="single"/>
        </w:rPr>
      </w:pPr>
      <w:r>
        <w:rPr>
          <w:rFonts w:ascii="Times New Roman" w:hAnsi="Times New Roman" w:cs="Times New Roman"/>
          <w:color w:val="0000FF"/>
          <w:sz w:val="24"/>
          <w:szCs w:val="24"/>
          <w:u w:val="single"/>
        </w:rPr>
        <w:br w:type="page"/>
      </w:r>
    </w:p>
    <w:p w14:paraId="713DDAB4" w14:textId="2E6F6CA2" w:rsidR="00710806" w:rsidRPr="006B118E" w:rsidRDefault="00392787" w:rsidP="00392787">
      <w:pPr>
        <w:pStyle w:val="af0"/>
      </w:pPr>
      <w:bookmarkStart w:id="50" w:name="_Toc104841929"/>
      <w:bookmarkEnd w:id="49"/>
      <w:r>
        <w:lastRenderedPageBreak/>
        <w:t>ПРИЛОЖЕНИЯ</w:t>
      </w:r>
      <w:bookmarkEnd w:id="50"/>
    </w:p>
    <w:p w14:paraId="6CFC2C6A" w14:textId="3F9E6C1E" w:rsidR="00710806" w:rsidRPr="00C84596" w:rsidRDefault="00710806" w:rsidP="00C84596">
      <w:pPr>
        <w:spacing w:after="0" w:line="360" w:lineRule="auto"/>
        <w:jc w:val="right"/>
        <w:rPr>
          <w:rFonts w:ascii="Times New Roman" w:hAnsi="Times New Roman" w:cs="Times New Roman"/>
          <w:b/>
          <w:bCs/>
          <w:sz w:val="24"/>
          <w:szCs w:val="24"/>
        </w:rPr>
      </w:pPr>
      <w:r w:rsidRPr="00C84596">
        <w:rPr>
          <w:rFonts w:ascii="Times New Roman" w:hAnsi="Times New Roman" w:cs="Times New Roman"/>
          <w:b/>
          <w:bCs/>
          <w:sz w:val="24"/>
          <w:szCs w:val="24"/>
        </w:rPr>
        <w:t>Приложение 1</w:t>
      </w:r>
    </w:p>
    <w:p w14:paraId="004D6176" w14:textId="77777777" w:rsidR="00C84596" w:rsidRPr="00C84596" w:rsidRDefault="00C84596" w:rsidP="00C84596">
      <w:pPr>
        <w:pStyle w:val="a3"/>
        <w:spacing w:after="200" w:line="276" w:lineRule="auto"/>
        <w:jc w:val="center"/>
        <w:rPr>
          <w:rFonts w:ascii="Times New Roman" w:hAnsi="Times New Roman" w:cs="Times New Roman"/>
          <w:b/>
          <w:bCs/>
          <w:sz w:val="24"/>
          <w:szCs w:val="24"/>
        </w:rPr>
      </w:pPr>
      <w:r w:rsidRPr="00C84596">
        <w:rPr>
          <w:rFonts w:ascii="Times New Roman" w:hAnsi="Times New Roman" w:cs="Times New Roman"/>
          <w:b/>
          <w:bCs/>
          <w:sz w:val="24"/>
          <w:szCs w:val="24"/>
        </w:rPr>
        <w:t>Расписание интенсивностей потока появления заявок</w:t>
      </w:r>
    </w:p>
    <w:p w14:paraId="2140D69F" w14:textId="109A3BE0" w:rsidR="00710806" w:rsidRDefault="00710806" w:rsidP="00710806">
      <w:pPr>
        <w:spacing w:after="0" w:line="360" w:lineRule="auto"/>
        <w:jc w:val="both"/>
      </w:pPr>
    </w:p>
    <w:tbl>
      <w:tblPr>
        <w:tblStyle w:val="-21"/>
        <w:tblW w:w="6400" w:type="dxa"/>
        <w:jc w:val="center"/>
        <w:tblLook w:val="04A0" w:firstRow="1" w:lastRow="0" w:firstColumn="1" w:lastColumn="0" w:noHBand="0" w:noVBand="1"/>
      </w:tblPr>
      <w:tblGrid>
        <w:gridCol w:w="2127"/>
        <w:gridCol w:w="1025"/>
        <w:gridCol w:w="1300"/>
        <w:gridCol w:w="2040"/>
      </w:tblGrid>
      <w:tr w:rsidR="00710806" w14:paraId="5B2868F8" w14:textId="77777777" w:rsidTr="00C8459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F764BD5" w14:textId="77777777" w:rsidR="00710806" w:rsidRDefault="00710806">
            <w:pPr>
              <w:rPr>
                <w:rFonts w:ascii="Calibri" w:eastAsia="Times New Roman" w:hAnsi="Calibri" w:cs="Calibri"/>
                <w:color w:val="000000"/>
                <w:lang w:eastAsia="ru-RU"/>
              </w:rPr>
            </w:pPr>
            <w:r>
              <w:rPr>
                <w:rFonts w:ascii="Calibri" w:eastAsia="Times New Roman" w:hAnsi="Calibri" w:cs="Calibri"/>
                <w:color w:val="000000"/>
                <w:lang w:eastAsia="ru-RU"/>
              </w:rPr>
              <w:t> </w:t>
            </w:r>
          </w:p>
        </w:tc>
        <w:tc>
          <w:tcPr>
            <w:tcW w:w="933" w:type="dxa"/>
            <w:noWrap/>
            <w:hideMark/>
          </w:tcPr>
          <w:p w14:paraId="0847FB74" w14:textId="77777777" w:rsidR="00710806" w:rsidRDefault="0071080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Пятница</w:t>
            </w:r>
          </w:p>
        </w:tc>
        <w:tc>
          <w:tcPr>
            <w:tcW w:w="1300" w:type="dxa"/>
            <w:noWrap/>
            <w:hideMark/>
          </w:tcPr>
          <w:p w14:paraId="4C865925" w14:textId="77777777" w:rsidR="00710806" w:rsidRDefault="0071080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Суббота</w:t>
            </w:r>
          </w:p>
        </w:tc>
        <w:tc>
          <w:tcPr>
            <w:tcW w:w="2040" w:type="dxa"/>
            <w:noWrap/>
            <w:hideMark/>
          </w:tcPr>
          <w:p w14:paraId="5916CFA2" w14:textId="77777777" w:rsidR="00710806" w:rsidRDefault="0071080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Воскресенье</w:t>
            </w:r>
          </w:p>
        </w:tc>
      </w:tr>
      <w:tr w:rsidR="00710806" w14:paraId="03E7A54D"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84FDA3F" w14:textId="77777777" w:rsidR="00710806" w:rsidRDefault="00710806">
            <w:pPr>
              <w:rPr>
                <w:rFonts w:ascii="Calibri" w:eastAsia="Times New Roman" w:hAnsi="Calibri" w:cs="Calibri"/>
                <w:color w:val="000000"/>
                <w:lang w:eastAsia="ru-RU"/>
              </w:rPr>
            </w:pPr>
            <w:r>
              <w:rPr>
                <w:rFonts w:ascii="Calibri" w:eastAsia="Times New Roman" w:hAnsi="Calibri" w:cs="Calibri"/>
                <w:color w:val="000000"/>
                <w:lang w:eastAsia="ru-RU"/>
              </w:rPr>
              <w:t>с 14:00 до 15:00</w:t>
            </w:r>
          </w:p>
        </w:tc>
        <w:tc>
          <w:tcPr>
            <w:tcW w:w="933" w:type="dxa"/>
            <w:noWrap/>
            <w:hideMark/>
          </w:tcPr>
          <w:p w14:paraId="6A7468CB"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133</w:t>
            </w:r>
          </w:p>
        </w:tc>
        <w:tc>
          <w:tcPr>
            <w:tcW w:w="1300" w:type="dxa"/>
            <w:noWrap/>
            <w:hideMark/>
          </w:tcPr>
          <w:p w14:paraId="0EE51FA5"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252</w:t>
            </w:r>
          </w:p>
        </w:tc>
        <w:tc>
          <w:tcPr>
            <w:tcW w:w="2040" w:type="dxa"/>
            <w:noWrap/>
            <w:hideMark/>
          </w:tcPr>
          <w:p w14:paraId="06FBC600"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227</w:t>
            </w:r>
          </w:p>
        </w:tc>
      </w:tr>
      <w:tr w:rsidR="00710806" w14:paraId="3CAD5F2E"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8BD3065" w14:textId="77777777" w:rsidR="00710806" w:rsidRDefault="00710806">
            <w:pPr>
              <w:rPr>
                <w:rFonts w:ascii="Calibri" w:eastAsia="Times New Roman" w:hAnsi="Calibri" w:cs="Calibri"/>
                <w:color w:val="000000"/>
                <w:lang w:eastAsia="ru-RU"/>
              </w:rPr>
            </w:pPr>
            <w:r>
              <w:rPr>
                <w:rFonts w:ascii="Calibri" w:eastAsia="Times New Roman" w:hAnsi="Calibri" w:cs="Calibri"/>
                <w:color w:val="000000"/>
                <w:lang w:eastAsia="ru-RU"/>
              </w:rPr>
              <w:t>с 15:00 до 16:00</w:t>
            </w:r>
          </w:p>
        </w:tc>
        <w:tc>
          <w:tcPr>
            <w:tcW w:w="933" w:type="dxa"/>
            <w:noWrap/>
            <w:hideMark/>
          </w:tcPr>
          <w:p w14:paraId="3CF68016"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240</w:t>
            </w:r>
          </w:p>
        </w:tc>
        <w:tc>
          <w:tcPr>
            <w:tcW w:w="1300" w:type="dxa"/>
            <w:noWrap/>
            <w:hideMark/>
          </w:tcPr>
          <w:p w14:paraId="579CAD53"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511</w:t>
            </w:r>
          </w:p>
        </w:tc>
        <w:tc>
          <w:tcPr>
            <w:tcW w:w="2040" w:type="dxa"/>
            <w:noWrap/>
            <w:hideMark/>
          </w:tcPr>
          <w:p w14:paraId="30B2211F"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460</w:t>
            </w:r>
          </w:p>
        </w:tc>
      </w:tr>
      <w:tr w:rsidR="00710806" w14:paraId="3A960F31"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2293509" w14:textId="77777777" w:rsidR="00710806" w:rsidRDefault="00710806">
            <w:pPr>
              <w:rPr>
                <w:rFonts w:ascii="Calibri" w:eastAsia="Times New Roman" w:hAnsi="Calibri" w:cs="Calibri"/>
                <w:color w:val="000000"/>
                <w:lang w:eastAsia="ru-RU"/>
              </w:rPr>
            </w:pPr>
            <w:r>
              <w:rPr>
                <w:rFonts w:ascii="Calibri" w:eastAsia="Times New Roman" w:hAnsi="Calibri" w:cs="Calibri"/>
                <w:color w:val="000000"/>
                <w:lang w:eastAsia="ru-RU"/>
              </w:rPr>
              <w:t>с 16:00 до 17:00</w:t>
            </w:r>
          </w:p>
        </w:tc>
        <w:tc>
          <w:tcPr>
            <w:tcW w:w="933" w:type="dxa"/>
            <w:noWrap/>
            <w:hideMark/>
          </w:tcPr>
          <w:p w14:paraId="61E4857D"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256</w:t>
            </w:r>
          </w:p>
        </w:tc>
        <w:tc>
          <w:tcPr>
            <w:tcW w:w="1300" w:type="dxa"/>
            <w:noWrap/>
            <w:hideMark/>
          </w:tcPr>
          <w:p w14:paraId="16E209D8"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733</w:t>
            </w:r>
          </w:p>
        </w:tc>
        <w:tc>
          <w:tcPr>
            <w:tcW w:w="2040" w:type="dxa"/>
            <w:noWrap/>
            <w:hideMark/>
          </w:tcPr>
          <w:p w14:paraId="78A0597D"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689</w:t>
            </w:r>
          </w:p>
        </w:tc>
      </w:tr>
      <w:tr w:rsidR="00710806" w14:paraId="169BAB22"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9D18B2A" w14:textId="77777777" w:rsidR="00710806" w:rsidRDefault="00710806">
            <w:pPr>
              <w:rPr>
                <w:rFonts w:ascii="Calibri" w:eastAsia="Times New Roman" w:hAnsi="Calibri" w:cs="Calibri"/>
                <w:color w:val="000000"/>
                <w:lang w:eastAsia="ru-RU"/>
              </w:rPr>
            </w:pPr>
            <w:r>
              <w:rPr>
                <w:rFonts w:ascii="Calibri" w:eastAsia="Times New Roman" w:hAnsi="Calibri" w:cs="Calibri"/>
                <w:color w:val="000000"/>
                <w:lang w:eastAsia="ru-RU"/>
              </w:rPr>
              <w:t>с 17:00 до 18:00</w:t>
            </w:r>
          </w:p>
        </w:tc>
        <w:tc>
          <w:tcPr>
            <w:tcW w:w="933" w:type="dxa"/>
            <w:noWrap/>
            <w:hideMark/>
          </w:tcPr>
          <w:p w14:paraId="66D4A538"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312</w:t>
            </w:r>
          </w:p>
        </w:tc>
        <w:tc>
          <w:tcPr>
            <w:tcW w:w="1300" w:type="dxa"/>
            <w:noWrap/>
            <w:hideMark/>
          </w:tcPr>
          <w:p w14:paraId="06D342D1"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689</w:t>
            </w:r>
          </w:p>
        </w:tc>
        <w:tc>
          <w:tcPr>
            <w:tcW w:w="2040" w:type="dxa"/>
            <w:noWrap/>
            <w:hideMark/>
          </w:tcPr>
          <w:p w14:paraId="71B70DDC"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709</w:t>
            </w:r>
          </w:p>
        </w:tc>
      </w:tr>
      <w:tr w:rsidR="00710806" w14:paraId="688B3243"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D00F4B7" w14:textId="77777777" w:rsidR="00710806" w:rsidRDefault="00710806">
            <w:pPr>
              <w:rPr>
                <w:rFonts w:ascii="Calibri" w:eastAsia="Times New Roman" w:hAnsi="Calibri" w:cs="Calibri"/>
                <w:color w:val="000000"/>
                <w:lang w:eastAsia="ru-RU"/>
              </w:rPr>
            </w:pPr>
            <w:r>
              <w:rPr>
                <w:rFonts w:ascii="Calibri" w:eastAsia="Times New Roman" w:hAnsi="Calibri" w:cs="Calibri"/>
                <w:color w:val="000000"/>
                <w:lang w:eastAsia="ru-RU"/>
              </w:rPr>
              <w:t>с 18:00 до 19:00</w:t>
            </w:r>
          </w:p>
        </w:tc>
        <w:tc>
          <w:tcPr>
            <w:tcW w:w="933" w:type="dxa"/>
            <w:noWrap/>
            <w:hideMark/>
          </w:tcPr>
          <w:p w14:paraId="58B9079E"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298</w:t>
            </w:r>
          </w:p>
        </w:tc>
        <w:tc>
          <w:tcPr>
            <w:tcW w:w="1300" w:type="dxa"/>
            <w:noWrap/>
            <w:hideMark/>
          </w:tcPr>
          <w:p w14:paraId="4D660B0B"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1024</w:t>
            </w:r>
          </w:p>
        </w:tc>
        <w:tc>
          <w:tcPr>
            <w:tcW w:w="2040" w:type="dxa"/>
            <w:noWrap/>
            <w:hideMark/>
          </w:tcPr>
          <w:p w14:paraId="5EC28C3F"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988</w:t>
            </w:r>
          </w:p>
        </w:tc>
      </w:tr>
      <w:tr w:rsidR="00710806" w14:paraId="708FA6CA"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F142B54" w14:textId="77777777" w:rsidR="00710806" w:rsidRDefault="00710806">
            <w:pPr>
              <w:rPr>
                <w:rFonts w:ascii="Calibri" w:eastAsia="Times New Roman" w:hAnsi="Calibri" w:cs="Calibri"/>
                <w:color w:val="000000"/>
                <w:lang w:eastAsia="ru-RU"/>
              </w:rPr>
            </w:pPr>
            <w:r>
              <w:rPr>
                <w:rFonts w:ascii="Calibri" w:eastAsia="Times New Roman" w:hAnsi="Calibri" w:cs="Calibri"/>
                <w:color w:val="000000"/>
                <w:lang w:eastAsia="ru-RU"/>
              </w:rPr>
              <w:t>с 19:00 до 20:00</w:t>
            </w:r>
          </w:p>
        </w:tc>
        <w:tc>
          <w:tcPr>
            <w:tcW w:w="933" w:type="dxa"/>
            <w:noWrap/>
            <w:hideMark/>
          </w:tcPr>
          <w:p w14:paraId="03CEFA14"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371</w:t>
            </w:r>
          </w:p>
        </w:tc>
        <w:tc>
          <w:tcPr>
            <w:tcW w:w="1300" w:type="dxa"/>
            <w:noWrap/>
            <w:hideMark/>
          </w:tcPr>
          <w:p w14:paraId="365C8C76"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973</w:t>
            </w:r>
          </w:p>
        </w:tc>
        <w:tc>
          <w:tcPr>
            <w:tcW w:w="2040" w:type="dxa"/>
            <w:noWrap/>
            <w:hideMark/>
          </w:tcPr>
          <w:p w14:paraId="17855161"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869</w:t>
            </w:r>
          </w:p>
        </w:tc>
      </w:tr>
    </w:tbl>
    <w:p w14:paraId="2CBBC6E6" w14:textId="1220D50E" w:rsidR="00710806" w:rsidRDefault="00710806" w:rsidP="00C84596">
      <w:pPr>
        <w:pStyle w:val="a3"/>
        <w:spacing w:after="200" w:line="276" w:lineRule="auto"/>
      </w:pPr>
      <w:r>
        <w:br w:type="page"/>
      </w:r>
    </w:p>
    <w:p w14:paraId="3ACA2C23" w14:textId="3BA682E8" w:rsidR="00710806" w:rsidRDefault="00710806" w:rsidP="00C84596">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2</w:t>
      </w:r>
    </w:p>
    <w:p w14:paraId="44E6A4F8" w14:textId="07DCE088" w:rsidR="00C84596" w:rsidRDefault="00C84596" w:rsidP="00C84596">
      <w:pPr>
        <w:jc w:val="center"/>
        <w:rPr>
          <w:rFonts w:ascii="Times New Roman" w:hAnsi="Times New Roman" w:cs="Times New Roman"/>
          <w:b/>
          <w:bCs/>
          <w:sz w:val="24"/>
          <w:szCs w:val="24"/>
        </w:rPr>
      </w:pPr>
      <w:r>
        <w:rPr>
          <w:rFonts w:ascii="Times New Roman" w:hAnsi="Times New Roman" w:cs="Times New Roman"/>
          <w:b/>
          <w:bCs/>
          <w:sz w:val="24"/>
          <w:szCs w:val="24"/>
        </w:rPr>
        <w:t>Время обслуживания на традиционных кассах</w:t>
      </w:r>
    </w:p>
    <w:tbl>
      <w:tblPr>
        <w:tblStyle w:val="-21"/>
        <w:tblW w:w="6374" w:type="dxa"/>
        <w:tblLook w:val="04A0" w:firstRow="1" w:lastRow="0" w:firstColumn="1" w:lastColumn="0" w:noHBand="0" w:noVBand="1"/>
      </w:tblPr>
      <w:tblGrid>
        <w:gridCol w:w="2263"/>
        <w:gridCol w:w="2127"/>
        <w:gridCol w:w="1984"/>
      </w:tblGrid>
      <w:tr w:rsidR="00710806" w14:paraId="6E9B7D52" w14:textId="77777777" w:rsidTr="00C8459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90C1899" w14:textId="77777777" w:rsidR="00710806" w:rsidRDefault="0071080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Число посетителей </w:t>
            </w:r>
          </w:p>
        </w:tc>
        <w:tc>
          <w:tcPr>
            <w:tcW w:w="2127" w:type="dxa"/>
            <w:noWrap/>
            <w:hideMark/>
          </w:tcPr>
          <w:p w14:paraId="60189646" w14:textId="77777777" w:rsidR="00710806" w:rsidRDefault="007108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Время в секундах</w:t>
            </w:r>
          </w:p>
        </w:tc>
        <w:tc>
          <w:tcPr>
            <w:tcW w:w="1984" w:type="dxa"/>
            <w:noWrap/>
            <w:hideMark/>
          </w:tcPr>
          <w:p w14:paraId="2A49DC77" w14:textId="77777777" w:rsidR="00710806" w:rsidRDefault="007108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Время в минутах</w:t>
            </w:r>
          </w:p>
        </w:tc>
      </w:tr>
      <w:tr w:rsidR="00C84596" w14:paraId="00042CAE"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418802BD" w14:textId="7DF8C71C" w:rsidR="00C84596" w:rsidRDefault="00C8459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127" w:type="dxa"/>
            <w:noWrap/>
          </w:tcPr>
          <w:p w14:paraId="19DDD26C" w14:textId="4BFB6C4A" w:rsidR="00C84596" w:rsidRDefault="00C845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984" w:type="dxa"/>
            <w:noWrap/>
          </w:tcPr>
          <w:p w14:paraId="6DDE30D4" w14:textId="07763B1D" w:rsidR="00C84596" w:rsidRDefault="00C845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710806" w14:paraId="4ADA92CB"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E23A68D"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1</w:t>
            </w:r>
          </w:p>
        </w:tc>
        <w:tc>
          <w:tcPr>
            <w:tcW w:w="2127" w:type="dxa"/>
            <w:noWrap/>
            <w:hideMark/>
          </w:tcPr>
          <w:p w14:paraId="18B9617E"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112</w:t>
            </w:r>
          </w:p>
        </w:tc>
        <w:tc>
          <w:tcPr>
            <w:tcW w:w="1984" w:type="dxa"/>
            <w:noWrap/>
            <w:hideMark/>
          </w:tcPr>
          <w:p w14:paraId="1ADDD254"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01:52</w:t>
            </w:r>
          </w:p>
        </w:tc>
      </w:tr>
      <w:tr w:rsidR="00710806" w14:paraId="1304DD2A"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E3E4B04"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2</w:t>
            </w:r>
          </w:p>
        </w:tc>
        <w:tc>
          <w:tcPr>
            <w:tcW w:w="2127" w:type="dxa"/>
            <w:noWrap/>
            <w:hideMark/>
          </w:tcPr>
          <w:p w14:paraId="76D0A70D"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43</w:t>
            </w:r>
          </w:p>
        </w:tc>
        <w:tc>
          <w:tcPr>
            <w:tcW w:w="1984" w:type="dxa"/>
            <w:noWrap/>
            <w:hideMark/>
          </w:tcPr>
          <w:p w14:paraId="3DA58C51"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00:43</w:t>
            </w:r>
          </w:p>
        </w:tc>
      </w:tr>
      <w:tr w:rsidR="00710806" w14:paraId="1DDFCA67"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CA550A7"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3</w:t>
            </w:r>
          </w:p>
        </w:tc>
        <w:tc>
          <w:tcPr>
            <w:tcW w:w="2127" w:type="dxa"/>
            <w:noWrap/>
            <w:hideMark/>
          </w:tcPr>
          <w:p w14:paraId="2D13D995"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230</w:t>
            </w:r>
          </w:p>
        </w:tc>
        <w:tc>
          <w:tcPr>
            <w:tcW w:w="1984" w:type="dxa"/>
            <w:noWrap/>
            <w:hideMark/>
          </w:tcPr>
          <w:p w14:paraId="6D8EE478"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03:50</w:t>
            </w:r>
          </w:p>
        </w:tc>
      </w:tr>
      <w:tr w:rsidR="00710806" w14:paraId="3637C5E1"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D64A02B"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4</w:t>
            </w:r>
          </w:p>
        </w:tc>
        <w:tc>
          <w:tcPr>
            <w:tcW w:w="2127" w:type="dxa"/>
            <w:noWrap/>
            <w:hideMark/>
          </w:tcPr>
          <w:p w14:paraId="086167CB"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40</w:t>
            </w:r>
          </w:p>
        </w:tc>
        <w:tc>
          <w:tcPr>
            <w:tcW w:w="1984" w:type="dxa"/>
            <w:noWrap/>
            <w:hideMark/>
          </w:tcPr>
          <w:p w14:paraId="1BD785E1"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00:40</w:t>
            </w:r>
          </w:p>
        </w:tc>
      </w:tr>
      <w:tr w:rsidR="00710806" w14:paraId="71FB9F33"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4AF2AF9"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5</w:t>
            </w:r>
          </w:p>
        </w:tc>
        <w:tc>
          <w:tcPr>
            <w:tcW w:w="2127" w:type="dxa"/>
            <w:noWrap/>
            <w:hideMark/>
          </w:tcPr>
          <w:p w14:paraId="1F104AF5"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197</w:t>
            </w:r>
          </w:p>
        </w:tc>
        <w:tc>
          <w:tcPr>
            <w:tcW w:w="1984" w:type="dxa"/>
            <w:noWrap/>
            <w:hideMark/>
          </w:tcPr>
          <w:p w14:paraId="4F184AD5"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03:17</w:t>
            </w:r>
          </w:p>
        </w:tc>
      </w:tr>
      <w:tr w:rsidR="00710806" w14:paraId="5B1BC0D3"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D174EDA"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6</w:t>
            </w:r>
          </w:p>
        </w:tc>
        <w:tc>
          <w:tcPr>
            <w:tcW w:w="2127" w:type="dxa"/>
            <w:noWrap/>
            <w:hideMark/>
          </w:tcPr>
          <w:p w14:paraId="6238ED9D"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83</w:t>
            </w:r>
          </w:p>
        </w:tc>
        <w:tc>
          <w:tcPr>
            <w:tcW w:w="1984" w:type="dxa"/>
            <w:noWrap/>
            <w:hideMark/>
          </w:tcPr>
          <w:p w14:paraId="3D0099DE"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01:23</w:t>
            </w:r>
          </w:p>
        </w:tc>
      </w:tr>
      <w:tr w:rsidR="00710806" w14:paraId="291EE26E"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2C13D10"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7</w:t>
            </w:r>
          </w:p>
        </w:tc>
        <w:tc>
          <w:tcPr>
            <w:tcW w:w="2127" w:type="dxa"/>
            <w:noWrap/>
            <w:hideMark/>
          </w:tcPr>
          <w:p w14:paraId="5A50638E"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49</w:t>
            </w:r>
          </w:p>
        </w:tc>
        <w:tc>
          <w:tcPr>
            <w:tcW w:w="1984" w:type="dxa"/>
            <w:noWrap/>
            <w:hideMark/>
          </w:tcPr>
          <w:p w14:paraId="59082922"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00:49</w:t>
            </w:r>
          </w:p>
        </w:tc>
      </w:tr>
      <w:tr w:rsidR="00710806" w14:paraId="13F4E60E"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0E17113"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8</w:t>
            </w:r>
          </w:p>
        </w:tc>
        <w:tc>
          <w:tcPr>
            <w:tcW w:w="2127" w:type="dxa"/>
            <w:noWrap/>
            <w:hideMark/>
          </w:tcPr>
          <w:p w14:paraId="03BBBAF3"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47</w:t>
            </w:r>
          </w:p>
        </w:tc>
        <w:tc>
          <w:tcPr>
            <w:tcW w:w="1984" w:type="dxa"/>
            <w:noWrap/>
            <w:hideMark/>
          </w:tcPr>
          <w:p w14:paraId="53FFB5F9"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00:47</w:t>
            </w:r>
          </w:p>
        </w:tc>
      </w:tr>
      <w:tr w:rsidR="00710806" w14:paraId="557917EA"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52A5D56"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9</w:t>
            </w:r>
          </w:p>
        </w:tc>
        <w:tc>
          <w:tcPr>
            <w:tcW w:w="2127" w:type="dxa"/>
            <w:noWrap/>
            <w:hideMark/>
          </w:tcPr>
          <w:p w14:paraId="354B7333"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188</w:t>
            </w:r>
          </w:p>
        </w:tc>
        <w:tc>
          <w:tcPr>
            <w:tcW w:w="1984" w:type="dxa"/>
            <w:noWrap/>
            <w:hideMark/>
          </w:tcPr>
          <w:p w14:paraId="2A8F45E4"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03:08</w:t>
            </w:r>
          </w:p>
        </w:tc>
      </w:tr>
      <w:tr w:rsidR="00710806" w14:paraId="79A0095F"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1974EEA"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10</w:t>
            </w:r>
          </w:p>
        </w:tc>
        <w:tc>
          <w:tcPr>
            <w:tcW w:w="2127" w:type="dxa"/>
            <w:noWrap/>
            <w:hideMark/>
          </w:tcPr>
          <w:p w14:paraId="44BB37DB"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97</w:t>
            </w:r>
          </w:p>
        </w:tc>
        <w:tc>
          <w:tcPr>
            <w:tcW w:w="1984" w:type="dxa"/>
            <w:noWrap/>
            <w:hideMark/>
          </w:tcPr>
          <w:p w14:paraId="5D5AA606"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01:37</w:t>
            </w:r>
          </w:p>
        </w:tc>
      </w:tr>
      <w:tr w:rsidR="00710806" w14:paraId="71CF9AE6"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B946F83"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11</w:t>
            </w:r>
          </w:p>
        </w:tc>
        <w:tc>
          <w:tcPr>
            <w:tcW w:w="2127" w:type="dxa"/>
            <w:noWrap/>
            <w:hideMark/>
          </w:tcPr>
          <w:p w14:paraId="58869A94"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84</w:t>
            </w:r>
          </w:p>
        </w:tc>
        <w:tc>
          <w:tcPr>
            <w:tcW w:w="1984" w:type="dxa"/>
            <w:noWrap/>
            <w:hideMark/>
          </w:tcPr>
          <w:p w14:paraId="3EE4FD20"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01:24</w:t>
            </w:r>
          </w:p>
        </w:tc>
      </w:tr>
      <w:tr w:rsidR="00710806" w14:paraId="0BC5261B"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476676F"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12</w:t>
            </w:r>
          </w:p>
        </w:tc>
        <w:tc>
          <w:tcPr>
            <w:tcW w:w="2127" w:type="dxa"/>
            <w:noWrap/>
            <w:hideMark/>
          </w:tcPr>
          <w:p w14:paraId="0D6AED29"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134</w:t>
            </w:r>
          </w:p>
        </w:tc>
        <w:tc>
          <w:tcPr>
            <w:tcW w:w="1984" w:type="dxa"/>
            <w:noWrap/>
            <w:hideMark/>
          </w:tcPr>
          <w:p w14:paraId="5A18FD95"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02:14</w:t>
            </w:r>
          </w:p>
        </w:tc>
      </w:tr>
      <w:tr w:rsidR="00710806" w14:paraId="5E63C7B4"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5539FA5"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13</w:t>
            </w:r>
          </w:p>
        </w:tc>
        <w:tc>
          <w:tcPr>
            <w:tcW w:w="2127" w:type="dxa"/>
            <w:noWrap/>
            <w:hideMark/>
          </w:tcPr>
          <w:p w14:paraId="14203B82"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94</w:t>
            </w:r>
          </w:p>
        </w:tc>
        <w:tc>
          <w:tcPr>
            <w:tcW w:w="1984" w:type="dxa"/>
            <w:noWrap/>
            <w:hideMark/>
          </w:tcPr>
          <w:p w14:paraId="3397B767"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01:34</w:t>
            </w:r>
          </w:p>
        </w:tc>
      </w:tr>
      <w:tr w:rsidR="00710806" w14:paraId="5DE4C98E"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4F123B3"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14</w:t>
            </w:r>
          </w:p>
        </w:tc>
        <w:tc>
          <w:tcPr>
            <w:tcW w:w="2127" w:type="dxa"/>
            <w:noWrap/>
            <w:hideMark/>
          </w:tcPr>
          <w:p w14:paraId="21F365AB"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103</w:t>
            </w:r>
          </w:p>
        </w:tc>
        <w:tc>
          <w:tcPr>
            <w:tcW w:w="1984" w:type="dxa"/>
            <w:noWrap/>
            <w:hideMark/>
          </w:tcPr>
          <w:p w14:paraId="11900A38"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01:43</w:t>
            </w:r>
          </w:p>
        </w:tc>
      </w:tr>
      <w:tr w:rsidR="00710806" w14:paraId="12042CA3"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D1523CE"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15</w:t>
            </w:r>
          </w:p>
        </w:tc>
        <w:tc>
          <w:tcPr>
            <w:tcW w:w="2127" w:type="dxa"/>
            <w:noWrap/>
            <w:hideMark/>
          </w:tcPr>
          <w:p w14:paraId="1F0B59CC"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183</w:t>
            </w:r>
          </w:p>
        </w:tc>
        <w:tc>
          <w:tcPr>
            <w:tcW w:w="1984" w:type="dxa"/>
            <w:noWrap/>
            <w:hideMark/>
          </w:tcPr>
          <w:p w14:paraId="1180B749"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03:03</w:t>
            </w:r>
          </w:p>
        </w:tc>
      </w:tr>
      <w:tr w:rsidR="00710806" w14:paraId="7BE35309"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53116C5"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16</w:t>
            </w:r>
          </w:p>
        </w:tc>
        <w:tc>
          <w:tcPr>
            <w:tcW w:w="2127" w:type="dxa"/>
            <w:noWrap/>
            <w:hideMark/>
          </w:tcPr>
          <w:p w14:paraId="07436E31"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377</w:t>
            </w:r>
          </w:p>
        </w:tc>
        <w:tc>
          <w:tcPr>
            <w:tcW w:w="1984" w:type="dxa"/>
            <w:noWrap/>
            <w:hideMark/>
          </w:tcPr>
          <w:p w14:paraId="40E7137C"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06:17</w:t>
            </w:r>
          </w:p>
        </w:tc>
      </w:tr>
      <w:tr w:rsidR="00710806" w14:paraId="367BCA00"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AF57C0D"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17</w:t>
            </w:r>
          </w:p>
        </w:tc>
        <w:tc>
          <w:tcPr>
            <w:tcW w:w="2127" w:type="dxa"/>
            <w:noWrap/>
            <w:hideMark/>
          </w:tcPr>
          <w:p w14:paraId="16A4DB43"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73</w:t>
            </w:r>
          </w:p>
        </w:tc>
        <w:tc>
          <w:tcPr>
            <w:tcW w:w="1984" w:type="dxa"/>
            <w:noWrap/>
            <w:hideMark/>
          </w:tcPr>
          <w:p w14:paraId="4D7C5954"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01:13</w:t>
            </w:r>
          </w:p>
        </w:tc>
      </w:tr>
      <w:tr w:rsidR="00710806" w14:paraId="639C33DE"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6013DB6"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18</w:t>
            </w:r>
          </w:p>
        </w:tc>
        <w:tc>
          <w:tcPr>
            <w:tcW w:w="2127" w:type="dxa"/>
            <w:noWrap/>
            <w:hideMark/>
          </w:tcPr>
          <w:p w14:paraId="38A9558C"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104</w:t>
            </w:r>
          </w:p>
        </w:tc>
        <w:tc>
          <w:tcPr>
            <w:tcW w:w="1984" w:type="dxa"/>
            <w:noWrap/>
            <w:hideMark/>
          </w:tcPr>
          <w:p w14:paraId="53439AF3"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01:44</w:t>
            </w:r>
          </w:p>
        </w:tc>
      </w:tr>
      <w:tr w:rsidR="00710806" w14:paraId="288C31FE"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A7EB272"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19</w:t>
            </w:r>
          </w:p>
        </w:tc>
        <w:tc>
          <w:tcPr>
            <w:tcW w:w="2127" w:type="dxa"/>
            <w:noWrap/>
            <w:hideMark/>
          </w:tcPr>
          <w:p w14:paraId="6990C7B5"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146</w:t>
            </w:r>
          </w:p>
        </w:tc>
        <w:tc>
          <w:tcPr>
            <w:tcW w:w="1984" w:type="dxa"/>
            <w:noWrap/>
            <w:hideMark/>
          </w:tcPr>
          <w:p w14:paraId="724A542D"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02:26</w:t>
            </w:r>
          </w:p>
        </w:tc>
      </w:tr>
      <w:tr w:rsidR="00710806" w14:paraId="477C12BE"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566A9A1"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20</w:t>
            </w:r>
          </w:p>
        </w:tc>
        <w:tc>
          <w:tcPr>
            <w:tcW w:w="2127" w:type="dxa"/>
            <w:noWrap/>
            <w:hideMark/>
          </w:tcPr>
          <w:p w14:paraId="6E863C7C"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146</w:t>
            </w:r>
          </w:p>
        </w:tc>
        <w:tc>
          <w:tcPr>
            <w:tcW w:w="1984" w:type="dxa"/>
            <w:noWrap/>
            <w:hideMark/>
          </w:tcPr>
          <w:p w14:paraId="2ECB4753"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02:26</w:t>
            </w:r>
          </w:p>
        </w:tc>
      </w:tr>
      <w:tr w:rsidR="00710806" w14:paraId="10FD46DE"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DE7E9D2"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21</w:t>
            </w:r>
          </w:p>
        </w:tc>
        <w:tc>
          <w:tcPr>
            <w:tcW w:w="2127" w:type="dxa"/>
            <w:noWrap/>
            <w:hideMark/>
          </w:tcPr>
          <w:p w14:paraId="45022595"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322</w:t>
            </w:r>
          </w:p>
        </w:tc>
        <w:tc>
          <w:tcPr>
            <w:tcW w:w="1984" w:type="dxa"/>
            <w:noWrap/>
            <w:hideMark/>
          </w:tcPr>
          <w:p w14:paraId="7E68AE8D"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05:22</w:t>
            </w:r>
          </w:p>
        </w:tc>
      </w:tr>
      <w:tr w:rsidR="00710806" w14:paraId="17343D8C"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F947F00"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22</w:t>
            </w:r>
          </w:p>
        </w:tc>
        <w:tc>
          <w:tcPr>
            <w:tcW w:w="2127" w:type="dxa"/>
            <w:noWrap/>
            <w:hideMark/>
          </w:tcPr>
          <w:p w14:paraId="5ED9005C"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362</w:t>
            </w:r>
          </w:p>
        </w:tc>
        <w:tc>
          <w:tcPr>
            <w:tcW w:w="1984" w:type="dxa"/>
            <w:noWrap/>
            <w:hideMark/>
          </w:tcPr>
          <w:p w14:paraId="45EFAFB3"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06:02</w:t>
            </w:r>
          </w:p>
        </w:tc>
      </w:tr>
      <w:tr w:rsidR="00710806" w14:paraId="04F4B081"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A29DD54"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23</w:t>
            </w:r>
          </w:p>
        </w:tc>
        <w:tc>
          <w:tcPr>
            <w:tcW w:w="2127" w:type="dxa"/>
            <w:noWrap/>
            <w:hideMark/>
          </w:tcPr>
          <w:p w14:paraId="431CC591"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225</w:t>
            </w:r>
          </w:p>
        </w:tc>
        <w:tc>
          <w:tcPr>
            <w:tcW w:w="1984" w:type="dxa"/>
            <w:noWrap/>
            <w:hideMark/>
          </w:tcPr>
          <w:p w14:paraId="41D434A7"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03:45</w:t>
            </w:r>
          </w:p>
        </w:tc>
      </w:tr>
      <w:tr w:rsidR="00710806" w14:paraId="3EB86B4F"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A24036E"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24</w:t>
            </w:r>
          </w:p>
        </w:tc>
        <w:tc>
          <w:tcPr>
            <w:tcW w:w="2127" w:type="dxa"/>
            <w:noWrap/>
            <w:hideMark/>
          </w:tcPr>
          <w:p w14:paraId="12A46024"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241</w:t>
            </w:r>
          </w:p>
        </w:tc>
        <w:tc>
          <w:tcPr>
            <w:tcW w:w="1984" w:type="dxa"/>
            <w:noWrap/>
            <w:hideMark/>
          </w:tcPr>
          <w:p w14:paraId="4708FC00"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04:01</w:t>
            </w:r>
          </w:p>
        </w:tc>
      </w:tr>
      <w:tr w:rsidR="00710806" w14:paraId="38165E2A"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3F99156"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25</w:t>
            </w:r>
          </w:p>
        </w:tc>
        <w:tc>
          <w:tcPr>
            <w:tcW w:w="2127" w:type="dxa"/>
            <w:noWrap/>
            <w:hideMark/>
          </w:tcPr>
          <w:p w14:paraId="58496FB3"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215</w:t>
            </w:r>
          </w:p>
        </w:tc>
        <w:tc>
          <w:tcPr>
            <w:tcW w:w="1984" w:type="dxa"/>
            <w:noWrap/>
            <w:hideMark/>
          </w:tcPr>
          <w:p w14:paraId="144F0F9B"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03:35</w:t>
            </w:r>
          </w:p>
        </w:tc>
      </w:tr>
      <w:tr w:rsidR="00710806" w14:paraId="592CBFF4"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D273538"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26</w:t>
            </w:r>
          </w:p>
        </w:tc>
        <w:tc>
          <w:tcPr>
            <w:tcW w:w="2127" w:type="dxa"/>
            <w:noWrap/>
            <w:hideMark/>
          </w:tcPr>
          <w:p w14:paraId="74317584"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121</w:t>
            </w:r>
          </w:p>
        </w:tc>
        <w:tc>
          <w:tcPr>
            <w:tcW w:w="1984" w:type="dxa"/>
            <w:noWrap/>
            <w:hideMark/>
          </w:tcPr>
          <w:p w14:paraId="2876306E"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02:01</w:t>
            </w:r>
          </w:p>
        </w:tc>
      </w:tr>
      <w:tr w:rsidR="00710806" w14:paraId="4495A748"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4CCE53C"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27</w:t>
            </w:r>
          </w:p>
        </w:tc>
        <w:tc>
          <w:tcPr>
            <w:tcW w:w="2127" w:type="dxa"/>
            <w:noWrap/>
            <w:hideMark/>
          </w:tcPr>
          <w:p w14:paraId="6382F05B"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372</w:t>
            </w:r>
          </w:p>
        </w:tc>
        <w:tc>
          <w:tcPr>
            <w:tcW w:w="1984" w:type="dxa"/>
            <w:noWrap/>
            <w:hideMark/>
          </w:tcPr>
          <w:p w14:paraId="314BD0CA"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06:12</w:t>
            </w:r>
          </w:p>
        </w:tc>
      </w:tr>
      <w:tr w:rsidR="00710806" w14:paraId="750F1E1E"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C3F3D17"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28</w:t>
            </w:r>
          </w:p>
        </w:tc>
        <w:tc>
          <w:tcPr>
            <w:tcW w:w="2127" w:type="dxa"/>
            <w:noWrap/>
            <w:hideMark/>
          </w:tcPr>
          <w:p w14:paraId="61175D37"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192</w:t>
            </w:r>
          </w:p>
        </w:tc>
        <w:tc>
          <w:tcPr>
            <w:tcW w:w="1984" w:type="dxa"/>
            <w:noWrap/>
            <w:hideMark/>
          </w:tcPr>
          <w:p w14:paraId="585FFA38"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03:12</w:t>
            </w:r>
          </w:p>
        </w:tc>
      </w:tr>
      <w:tr w:rsidR="00710806" w14:paraId="175FE8DB"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00354B1"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29</w:t>
            </w:r>
          </w:p>
        </w:tc>
        <w:tc>
          <w:tcPr>
            <w:tcW w:w="2127" w:type="dxa"/>
            <w:noWrap/>
            <w:hideMark/>
          </w:tcPr>
          <w:p w14:paraId="7AD4E470"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303</w:t>
            </w:r>
          </w:p>
        </w:tc>
        <w:tc>
          <w:tcPr>
            <w:tcW w:w="1984" w:type="dxa"/>
            <w:noWrap/>
            <w:hideMark/>
          </w:tcPr>
          <w:p w14:paraId="544C8A3B"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05:03</w:t>
            </w:r>
          </w:p>
        </w:tc>
      </w:tr>
      <w:tr w:rsidR="00710806" w14:paraId="54433F1E"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574D0DB"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30</w:t>
            </w:r>
          </w:p>
        </w:tc>
        <w:tc>
          <w:tcPr>
            <w:tcW w:w="2127" w:type="dxa"/>
            <w:noWrap/>
            <w:hideMark/>
          </w:tcPr>
          <w:p w14:paraId="7D7D3D58"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273</w:t>
            </w:r>
          </w:p>
        </w:tc>
        <w:tc>
          <w:tcPr>
            <w:tcW w:w="1984" w:type="dxa"/>
            <w:noWrap/>
            <w:hideMark/>
          </w:tcPr>
          <w:p w14:paraId="48A7465D"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04:33</w:t>
            </w:r>
          </w:p>
        </w:tc>
      </w:tr>
      <w:tr w:rsidR="00710806" w14:paraId="516A3939"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2D939DE"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31</w:t>
            </w:r>
          </w:p>
        </w:tc>
        <w:tc>
          <w:tcPr>
            <w:tcW w:w="2127" w:type="dxa"/>
            <w:noWrap/>
            <w:hideMark/>
          </w:tcPr>
          <w:p w14:paraId="528DB690"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366</w:t>
            </w:r>
          </w:p>
        </w:tc>
        <w:tc>
          <w:tcPr>
            <w:tcW w:w="1984" w:type="dxa"/>
            <w:noWrap/>
            <w:hideMark/>
          </w:tcPr>
          <w:p w14:paraId="21A1A601"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06:06</w:t>
            </w:r>
          </w:p>
        </w:tc>
      </w:tr>
      <w:tr w:rsidR="00710806" w14:paraId="5E2C63C7"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32216C5"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32</w:t>
            </w:r>
          </w:p>
        </w:tc>
        <w:tc>
          <w:tcPr>
            <w:tcW w:w="2127" w:type="dxa"/>
            <w:noWrap/>
            <w:hideMark/>
          </w:tcPr>
          <w:p w14:paraId="7DD08650"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35</w:t>
            </w:r>
          </w:p>
        </w:tc>
        <w:tc>
          <w:tcPr>
            <w:tcW w:w="1984" w:type="dxa"/>
            <w:noWrap/>
            <w:hideMark/>
          </w:tcPr>
          <w:p w14:paraId="43BDA9EB"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00:35</w:t>
            </w:r>
          </w:p>
        </w:tc>
      </w:tr>
      <w:tr w:rsidR="00710806" w14:paraId="79619602"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7FCA71A"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33</w:t>
            </w:r>
          </w:p>
        </w:tc>
        <w:tc>
          <w:tcPr>
            <w:tcW w:w="2127" w:type="dxa"/>
            <w:noWrap/>
            <w:hideMark/>
          </w:tcPr>
          <w:p w14:paraId="62A37A2B"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125</w:t>
            </w:r>
          </w:p>
        </w:tc>
        <w:tc>
          <w:tcPr>
            <w:tcW w:w="1984" w:type="dxa"/>
            <w:noWrap/>
            <w:hideMark/>
          </w:tcPr>
          <w:p w14:paraId="3492A8C6"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02:05</w:t>
            </w:r>
          </w:p>
        </w:tc>
      </w:tr>
      <w:tr w:rsidR="00710806" w14:paraId="653FDA1E"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FC4C204"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34</w:t>
            </w:r>
          </w:p>
        </w:tc>
        <w:tc>
          <w:tcPr>
            <w:tcW w:w="2127" w:type="dxa"/>
            <w:noWrap/>
            <w:hideMark/>
          </w:tcPr>
          <w:p w14:paraId="2A53CD86"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366</w:t>
            </w:r>
          </w:p>
        </w:tc>
        <w:tc>
          <w:tcPr>
            <w:tcW w:w="1984" w:type="dxa"/>
            <w:noWrap/>
            <w:hideMark/>
          </w:tcPr>
          <w:p w14:paraId="6C005EC0"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06:06</w:t>
            </w:r>
          </w:p>
        </w:tc>
      </w:tr>
      <w:tr w:rsidR="00710806" w14:paraId="33B73349"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D9FA02A"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35</w:t>
            </w:r>
          </w:p>
        </w:tc>
        <w:tc>
          <w:tcPr>
            <w:tcW w:w="2127" w:type="dxa"/>
            <w:noWrap/>
            <w:hideMark/>
          </w:tcPr>
          <w:p w14:paraId="4FD06158"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333</w:t>
            </w:r>
          </w:p>
        </w:tc>
        <w:tc>
          <w:tcPr>
            <w:tcW w:w="1984" w:type="dxa"/>
            <w:noWrap/>
            <w:hideMark/>
          </w:tcPr>
          <w:p w14:paraId="08335100"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05:33</w:t>
            </w:r>
          </w:p>
        </w:tc>
      </w:tr>
      <w:tr w:rsidR="00710806" w14:paraId="42DA11EB"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6373989"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36</w:t>
            </w:r>
          </w:p>
        </w:tc>
        <w:tc>
          <w:tcPr>
            <w:tcW w:w="2127" w:type="dxa"/>
            <w:noWrap/>
            <w:hideMark/>
          </w:tcPr>
          <w:p w14:paraId="5FA6F138"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262</w:t>
            </w:r>
          </w:p>
        </w:tc>
        <w:tc>
          <w:tcPr>
            <w:tcW w:w="1984" w:type="dxa"/>
            <w:noWrap/>
            <w:hideMark/>
          </w:tcPr>
          <w:p w14:paraId="2280D0E1"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04:22</w:t>
            </w:r>
          </w:p>
        </w:tc>
      </w:tr>
      <w:tr w:rsidR="00710806" w14:paraId="6B1C7067"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2EE3777"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37</w:t>
            </w:r>
          </w:p>
        </w:tc>
        <w:tc>
          <w:tcPr>
            <w:tcW w:w="2127" w:type="dxa"/>
            <w:noWrap/>
            <w:hideMark/>
          </w:tcPr>
          <w:p w14:paraId="47D2BAEE"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326</w:t>
            </w:r>
          </w:p>
        </w:tc>
        <w:tc>
          <w:tcPr>
            <w:tcW w:w="1984" w:type="dxa"/>
            <w:noWrap/>
            <w:hideMark/>
          </w:tcPr>
          <w:p w14:paraId="7A5A091C"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05:26</w:t>
            </w:r>
          </w:p>
        </w:tc>
      </w:tr>
      <w:tr w:rsidR="00710806" w14:paraId="2F0A310E"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D111BB9"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38</w:t>
            </w:r>
          </w:p>
        </w:tc>
        <w:tc>
          <w:tcPr>
            <w:tcW w:w="2127" w:type="dxa"/>
            <w:noWrap/>
            <w:hideMark/>
          </w:tcPr>
          <w:p w14:paraId="54616F3C"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180</w:t>
            </w:r>
          </w:p>
        </w:tc>
        <w:tc>
          <w:tcPr>
            <w:tcW w:w="1984" w:type="dxa"/>
            <w:noWrap/>
            <w:hideMark/>
          </w:tcPr>
          <w:p w14:paraId="38F52145"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03:00</w:t>
            </w:r>
          </w:p>
        </w:tc>
      </w:tr>
      <w:tr w:rsidR="00710806" w14:paraId="277F769B"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508A986"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39</w:t>
            </w:r>
          </w:p>
        </w:tc>
        <w:tc>
          <w:tcPr>
            <w:tcW w:w="2127" w:type="dxa"/>
            <w:noWrap/>
            <w:hideMark/>
          </w:tcPr>
          <w:p w14:paraId="285C3F71"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221</w:t>
            </w:r>
          </w:p>
        </w:tc>
        <w:tc>
          <w:tcPr>
            <w:tcW w:w="1984" w:type="dxa"/>
            <w:noWrap/>
            <w:hideMark/>
          </w:tcPr>
          <w:p w14:paraId="75FA89A5"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03:41</w:t>
            </w:r>
          </w:p>
        </w:tc>
      </w:tr>
      <w:tr w:rsidR="00C84596" w14:paraId="37B0A0D1"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080EC795" w14:textId="0E1655F5" w:rsidR="00C84596" w:rsidRDefault="00C84596">
            <w:pPr>
              <w:jc w:val="right"/>
              <w:rPr>
                <w:rFonts w:ascii="Calibri" w:eastAsia="Times New Roman" w:hAnsi="Calibri" w:cs="Calibri"/>
                <w:color w:val="000000"/>
                <w:lang w:eastAsia="ru-RU"/>
              </w:rPr>
            </w:pPr>
            <w:r>
              <w:rPr>
                <w:rFonts w:ascii="Calibri" w:eastAsia="Times New Roman" w:hAnsi="Calibri" w:cs="Calibri"/>
                <w:color w:val="000000"/>
                <w:lang w:eastAsia="ru-RU"/>
              </w:rPr>
              <w:lastRenderedPageBreak/>
              <w:t>1</w:t>
            </w:r>
          </w:p>
        </w:tc>
        <w:tc>
          <w:tcPr>
            <w:tcW w:w="2127" w:type="dxa"/>
            <w:noWrap/>
          </w:tcPr>
          <w:p w14:paraId="3A0B6650" w14:textId="09EC5E4A" w:rsidR="00C84596" w:rsidRDefault="00C845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w:t>
            </w:r>
          </w:p>
        </w:tc>
        <w:tc>
          <w:tcPr>
            <w:tcW w:w="1984" w:type="dxa"/>
            <w:noWrap/>
          </w:tcPr>
          <w:p w14:paraId="6260D3F7" w14:textId="4BE9FEE5" w:rsidR="00C84596" w:rsidRDefault="00C845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w:t>
            </w:r>
          </w:p>
        </w:tc>
      </w:tr>
      <w:tr w:rsidR="00710806" w14:paraId="2A5F671E"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FF5CEEE"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40</w:t>
            </w:r>
          </w:p>
        </w:tc>
        <w:tc>
          <w:tcPr>
            <w:tcW w:w="2127" w:type="dxa"/>
            <w:noWrap/>
            <w:hideMark/>
          </w:tcPr>
          <w:p w14:paraId="74106A42"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148</w:t>
            </w:r>
          </w:p>
        </w:tc>
        <w:tc>
          <w:tcPr>
            <w:tcW w:w="1984" w:type="dxa"/>
            <w:noWrap/>
            <w:hideMark/>
          </w:tcPr>
          <w:p w14:paraId="34C95219"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02:28</w:t>
            </w:r>
          </w:p>
        </w:tc>
      </w:tr>
      <w:tr w:rsidR="00710806" w14:paraId="7FB02208"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903C22A"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41</w:t>
            </w:r>
          </w:p>
        </w:tc>
        <w:tc>
          <w:tcPr>
            <w:tcW w:w="2127" w:type="dxa"/>
            <w:noWrap/>
            <w:hideMark/>
          </w:tcPr>
          <w:p w14:paraId="103C9E0D"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185</w:t>
            </w:r>
          </w:p>
        </w:tc>
        <w:tc>
          <w:tcPr>
            <w:tcW w:w="1984" w:type="dxa"/>
            <w:noWrap/>
            <w:hideMark/>
          </w:tcPr>
          <w:p w14:paraId="00881592"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03:05</w:t>
            </w:r>
          </w:p>
        </w:tc>
      </w:tr>
      <w:tr w:rsidR="00710806" w14:paraId="323912B0"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3167C41"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42</w:t>
            </w:r>
          </w:p>
        </w:tc>
        <w:tc>
          <w:tcPr>
            <w:tcW w:w="2127" w:type="dxa"/>
            <w:noWrap/>
            <w:hideMark/>
          </w:tcPr>
          <w:p w14:paraId="30A9857B"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271</w:t>
            </w:r>
          </w:p>
        </w:tc>
        <w:tc>
          <w:tcPr>
            <w:tcW w:w="1984" w:type="dxa"/>
            <w:noWrap/>
            <w:hideMark/>
          </w:tcPr>
          <w:p w14:paraId="72729E8A"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04:31</w:t>
            </w:r>
          </w:p>
        </w:tc>
      </w:tr>
      <w:tr w:rsidR="00710806" w14:paraId="4F5650FE"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28EBBD5"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43</w:t>
            </w:r>
          </w:p>
        </w:tc>
        <w:tc>
          <w:tcPr>
            <w:tcW w:w="2127" w:type="dxa"/>
            <w:noWrap/>
            <w:hideMark/>
          </w:tcPr>
          <w:p w14:paraId="48C8C8AC"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343</w:t>
            </w:r>
          </w:p>
        </w:tc>
        <w:tc>
          <w:tcPr>
            <w:tcW w:w="1984" w:type="dxa"/>
            <w:noWrap/>
            <w:hideMark/>
          </w:tcPr>
          <w:p w14:paraId="59C756B5"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05:43</w:t>
            </w:r>
          </w:p>
        </w:tc>
      </w:tr>
      <w:tr w:rsidR="00710806" w14:paraId="5C130BE1"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D6E080D"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44</w:t>
            </w:r>
          </w:p>
        </w:tc>
        <w:tc>
          <w:tcPr>
            <w:tcW w:w="2127" w:type="dxa"/>
            <w:noWrap/>
            <w:hideMark/>
          </w:tcPr>
          <w:p w14:paraId="4137A427"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305</w:t>
            </w:r>
          </w:p>
        </w:tc>
        <w:tc>
          <w:tcPr>
            <w:tcW w:w="1984" w:type="dxa"/>
            <w:noWrap/>
            <w:hideMark/>
          </w:tcPr>
          <w:p w14:paraId="0EA1464F"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05:05</w:t>
            </w:r>
          </w:p>
        </w:tc>
      </w:tr>
      <w:tr w:rsidR="00710806" w14:paraId="1108488F"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1BBA601"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45</w:t>
            </w:r>
          </w:p>
        </w:tc>
        <w:tc>
          <w:tcPr>
            <w:tcW w:w="2127" w:type="dxa"/>
            <w:noWrap/>
            <w:hideMark/>
          </w:tcPr>
          <w:p w14:paraId="76DC6A72"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93</w:t>
            </w:r>
          </w:p>
        </w:tc>
        <w:tc>
          <w:tcPr>
            <w:tcW w:w="1984" w:type="dxa"/>
            <w:noWrap/>
            <w:hideMark/>
          </w:tcPr>
          <w:p w14:paraId="00ECA1D0"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01:33</w:t>
            </w:r>
          </w:p>
        </w:tc>
      </w:tr>
      <w:tr w:rsidR="00710806" w14:paraId="3F4D3B1A"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5D45EEF"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46</w:t>
            </w:r>
          </w:p>
        </w:tc>
        <w:tc>
          <w:tcPr>
            <w:tcW w:w="2127" w:type="dxa"/>
            <w:noWrap/>
            <w:hideMark/>
          </w:tcPr>
          <w:p w14:paraId="3F4AB2A8"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138</w:t>
            </w:r>
          </w:p>
        </w:tc>
        <w:tc>
          <w:tcPr>
            <w:tcW w:w="1984" w:type="dxa"/>
            <w:noWrap/>
            <w:hideMark/>
          </w:tcPr>
          <w:p w14:paraId="2FB49F3A"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02:18</w:t>
            </w:r>
          </w:p>
        </w:tc>
      </w:tr>
      <w:tr w:rsidR="00710806" w14:paraId="72B67F4D"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0E135C8"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47</w:t>
            </w:r>
          </w:p>
        </w:tc>
        <w:tc>
          <w:tcPr>
            <w:tcW w:w="2127" w:type="dxa"/>
            <w:noWrap/>
            <w:hideMark/>
          </w:tcPr>
          <w:p w14:paraId="2AD8EB43"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109</w:t>
            </w:r>
          </w:p>
        </w:tc>
        <w:tc>
          <w:tcPr>
            <w:tcW w:w="1984" w:type="dxa"/>
            <w:noWrap/>
            <w:hideMark/>
          </w:tcPr>
          <w:p w14:paraId="5EC62641"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01:49</w:t>
            </w:r>
          </w:p>
        </w:tc>
      </w:tr>
      <w:tr w:rsidR="00710806" w14:paraId="4F977698"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E3E9832"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48</w:t>
            </w:r>
          </w:p>
        </w:tc>
        <w:tc>
          <w:tcPr>
            <w:tcW w:w="2127" w:type="dxa"/>
            <w:noWrap/>
            <w:hideMark/>
          </w:tcPr>
          <w:p w14:paraId="22618D4F"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238</w:t>
            </w:r>
          </w:p>
        </w:tc>
        <w:tc>
          <w:tcPr>
            <w:tcW w:w="1984" w:type="dxa"/>
            <w:noWrap/>
            <w:hideMark/>
          </w:tcPr>
          <w:p w14:paraId="1376CCB2"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03:58</w:t>
            </w:r>
          </w:p>
        </w:tc>
      </w:tr>
      <w:tr w:rsidR="00710806" w14:paraId="19F4EE49"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0AD8C53"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49</w:t>
            </w:r>
          </w:p>
        </w:tc>
        <w:tc>
          <w:tcPr>
            <w:tcW w:w="2127" w:type="dxa"/>
            <w:noWrap/>
            <w:hideMark/>
          </w:tcPr>
          <w:p w14:paraId="1CECFD3C"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224</w:t>
            </w:r>
          </w:p>
        </w:tc>
        <w:tc>
          <w:tcPr>
            <w:tcW w:w="1984" w:type="dxa"/>
            <w:noWrap/>
            <w:hideMark/>
          </w:tcPr>
          <w:p w14:paraId="4ABB994D"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03:44</w:t>
            </w:r>
          </w:p>
        </w:tc>
      </w:tr>
      <w:tr w:rsidR="00710806" w14:paraId="01CF1546"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4663771"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50</w:t>
            </w:r>
          </w:p>
        </w:tc>
        <w:tc>
          <w:tcPr>
            <w:tcW w:w="2127" w:type="dxa"/>
            <w:noWrap/>
            <w:hideMark/>
          </w:tcPr>
          <w:p w14:paraId="4069CA7C"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114</w:t>
            </w:r>
          </w:p>
        </w:tc>
        <w:tc>
          <w:tcPr>
            <w:tcW w:w="1984" w:type="dxa"/>
            <w:noWrap/>
            <w:hideMark/>
          </w:tcPr>
          <w:p w14:paraId="3589C81F"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01:54</w:t>
            </w:r>
          </w:p>
        </w:tc>
      </w:tr>
      <w:tr w:rsidR="00710806" w14:paraId="2D58B5EF"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06FC0E7"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51</w:t>
            </w:r>
          </w:p>
        </w:tc>
        <w:tc>
          <w:tcPr>
            <w:tcW w:w="2127" w:type="dxa"/>
            <w:noWrap/>
            <w:hideMark/>
          </w:tcPr>
          <w:p w14:paraId="5A480050"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349</w:t>
            </w:r>
          </w:p>
        </w:tc>
        <w:tc>
          <w:tcPr>
            <w:tcW w:w="1984" w:type="dxa"/>
            <w:noWrap/>
            <w:hideMark/>
          </w:tcPr>
          <w:p w14:paraId="1740D5D9"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05:49</w:t>
            </w:r>
          </w:p>
        </w:tc>
      </w:tr>
      <w:tr w:rsidR="00710806" w14:paraId="68B9A026"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F484BF8"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52</w:t>
            </w:r>
          </w:p>
        </w:tc>
        <w:tc>
          <w:tcPr>
            <w:tcW w:w="2127" w:type="dxa"/>
            <w:noWrap/>
            <w:hideMark/>
          </w:tcPr>
          <w:p w14:paraId="53974122"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218</w:t>
            </w:r>
          </w:p>
        </w:tc>
        <w:tc>
          <w:tcPr>
            <w:tcW w:w="1984" w:type="dxa"/>
            <w:noWrap/>
            <w:hideMark/>
          </w:tcPr>
          <w:p w14:paraId="6CAA9F99"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03:38</w:t>
            </w:r>
          </w:p>
        </w:tc>
      </w:tr>
      <w:tr w:rsidR="00710806" w14:paraId="6F800E14"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441BD7A"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53</w:t>
            </w:r>
          </w:p>
        </w:tc>
        <w:tc>
          <w:tcPr>
            <w:tcW w:w="2127" w:type="dxa"/>
            <w:noWrap/>
            <w:hideMark/>
          </w:tcPr>
          <w:p w14:paraId="590ECBD5"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288</w:t>
            </w:r>
          </w:p>
        </w:tc>
        <w:tc>
          <w:tcPr>
            <w:tcW w:w="1984" w:type="dxa"/>
            <w:noWrap/>
            <w:hideMark/>
          </w:tcPr>
          <w:p w14:paraId="27AE9467"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04:48</w:t>
            </w:r>
          </w:p>
        </w:tc>
      </w:tr>
      <w:tr w:rsidR="00710806" w14:paraId="5DA45A87"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EA90D3A"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54</w:t>
            </w:r>
          </w:p>
        </w:tc>
        <w:tc>
          <w:tcPr>
            <w:tcW w:w="2127" w:type="dxa"/>
            <w:noWrap/>
            <w:hideMark/>
          </w:tcPr>
          <w:p w14:paraId="566D3C91"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249</w:t>
            </w:r>
          </w:p>
        </w:tc>
        <w:tc>
          <w:tcPr>
            <w:tcW w:w="1984" w:type="dxa"/>
            <w:noWrap/>
            <w:hideMark/>
          </w:tcPr>
          <w:p w14:paraId="37B95FFE"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04:09</w:t>
            </w:r>
          </w:p>
        </w:tc>
      </w:tr>
      <w:tr w:rsidR="00710806" w14:paraId="39C76ADD"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531E349"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55</w:t>
            </w:r>
          </w:p>
        </w:tc>
        <w:tc>
          <w:tcPr>
            <w:tcW w:w="2127" w:type="dxa"/>
            <w:noWrap/>
            <w:hideMark/>
          </w:tcPr>
          <w:p w14:paraId="65E90CC2"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97</w:t>
            </w:r>
          </w:p>
        </w:tc>
        <w:tc>
          <w:tcPr>
            <w:tcW w:w="1984" w:type="dxa"/>
            <w:noWrap/>
            <w:hideMark/>
          </w:tcPr>
          <w:p w14:paraId="389B52E2"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01:37</w:t>
            </w:r>
          </w:p>
        </w:tc>
      </w:tr>
      <w:tr w:rsidR="00710806" w14:paraId="669A3DCD"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25B740E"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56</w:t>
            </w:r>
          </w:p>
        </w:tc>
        <w:tc>
          <w:tcPr>
            <w:tcW w:w="2127" w:type="dxa"/>
            <w:noWrap/>
            <w:hideMark/>
          </w:tcPr>
          <w:p w14:paraId="798019C5"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317</w:t>
            </w:r>
          </w:p>
        </w:tc>
        <w:tc>
          <w:tcPr>
            <w:tcW w:w="1984" w:type="dxa"/>
            <w:noWrap/>
            <w:hideMark/>
          </w:tcPr>
          <w:p w14:paraId="42698EDB"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05:17</w:t>
            </w:r>
          </w:p>
        </w:tc>
      </w:tr>
      <w:tr w:rsidR="00710806" w14:paraId="262B5B43"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641BDEF"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57</w:t>
            </w:r>
          </w:p>
        </w:tc>
        <w:tc>
          <w:tcPr>
            <w:tcW w:w="2127" w:type="dxa"/>
            <w:noWrap/>
            <w:hideMark/>
          </w:tcPr>
          <w:p w14:paraId="63205935"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171</w:t>
            </w:r>
          </w:p>
        </w:tc>
        <w:tc>
          <w:tcPr>
            <w:tcW w:w="1984" w:type="dxa"/>
            <w:noWrap/>
            <w:hideMark/>
          </w:tcPr>
          <w:p w14:paraId="6B0B28DB"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02:51</w:t>
            </w:r>
          </w:p>
        </w:tc>
      </w:tr>
      <w:tr w:rsidR="00710806" w14:paraId="24932F7B"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858DCFF"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58</w:t>
            </w:r>
          </w:p>
        </w:tc>
        <w:tc>
          <w:tcPr>
            <w:tcW w:w="2127" w:type="dxa"/>
            <w:noWrap/>
            <w:hideMark/>
          </w:tcPr>
          <w:p w14:paraId="342323AA"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211</w:t>
            </w:r>
          </w:p>
        </w:tc>
        <w:tc>
          <w:tcPr>
            <w:tcW w:w="1984" w:type="dxa"/>
            <w:noWrap/>
            <w:hideMark/>
          </w:tcPr>
          <w:p w14:paraId="431C025B"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03:31</w:t>
            </w:r>
          </w:p>
        </w:tc>
      </w:tr>
      <w:tr w:rsidR="00710806" w14:paraId="072760F2"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D915408"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59</w:t>
            </w:r>
          </w:p>
        </w:tc>
        <w:tc>
          <w:tcPr>
            <w:tcW w:w="2127" w:type="dxa"/>
            <w:noWrap/>
            <w:hideMark/>
          </w:tcPr>
          <w:p w14:paraId="0B51824A"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69</w:t>
            </w:r>
          </w:p>
        </w:tc>
        <w:tc>
          <w:tcPr>
            <w:tcW w:w="1984" w:type="dxa"/>
            <w:noWrap/>
            <w:hideMark/>
          </w:tcPr>
          <w:p w14:paraId="50FFFA05"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01:09</w:t>
            </w:r>
          </w:p>
        </w:tc>
      </w:tr>
      <w:tr w:rsidR="00710806" w14:paraId="28FB7D17"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CBED033"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60</w:t>
            </w:r>
          </w:p>
        </w:tc>
        <w:tc>
          <w:tcPr>
            <w:tcW w:w="2127" w:type="dxa"/>
            <w:noWrap/>
            <w:hideMark/>
          </w:tcPr>
          <w:p w14:paraId="0F45F56B"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110</w:t>
            </w:r>
          </w:p>
        </w:tc>
        <w:tc>
          <w:tcPr>
            <w:tcW w:w="1984" w:type="dxa"/>
            <w:noWrap/>
            <w:hideMark/>
          </w:tcPr>
          <w:p w14:paraId="09E4C8E4"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01:50</w:t>
            </w:r>
          </w:p>
        </w:tc>
      </w:tr>
      <w:tr w:rsidR="00710806" w14:paraId="5A2EDC11"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2FA9FEA"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61</w:t>
            </w:r>
          </w:p>
        </w:tc>
        <w:tc>
          <w:tcPr>
            <w:tcW w:w="2127" w:type="dxa"/>
            <w:noWrap/>
            <w:hideMark/>
          </w:tcPr>
          <w:p w14:paraId="73D5B590"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229</w:t>
            </w:r>
          </w:p>
        </w:tc>
        <w:tc>
          <w:tcPr>
            <w:tcW w:w="1984" w:type="dxa"/>
            <w:noWrap/>
            <w:hideMark/>
          </w:tcPr>
          <w:p w14:paraId="68A3422E"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03:49</w:t>
            </w:r>
          </w:p>
        </w:tc>
      </w:tr>
      <w:tr w:rsidR="00710806" w14:paraId="62A879B7"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2BD4D98"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62</w:t>
            </w:r>
          </w:p>
        </w:tc>
        <w:tc>
          <w:tcPr>
            <w:tcW w:w="2127" w:type="dxa"/>
            <w:noWrap/>
            <w:hideMark/>
          </w:tcPr>
          <w:p w14:paraId="43569CC1"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209</w:t>
            </w:r>
          </w:p>
        </w:tc>
        <w:tc>
          <w:tcPr>
            <w:tcW w:w="1984" w:type="dxa"/>
            <w:noWrap/>
            <w:hideMark/>
          </w:tcPr>
          <w:p w14:paraId="6CC87E77"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03:29</w:t>
            </w:r>
          </w:p>
        </w:tc>
      </w:tr>
      <w:tr w:rsidR="00710806" w14:paraId="6C769979"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4523D44"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63</w:t>
            </w:r>
          </w:p>
        </w:tc>
        <w:tc>
          <w:tcPr>
            <w:tcW w:w="2127" w:type="dxa"/>
            <w:noWrap/>
            <w:hideMark/>
          </w:tcPr>
          <w:p w14:paraId="1205471A"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110</w:t>
            </w:r>
          </w:p>
        </w:tc>
        <w:tc>
          <w:tcPr>
            <w:tcW w:w="1984" w:type="dxa"/>
            <w:noWrap/>
            <w:hideMark/>
          </w:tcPr>
          <w:p w14:paraId="6F856B69"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01:50</w:t>
            </w:r>
          </w:p>
        </w:tc>
      </w:tr>
      <w:tr w:rsidR="00710806" w14:paraId="2473F395"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CEA9A64"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64</w:t>
            </w:r>
          </w:p>
        </w:tc>
        <w:tc>
          <w:tcPr>
            <w:tcW w:w="2127" w:type="dxa"/>
            <w:noWrap/>
            <w:hideMark/>
          </w:tcPr>
          <w:p w14:paraId="6F31A34D"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288</w:t>
            </w:r>
          </w:p>
        </w:tc>
        <w:tc>
          <w:tcPr>
            <w:tcW w:w="1984" w:type="dxa"/>
            <w:noWrap/>
            <w:hideMark/>
          </w:tcPr>
          <w:p w14:paraId="5E52AAEB"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04:48</w:t>
            </w:r>
          </w:p>
        </w:tc>
      </w:tr>
      <w:tr w:rsidR="00710806" w14:paraId="3E09E731"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F54586C"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65</w:t>
            </w:r>
          </w:p>
        </w:tc>
        <w:tc>
          <w:tcPr>
            <w:tcW w:w="2127" w:type="dxa"/>
            <w:noWrap/>
            <w:hideMark/>
          </w:tcPr>
          <w:p w14:paraId="31D0F10A"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292</w:t>
            </w:r>
          </w:p>
        </w:tc>
        <w:tc>
          <w:tcPr>
            <w:tcW w:w="1984" w:type="dxa"/>
            <w:noWrap/>
            <w:hideMark/>
          </w:tcPr>
          <w:p w14:paraId="37BBE340"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04:52</w:t>
            </w:r>
          </w:p>
        </w:tc>
      </w:tr>
      <w:tr w:rsidR="00710806" w14:paraId="29A1F20D"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CF70D95"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66</w:t>
            </w:r>
          </w:p>
        </w:tc>
        <w:tc>
          <w:tcPr>
            <w:tcW w:w="2127" w:type="dxa"/>
            <w:noWrap/>
            <w:hideMark/>
          </w:tcPr>
          <w:p w14:paraId="4CD0CB3E"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301</w:t>
            </w:r>
          </w:p>
        </w:tc>
        <w:tc>
          <w:tcPr>
            <w:tcW w:w="1984" w:type="dxa"/>
            <w:noWrap/>
            <w:hideMark/>
          </w:tcPr>
          <w:p w14:paraId="0111F99F"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05:01</w:t>
            </w:r>
          </w:p>
        </w:tc>
      </w:tr>
      <w:tr w:rsidR="00710806" w14:paraId="41F74B78"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4CF936C"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67</w:t>
            </w:r>
          </w:p>
        </w:tc>
        <w:tc>
          <w:tcPr>
            <w:tcW w:w="2127" w:type="dxa"/>
            <w:noWrap/>
            <w:hideMark/>
          </w:tcPr>
          <w:p w14:paraId="6A576C23"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129</w:t>
            </w:r>
          </w:p>
        </w:tc>
        <w:tc>
          <w:tcPr>
            <w:tcW w:w="1984" w:type="dxa"/>
            <w:noWrap/>
            <w:hideMark/>
          </w:tcPr>
          <w:p w14:paraId="36DC7167"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02:09</w:t>
            </w:r>
          </w:p>
        </w:tc>
      </w:tr>
      <w:tr w:rsidR="00710806" w14:paraId="5DBD2372"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7170645"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68</w:t>
            </w:r>
          </w:p>
        </w:tc>
        <w:tc>
          <w:tcPr>
            <w:tcW w:w="2127" w:type="dxa"/>
            <w:noWrap/>
            <w:hideMark/>
          </w:tcPr>
          <w:p w14:paraId="59587070"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465</w:t>
            </w:r>
          </w:p>
        </w:tc>
        <w:tc>
          <w:tcPr>
            <w:tcW w:w="1984" w:type="dxa"/>
            <w:noWrap/>
            <w:hideMark/>
          </w:tcPr>
          <w:p w14:paraId="30DE5DB1"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07:45</w:t>
            </w:r>
          </w:p>
        </w:tc>
      </w:tr>
      <w:tr w:rsidR="00710806" w14:paraId="6210710B"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C05A594"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69</w:t>
            </w:r>
          </w:p>
        </w:tc>
        <w:tc>
          <w:tcPr>
            <w:tcW w:w="2127" w:type="dxa"/>
            <w:noWrap/>
            <w:hideMark/>
          </w:tcPr>
          <w:p w14:paraId="3FADFE73"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368</w:t>
            </w:r>
          </w:p>
        </w:tc>
        <w:tc>
          <w:tcPr>
            <w:tcW w:w="1984" w:type="dxa"/>
            <w:noWrap/>
            <w:hideMark/>
          </w:tcPr>
          <w:p w14:paraId="110759E5"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06:08</w:t>
            </w:r>
          </w:p>
        </w:tc>
      </w:tr>
      <w:tr w:rsidR="00710806" w14:paraId="6AA7CB6D"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CD9E72"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70</w:t>
            </w:r>
          </w:p>
        </w:tc>
        <w:tc>
          <w:tcPr>
            <w:tcW w:w="2127" w:type="dxa"/>
            <w:noWrap/>
            <w:hideMark/>
          </w:tcPr>
          <w:p w14:paraId="0A444107"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374</w:t>
            </w:r>
          </w:p>
        </w:tc>
        <w:tc>
          <w:tcPr>
            <w:tcW w:w="1984" w:type="dxa"/>
            <w:noWrap/>
            <w:hideMark/>
          </w:tcPr>
          <w:p w14:paraId="777F5333"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06:14</w:t>
            </w:r>
          </w:p>
        </w:tc>
      </w:tr>
      <w:tr w:rsidR="00710806" w14:paraId="7BF2D217"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2341733"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71</w:t>
            </w:r>
          </w:p>
        </w:tc>
        <w:tc>
          <w:tcPr>
            <w:tcW w:w="2127" w:type="dxa"/>
            <w:noWrap/>
            <w:hideMark/>
          </w:tcPr>
          <w:p w14:paraId="636ACA01"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181</w:t>
            </w:r>
          </w:p>
        </w:tc>
        <w:tc>
          <w:tcPr>
            <w:tcW w:w="1984" w:type="dxa"/>
            <w:noWrap/>
            <w:hideMark/>
          </w:tcPr>
          <w:p w14:paraId="12D47756"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03:01</w:t>
            </w:r>
          </w:p>
        </w:tc>
      </w:tr>
      <w:tr w:rsidR="00710806" w14:paraId="665D2CA6"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D72B0DF"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72</w:t>
            </w:r>
          </w:p>
        </w:tc>
        <w:tc>
          <w:tcPr>
            <w:tcW w:w="2127" w:type="dxa"/>
            <w:noWrap/>
            <w:hideMark/>
          </w:tcPr>
          <w:p w14:paraId="23F81FDF"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148</w:t>
            </w:r>
          </w:p>
        </w:tc>
        <w:tc>
          <w:tcPr>
            <w:tcW w:w="1984" w:type="dxa"/>
            <w:noWrap/>
            <w:hideMark/>
          </w:tcPr>
          <w:p w14:paraId="00EB8515"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02:28</w:t>
            </w:r>
          </w:p>
        </w:tc>
      </w:tr>
      <w:tr w:rsidR="00710806" w14:paraId="50A66F8F"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F86DB16"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73</w:t>
            </w:r>
          </w:p>
        </w:tc>
        <w:tc>
          <w:tcPr>
            <w:tcW w:w="2127" w:type="dxa"/>
            <w:noWrap/>
            <w:hideMark/>
          </w:tcPr>
          <w:p w14:paraId="138FA6D3"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270</w:t>
            </w:r>
          </w:p>
        </w:tc>
        <w:tc>
          <w:tcPr>
            <w:tcW w:w="1984" w:type="dxa"/>
            <w:noWrap/>
            <w:hideMark/>
          </w:tcPr>
          <w:p w14:paraId="08FF993D"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04:30</w:t>
            </w:r>
          </w:p>
        </w:tc>
      </w:tr>
      <w:tr w:rsidR="00710806" w14:paraId="1E49642A"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C1295D8"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74</w:t>
            </w:r>
          </w:p>
        </w:tc>
        <w:tc>
          <w:tcPr>
            <w:tcW w:w="2127" w:type="dxa"/>
            <w:noWrap/>
            <w:hideMark/>
          </w:tcPr>
          <w:p w14:paraId="100B5198"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135</w:t>
            </w:r>
          </w:p>
        </w:tc>
        <w:tc>
          <w:tcPr>
            <w:tcW w:w="1984" w:type="dxa"/>
            <w:noWrap/>
            <w:hideMark/>
          </w:tcPr>
          <w:p w14:paraId="1D45EAB2"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02:15</w:t>
            </w:r>
          </w:p>
        </w:tc>
      </w:tr>
      <w:tr w:rsidR="00710806" w14:paraId="4A30AC84"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0946D43"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75</w:t>
            </w:r>
          </w:p>
        </w:tc>
        <w:tc>
          <w:tcPr>
            <w:tcW w:w="2127" w:type="dxa"/>
            <w:noWrap/>
            <w:hideMark/>
          </w:tcPr>
          <w:p w14:paraId="59305A30"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274</w:t>
            </w:r>
          </w:p>
        </w:tc>
        <w:tc>
          <w:tcPr>
            <w:tcW w:w="1984" w:type="dxa"/>
            <w:noWrap/>
            <w:hideMark/>
          </w:tcPr>
          <w:p w14:paraId="2F00BBC8"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04:34</w:t>
            </w:r>
          </w:p>
        </w:tc>
      </w:tr>
      <w:tr w:rsidR="00710806" w14:paraId="6770D10F"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8571B05"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76</w:t>
            </w:r>
          </w:p>
        </w:tc>
        <w:tc>
          <w:tcPr>
            <w:tcW w:w="2127" w:type="dxa"/>
            <w:noWrap/>
            <w:hideMark/>
          </w:tcPr>
          <w:p w14:paraId="50B46B34"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186</w:t>
            </w:r>
          </w:p>
        </w:tc>
        <w:tc>
          <w:tcPr>
            <w:tcW w:w="1984" w:type="dxa"/>
            <w:noWrap/>
            <w:hideMark/>
          </w:tcPr>
          <w:p w14:paraId="3481824F"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03:06</w:t>
            </w:r>
          </w:p>
        </w:tc>
      </w:tr>
      <w:tr w:rsidR="00710806" w14:paraId="3A8625C6"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E112DC6"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77</w:t>
            </w:r>
          </w:p>
        </w:tc>
        <w:tc>
          <w:tcPr>
            <w:tcW w:w="2127" w:type="dxa"/>
            <w:noWrap/>
            <w:hideMark/>
          </w:tcPr>
          <w:p w14:paraId="2415F267"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128</w:t>
            </w:r>
          </w:p>
        </w:tc>
        <w:tc>
          <w:tcPr>
            <w:tcW w:w="1984" w:type="dxa"/>
            <w:noWrap/>
            <w:hideMark/>
          </w:tcPr>
          <w:p w14:paraId="79011B6D"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02:08</w:t>
            </w:r>
          </w:p>
        </w:tc>
      </w:tr>
      <w:tr w:rsidR="00710806" w14:paraId="6EF1C4DB"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763FC77"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78</w:t>
            </w:r>
          </w:p>
        </w:tc>
        <w:tc>
          <w:tcPr>
            <w:tcW w:w="2127" w:type="dxa"/>
            <w:noWrap/>
            <w:hideMark/>
          </w:tcPr>
          <w:p w14:paraId="61D92B68"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195</w:t>
            </w:r>
          </w:p>
        </w:tc>
        <w:tc>
          <w:tcPr>
            <w:tcW w:w="1984" w:type="dxa"/>
            <w:noWrap/>
            <w:hideMark/>
          </w:tcPr>
          <w:p w14:paraId="63632E3D"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03:15</w:t>
            </w:r>
          </w:p>
        </w:tc>
      </w:tr>
      <w:tr w:rsidR="00710806" w14:paraId="34B7F69D"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C19F893"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79</w:t>
            </w:r>
          </w:p>
        </w:tc>
        <w:tc>
          <w:tcPr>
            <w:tcW w:w="2127" w:type="dxa"/>
            <w:noWrap/>
            <w:hideMark/>
          </w:tcPr>
          <w:p w14:paraId="1B61F25A"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203</w:t>
            </w:r>
          </w:p>
        </w:tc>
        <w:tc>
          <w:tcPr>
            <w:tcW w:w="1984" w:type="dxa"/>
            <w:noWrap/>
            <w:hideMark/>
          </w:tcPr>
          <w:p w14:paraId="179B1D19"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03:23</w:t>
            </w:r>
          </w:p>
        </w:tc>
      </w:tr>
      <w:tr w:rsidR="00710806" w14:paraId="1CA7B118"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07CB729"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80</w:t>
            </w:r>
          </w:p>
        </w:tc>
        <w:tc>
          <w:tcPr>
            <w:tcW w:w="2127" w:type="dxa"/>
            <w:noWrap/>
            <w:hideMark/>
          </w:tcPr>
          <w:p w14:paraId="1B8B565F"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273</w:t>
            </w:r>
          </w:p>
        </w:tc>
        <w:tc>
          <w:tcPr>
            <w:tcW w:w="1984" w:type="dxa"/>
            <w:noWrap/>
            <w:hideMark/>
          </w:tcPr>
          <w:p w14:paraId="4B7D3003"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04:33</w:t>
            </w:r>
          </w:p>
        </w:tc>
      </w:tr>
      <w:tr w:rsidR="00710806" w14:paraId="4FC462B3"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8419C90"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81</w:t>
            </w:r>
          </w:p>
        </w:tc>
        <w:tc>
          <w:tcPr>
            <w:tcW w:w="2127" w:type="dxa"/>
            <w:noWrap/>
            <w:hideMark/>
          </w:tcPr>
          <w:p w14:paraId="38203F04"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238</w:t>
            </w:r>
          </w:p>
        </w:tc>
        <w:tc>
          <w:tcPr>
            <w:tcW w:w="1984" w:type="dxa"/>
            <w:noWrap/>
            <w:hideMark/>
          </w:tcPr>
          <w:p w14:paraId="481E5C36"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03:58</w:t>
            </w:r>
          </w:p>
        </w:tc>
      </w:tr>
      <w:tr w:rsidR="00710806" w14:paraId="7259920B"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C0B5A20"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82</w:t>
            </w:r>
          </w:p>
        </w:tc>
        <w:tc>
          <w:tcPr>
            <w:tcW w:w="2127" w:type="dxa"/>
            <w:noWrap/>
            <w:hideMark/>
          </w:tcPr>
          <w:p w14:paraId="1A8D4316"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62</w:t>
            </w:r>
          </w:p>
        </w:tc>
        <w:tc>
          <w:tcPr>
            <w:tcW w:w="1984" w:type="dxa"/>
            <w:noWrap/>
            <w:hideMark/>
          </w:tcPr>
          <w:p w14:paraId="38536514"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01:02</w:t>
            </w:r>
          </w:p>
        </w:tc>
      </w:tr>
      <w:tr w:rsidR="00C84596" w14:paraId="19886798"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196CA344" w14:textId="20FAE420" w:rsidR="00C84596" w:rsidRDefault="00C84596">
            <w:pPr>
              <w:jc w:val="right"/>
              <w:rPr>
                <w:rFonts w:ascii="Calibri" w:eastAsia="Times New Roman" w:hAnsi="Calibri" w:cs="Calibri"/>
                <w:color w:val="000000"/>
                <w:lang w:eastAsia="ru-RU"/>
              </w:rPr>
            </w:pPr>
            <w:r>
              <w:rPr>
                <w:rFonts w:ascii="Calibri" w:eastAsia="Times New Roman" w:hAnsi="Calibri" w:cs="Calibri"/>
                <w:color w:val="000000"/>
                <w:lang w:eastAsia="ru-RU"/>
              </w:rPr>
              <w:lastRenderedPageBreak/>
              <w:t>1</w:t>
            </w:r>
          </w:p>
        </w:tc>
        <w:tc>
          <w:tcPr>
            <w:tcW w:w="2127" w:type="dxa"/>
            <w:noWrap/>
          </w:tcPr>
          <w:p w14:paraId="77C027EA" w14:textId="540E520D" w:rsidR="00C84596" w:rsidRDefault="00C845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w:t>
            </w:r>
          </w:p>
        </w:tc>
        <w:tc>
          <w:tcPr>
            <w:tcW w:w="1984" w:type="dxa"/>
            <w:noWrap/>
          </w:tcPr>
          <w:p w14:paraId="21C83AE7" w14:textId="446E9FEE" w:rsidR="00C84596" w:rsidRDefault="00C8459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w:t>
            </w:r>
          </w:p>
        </w:tc>
      </w:tr>
      <w:tr w:rsidR="00710806" w14:paraId="197AF8CD"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144B1C5"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83</w:t>
            </w:r>
          </w:p>
        </w:tc>
        <w:tc>
          <w:tcPr>
            <w:tcW w:w="2127" w:type="dxa"/>
            <w:noWrap/>
            <w:hideMark/>
          </w:tcPr>
          <w:p w14:paraId="7364C37B"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231</w:t>
            </w:r>
          </w:p>
        </w:tc>
        <w:tc>
          <w:tcPr>
            <w:tcW w:w="1984" w:type="dxa"/>
            <w:noWrap/>
            <w:hideMark/>
          </w:tcPr>
          <w:p w14:paraId="7BAC3BB1"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03:51</w:t>
            </w:r>
          </w:p>
        </w:tc>
      </w:tr>
      <w:tr w:rsidR="00710806" w14:paraId="160EF875"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DA7A1EC"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84</w:t>
            </w:r>
          </w:p>
        </w:tc>
        <w:tc>
          <w:tcPr>
            <w:tcW w:w="2127" w:type="dxa"/>
            <w:noWrap/>
            <w:hideMark/>
          </w:tcPr>
          <w:p w14:paraId="42FB9F38"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133</w:t>
            </w:r>
          </w:p>
        </w:tc>
        <w:tc>
          <w:tcPr>
            <w:tcW w:w="1984" w:type="dxa"/>
            <w:noWrap/>
            <w:hideMark/>
          </w:tcPr>
          <w:p w14:paraId="4A1801EF"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02:13</w:t>
            </w:r>
          </w:p>
        </w:tc>
      </w:tr>
      <w:tr w:rsidR="00710806" w14:paraId="27642E95"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75E50AF"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85</w:t>
            </w:r>
          </w:p>
        </w:tc>
        <w:tc>
          <w:tcPr>
            <w:tcW w:w="2127" w:type="dxa"/>
            <w:noWrap/>
            <w:hideMark/>
          </w:tcPr>
          <w:p w14:paraId="584A1B8B"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194</w:t>
            </w:r>
          </w:p>
        </w:tc>
        <w:tc>
          <w:tcPr>
            <w:tcW w:w="1984" w:type="dxa"/>
            <w:noWrap/>
            <w:hideMark/>
          </w:tcPr>
          <w:p w14:paraId="2E0F98C3"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03:14</w:t>
            </w:r>
          </w:p>
        </w:tc>
      </w:tr>
      <w:tr w:rsidR="00710806" w14:paraId="6A65CD60"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95BD761"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86</w:t>
            </w:r>
          </w:p>
        </w:tc>
        <w:tc>
          <w:tcPr>
            <w:tcW w:w="2127" w:type="dxa"/>
            <w:noWrap/>
            <w:hideMark/>
          </w:tcPr>
          <w:p w14:paraId="6362887E"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333</w:t>
            </w:r>
          </w:p>
        </w:tc>
        <w:tc>
          <w:tcPr>
            <w:tcW w:w="1984" w:type="dxa"/>
            <w:noWrap/>
            <w:hideMark/>
          </w:tcPr>
          <w:p w14:paraId="561B24F6"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05:33</w:t>
            </w:r>
          </w:p>
        </w:tc>
      </w:tr>
      <w:tr w:rsidR="00710806" w14:paraId="2B89EDAB"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E84DE2C"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87</w:t>
            </w:r>
          </w:p>
        </w:tc>
        <w:tc>
          <w:tcPr>
            <w:tcW w:w="2127" w:type="dxa"/>
            <w:noWrap/>
            <w:hideMark/>
          </w:tcPr>
          <w:p w14:paraId="2A4C3951"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317</w:t>
            </w:r>
          </w:p>
        </w:tc>
        <w:tc>
          <w:tcPr>
            <w:tcW w:w="1984" w:type="dxa"/>
            <w:noWrap/>
            <w:hideMark/>
          </w:tcPr>
          <w:p w14:paraId="493FB184"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05:17</w:t>
            </w:r>
          </w:p>
        </w:tc>
      </w:tr>
      <w:tr w:rsidR="00710806" w14:paraId="0E7750E6"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56F955B"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88</w:t>
            </w:r>
          </w:p>
        </w:tc>
        <w:tc>
          <w:tcPr>
            <w:tcW w:w="2127" w:type="dxa"/>
            <w:noWrap/>
            <w:hideMark/>
          </w:tcPr>
          <w:p w14:paraId="04C1B4E8"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69</w:t>
            </w:r>
          </w:p>
        </w:tc>
        <w:tc>
          <w:tcPr>
            <w:tcW w:w="1984" w:type="dxa"/>
            <w:noWrap/>
            <w:hideMark/>
          </w:tcPr>
          <w:p w14:paraId="1645CA87"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01:09</w:t>
            </w:r>
          </w:p>
        </w:tc>
      </w:tr>
      <w:tr w:rsidR="00710806" w14:paraId="5D66C320"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2672F58"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89</w:t>
            </w:r>
          </w:p>
        </w:tc>
        <w:tc>
          <w:tcPr>
            <w:tcW w:w="2127" w:type="dxa"/>
            <w:noWrap/>
            <w:hideMark/>
          </w:tcPr>
          <w:p w14:paraId="1B9007C1"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273</w:t>
            </w:r>
          </w:p>
        </w:tc>
        <w:tc>
          <w:tcPr>
            <w:tcW w:w="1984" w:type="dxa"/>
            <w:noWrap/>
            <w:hideMark/>
          </w:tcPr>
          <w:p w14:paraId="7F864735"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04:33</w:t>
            </w:r>
          </w:p>
        </w:tc>
      </w:tr>
      <w:tr w:rsidR="00710806" w14:paraId="46121D0F"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A587AAA"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90</w:t>
            </w:r>
          </w:p>
        </w:tc>
        <w:tc>
          <w:tcPr>
            <w:tcW w:w="2127" w:type="dxa"/>
            <w:noWrap/>
            <w:hideMark/>
          </w:tcPr>
          <w:p w14:paraId="3F66B602"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524</w:t>
            </w:r>
          </w:p>
        </w:tc>
        <w:tc>
          <w:tcPr>
            <w:tcW w:w="1984" w:type="dxa"/>
            <w:noWrap/>
            <w:hideMark/>
          </w:tcPr>
          <w:p w14:paraId="626133EE"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08:44</w:t>
            </w:r>
          </w:p>
        </w:tc>
      </w:tr>
      <w:tr w:rsidR="00710806" w14:paraId="02A2E604"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FF19BFF"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91</w:t>
            </w:r>
          </w:p>
        </w:tc>
        <w:tc>
          <w:tcPr>
            <w:tcW w:w="2127" w:type="dxa"/>
            <w:noWrap/>
            <w:hideMark/>
          </w:tcPr>
          <w:p w14:paraId="32FA4D6B"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434</w:t>
            </w:r>
          </w:p>
        </w:tc>
        <w:tc>
          <w:tcPr>
            <w:tcW w:w="1984" w:type="dxa"/>
            <w:noWrap/>
            <w:hideMark/>
          </w:tcPr>
          <w:p w14:paraId="4778DC29"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07:14</w:t>
            </w:r>
          </w:p>
        </w:tc>
      </w:tr>
      <w:tr w:rsidR="00710806" w14:paraId="0B250E3C"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E5EE81E"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92</w:t>
            </w:r>
          </w:p>
        </w:tc>
        <w:tc>
          <w:tcPr>
            <w:tcW w:w="2127" w:type="dxa"/>
            <w:noWrap/>
            <w:hideMark/>
          </w:tcPr>
          <w:p w14:paraId="59FB975F"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182</w:t>
            </w:r>
          </w:p>
        </w:tc>
        <w:tc>
          <w:tcPr>
            <w:tcW w:w="1984" w:type="dxa"/>
            <w:noWrap/>
            <w:hideMark/>
          </w:tcPr>
          <w:p w14:paraId="23EB0B81"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03:02</w:t>
            </w:r>
          </w:p>
        </w:tc>
      </w:tr>
      <w:tr w:rsidR="00710806" w14:paraId="3FB0B3AC"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79FDA62"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93</w:t>
            </w:r>
          </w:p>
        </w:tc>
        <w:tc>
          <w:tcPr>
            <w:tcW w:w="2127" w:type="dxa"/>
            <w:noWrap/>
            <w:hideMark/>
          </w:tcPr>
          <w:p w14:paraId="3A899920"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153</w:t>
            </w:r>
          </w:p>
        </w:tc>
        <w:tc>
          <w:tcPr>
            <w:tcW w:w="1984" w:type="dxa"/>
            <w:noWrap/>
            <w:hideMark/>
          </w:tcPr>
          <w:p w14:paraId="4BC42AF4"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02:33</w:t>
            </w:r>
          </w:p>
        </w:tc>
      </w:tr>
      <w:tr w:rsidR="00710806" w14:paraId="062A3F6A"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8E9AFF0"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94</w:t>
            </w:r>
          </w:p>
        </w:tc>
        <w:tc>
          <w:tcPr>
            <w:tcW w:w="2127" w:type="dxa"/>
            <w:noWrap/>
            <w:hideMark/>
          </w:tcPr>
          <w:p w14:paraId="380F7DF4"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356</w:t>
            </w:r>
          </w:p>
        </w:tc>
        <w:tc>
          <w:tcPr>
            <w:tcW w:w="1984" w:type="dxa"/>
            <w:noWrap/>
            <w:hideMark/>
          </w:tcPr>
          <w:p w14:paraId="455FC58B"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05:56</w:t>
            </w:r>
          </w:p>
        </w:tc>
      </w:tr>
      <w:tr w:rsidR="00710806" w14:paraId="54AE7547"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DCF77CA"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95</w:t>
            </w:r>
          </w:p>
        </w:tc>
        <w:tc>
          <w:tcPr>
            <w:tcW w:w="2127" w:type="dxa"/>
            <w:noWrap/>
            <w:hideMark/>
          </w:tcPr>
          <w:p w14:paraId="3B332F4A"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240</w:t>
            </w:r>
          </w:p>
        </w:tc>
        <w:tc>
          <w:tcPr>
            <w:tcW w:w="1984" w:type="dxa"/>
            <w:noWrap/>
            <w:hideMark/>
          </w:tcPr>
          <w:p w14:paraId="35A9F87C"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04:00</w:t>
            </w:r>
          </w:p>
        </w:tc>
      </w:tr>
      <w:tr w:rsidR="00710806" w14:paraId="7B500F4E"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3D60287"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96</w:t>
            </w:r>
          </w:p>
        </w:tc>
        <w:tc>
          <w:tcPr>
            <w:tcW w:w="2127" w:type="dxa"/>
            <w:noWrap/>
            <w:hideMark/>
          </w:tcPr>
          <w:p w14:paraId="042BD7CD"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218</w:t>
            </w:r>
          </w:p>
        </w:tc>
        <w:tc>
          <w:tcPr>
            <w:tcW w:w="1984" w:type="dxa"/>
            <w:noWrap/>
            <w:hideMark/>
          </w:tcPr>
          <w:p w14:paraId="21029663"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03:38</w:t>
            </w:r>
          </w:p>
        </w:tc>
      </w:tr>
      <w:tr w:rsidR="00710806" w14:paraId="64879896"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9681E25"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97</w:t>
            </w:r>
          </w:p>
        </w:tc>
        <w:tc>
          <w:tcPr>
            <w:tcW w:w="2127" w:type="dxa"/>
            <w:noWrap/>
            <w:hideMark/>
          </w:tcPr>
          <w:p w14:paraId="3A594031"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234</w:t>
            </w:r>
          </w:p>
        </w:tc>
        <w:tc>
          <w:tcPr>
            <w:tcW w:w="1984" w:type="dxa"/>
            <w:noWrap/>
            <w:hideMark/>
          </w:tcPr>
          <w:p w14:paraId="0D006DF9"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03:54</w:t>
            </w:r>
          </w:p>
        </w:tc>
      </w:tr>
      <w:tr w:rsidR="00710806" w14:paraId="401ECB6B"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0F595FF"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98</w:t>
            </w:r>
          </w:p>
        </w:tc>
        <w:tc>
          <w:tcPr>
            <w:tcW w:w="2127" w:type="dxa"/>
            <w:noWrap/>
            <w:hideMark/>
          </w:tcPr>
          <w:p w14:paraId="288839DF"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213</w:t>
            </w:r>
          </w:p>
        </w:tc>
        <w:tc>
          <w:tcPr>
            <w:tcW w:w="1984" w:type="dxa"/>
            <w:noWrap/>
            <w:hideMark/>
          </w:tcPr>
          <w:p w14:paraId="0D20D883"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03:33</w:t>
            </w:r>
          </w:p>
        </w:tc>
      </w:tr>
      <w:tr w:rsidR="00710806" w14:paraId="0ECBEE55" w14:textId="77777777" w:rsidTr="00C84596">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86E99B1"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99</w:t>
            </w:r>
          </w:p>
        </w:tc>
        <w:tc>
          <w:tcPr>
            <w:tcW w:w="2127" w:type="dxa"/>
            <w:noWrap/>
            <w:hideMark/>
          </w:tcPr>
          <w:p w14:paraId="460B02A0"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133</w:t>
            </w:r>
          </w:p>
        </w:tc>
        <w:tc>
          <w:tcPr>
            <w:tcW w:w="1984" w:type="dxa"/>
            <w:noWrap/>
            <w:hideMark/>
          </w:tcPr>
          <w:p w14:paraId="2F70A08C" w14:textId="77777777" w:rsidR="00710806" w:rsidRDefault="0071080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02:13</w:t>
            </w:r>
          </w:p>
        </w:tc>
      </w:tr>
      <w:tr w:rsidR="00710806" w14:paraId="48C3978B" w14:textId="77777777" w:rsidTr="00C845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082F3B1" w14:textId="77777777" w:rsidR="00710806" w:rsidRDefault="00710806">
            <w:pPr>
              <w:jc w:val="right"/>
              <w:rPr>
                <w:rFonts w:ascii="Calibri" w:eastAsia="Times New Roman" w:hAnsi="Calibri" w:cs="Calibri"/>
                <w:color w:val="000000"/>
                <w:lang w:eastAsia="ru-RU"/>
              </w:rPr>
            </w:pPr>
            <w:r>
              <w:rPr>
                <w:rFonts w:ascii="Calibri" w:eastAsia="Times New Roman" w:hAnsi="Calibri" w:cs="Calibri"/>
                <w:color w:val="000000"/>
                <w:lang w:eastAsia="ru-RU"/>
              </w:rPr>
              <w:t>100</w:t>
            </w:r>
          </w:p>
        </w:tc>
        <w:tc>
          <w:tcPr>
            <w:tcW w:w="2127" w:type="dxa"/>
            <w:noWrap/>
            <w:hideMark/>
          </w:tcPr>
          <w:p w14:paraId="7ACBABB5"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313</w:t>
            </w:r>
          </w:p>
        </w:tc>
        <w:tc>
          <w:tcPr>
            <w:tcW w:w="1984" w:type="dxa"/>
            <w:noWrap/>
            <w:hideMark/>
          </w:tcPr>
          <w:p w14:paraId="728739DC" w14:textId="77777777" w:rsidR="00710806" w:rsidRDefault="007108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05:13</w:t>
            </w:r>
          </w:p>
        </w:tc>
      </w:tr>
    </w:tbl>
    <w:p w14:paraId="12999B9F" w14:textId="62FA33D1" w:rsidR="00710806" w:rsidRDefault="00710806" w:rsidP="0055615C">
      <w:pPr>
        <w:pStyle w:val="a3"/>
        <w:numPr>
          <w:ilvl w:val="0"/>
          <w:numId w:val="33"/>
        </w:num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29F3DA5C" w14:textId="33A2C845" w:rsidR="00710806" w:rsidRDefault="00710806" w:rsidP="00C84596">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3</w:t>
      </w:r>
    </w:p>
    <w:p w14:paraId="06E9D5C3" w14:textId="041052A7" w:rsidR="00C84596" w:rsidRDefault="00C84596" w:rsidP="00C84596">
      <w:pPr>
        <w:jc w:val="center"/>
        <w:rPr>
          <w:rFonts w:ascii="Times New Roman" w:hAnsi="Times New Roman" w:cs="Times New Roman"/>
          <w:b/>
          <w:bCs/>
          <w:sz w:val="24"/>
          <w:szCs w:val="24"/>
        </w:rPr>
      </w:pPr>
      <w:r>
        <w:rPr>
          <w:rFonts w:ascii="Times New Roman" w:hAnsi="Times New Roman" w:cs="Times New Roman"/>
          <w:b/>
          <w:bCs/>
          <w:sz w:val="24"/>
          <w:szCs w:val="24"/>
        </w:rPr>
        <w:t>Время обслуживания на кассах самообслуживания</w:t>
      </w:r>
    </w:p>
    <w:tbl>
      <w:tblPr>
        <w:tblStyle w:val="-21"/>
        <w:tblW w:w="6374" w:type="dxa"/>
        <w:jc w:val="center"/>
        <w:tblLook w:val="04A0" w:firstRow="1" w:lastRow="0" w:firstColumn="1" w:lastColumn="0" w:noHBand="0" w:noVBand="1"/>
      </w:tblPr>
      <w:tblGrid>
        <w:gridCol w:w="2263"/>
        <w:gridCol w:w="2127"/>
        <w:gridCol w:w="1984"/>
      </w:tblGrid>
      <w:tr w:rsidR="00710806" w14:paraId="064706CC" w14:textId="77777777" w:rsidTr="00C8459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B0CCCB9" w14:textId="77777777" w:rsidR="00710806" w:rsidRDefault="0071080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Число посетителей </w:t>
            </w:r>
          </w:p>
        </w:tc>
        <w:tc>
          <w:tcPr>
            <w:tcW w:w="2127" w:type="dxa"/>
            <w:noWrap/>
            <w:hideMark/>
          </w:tcPr>
          <w:p w14:paraId="05168BC2" w14:textId="77777777" w:rsidR="00710806" w:rsidRDefault="007108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Время в секундах</w:t>
            </w:r>
          </w:p>
        </w:tc>
        <w:tc>
          <w:tcPr>
            <w:tcW w:w="1984" w:type="dxa"/>
            <w:noWrap/>
            <w:hideMark/>
          </w:tcPr>
          <w:p w14:paraId="4CFC4DF1" w14:textId="77777777" w:rsidR="00710806" w:rsidRDefault="007108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Время в минутах</w:t>
            </w:r>
          </w:p>
        </w:tc>
      </w:tr>
      <w:tr w:rsidR="00C84596" w14:paraId="31E701B6"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5A38174F" w14:textId="1673CC59" w:rsidR="00C84596" w:rsidRDefault="00C8459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127" w:type="dxa"/>
            <w:noWrap/>
          </w:tcPr>
          <w:p w14:paraId="34E30D43" w14:textId="7373285A" w:rsidR="00C84596" w:rsidRDefault="00C845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984" w:type="dxa"/>
            <w:noWrap/>
          </w:tcPr>
          <w:p w14:paraId="05809BD6" w14:textId="23E0037A" w:rsidR="00C84596" w:rsidRDefault="00C8459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9B2E46" w14:paraId="275257AC"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DDC7754"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1</w:t>
            </w:r>
          </w:p>
        </w:tc>
        <w:tc>
          <w:tcPr>
            <w:tcW w:w="2127" w:type="dxa"/>
            <w:noWrap/>
            <w:hideMark/>
          </w:tcPr>
          <w:p w14:paraId="3DDACCB3" w14:textId="69D2BF5E"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197</w:t>
            </w:r>
          </w:p>
        </w:tc>
        <w:tc>
          <w:tcPr>
            <w:tcW w:w="1984" w:type="dxa"/>
            <w:noWrap/>
            <w:hideMark/>
          </w:tcPr>
          <w:p w14:paraId="0DEBBA2F" w14:textId="57B51A64"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03:1</w:t>
            </w:r>
            <w:r w:rsidR="00405CF0">
              <w:rPr>
                <w:rFonts w:ascii="Calibri" w:eastAsia="Times New Roman" w:hAnsi="Calibri" w:cs="Calibri"/>
                <w:color w:val="000000"/>
                <w:lang w:eastAsia="ru-RU"/>
              </w:rPr>
              <w:t>7</w:t>
            </w:r>
          </w:p>
        </w:tc>
      </w:tr>
      <w:tr w:rsidR="009B2E46" w14:paraId="5EC0B8DD"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CFA169C"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2</w:t>
            </w:r>
          </w:p>
        </w:tc>
        <w:tc>
          <w:tcPr>
            <w:tcW w:w="2127" w:type="dxa"/>
            <w:noWrap/>
            <w:hideMark/>
          </w:tcPr>
          <w:p w14:paraId="41423032" w14:textId="2307590A"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104</w:t>
            </w:r>
          </w:p>
        </w:tc>
        <w:tc>
          <w:tcPr>
            <w:tcW w:w="1984" w:type="dxa"/>
            <w:noWrap/>
            <w:hideMark/>
          </w:tcPr>
          <w:p w14:paraId="233FB99E" w14:textId="0E7C9E1B"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01:4</w:t>
            </w:r>
            <w:r w:rsidR="00405CF0">
              <w:rPr>
                <w:rFonts w:ascii="Calibri" w:eastAsia="Times New Roman" w:hAnsi="Calibri" w:cs="Calibri"/>
                <w:color w:val="000000"/>
                <w:lang w:eastAsia="ru-RU"/>
              </w:rPr>
              <w:t>4</w:t>
            </w:r>
          </w:p>
        </w:tc>
      </w:tr>
      <w:tr w:rsidR="009B2E46" w14:paraId="3B44ABE5"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280E7A7"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3</w:t>
            </w:r>
          </w:p>
        </w:tc>
        <w:tc>
          <w:tcPr>
            <w:tcW w:w="2127" w:type="dxa"/>
            <w:noWrap/>
            <w:hideMark/>
          </w:tcPr>
          <w:p w14:paraId="4643C4B0" w14:textId="6289E635"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73</w:t>
            </w:r>
          </w:p>
        </w:tc>
        <w:tc>
          <w:tcPr>
            <w:tcW w:w="1984" w:type="dxa"/>
            <w:noWrap/>
            <w:hideMark/>
          </w:tcPr>
          <w:p w14:paraId="30DD77AB" w14:textId="2F333120"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01:1</w:t>
            </w:r>
            <w:r w:rsidR="00405CF0">
              <w:rPr>
                <w:rFonts w:ascii="Calibri" w:eastAsia="Times New Roman" w:hAnsi="Calibri" w:cs="Calibri"/>
                <w:color w:val="000000"/>
                <w:lang w:eastAsia="ru-RU"/>
              </w:rPr>
              <w:t>4</w:t>
            </w:r>
          </w:p>
        </w:tc>
      </w:tr>
      <w:tr w:rsidR="009B2E46" w14:paraId="2FF539E3"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48342B0"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4</w:t>
            </w:r>
          </w:p>
        </w:tc>
        <w:tc>
          <w:tcPr>
            <w:tcW w:w="2127" w:type="dxa"/>
            <w:noWrap/>
            <w:hideMark/>
          </w:tcPr>
          <w:p w14:paraId="4AA23340" w14:textId="5306CF06"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106</w:t>
            </w:r>
          </w:p>
        </w:tc>
        <w:tc>
          <w:tcPr>
            <w:tcW w:w="1984" w:type="dxa"/>
            <w:noWrap/>
            <w:hideMark/>
          </w:tcPr>
          <w:p w14:paraId="4B950BDF" w14:textId="74310144"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01:4</w:t>
            </w:r>
            <w:r w:rsidR="00405CF0">
              <w:rPr>
                <w:rFonts w:ascii="Calibri" w:eastAsia="Times New Roman" w:hAnsi="Calibri" w:cs="Calibri"/>
                <w:color w:val="000000"/>
                <w:lang w:eastAsia="ru-RU"/>
              </w:rPr>
              <w:t>6</w:t>
            </w:r>
          </w:p>
        </w:tc>
      </w:tr>
      <w:tr w:rsidR="009B2E46" w14:paraId="5C8D8599"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DBA8511"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5</w:t>
            </w:r>
          </w:p>
        </w:tc>
        <w:tc>
          <w:tcPr>
            <w:tcW w:w="2127" w:type="dxa"/>
            <w:noWrap/>
            <w:hideMark/>
          </w:tcPr>
          <w:p w14:paraId="278FC195" w14:textId="20A3E4E8"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79</w:t>
            </w:r>
          </w:p>
        </w:tc>
        <w:tc>
          <w:tcPr>
            <w:tcW w:w="1984" w:type="dxa"/>
            <w:noWrap/>
            <w:hideMark/>
          </w:tcPr>
          <w:p w14:paraId="510233E4" w14:textId="0BE4442B"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01:1</w:t>
            </w:r>
            <w:r w:rsidR="00405CF0">
              <w:rPr>
                <w:rFonts w:ascii="Calibri" w:eastAsia="Times New Roman" w:hAnsi="Calibri" w:cs="Calibri"/>
                <w:color w:val="000000"/>
                <w:lang w:eastAsia="ru-RU"/>
              </w:rPr>
              <w:t>9</w:t>
            </w:r>
          </w:p>
        </w:tc>
      </w:tr>
      <w:tr w:rsidR="009B2E46" w14:paraId="5D10FD6A"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C4B1B45"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6</w:t>
            </w:r>
          </w:p>
        </w:tc>
        <w:tc>
          <w:tcPr>
            <w:tcW w:w="2127" w:type="dxa"/>
            <w:noWrap/>
            <w:hideMark/>
          </w:tcPr>
          <w:p w14:paraId="2861F3FE" w14:textId="44CECF3B"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148</w:t>
            </w:r>
          </w:p>
        </w:tc>
        <w:tc>
          <w:tcPr>
            <w:tcW w:w="1984" w:type="dxa"/>
            <w:noWrap/>
            <w:hideMark/>
          </w:tcPr>
          <w:p w14:paraId="50DA2D84" w14:textId="61C7FC0D"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02:2</w:t>
            </w:r>
            <w:r w:rsidR="00405CF0">
              <w:rPr>
                <w:rFonts w:ascii="Calibri" w:eastAsia="Times New Roman" w:hAnsi="Calibri" w:cs="Calibri"/>
                <w:color w:val="000000"/>
                <w:lang w:eastAsia="ru-RU"/>
              </w:rPr>
              <w:t>8</w:t>
            </w:r>
          </w:p>
        </w:tc>
      </w:tr>
      <w:tr w:rsidR="009B2E46" w14:paraId="1EF62D58"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FD6AAE4"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7</w:t>
            </w:r>
          </w:p>
        </w:tc>
        <w:tc>
          <w:tcPr>
            <w:tcW w:w="2127" w:type="dxa"/>
            <w:noWrap/>
            <w:hideMark/>
          </w:tcPr>
          <w:p w14:paraId="1966CF70" w14:textId="5301859D"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251</w:t>
            </w:r>
          </w:p>
        </w:tc>
        <w:tc>
          <w:tcPr>
            <w:tcW w:w="1984" w:type="dxa"/>
            <w:noWrap/>
            <w:hideMark/>
          </w:tcPr>
          <w:p w14:paraId="1830B0AA" w14:textId="1636804C"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04:1</w:t>
            </w:r>
            <w:r w:rsidR="00405CF0">
              <w:rPr>
                <w:rFonts w:ascii="Calibri" w:eastAsia="Times New Roman" w:hAnsi="Calibri" w:cs="Calibri"/>
                <w:color w:val="000000"/>
                <w:lang w:eastAsia="ru-RU"/>
              </w:rPr>
              <w:t>1</w:t>
            </w:r>
          </w:p>
        </w:tc>
      </w:tr>
      <w:tr w:rsidR="009B2E46" w14:paraId="639A3117"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5365CA9"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8</w:t>
            </w:r>
          </w:p>
        </w:tc>
        <w:tc>
          <w:tcPr>
            <w:tcW w:w="2127" w:type="dxa"/>
            <w:noWrap/>
            <w:hideMark/>
          </w:tcPr>
          <w:p w14:paraId="718DBB79" w14:textId="66E1CF32"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384</w:t>
            </w:r>
          </w:p>
        </w:tc>
        <w:tc>
          <w:tcPr>
            <w:tcW w:w="1984" w:type="dxa"/>
            <w:noWrap/>
            <w:hideMark/>
          </w:tcPr>
          <w:p w14:paraId="655E095D" w14:textId="37D1E722"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06:2</w:t>
            </w:r>
            <w:r w:rsidR="00405CF0">
              <w:rPr>
                <w:rFonts w:ascii="Calibri" w:eastAsia="Times New Roman" w:hAnsi="Calibri" w:cs="Calibri"/>
                <w:color w:val="000000"/>
                <w:lang w:eastAsia="ru-RU"/>
              </w:rPr>
              <w:t>4</w:t>
            </w:r>
          </w:p>
        </w:tc>
      </w:tr>
      <w:tr w:rsidR="009B2E46" w14:paraId="79FF9D0F"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D5A264F"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9</w:t>
            </w:r>
          </w:p>
        </w:tc>
        <w:tc>
          <w:tcPr>
            <w:tcW w:w="2127" w:type="dxa"/>
            <w:noWrap/>
            <w:hideMark/>
          </w:tcPr>
          <w:p w14:paraId="767C6E33" w14:textId="68AA487A"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108</w:t>
            </w:r>
          </w:p>
        </w:tc>
        <w:tc>
          <w:tcPr>
            <w:tcW w:w="1984" w:type="dxa"/>
            <w:noWrap/>
            <w:hideMark/>
          </w:tcPr>
          <w:p w14:paraId="1E9CA200" w14:textId="3DFB5CB1"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01:4</w:t>
            </w:r>
            <w:r w:rsidR="00405CF0">
              <w:rPr>
                <w:rFonts w:ascii="Calibri" w:eastAsia="Times New Roman" w:hAnsi="Calibri" w:cs="Calibri"/>
                <w:color w:val="000000"/>
                <w:lang w:eastAsia="ru-RU"/>
              </w:rPr>
              <w:t>8</w:t>
            </w:r>
          </w:p>
        </w:tc>
      </w:tr>
      <w:tr w:rsidR="009B2E46" w14:paraId="275EB5D5"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E393817"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10</w:t>
            </w:r>
          </w:p>
        </w:tc>
        <w:tc>
          <w:tcPr>
            <w:tcW w:w="2127" w:type="dxa"/>
            <w:noWrap/>
            <w:hideMark/>
          </w:tcPr>
          <w:p w14:paraId="5429BD12" w14:textId="3320435C"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147</w:t>
            </w:r>
          </w:p>
        </w:tc>
        <w:tc>
          <w:tcPr>
            <w:tcW w:w="1984" w:type="dxa"/>
            <w:noWrap/>
            <w:hideMark/>
          </w:tcPr>
          <w:p w14:paraId="604738E6" w14:textId="2EE2158A"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02:2</w:t>
            </w:r>
            <w:r w:rsidR="00405CF0">
              <w:rPr>
                <w:rFonts w:ascii="Calibri" w:eastAsia="Times New Roman" w:hAnsi="Calibri" w:cs="Calibri"/>
                <w:color w:val="000000"/>
                <w:lang w:eastAsia="ru-RU"/>
              </w:rPr>
              <w:t>7</w:t>
            </w:r>
          </w:p>
        </w:tc>
      </w:tr>
      <w:tr w:rsidR="009B2E46" w14:paraId="7E32C45A"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77283E4"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11</w:t>
            </w:r>
          </w:p>
        </w:tc>
        <w:tc>
          <w:tcPr>
            <w:tcW w:w="2127" w:type="dxa"/>
            <w:noWrap/>
            <w:hideMark/>
          </w:tcPr>
          <w:p w14:paraId="7F3AC805" w14:textId="572417A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213</w:t>
            </w:r>
          </w:p>
        </w:tc>
        <w:tc>
          <w:tcPr>
            <w:tcW w:w="1984" w:type="dxa"/>
            <w:noWrap/>
            <w:hideMark/>
          </w:tcPr>
          <w:p w14:paraId="0D18744F" w14:textId="53C6F1A1"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03:3</w:t>
            </w:r>
            <w:r w:rsidR="00405CF0">
              <w:rPr>
                <w:rFonts w:ascii="Calibri" w:eastAsia="Times New Roman" w:hAnsi="Calibri" w:cs="Calibri"/>
                <w:color w:val="000000"/>
                <w:lang w:eastAsia="ru-RU"/>
              </w:rPr>
              <w:t>3</w:t>
            </w:r>
          </w:p>
        </w:tc>
      </w:tr>
      <w:tr w:rsidR="009B2E46" w14:paraId="26715550"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CA39FBC"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12</w:t>
            </w:r>
          </w:p>
        </w:tc>
        <w:tc>
          <w:tcPr>
            <w:tcW w:w="2127" w:type="dxa"/>
            <w:noWrap/>
            <w:hideMark/>
          </w:tcPr>
          <w:p w14:paraId="2C33F6FE" w14:textId="53C6959E"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251</w:t>
            </w:r>
          </w:p>
        </w:tc>
        <w:tc>
          <w:tcPr>
            <w:tcW w:w="1984" w:type="dxa"/>
            <w:noWrap/>
            <w:hideMark/>
          </w:tcPr>
          <w:p w14:paraId="60974650" w14:textId="6C0664B3"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04:1</w:t>
            </w:r>
            <w:r w:rsidR="00405CF0">
              <w:rPr>
                <w:rFonts w:ascii="Calibri" w:eastAsia="Times New Roman" w:hAnsi="Calibri" w:cs="Calibri"/>
                <w:color w:val="000000"/>
                <w:lang w:eastAsia="ru-RU"/>
              </w:rPr>
              <w:t>1</w:t>
            </w:r>
          </w:p>
        </w:tc>
      </w:tr>
      <w:tr w:rsidR="009B2E46" w14:paraId="797EBE18"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4E2A744"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13</w:t>
            </w:r>
          </w:p>
        </w:tc>
        <w:tc>
          <w:tcPr>
            <w:tcW w:w="2127" w:type="dxa"/>
            <w:noWrap/>
            <w:hideMark/>
          </w:tcPr>
          <w:p w14:paraId="6637C74C" w14:textId="726AB128"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334</w:t>
            </w:r>
          </w:p>
        </w:tc>
        <w:tc>
          <w:tcPr>
            <w:tcW w:w="1984" w:type="dxa"/>
            <w:noWrap/>
            <w:hideMark/>
          </w:tcPr>
          <w:p w14:paraId="04E5A886" w14:textId="06789708"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05:3</w:t>
            </w:r>
            <w:r w:rsidR="00405CF0">
              <w:rPr>
                <w:rFonts w:ascii="Calibri" w:eastAsia="Times New Roman" w:hAnsi="Calibri" w:cs="Calibri"/>
                <w:color w:val="000000"/>
                <w:lang w:eastAsia="ru-RU"/>
              </w:rPr>
              <w:t>4</w:t>
            </w:r>
          </w:p>
        </w:tc>
      </w:tr>
      <w:tr w:rsidR="009B2E46" w14:paraId="60780151"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E4F9F60"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14</w:t>
            </w:r>
          </w:p>
        </w:tc>
        <w:tc>
          <w:tcPr>
            <w:tcW w:w="2127" w:type="dxa"/>
            <w:noWrap/>
            <w:hideMark/>
          </w:tcPr>
          <w:p w14:paraId="1FA1D4B5" w14:textId="691BE0BC"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143</w:t>
            </w:r>
          </w:p>
        </w:tc>
        <w:tc>
          <w:tcPr>
            <w:tcW w:w="1984" w:type="dxa"/>
            <w:noWrap/>
            <w:hideMark/>
          </w:tcPr>
          <w:p w14:paraId="1E69EB63" w14:textId="41C69D2F"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02:2</w:t>
            </w:r>
            <w:r w:rsidR="00405CF0">
              <w:rPr>
                <w:rFonts w:ascii="Calibri" w:eastAsia="Times New Roman" w:hAnsi="Calibri" w:cs="Calibri"/>
                <w:color w:val="000000"/>
                <w:lang w:eastAsia="ru-RU"/>
              </w:rPr>
              <w:t>3</w:t>
            </w:r>
          </w:p>
        </w:tc>
      </w:tr>
      <w:tr w:rsidR="009B2E46" w14:paraId="17F8B855"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6D75DC9"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15</w:t>
            </w:r>
          </w:p>
        </w:tc>
        <w:tc>
          <w:tcPr>
            <w:tcW w:w="2127" w:type="dxa"/>
            <w:noWrap/>
            <w:hideMark/>
          </w:tcPr>
          <w:p w14:paraId="3F35CE4C" w14:textId="4FD49F34"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365</w:t>
            </w:r>
          </w:p>
        </w:tc>
        <w:tc>
          <w:tcPr>
            <w:tcW w:w="1984" w:type="dxa"/>
            <w:noWrap/>
            <w:hideMark/>
          </w:tcPr>
          <w:p w14:paraId="0E381134" w14:textId="4D2AB20D"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06:0</w:t>
            </w:r>
            <w:r w:rsidR="00405CF0">
              <w:rPr>
                <w:rFonts w:ascii="Calibri" w:eastAsia="Times New Roman" w:hAnsi="Calibri" w:cs="Calibri"/>
                <w:color w:val="000000"/>
                <w:lang w:eastAsia="ru-RU"/>
              </w:rPr>
              <w:t>5</w:t>
            </w:r>
          </w:p>
        </w:tc>
      </w:tr>
      <w:tr w:rsidR="009B2E46" w14:paraId="24BC935A"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BC45073"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16</w:t>
            </w:r>
          </w:p>
        </w:tc>
        <w:tc>
          <w:tcPr>
            <w:tcW w:w="2127" w:type="dxa"/>
            <w:noWrap/>
            <w:hideMark/>
          </w:tcPr>
          <w:p w14:paraId="754F0EC3" w14:textId="48D8D3AD"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268</w:t>
            </w:r>
          </w:p>
        </w:tc>
        <w:tc>
          <w:tcPr>
            <w:tcW w:w="1984" w:type="dxa"/>
            <w:noWrap/>
            <w:hideMark/>
          </w:tcPr>
          <w:p w14:paraId="74F63783" w14:textId="0F075DF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04:2</w:t>
            </w:r>
            <w:r w:rsidR="00405CF0">
              <w:rPr>
                <w:rFonts w:ascii="Calibri" w:eastAsia="Times New Roman" w:hAnsi="Calibri" w:cs="Calibri"/>
                <w:color w:val="000000"/>
                <w:lang w:eastAsia="ru-RU"/>
              </w:rPr>
              <w:t>8</w:t>
            </w:r>
          </w:p>
        </w:tc>
      </w:tr>
      <w:tr w:rsidR="009B2E46" w14:paraId="48684D23"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16DB9C9"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17</w:t>
            </w:r>
          </w:p>
        </w:tc>
        <w:tc>
          <w:tcPr>
            <w:tcW w:w="2127" w:type="dxa"/>
            <w:noWrap/>
            <w:hideMark/>
          </w:tcPr>
          <w:p w14:paraId="197D48E9" w14:textId="6D9CFF7C"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227</w:t>
            </w:r>
          </w:p>
        </w:tc>
        <w:tc>
          <w:tcPr>
            <w:tcW w:w="1984" w:type="dxa"/>
            <w:noWrap/>
            <w:hideMark/>
          </w:tcPr>
          <w:p w14:paraId="7662D3E7" w14:textId="7F152806"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03:4</w:t>
            </w:r>
            <w:r w:rsidR="00405CF0">
              <w:rPr>
                <w:rFonts w:ascii="Calibri" w:eastAsia="Times New Roman" w:hAnsi="Calibri" w:cs="Calibri"/>
                <w:color w:val="000000"/>
                <w:lang w:eastAsia="ru-RU"/>
              </w:rPr>
              <w:t>7</w:t>
            </w:r>
          </w:p>
        </w:tc>
      </w:tr>
      <w:tr w:rsidR="009B2E46" w14:paraId="1876DAF9"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4641A3E"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18</w:t>
            </w:r>
          </w:p>
        </w:tc>
        <w:tc>
          <w:tcPr>
            <w:tcW w:w="2127" w:type="dxa"/>
            <w:noWrap/>
            <w:hideMark/>
          </w:tcPr>
          <w:p w14:paraId="6F4FB741" w14:textId="5DC4D18D"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147</w:t>
            </w:r>
          </w:p>
        </w:tc>
        <w:tc>
          <w:tcPr>
            <w:tcW w:w="1984" w:type="dxa"/>
            <w:noWrap/>
            <w:hideMark/>
          </w:tcPr>
          <w:p w14:paraId="603626AE" w14:textId="3B654EE3"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02:2</w:t>
            </w:r>
            <w:r w:rsidR="00405CF0">
              <w:rPr>
                <w:rFonts w:ascii="Calibri" w:eastAsia="Times New Roman" w:hAnsi="Calibri" w:cs="Calibri"/>
                <w:color w:val="000000"/>
                <w:lang w:eastAsia="ru-RU"/>
              </w:rPr>
              <w:t>7</w:t>
            </w:r>
          </w:p>
        </w:tc>
      </w:tr>
      <w:tr w:rsidR="009B2E46" w14:paraId="064BA282"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2BB3C4E"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19</w:t>
            </w:r>
          </w:p>
        </w:tc>
        <w:tc>
          <w:tcPr>
            <w:tcW w:w="2127" w:type="dxa"/>
            <w:noWrap/>
            <w:hideMark/>
          </w:tcPr>
          <w:p w14:paraId="04053882" w14:textId="5E08A4C9"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259</w:t>
            </w:r>
          </w:p>
        </w:tc>
        <w:tc>
          <w:tcPr>
            <w:tcW w:w="1984" w:type="dxa"/>
            <w:noWrap/>
            <w:hideMark/>
          </w:tcPr>
          <w:p w14:paraId="5755813B" w14:textId="0D985881"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04:1</w:t>
            </w:r>
            <w:r w:rsidR="00405CF0">
              <w:rPr>
                <w:rFonts w:ascii="Calibri" w:eastAsia="Times New Roman" w:hAnsi="Calibri" w:cs="Calibri"/>
                <w:color w:val="000000"/>
                <w:lang w:eastAsia="ru-RU"/>
              </w:rPr>
              <w:t>9</w:t>
            </w:r>
          </w:p>
        </w:tc>
      </w:tr>
      <w:tr w:rsidR="009B2E46" w14:paraId="23A4C57A"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EA60230"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20</w:t>
            </w:r>
          </w:p>
        </w:tc>
        <w:tc>
          <w:tcPr>
            <w:tcW w:w="2127" w:type="dxa"/>
            <w:noWrap/>
            <w:hideMark/>
          </w:tcPr>
          <w:p w14:paraId="61AE9E50" w14:textId="6EB86B99"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159</w:t>
            </w:r>
          </w:p>
        </w:tc>
        <w:tc>
          <w:tcPr>
            <w:tcW w:w="1984" w:type="dxa"/>
            <w:noWrap/>
            <w:hideMark/>
          </w:tcPr>
          <w:p w14:paraId="02FC49B8" w14:textId="06846422"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02:3</w:t>
            </w:r>
            <w:r w:rsidR="00405CF0">
              <w:rPr>
                <w:rFonts w:ascii="Calibri" w:eastAsia="Times New Roman" w:hAnsi="Calibri" w:cs="Calibri"/>
                <w:color w:val="000000"/>
                <w:lang w:eastAsia="ru-RU"/>
              </w:rPr>
              <w:t>9</w:t>
            </w:r>
          </w:p>
        </w:tc>
      </w:tr>
      <w:tr w:rsidR="009B2E46" w14:paraId="045BBF4D"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338A48E"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21</w:t>
            </w:r>
          </w:p>
        </w:tc>
        <w:tc>
          <w:tcPr>
            <w:tcW w:w="2127" w:type="dxa"/>
            <w:noWrap/>
            <w:hideMark/>
          </w:tcPr>
          <w:p w14:paraId="2F0D8DCA" w14:textId="33B8D4CE"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260</w:t>
            </w:r>
          </w:p>
        </w:tc>
        <w:tc>
          <w:tcPr>
            <w:tcW w:w="1984" w:type="dxa"/>
            <w:noWrap/>
            <w:hideMark/>
          </w:tcPr>
          <w:p w14:paraId="36054CB0" w14:textId="3526F1CD"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w:t>
            </w:r>
            <w:r w:rsidR="00405CF0">
              <w:rPr>
                <w:rFonts w:ascii="Calibri" w:eastAsia="Times New Roman" w:hAnsi="Calibri" w:cs="Calibri"/>
                <w:color w:val="000000"/>
                <w:lang w:eastAsia="ru-RU"/>
              </w:rPr>
              <w:t>20</w:t>
            </w:r>
          </w:p>
        </w:tc>
      </w:tr>
      <w:tr w:rsidR="009B2E46" w14:paraId="22348477"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EC6ABC3"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22</w:t>
            </w:r>
          </w:p>
        </w:tc>
        <w:tc>
          <w:tcPr>
            <w:tcW w:w="2127" w:type="dxa"/>
            <w:noWrap/>
            <w:hideMark/>
          </w:tcPr>
          <w:p w14:paraId="36B839EC" w14:textId="315D48A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187</w:t>
            </w:r>
          </w:p>
        </w:tc>
        <w:tc>
          <w:tcPr>
            <w:tcW w:w="1984" w:type="dxa"/>
            <w:noWrap/>
            <w:hideMark/>
          </w:tcPr>
          <w:p w14:paraId="5492E3A8" w14:textId="3BABD6A6"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03:0</w:t>
            </w:r>
            <w:r w:rsidR="00405CF0">
              <w:rPr>
                <w:rFonts w:ascii="Calibri" w:eastAsia="Times New Roman" w:hAnsi="Calibri" w:cs="Calibri"/>
                <w:color w:val="000000"/>
                <w:lang w:eastAsia="ru-RU"/>
              </w:rPr>
              <w:t>7</w:t>
            </w:r>
          </w:p>
        </w:tc>
      </w:tr>
      <w:tr w:rsidR="009B2E46" w14:paraId="067DD33B"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3CA9A4D"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23</w:t>
            </w:r>
          </w:p>
        </w:tc>
        <w:tc>
          <w:tcPr>
            <w:tcW w:w="2127" w:type="dxa"/>
            <w:noWrap/>
            <w:hideMark/>
          </w:tcPr>
          <w:p w14:paraId="1E8E6A58" w14:textId="6FA213BB"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359</w:t>
            </w:r>
          </w:p>
        </w:tc>
        <w:tc>
          <w:tcPr>
            <w:tcW w:w="1984" w:type="dxa"/>
            <w:noWrap/>
            <w:hideMark/>
          </w:tcPr>
          <w:p w14:paraId="58927ACC" w14:textId="72B37074"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05:5</w:t>
            </w:r>
            <w:r w:rsidR="00405CF0">
              <w:rPr>
                <w:rFonts w:ascii="Calibri" w:eastAsia="Times New Roman" w:hAnsi="Calibri" w:cs="Calibri"/>
                <w:color w:val="000000"/>
                <w:lang w:eastAsia="ru-RU"/>
              </w:rPr>
              <w:t>9</w:t>
            </w:r>
          </w:p>
        </w:tc>
      </w:tr>
      <w:tr w:rsidR="009B2E46" w14:paraId="5EB813E1"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41D4039"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24</w:t>
            </w:r>
          </w:p>
        </w:tc>
        <w:tc>
          <w:tcPr>
            <w:tcW w:w="2127" w:type="dxa"/>
            <w:noWrap/>
            <w:hideMark/>
          </w:tcPr>
          <w:p w14:paraId="1135909E" w14:textId="0B44C81E"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345</w:t>
            </w:r>
          </w:p>
        </w:tc>
        <w:tc>
          <w:tcPr>
            <w:tcW w:w="1984" w:type="dxa"/>
            <w:noWrap/>
            <w:hideMark/>
          </w:tcPr>
          <w:p w14:paraId="4EF9C2EE" w14:textId="10F4C3B3"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05:4</w:t>
            </w:r>
            <w:r w:rsidR="00405CF0">
              <w:rPr>
                <w:rFonts w:ascii="Calibri" w:eastAsia="Times New Roman" w:hAnsi="Calibri" w:cs="Calibri"/>
                <w:color w:val="000000"/>
                <w:lang w:eastAsia="ru-RU"/>
              </w:rPr>
              <w:t>5</w:t>
            </w:r>
          </w:p>
        </w:tc>
      </w:tr>
      <w:tr w:rsidR="009B2E46" w14:paraId="18EE30D6"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6DF7C66"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25</w:t>
            </w:r>
          </w:p>
        </w:tc>
        <w:tc>
          <w:tcPr>
            <w:tcW w:w="2127" w:type="dxa"/>
            <w:noWrap/>
            <w:hideMark/>
          </w:tcPr>
          <w:p w14:paraId="56B430D7" w14:textId="57697B4B"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644</w:t>
            </w:r>
          </w:p>
        </w:tc>
        <w:tc>
          <w:tcPr>
            <w:tcW w:w="1984" w:type="dxa"/>
            <w:noWrap/>
            <w:hideMark/>
          </w:tcPr>
          <w:p w14:paraId="59C29580" w14:textId="5A722DC8"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10:4</w:t>
            </w:r>
            <w:r w:rsidR="00405CF0">
              <w:rPr>
                <w:rFonts w:ascii="Calibri" w:eastAsia="Times New Roman" w:hAnsi="Calibri" w:cs="Calibri"/>
                <w:color w:val="000000"/>
                <w:lang w:eastAsia="ru-RU"/>
              </w:rPr>
              <w:t>4</w:t>
            </w:r>
          </w:p>
        </w:tc>
      </w:tr>
      <w:tr w:rsidR="009B2E46" w14:paraId="629A309F"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4D43359"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26</w:t>
            </w:r>
          </w:p>
        </w:tc>
        <w:tc>
          <w:tcPr>
            <w:tcW w:w="2127" w:type="dxa"/>
            <w:noWrap/>
            <w:hideMark/>
          </w:tcPr>
          <w:p w14:paraId="5BC29A3F" w14:textId="508CC11D"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hAnsi="Calibri" w:cs="Calibri"/>
                <w:color w:val="000000"/>
              </w:rPr>
              <w:t>276</w:t>
            </w:r>
          </w:p>
        </w:tc>
        <w:tc>
          <w:tcPr>
            <w:tcW w:w="1984" w:type="dxa"/>
            <w:noWrap/>
            <w:hideMark/>
          </w:tcPr>
          <w:p w14:paraId="53A45693" w14:textId="36709C0B"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04:3</w:t>
            </w:r>
            <w:r w:rsidR="00405CF0">
              <w:rPr>
                <w:rFonts w:ascii="Calibri" w:eastAsia="Times New Roman" w:hAnsi="Calibri" w:cs="Calibri"/>
                <w:color w:val="000000"/>
                <w:lang w:eastAsia="ru-RU"/>
              </w:rPr>
              <w:t>6</w:t>
            </w:r>
          </w:p>
        </w:tc>
      </w:tr>
      <w:tr w:rsidR="009B2E46" w14:paraId="7B3CEFEB"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0484131"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27</w:t>
            </w:r>
          </w:p>
        </w:tc>
        <w:tc>
          <w:tcPr>
            <w:tcW w:w="2127" w:type="dxa"/>
            <w:noWrap/>
            <w:hideMark/>
          </w:tcPr>
          <w:p w14:paraId="7EF9D12F"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244</w:t>
            </w:r>
          </w:p>
        </w:tc>
        <w:tc>
          <w:tcPr>
            <w:tcW w:w="1984" w:type="dxa"/>
            <w:noWrap/>
            <w:hideMark/>
          </w:tcPr>
          <w:p w14:paraId="50DAF6DA"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04:04</w:t>
            </w:r>
          </w:p>
        </w:tc>
      </w:tr>
      <w:tr w:rsidR="009B2E46" w14:paraId="4AA2AF2A"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BCD0BB2"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28</w:t>
            </w:r>
          </w:p>
        </w:tc>
        <w:tc>
          <w:tcPr>
            <w:tcW w:w="2127" w:type="dxa"/>
            <w:noWrap/>
            <w:hideMark/>
          </w:tcPr>
          <w:p w14:paraId="34469949"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383</w:t>
            </w:r>
          </w:p>
        </w:tc>
        <w:tc>
          <w:tcPr>
            <w:tcW w:w="1984" w:type="dxa"/>
            <w:noWrap/>
            <w:hideMark/>
          </w:tcPr>
          <w:p w14:paraId="13735579"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06:23</w:t>
            </w:r>
          </w:p>
        </w:tc>
      </w:tr>
      <w:tr w:rsidR="009B2E46" w14:paraId="71004D86"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E26BE8A"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29</w:t>
            </w:r>
          </w:p>
        </w:tc>
        <w:tc>
          <w:tcPr>
            <w:tcW w:w="2127" w:type="dxa"/>
            <w:noWrap/>
            <w:hideMark/>
          </w:tcPr>
          <w:p w14:paraId="0F689DA3"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325</w:t>
            </w:r>
          </w:p>
        </w:tc>
        <w:tc>
          <w:tcPr>
            <w:tcW w:w="1984" w:type="dxa"/>
            <w:noWrap/>
            <w:hideMark/>
          </w:tcPr>
          <w:p w14:paraId="3B74201A"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05:25</w:t>
            </w:r>
          </w:p>
        </w:tc>
      </w:tr>
      <w:tr w:rsidR="009B2E46" w14:paraId="38F77FBC"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3AB03D8"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30</w:t>
            </w:r>
          </w:p>
        </w:tc>
        <w:tc>
          <w:tcPr>
            <w:tcW w:w="2127" w:type="dxa"/>
            <w:noWrap/>
            <w:hideMark/>
          </w:tcPr>
          <w:p w14:paraId="42BF3A2E"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259</w:t>
            </w:r>
          </w:p>
        </w:tc>
        <w:tc>
          <w:tcPr>
            <w:tcW w:w="1984" w:type="dxa"/>
            <w:noWrap/>
            <w:hideMark/>
          </w:tcPr>
          <w:p w14:paraId="3D27BFD7"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04:19</w:t>
            </w:r>
          </w:p>
        </w:tc>
      </w:tr>
      <w:tr w:rsidR="009B2E46" w14:paraId="34214B68"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9EC26F7"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31</w:t>
            </w:r>
          </w:p>
        </w:tc>
        <w:tc>
          <w:tcPr>
            <w:tcW w:w="2127" w:type="dxa"/>
            <w:noWrap/>
            <w:hideMark/>
          </w:tcPr>
          <w:p w14:paraId="439F9923"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263</w:t>
            </w:r>
          </w:p>
        </w:tc>
        <w:tc>
          <w:tcPr>
            <w:tcW w:w="1984" w:type="dxa"/>
            <w:noWrap/>
            <w:hideMark/>
          </w:tcPr>
          <w:p w14:paraId="5CC2B186"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04:23</w:t>
            </w:r>
          </w:p>
        </w:tc>
      </w:tr>
      <w:tr w:rsidR="009B2E46" w14:paraId="36BDA361"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C569391"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32</w:t>
            </w:r>
          </w:p>
        </w:tc>
        <w:tc>
          <w:tcPr>
            <w:tcW w:w="2127" w:type="dxa"/>
            <w:noWrap/>
            <w:hideMark/>
          </w:tcPr>
          <w:p w14:paraId="20682A1F"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111</w:t>
            </w:r>
          </w:p>
        </w:tc>
        <w:tc>
          <w:tcPr>
            <w:tcW w:w="1984" w:type="dxa"/>
            <w:noWrap/>
            <w:hideMark/>
          </w:tcPr>
          <w:p w14:paraId="5724B842"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01:51</w:t>
            </w:r>
          </w:p>
        </w:tc>
      </w:tr>
      <w:tr w:rsidR="009B2E46" w14:paraId="02BAFB1E"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4318D31"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33</w:t>
            </w:r>
          </w:p>
        </w:tc>
        <w:tc>
          <w:tcPr>
            <w:tcW w:w="2127" w:type="dxa"/>
            <w:noWrap/>
            <w:hideMark/>
          </w:tcPr>
          <w:p w14:paraId="1C02592F"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131</w:t>
            </w:r>
          </w:p>
        </w:tc>
        <w:tc>
          <w:tcPr>
            <w:tcW w:w="1984" w:type="dxa"/>
            <w:noWrap/>
            <w:hideMark/>
          </w:tcPr>
          <w:p w14:paraId="21242563"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02:11</w:t>
            </w:r>
          </w:p>
        </w:tc>
      </w:tr>
      <w:tr w:rsidR="009B2E46" w14:paraId="73784691"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A40718F"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34</w:t>
            </w:r>
          </w:p>
        </w:tc>
        <w:tc>
          <w:tcPr>
            <w:tcW w:w="2127" w:type="dxa"/>
            <w:noWrap/>
            <w:hideMark/>
          </w:tcPr>
          <w:p w14:paraId="7551559D"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158</w:t>
            </w:r>
          </w:p>
        </w:tc>
        <w:tc>
          <w:tcPr>
            <w:tcW w:w="1984" w:type="dxa"/>
            <w:noWrap/>
            <w:hideMark/>
          </w:tcPr>
          <w:p w14:paraId="4C4E50A2"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02:38</w:t>
            </w:r>
          </w:p>
        </w:tc>
      </w:tr>
      <w:tr w:rsidR="009B2E46" w14:paraId="33ADC1BB"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8382235"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35</w:t>
            </w:r>
          </w:p>
        </w:tc>
        <w:tc>
          <w:tcPr>
            <w:tcW w:w="2127" w:type="dxa"/>
            <w:noWrap/>
            <w:hideMark/>
          </w:tcPr>
          <w:p w14:paraId="4C853D12"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206</w:t>
            </w:r>
          </w:p>
        </w:tc>
        <w:tc>
          <w:tcPr>
            <w:tcW w:w="1984" w:type="dxa"/>
            <w:noWrap/>
            <w:hideMark/>
          </w:tcPr>
          <w:p w14:paraId="2E84B202"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03:26</w:t>
            </w:r>
          </w:p>
        </w:tc>
      </w:tr>
      <w:tr w:rsidR="009B2E46" w14:paraId="125F5905"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EDF5F5"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36</w:t>
            </w:r>
          </w:p>
        </w:tc>
        <w:tc>
          <w:tcPr>
            <w:tcW w:w="2127" w:type="dxa"/>
            <w:noWrap/>
            <w:hideMark/>
          </w:tcPr>
          <w:p w14:paraId="6301755E"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261</w:t>
            </w:r>
          </w:p>
        </w:tc>
        <w:tc>
          <w:tcPr>
            <w:tcW w:w="1984" w:type="dxa"/>
            <w:noWrap/>
            <w:hideMark/>
          </w:tcPr>
          <w:p w14:paraId="4A008E49"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04:21</w:t>
            </w:r>
          </w:p>
        </w:tc>
      </w:tr>
      <w:tr w:rsidR="009B2E46" w14:paraId="4FE76B84"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EE6C7C4"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37</w:t>
            </w:r>
          </w:p>
        </w:tc>
        <w:tc>
          <w:tcPr>
            <w:tcW w:w="2127" w:type="dxa"/>
            <w:noWrap/>
            <w:hideMark/>
          </w:tcPr>
          <w:p w14:paraId="268A97D3"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279</w:t>
            </w:r>
          </w:p>
        </w:tc>
        <w:tc>
          <w:tcPr>
            <w:tcW w:w="1984" w:type="dxa"/>
            <w:noWrap/>
            <w:hideMark/>
          </w:tcPr>
          <w:p w14:paraId="2DEF499A"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04:39</w:t>
            </w:r>
          </w:p>
        </w:tc>
      </w:tr>
      <w:tr w:rsidR="009B2E46" w14:paraId="0E264902"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C14873C"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38</w:t>
            </w:r>
          </w:p>
        </w:tc>
        <w:tc>
          <w:tcPr>
            <w:tcW w:w="2127" w:type="dxa"/>
            <w:noWrap/>
            <w:hideMark/>
          </w:tcPr>
          <w:p w14:paraId="3A94F24C"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118</w:t>
            </w:r>
          </w:p>
        </w:tc>
        <w:tc>
          <w:tcPr>
            <w:tcW w:w="1984" w:type="dxa"/>
            <w:noWrap/>
            <w:hideMark/>
          </w:tcPr>
          <w:p w14:paraId="7F201DDB"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01:58</w:t>
            </w:r>
          </w:p>
        </w:tc>
      </w:tr>
      <w:tr w:rsidR="009B2E46" w14:paraId="01BFDA99"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DCB7B4F"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39</w:t>
            </w:r>
          </w:p>
        </w:tc>
        <w:tc>
          <w:tcPr>
            <w:tcW w:w="2127" w:type="dxa"/>
            <w:noWrap/>
            <w:hideMark/>
          </w:tcPr>
          <w:p w14:paraId="32467EA2"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189</w:t>
            </w:r>
          </w:p>
        </w:tc>
        <w:tc>
          <w:tcPr>
            <w:tcW w:w="1984" w:type="dxa"/>
            <w:noWrap/>
            <w:hideMark/>
          </w:tcPr>
          <w:p w14:paraId="5574ED49"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03:09</w:t>
            </w:r>
          </w:p>
        </w:tc>
      </w:tr>
      <w:tr w:rsidR="00C84596" w14:paraId="23A9B8E3"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2E00DC76" w14:textId="41269AA8" w:rsidR="00C84596" w:rsidRDefault="00C8459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lastRenderedPageBreak/>
              <w:t>1</w:t>
            </w:r>
          </w:p>
        </w:tc>
        <w:tc>
          <w:tcPr>
            <w:tcW w:w="2127" w:type="dxa"/>
            <w:noWrap/>
          </w:tcPr>
          <w:p w14:paraId="72166EB6" w14:textId="0107EFBC" w:rsidR="00C84596" w:rsidRDefault="00C8459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w:t>
            </w:r>
          </w:p>
        </w:tc>
        <w:tc>
          <w:tcPr>
            <w:tcW w:w="1984" w:type="dxa"/>
            <w:noWrap/>
          </w:tcPr>
          <w:p w14:paraId="61A21FC5" w14:textId="2884A477" w:rsidR="00C84596" w:rsidRDefault="00C8459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w:t>
            </w:r>
          </w:p>
        </w:tc>
      </w:tr>
      <w:tr w:rsidR="009B2E46" w14:paraId="77E6FAEE"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831C13A"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40</w:t>
            </w:r>
          </w:p>
        </w:tc>
        <w:tc>
          <w:tcPr>
            <w:tcW w:w="2127" w:type="dxa"/>
            <w:noWrap/>
            <w:hideMark/>
          </w:tcPr>
          <w:p w14:paraId="67CE96E7"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346</w:t>
            </w:r>
          </w:p>
        </w:tc>
        <w:tc>
          <w:tcPr>
            <w:tcW w:w="1984" w:type="dxa"/>
            <w:noWrap/>
            <w:hideMark/>
          </w:tcPr>
          <w:p w14:paraId="7B7FFBAC"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05:46</w:t>
            </w:r>
          </w:p>
        </w:tc>
      </w:tr>
      <w:tr w:rsidR="009B2E46" w14:paraId="404D312E"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33569A1"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41</w:t>
            </w:r>
          </w:p>
        </w:tc>
        <w:tc>
          <w:tcPr>
            <w:tcW w:w="2127" w:type="dxa"/>
            <w:noWrap/>
            <w:hideMark/>
          </w:tcPr>
          <w:p w14:paraId="6322385A"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220</w:t>
            </w:r>
          </w:p>
        </w:tc>
        <w:tc>
          <w:tcPr>
            <w:tcW w:w="1984" w:type="dxa"/>
            <w:noWrap/>
            <w:hideMark/>
          </w:tcPr>
          <w:p w14:paraId="32D8C012"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03:40</w:t>
            </w:r>
          </w:p>
        </w:tc>
      </w:tr>
      <w:tr w:rsidR="009B2E46" w14:paraId="27BF0DB0"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C6485DA"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42</w:t>
            </w:r>
          </w:p>
        </w:tc>
        <w:tc>
          <w:tcPr>
            <w:tcW w:w="2127" w:type="dxa"/>
            <w:noWrap/>
            <w:hideMark/>
          </w:tcPr>
          <w:p w14:paraId="676FFBB9"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259</w:t>
            </w:r>
          </w:p>
        </w:tc>
        <w:tc>
          <w:tcPr>
            <w:tcW w:w="1984" w:type="dxa"/>
            <w:noWrap/>
            <w:hideMark/>
          </w:tcPr>
          <w:p w14:paraId="4E18C80A"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04:19</w:t>
            </w:r>
          </w:p>
        </w:tc>
      </w:tr>
      <w:tr w:rsidR="009B2E46" w14:paraId="68E552A1"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77CDB8C"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43</w:t>
            </w:r>
          </w:p>
        </w:tc>
        <w:tc>
          <w:tcPr>
            <w:tcW w:w="2127" w:type="dxa"/>
            <w:noWrap/>
            <w:hideMark/>
          </w:tcPr>
          <w:p w14:paraId="3BFF760E"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381</w:t>
            </w:r>
          </w:p>
        </w:tc>
        <w:tc>
          <w:tcPr>
            <w:tcW w:w="1984" w:type="dxa"/>
            <w:noWrap/>
            <w:hideMark/>
          </w:tcPr>
          <w:p w14:paraId="5260DC03"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06:21</w:t>
            </w:r>
          </w:p>
        </w:tc>
      </w:tr>
      <w:tr w:rsidR="009B2E46" w14:paraId="43A01A91"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09FC7C6"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44</w:t>
            </w:r>
          </w:p>
        </w:tc>
        <w:tc>
          <w:tcPr>
            <w:tcW w:w="2127" w:type="dxa"/>
            <w:noWrap/>
            <w:hideMark/>
          </w:tcPr>
          <w:p w14:paraId="4CBFD63D"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125</w:t>
            </w:r>
          </w:p>
        </w:tc>
        <w:tc>
          <w:tcPr>
            <w:tcW w:w="1984" w:type="dxa"/>
            <w:noWrap/>
            <w:hideMark/>
          </w:tcPr>
          <w:p w14:paraId="768ABDCB"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02:05</w:t>
            </w:r>
          </w:p>
        </w:tc>
      </w:tr>
      <w:tr w:rsidR="009B2E46" w14:paraId="1610A6E9"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0281666"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45</w:t>
            </w:r>
          </w:p>
        </w:tc>
        <w:tc>
          <w:tcPr>
            <w:tcW w:w="2127" w:type="dxa"/>
            <w:noWrap/>
            <w:hideMark/>
          </w:tcPr>
          <w:p w14:paraId="4CF02C35"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227</w:t>
            </w:r>
          </w:p>
        </w:tc>
        <w:tc>
          <w:tcPr>
            <w:tcW w:w="1984" w:type="dxa"/>
            <w:noWrap/>
            <w:hideMark/>
          </w:tcPr>
          <w:p w14:paraId="34DCCF7C"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03:47</w:t>
            </w:r>
          </w:p>
        </w:tc>
      </w:tr>
      <w:tr w:rsidR="009B2E46" w14:paraId="07032BC0"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7DFEA7A"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46</w:t>
            </w:r>
          </w:p>
        </w:tc>
        <w:tc>
          <w:tcPr>
            <w:tcW w:w="2127" w:type="dxa"/>
            <w:noWrap/>
            <w:hideMark/>
          </w:tcPr>
          <w:p w14:paraId="0432F5C8"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479</w:t>
            </w:r>
          </w:p>
        </w:tc>
        <w:tc>
          <w:tcPr>
            <w:tcW w:w="1984" w:type="dxa"/>
            <w:noWrap/>
            <w:hideMark/>
          </w:tcPr>
          <w:p w14:paraId="320BBA9F"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07:59</w:t>
            </w:r>
          </w:p>
        </w:tc>
      </w:tr>
      <w:tr w:rsidR="009B2E46" w14:paraId="7C5340A3"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FB20AE4"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47</w:t>
            </w:r>
          </w:p>
        </w:tc>
        <w:tc>
          <w:tcPr>
            <w:tcW w:w="2127" w:type="dxa"/>
            <w:noWrap/>
            <w:hideMark/>
          </w:tcPr>
          <w:p w14:paraId="0C5891C4"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356</w:t>
            </w:r>
          </w:p>
        </w:tc>
        <w:tc>
          <w:tcPr>
            <w:tcW w:w="1984" w:type="dxa"/>
            <w:noWrap/>
            <w:hideMark/>
          </w:tcPr>
          <w:p w14:paraId="3CDCC3E0"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05:56</w:t>
            </w:r>
          </w:p>
        </w:tc>
      </w:tr>
      <w:tr w:rsidR="009B2E46" w14:paraId="0D663DBF"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0E3AC5F"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48</w:t>
            </w:r>
          </w:p>
        </w:tc>
        <w:tc>
          <w:tcPr>
            <w:tcW w:w="2127" w:type="dxa"/>
            <w:noWrap/>
            <w:hideMark/>
          </w:tcPr>
          <w:p w14:paraId="5958756D"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135</w:t>
            </w:r>
          </w:p>
        </w:tc>
        <w:tc>
          <w:tcPr>
            <w:tcW w:w="1984" w:type="dxa"/>
            <w:noWrap/>
            <w:hideMark/>
          </w:tcPr>
          <w:p w14:paraId="319DCA4A"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02:15</w:t>
            </w:r>
          </w:p>
        </w:tc>
      </w:tr>
      <w:tr w:rsidR="009B2E46" w14:paraId="07DAB76B"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65B7918"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49</w:t>
            </w:r>
          </w:p>
        </w:tc>
        <w:tc>
          <w:tcPr>
            <w:tcW w:w="2127" w:type="dxa"/>
            <w:noWrap/>
            <w:hideMark/>
          </w:tcPr>
          <w:p w14:paraId="1E4143BF"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207</w:t>
            </w:r>
          </w:p>
        </w:tc>
        <w:tc>
          <w:tcPr>
            <w:tcW w:w="1984" w:type="dxa"/>
            <w:noWrap/>
            <w:hideMark/>
          </w:tcPr>
          <w:p w14:paraId="48D0A870"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03:27</w:t>
            </w:r>
          </w:p>
        </w:tc>
      </w:tr>
      <w:tr w:rsidR="009B2E46" w14:paraId="34E96B40"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CBB3878"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50</w:t>
            </w:r>
          </w:p>
        </w:tc>
        <w:tc>
          <w:tcPr>
            <w:tcW w:w="2127" w:type="dxa"/>
            <w:noWrap/>
            <w:hideMark/>
          </w:tcPr>
          <w:p w14:paraId="65724110"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169</w:t>
            </w:r>
          </w:p>
        </w:tc>
        <w:tc>
          <w:tcPr>
            <w:tcW w:w="1984" w:type="dxa"/>
            <w:noWrap/>
            <w:hideMark/>
          </w:tcPr>
          <w:p w14:paraId="6B36EB2F"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02:49</w:t>
            </w:r>
          </w:p>
        </w:tc>
      </w:tr>
      <w:tr w:rsidR="009B2E46" w14:paraId="27375347"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9C455C8"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51</w:t>
            </w:r>
          </w:p>
        </w:tc>
        <w:tc>
          <w:tcPr>
            <w:tcW w:w="2127" w:type="dxa"/>
            <w:noWrap/>
            <w:hideMark/>
          </w:tcPr>
          <w:p w14:paraId="7C1BCA32"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359</w:t>
            </w:r>
          </w:p>
        </w:tc>
        <w:tc>
          <w:tcPr>
            <w:tcW w:w="1984" w:type="dxa"/>
            <w:noWrap/>
            <w:hideMark/>
          </w:tcPr>
          <w:p w14:paraId="5128D9C6"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05:59</w:t>
            </w:r>
          </w:p>
        </w:tc>
      </w:tr>
      <w:tr w:rsidR="009B2E46" w14:paraId="06568BA2"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082962D"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52</w:t>
            </w:r>
          </w:p>
        </w:tc>
        <w:tc>
          <w:tcPr>
            <w:tcW w:w="2127" w:type="dxa"/>
            <w:noWrap/>
            <w:hideMark/>
          </w:tcPr>
          <w:p w14:paraId="7CC7E57B"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155</w:t>
            </w:r>
          </w:p>
        </w:tc>
        <w:tc>
          <w:tcPr>
            <w:tcW w:w="1984" w:type="dxa"/>
            <w:noWrap/>
            <w:hideMark/>
          </w:tcPr>
          <w:p w14:paraId="1BBB952C"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02:35</w:t>
            </w:r>
          </w:p>
        </w:tc>
      </w:tr>
      <w:tr w:rsidR="009B2E46" w14:paraId="31A44E8A"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13786BD"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53</w:t>
            </w:r>
          </w:p>
        </w:tc>
        <w:tc>
          <w:tcPr>
            <w:tcW w:w="2127" w:type="dxa"/>
            <w:noWrap/>
            <w:hideMark/>
          </w:tcPr>
          <w:p w14:paraId="0A38E60B"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381</w:t>
            </w:r>
          </w:p>
        </w:tc>
        <w:tc>
          <w:tcPr>
            <w:tcW w:w="1984" w:type="dxa"/>
            <w:noWrap/>
            <w:hideMark/>
          </w:tcPr>
          <w:p w14:paraId="43DDDE41"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06:21</w:t>
            </w:r>
          </w:p>
        </w:tc>
      </w:tr>
      <w:tr w:rsidR="009B2E46" w14:paraId="6BE3F688"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765BF54"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54</w:t>
            </w:r>
          </w:p>
        </w:tc>
        <w:tc>
          <w:tcPr>
            <w:tcW w:w="2127" w:type="dxa"/>
            <w:noWrap/>
            <w:hideMark/>
          </w:tcPr>
          <w:p w14:paraId="6569C005"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253</w:t>
            </w:r>
          </w:p>
        </w:tc>
        <w:tc>
          <w:tcPr>
            <w:tcW w:w="1984" w:type="dxa"/>
            <w:noWrap/>
            <w:hideMark/>
          </w:tcPr>
          <w:p w14:paraId="24F87D19"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04:13</w:t>
            </w:r>
          </w:p>
        </w:tc>
      </w:tr>
      <w:tr w:rsidR="009B2E46" w14:paraId="32CCC837"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375A011"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55</w:t>
            </w:r>
          </w:p>
        </w:tc>
        <w:tc>
          <w:tcPr>
            <w:tcW w:w="2127" w:type="dxa"/>
            <w:noWrap/>
            <w:hideMark/>
          </w:tcPr>
          <w:p w14:paraId="728A6BF0"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137</w:t>
            </w:r>
          </w:p>
        </w:tc>
        <w:tc>
          <w:tcPr>
            <w:tcW w:w="1984" w:type="dxa"/>
            <w:noWrap/>
            <w:hideMark/>
          </w:tcPr>
          <w:p w14:paraId="435BC621"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02:17</w:t>
            </w:r>
          </w:p>
        </w:tc>
      </w:tr>
      <w:tr w:rsidR="009B2E46" w14:paraId="7560B77E"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529B2DB"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56</w:t>
            </w:r>
          </w:p>
        </w:tc>
        <w:tc>
          <w:tcPr>
            <w:tcW w:w="2127" w:type="dxa"/>
            <w:noWrap/>
            <w:hideMark/>
          </w:tcPr>
          <w:p w14:paraId="5BBF6355"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371</w:t>
            </w:r>
          </w:p>
        </w:tc>
        <w:tc>
          <w:tcPr>
            <w:tcW w:w="1984" w:type="dxa"/>
            <w:noWrap/>
            <w:hideMark/>
          </w:tcPr>
          <w:p w14:paraId="5852A3BF"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06:11</w:t>
            </w:r>
          </w:p>
        </w:tc>
      </w:tr>
      <w:tr w:rsidR="009B2E46" w14:paraId="60A388BB"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A6C4633"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57</w:t>
            </w:r>
          </w:p>
        </w:tc>
        <w:tc>
          <w:tcPr>
            <w:tcW w:w="2127" w:type="dxa"/>
            <w:noWrap/>
            <w:hideMark/>
          </w:tcPr>
          <w:p w14:paraId="46CDDBE2"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170</w:t>
            </w:r>
          </w:p>
        </w:tc>
        <w:tc>
          <w:tcPr>
            <w:tcW w:w="1984" w:type="dxa"/>
            <w:noWrap/>
            <w:hideMark/>
          </w:tcPr>
          <w:p w14:paraId="62794045"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02:50</w:t>
            </w:r>
          </w:p>
        </w:tc>
      </w:tr>
      <w:tr w:rsidR="009B2E46" w14:paraId="54FF3B50"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CC15CD3"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58</w:t>
            </w:r>
          </w:p>
        </w:tc>
        <w:tc>
          <w:tcPr>
            <w:tcW w:w="2127" w:type="dxa"/>
            <w:noWrap/>
            <w:hideMark/>
          </w:tcPr>
          <w:p w14:paraId="21130443"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260</w:t>
            </w:r>
          </w:p>
        </w:tc>
        <w:tc>
          <w:tcPr>
            <w:tcW w:w="1984" w:type="dxa"/>
            <w:noWrap/>
            <w:hideMark/>
          </w:tcPr>
          <w:p w14:paraId="719750AF"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04:20</w:t>
            </w:r>
          </w:p>
        </w:tc>
      </w:tr>
      <w:tr w:rsidR="009B2E46" w14:paraId="0724DD5B"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E936213"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59</w:t>
            </w:r>
          </w:p>
        </w:tc>
        <w:tc>
          <w:tcPr>
            <w:tcW w:w="2127" w:type="dxa"/>
            <w:noWrap/>
            <w:hideMark/>
          </w:tcPr>
          <w:p w14:paraId="57264FF6"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122</w:t>
            </w:r>
          </w:p>
        </w:tc>
        <w:tc>
          <w:tcPr>
            <w:tcW w:w="1984" w:type="dxa"/>
            <w:noWrap/>
            <w:hideMark/>
          </w:tcPr>
          <w:p w14:paraId="73D68122"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02:02</w:t>
            </w:r>
          </w:p>
        </w:tc>
      </w:tr>
      <w:tr w:rsidR="009B2E46" w14:paraId="401D2D71"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C4CA408"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60</w:t>
            </w:r>
          </w:p>
        </w:tc>
        <w:tc>
          <w:tcPr>
            <w:tcW w:w="2127" w:type="dxa"/>
            <w:noWrap/>
            <w:hideMark/>
          </w:tcPr>
          <w:p w14:paraId="133D94AF"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223</w:t>
            </w:r>
          </w:p>
        </w:tc>
        <w:tc>
          <w:tcPr>
            <w:tcW w:w="1984" w:type="dxa"/>
            <w:noWrap/>
            <w:hideMark/>
          </w:tcPr>
          <w:p w14:paraId="3C7DC5E1"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03:43</w:t>
            </w:r>
          </w:p>
        </w:tc>
      </w:tr>
      <w:tr w:rsidR="009B2E46" w14:paraId="6EA11207"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A6526B0"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61</w:t>
            </w:r>
          </w:p>
        </w:tc>
        <w:tc>
          <w:tcPr>
            <w:tcW w:w="2127" w:type="dxa"/>
            <w:noWrap/>
            <w:hideMark/>
          </w:tcPr>
          <w:p w14:paraId="5589F139"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266</w:t>
            </w:r>
          </w:p>
        </w:tc>
        <w:tc>
          <w:tcPr>
            <w:tcW w:w="1984" w:type="dxa"/>
            <w:noWrap/>
            <w:hideMark/>
          </w:tcPr>
          <w:p w14:paraId="27F7F5E5"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04:26</w:t>
            </w:r>
          </w:p>
        </w:tc>
      </w:tr>
      <w:tr w:rsidR="009B2E46" w14:paraId="01E2F615"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43D8D75"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62</w:t>
            </w:r>
          </w:p>
        </w:tc>
        <w:tc>
          <w:tcPr>
            <w:tcW w:w="2127" w:type="dxa"/>
            <w:noWrap/>
            <w:hideMark/>
          </w:tcPr>
          <w:p w14:paraId="38687F2C"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224</w:t>
            </w:r>
          </w:p>
        </w:tc>
        <w:tc>
          <w:tcPr>
            <w:tcW w:w="1984" w:type="dxa"/>
            <w:noWrap/>
            <w:hideMark/>
          </w:tcPr>
          <w:p w14:paraId="1BE38145"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03:44</w:t>
            </w:r>
          </w:p>
        </w:tc>
      </w:tr>
      <w:tr w:rsidR="009B2E46" w14:paraId="3DF1F210"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B073813"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63</w:t>
            </w:r>
          </w:p>
        </w:tc>
        <w:tc>
          <w:tcPr>
            <w:tcW w:w="2127" w:type="dxa"/>
            <w:noWrap/>
            <w:hideMark/>
          </w:tcPr>
          <w:p w14:paraId="5EFF36CD"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334</w:t>
            </w:r>
          </w:p>
        </w:tc>
        <w:tc>
          <w:tcPr>
            <w:tcW w:w="1984" w:type="dxa"/>
            <w:noWrap/>
            <w:hideMark/>
          </w:tcPr>
          <w:p w14:paraId="7FE637A7"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05:34</w:t>
            </w:r>
          </w:p>
        </w:tc>
      </w:tr>
      <w:tr w:rsidR="009B2E46" w14:paraId="2E770BE7"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5E014FA"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64</w:t>
            </w:r>
          </w:p>
        </w:tc>
        <w:tc>
          <w:tcPr>
            <w:tcW w:w="2127" w:type="dxa"/>
            <w:noWrap/>
            <w:hideMark/>
          </w:tcPr>
          <w:p w14:paraId="0091610A"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382</w:t>
            </w:r>
          </w:p>
        </w:tc>
        <w:tc>
          <w:tcPr>
            <w:tcW w:w="1984" w:type="dxa"/>
            <w:noWrap/>
            <w:hideMark/>
          </w:tcPr>
          <w:p w14:paraId="6444622C"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06:22</w:t>
            </w:r>
          </w:p>
        </w:tc>
      </w:tr>
      <w:tr w:rsidR="009B2E46" w14:paraId="2063A15B"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8105AA9"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65</w:t>
            </w:r>
          </w:p>
        </w:tc>
        <w:tc>
          <w:tcPr>
            <w:tcW w:w="2127" w:type="dxa"/>
            <w:noWrap/>
            <w:hideMark/>
          </w:tcPr>
          <w:p w14:paraId="1672D2A6"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104</w:t>
            </w:r>
          </w:p>
        </w:tc>
        <w:tc>
          <w:tcPr>
            <w:tcW w:w="1984" w:type="dxa"/>
            <w:noWrap/>
            <w:hideMark/>
          </w:tcPr>
          <w:p w14:paraId="4E07E832"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01:44</w:t>
            </w:r>
          </w:p>
        </w:tc>
      </w:tr>
      <w:tr w:rsidR="009B2E46" w14:paraId="36F97B4F"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931D5B5"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66</w:t>
            </w:r>
          </w:p>
        </w:tc>
        <w:tc>
          <w:tcPr>
            <w:tcW w:w="2127" w:type="dxa"/>
            <w:noWrap/>
            <w:hideMark/>
          </w:tcPr>
          <w:p w14:paraId="77E05CB0"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172</w:t>
            </w:r>
          </w:p>
        </w:tc>
        <w:tc>
          <w:tcPr>
            <w:tcW w:w="1984" w:type="dxa"/>
            <w:noWrap/>
            <w:hideMark/>
          </w:tcPr>
          <w:p w14:paraId="7550C744"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02:52</w:t>
            </w:r>
          </w:p>
        </w:tc>
      </w:tr>
      <w:tr w:rsidR="009B2E46" w14:paraId="6222645A"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BFC4611"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67</w:t>
            </w:r>
          </w:p>
        </w:tc>
        <w:tc>
          <w:tcPr>
            <w:tcW w:w="2127" w:type="dxa"/>
            <w:noWrap/>
            <w:hideMark/>
          </w:tcPr>
          <w:p w14:paraId="3818AEC7"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223</w:t>
            </w:r>
          </w:p>
        </w:tc>
        <w:tc>
          <w:tcPr>
            <w:tcW w:w="1984" w:type="dxa"/>
            <w:noWrap/>
            <w:hideMark/>
          </w:tcPr>
          <w:p w14:paraId="25F5CF67"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03:43</w:t>
            </w:r>
          </w:p>
        </w:tc>
      </w:tr>
      <w:tr w:rsidR="009B2E46" w14:paraId="354DEFF2"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C70CAE7"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68</w:t>
            </w:r>
          </w:p>
        </w:tc>
        <w:tc>
          <w:tcPr>
            <w:tcW w:w="2127" w:type="dxa"/>
            <w:noWrap/>
            <w:hideMark/>
          </w:tcPr>
          <w:p w14:paraId="6E24E392"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476</w:t>
            </w:r>
          </w:p>
        </w:tc>
        <w:tc>
          <w:tcPr>
            <w:tcW w:w="1984" w:type="dxa"/>
            <w:noWrap/>
            <w:hideMark/>
          </w:tcPr>
          <w:p w14:paraId="183B4836"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07:56</w:t>
            </w:r>
          </w:p>
        </w:tc>
      </w:tr>
      <w:tr w:rsidR="009B2E46" w14:paraId="1A6317F2"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9FAF6D3"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69</w:t>
            </w:r>
          </w:p>
        </w:tc>
        <w:tc>
          <w:tcPr>
            <w:tcW w:w="2127" w:type="dxa"/>
            <w:noWrap/>
            <w:hideMark/>
          </w:tcPr>
          <w:p w14:paraId="7BDBC34E"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305</w:t>
            </w:r>
          </w:p>
        </w:tc>
        <w:tc>
          <w:tcPr>
            <w:tcW w:w="1984" w:type="dxa"/>
            <w:noWrap/>
            <w:hideMark/>
          </w:tcPr>
          <w:p w14:paraId="38E0928E"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05:05</w:t>
            </w:r>
          </w:p>
        </w:tc>
      </w:tr>
      <w:tr w:rsidR="009B2E46" w14:paraId="3288E1C0"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69A67E4"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70</w:t>
            </w:r>
          </w:p>
        </w:tc>
        <w:tc>
          <w:tcPr>
            <w:tcW w:w="2127" w:type="dxa"/>
            <w:noWrap/>
            <w:hideMark/>
          </w:tcPr>
          <w:p w14:paraId="4C9092E2"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159</w:t>
            </w:r>
          </w:p>
        </w:tc>
        <w:tc>
          <w:tcPr>
            <w:tcW w:w="1984" w:type="dxa"/>
            <w:noWrap/>
            <w:hideMark/>
          </w:tcPr>
          <w:p w14:paraId="615FC802"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02:39</w:t>
            </w:r>
          </w:p>
        </w:tc>
      </w:tr>
      <w:tr w:rsidR="009B2E46" w14:paraId="4098A88A"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849413D"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71</w:t>
            </w:r>
          </w:p>
        </w:tc>
        <w:tc>
          <w:tcPr>
            <w:tcW w:w="2127" w:type="dxa"/>
            <w:noWrap/>
            <w:hideMark/>
          </w:tcPr>
          <w:p w14:paraId="3D58ADBB"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119</w:t>
            </w:r>
          </w:p>
        </w:tc>
        <w:tc>
          <w:tcPr>
            <w:tcW w:w="1984" w:type="dxa"/>
            <w:noWrap/>
            <w:hideMark/>
          </w:tcPr>
          <w:p w14:paraId="0E0DC058"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01:59</w:t>
            </w:r>
          </w:p>
        </w:tc>
      </w:tr>
      <w:tr w:rsidR="009B2E46" w14:paraId="60ADD1DC"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B86954B"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72</w:t>
            </w:r>
          </w:p>
        </w:tc>
        <w:tc>
          <w:tcPr>
            <w:tcW w:w="2127" w:type="dxa"/>
            <w:noWrap/>
            <w:hideMark/>
          </w:tcPr>
          <w:p w14:paraId="351A2BF3"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342</w:t>
            </w:r>
          </w:p>
        </w:tc>
        <w:tc>
          <w:tcPr>
            <w:tcW w:w="1984" w:type="dxa"/>
            <w:noWrap/>
            <w:hideMark/>
          </w:tcPr>
          <w:p w14:paraId="4814CA9D"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05:42</w:t>
            </w:r>
          </w:p>
        </w:tc>
      </w:tr>
      <w:tr w:rsidR="009B2E46" w14:paraId="7140C95F"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758C32F"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73</w:t>
            </w:r>
          </w:p>
        </w:tc>
        <w:tc>
          <w:tcPr>
            <w:tcW w:w="2127" w:type="dxa"/>
            <w:noWrap/>
            <w:hideMark/>
          </w:tcPr>
          <w:p w14:paraId="7344A8E1"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382</w:t>
            </w:r>
          </w:p>
        </w:tc>
        <w:tc>
          <w:tcPr>
            <w:tcW w:w="1984" w:type="dxa"/>
            <w:noWrap/>
            <w:hideMark/>
          </w:tcPr>
          <w:p w14:paraId="2C0FB288"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06:22</w:t>
            </w:r>
          </w:p>
        </w:tc>
      </w:tr>
      <w:tr w:rsidR="009B2E46" w14:paraId="1CBFAEA6"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D7A23AB"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74</w:t>
            </w:r>
          </w:p>
        </w:tc>
        <w:tc>
          <w:tcPr>
            <w:tcW w:w="2127" w:type="dxa"/>
            <w:noWrap/>
            <w:hideMark/>
          </w:tcPr>
          <w:p w14:paraId="31B72F2A"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307</w:t>
            </w:r>
          </w:p>
        </w:tc>
        <w:tc>
          <w:tcPr>
            <w:tcW w:w="1984" w:type="dxa"/>
            <w:noWrap/>
            <w:hideMark/>
          </w:tcPr>
          <w:p w14:paraId="5B992224"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05:07</w:t>
            </w:r>
          </w:p>
        </w:tc>
      </w:tr>
      <w:tr w:rsidR="009B2E46" w14:paraId="4C5AB81A"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09BDB8B"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75</w:t>
            </w:r>
          </w:p>
        </w:tc>
        <w:tc>
          <w:tcPr>
            <w:tcW w:w="2127" w:type="dxa"/>
            <w:noWrap/>
            <w:hideMark/>
          </w:tcPr>
          <w:p w14:paraId="764210AD"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299</w:t>
            </w:r>
          </w:p>
        </w:tc>
        <w:tc>
          <w:tcPr>
            <w:tcW w:w="1984" w:type="dxa"/>
            <w:noWrap/>
            <w:hideMark/>
          </w:tcPr>
          <w:p w14:paraId="5F86AAFE"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04:59</w:t>
            </w:r>
          </w:p>
        </w:tc>
      </w:tr>
      <w:tr w:rsidR="009B2E46" w14:paraId="60411869"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F559184"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76</w:t>
            </w:r>
          </w:p>
        </w:tc>
        <w:tc>
          <w:tcPr>
            <w:tcW w:w="2127" w:type="dxa"/>
            <w:noWrap/>
            <w:hideMark/>
          </w:tcPr>
          <w:p w14:paraId="20BC4727" w14:textId="7ECCEB1F"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26</w:t>
            </w:r>
          </w:p>
        </w:tc>
        <w:tc>
          <w:tcPr>
            <w:tcW w:w="1984" w:type="dxa"/>
            <w:noWrap/>
            <w:hideMark/>
          </w:tcPr>
          <w:p w14:paraId="7202609B" w14:textId="30A1F4EB"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00:</w:t>
            </w:r>
            <w:r w:rsidR="00405CF0">
              <w:rPr>
                <w:rFonts w:ascii="Calibri" w:eastAsia="Times New Roman" w:hAnsi="Calibri" w:cs="Calibri"/>
                <w:color w:val="000000"/>
                <w:lang w:eastAsia="ru-RU"/>
              </w:rPr>
              <w:t>26</w:t>
            </w:r>
          </w:p>
        </w:tc>
      </w:tr>
      <w:tr w:rsidR="009B2E46" w14:paraId="0ABA6A86"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C5268F5"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77</w:t>
            </w:r>
          </w:p>
        </w:tc>
        <w:tc>
          <w:tcPr>
            <w:tcW w:w="2127" w:type="dxa"/>
            <w:noWrap/>
            <w:hideMark/>
          </w:tcPr>
          <w:p w14:paraId="40915FA9"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265</w:t>
            </w:r>
          </w:p>
        </w:tc>
        <w:tc>
          <w:tcPr>
            <w:tcW w:w="1984" w:type="dxa"/>
            <w:noWrap/>
            <w:hideMark/>
          </w:tcPr>
          <w:p w14:paraId="240FBC60"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04:25</w:t>
            </w:r>
          </w:p>
        </w:tc>
      </w:tr>
      <w:tr w:rsidR="009B2E46" w14:paraId="1ACC8379"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C953A46"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78</w:t>
            </w:r>
          </w:p>
        </w:tc>
        <w:tc>
          <w:tcPr>
            <w:tcW w:w="2127" w:type="dxa"/>
            <w:noWrap/>
            <w:hideMark/>
          </w:tcPr>
          <w:p w14:paraId="73E94D9E"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131</w:t>
            </w:r>
          </w:p>
        </w:tc>
        <w:tc>
          <w:tcPr>
            <w:tcW w:w="1984" w:type="dxa"/>
            <w:noWrap/>
            <w:hideMark/>
          </w:tcPr>
          <w:p w14:paraId="58539D75"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02:11</w:t>
            </w:r>
          </w:p>
        </w:tc>
      </w:tr>
      <w:tr w:rsidR="009B2E46" w14:paraId="6DB73E5B"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2DC7700"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79</w:t>
            </w:r>
          </w:p>
        </w:tc>
        <w:tc>
          <w:tcPr>
            <w:tcW w:w="2127" w:type="dxa"/>
            <w:noWrap/>
            <w:hideMark/>
          </w:tcPr>
          <w:p w14:paraId="4ECDFDC3"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86</w:t>
            </w:r>
          </w:p>
        </w:tc>
        <w:tc>
          <w:tcPr>
            <w:tcW w:w="1984" w:type="dxa"/>
            <w:noWrap/>
            <w:hideMark/>
          </w:tcPr>
          <w:p w14:paraId="4F8CF59C"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01:26</w:t>
            </w:r>
          </w:p>
        </w:tc>
      </w:tr>
      <w:tr w:rsidR="009B2E46" w14:paraId="619D91AB"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9E01D59"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80</w:t>
            </w:r>
          </w:p>
        </w:tc>
        <w:tc>
          <w:tcPr>
            <w:tcW w:w="2127" w:type="dxa"/>
            <w:noWrap/>
            <w:hideMark/>
          </w:tcPr>
          <w:p w14:paraId="15D2B594"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157</w:t>
            </w:r>
          </w:p>
        </w:tc>
        <w:tc>
          <w:tcPr>
            <w:tcW w:w="1984" w:type="dxa"/>
            <w:noWrap/>
            <w:hideMark/>
          </w:tcPr>
          <w:p w14:paraId="4F8CA4DD"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02:37</w:t>
            </w:r>
          </w:p>
        </w:tc>
      </w:tr>
      <w:tr w:rsidR="009B2E46" w14:paraId="33D5B600"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4EA2FB9"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81</w:t>
            </w:r>
          </w:p>
        </w:tc>
        <w:tc>
          <w:tcPr>
            <w:tcW w:w="2127" w:type="dxa"/>
            <w:noWrap/>
            <w:hideMark/>
          </w:tcPr>
          <w:p w14:paraId="5735CDE8"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191</w:t>
            </w:r>
          </w:p>
        </w:tc>
        <w:tc>
          <w:tcPr>
            <w:tcW w:w="1984" w:type="dxa"/>
            <w:noWrap/>
            <w:hideMark/>
          </w:tcPr>
          <w:p w14:paraId="4629274E"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03:11</w:t>
            </w:r>
          </w:p>
        </w:tc>
      </w:tr>
      <w:tr w:rsidR="009B2E46" w14:paraId="2ABB947F"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8B3EF99"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82</w:t>
            </w:r>
          </w:p>
        </w:tc>
        <w:tc>
          <w:tcPr>
            <w:tcW w:w="2127" w:type="dxa"/>
            <w:noWrap/>
            <w:hideMark/>
          </w:tcPr>
          <w:p w14:paraId="19FB9301"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338</w:t>
            </w:r>
          </w:p>
        </w:tc>
        <w:tc>
          <w:tcPr>
            <w:tcW w:w="1984" w:type="dxa"/>
            <w:noWrap/>
            <w:hideMark/>
          </w:tcPr>
          <w:p w14:paraId="63435FB5"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05:38</w:t>
            </w:r>
          </w:p>
        </w:tc>
      </w:tr>
      <w:tr w:rsidR="00C84596" w14:paraId="58C0406B"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tcPr>
          <w:p w14:paraId="118FBB17" w14:textId="62742F5F" w:rsidR="00C84596" w:rsidRDefault="00C8459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lastRenderedPageBreak/>
              <w:t>1</w:t>
            </w:r>
          </w:p>
        </w:tc>
        <w:tc>
          <w:tcPr>
            <w:tcW w:w="2127" w:type="dxa"/>
            <w:noWrap/>
          </w:tcPr>
          <w:p w14:paraId="52090A57" w14:textId="1E4A3BEF" w:rsidR="00C84596" w:rsidRDefault="00C8459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w:t>
            </w:r>
          </w:p>
        </w:tc>
        <w:tc>
          <w:tcPr>
            <w:tcW w:w="1984" w:type="dxa"/>
            <w:noWrap/>
          </w:tcPr>
          <w:p w14:paraId="3FDE9328" w14:textId="20EA134C" w:rsidR="00C84596" w:rsidRDefault="00C8459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w:t>
            </w:r>
          </w:p>
        </w:tc>
      </w:tr>
      <w:tr w:rsidR="009B2E46" w14:paraId="53F28D80"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93C9BA2"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83</w:t>
            </w:r>
          </w:p>
        </w:tc>
        <w:tc>
          <w:tcPr>
            <w:tcW w:w="2127" w:type="dxa"/>
            <w:noWrap/>
            <w:hideMark/>
          </w:tcPr>
          <w:p w14:paraId="252B8B57"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264</w:t>
            </w:r>
          </w:p>
        </w:tc>
        <w:tc>
          <w:tcPr>
            <w:tcW w:w="1984" w:type="dxa"/>
            <w:noWrap/>
            <w:hideMark/>
          </w:tcPr>
          <w:p w14:paraId="128D5B41"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04:24</w:t>
            </w:r>
          </w:p>
        </w:tc>
      </w:tr>
      <w:tr w:rsidR="009B2E46" w14:paraId="13AEB987"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B2B4CE1"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84</w:t>
            </w:r>
          </w:p>
        </w:tc>
        <w:tc>
          <w:tcPr>
            <w:tcW w:w="2127" w:type="dxa"/>
            <w:noWrap/>
            <w:hideMark/>
          </w:tcPr>
          <w:p w14:paraId="6731245C"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73</w:t>
            </w:r>
          </w:p>
        </w:tc>
        <w:tc>
          <w:tcPr>
            <w:tcW w:w="1984" w:type="dxa"/>
            <w:noWrap/>
            <w:hideMark/>
          </w:tcPr>
          <w:p w14:paraId="634CC858"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01:13</w:t>
            </w:r>
          </w:p>
        </w:tc>
      </w:tr>
      <w:tr w:rsidR="009B2E46" w14:paraId="2F9468B4"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110368D"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85</w:t>
            </w:r>
          </w:p>
        </w:tc>
        <w:tc>
          <w:tcPr>
            <w:tcW w:w="2127" w:type="dxa"/>
            <w:noWrap/>
            <w:hideMark/>
          </w:tcPr>
          <w:p w14:paraId="56099623"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277</w:t>
            </w:r>
          </w:p>
        </w:tc>
        <w:tc>
          <w:tcPr>
            <w:tcW w:w="1984" w:type="dxa"/>
            <w:noWrap/>
            <w:hideMark/>
          </w:tcPr>
          <w:p w14:paraId="48D1B187"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04:37</w:t>
            </w:r>
          </w:p>
        </w:tc>
      </w:tr>
      <w:tr w:rsidR="009B2E46" w14:paraId="6446B4C8"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B818101"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86</w:t>
            </w:r>
          </w:p>
        </w:tc>
        <w:tc>
          <w:tcPr>
            <w:tcW w:w="2127" w:type="dxa"/>
            <w:noWrap/>
            <w:hideMark/>
          </w:tcPr>
          <w:p w14:paraId="623EE55E"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354</w:t>
            </w:r>
          </w:p>
        </w:tc>
        <w:tc>
          <w:tcPr>
            <w:tcW w:w="1984" w:type="dxa"/>
            <w:noWrap/>
            <w:hideMark/>
          </w:tcPr>
          <w:p w14:paraId="21F23778"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05:54</w:t>
            </w:r>
          </w:p>
        </w:tc>
      </w:tr>
      <w:tr w:rsidR="009B2E46" w14:paraId="1B8AB329"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79253B9"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87</w:t>
            </w:r>
          </w:p>
        </w:tc>
        <w:tc>
          <w:tcPr>
            <w:tcW w:w="2127" w:type="dxa"/>
            <w:noWrap/>
            <w:hideMark/>
          </w:tcPr>
          <w:p w14:paraId="13A28560"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301</w:t>
            </w:r>
          </w:p>
        </w:tc>
        <w:tc>
          <w:tcPr>
            <w:tcW w:w="1984" w:type="dxa"/>
            <w:noWrap/>
            <w:hideMark/>
          </w:tcPr>
          <w:p w14:paraId="5CE36AF2"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05:01</w:t>
            </w:r>
          </w:p>
        </w:tc>
      </w:tr>
      <w:tr w:rsidR="009B2E46" w14:paraId="082146D6"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307FF4A"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88</w:t>
            </w:r>
          </w:p>
        </w:tc>
        <w:tc>
          <w:tcPr>
            <w:tcW w:w="2127" w:type="dxa"/>
            <w:noWrap/>
            <w:hideMark/>
          </w:tcPr>
          <w:p w14:paraId="54D99A17"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298</w:t>
            </w:r>
          </w:p>
        </w:tc>
        <w:tc>
          <w:tcPr>
            <w:tcW w:w="1984" w:type="dxa"/>
            <w:noWrap/>
            <w:hideMark/>
          </w:tcPr>
          <w:p w14:paraId="3AF946E3"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04:58</w:t>
            </w:r>
          </w:p>
        </w:tc>
      </w:tr>
      <w:tr w:rsidR="009B2E46" w14:paraId="46199271"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FA74772"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89</w:t>
            </w:r>
          </w:p>
        </w:tc>
        <w:tc>
          <w:tcPr>
            <w:tcW w:w="2127" w:type="dxa"/>
            <w:noWrap/>
            <w:hideMark/>
          </w:tcPr>
          <w:p w14:paraId="4F6CDA19"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276</w:t>
            </w:r>
          </w:p>
        </w:tc>
        <w:tc>
          <w:tcPr>
            <w:tcW w:w="1984" w:type="dxa"/>
            <w:noWrap/>
            <w:hideMark/>
          </w:tcPr>
          <w:p w14:paraId="1DF7CA53"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04:36</w:t>
            </w:r>
          </w:p>
        </w:tc>
      </w:tr>
      <w:tr w:rsidR="009B2E46" w14:paraId="29FE0A3D"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E13CD0B"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90</w:t>
            </w:r>
          </w:p>
        </w:tc>
        <w:tc>
          <w:tcPr>
            <w:tcW w:w="2127" w:type="dxa"/>
            <w:noWrap/>
            <w:hideMark/>
          </w:tcPr>
          <w:p w14:paraId="38AE1097"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276</w:t>
            </w:r>
          </w:p>
        </w:tc>
        <w:tc>
          <w:tcPr>
            <w:tcW w:w="1984" w:type="dxa"/>
            <w:noWrap/>
            <w:hideMark/>
          </w:tcPr>
          <w:p w14:paraId="08BF326C"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04:36</w:t>
            </w:r>
          </w:p>
        </w:tc>
      </w:tr>
      <w:tr w:rsidR="009B2E46" w14:paraId="46DE261B"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1DB980F"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91</w:t>
            </w:r>
          </w:p>
        </w:tc>
        <w:tc>
          <w:tcPr>
            <w:tcW w:w="2127" w:type="dxa"/>
            <w:noWrap/>
            <w:hideMark/>
          </w:tcPr>
          <w:p w14:paraId="30653F62"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143</w:t>
            </w:r>
          </w:p>
        </w:tc>
        <w:tc>
          <w:tcPr>
            <w:tcW w:w="1984" w:type="dxa"/>
            <w:noWrap/>
            <w:hideMark/>
          </w:tcPr>
          <w:p w14:paraId="373D5477"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02:23</w:t>
            </w:r>
          </w:p>
        </w:tc>
      </w:tr>
      <w:tr w:rsidR="009B2E46" w14:paraId="02D6B3A3"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368C195"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92</w:t>
            </w:r>
          </w:p>
        </w:tc>
        <w:tc>
          <w:tcPr>
            <w:tcW w:w="2127" w:type="dxa"/>
            <w:noWrap/>
            <w:hideMark/>
          </w:tcPr>
          <w:p w14:paraId="74D760EB"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376</w:t>
            </w:r>
          </w:p>
        </w:tc>
        <w:tc>
          <w:tcPr>
            <w:tcW w:w="1984" w:type="dxa"/>
            <w:noWrap/>
            <w:hideMark/>
          </w:tcPr>
          <w:p w14:paraId="05AE17E1"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06:16</w:t>
            </w:r>
          </w:p>
        </w:tc>
      </w:tr>
      <w:tr w:rsidR="009B2E46" w14:paraId="7D6DE960"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1B61DBB"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93</w:t>
            </w:r>
          </w:p>
        </w:tc>
        <w:tc>
          <w:tcPr>
            <w:tcW w:w="2127" w:type="dxa"/>
            <w:noWrap/>
            <w:hideMark/>
          </w:tcPr>
          <w:p w14:paraId="429F342D"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315</w:t>
            </w:r>
          </w:p>
        </w:tc>
        <w:tc>
          <w:tcPr>
            <w:tcW w:w="1984" w:type="dxa"/>
            <w:noWrap/>
            <w:hideMark/>
          </w:tcPr>
          <w:p w14:paraId="70A17762"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05:15</w:t>
            </w:r>
          </w:p>
        </w:tc>
      </w:tr>
      <w:tr w:rsidR="009B2E46" w14:paraId="41A330B4"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C9F14F6"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94</w:t>
            </w:r>
          </w:p>
        </w:tc>
        <w:tc>
          <w:tcPr>
            <w:tcW w:w="2127" w:type="dxa"/>
            <w:noWrap/>
            <w:hideMark/>
          </w:tcPr>
          <w:p w14:paraId="7DF422C4"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364</w:t>
            </w:r>
          </w:p>
        </w:tc>
        <w:tc>
          <w:tcPr>
            <w:tcW w:w="1984" w:type="dxa"/>
            <w:noWrap/>
            <w:hideMark/>
          </w:tcPr>
          <w:p w14:paraId="19E6ADB8"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06:04</w:t>
            </w:r>
          </w:p>
        </w:tc>
      </w:tr>
      <w:tr w:rsidR="009B2E46" w14:paraId="1D1E0C41"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C904075"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95</w:t>
            </w:r>
          </w:p>
        </w:tc>
        <w:tc>
          <w:tcPr>
            <w:tcW w:w="2127" w:type="dxa"/>
            <w:noWrap/>
            <w:hideMark/>
          </w:tcPr>
          <w:p w14:paraId="3505A4E4"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217</w:t>
            </w:r>
          </w:p>
        </w:tc>
        <w:tc>
          <w:tcPr>
            <w:tcW w:w="1984" w:type="dxa"/>
            <w:noWrap/>
            <w:hideMark/>
          </w:tcPr>
          <w:p w14:paraId="3493973F"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03:37</w:t>
            </w:r>
          </w:p>
        </w:tc>
      </w:tr>
      <w:tr w:rsidR="009B2E46" w14:paraId="3DC0E817"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4C8CE37"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96</w:t>
            </w:r>
          </w:p>
        </w:tc>
        <w:tc>
          <w:tcPr>
            <w:tcW w:w="2127" w:type="dxa"/>
            <w:noWrap/>
            <w:hideMark/>
          </w:tcPr>
          <w:p w14:paraId="469BDB16"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178</w:t>
            </w:r>
          </w:p>
        </w:tc>
        <w:tc>
          <w:tcPr>
            <w:tcW w:w="1984" w:type="dxa"/>
            <w:noWrap/>
            <w:hideMark/>
          </w:tcPr>
          <w:p w14:paraId="6430C34A"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02:58</w:t>
            </w:r>
          </w:p>
        </w:tc>
      </w:tr>
      <w:tr w:rsidR="009B2E46" w14:paraId="761E3B23"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C949E03"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97</w:t>
            </w:r>
          </w:p>
        </w:tc>
        <w:tc>
          <w:tcPr>
            <w:tcW w:w="2127" w:type="dxa"/>
            <w:noWrap/>
            <w:hideMark/>
          </w:tcPr>
          <w:p w14:paraId="5C7EA2E5"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310</w:t>
            </w:r>
          </w:p>
        </w:tc>
        <w:tc>
          <w:tcPr>
            <w:tcW w:w="1984" w:type="dxa"/>
            <w:noWrap/>
            <w:hideMark/>
          </w:tcPr>
          <w:p w14:paraId="013C01D0"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05:10</w:t>
            </w:r>
          </w:p>
        </w:tc>
      </w:tr>
      <w:tr w:rsidR="009B2E46" w14:paraId="363CFF10"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0CF9EDD"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98</w:t>
            </w:r>
          </w:p>
        </w:tc>
        <w:tc>
          <w:tcPr>
            <w:tcW w:w="2127" w:type="dxa"/>
            <w:noWrap/>
            <w:hideMark/>
          </w:tcPr>
          <w:p w14:paraId="380E2794"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155</w:t>
            </w:r>
          </w:p>
        </w:tc>
        <w:tc>
          <w:tcPr>
            <w:tcW w:w="1984" w:type="dxa"/>
            <w:noWrap/>
            <w:hideMark/>
          </w:tcPr>
          <w:p w14:paraId="12112173"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02:35</w:t>
            </w:r>
          </w:p>
        </w:tc>
      </w:tr>
      <w:tr w:rsidR="009B2E46" w14:paraId="2B728062" w14:textId="77777777" w:rsidTr="00C84596">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D11CAD3"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99</w:t>
            </w:r>
          </w:p>
        </w:tc>
        <w:tc>
          <w:tcPr>
            <w:tcW w:w="2127" w:type="dxa"/>
            <w:noWrap/>
            <w:hideMark/>
          </w:tcPr>
          <w:p w14:paraId="0E9EDB78"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122</w:t>
            </w:r>
          </w:p>
        </w:tc>
        <w:tc>
          <w:tcPr>
            <w:tcW w:w="1984" w:type="dxa"/>
            <w:noWrap/>
            <w:hideMark/>
          </w:tcPr>
          <w:p w14:paraId="7F5643C3" w14:textId="77777777" w:rsidR="009B2E46" w:rsidRDefault="009B2E46" w:rsidP="009B2E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02:02</w:t>
            </w:r>
          </w:p>
        </w:tc>
      </w:tr>
      <w:tr w:rsidR="009B2E46" w14:paraId="5CF920F6" w14:textId="77777777" w:rsidTr="00C845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2B402D8" w14:textId="77777777" w:rsidR="009B2E46" w:rsidRDefault="009B2E46" w:rsidP="009B2E46">
            <w:pPr>
              <w:jc w:val="right"/>
              <w:rPr>
                <w:rFonts w:ascii="Calibri" w:eastAsia="Times New Roman" w:hAnsi="Calibri" w:cs="Calibri"/>
                <w:color w:val="000000"/>
                <w:lang w:eastAsia="ru-RU"/>
              </w:rPr>
            </w:pPr>
            <w:r>
              <w:rPr>
                <w:rFonts w:ascii="Calibri" w:eastAsia="Times New Roman" w:hAnsi="Calibri" w:cs="Calibri"/>
                <w:color w:val="000000"/>
                <w:lang w:eastAsia="ru-RU"/>
              </w:rPr>
              <w:t>100</w:t>
            </w:r>
          </w:p>
        </w:tc>
        <w:tc>
          <w:tcPr>
            <w:tcW w:w="2127" w:type="dxa"/>
            <w:noWrap/>
            <w:hideMark/>
          </w:tcPr>
          <w:p w14:paraId="2EDE111B"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287</w:t>
            </w:r>
          </w:p>
        </w:tc>
        <w:tc>
          <w:tcPr>
            <w:tcW w:w="1984" w:type="dxa"/>
            <w:noWrap/>
            <w:hideMark/>
          </w:tcPr>
          <w:p w14:paraId="1842FD39" w14:textId="77777777" w:rsidR="009B2E46" w:rsidRDefault="009B2E46" w:rsidP="009B2E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u-RU"/>
              </w:rPr>
            </w:pPr>
            <w:r>
              <w:rPr>
                <w:rFonts w:ascii="Calibri" w:eastAsia="Times New Roman" w:hAnsi="Calibri" w:cs="Calibri"/>
                <w:color w:val="000000"/>
                <w:lang w:eastAsia="ru-RU"/>
              </w:rPr>
              <w:t>04:47</w:t>
            </w:r>
          </w:p>
        </w:tc>
      </w:tr>
    </w:tbl>
    <w:p w14:paraId="5C72727B" w14:textId="4309258C" w:rsidR="00740EC9" w:rsidRDefault="00740EC9" w:rsidP="00C84596">
      <w:pPr>
        <w:pStyle w:val="a3"/>
        <w:spacing w:after="200" w:line="276" w:lineRule="auto"/>
        <w:rPr>
          <w:rFonts w:ascii="Times New Roman" w:hAnsi="Times New Roman" w:cs="Times New Roman"/>
          <w:sz w:val="24"/>
          <w:szCs w:val="24"/>
        </w:rPr>
      </w:pPr>
    </w:p>
    <w:p w14:paraId="74ECFF40" w14:textId="3471937A" w:rsidR="00710806" w:rsidRDefault="00740EC9" w:rsidP="00740EC9">
      <w:pPr>
        <w:rPr>
          <w:rFonts w:ascii="Times New Roman" w:hAnsi="Times New Roman" w:cs="Times New Roman"/>
          <w:sz w:val="24"/>
          <w:szCs w:val="24"/>
        </w:rPr>
      </w:pPr>
      <w:r>
        <w:rPr>
          <w:rFonts w:ascii="Times New Roman" w:hAnsi="Times New Roman" w:cs="Times New Roman"/>
          <w:sz w:val="24"/>
          <w:szCs w:val="24"/>
        </w:rPr>
        <w:br w:type="page"/>
      </w:r>
    </w:p>
    <w:p w14:paraId="445EC6E4" w14:textId="2FBCF390" w:rsidR="00740EC9" w:rsidRDefault="00740EC9" w:rsidP="00740EC9">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4</w:t>
      </w:r>
    </w:p>
    <w:p w14:paraId="7ED8954E" w14:textId="4A0D8B13" w:rsidR="00740EC9" w:rsidRDefault="00740EC9" w:rsidP="00740EC9">
      <w:pPr>
        <w:jc w:val="center"/>
        <w:rPr>
          <w:rFonts w:ascii="Times New Roman" w:hAnsi="Times New Roman" w:cs="Times New Roman"/>
          <w:b/>
          <w:bCs/>
          <w:sz w:val="24"/>
          <w:szCs w:val="24"/>
        </w:rPr>
      </w:pPr>
      <w:r>
        <w:rPr>
          <w:rFonts w:ascii="Times New Roman" w:hAnsi="Times New Roman" w:cs="Times New Roman"/>
          <w:b/>
          <w:bCs/>
          <w:sz w:val="24"/>
          <w:szCs w:val="24"/>
        </w:rPr>
        <w:t>Опрос</w:t>
      </w:r>
    </w:p>
    <w:p w14:paraId="2923A7BA" w14:textId="77777777" w:rsidR="00D029C6" w:rsidRPr="00FF7785" w:rsidRDefault="00D029C6" w:rsidP="00D029C6">
      <w:pPr>
        <w:keepNext/>
        <w:keepLines/>
        <w:spacing w:after="0" w:line="360" w:lineRule="auto"/>
        <w:contextualSpacing/>
        <w:jc w:val="both"/>
        <w:rPr>
          <w:rFonts w:ascii="Times New Roman" w:eastAsia="Times New Roman" w:hAnsi="Times New Roman" w:cs="Times New Roman"/>
          <w:bCs/>
          <w:sz w:val="24"/>
          <w:szCs w:val="24"/>
        </w:rPr>
      </w:pPr>
      <w:r w:rsidRPr="00FF7785">
        <w:rPr>
          <w:rFonts w:ascii="Times New Roman" w:eastAsia="Times New Roman" w:hAnsi="Times New Roman" w:cs="Times New Roman"/>
          <w:bCs/>
          <w:sz w:val="24"/>
          <w:szCs w:val="24"/>
        </w:rPr>
        <w:t>Часть 1.</w:t>
      </w:r>
    </w:p>
    <w:p w14:paraId="57E64397" w14:textId="77777777" w:rsidR="00D029C6" w:rsidRPr="000A4DB6" w:rsidRDefault="00D029C6" w:rsidP="0055615C">
      <w:pPr>
        <w:pStyle w:val="a3"/>
        <w:keepNext/>
        <w:keepLines/>
        <w:numPr>
          <w:ilvl w:val="0"/>
          <w:numId w:val="63"/>
        </w:numPr>
        <w:spacing w:after="200" w:line="360" w:lineRule="auto"/>
        <w:jc w:val="both"/>
        <w:rPr>
          <w:rFonts w:ascii="Times New Roman" w:eastAsia="Times New Roman" w:hAnsi="Times New Roman" w:cs="Times New Roman"/>
          <w:bCs/>
          <w:sz w:val="24"/>
          <w:szCs w:val="24"/>
        </w:rPr>
      </w:pPr>
      <w:r w:rsidRPr="000A4DB6">
        <w:rPr>
          <w:rFonts w:ascii="Times New Roman" w:eastAsia="Calibri" w:hAnsi="Times New Roman" w:cs="Times New Roman"/>
          <w:color w:val="202124"/>
          <w:spacing w:val="2"/>
          <w:sz w:val="24"/>
          <w:szCs w:val="24"/>
          <w:shd w:val="clear" w:color="auto" w:fill="FFFFFF"/>
        </w:rPr>
        <w:t xml:space="preserve">Ваш пол </w:t>
      </w:r>
      <w:r w:rsidRPr="000A4DB6">
        <w:rPr>
          <w:rFonts w:ascii="Times New Roman" w:eastAsia="Times New Roman" w:hAnsi="Times New Roman" w:cs="Times New Roman"/>
          <w:color w:val="D93025"/>
          <w:spacing w:val="2"/>
          <w:sz w:val="24"/>
          <w:szCs w:val="24"/>
          <w:lang w:eastAsia="ru-RU"/>
        </w:rPr>
        <w:t>*</w:t>
      </w:r>
    </w:p>
    <w:p w14:paraId="37BBDA76" w14:textId="77777777" w:rsidR="00D029C6" w:rsidRDefault="00D029C6" w:rsidP="0055615C">
      <w:pPr>
        <w:pStyle w:val="a3"/>
        <w:keepNext/>
        <w:keepLines/>
        <w:numPr>
          <w:ilvl w:val="0"/>
          <w:numId w:val="64"/>
        </w:numPr>
        <w:spacing w:after="200" w:line="360" w:lineRule="auto"/>
        <w:jc w:val="both"/>
        <w:rPr>
          <w:rFonts w:ascii="Times New Roman" w:eastAsia="Calibri" w:hAnsi="Times New Roman" w:cs="Times New Roman"/>
          <w:color w:val="202124"/>
          <w:spacing w:val="2"/>
          <w:sz w:val="24"/>
          <w:szCs w:val="24"/>
          <w:shd w:val="clear" w:color="auto" w:fill="FFFFFF"/>
        </w:rPr>
      </w:pPr>
      <w:r w:rsidRPr="000A4DB6">
        <w:rPr>
          <w:rFonts w:ascii="Times New Roman" w:eastAsia="Calibri" w:hAnsi="Times New Roman" w:cs="Times New Roman"/>
          <w:color w:val="202124"/>
          <w:spacing w:val="2"/>
          <w:sz w:val="24"/>
          <w:szCs w:val="24"/>
          <w:shd w:val="clear" w:color="auto" w:fill="FFFFFF"/>
        </w:rPr>
        <w:t>Мужчина</w:t>
      </w:r>
    </w:p>
    <w:p w14:paraId="3CB8BC35" w14:textId="77777777" w:rsidR="00D029C6" w:rsidRPr="00FF7785" w:rsidRDefault="00D029C6" w:rsidP="0055615C">
      <w:pPr>
        <w:pStyle w:val="a3"/>
        <w:keepNext/>
        <w:keepLines/>
        <w:numPr>
          <w:ilvl w:val="0"/>
          <w:numId w:val="64"/>
        </w:numPr>
        <w:spacing w:after="0" w:line="360" w:lineRule="auto"/>
        <w:jc w:val="both"/>
        <w:rPr>
          <w:rFonts w:ascii="Times New Roman" w:eastAsia="Times New Roman" w:hAnsi="Times New Roman" w:cs="Times New Roman"/>
          <w:bCs/>
          <w:sz w:val="24"/>
          <w:szCs w:val="24"/>
        </w:rPr>
      </w:pPr>
      <w:r w:rsidRPr="00FF7785">
        <w:rPr>
          <w:rFonts w:ascii="Times New Roman" w:eastAsia="Calibri" w:hAnsi="Times New Roman" w:cs="Times New Roman"/>
          <w:color w:val="202124"/>
          <w:spacing w:val="2"/>
          <w:sz w:val="24"/>
          <w:szCs w:val="24"/>
          <w:shd w:val="clear" w:color="auto" w:fill="FFFFFF"/>
        </w:rPr>
        <w:t>Женщина</w:t>
      </w:r>
    </w:p>
    <w:p w14:paraId="161900D8" w14:textId="77777777" w:rsidR="00D029C6" w:rsidRPr="000A4DB6" w:rsidRDefault="00D029C6" w:rsidP="0055615C">
      <w:pPr>
        <w:pStyle w:val="a3"/>
        <w:keepNext/>
        <w:keepLines/>
        <w:numPr>
          <w:ilvl w:val="0"/>
          <w:numId w:val="63"/>
        </w:numPr>
        <w:spacing w:after="0" w:line="360" w:lineRule="auto"/>
        <w:jc w:val="both"/>
        <w:rPr>
          <w:rFonts w:ascii="Times New Roman" w:eastAsia="Times New Roman" w:hAnsi="Times New Roman" w:cs="Times New Roman"/>
          <w:bCs/>
          <w:sz w:val="24"/>
          <w:szCs w:val="24"/>
        </w:rPr>
      </w:pPr>
      <w:r w:rsidRPr="000A4DB6">
        <w:rPr>
          <w:rFonts w:ascii="Times New Roman" w:eastAsia="Times New Roman" w:hAnsi="Times New Roman" w:cs="Times New Roman"/>
          <w:bCs/>
          <w:sz w:val="24"/>
          <w:szCs w:val="24"/>
        </w:rPr>
        <w:t xml:space="preserve">Сколько </w:t>
      </w:r>
      <w:r w:rsidRPr="000A4DB6">
        <w:rPr>
          <w:rFonts w:ascii="Times New Roman" w:eastAsia="Calibri" w:hAnsi="Times New Roman" w:cs="Times New Roman"/>
          <w:color w:val="202124"/>
          <w:spacing w:val="2"/>
          <w:sz w:val="24"/>
          <w:szCs w:val="24"/>
          <w:shd w:val="clear" w:color="auto" w:fill="FFFFFF"/>
        </w:rPr>
        <w:t>Вам полных лет?</w:t>
      </w:r>
      <w:r w:rsidRPr="000A4DB6">
        <w:rPr>
          <w:rFonts w:ascii="Times New Roman" w:eastAsia="Times New Roman" w:hAnsi="Times New Roman" w:cs="Times New Roman"/>
          <w:color w:val="D93025"/>
          <w:spacing w:val="2"/>
          <w:sz w:val="24"/>
          <w:szCs w:val="24"/>
          <w:lang w:eastAsia="ru-RU"/>
        </w:rPr>
        <w:t xml:space="preserve"> *</w:t>
      </w:r>
    </w:p>
    <w:p w14:paraId="58420BCD" w14:textId="77777777" w:rsidR="00D029C6" w:rsidRPr="000A4DB6" w:rsidRDefault="00D029C6" w:rsidP="0055615C">
      <w:pPr>
        <w:pStyle w:val="a3"/>
        <w:numPr>
          <w:ilvl w:val="0"/>
          <w:numId w:val="63"/>
        </w:numPr>
        <w:spacing w:after="0" w:line="360" w:lineRule="auto"/>
        <w:jc w:val="both"/>
        <w:rPr>
          <w:rFonts w:ascii="Times New Roman" w:eastAsia="Times New Roman" w:hAnsi="Times New Roman" w:cs="Times New Roman"/>
          <w:color w:val="202124"/>
          <w:spacing w:val="2"/>
          <w:sz w:val="24"/>
          <w:szCs w:val="24"/>
          <w:lang w:eastAsia="ru-RU"/>
        </w:rPr>
      </w:pPr>
      <w:r w:rsidRPr="000A4DB6">
        <w:rPr>
          <w:rFonts w:ascii="Times New Roman" w:eastAsia="Times New Roman" w:hAnsi="Times New Roman" w:cs="Times New Roman"/>
          <w:color w:val="202124"/>
          <w:spacing w:val="2"/>
          <w:sz w:val="24"/>
          <w:szCs w:val="24"/>
          <w:lang w:eastAsia="ru-RU"/>
        </w:rPr>
        <w:t>Какое у вас образование?</w:t>
      </w:r>
      <w:r w:rsidRPr="000A4DB6">
        <w:rPr>
          <w:rFonts w:ascii="Times New Roman" w:eastAsia="Times New Roman" w:hAnsi="Times New Roman" w:cs="Times New Roman"/>
          <w:color w:val="D93025"/>
          <w:spacing w:val="2"/>
          <w:sz w:val="24"/>
          <w:szCs w:val="24"/>
          <w:lang w:eastAsia="ru-RU"/>
        </w:rPr>
        <w:t> *</w:t>
      </w:r>
    </w:p>
    <w:p w14:paraId="78CB8D30" w14:textId="77777777" w:rsidR="00D029C6" w:rsidRPr="000A4DB6" w:rsidRDefault="00D029C6" w:rsidP="0055615C">
      <w:pPr>
        <w:pStyle w:val="a3"/>
        <w:numPr>
          <w:ilvl w:val="0"/>
          <w:numId w:val="65"/>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Ученая степень</w:t>
      </w:r>
    </w:p>
    <w:p w14:paraId="33F462D9" w14:textId="77777777" w:rsidR="00D029C6" w:rsidRPr="000A4DB6" w:rsidRDefault="00D029C6" w:rsidP="0055615C">
      <w:pPr>
        <w:pStyle w:val="a3"/>
        <w:numPr>
          <w:ilvl w:val="0"/>
          <w:numId w:val="65"/>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Высшее образование (бакалавриат, специалитет, магистратура)</w:t>
      </w:r>
    </w:p>
    <w:p w14:paraId="4180F4C6" w14:textId="77777777" w:rsidR="00D029C6" w:rsidRPr="000A4DB6" w:rsidRDefault="00D029C6" w:rsidP="0055615C">
      <w:pPr>
        <w:pStyle w:val="a3"/>
        <w:numPr>
          <w:ilvl w:val="0"/>
          <w:numId w:val="65"/>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Неоконченное высшее образование</w:t>
      </w:r>
    </w:p>
    <w:p w14:paraId="0B3B36E2" w14:textId="77777777" w:rsidR="00D029C6" w:rsidRPr="000A4DB6" w:rsidRDefault="00D029C6" w:rsidP="0055615C">
      <w:pPr>
        <w:pStyle w:val="a3"/>
        <w:numPr>
          <w:ilvl w:val="0"/>
          <w:numId w:val="65"/>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Среднее профессиональное образование (техникум, колледж)</w:t>
      </w:r>
    </w:p>
    <w:p w14:paraId="79B5459A" w14:textId="77777777" w:rsidR="00D029C6" w:rsidRPr="000A4DB6" w:rsidRDefault="00D029C6" w:rsidP="0055615C">
      <w:pPr>
        <w:pStyle w:val="a3"/>
        <w:numPr>
          <w:ilvl w:val="0"/>
          <w:numId w:val="65"/>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Среднее полное образование (11 классов школы)</w:t>
      </w:r>
    </w:p>
    <w:p w14:paraId="3A3C2C6B" w14:textId="77777777" w:rsidR="00D029C6" w:rsidRPr="000A4DB6" w:rsidRDefault="00D029C6" w:rsidP="0055615C">
      <w:pPr>
        <w:pStyle w:val="a3"/>
        <w:numPr>
          <w:ilvl w:val="0"/>
          <w:numId w:val="65"/>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Среднее общее образование (9 классов школы)</w:t>
      </w:r>
    </w:p>
    <w:p w14:paraId="3180C7EF" w14:textId="77777777" w:rsidR="00D029C6" w:rsidRPr="000A4DB6" w:rsidRDefault="00D029C6" w:rsidP="0055615C">
      <w:pPr>
        <w:pStyle w:val="a3"/>
        <w:numPr>
          <w:ilvl w:val="0"/>
          <w:numId w:val="65"/>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Нет образования (не закончил(а) школу)</w:t>
      </w:r>
    </w:p>
    <w:p w14:paraId="3482E51B" w14:textId="77777777" w:rsidR="00D029C6" w:rsidRPr="000A4DB6" w:rsidRDefault="00D029C6" w:rsidP="0055615C">
      <w:pPr>
        <w:pStyle w:val="a3"/>
        <w:numPr>
          <w:ilvl w:val="0"/>
          <w:numId w:val="63"/>
        </w:numPr>
        <w:spacing w:after="0" w:line="360" w:lineRule="auto"/>
        <w:jc w:val="both"/>
        <w:rPr>
          <w:rFonts w:ascii="Times New Roman" w:eastAsia="Times New Roman" w:hAnsi="Times New Roman" w:cs="Times New Roman"/>
          <w:color w:val="202124"/>
          <w:spacing w:val="2"/>
          <w:sz w:val="24"/>
          <w:szCs w:val="24"/>
          <w:lang w:eastAsia="ru-RU"/>
        </w:rPr>
      </w:pPr>
      <w:r w:rsidRPr="000A4DB6">
        <w:rPr>
          <w:rFonts w:ascii="Times New Roman" w:eastAsia="Times New Roman" w:hAnsi="Times New Roman" w:cs="Times New Roman"/>
          <w:color w:val="202124"/>
          <w:spacing w:val="2"/>
          <w:sz w:val="24"/>
          <w:szCs w:val="24"/>
          <w:lang w:eastAsia="ru-RU"/>
        </w:rPr>
        <w:t>Охарактеризуйте Ваше материальное положение</w:t>
      </w:r>
      <w:r w:rsidRPr="000A4DB6">
        <w:rPr>
          <w:rFonts w:ascii="Times New Roman" w:eastAsia="Times New Roman" w:hAnsi="Times New Roman" w:cs="Times New Roman"/>
          <w:color w:val="D93025"/>
          <w:spacing w:val="2"/>
          <w:sz w:val="24"/>
          <w:szCs w:val="24"/>
          <w:lang w:eastAsia="ru-RU"/>
        </w:rPr>
        <w:t> *</w:t>
      </w:r>
    </w:p>
    <w:p w14:paraId="1C9C0903" w14:textId="77777777" w:rsidR="00D029C6" w:rsidRPr="000A4DB6" w:rsidRDefault="00D029C6" w:rsidP="0055615C">
      <w:pPr>
        <w:pStyle w:val="a3"/>
        <w:numPr>
          <w:ilvl w:val="0"/>
          <w:numId w:val="66"/>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Очень тяжелое, так как хватает только на еду</w:t>
      </w:r>
    </w:p>
    <w:p w14:paraId="29128784" w14:textId="77777777" w:rsidR="00D029C6" w:rsidRPr="000A4DB6" w:rsidRDefault="00D029C6" w:rsidP="0055615C">
      <w:pPr>
        <w:pStyle w:val="a3"/>
        <w:numPr>
          <w:ilvl w:val="0"/>
          <w:numId w:val="66"/>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Тяжелое, так как хватает только на еду и одежду</w:t>
      </w:r>
    </w:p>
    <w:p w14:paraId="46E59B1C" w14:textId="77777777" w:rsidR="00D029C6" w:rsidRPr="000A4DB6" w:rsidRDefault="00D029C6" w:rsidP="0055615C">
      <w:pPr>
        <w:pStyle w:val="a3"/>
        <w:numPr>
          <w:ilvl w:val="0"/>
          <w:numId w:val="66"/>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Умеренное, так как хватает на еду, одежду и отпуск 1 раз в год</w:t>
      </w:r>
    </w:p>
    <w:p w14:paraId="717C57F0" w14:textId="77777777" w:rsidR="00D029C6" w:rsidRPr="000A4DB6" w:rsidRDefault="00D029C6" w:rsidP="0055615C">
      <w:pPr>
        <w:pStyle w:val="a3"/>
        <w:numPr>
          <w:ilvl w:val="0"/>
          <w:numId w:val="66"/>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Хорошее, так как хватает на еду, одежду, покупку автомобиля и отпуск 1-2 раза в год</w:t>
      </w:r>
    </w:p>
    <w:p w14:paraId="4A467910" w14:textId="77777777" w:rsidR="00D029C6" w:rsidRPr="000A4DB6" w:rsidRDefault="00D029C6" w:rsidP="0055615C">
      <w:pPr>
        <w:pStyle w:val="a3"/>
        <w:numPr>
          <w:ilvl w:val="0"/>
          <w:numId w:val="66"/>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Очень хорошее, так как хватает на всё, вплоть до покупки дорогостоящего отдыха на престижных курортах несколько раз в год</w:t>
      </w:r>
    </w:p>
    <w:p w14:paraId="0C9F43CA" w14:textId="77777777" w:rsidR="00D029C6" w:rsidRPr="000A4DB6" w:rsidRDefault="00D029C6" w:rsidP="0055615C">
      <w:pPr>
        <w:pStyle w:val="a3"/>
        <w:numPr>
          <w:ilvl w:val="0"/>
          <w:numId w:val="63"/>
        </w:numPr>
        <w:spacing w:after="0" w:line="360" w:lineRule="auto"/>
        <w:jc w:val="both"/>
        <w:rPr>
          <w:rFonts w:ascii="Times New Roman" w:eastAsia="Times New Roman" w:hAnsi="Times New Roman" w:cs="Times New Roman"/>
          <w:color w:val="202124"/>
          <w:spacing w:val="2"/>
          <w:sz w:val="24"/>
          <w:szCs w:val="24"/>
          <w:lang w:eastAsia="ru-RU"/>
        </w:rPr>
      </w:pPr>
      <w:r w:rsidRPr="000A4DB6">
        <w:rPr>
          <w:rFonts w:ascii="Times New Roman" w:eastAsia="Times New Roman" w:hAnsi="Times New Roman" w:cs="Times New Roman"/>
          <w:color w:val="202124"/>
          <w:spacing w:val="2"/>
          <w:sz w:val="24"/>
          <w:szCs w:val="24"/>
          <w:lang w:eastAsia="ru-RU"/>
        </w:rPr>
        <w:t>Какое Ваше семейное положение?</w:t>
      </w:r>
      <w:r w:rsidRPr="000A4DB6">
        <w:rPr>
          <w:rFonts w:ascii="Times New Roman" w:eastAsia="Times New Roman" w:hAnsi="Times New Roman" w:cs="Times New Roman"/>
          <w:color w:val="D93025"/>
          <w:spacing w:val="2"/>
          <w:sz w:val="24"/>
          <w:szCs w:val="24"/>
          <w:lang w:eastAsia="ru-RU"/>
        </w:rPr>
        <w:t> *</w:t>
      </w:r>
    </w:p>
    <w:p w14:paraId="54F86237" w14:textId="77777777" w:rsidR="00D029C6" w:rsidRPr="000A4DB6" w:rsidRDefault="00D029C6" w:rsidP="0055615C">
      <w:pPr>
        <w:pStyle w:val="a3"/>
        <w:numPr>
          <w:ilvl w:val="0"/>
          <w:numId w:val="67"/>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в браке</w:t>
      </w:r>
    </w:p>
    <w:p w14:paraId="57DCBCE8" w14:textId="77777777" w:rsidR="00D029C6" w:rsidRPr="000A4DB6" w:rsidRDefault="00D029C6" w:rsidP="0055615C">
      <w:pPr>
        <w:pStyle w:val="a3"/>
        <w:numPr>
          <w:ilvl w:val="0"/>
          <w:numId w:val="67"/>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разведен/разведена</w:t>
      </w:r>
    </w:p>
    <w:p w14:paraId="4A4803D2" w14:textId="77777777" w:rsidR="00D029C6" w:rsidRPr="000A4DB6" w:rsidRDefault="00D029C6" w:rsidP="0055615C">
      <w:pPr>
        <w:pStyle w:val="a3"/>
        <w:numPr>
          <w:ilvl w:val="0"/>
          <w:numId w:val="67"/>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холост/не замужем</w:t>
      </w:r>
    </w:p>
    <w:p w14:paraId="47C76C93" w14:textId="77777777" w:rsidR="00D029C6" w:rsidRPr="000A4DB6" w:rsidRDefault="00D029C6" w:rsidP="0055615C">
      <w:pPr>
        <w:pStyle w:val="a3"/>
        <w:numPr>
          <w:ilvl w:val="0"/>
          <w:numId w:val="67"/>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вдова/вдовец</w:t>
      </w:r>
    </w:p>
    <w:p w14:paraId="489D22B6" w14:textId="77777777" w:rsidR="00D029C6" w:rsidRPr="000A4DB6" w:rsidRDefault="00D029C6" w:rsidP="0055615C">
      <w:pPr>
        <w:pStyle w:val="a3"/>
        <w:numPr>
          <w:ilvl w:val="0"/>
          <w:numId w:val="63"/>
        </w:numPr>
        <w:spacing w:after="0" w:line="360" w:lineRule="auto"/>
        <w:jc w:val="both"/>
        <w:rPr>
          <w:rFonts w:ascii="Times New Roman" w:eastAsia="Times New Roman" w:hAnsi="Times New Roman" w:cs="Times New Roman"/>
          <w:color w:val="202124"/>
          <w:spacing w:val="2"/>
          <w:sz w:val="24"/>
          <w:szCs w:val="24"/>
          <w:lang w:eastAsia="ru-RU"/>
        </w:rPr>
      </w:pPr>
      <w:r w:rsidRPr="000A4DB6">
        <w:rPr>
          <w:rFonts w:ascii="Times New Roman" w:eastAsia="Times New Roman" w:hAnsi="Times New Roman" w:cs="Times New Roman"/>
          <w:color w:val="202124"/>
          <w:spacing w:val="2"/>
          <w:sz w:val="24"/>
          <w:szCs w:val="24"/>
          <w:lang w:eastAsia="ru-RU"/>
        </w:rPr>
        <w:t>Есть ли у Вас несовершеннолетние дети, с которыми Вы живете вместе?</w:t>
      </w:r>
      <w:r w:rsidRPr="000A4DB6">
        <w:rPr>
          <w:rFonts w:ascii="Times New Roman" w:eastAsia="Times New Roman" w:hAnsi="Times New Roman" w:cs="Times New Roman"/>
          <w:color w:val="D93025"/>
          <w:spacing w:val="2"/>
          <w:sz w:val="24"/>
          <w:szCs w:val="24"/>
          <w:lang w:eastAsia="ru-RU"/>
        </w:rPr>
        <w:t> *</w:t>
      </w:r>
    </w:p>
    <w:p w14:paraId="4F497BC1" w14:textId="77777777" w:rsidR="00D029C6" w:rsidRPr="000A4DB6" w:rsidRDefault="00D029C6" w:rsidP="0055615C">
      <w:pPr>
        <w:pStyle w:val="a3"/>
        <w:numPr>
          <w:ilvl w:val="0"/>
          <w:numId w:val="68"/>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нет</w:t>
      </w:r>
    </w:p>
    <w:p w14:paraId="511D7A92" w14:textId="77777777" w:rsidR="00D029C6" w:rsidRPr="000A4DB6" w:rsidRDefault="00D029C6" w:rsidP="0055615C">
      <w:pPr>
        <w:pStyle w:val="a3"/>
        <w:numPr>
          <w:ilvl w:val="0"/>
          <w:numId w:val="68"/>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да, 1</w:t>
      </w:r>
    </w:p>
    <w:p w14:paraId="72F41C9C" w14:textId="77777777" w:rsidR="00D029C6" w:rsidRPr="000A4DB6" w:rsidRDefault="00D029C6" w:rsidP="0055615C">
      <w:pPr>
        <w:pStyle w:val="a3"/>
        <w:numPr>
          <w:ilvl w:val="0"/>
          <w:numId w:val="68"/>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да, 2</w:t>
      </w:r>
    </w:p>
    <w:p w14:paraId="19FA8A41" w14:textId="77777777" w:rsidR="00D029C6" w:rsidRPr="000A4DB6" w:rsidRDefault="00D029C6" w:rsidP="0055615C">
      <w:pPr>
        <w:pStyle w:val="a3"/>
        <w:numPr>
          <w:ilvl w:val="0"/>
          <w:numId w:val="68"/>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да, 3 и более</w:t>
      </w:r>
    </w:p>
    <w:p w14:paraId="3B96A393" w14:textId="77777777" w:rsidR="00D029C6" w:rsidRPr="000A4DB6" w:rsidRDefault="00D029C6" w:rsidP="0055615C">
      <w:pPr>
        <w:pStyle w:val="a3"/>
        <w:numPr>
          <w:ilvl w:val="0"/>
          <w:numId w:val="63"/>
        </w:numPr>
        <w:spacing w:after="0" w:line="360" w:lineRule="auto"/>
        <w:jc w:val="both"/>
        <w:rPr>
          <w:rFonts w:ascii="Times New Roman" w:eastAsia="Times New Roman" w:hAnsi="Times New Roman" w:cs="Times New Roman"/>
          <w:color w:val="202124"/>
          <w:spacing w:val="2"/>
          <w:sz w:val="24"/>
          <w:szCs w:val="24"/>
          <w:lang w:eastAsia="ru-RU"/>
        </w:rPr>
      </w:pPr>
      <w:r w:rsidRPr="000A4DB6">
        <w:rPr>
          <w:rFonts w:ascii="Times New Roman" w:eastAsia="Times New Roman" w:hAnsi="Times New Roman" w:cs="Times New Roman"/>
          <w:color w:val="202124"/>
          <w:spacing w:val="2"/>
          <w:sz w:val="24"/>
          <w:szCs w:val="24"/>
          <w:lang w:eastAsia="ru-RU"/>
        </w:rPr>
        <w:lastRenderedPageBreak/>
        <w:t>Есть ли у Вас автомобиль?</w:t>
      </w:r>
      <w:r w:rsidRPr="000A4DB6">
        <w:rPr>
          <w:rFonts w:ascii="Times New Roman" w:eastAsia="Times New Roman" w:hAnsi="Times New Roman" w:cs="Times New Roman"/>
          <w:color w:val="D93025"/>
          <w:spacing w:val="2"/>
          <w:sz w:val="24"/>
          <w:szCs w:val="24"/>
          <w:lang w:eastAsia="ru-RU"/>
        </w:rPr>
        <w:t> *</w:t>
      </w:r>
    </w:p>
    <w:p w14:paraId="1D0E0E94" w14:textId="77777777" w:rsidR="00D029C6" w:rsidRPr="000A4DB6" w:rsidRDefault="00D029C6" w:rsidP="0055615C">
      <w:pPr>
        <w:pStyle w:val="a3"/>
        <w:numPr>
          <w:ilvl w:val="0"/>
          <w:numId w:val="69"/>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да</w:t>
      </w:r>
    </w:p>
    <w:p w14:paraId="3F5204E1" w14:textId="77777777" w:rsidR="00D029C6" w:rsidRPr="000A4DB6" w:rsidRDefault="00D029C6" w:rsidP="0055615C">
      <w:pPr>
        <w:pStyle w:val="a3"/>
        <w:numPr>
          <w:ilvl w:val="0"/>
          <w:numId w:val="69"/>
        </w:numPr>
        <w:spacing w:after="0" w:line="360" w:lineRule="auto"/>
        <w:jc w:val="both"/>
        <w:rPr>
          <w:rFonts w:ascii="Times New Roman" w:eastAsia="Times New Roman" w:hAnsi="Times New Roman" w:cs="Times New Roman"/>
          <w:color w:val="202124"/>
          <w:sz w:val="24"/>
          <w:szCs w:val="24"/>
          <w:lang w:eastAsia="ru-RU"/>
        </w:rPr>
      </w:pPr>
      <w:r w:rsidRPr="000A4DB6">
        <w:rPr>
          <w:rFonts w:ascii="Times New Roman" w:eastAsia="Times New Roman" w:hAnsi="Times New Roman" w:cs="Times New Roman"/>
          <w:color w:val="202124"/>
          <w:spacing w:val="3"/>
          <w:sz w:val="24"/>
          <w:szCs w:val="24"/>
          <w:lang w:eastAsia="ru-RU"/>
        </w:rPr>
        <w:t>нет</w:t>
      </w:r>
    </w:p>
    <w:p w14:paraId="4891FFA8" w14:textId="77777777" w:rsidR="00D029C6" w:rsidRPr="00FF7785" w:rsidRDefault="00D029C6" w:rsidP="00D029C6">
      <w:pPr>
        <w:spacing w:after="0" w:line="360" w:lineRule="auto"/>
        <w:ind w:left="1440"/>
        <w:contextualSpacing/>
        <w:jc w:val="both"/>
        <w:rPr>
          <w:rFonts w:ascii="Times New Roman" w:eastAsia="Times New Roman" w:hAnsi="Times New Roman" w:cs="Times New Roman"/>
          <w:color w:val="202124"/>
          <w:sz w:val="24"/>
          <w:szCs w:val="24"/>
          <w:lang w:eastAsia="ru-RU"/>
        </w:rPr>
      </w:pPr>
    </w:p>
    <w:p w14:paraId="2409BAA8" w14:textId="77777777" w:rsidR="00D029C6" w:rsidRPr="00FF7785" w:rsidRDefault="00D029C6" w:rsidP="00D029C6">
      <w:pPr>
        <w:keepNext/>
        <w:keepLines/>
        <w:spacing w:after="0" w:line="360" w:lineRule="auto"/>
        <w:ind w:left="284"/>
        <w:contextualSpacing/>
        <w:jc w:val="both"/>
        <w:rPr>
          <w:rFonts w:ascii="Times New Roman" w:eastAsia="Times New Roman" w:hAnsi="Times New Roman" w:cs="Times New Roman"/>
          <w:bCs/>
          <w:sz w:val="24"/>
          <w:szCs w:val="24"/>
        </w:rPr>
      </w:pPr>
      <w:r w:rsidRPr="00FF7785">
        <w:rPr>
          <w:rFonts w:ascii="Times New Roman" w:eastAsia="Times New Roman" w:hAnsi="Times New Roman" w:cs="Times New Roman"/>
          <w:bCs/>
          <w:sz w:val="24"/>
          <w:szCs w:val="24"/>
        </w:rPr>
        <w:t xml:space="preserve">Часть 2. </w:t>
      </w:r>
    </w:p>
    <w:p w14:paraId="244A84B7" w14:textId="77777777" w:rsidR="00D029C6" w:rsidRPr="00180CE3" w:rsidRDefault="00D029C6" w:rsidP="0055615C">
      <w:pPr>
        <w:pStyle w:val="a3"/>
        <w:numPr>
          <w:ilvl w:val="0"/>
          <w:numId w:val="70"/>
        </w:numPr>
        <w:spacing w:after="240" w:line="360" w:lineRule="auto"/>
        <w:jc w:val="both"/>
        <w:rPr>
          <w:rFonts w:ascii="Times New Roman" w:eastAsia="Times New Roman" w:hAnsi="Times New Roman" w:cs="Times New Roman"/>
          <w:color w:val="202124"/>
          <w:spacing w:val="2"/>
          <w:sz w:val="24"/>
          <w:szCs w:val="24"/>
          <w:lang w:eastAsia="ru-RU"/>
        </w:rPr>
      </w:pPr>
      <w:r w:rsidRPr="00180CE3">
        <w:rPr>
          <w:rFonts w:ascii="Times New Roman" w:eastAsia="Times New Roman" w:hAnsi="Times New Roman" w:cs="Times New Roman"/>
          <w:color w:val="202124"/>
          <w:spacing w:val="2"/>
          <w:sz w:val="24"/>
          <w:szCs w:val="24"/>
          <w:lang w:eastAsia="ru-RU"/>
        </w:rPr>
        <w:t>Как часто Вы совершаете офлайн покупки (покупка в магазинах, предполагающая самостоятельный выход за необходимыми продуктами, товарами)?</w:t>
      </w:r>
      <w:r w:rsidRPr="00180CE3">
        <w:rPr>
          <w:rFonts w:ascii="Times New Roman" w:eastAsia="Times New Roman" w:hAnsi="Times New Roman" w:cs="Times New Roman"/>
          <w:color w:val="D93025"/>
          <w:spacing w:val="2"/>
          <w:sz w:val="24"/>
          <w:szCs w:val="24"/>
          <w:lang w:eastAsia="ru-RU"/>
        </w:rPr>
        <w:t> *</w:t>
      </w:r>
    </w:p>
    <w:p w14:paraId="59D23779" w14:textId="77777777" w:rsidR="00D029C6" w:rsidRPr="00180CE3" w:rsidRDefault="00D029C6" w:rsidP="0055615C">
      <w:pPr>
        <w:pStyle w:val="a3"/>
        <w:numPr>
          <w:ilvl w:val="0"/>
          <w:numId w:val="71"/>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Ежедневно</w:t>
      </w:r>
    </w:p>
    <w:p w14:paraId="70A6F25F" w14:textId="77777777" w:rsidR="00D029C6" w:rsidRPr="00180CE3" w:rsidRDefault="00D029C6" w:rsidP="0055615C">
      <w:pPr>
        <w:pStyle w:val="a3"/>
        <w:numPr>
          <w:ilvl w:val="0"/>
          <w:numId w:val="71"/>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Несколько раз в неделю</w:t>
      </w:r>
    </w:p>
    <w:p w14:paraId="4FAD2969" w14:textId="77777777" w:rsidR="00D029C6" w:rsidRPr="00180CE3" w:rsidRDefault="00D029C6" w:rsidP="0055615C">
      <w:pPr>
        <w:pStyle w:val="a3"/>
        <w:numPr>
          <w:ilvl w:val="0"/>
          <w:numId w:val="71"/>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Раз в неделю</w:t>
      </w:r>
    </w:p>
    <w:p w14:paraId="411A8792" w14:textId="77777777" w:rsidR="00D029C6" w:rsidRPr="00180CE3" w:rsidRDefault="00D029C6" w:rsidP="0055615C">
      <w:pPr>
        <w:pStyle w:val="a3"/>
        <w:numPr>
          <w:ilvl w:val="0"/>
          <w:numId w:val="71"/>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Несколько раз в месяц</w:t>
      </w:r>
    </w:p>
    <w:p w14:paraId="31CFD17E" w14:textId="77777777" w:rsidR="00D029C6" w:rsidRPr="00180CE3" w:rsidRDefault="00D029C6" w:rsidP="0055615C">
      <w:pPr>
        <w:pStyle w:val="a3"/>
        <w:numPr>
          <w:ilvl w:val="0"/>
          <w:numId w:val="71"/>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Не совершаю офлайн покупки, покупаю только онлайн</w:t>
      </w:r>
    </w:p>
    <w:p w14:paraId="0CA4A65E" w14:textId="77777777" w:rsidR="00D029C6" w:rsidRPr="00180CE3" w:rsidRDefault="00D029C6" w:rsidP="0055615C">
      <w:pPr>
        <w:pStyle w:val="a3"/>
        <w:numPr>
          <w:ilvl w:val="0"/>
          <w:numId w:val="70"/>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 xml:space="preserve">Как Вы обычно оплачиваете покупку? </w:t>
      </w:r>
      <w:r w:rsidRPr="00180CE3">
        <w:rPr>
          <w:rFonts w:ascii="Times New Roman" w:eastAsia="Times New Roman" w:hAnsi="Times New Roman" w:cs="Times New Roman"/>
          <w:color w:val="FF0000"/>
          <w:spacing w:val="3"/>
          <w:sz w:val="24"/>
          <w:szCs w:val="24"/>
          <w:lang w:eastAsia="ru-RU"/>
        </w:rPr>
        <w:t>*</w:t>
      </w:r>
    </w:p>
    <w:p w14:paraId="238F2497" w14:textId="77777777" w:rsidR="00D029C6" w:rsidRPr="00180CE3" w:rsidRDefault="00D029C6" w:rsidP="0055615C">
      <w:pPr>
        <w:pStyle w:val="a3"/>
        <w:numPr>
          <w:ilvl w:val="0"/>
          <w:numId w:val="72"/>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Наличный расчёт</w:t>
      </w:r>
    </w:p>
    <w:p w14:paraId="457B706C" w14:textId="77777777" w:rsidR="00D029C6" w:rsidRPr="00180CE3" w:rsidRDefault="00D029C6" w:rsidP="0055615C">
      <w:pPr>
        <w:pStyle w:val="a3"/>
        <w:numPr>
          <w:ilvl w:val="0"/>
          <w:numId w:val="72"/>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Безналичный расчёт</w:t>
      </w:r>
    </w:p>
    <w:p w14:paraId="2B94C896" w14:textId="77777777" w:rsidR="00D029C6" w:rsidRPr="00180CE3" w:rsidRDefault="00D029C6" w:rsidP="0055615C">
      <w:pPr>
        <w:pStyle w:val="a3"/>
        <w:numPr>
          <w:ilvl w:val="0"/>
          <w:numId w:val="70"/>
        </w:numPr>
        <w:spacing w:after="240" w:line="360" w:lineRule="auto"/>
        <w:jc w:val="both"/>
        <w:rPr>
          <w:rFonts w:ascii="Times New Roman" w:eastAsia="Times New Roman" w:hAnsi="Times New Roman" w:cs="Times New Roman"/>
          <w:color w:val="202124"/>
          <w:spacing w:val="2"/>
          <w:sz w:val="24"/>
          <w:szCs w:val="24"/>
          <w:lang w:eastAsia="ru-RU"/>
        </w:rPr>
      </w:pPr>
      <w:r w:rsidRPr="00180CE3">
        <w:rPr>
          <w:rFonts w:ascii="Times New Roman" w:eastAsia="Times New Roman" w:hAnsi="Times New Roman" w:cs="Times New Roman"/>
          <w:color w:val="202124"/>
          <w:spacing w:val="2"/>
          <w:sz w:val="24"/>
          <w:szCs w:val="24"/>
          <w:lang w:eastAsia="ru-RU"/>
        </w:rPr>
        <w:t>Как часто Вы сталкиваетесь с очередями при совершении офлайн покупок?</w:t>
      </w:r>
      <w:r w:rsidRPr="00180CE3">
        <w:rPr>
          <w:rFonts w:ascii="Times New Roman" w:eastAsia="Times New Roman" w:hAnsi="Times New Roman" w:cs="Times New Roman"/>
          <w:color w:val="D93025"/>
          <w:spacing w:val="2"/>
          <w:sz w:val="24"/>
          <w:szCs w:val="24"/>
          <w:lang w:eastAsia="ru-RU"/>
        </w:rPr>
        <w:t> *</w:t>
      </w:r>
    </w:p>
    <w:p w14:paraId="05DFE4CF" w14:textId="77777777" w:rsidR="00D029C6" w:rsidRPr="00180CE3" w:rsidRDefault="00D029C6" w:rsidP="0055615C">
      <w:pPr>
        <w:pStyle w:val="a3"/>
        <w:numPr>
          <w:ilvl w:val="0"/>
          <w:numId w:val="73"/>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Каждый раз при совершении покупки</w:t>
      </w:r>
    </w:p>
    <w:p w14:paraId="79598328" w14:textId="77777777" w:rsidR="00D029C6" w:rsidRPr="00180CE3" w:rsidRDefault="00D029C6" w:rsidP="0055615C">
      <w:pPr>
        <w:pStyle w:val="a3"/>
        <w:numPr>
          <w:ilvl w:val="0"/>
          <w:numId w:val="73"/>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Часто (около 70% случаев)</w:t>
      </w:r>
    </w:p>
    <w:p w14:paraId="7A098AF1" w14:textId="77777777" w:rsidR="00D029C6" w:rsidRPr="00180CE3" w:rsidRDefault="00D029C6" w:rsidP="0055615C">
      <w:pPr>
        <w:pStyle w:val="a3"/>
        <w:numPr>
          <w:ilvl w:val="0"/>
          <w:numId w:val="73"/>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z w:val="24"/>
          <w:szCs w:val="24"/>
          <w:lang w:eastAsia="ru-RU"/>
        </w:rPr>
        <w:t>Иногда (около 50% случаев)</w:t>
      </w:r>
    </w:p>
    <w:p w14:paraId="5B2431AA" w14:textId="77777777" w:rsidR="00D029C6" w:rsidRPr="00180CE3" w:rsidRDefault="00D029C6" w:rsidP="0055615C">
      <w:pPr>
        <w:pStyle w:val="a3"/>
        <w:numPr>
          <w:ilvl w:val="0"/>
          <w:numId w:val="73"/>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Редко (около 10% случаев)</w:t>
      </w:r>
    </w:p>
    <w:p w14:paraId="1692392D" w14:textId="77777777" w:rsidR="00D029C6" w:rsidRPr="00180CE3" w:rsidRDefault="00D029C6" w:rsidP="0055615C">
      <w:pPr>
        <w:pStyle w:val="a3"/>
        <w:numPr>
          <w:ilvl w:val="0"/>
          <w:numId w:val="73"/>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Никогда</w:t>
      </w:r>
    </w:p>
    <w:p w14:paraId="02A834D7" w14:textId="77777777" w:rsidR="00D029C6" w:rsidRPr="00180CE3" w:rsidRDefault="00D029C6" w:rsidP="0055615C">
      <w:pPr>
        <w:pStyle w:val="a3"/>
        <w:numPr>
          <w:ilvl w:val="0"/>
          <w:numId w:val="70"/>
        </w:numPr>
        <w:spacing w:after="240" w:line="360" w:lineRule="auto"/>
        <w:jc w:val="both"/>
        <w:rPr>
          <w:rFonts w:ascii="Times New Roman" w:eastAsia="Times New Roman" w:hAnsi="Times New Roman" w:cs="Times New Roman"/>
          <w:color w:val="202124"/>
          <w:spacing w:val="2"/>
          <w:sz w:val="24"/>
          <w:szCs w:val="24"/>
          <w:lang w:eastAsia="ru-RU"/>
        </w:rPr>
      </w:pPr>
      <w:r w:rsidRPr="00180CE3">
        <w:rPr>
          <w:rFonts w:ascii="Times New Roman" w:eastAsia="Times New Roman" w:hAnsi="Times New Roman" w:cs="Times New Roman"/>
          <w:color w:val="202124"/>
          <w:spacing w:val="2"/>
          <w:sz w:val="24"/>
          <w:szCs w:val="24"/>
          <w:lang w:eastAsia="ru-RU"/>
        </w:rPr>
        <w:t>Покидали ли Вы магазин ввиду наличия очереди?</w:t>
      </w:r>
      <w:r w:rsidRPr="00180CE3">
        <w:rPr>
          <w:rFonts w:ascii="Times New Roman" w:eastAsia="Times New Roman" w:hAnsi="Times New Roman" w:cs="Times New Roman"/>
          <w:color w:val="D93025"/>
          <w:spacing w:val="2"/>
          <w:sz w:val="24"/>
          <w:szCs w:val="24"/>
          <w:lang w:eastAsia="ru-RU"/>
        </w:rPr>
        <w:t xml:space="preserve"> * </w:t>
      </w:r>
      <w:r w:rsidRPr="00180CE3">
        <w:rPr>
          <w:rFonts w:ascii="Times New Roman" w:eastAsia="Times New Roman" w:hAnsi="Times New Roman" w:cs="Times New Roman"/>
          <w:spacing w:val="2"/>
          <w:sz w:val="24"/>
          <w:szCs w:val="24"/>
          <w:lang w:eastAsia="ru-RU"/>
        </w:rPr>
        <w:t>(Возможно несколько вариантов ответа)</w:t>
      </w:r>
    </w:p>
    <w:p w14:paraId="09FFC625" w14:textId="77777777" w:rsidR="00D029C6" w:rsidRPr="00180CE3" w:rsidRDefault="00D029C6" w:rsidP="0055615C">
      <w:pPr>
        <w:pStyle w:val="a3"/>
        <w:numPr>
          <w:ilvl w:val="0"/>
          <w:numId w:val="74"/>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Да, не люблю ждать</w:t>
      </w:r>
    </w:p>
    <w:p w14:paraId="34612919" w14:textId="77777777" w:rsidR="00D029C6" w:rsidRPr="00180CE3" w:rsidRDefault="00D029C6" w:rsidP="0055615C">
      <w:pPr>
        <w:pStyle w:val="a3"/>
        <w:numPr>
          <w:ilvl w:val="0"/>
          <w:numId w:val="74"/>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Ухожу в случае, если очередь действительно длинная</w:t>
      </w:r>
    </w:p>
    <w:p w14:paraId="0E7282A3" w14:textId="77777777" w:rsidR="00D029C6" w:rsidRPr="00180CE3" w:rsidRDefault="00D029C6" w:rsidP="0055615C">
      <w:pPr>
        <w:pStyle w:val="a3"/>
        <w:numPr>
          <w:ilvl w:val="0"/>
          <w:numId w:val="74"/>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Ухожу в случае, если спешу</w:t>
      </w:r>
    </w:p>
    <w:p w14:paraId="5A0A5448" w14:textId="77777777" w:rsidR="00D029C6" w:rsidRPr="00180CE3" w:rsidRDefault="00D029C6" w:rsidP="0055615C">
      <w:pPr>
        <w:pStyle w:val="a3"/>
        <w:numPr>
          <w:ilvl w:val="0"/>
          <w:numId w:val="74"/>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Ухожу, если рядом есть другие магазины, предоставляющие похожий выбор товаров</w:t>
      </w:r>
    </w:p>
    <w:p w14:paraId="59504507" w14:textId="77777777" w:rsidR="00D029C6" w:rsidRPr="00180CE3" w:rsidRDefault="00D029C6" w:rsidP="0055615C">
      <w:pPr>
        <w:pStyle w:val="a3"/>
        <w:numPr>
          <w:ilvl w:val="0"/>
          <w:numId w:val="74"/>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Ухожу, если посетил(а) магазин без определённой цели покупки</w:t>
      </w:r>
    </w:p>
    <w:p w14:paraId="7775113B" w14:textId="77777777" w:rsidR="00D029C6" w:rsidRPr="00180CE3" w:rsidRDefault="00D029C6" w:rsidP="0055615C">
      <w:pPr>
        <w:pStyle w:val="a3"/>
        <w:numPr>
          <w:ilvl w:val="0"/>
          <w:numId w:val="74"/>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Нет, я готов(а) подождать</w:t>
      </w:r>
    </w:p>
    <w:p w14:paraId="6122EFA7" w14:textId="77777777" w:rsidR="00D029C6" w:rsidRPr="00180CE3" w:rsidRDefault="00D029C6" w:rsidP="0055615C">
      <w:pPr>
        <w:pStyle w:val="a3"/>
        <w:numPr>
          <w:ilvl w:val="0"/>
          <w:numId w:val="74"/>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Другое</w:t>
      </w:r>
    </w:p>
    <w:p w14:paraId="1450D72D" w14:textId="77777777" w:rsidR="00D029C6" w:rsidRPr="00180CE3" w:rsidRDefault="00D029C6" w:rsidP="0055615C">
      <w:pPr>
        <w:pStyle w:val="a3"/>
        <w:numPr>
          <w:ilvl w:val="0"/>
          <w:numId w:val="70"/>
        </w:numPr>
        <w:spacing w:after="240" w:line="360" w:lineRule="auto"/>
        <w:jc w:val="both"/>
        <w:rPr>
          <w:rFonts w:ascii="Times New Roman" w:eastAsia="Times New Roman" w:hAnsi="Times New Roman" w:cs="Times New Roman"/>
          <w:color w:val="202124"/>
          <w:spacing w:val="2"/>
          <w:sz w:val="24"/>
          <w:szCs w:val="24"/>
          <w:lang w:eastAsia="ru-RU"/>
        </w:rPr>
      </w:pPr>
      <w:r w:rsidRPr="00180CE3">
        <w:rPr>
          <w:rFonts w:ascii="Times New Roman" w:eastAsia="Times New Roman" w:hAnsi="Times New Roman" w:cs="Times New Roman"/>
          <w:color w:val="202124"/>
          <w:spacing w:val="2"/>
          <w:sz w:val="24"/>
          <w:szCs w:val="24"/>
          <w:lang w:eastAsia="ru-RU"/>
        </w:rPr>
        <w:t>Какую очередь Вы считаете чрезмерно длинной?</w:t>
      </w:r>
      <w:r w:rsidRPr="00180CE3">
        <w:rPr>
          <w:rFonts w:ascii="Times New Roman" w:eastAsia="Times New Roman" w:hAnsi="Times New Roman" w:cs="Times New Roman"/>
          <w:color w:val="D93025"/>
          <w:spacing w:val="2"/>
          <w:sz w:val="24"/>
          <w:szCs w:val="24"/>
          <w:lang w:eastAsia="ru-RU"/>
        </w:rPr>
        <w:t xml:space="preserve"> *</w:t>
      </w:r>
    </w:p>
    <w:p w14:paraId="7C5B9656" w14:textId="77777777" w:rsidR="00D029C6" w:rsidRPr="00180CE3" w:rsidRDefault="00D029C6" w:rsidP="0055615C">
      <w:pPr>
        <w:pStyle w:val="a3"/>
        <w:numPr>
          <w:ilvl w:val="0"/>
          <w:numId w:val="75"/>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z w:val="24"/>
          <w:szCs w:val="24"/>
          <w:lang w:eastAsia="ru-RU"/>
        </w:rPr>
        <w:lastRenderedPageBreak/>
        <w:t>Больше 10 человек</w:t>
      </w:r>
    </w:p>
    <w:p w14:paraId="60A35BE6" w14:textId="77777777" w:rsidR="00D029C6" w:rsidRPr="00180CE3" w:rsidRDefault="00D029C6" w:rsidP="0055615C">
      <w:pPr>
        <w:pStyle w:val="a3"/>
        <w:numPr>
          <w:ilvl w:val="0"/>
          <w:numId w:val="75"/>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z w:val="24"/>
          <w:szCs w:val="24"/>
          <w:lang w:eastAsia="ru-RU"/>
        </w:rPr>
        <w:t>Больше 8 человек</w:t>
      </w:r>
    </w:p>
    <w:p w14:paraId="76096DBA" w14:textId="77777777" w:rsidR="00D029C6" w:rsidRPr="00180CE3" w:rsidRDefault="00D029C6" w:rsidP="0055615C">
      <w:pPr>
        <w:pStyle w:val="a3"/>
        <w:numPr>
          <w:ilvl w:val="0"/>
          <w:numId w:val="75"/>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Больше 5 человек</w:t>
      </w:r>
    </w:p>
    <w:p w14:paraId="62C37D57" w14:textId="77777777" w:rsidR="00D029C6" w:rsidRPr="00180CE3" w:rsidRDefault="00D029C6" w:rsidP="0055615C">
      <w:pPr>
        <w:pStyle w:val="a3"/>
        <w:numPr>
          <w:ilvl w:val="0"/>
          <w:numId w:val="75"/>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Больше 2 человек</w:t>
      </w:r>
    </w:p>
    <w:p w14:paraId="00AC6DB8" w14:textId="77777777" w:rsidR="00D029C6" w:rsidRPr="00180CE3" w:rsidRDefault="00D029C6" w:rsidP="0055615C">
      <w:pPr>
        <w:pStyle w:val="a3"/>
        <w:numPr>
          <w:ilvl w:val="0"/>
          <w:numId w:val="75"/>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z w:val="24"/>
          <w:szCs w:val="24"/>
          <w:lang w:eastAsia="ru-RU"/>
        </w:rPr>
        <w:t>Другое</w:t>
      </w:r>
    </w:p>
    <w:p w14:paraId="71F9C9AA" w14:textId="77777777" w:rsidR="00D029C6" w:rsidRPr="00180CE3" w:rsidRDefault="00D029C6" w:rsidP="0055615C">
      <w:pPr>
        <w:pStyle w:val="a3"/>
        <w:numPr>
          <w:ilvl w:val="0"/>
          <w:numId w:val="70"/>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z w:val="24"/>
          <w:szCs w:val="24"/>
          <w:lang w:eastAsia="ru-RU"/>
        </w:rPr>
        <w:t xml:space="preserve">При условии отсутствия очередей какую кассу Вы выберете: традиционную кассу или кассу самообслуживания? </w:t>
      </w:r>
      <w:r w:rsidRPr="00180CE3">
        <w:rPr>
          <w:rFonts w:ascii="Times New Roman" w:eastAsia="Times New Roman" w:hAnsi="Times New Roman" w:cs="Times New Roman"/>
          <w:color w:val="FF0000"/>
          <w:sz w:val="24"/>
          <w:szCs w:val="24"/>
          <w:lang w:eastAsia="ru-RU"/>
        </w:rPr>
        <w:t>*</w:t>
      </w:r>
    </w:p>
    <w:p w14:paraId="16BA63D7" w14:textId="77777777" w:rsidR="00D029C6" w:rsidRPr="00180CE3" w:rsidRDefault="00D029C6" w:rsidP="0055615C">
      <w:pPr>
        <w:pStyle w:val="a3"/>
        <w:numPr>
          <w:ilvl w:val="2"/>
          <w:numId w:val="76"/>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z w:val="24"/>
          <w:szCs w:val="24"/>
          <w:lang w:eastAsia="ru-RU"/>
        </w:rPr>
        <w:t>Традиционную кассу (с кассирами)</w:t>
      </w:r>
    </w:p>
    <w:p w14:paraId="0794EF79" w14:textId="77777777" w:rsidR="00D029C6" w:rsidRPr="00180CE3" w:rsidRDefault="00D029C6" w:rsidP="0055615C">
      <w:pPr>
        <w:pStyle w:val="a3"/>
        <w:numPr>
          <w:ilvl w:val="2"/>
          <w:numId w:val="76"/>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z w:val="24"/>
          <w:szCs w:val="24"/>
          <w:lang w:eastAsia="ru-RU"/>
        </w:rPr>
        <w:t>Кассу самообслуживания</w:t>
      </w:r>
    </w:p>
    <w:p w14:paraId="77B3A98E" w14:textId="77777777" w:rsidR="00D029C6" w:rsidRPr="00180CE3" w:rsidRDefault="00D029C6" w:rsidP="0055615C">
      <w:pPr>
        <w:pStyle w:val="a3"/>
        <w:numPr>
          <w:ilvl w:val="2"/>
          <w:numId w:val="76"/>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Не знаю</w:t>
      </w:r>
    </w:p>
    <w:p w14:paraId="427C9A0E" w14:textId="54D3A4A1" w:rsidR="00D029C6" w:rsidRPr="00D029C6" w:rsidRDefault="00D029C6" w:rsidP="0055615C">
      <w:pPr>
        <w:pStyle w:val="a3"/>
        <w:numPr>
          <w:ilvl w:val="0"/>
          <w:numId w:val="70"/>
        </w:numPr>
        <w:spacing w:after="240" w:line="360" w:lineRule="auto"/>
        <w:jc w:val="both"/>
        <w:rPr>
          <w:rFonts w:ascii="Times New Roman" w:eastAsia="Times New Roman" w:hAnsi="Times New Roman" w:cs="Times New Roman"/>
          <w:color w:val="202124"/>
          <w:spacing w:val="2"/>
          <w:sz w:val="24"/>
          <w:szCs w:val="24"/>
          <w:lang w:eastAsia="ru-RU"/>
        </w:rPr>
      </w:pPr>
      <w:r w:rsidRPr="00180CE3">
        <w:rPr>
          <w:rFonts w:ascii="Times New Roman" w:eastAsia="Times New Roman" w:hAnsi="Times New Roman" w:cs="Times New Roman"/>
          <w:color w:val="202124"/>
          <w:spacing w:val="2"/>
          <w:sz w:val="24"/>
          <w:szCs w:val="24"/>
          <w:lang w:eastAsia="ru-RU"/>
        </w:rPr>
        <w:t>Вы отдаёте предпочтение традиционным кассам или кассам самообслуживания? </w:t>
      </w:r>
      <w:r w:rsidRPr="00180CE3">
        <w:rPr>
          <w:rFonts w:ascii="Times New Roman" w:eastAsia="Times New Roman" w:hAnsi="Times New Roman" w:cs="Times New Roman"/>
          <w:color w:val="D93025"/>
          <w:spacing w:val="2"/>
          <w:sz w:val="24"/>
          <w:szCs w:val="24"/>
          <w:lang w:eastAsia="ru-RU"/>
        </w:rPr>
        <w:t>*</w:t>
      </w:r>
    </w:p>
    <w:p w14:paraId="565F8F4D" w14:textId="0072C3BD" w:rsidR="00D029C6" w:rsidRDefault="00D029C6" w:rsidP="00D029C6">
      <w:pPr>
        <w:pStyle w:val="a3"/>
        <w:spacing w:after="240" w:line="360" w:lineRule="auto"/>
        <w:ind w:left="1080"/>
        <w:jc w:val="both"/>
        <w:rPr>
          <w:rFonts w:ascii="Times New Roman" w:eastAsia="Times New Roman" w:hAnsi="Times New Roman" w:cs="Times New Roman"/>
          <w:color w:val="202124"/>
          <w:spacing w:val="2"/>
          <w:sz w:val="24"/>
          <w:szCs w:val="24"/>
          <w:lang w:eastAsia="ru-RU"/>
        </w:rPr>
      </w:pPr>
      <w:r>
        <w:rPr>
          <w:noProof/>
        </w:rPr>
        <w:drawing>
          <wp:inline distT="0" distB="0" distL="0" distR="0" wp14:anchorId="607DF074" wp14:editId="2D4F5907">
            <wp:extent cx="5135525" cy="3864700"/>
            <wp:effectExtent l="0" t="0" r="825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37502" cy="3866188"/>
                    </a:xfrm>
                    <a:prstGeom prst="rect">
                      <a:avLst/>
                    </a:prstGeom>
                    <a:noFill/>
                    <a:ln>
                      <a:noFill/>
                    </a:ln>
                  </pic:spPr>
                </pic:pic>
              </a:graphicData>
            </a:graphic>
          </wp:inline>
        </w:drawing>
      </w:r>
    </w:p>
    <w:p w14:paraId="4DCBDF15" w14:textId="47EE83BD" w:rsidR="00D029C6" w:rsidRDefault="00D029C6" w:rsidP="00D029C6">
      <w:pPr>
        <w:pStyle w:val="a3"/>
        <w:spacing w:after="240" w:line="360" w:lineRule="auto"/>
        <w:ind w:left="1080"/>
        <w:jc w:val="both"/>
        <w:rPr>
          <w:rFonts w:ascii="Times New Roman" w:eastAsia="Times New Roman" w:hAnsi="Times New Roman" w:cs="Times New Roman"/>
          <w:color w:val="202124"/>
          <w:spacing w:val="2"/>
          <w:sz w:val="24"/>
          <w:szCs w:val="24"/>
          <w:lang w:eastAsia="ru-RU"/>
        </w:rPr>
      </w:pPr>
      <w:r>
        <w:rPr>
          <w:noProof/>
        </w:rPr>
        <w:lastRenderedPageBreak/>
        <w:drawing>
          <wp:inline distT="0" distB="0" distL="0" distR="0" wp14:anchorId="4C6BD0FA" wp14:editId="1F333F00">
            <wp:extent cx="4600703" cy="36576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02986" cy="3659415"/>
                    </a:xfrm>
                    <a:prstGeom prst="rect">
                      <a:avLst/>
                    </a:prstGeom>
                    <a:noFill/>
                    <a:ln>
                      <a:noFill/>
                    </a:ln>
                  </pic:spPr>
                </pic:pic>
              </a:graphicData>
            </a:graphic>
          </wp:inline>
        </w:drawing>
      </w:r>
    </w:p>
    <w:p w14:paraId="2440C680" w14:textId="640BD1FF" w:rsidR="00D029C6" w:rsidRPr="00180CE3" w:rsidRDefault="00D029C6" w:rsidP="00D029C6">
      <w:pPr>
        <w:pStyle w:val="a3"/>
        <w:spacing w:after="240" w:line="360" w:lineRule="auto"/>
        <w:ind w:left="1080"/>
        <w:jc w:val="both"/>
        <w:rPr>
          <w:rFonts w:ascii="Times New Roman" w:eastAsia="Times New Roman" w:hAnsi="Times New Roman" w:cs="Times New Roman"/>
          <w:color w:val="202124"/>
          <w:spacing w:val="2"/>
          <w:sz w:val="24"/>
          <w:szCs w:val="24"/>
          <w:lang w:eastAsia="ru-RU"/>
        </w:rPr>
      </w:pPr>
      <w:r>
        <w:rPr>
          <w:noProof/>
        </w:rPr>
        <w:drawing>
          <wp:inline distT="0" distB="0" distL="0" distR="0" wp14:anchorId="34841800" wp14:editId="4529E7F5">
            <wp:extent cx="4659457" cy="3519377"/>
            <wp:effectExtent l="0" t="0" r="825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69531" cy="3526986"/>
                    </a:xfrm>
                    <a:prstGeom prst="rect">
                      <a:avLst/>
                    </a:prstGeom>
                    <a:noFill/>
                    <a:ln>
                      <a:noFill/>
                    </a:ln>
                  </pic:spPr>
                </pic:pic>
              </a:graphicData>
            </a:graphic>
          </wp:inline>
        </w:drawing>
      </w:r>
    </w:p>
    <w:p w14:paraId="3D7BDA41" w14:textId="77777777" w:rsidR="00D029C6" w:rsidRPr="00180CE3" w:rsidRDefault="00D029C6" w:rsidP="0055615C">
      <w:pPr>
        <w:pStyle w:val="a3"/>
        <w:numPr>
          <w:ilvl w:val="0"/>
          <w:numId w:val="70"/>
        </w:numPr>
        <w:spacing w:after="240" w:line="360" w:lineRule="auto"/>
        <w:jc w:val="both"/>
        <w:rPr>
          <w:rFonts w:ascii="Times New Roman" w:eastAsia="Times New Roman" w:hAnsi="Times New Roman" w:cs="Times New Roman"/>
          <w:color w:val="202124"/>
          <w:spacing w:val="2"/>
          <w:sz w:val="24"/>
          <w:szCs w:val="24"/>
          <w:lang w:eastAsia="ru-RU"/>
        </w:rPr>
      </w:pPr>
      <w:r w:rsidRPr="00180CE3">
        <w:rPr>
          <w:rFonts w:ascii="Times New Roman" w:eastAsia="Times New Roman" w:hAnsi="Times New Roman" w:cs="Times New Roman"/>
          <w:color w:val="202124"/>
          <w:spacing w:val="2"/>
          <w:sz w:val="24"/>
          <w:szCs w:val="24"/>
          <w:lang w:eastAsia="ru-RU"/>
        </w:rPr>
        <w:t>С какими трудностями Вы сталкиваетесь при использовании касс самообслуживания? </w:t>
      </w:r>
      <w:r w:rsidRPr="00180CE3">
        <w:rPr>
          <w:rFonts w:ascii="Times New Roman" w:eastAsia="Times New Roman" w:hAnsi="Times New Roman" w:cs="Times New Roman"/>
          <w:color w:val="D93025"/>
          <w:spacing w:val="2"/>
          <w:sz w:val="24"/>
          <w:szCs w:val="24"/>
          <w:lang w:eastAsia="ru-RU"/>
        </w:rPr>
        <w:t xml:space="preserve">* </w:t>
      </w:r>
      <w:r w:rsidRPr="00180CE3">
        <w:rPr>
          <w:rFonts w:ascii="Times New Roman" w:eastAsia="Times New Roman" w:hAnsi="Times New Roman" w:cs="Times New Roman"/>
          <w:spacing w:val="2"/>
          <w:sz w:val="24"/>
          <w:szCs w:val="24"/>
          <w:lang w:eastAsia="ru-RU"/>
        </w:rPr>
        <w:t>(Возможно несколько вариантов ответа)</w:t>
      </w:r>
    </w:p>
    <w:p w14:paraId="5370C8B4" w14:textId="77777777" w:rsidR="00D029C6" w:rsidRPr="00180CE3" w:rsidRDefault="00D029C6" w:rsidP="0055615C">
      <w:pPr>
        <w:pStyle w:val="a3"/>
        <w:numPr>
          <w:ilvl w:val="0"/>
          <w:numId w:val="77"/>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Невозможность наличной оплаты</w:t>
      </w:r>
    </w:p>
    <w:p w14:paraId="28D07A1C" w14:textId="77777777" w:rsidR="00D029C6" w:rsidRPr="00180CE3" w:rsidRDefault="00D029C6" w:rsidP="0055615C">
      <w:pPr>
        <w:pStyle w:val="a3"/>
        <w:numPr>
          <w:ilvl w:val="0"/>
          <w:numId w:val="77"/>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Невозможность задать интересующий вопрос касательно покупки</w:t>
      </w:r>
    </w:p>
    <w:p w14:paraId="60E93A0B" w14:textId="77777777" w:rsidR="00D029C6" w:rsidRPr="00180CE3" w:rsidRDefault="00D029C6" w:rsidP="0055615C">
      <w:pPr>
        <w:pStyle w:val="a3"/>
        <w:numPr>
          <w:ilvl w:val="0"/>
          <w:numId w:val="77"/>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lastRenderedPageBreak/>
        <w:t>Невозможность приобрести другие товары, расположенные у кассовой зоны</w:t>
      </w:r>
    </w:p>
    <w:p w14:paraId="6E64A8D6" w14:textId="77777777" w:rsidR="00D029C6" w:rsidRPr="00180CE3" w:rsidRDefault="00D029C6" w:rsidP="0055615C">
      <w:pPr>
        <w:pStyle w:val="a3"/>
        <w:numPr>
          <w:ilvl w:val="0"/>
          <w:numId w:val="77"/>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Невозможность приобрести товары, требующие документального подтверждения (энергетики, сигареты и т.д.)</w:t>
      </w:r>
    </w:p>
    <w:p w14:paraId="26AE08B6" w14:textId="77777777" w:rsidR="00D029C6" w:rsidRPr="00180CE3" w:rsidRDefault="00D029C6" w:rsidP="0055615C">
      <w:pPr>
        <w:pStyle w:val="a3"/>
        <w:numPr>
          <w:ilvl w:val="0"/>
          <w:numId w:val="77"/>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Сложно самостоятельно найти штрихкод/Штрихкод долго не пробивается</w:t>
      </w:r>
    </w:p>
    <w:p w14:paraId="7D910867" w14:textId="77777777" w:rsidR="00D029C6" w:rsidRPr="00180CE3" w:rsidRDefault="00D029C6" w:rsidP="0055615C">
      <w:pPr>
        <w:pStyle w:val="a3"/>
        <w:numPr>
          <w:ilvl w:val="0"/>
          <w:numId w:val="77"/>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Не нравится/не умею пользоваться кассами самообслуживания</w:t>
      </w:r>
    </w:p>
    <w:p w14:paraId="3FFC52E6" w14:textId="77777777" w:rsidR="00D029C6" w:rsidRPr="00180CE3" w:rsidRDefault="00D029C6" w:rsidP="0055615C">
      <w:pPr>
        <w:pStyle w:val="a3"/>
        <w:numPr>
          <w:ilvl w:val="0"/>
          <w:numId w:val="77"/>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Длинные очереди</w:t>
      </w:r>
    </w:p>
    <w:p w14:paraId="4E052895" w14:textId="77777777" w:rsidR="00D029C6" w:rsidRPr="00180CE3" w:rsidRDefault="00D029C6" w:rsidP="0055615C">
      <w:pPr>
        <w:pStyle w:val="a3"/>
        <w:numPr>
          <w:ilvl w:val="0"/>
          <w:numId w:val="77"/>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Другое</w:t>
      </w:r>
    </w:p>
    <w:p w14:paraId="36F2AC9A" w14:textId="77777777" w:rsidR="00D029C6" w:rsidRPr="00180CE3" w:rsidRDefault="00D029C6" w:rsidP="0055615C">
      <w:pPr>
        <w:pStyle w:val="a3"/>
        <w:numPr>
          <w:ilvl w:val="0"/>
          <w:numId w:val="70"/>
        </w:numPr>
        <w:spacing w:after="240" w:line="360" w:lineRule="auto"/>
        <w:jc w:val="both"/>
        <w:rPr>
          <w:rFonts w:ascii="Times New Roman" w:eastAsia="Times New Roman" w:hAnsi="Times New Roman" w:cs="Times New Roman"/>
          <w:color w:val="202124"/>
          <w:spacing w:val="2"/>
          <w:sz w:val="24"/>
          <w:szCs w:val="24"/>
          <w:lang w:eastAsia="ru-RU"/>
        </w:rPr>
      </w:pPr>
      <w:r w:rsidRPr="00180CE3">
        <w:rPr>
          <w:rFonts w:ascii="Times New Roman" w:eastAsia="Times New Roman" w:hAnsi="Times New Roman" w:cs="Times New Roman"/>
          <w:color w:val="202124"/>
          <w:spacing w:val="2"/>
          <w:sz w:val="24"/>
          <w:szCs w:val="24"/>
          <w:lang w:eastAsia="ru-RU"/>
        </w:rPr>
        <w:t>С какими трудностями Вы сталкиваетесь при использовании традиционных касс?  </w:t>
      </w:r>
      <w:r w:rsidRPr="00180CE3">
        <w:rPr>
          <w:rFonts w:ascii="Times New Roman" w:eastAsia="Times New Roman" w:hAnsi="Times New Roman" w:cs="Times New Roman"/>
          <w:color w:val="D93025"/>
          <w:spacing w:val="2"/>
          <w:sz w:val="24"/>
          <w:szCs w:val="24"/>
          <w:lang w:eastAsia="ru-RU"/>
        </w:rPr>
        <w:t xml:space="preserve">* </w:t>
      </w:r>
      <w:r w:rsidRPr="00180CE3">
        <w:rPr>
          <w:rFonts w:ascii="Times New Roman" w:eastAsia="Times New Roman" w:hAnsi="Times New Roman" w:cs="Times New Roman"/>
          <w:spacing w:val="2"/>
          <w:sz w:val="24"/>
          <w:szCs w:val="24"/>
          <w:lang w:eastAsia="ru-RU"/>
        </w:rPr>
        <w:t>(Возможно несколько вариантов ответа)</w:t>
      </w:r>
    </w:p>
    <w:p w14:paraId="16D46CEF" w14:textId="77777777" w:rsidR="00D029C6" w:rsidRPr="00180CE3" w:rsidRDefault="00D029C6" w:rsidP="0055615C">
      <w:pPr>
        <w:pStyle w:val="a3"/>
        <w:numPr>
          <w:ilvl w:val="0"/>
          <w:numId w:val="78"/>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z w:val="24"/>
          <w:szCs w:val="24"/>
          <w:lang w:eastAsia="ru-RU"/>
        </w:rPr>
        <w:t>Назойливые вопросы со стороны кассира</w:t>
      </w:r>
    </w:p>
    <w:p w14:paraId="6E63D042" w14:textId="77777777" w:rsidR="00D029C6" w:rsidRPr="00180CE3" w:rsidRDefault="00D029C6" w:rsidP="0055615C">
      <w:pPr>
        <w:pStyle w:val="a3"/>
        <w:numPr>
          <w:ilvl w:val="0"/>
          <w:numId w:val="78"/>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z w:val="24"/>
          <w:szCs w:val="24"/>
          <w:lang w:eastAsia="ru-RU"/>
        </w:rPr>
        <w:t>Спешка, из-за которой невозможно точно увидеть цены купленных товаров</w:t>
      </w:r>
    </w:p>
    <w:p w14:paraId="0639601A" w14:textId="77777777" w:rsidR="00D029C6" w:rsidRPr="00180CE3" w:rsidRDefault="00D029C6" w:rsidP="0055615C">
      <w:pPr>
        <w:pStyle w:val="a3"/>
        <w:numPr>
          <w:ilvl w:val="0"/>
          <w:numId w:val="78"/>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z w:val="24"/>
          <w:szCs w:val="24"/>
          <w:lang w:eastAsia="ru-RU"/>
        </w:rPr>
        <w:t>Длинные очереди</w:t>
      </w:r>
    </w:p>
    <w:p w14:paraId="62287D1E" w14:textId="77777777" w:rsidR="00D029C6" w:rsidRPr="00180CE3" w:rsidRDefault="00D029C6" w:rsidP="0055615C">
      <w:pPr>
        <w:pStyle w:val="a3"/>
        <w:numPr>
          <w:ilvl w:val="0"/>
          <w:numId w:val="78"/>
        </w:numPr>
        <w:spacing w:after="0" w:line="360" w:lineRule="auto"/>
        <w:jc w:val="both"/>
        <w:rPr>
          <w:rFonts w:ascii="Times New Roman" w:eastAsia="Times New Roman" w:hAnsi="Times New Roman" w:cs="Times New Roman"/>
          <w:color w:val="202124"/>
          <w:sz w:val="24"/>
          <w:szCs w:val="24"/>
          <w:lang w:eastAsia="ru-RU"/>
        </w:rPr>
      </w:pPr>
      <w:r w:rsidRPr="00180CE3">
        <w:rPr>
          <w:rFonts w:ascii="Times New Roman" w:eastAsia="Times New Roman" w:hAnsi="Times New Roman" w:cs="Times New Roman"/>
          <w:color w:val="202124"/>
          <w:spacing w:val="3"/>
          <w:sz w:val="24"/>
          <w:szCs w:val="24"/>
          <w:lang w:eastAsia="ru-RU"/>
        </w:rPr>
        <w:t>Другое</w:t>
      </w:r>
    </w:p>
    <w:p w14:paraId="4654C02A" w14:textId="77777777" w:rsidR="00D029C6" w:rsidRPr="00180CE3" w:rsidRDefault="00D029C6" w:rsidP="0055615C">
      <w:pPr>
        <w:pStyle w:val="a3"/>
        <w:numPr>
          <w:ilvl w:val="0"/>
          <w:numId w:val="70"/>
        </w:numPr>
        <w:spacing w:after="0" w:line="360" w:lineRule="auto"/>
        <w:jc w:val="both"/>
        <w:rPr>
          <w:rFonts w:ascii="Times New Roman" w:eastAsia="Times New Roman" w:hAnsi="Times New Roman" w:cs="Times New Roman"/>
          <w:color w:val="D93025"/>
          <w:spacing w:val="2"/>
          <w:sz w:val="24"/>
          <w:szCs w:val="24"/>
          <w:lang w:eastAsia="ru-RU"/>
        </w:rPr>
      </w:pPr>
      <w:r w:rsidRPr="00180CE3">
        <w:rPr>
          <w:rFonts w:ascii="Times New Roman" w:eastAsia="Times New Roman" w:hAnsi="Times New Roman" w:cs="Times New Roman"/>
          <w:color w:val="202124"/>
          <w:spacing w:val="3"/>
          <w:sz w:val="24"/>
          <w:szCs w:val="24"/>
          <w:lang w:eastAsia="ru-RU"/>
        </w:rPr>
        <w:t xml:space="preserve">В каком случае Вы могли бы предпочесть кассу самообслуживания традиционной кассе? </w:t>
      </w:r>
      <w:r w:rsidRPr="00180CE3">
        <w:rPr>
          <w:rFonts w:ascii="Times New Roman" w:eastAsia="Times New Roman" w:hAnsi="Times New Roman" w:cs="Times New Roman"/>
          <w:color w:val="FF0000"/>
          <w:spacing w:val="3"/>
          <w:sz w:val="24"/>
          <w:szCs w:val="24"/>
          <w:lang w:eastAsia="ru-RU"/>
        </w:rPr>
        <w:t xml:space="preserve">* </w:t>
      </w:r>
      <w:r w:rsidRPr="00180CE3">
        <w:rPr>
          <w:rFonts w:ascii="Times New Roman" w:eastAsia="Times New Roman" w:hAnsi="Times New Roman" w:cs="Times New Roman"/>
          <w:spacing w:val="2"/>
          <w:sz w:val="24"/>
          <w:szCs w:val="24"/>
          <w:lang w:eastAsia="ru-RU"/>
        </w:rPr>
        <w:t>(Возможно несколько вариантов ответа)</w:t>
      </w:r>
    </w:p>
    <w:p w14:paraId="3C5CE40C" w14:textId="77777777" w:rsidR="00D029C6" w:rsidRPr="003069B1" w:rsidRDefault="00D029C6" w:rsidP="0055615C">
      <w:pPr>
        <w:pStyle w:val="a3"/>
        <w:numPr>
          <w:ilvl w:val="2"/>
          <w:numId w:val="79"/>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hAnsi="Times New Roman" w:cs="Times New Roman"/>
          <w:color w:val="000000"/>
          <w:sz w:val="24"/>
          <w:szCs w:val="24"/>
          <w:shd w:val="clear" w:color="auto" w:fill="FFFFFF"/>
        </w:rPr>
        <w:t>Я уже предпочитаю кассу самообслуживания традиционной кассе</w:t>
      </w:r>
    </w:p>
    <w:p w14:paraId="52A58390" w14:textId="77777777" w:rsidR="00D029C6" w:rsidRPr="003069B1" w:rsidRDefault="00D029C6" w:rsidP="0055615C">
      <w:pPr>
        <w:pStyle w:val="a3"/>
        <w:numPr>
          <w:ilvl w:val="2"/>
          <w:numId w:val="79"/>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Если меня обучат использовать кассу самообслуживания</w:t>
      </w:r>
    </w:p>
    <w:p w14:paraId="32B51809" w14:textId="77777777" w:rsidR="00D029C6" w:rsidRPr="003069B1" w:rsidRDefault="00D029C6" w:rsidP="0055615C">
      <w:pPr>
        <w:pStyle w:val="a3"/>
        <w:numPr>
          <w:ilvl w:val="2"/>
          <w:numId w:val="79"/>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Если предоставят скидку, бонусы или подарок за использование кассы самообслуживания</w:t>
      </w:r>
    </w:p>
    <w:p w14:paraId="6867DA3F" w14:textId="77777777" w:rsidR="00D029C6" w:rsidRPr="003069B1" w:rsidRDefault="00D029C6" w:rsidP="0055615C">
      <w:pPr>
        <w:pStyle w:val="a3"/>
        <w:numPr>
          <w:ilvl w:val="2"/>
          <w:numId w:val="79"/>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Если упростят интерфейс кассы самообслуживания</w:t>
      </w:r>
    </w:p>
    <w:p w14:paraId="732C9FF0" w14:textId="77777777" w:rsidR="00D029C6" w:rsidRPr="003069B1" w:rsidRDefault="00D029C6" w:rsidP="0055615C">
      <w:pPr>
        <w:pStyle w:val="a3"/>
        <w:numPr>
          <w:ilvl w:val="2"/>
          <w:numId w:val="79"/>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Если у кассы самообслуживания будет находиться сотрудник готовый ответить на возникшие вопросы</w:t>
      </w:r>
    </w:p>
    <w:p w14:paraId="1200C076" w14:textId="77777777" w:rsidR="00D029C6" w:rsidRPr="003069B1" w:rsidRDefault="00D029C6" w:rsidP="0055615C">
      <w:pPr>
        <w:pStyle w:val="a3"/>
        <w:numPr>
          <w:ilvl w:val="2"/>
          <w:numId w:val="79"/>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Если на кассе самообслуживания будет возможна оплата наличными</w:t>
      </w:r>
    </w:p>
    <w:p w14:paraId="41E43586" w14:textId="77777777" w:rsidR="00D029C6" w:rsidRPr="003069B1" w:rsidRDefault="00D029C6" w:rsidP="0055615C">
      <w:pPr>
        <w:pStyle w:val="a3"/>
        <w:numPr>
          <w:ilvl w:val="2"/>
          <w:numId w:val="79"/>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Нет причины, по которой я мог(ла) бы предпочесть кассу самообслуживания</w:t>
      </w:r>
    </w:p>
    <w:p w14:paraId="6AE63A88" w14:textId="77777777" w:rsidR="00D029C6" w:rsidRPr="003069B1" w:rsidRDefault="00D029C6" w:rsidP="0055615C">
      <w:pPr>
        <w:pStyle w:val="a3"/>
        <w:numPr>
          <w:ilvl w:val="2"/>
          <w:numId w:val="79"/>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pacing w:val="3"/>
          <w:sz w:val="24"/>
          <w:szCs w:val="24"/>
          <w:lang w:eastAsia="ru-RU"/>
        </w:rPr>
        <w:t>Другое</w:t>
      </w:r>
    </w:p>
    <w:p w14:paraId="1D605FFB" w14:textId="77777777" w:rsidR="00D029C6" w:rsidRPr="00FF7785" w:rsidRDefault="00D029C6" w:rsidP="00D029C6">
      <w:pPr>
        <w:spacing w:after="0" w:line="360" w:lineRule="auto"/>
        <w:jc w:val="both"/>
        <w:rPr>
          <w:rFonts w:ascii="Times New Roman" w:eastAsia="Times New Roman" w:hAnsi="Times New Roman" w:cs="Times New Roman"/>
          <w:color w:val="202124"/>
          <w:sz w:val="24"/>
          <w:szCs w:val="24"/>
          <w:lang w:eastAsia="ru-RU"/>
        </w:rPr>
      </w:pPr>
      <w:r w:rsidRPr="00FF7785">
        <w:rPr>
          <w:rFonts w:ascii="Times New Roman" w:eastAsia="Times New Roman" w:hAnsi="Times New Roman" w:cs="Times New Roman"/>
          <w:color w:val="202124"/>
          <w:sz w:val="24"/>
          <w:szCs w:val="24"/>
          <w:lang w:eastAsia="ru-RU"/>
        </w:rPr>
        <w:t xml:space="preserve">Часть 3. </w:t>
      </w:r>
    </w:p>
    <w:p w14:paraId="154EDB4E" w14:textId="77777777" w:rsidR="00D029C6" w:rsidRPr="003069B1" w:rsidRDefault="00D029C6" w:rsidP="0055615C">
      <w:pPr>
        <w:pStyle w:val="a3"/>
        <w:numPr>
          <w:ilvl w:val="0"/>
          <w:numId w:val="80"/>
        </w:numPr>
        <w:spacing w:after="240" w:line="360" w:lineRule="auto"/>
        <w:jc w:val="both"/>
        <w:rPr>
          <w:rFonts w:ascii="Times New Roman" w:eastAsia="Times New Roman" w:hAnsi="Times New Roman" w:cs="Times New Roman"/>
          <w:color w:val="202124"/>
          <w:spacing w:val="2"/>
          <w:sz w:val="24"/>
          <w:szCs w:val="24"/>
          <w:lang w:eastAsia="ru-RU"/>
        </w:rPr>
      </w:pPr>
      <w:r w:rsidRPr="003069B1">
        <w:rPr>
          <w:rFonts w:ascii="Times New Roman" w:eastAsia="Times New Roman" w:hAnsi="Times New Roman" w:cs="Times New Roman"/>
          <w:color w:val="202124"/>
          <w:spacing w:val="2"/>
          <w:sz w:val="24"/>
          <w:szCs w:val="24"/>
          <w:lang w:eastAsia="ru-RU"/>
        </w:rPr>
        <w:t>Посещали ли вы когда-либо магазин ИКЕА? </w:t>
      </w:r>
      <w:r w:rsidRPr="003069B1">
        <w:rPr>
          <w:rFonts w:ascii="Times New Roman" w:eastAsia="Times New Roman" w:hAnsi="Times New Roman" w:cs="Times New Roman"/>
          <w:color w:val="D93025"/>
          <w:spacing w:val="2"/>
          <w:sz w:val="24"/>
          <w:szCs w:val="24"/>
          <w:lang w:eastAsia="ru-RU"/>
        </w:rPr>
        <w:t>*</w:t>
      </w:r>
    </w:p>
    <w:p w14:paraId="0D3FFEE1" w14:textId="77777777" w:rsidR="00D029C6" w:rsidRPr="003069B1" w:rsidRDefault="00D029C6" w:rsidP="0055615C">
      <w:pPr>
        <w:pStyle w:val="a3"/>
        <w:numPr>
          <w:ilvl w:val="0"/>
          <w:numId w:val="81"/>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pacing w:val="3"/>
          <w:sz w:val="24"/>
          <w:szCs w:val="24"/>
          <w:lang w:eastAsia="ru-RU"/>
        </w:rPr>
        <w:t>Да</w:t>
      </w:r>
    </w:p>
    <w:p w14:paraId="6B21B269" w14:textId="77777777" w:rsidR="00D029C6" w:rsidRPr="003069B1" w:rsidRDefault="00D029C6" w:rsidP="0055615C">
      <w:pPr>
        <w:pStyle w:val="a3"/>
        <w:numPr>
          <w:ilvl w:val="0"/>
          <w:numId w:val="81"/>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pacing w:val="3"/>
          <w:sz w:val="24"/>
          <w:szCs w:val="24"/>
          <w:lang w:eastAsia="ru-RU"/>
        </w:rPr>
        <w:t>Нет</w:t>
      </w:r>
    </w:p>
    <w:p w14:paraId="06C65A96" w14:textId="77777777" w:rsidR="00D029C6" w:rsidRPr="003069B1" w:rsidRDefault="00D029C6" w:rsidP="0055615C">
      <w:pPr>
        <w:pStyle w:val="a3"/>
        <w:numPr>
          <w:ilvl w:val="0"/>
          <w:numId w:val="80"/>
        </w:numPr>
        <w:spacing w:after="240" w:line="360" w:lineRule="auto"/>
        <w:jc w:val="both"/>
        <w:rPr>
          <w:rFonts w:ascii="Times New Roman" w:eastAsia="Times New Roman" w:hAnsi="Times New Roman" w:cs="Times New Roman"/>
          <w:color w:val="202124"/>
          <w:spacing w:val="2"/>
          <w:sz w:val="24"/>
          <w:szCs w:val="24"/>
          <w:lang w:eastAsia="ru-RU"/>
        </w:rPr>
      </w:pPr>
      <w:r w:rsidRPr="003069B1">
        <w:rPr>
          <w:rFonts w:ascii="Times New Roman" w:eastAsia="Times New Roman" w:hAnsi="Times New Roman" w:cs="Times New Roman"/>
          <w:color w:val="202124"/>
          <w:spacing w:val="2"/>
          <w:sz w:val="24"/>
          <w:szCs w:val="24"/>
          <w:lang w:eastAsia="ru-RU"/>
        </w:rPr>
        <w:lastRenderedPageBreak/>
        <w:t xml:space="preserve">Была(и) ли это поездки, запланированные с целью посетить ИКЕА? </w:t>
      </w:r>
      <w:r w:rsidRPr="003069B1">
        <w:rPr>
          <w:rFonts w:ascii="Times New Roman" w:eastAsia="Times New Roman" w:hAnsi="Times New Roman" w:cs="Times New Roman"/>
          <w:color w:val="D93025"/>
          <w:spacing w:val="2"/>
          <w:sz w:val="24"/>
          <w:szCs w:val="24"/>
          <w:lang w:eastAsia="ru-RU"/>
        </w:rPr>
        <w:t>*</w:t>
      </w:r>
    </w:p>
    <w:p w14:paraId="028DEA76" w14:textId="77777777" w:rsidR="00D029C6" w:rsidRPr="003069B1" w:rsidRDefault="00D029C6" w:rsidP="0055615C">
      <w:pPr>
        <w:pStyle w:val="a3"/>
        <w:numPr>
          <w:ilvl w:val="0"/>
          <w:numId w:val="82"/>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pacing w:val="3"/>
          <w:sz w:val="24"/>
          <w:szCs w:val="24"/>
          <w:lang w:eastAsia="ru-RU"/>
        </w:rPr>
        <w:t>Да, это была(и) запланированная(ые) походы в магазин</w:t>
      </w:r>
    </w:p>
    <w:p w14:paraId="19686CAA" w14:textId="77777777" w:rsidR="00D029C6" w:rsidRPr="003069B1" w:rsidRDefault="00D029C6" w:rsidP="0055615C">
      <w:pPr>
        <w:pStyle w:val="a3"/>
        <w:numPr>
          <w:ilvl w:val="0"/>
          <w:numId w:val="82"/>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pacing w:val="3"/>
          <w:sz w:val="24"/>
          <w:szCs w:val="24"/>
          <w:lang w:eastAsia="ru-RU"/>
        </w:rPr>
        <w:t>Иногда походы в магазин были запланированными, иногда незапланированными</w:t>
      </w:r>
    </w:p>
    <w:p w14:paraId="561D6749" w14:textId="77777777" w:rsidR="00D029C6" w:rsidRPr="003069B1" w:rsidRDefault="00D029C6" w:rsidP="0055615C">
      <w:pPr>
        <w:pStyle w:val="a3"/>
        <w:numPr>
          <w:ilvl w:val="0"/>
          <w:numId w:val="82"/>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pacing w:val="3"/>
          <w:sz w:val="24"/>
          <w:szCs w:val="24"/>
          <w:lang w:eastAsia="ru-RU"/>
        </w:rPr>
        <w:t>Нет, это были незапланированные походы в магазин</w:t>
      </w:r>
    </w:p>
    <w:p w14:paraId="41104ED6" w14:textId="77777777" w:rsidR="00D029C6" w:rsidRPr="003069B1" w:rsidRDefault="00D029C6" w:rsidP="0055615C">
      <w:pPr>
        <w:pStyle w:val="a3"/>
        <w:numPr>
          <w:ilvl w:val="0"/>
          <w:numId w:val="80"/>
        </w:numPr>
        <w:spacing w:after="240" w:line="360" w:lineRule="auto"/>
        <w:jc w:val="both"/>
        <w:rPr>
          <w:rFonts w:ascii="Times New Roman" w:eastAsia="Times New Roman" w:hAnsi="Times New Roman" w:cs="Times New Roman"/>
          <w:color w:val="D93025"/>
          <w:spacing w:val="2"/>
          <w:sz w:val="24"/>
          <w:szCs w:val="24"/>
          <w:lang w:eastAsia="ru-RU"/>
        </w:rPr>
      </w:pPr>
      <w:r w:rsidRPr="003069B1">
        <w:rPr>
          <w:rFonts w:ascii="Times New Roman" w:eastAsia="Times New Roman" w:hAnsi="Times New Roman" w:cs="Times New Roman"/>
          <w:color w:val="202124"/>
          <w:spacing w:val="2"/>
          <w:sz w:val="24"/>
          <w:szCs w:val="24"/>
          <w:lang w:eastAsia="ru-RU"/>
        </w:rPr>
        <w:t>Какой объём товаров Вы обычно приобретаете в магазине ИКЕА?</w:t>
      </w:r>
      <w:r w:rsidRPr="003069B1">
        <w:rPr>
          <w:rFonts w:ascii="Times New Roman" w:eastAsia="Times New Roman" w:hAnsi="Times New Roman" w:cs="Times New Roman"/>
          <w:color w:val="D93025"/>
          <w:spacing w:val="2"/>
          <w:sz w:val="24"/>
          <w:szCs w:val="24"/>
          <w:lang w:eastAsia="ru-RU"/>
        </w:rPr>
        <w:t> *</w:t>
      </w:r>
    </w:p>
    <w:p w14:paraId="29AD3020" w14:textId="77777777" w:rsidR="00D029C6" w:rsidRPr="003069B1" w:rsidRDefault="00D029C6" w:rsidP="0055615C">
      <w:pPr>
        <w:pStyle w:val="a3"/>
        <w:numPr>
          <w:ilvl w:val="2"/>
          <w:numId w:val="83"/>
        </w:numPr>
        <w:spacing w:after="240" w:line="360" w:lineRule="auto"/>
        <w:jc w:val="both"/>
        <w:rPr>
          <w:rFonts w:ascii="Times New Roman" w:eastAsia="Times New Roman" w:hAnsi="Times New Roman" w:cs="Times New Roman"/>
          <w:spacing w:val="2"/>
          <w:sz w:val="24"/>
          <w:szCs w:val="24"/>
          <w:lang w:eastAsia="ru-RU"/>
        </w:rPr>
      </w:pPr>
      <w:r w:rsidRPr="003069B1">
        <w:rPr>
          <w:rFonts w:ascii="Times New Roman" w:eastAsia="Times New Roman" w:hAnsi="Times New Roman" w:cs="Times New Roman"/>
          <w:spacing w:val="2"/>
          <w:sz w:val="24"/>
          <w:szCs w:val="24"/>
          <w:lang w:eastAsia="ru-RU"/>
        </w:rPr>
        <w:t>Обычно покупаю крупную мебель, требующую помощь сотрудников</w:t>
      </w:r>
    </w:p>
    <w:p w14:paraId="741C00EE" w14:textId="77777777" w:rsidR="00D029C6" w:rsidRPr="003069B1" w:rsidRDefault="00D029C6" w:rsidP="0055615C">
      <w:pPr>
        <w:pStyle w:val="a3"/>
        <w:numPr>
          <w:ilvl w:val="2"/>
          <w:numId w:val="83"/>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pacing w:val="3"/>
          <w:sz w:val="24"/>
          <w:szCs w:val="24"/>
          <w:lang w:eastAsia="ru-RU"/>
        </w:rPr>
        <w:t>Почти полностью заполняю тележку</w:t>
      </w:r>
    </w:p>
    <w:p w14:paraId="715CAB56" w14:textId="77777777" w:rsidR="00D029C6" w:rsidRPr="003069B1" w:rsidRDefault="00D029C6" w:rsidP="0055615C">
      <w:pPr>
        <w:pStyle w:val="a3"/>
        <w:numPr>
          <w:ilvl w:val="2"/>
          <w:numId w:val="83"/>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Использую тележку, но не заполняю её полностью</w:t>
      </w:r>
    </w:p>
    <w:p w14:paraId="0B25EC45" w14:textId="77777777" w:rsidR="00D029C6" w:rsidRPr="003069B1" w:rsidRDefault="00D029C6" w:rsidP="0055615C">
      <w:pPr>
        <w:pStyle w:val="a3"/>
        <w:numPr>
          <w:ilvl w:val="2"/>
          <w:numId w:val="83"/>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pacing w:val="3"/>
          <w:sz w:val="24"/>
          <w:szCs w:val="24"/>
          <w:lang w:eastAsia="ru-RU"/>
        </w:rPr>
        <w:t>Почти полностью заполняю корзинку</w:t>
      </w:r>
    </w:p>
    <w:p w14:paraId="48E5C771" w14:textId="77777777" w:rsidR="00D029C6" w:rsidRPr="003069B1" w:rsidRDefault="00D029C6" w:rsidP="0055615C">
      <w:pPr>
        <w:pStyle w:val="a3"/>
        <w:numPr>
          <w:ilvl w:val="2"/>
          <w:numId w:val="83"/>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pacing w:val="3"/>
          <w:sz w:val="24"/>
          <w:szCs w:val="24"/>
          <w:lang w:eastAsia="ru-RU"/>
        </w:rPr>
        <w:t>Несколько товаров, нет необходимости в корзинке</w:t>
      </w:r>
    </w:p>
    <w:p w14:paraId="3221129E" w14:textId="77777777" w:rsidR="00D029C6" w:rsidRPr="003069B1" w:rsidRDefault="00D029C6" w:rsidP="0055615C">
      <w:pPr>
        <w:pStyle w:val="a3"/>
        <w:numPr>
          <w:ilvl w:val="0"/>
          <w:numId w:val="80"/>
        </w:numPr>
        <w:spacing w:after="240" w:line="360" w:lineRule="auto"/>
        <w:jc w:val="both"/>
        <w:rPr>
          <w:rFonts w:ascii="Times New Roman" w:eastAsia="Times New Roman" w:hAnsi="Times New Roman" w:cs="Times New Roman"/>
          <w:bCs/>
          <w:sz w:val="24"/>
          <w:szCs w:val="24"/>
        </w:rPr>
      </w:pPr>
      <w:r w:rsidRPr="003069B1">
        <w:rPr>
          <w:rFonts w:ascii="Times New Roman" w:eastAsia="Times New Roman" w:hAnsi="Times New Roman" w:cs="Times New Roman"/>
          <w:bCs/>
          <w:sz w:val="24"/>
          <w:szCs w:val="24"/>
        </w:rPr>
        <w:t xml:space="preserve">На какую сумму Вы обычно закупаетесь в ИКЕА? </w:t>
      </w:r>
      <w:r w:rsidRPr="003069B1">
        <w:rPr>
          <w:rFonts w:ascii="Times New Roman" w:eastAsia="Times New Roman" w:hAnsi="Times New Roman" w:cs="Times New Roman"/>
          <w:color w:val="D93025"/>
          <w:spacing w:val="2"/>
          <w:sz w:val="24"/>
          <w:szCs w:val="24"/>
          <w:lang w:eastAsia="ru-RU"/>
        </w:rPr>
        <w:t>*</w:t>
      </w:r>
    </w:p>
    <w:p w14:paraId="39D405B3" w14:textId="77777777" w:rsidR="00D029C6" w:rsidRPr="003069B1" w:rsidRDefault="00D029C6" w:rsidP="0055615C">
      <w:pPr>
        <w:pStyle w:val="a3"/>
        <w:numPr>
          <w:ilvl w:val="0"/>
          <w:numId w:val="84"/>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Меньше 1 000 рублей</w:t>
      </w:r>
    </w:p>
    <w:p w14:paraId="15EB76C0" w14:textId="77777777" w:rsidR="00D029C6" w:rsidRPr="003069B1" w:rsidRDefault="00D029C6" w:rsidP="0055615C">
      <w:pPr>
        <w:pStyle w:val="a3"/>
        <w:numPr>
          <w:ilvl w:val="0"/>
          <w:numId w:val="84"/>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От 1 000 до 5 000 рублей</w:t>
      </w:r>
    </w:p>
    <w:p w14:paraId="05376B9C" w14:textId="77777777" w:rsidR="00D029C6" w:rsidRPr="003069B1" w:rsidRDefault="00D029C6" w:rsidP="0055615C">
      <w:pPr>
        <w:pStyle w:val="a3"/>
        <w:numPr>
          <w:ilvl w:val="0"/>
          <w:numId w:val="84"/>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От 5 000 до 10 000 рублей</w:t>
      </w:r>
    </w:p>
    <w:p w14:paraId="3A27FA91" w14:textId="77777777" w:rsidR="00D029C6" w:rsidRPr="003069B1" w:rsidRDefault="00D029C6" w:rsidP="0055615C">
      <w:pPr>
        <w:pStyle w:val="a3"/>
        <w:numPr>
          <w:ilvl w:val="0"/>
          <w:numId w:val="84"/>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От 10 000 до 20 000 рублей</w:t>
      </w:r>
    </w:p>
    <w:p w14:paraId="2AC45DAD" w14:textId="77777777" w:rsidR="00D029C6" w:rsidRPr="003069B1" w:rsidRDefault="00D029C6" w:rsidP="0055615C">
      <w:pPr>
        <w:pStyle w:val="a3"/>
        <w:numPr>
          <w:ilvl w:val="0"/>
          <w:numId w:val="84"/>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От 20 000 до 50 000 рублей</w:t>
      </w:r>
    </w:p>
    <w:p w14:paraId="4A4A76E3" w14:textId="77777777" w:rsidR="00D029C6" w:rsidRPr="003069B1" w:rsidRDefault="00D029C6" w:rsidP="0055615C">
      <w:pPr>
        <w:pStyle w:val="a3"/>
        <w:numPr>
          <w:ilvl w:val="0"/>
          <w:numId w:val="84"/>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Свыше 50 000 рублей</w:t>
      </w:r>
    </w:p>
    <w:p w14:paraId="25BFAF6B" w14:textId="77777777" w:rsidR="00D029C6" w:rsidRPr="003069B1" w:rsidRDefault="00D029C6" w:rsidP="0055615C">
      <w:pPr>
        <w:pStyle w:val="a3"/>
        <w:numPr>
          <w:ilvl w:val="0"/>
          <w:numId w:val="80"/>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 xml:space="preserve">Есть ли у Вас карта </w:t>
      </w:r>
      <w:r w:rsidRPr="003069B1">
        <w:rPr>
          <w:rFonts w:ascii="Times New Roman" w:eastAsia="Times New Roman" w:hAnsi="Times New Roman" w:cs="Times New Roman"/>
          <w:color w:val="202124"/>
          <w:sz w:val="24"/>
          <w:szCs w:val="24"/>
          <w:lang w:val="en-US" w:eastAsia="ru-RU"/>
        </w:rPr>
        <w:t>IKEA</w:t>
      </w:r>
      <w:r w:rsidRPr="003069B1">
        <w:rPr>
          <w:rFonts w:ascii="Times New Roman" w:eastAsia="Times New Roman" w:hAnsi="Times New Roman" w:cs="Times New Roman"/>
          <w:color w:val="202124"/>
          <w:sz w:val="24"/>
          <w:szCs w:val="24"/>
          <w:lang w:eastAsia="ru-RU"/>
        </w:rPr>
        <w:t xml:space="preserve"> </w:t>
      </w:r>
      <w:r w:rsidRPr="003069B1">
        <w:rPr>
          <w:rFonts w:ascii="Times New Roman" w:eastAsia="Times New Roman" w:hAnsi="Times New Roman" w:cs="Times New Roman"/>
          <w:color w:val="202124"/>
          <w:sz w:val="24"/>
          <w:szCs w:val="24"/>
          <w:lang w:val="en-US" w:eastAsia="ru-RU"/>
        </w:rPr>
        <w:t>Family</w:t>
      </w:r>
      <w:r w:rsidRPr="003069B1">
        <w:rPr>
          <w:rFonts w:ascii="Times New Roman" w:eastAsia="Times New Roman" w:hAnsi="Times New Roman" w:cs="Times New Roman"/>
          <w:color w:val="202124"/>
          <w:sz w:val="24"/>
          <w:szCs w:val="24"/>
          <w:lang w:eastAsia="ru-RU"/>
        </w:rPr>
        <w:t xml:space="preserve">? </w:t>
      </w:r>
      <w:r w:rsidRPr="003069B1">
        <w:rPr>
          <w:rFonts w:ascii="Times New Roman" w:eastAsia="Times New Roman" w:hAnsi="Times New Roman" w:cs="Times New Roman"/>
          <w:color w:val="FF0000"/>
          <w:sz w:val="24"/>
          <w:szCs w:val="24"/>
          <w:lang w:eastAsia="ru-RU"/>
        </w:rPr>
        <w:t>*</w:t>
      </w:r>
    </w:p>
    <w:p w14:paraId="45B96440" w14:textId="77777777" w:rsidR="00D029C6" w:rsidRPr="003069B1" w:rsidRDefault="00D029C6" w:rsidP="0055615C">
      <w:pPr>
        <w:pStyle w:val="a3"/>
        <w:numPr>
          <w:ilvl w:val="0"/>
          <w:numId w:val="85"/>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Да</w:t>
      </w:r>
    </w:p>
    <w:p w14:paraId="7447D6EB" w14:textId="77777777" w:rsidR="00D029C6" w:rsidRPr="003069B1" w:rsidRDefault="00D029C6" w:rsidP="0055615C">
      <w:pPr>
        <w:pStyle w:val="a3"/>
        <w:numPr>
          <w:ilvl w:val="0"/>
          <w:numId w:val="85"/>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Нет</w:t>
      </w:r>
    </w:p>
    <w:p w14:paraId="030CF640" w14:textId="77777777" w:rsidR="00D029C6" w:rsidRPr="003069B1" w:rsidRDefault="00D029C6" w:rsidP="0055615C">
      <w:pPr>
        <w:pStyle w:val="a3"/>
        <w:numPr>
          <w:ilvl w:val="0"/>
          <w:numId w:val="80"/>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 xml:space="preserve">Когда Вы обычно посещаете ИКЕА? </w:t>
      </w:r>
      <w:r w:rsidRPr="003069B1">
        <w:rPr>
          <w:rFonts w:ascii="Times New Roman" w:eastAsia="Times New Roman" w:hAnsi="Times New Roman" w:cs="Times New Roman"/>
          <w:color w:val="D93025"/>
          <w:spacing w:val="2"/>
          <w:sz w:val="24"/>
          <w:szCs w:val="24"/>
          <w:lang w:eastAsia="ru-RU"/>
        </w:rPr>
        <w:t xml:space="preserve">* </w:t>
      </w:r>
      <w:r w:rsidRPr="003069B1">
        <w:rPr>
          <w:rFonts w:ascii="Times New Roman" w:eastAsia="Times New Roman" w:hAnsi="Times New Roman" w:cs="Times New Roman"/>
          <w:spacing w:val="2"/>
          <w:sz w:val="24"/>
          <w:szCs w:val="24"/>
          <w:lang w:eastAsia="ru-RU"/>
        </w:rPr>
        <w:t>(Возможно несколько вариантов ответа)</w:t>
      </w:r>
    </w:p>
    <w:p w14:paraId="234FB8EA" w14:textId="77777777" w:rsidR="00D029C6" w:rsidRPr="003069B1" w:rsidRDefault="00D029C6" w:rsidP="0055615C">
      <w:pPr>
        <w:pStyle w:val="a3"/>
        <w:numPr>
          <w:ilvl w:val="0"/>
          <w:numId w:val="86"/>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С понедельника по четверг</w:t>
      </w:r>
    </w:p>
    <w:p w14:paraId="44759D4F" w14:textId="77777777" w:rsidR="00D029C6" w:rsidRPr="003069B1" w:rsidRDefault="00D029C6" w:rsidP="0055615C">
      <w:pPr>
        <w:pStyle w:val="a3"/>
        <w:numPr>
          <w:ilvl w:val="0"/>
          <w:numId w:val="86"/>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В пятницу</w:t>
      </w:r>
    </w:p>
    <w:p w14:paraId="6F20C84C" w14:textId="77777777" w:rsidR="00D029C6" w:rsidRPr="003069B1" w:rsidRDefault="00D029C6" w:rsidP="0055615C">
      <w:pPr>
        <w:pStyle w:val="a3"/>
        <w:numPr>
          <w:ilvl w:val="0"/>
          <w:numId w:val="86"/>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В выходные дни (суббота, воскресенье)</w:t>
      </w:r>
    </w:p>
    <w:p w14:paraId="57B0FB54" w14:textId="73B47D57" w:rsidR="00D029C6" w:rsidRDefault="00D029C6" w:rsidP="0055615C">
      <w:pPr>
        <w:pStyle w:val="a3"/>
        <w:numPr>
          <w:ilvl w:val="0"/>
          <w:numId w:val="86"/>
        </w:numPr>
        <w:spacing w:after="0" w:line="360" w:lineRule="auto"/>
        <w:jc w:val="both"/>
        <w:rPr>
          <w:rFonts w:ascii="Times New Roman" w:eastAsia="Times New Roman" w:hAnsi="Times New Roman" w:cs="Times New Roman"/>
          <w:color w:val="202124"/>
          <w:sz w:val="24"/>
          <w:szCs w:val="24"/>
          <w:lang w:eastAsia="ru-RU"/>
        </w:rPr>
      </w:pPr>
      <w:r w:rsidRPr="003069B1">
        <w:rPr>
          <w:rFonts w:ascii="Times New Roman" w:eastAsia="Times New Roman" w:hAnsi="Times New Roman" w:cs="Times New Roman"/>
          <w:color w:val="202124"/>
          <w:sz w:val="24"/>
          <w:szCs w:val="24"/>
          <w:lang w:eastAsia="ru-RU"/>
        </w:rPr>
        <w:t>Перед праздниками</w:t>
      </w:r>
    </w:p>
    <w:p w14:paraId="6E395C8D" w14:textId="029CDDC6" w:rsidR="00D029C6" w:rsidRDefault="00D029C6">
      <w:pPr>
        <w:rPr>
          <w:rFonts w:ascii="Times New Roman" w:eastAsia="Times New Roman" w:hAnsi="Times New Roman" w:cs="Times New Roman"/>
          <w:color w:val="202124"/>
          <w:sz w:val="24"/>
          <w:szCs w:val="24"/>
          <w:lang w:eastAsia="ru-RU"/>
        </w:rPr>
      </w:pPr>
      <w:r>
        <w:rPr>
          <w:rFonts w:ascii="Times New Roman" w:eastAsia="Times New Roman" w:hAnsi="Times New Roman" w:cs="Times New Roman"/>
          <w:color w:val="202124"/>
          <w:sz w:val="24"/>
          <w:szCs w:val="24"/>
          <w:lang w:eastAsia="ru-RU"/>
        </w:rPr>
        <w:br w:type="page"/>
      </w:r>
    </w:p>
    <w:p w14:paraId="270A92F7" w14:textId="03C059D5" w:rsidR="00D029C6" w:rsidRDefault="00D029C6" w:rsidP="00D029C6">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5</w:t>
      </w:r>
    </w:p>
    <w:p w14:paraId="56F49E70" w14:textId="73DDDDBC" w:rsidR="00D029C6" w:rsidRPr="00D029C6" w:rsidRDefault="00D029C6" w:rsidP="00D029C6">
      <w:pPr>
        <w:spacing w:after="0" w:line="360" w:lineRule="auto"/>
        <w:jc w:val="center"/>
        <w:rPr>
          <w:rFonts w:ascii="Times New Roman" w:eastAsia="Times New Roman" w:hAnsi="Times New Roman" w:cs="Times New Roman"/>
          <w:b/>
          <w:bCs/>
          <w:color w:val="202124"/>
          <w:sz w:val="24"/>
          <w:szCs w:val="24"/>
          <w:lang w:eastAsia="ru-RU"/>
        </w:rPr>
      </w:pPr>
      <w:r w:rsidRPr="00D029C6">
        <w:rPr>
          <w:rFonts w:ascii="Times New Roman" w:eastAsia="Times New Roman" w:hAnsi="Times New Roman" w:cs="Times New Roman"/>
          <w:b/>
          <w:bCs/>
          <w:color w:val="202124"/>
          <w:sz w:val="24"/>
          <w:szCs w:val="24"/>
          <w:lang w:eastAsia="ru-RU"/>
        </w:rPr>
        <w:t>Результаты моделирования текущей системы кассового обслуживания</w:t>
      </w:r>
    </w:p>
    <w:p w14:paraId="04337010" w14:textId="77777777" w:rsidR="00740EC9" w:rsidRPr="00740EC9" w:rsidRDefault="00740EC9" w:rsidP="00740EC9">
      <w:pPr>
        <w:rPr>
          <w:rFonts w:ascii="Times New Roman" w:hAnsi="Times New Roman" w:cs="Times New Roman"/>
          <w:sz w:val="24"/>
          <w:szCs w:val="24"/>
        </w:rPr>
      </w:pPr>
    </w:p>
    <w:p w14:paraId="59DA273D" w14:textId="77777777" w:rsidR="006B118E" w:rsidRDefault="006B118E" w:rsidP="006B118E">
      <w:r>
        <w:rPr>
          <w:noProof/>
        </w:rPr>
        <w:drawing>
          <wp:inline distT="0" distB="0" distL="0" distR="0" wp14:anchorId="5D4A2B0F" wp14:editId="0162BA51">
            <wp:extent cx="5901055" cy="3785235"/>
            <wp:effectExtent l="0" t="0" r="444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01055" cy="3785235"/>
                    </a:xfrm>
                    <a:prstGeom prst="rect">
                      <a:avLst/>
                    </a:prstGeom>
                    <a:noFill/>
                    <a:ln>
                      <a:noFill/>
                    </a:ln>
                  </pic:spPr>
                </pic:pic>
              </a:graphicData>
            </a:graphic>
          </wp:inline>
        </w:drawing>
      </w:r>
    </w:p>
    <w:p w14:paraId="21204360" w14:textId="77777777" w:rsidR="006B118E" w:rsidRDefault="006B118E" w:rsidP="006B118E">
      <w:r>
        <w:rPr>
          <w:noProof/>
        </w:rPr>
        <w:drawing>
          <wp:inline distT="0" distB="0" distL="0" distR="0" wp14:anchorId="43925D10" wp14:editId="61090C06">
            <wp:extent cx="2296795" cy="192468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96795" cy="1924685"/>
                    </a:xfrm>
                    <a:prstGeom prst="rect">
                      <a:avLst/>
                    </a:prstGeom>
                    <a:noFill/>
                    <a:ln>
                      <a:noFill/>
                    </a:ln>
                  </pic:spPr>
                </pic:pic>
              </a:graphicData>
            </a:graphic>
          </wp:inline>
        </w:drawing>
      </w:r>
    </w:p>
    <w:p w14:paraId="6DC58926" w14:textId="77777777" w:rsidR="006B118E" w:rsidRDefault="006B118E" w:rsidP="006B118E">
      <w:r>
        <w:rPr>
          <w:noProof/>
        </w:rPr>
        <w:drawing>
          <wp:inline distT="0" distB="0" distL="0" distR="0" wp14:anchorId="331F25FC" wp14:editId="4D010C4A">
            <wp:extent cx="2339340" cy="1860550"/>
            <wp:effectExtent l="0" t="0" r="381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39340" cy="1860550"/>
                    </a:xfrm>
                    <a:prstGeom prst="rect">
                      <a:avLst/>
                    </a:prstGeom>
                    <a:noFill/>
                    <a:ln>
                      <a:noFill/>
                    </a:ln>
                  </pic:spPr>
                </pic:pic>
              </a:graphicData>
            </a:graphic>
          </wp:inline>
        </w:drawing>
      </w:r>
    </w:p>
    <w:p w14:paraId="4E2B5763" w14:textId="77777777" w:rsidR="006B118E" w:rsidRDefault="006B118E" w:rsidP="006B118E">
      <w:r>
        <w:rPr>
          <w:noProof/>
        </w:rPr>
        <w:lastRenderedPageBreak/>
        <w:drawing>
          <wp:inline distT="0" distB="0" distL="0" distR="0" wp14:anchorId="3C414142" wp14:editId="2E715AAB">
            <wp:extent cx="2275205" cy="18713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75205" cy="1871345"/>
                    </a:xfrm>
                    <a:prstGeom prst="rect">
                      <a:avLst/>
                    </a:prstGeom>
                    <a:noFill/>
                    <a:ln>
                      <a:noFill/>
                    </a:ln>
                  </pic:spPr>
                </pic:pic>
              </a:graphicData>
            </a:graphic>
          </wp:inline>
        </w:drawing>
      </w:r>
    </w:p>
    <w:p w14:paraId="6FC4500C" w14:textId="77777777" w:rsidR="006B118E" w:rsidRDefault="006B118E" w:rsidP="006B118E">
      <w:r>
        <w:rPr>
          <w:noProof/>
        </w:rPr>
        <w:drawing>
          <wp:inline distT="0" distB="0" distL="0" distR="0" wp14:anchorId="4DB015DB" wp14:editId="77435430">
            <wp:extent cx="2413635" cy="189230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13635" cy="1892300"/>
                    </a:xfrm>
                    <a:prstGeom prst="rect">
                      <a:avLst/>
                    </a:prstGeom>
                    <a:noFill/>
                    <a:ln>
                      <a:noFill/>
                    </a:ln>
                  </pic:spPr>
                </pic:pic>
              </a:graphicData>
            </a:graphic>
          </wp:inline>
        </w:drawing>
      </w:r>
    </w:p>
    <w:p w14:paraId="593FC974" w14:textId="77777777" w:rsidR="006B118E" w:rsidRDefault="006B118E" w:rsidP="006B118E">
      <w:r>
        <w:rPr>
          <w:noProof/>
        </w:rPr>
        <w:drawing>
          <wp:inline distT="0" distB="0" distL="0" distR="0" wp14:anchorId="6D01A946" wp14:editId="73C7DBBC">
            <wp:extent cx="2349500" cy="190309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49500" cy="1903095"/>
                    </a:xfrm>
                    <a:prstGeom prst="rect">
                      <a:avLst/>
                    </a:prstGeom>
                    <a:noFill/>
                    <a:ln>
                      <a:noFill/>
                    </a:ln>
                  </pic:spPr>
                </pic:pic>
              </a:graphicData>
            </a:graphic>
          </wp:inline>
        </w:drawing>
      </w:r>
    </w:p>
    <w:p w14:paraId="7F2052F5" w14:textId="21905AE7" w:rsidR="006B118E" w:rsidRDefault="006B118E" w:rsidP="006B118E">
      <w:r>
        <w:rPr>
          <w:noProof/>
        </w:rPr>
        <w:drawing>
          <wp:inline distT="0" distB="0" distL="0" distR="0" wp14:anchorId="5545BE7F" wp14:editId="6FA9EA12">
            <wp:extent cx="2402840" cy="1892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02840" cy="1892300"/>
                    </a:xfrm>
                    <a:prstGeom prst="rect">
                      <a:avLst/>
                    </a:prstGeom>
                    <a:noFill/>
                    <a:ln>
                      <a:noFill/>
                    </a:ln>
                  </pic:spPr>
                </pic:pic>
              </a:graphicData>
            </a:graphic>
          </wp:inline>
        </w:drawing>
      </w:r>
    </w:p>
    <w:p w14:paraId="41155D0A" w14:textId="77777777" w:rsidR="00D029C6" w:rsidRDefault="00D029C6" w:rsidP="00D029C6"/>
    <w:p w14:paraId="54677435" w14:textId="77777777" w:rsidR="00D029C6" w:rsidRDefault="00D029C6" w:rsidP="00D029C6"/>
    <w:p w14:paraId="0542FD26" w14:textId="6B9F2BFD" w:rsidR="00D029C6" w:rsidRPr="00D029C6" w:rsidRDefault="00D029C6" w:rsidP="00D029C6">
      <w:pPr>
        <w:jc w:val="right"/>
      </w:pPr>
      <w:r>
        <w:rPr>
          <w:rFonts w:ascii="Times New Roman" w:hAnsi="Times New Roman" w:cs="Times New Roman"/>
          <w:b/>
          <w:bCs/>
          <w:sz w:val="24"/>
          <w:szCs w:val="24"/>
        </w:rPr>
        <w:lastRenderedPageBreak/>
        <w:t>Приложение 4</w:t>
      </w:r>
    </w:p>
    <w:p w14:paraId="75F65A31" w14:textId="7070A174" w:rsidR="00D029C6" w:rsidRPr="00D029C6" w:rsidRDefault="00D029C6" w:rsidP="00D029C6">
      <w:pPr>
        <w:spacing w:after="0" w:line="360" w:lineRule="auto"/>
        <w:jc w:val="center"/>
        <w:rPr>
          <w:rFonts w:ascii="Times New Roman" w:eastAsia="Times New Roman" w:hAnsi="Times New Roman" w:cs="Times New Roman"/>
          <w:b/>
          <w:bCs/>
          <w:color w:val="202124"/>
          <w:sz w:val="24"/>
          <w:szCs w:val="24"/>
          <w:lang w:eastAsia="ru-RU"/>
        </w:rPr>
      </w:pPr>
      <w:r w:rsidRPr="00D029C6">
        <w:rPr>
          <w:rFonts w:ascii="Times New Roman" w:eastAsia="Times New Roman" w:hAnsi="Times New Roman" w:cs="Times New Roman"/>
          <w:b/>
          <w:bCs/>
          <w:color w:val="202124"/>
          <w:sz w:val="24"/>
          <w:szCs w:val="24"/>
          <w:lang w:eastAsia="ru-RU"/>
        </w:rPr>
        <w:t xml:space="preserve">Результаты моделирования </w:t>
      </w:r>
      <w:r>
        <w:rPr>
          <w:rFonts w:ascii="Times New Roman" w:eastAsia="Times New Roman" w:hAnsi="Times New Roman" w:cs="Times New Roman"/>
          <w:b/>
          <w:bCs/>
          <w:color w:val="202124"/>
          <w:sz w:val="24"/>
          <w:szCs w:val="24"/>
          <w:lang w:eastAsia="ru-RU"/>
        </w:rPr>
        <w:t>предложенной</w:t>
      </w:r>
      <w:r w:rsidRPr="00D029C6">
        <w:rPr>
          <w:rFonts w:ascii="Times New Roman" w:eastAsia="Times New Roman" w:hAnsi="Times New Roman" w:cs="Times New Roman"/>
          <w:b/>
          <w:bCs/>
          <w:color w:val="202124"/>
          <w:sz w:val="24"/>
          <w:szCs w:val="24"/>
          <w:lang w:eastAsia="ru-RU"/>
        </w:rPr>
        <w:t xml:space="preserve"> системы кассового обслуживания</w:t>
      </w:r>
    </w:p>
    <w:p w14:paraId="1F784F1F" w14:textId="77777777" w:rsidR="00D029C6" w:rsidRDefault="00D029C6" w:rsidP="006B118E"/>
    <w:p w14:paraId="161B8FD2" w14:textId="77777777" w:rsidR="006B118E" w:rsidRDefault="006B118E" w:rsidP="006B118E">
      <w:r>
        <w:rPr>
          <w:noProof/>
        </w:rPr>
        <w:drawing>
          <wp:inline distT="0" distB="0" distL="0" distR="0" wp14:anchorId="6485AFDE" wp14:editId="77B8D740">
            <wp:extent cx="5528945" cy="4529455"/>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28945" cy="4529455"/>
                    </a:xfrm>
                    <a:prstGeom prst="rect">
                      <a:avLst/>
                    </a:prstGeom>
                    <a:noFill/>
                    <a:ln>
                      <a:noFill/>
                    </a:ln>
                  </pic:spPr>
                </pic:pic>
              </a:graphicData>
            </a:graphic>
          </wp:inline>
        </w:drawing>
      </w:r>
    </w:p>
    <w:p w14:paraId="3A6926DC" w14:textId="77777777" w:rsidR="006B118E" w:rsidRDefault="006B118E" w:rsidP="006B118E">
      <w:r>
        <w:rPr>
          <w:noProof/>
        </w:rPr>
        <w:drawing>
          <wp:inline distT="0" distB="0" distL="0" distR="0" wp14:anchorId="092698E8" wp14:editId="5C70A105">
            <wp:extent cx="2137144" cy="170152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39208" cy="1703166"/>
                    </a:xfrm>
                    <a:prstGeom prst="rect">
                      <a:avLst/>
                    </a:prstGeom>
                    <a:noFill/>
                    <a:ln>
                      <a:noFill/>
                    </a:ln>
                  </pic:spPr>
                </pic:pic>
              </a:graphicData>
            </a:graphic>
          </wp:inline>
        </w:drawing>
      </w:r>
    </w:p>
    <w:p w14:paraId="6F0488E8" w14:textId="77777777" w:rsidR="006B118E" w:rsidRDefault="006B118E" w:rsidP="006B118E">
      <w:r>
        <w:rPr>
          <w:noProof/>
        </w:rPr>
        <w:lastRenderedPageBreak/>
        <w:drawing>
          <wp:inline distT="0" distB="0" distL="0" distR="0" wp14:anchorId="1BBD00FB" wp14:editId="28979498">
            <wp:extent cx="2062716" cy="1537033"/>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64152" cy="1538103"/>
                    </a:xfrm>
                    <a:prstGeom prst="rect">
                      <a:avLst/>
                    </a:prstGeom>
                    <a:noFill/>
                    <a:ln>
                      <a:noFill/>
                    </a:ln>
                  </pic:spPr>
                </pic:pic>
              </a:graphicData>
            </a:graphic>
          </wp:inline>
        </w:drawing>
      </w:r>
    </w:p>
    <w:p w14:paraId="1C0514F5" w14:textId="77777777" w:rsidR="006B118E" w:rsidRDefault="006B118E" w:rsidP="006B118E">
      <w:r>
        <w:rPr>
          <w:noProof/>
        </w:rPr>
        <w:drawing>
          <wp:inline distT="0" distB="0" distL="0" distR="0" wp14:anchorId="45926AFB" wp14:editId="133164ED">
            <wp:extent cx="1892595" cy="1595771"/>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95163" cy="1597937"/>
                    </a:xfrm>
                    <a:prstGeom prst="rect">
                      <a:avLst/>
                    </a:prstGeom>
                    <a:noFill/>
                    <a:ln>
                      <a:noFill/>
                    </a:ln>
                  </pic:spPr>
                </pic:pic>
              </a:graphicData>
            </a:graphic>
          </wp:inline>
        </w:drawing>
      </w:r>
    </w:p>
    <w:p w14:paraId="0A01CB68" w14:textId="77777777" w:rsidR="006B118E" w:rsidRDefault="006B118E" w:rsidP="006B118E">
      <w:r>
        <w:rPr>
          <w:noProof/>
        </w:rPr>
        <w:drawing>
          <wp:inline distT="0" distB="0" distL="0" distR="0" wp14:anchorId="460546B7" wp14:editId="104F795A">
            <wp:extent cx="1977390" cy="1574981"/>
            <wp:effectExtent l="0" t="0" r="381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80108" cy="1577146"/>
                    </a:xfrm>
                    <a:prstGeom prst="rect">
                      <a:avLst/>
                    </a:prstGeom>
                    <a:noFill/>
                    <a:ln>
                      <a:noFill/>
                    </a:ln>
                  </pic:spPr>
                </pic:pic>
              </a:graphicData>
            </a:graphic>
          </wp:inline>
        </w:drawing>
      </w:r>
    </w:p>
    <w:p w14:paraId="01E50471" w14:textId="77777777" w:rsidR="006B118E" w:rsidRDefault="006B118E" w:rsidP="006B118E">
      <w:r>
        <w:rPr>
          <w:noProof/>
        </w:rPr>
        <w:drawing>
          <wp:inline distT="0" distB="0" distL="0" distR="0" wp14:anchorId="0EA8202B" wp14:editId="57808E0E">
            <wp:extent cx="1977889" cy="1520455"/>
            <wp:effectExtent l="0" t="0" r="381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78674" cy="1521059"/>
                    </a:xfrm>
                    <a:prstGeom prst="rect">
                      <a:avLst/>
                    </a:prstGeom>
                    <a:noFill/>
                    <a:ln>
                      <a:noFill/>
                    </a:ln>
                  </pic:spPr>
                </pic:pic>
              </a:graphicData>
            </a:graphic>
          </wp:inline>
        </w:drawing>
      </w:r>
    </w:p>
    <w:p w14:paraId="49E8043E" w14:textId="77777777" w:rsidR="006B118E" w:rsidRDefault="006B118E" w:rsidP="006B118E">
      <w:r>
        <w:rPr>
          <w:noProof/>
        </w:rPr>
        <w:drawing>
          <wp:inline distT="0" distB="0" distL="0" distR="0" wp14:anchorId="4A18A245" wp14:editId="0655AEA4">
            <wp:extent cx="1998921" cy="151287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00262" cy="1513890"/>
                    </a:xfrm>
                    <a:prstGeom prst="rect">
                      <a:avLst/>
                    </a:prstGeom>
                    <a:noFill/>
                    <a:ln>
                      <a:noFill/>
                    </a:ln>
                  </pic:spPr>
                </pic:pic>
              </a:graphicData>
            </a:graphic>
          </wp:inline>
        </w:drawing>
      </w:r>
    </w:p>
    <w:p w14:paraId="64F7AA45" w14:textId="77777777" w:rsidR="006B118E" w:rsidRDefault="006B118E" w:rsidP="006B118E">
      <w:r>
        <w:rPr>
          <w:noProof/>
        </w:rPr>
        <w:lastRenderedPageBreak/>
        <w:drawing>
          <wp:inline distT="0" distB="0" distL="0" distR="0" wp14:anchorId="21145C48" wp14:editId="020DDAC2">
            <wp:extent cx="2158409" cy="170241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61032" cy="1704486"/>
                    </a:xfrm>
                    <a:prstGeom prst="rect">
                      <a:avLst/>
                    </a:prstGeom>
                    <a:noFill/>
                    <a:ln>
                      <a:noFill/>
                    </a:ln>
                  </pic:spPr>
                </pic:pic>
              </a:graphicData>
            </a:graphic>
          </wp:inline>
        </w:drawing>
      </w:r>
    </w:p>
    <w:p w14:paraId="0C4C118E" w14:textId="77777777" w:rsidR="006B118E" w:rsidRDefault="006B118E" w:rsidP="006B118E">
      <w:r>
        <w:rPr>
          <w:noProof/>
        </w:rPr>
        <w:drawing>
          <wp:inline distT="0" distB="0" distL="0" distR="0" wp14:anchorId="1423BD87" wp14:editId="34A01535">
            <wp:extent cx="1985312" cy="158425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91361" cy="1589079"/>
                    </a:xfrm>
                    <a:prstGeom prst="rect">
                      <a:avLst/>
                    </a:prstGeom>
                    <a:noFill/>
                    <a:ln>
                      <a:noFill/>
                    </a:ln>
                  </pic:spPr>
                </pic:pic>
              </a:graphicData>
            </a:graphic>
          </wp:inline>
        </w:drawing>
      </w:r>
    </w:p>
    <w:p w14:paraId="375D9FEF" w14:textId="1DCD56D0" w:rsidR="00094EA4" w:rsidRPr="00710806" w:rsidRDefault="00094EA4" w:rsidP="00783A04">
      <w:pPr>
        <w:rPr>
          <w:rFonts w:ascii="Times New Roman" w:hAnsi="Times New Roman" w:cs="Times New Roman"/>
          <w:color w:val="222222"/>
          <w:sz w:val="24"/>
          <w:szCs w:val="24"/>
          <w:shd w:val="clear" w:color="auto" w:fill="FFFFFF"/>
          <w:lang w:val="en-US"/>
        </w:rPr>
      </w:pPr>
    </w:p>
    <w:p w14:paraId="4B7933AF" w14:textId="77777777" w:rsidR="00094EA4" w:rsidRPr="00710806" w:rsidRDefault="00094EA4" w:rsidP="00783A04">
      <w:pPr>
        <w:rPr>
          <w:rFonts w:ascii="Times New Roman" w:hAnsi="Times New Roman" w:cs="Times New Roman"/>
          <w:color w:val="222222"/>
          <w:sz w:val="24"/>
          <w:szCs w:val="24"/>
          <w:shd w:val="clear" w:color="auto" w:fill="FFFFFF"/>
          <w:lang w:val="en-US"/>
        </w:rPr>
      </w:pPr>
    </w:p>
    <w:sectPr w:rsidR="00094EA4" w:rsidRPr="00710806" w:rsidSect="00E51BF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DEEB6" w14:textId="77777777" w:rsidR="00CE7657" w:rsidRDefault="00CE7657" w:rsidP="00331CB7">
      <w:pPr>
        <w:spacing w:line="240" w:lineRule="auto"/>
      </w:pPr>
      <w:r>
        <w:separator/>
      </w:r>
    </w:p>
  </w:endnote>
  <w:endnote w:type="continuationSeparator" w:id="0">
    <w:p w14:paraId="7EEA549C" w14:textId="77777777" w:rsidR="00CE7657" w:rsidRDefault="00CE7657" w:rsidP="00331C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045055"/>
      <w:docPartObj>
        <w:docPartGallery w:val="Page Numbers (Bottom of Page)"/>
        <w:docPartUnique/>
      </w:docPartObj>
    </w:sdtPr>
    <w:sdtEndPr/>
    <w:sdtContent>
      <w:p w14:paraId="613BEFDE" w14:textId="77777777" w:rsidR="005B526D" w:rsidRDefault="005B526D">
        <w:pPr>
          <w:pStyle w:val="ab"/>
          <w:jc w:val="right"/>
        </w:pPr>
        <w:r>
          <w:fldChar w:fldCharType="begin"/>
        </w:r>
        <w:r>
          <w:instrText>PAGE   \* MERGEFORMAT</w:instrText>
        </w:r>
        <w:r>
          <w:fldChar w:fldCharType="separate"/>
        </w:r>
        <w:r>
          <w:t>2</w:t>
        </w:r>
        <w:r>
          <w:fldChar w:fldCharType="end"/>
        </w:r>
      </w:p>
    </w:sdtContent>
  </w:sdt>
  <w:p w14:paraId="536DF65B" w14:textId="77777777" w:rsidR="005B526D" w:rsidRDefault="005B526D" w:rsidP="003917F7">
    <w:pPr>
      <w:pStyle w:val="a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71FC3" w14:textId="77777777" w:rsidR="00CE7657" w:rsidRDefault="00CE7657" w:rsidP="00331CB7">
      <w:pPr>
        <w:spacing w:line="240" w:lineRule="auto"/>
      </w:pPr>
      <w:r>
        <w:separator/>
      </w:r>
    </w:p>
  </w:footnote>
  <w:footnote w:type="continuationSeparator" w:id="0">
    <w:p w14:paraId="05D7B767" w14:textId="77777777" w:rsidR="00CE7657" w:rsidRDefault="00CE7657" w:rsidP="00331CB7">
      <w:pPr>
        <w:spacing w:line="240" w:lineRule="auto"/>
      </w:pPr>
      <w:r>
        <w:continuationSeparator/>
      </w:r>
    </w:p>
  </w:footnote>
  <w:footnote w:id="1">
    <w:p w14:paraId="789A7D41" w14:textId="72C2ABF6" w:rsidR="008E1AD8" w:rsidRPr="002F55F3" w:rsidRDefault="008E1AD8" w:rsidP="003F43A3">
      <w:pPr>
        <w:pStyle w:val="a4"/>
        <w:spacing w:after="0"/>
        <w:jc w:val="both"/>
        <w:rPr>
          <w:rFonts w:ascii="Times New Roman" w:hAnsi="Times New Roman" w:cs="Times New Roman"/>
        </w:rPr>
      </w:pPr>
      <w:r>
        <w:rPr>
          <w:rStyle w:val="a6"/>
        </w:rPr>
        <w:footnoteRef/>
      </w:r>
      <w:r>
        <w:t xml:space="preserve"> </w:t>
      </w:r>
      <w:bookmarkStart w:id="2" w:name="_Hlk104802982"/>
      <w:r w:rsidR="00B94275" w:rsidRPr="002F55F3">
        <w:rPr>
          <w:rFonts w:ascii="Times New Roman" w:hAnsi="Times New Roman" w:cs="Times New Roman"/>
        </w:rPr>
        <w:t xml:space="preserve">Интересно. Про очереди // </w:t>
      </w:r>
      <w:r w:rsidR="00BB5482" w:rsidRPr="002F55F3">
        <w:rPr>
          <w:rFonts w:ascii="Times New Roman" w:hAnsi="Times New Roman" w:cs="Times New Roman"/>
          <w:lang w:val="en-US"/>
        </w:rPr>
        <w:t>rb</w:t>
      </w:r>
      <w:r w:rsidR="00BB5482" w:rsidRPr="002F55F3">
        <w:rPr>
          <w:rFonts w:ascii="Times New Roman" w:hAnsi="Times New Roman" w:cs="Times New Roman"/>
        </w:rPr>
        <w:t>.</w:t>
      </w:r>
      <w:r w:rsidR="00BB5482" w:rsidRPr="002F55F3">
        <w:rPr>
          <w:rFonts w:ascii="Times New Roman" w:hAnsi="Times New Roman" w:cs="Times New Roman"/>
          <w:lang w:val="en-US"/>
        </w:rPr>
        <w:t>ru</w:t>
      </w:r>
      <w:r w:rsidR="005D769B" w:rsidRPr="002F55F3">
        <w:rPr>
          <w:rFonts w:ascii="Times New Roman" w:hAnsi="Times New Roman" w:cs="Times New Roman"/>
        </w:rPr>
        <w:t>.</w:t>
      </w:r>
      <w:r w:rsidR="00BB5482" w:rsidRPr="002F55F3">
        <w:rPr>
          <w:rFonts w:ascii="Times New Roman" w:hAnsi="Times New Roman" w:cs="Times New Roman"/>
        </w:rPr>
        <w:t xml:space="preserve"> </w:t>
      </w:r>
      <w:r w:rsidR="00BB5482" w:rsidRPr="002F55F3">
        <w:rPr>
          <w:rFonts w:ascii="Times New Roman" w:hAnsi="Times New Roman" w:cs="Times New Roman"/>
          <w:lang w:val="en-US"/>
        </w:rPr>
        <w:t>URL</w:t>
      </w:r>
      <w:r w:rsidR="00BB5482" w:rsidRPr="002F55F3">
        <w:rPr>
          <w:rFonts w:ascii="Times New Roman" w:hAnsi="Times New Roman" w:cs="Times New Roman"/>
        </w:rPr>
        <w:t xml:space="preserve">: </w:t>
      </w:r>
      <w:hyperlink r:id="rId1" w:history="1">
        <w:r w:rsidR="00BB5482" w:rsidRPr="002F55F3">
          <w:rPr>
            <w:rStyle w:val="a7"/>
            <w:rFonts w:ascii="Times New Roman" w:hAnsi="Times New Roman" w:cs="Times New Roman"/>
          </w:rPr>
          <w:t>https://rb.ru/opinion/psycho-v-ocheredi/</w:t>
        </w:r>
      </w:hyperlink>
      <w:r w:rsidR="00B94275" w:rsidRPr="002F55F3">
        <w:rPr>
          <w:rFonts w:ascii="Times New Roman" w:hAnsi="Times New Roman" w:cs="Times New Roman"/>
        </w:rPr>
        <w:t xml:space="preserve"> </w:t>
      </w:r>
      <w:r w:rsidR="000A08FF" w:rsidRPr="002F55F3">
        <w:rPr>
          <w:rStyle w:val="a7"/>
          <w:rFonts w:ascii="Times New Roman" w:hAnsi="Times New Roman" w:cs="Times New Roman"/>
          <w:color w:val="auto"/>
          <w:u w:val="none"/>
        </w:rPr>
        <w:t>(дата обращения:29.05.2022)</w:t>
      </w:r>
      <w:bookmarkEnd w:id="2"/>
    </w:p>
  </w:footnote>
  <w:footnote w:id="2">
    <w:p w14:paraId="595F2DA7" w14:textId="314BF84D" w:rsidR="00811E85" w:rsidRDefault="00811E85" w:rsidP="003F43A3">
      <w:pPr>
        <w:pStyle w:val="a4"/>
        <w:spacing w:after="0"/>
        <w:jc w:val="both"/>
      </w:pPr>
      <w:r w:rsidRPr="002F55F3">
        <w:rPr>
          <w:rStyle w:val="a6"/>
          <w:rFonts w:ascii="Times New Roman" w:hAnsi="Times New Roman" w:cs="Times New Roman"/>
        </w:rPr>
        <w:footnoteRef/>
      </w:r>
      <w:r w:rsidRPr="002F55F3">
        <w:rPr>
          <w:rFonts w:ascii="Times New Roman" w:hAnsi="Times New Roman" w:cs="Times New Roman"/>
        </w:rPr>
        <w:t xml:space="preserve"> </w:t>
      </w:r>
      <w:bookmarkStart w:id="3" w:name="_Hlk104803108"/>
      <w:r w:rsidR="000A08FF" w:rsidRPr="002F55F3">
        <w:rPr>
          <w:rFonts w:ascii="Times New Roman" w:hAnsi="Times New Roman" w:cs="Times New Roman"/>
        </w:rPr>
        <w:t xml:space="preserve">Глава IKEA: основная задача — охватить клиентов, рядом с домом которых нет наших магазинов // </w:t>
      </w:r>
      <w:r w:rsidR="000A08FF" w:rsidRPr="002F55F3">
        <w:rPr>
          <w:rFonts w:ascii="Times New Roman" w:hAnsi="Times New Roman" w:cs="Times New Roman"/>
          <w:lang w:val="en-US"/>
        </w:rPr>
        <w:t>tass</w:t>
      </w:r>
      <w:r w:rsidR="000A08FF" w:rsidRPr="002F55F3">
        <w:rPr>
          <w:rFonts w:ascii="Times New Roman" w:hAnsi="Times New Roman" w:cs="Times New Roman"/>
        </w:rPr>
        <w:t>.</w:t>
      </w:r>
      <w:r w:rsidR="000A08FF" w:rsidRPr="002F55F3">
        <w:rPr>
          <w:rFonts w:ascii="Times New Roman" w:hAnsi="Times New Roman" w:cs="Times New Roman"/>
          <w:lang w:val="en-US"/>
        </w:rPr>
        <w:t>ru</w:t>
      </w:r>
      <w:r w:rsidR="005D769B" w:rsidRPr="002F55F3">
        <w:rPr>
          <w:rFonts w:ascii="Times New Roman" w:hAnsi="Times New Roman" w:cs="Times New Roman"/>
        </w:rPr>
        <w:t>.</w:t>
      </w:r>
      <w:r w:rsidR="000A08FF" w:rsidRPr="002F55F3">
        <w:rPr>
          <w:rFonts w:ascii="Times New Roman" w:hAnsi="Times New Roman" w:cs="Times New Roman"/>
        </w:rPr>
        <w:t xml:space="preserve"> </w:t>
      </w:r>
      <w:r w:rsidR="000A08FF" w:rsidRPr="002F55F3">
        <w:rPr>
          <w:rFonts w:ascii="Times New Roman" w:hAnsi="Times New Roman" w:cs="Times New Roman"/>
          <w:lang w:val="en-US"/>
        </w:rPr>
        <w:t>URL</w:t>
      </w:r>
      <w:r w:rsidR="000A08FF" w:rsidRPr="002F55F3">
        <w:rPr>
          <w:rFonts w:ascii="Times New Roman" w:hAnsi="Times New Roman" w:cs="Times New Roman"/>
        </w:rPr>
        <w:t xml:space="preserve">: </w:t>
      </w:r>
      <w:hyperlink r:id="rId2" w:history="1">
        <w:r w:rsidR="000A08FF" w:rsidRPr="002F55F3">
          <w:rPr>
            <w:rStyle w:val="a7"/>
            <w:rFonts w:ascii="Times New Roman" w:hAnsi="Times New Roman" w:cs="Times New Roman"/>
          </w:rPr>
          <w:t>https://tass.ru/interviews/12741753?utm_source=google.com&amp;utm_medium=organic&amp;utm_campaign=google.com&amp;utm_referrer=google.com</w:t>
        </w:r>
      </w:hyperlink>
      <w:r w:rsidR="000A08FF" w:rsidRPr="002F55F3">
        <w:rPr>
          <w:rFonts w:ascii="Times New Roman" w:hAnsi="Times New Roman" w:cs="Times New Roman"/>
        </w:rPr>
        <w:t xml:space="preserve"> </w:t>
      </w:r>
      <w:r w:rsidR="000A08FF" w:rsidRPr="002F55F3">
        <w:rPr>
          <w:rStyle w:val="a7"/>
          <w:rFonts w:ascii="Times New Roman" w:hAnsi="Times New Roman" w:cs="Times New Roman"/>
          <w:color w:val="auto"/>
          <w:u w:val="none"/>
        </w:rPr>
        <w:t>(дата обращения:29.05.2022)</w:t>
      </w:r>
      <w:bookmarkEnd w:id="3"/>
    </w:p>
  </w:footnote>
  <w:footnote w:id="3">
    <w:p w14:paraId="1410078A" w14:textId="4A81663B" w:rsidR="00300284" w:rsidRPr="003F7D73" w:rsidRDefault="00300284" w:rsidP="003F43A3">
      <w:pPr>
        <w:pStyle w:val="a4"/>
        <w:jc w:val="both"/>
      </w:pPr>
      <w:r>
        <w:rPr>
          <w:rStyle w:val="a6"/>
        </w:rPr>
        <w:footnoteRef/>
      </w:r>
      <w:r>
        <w:t xml:space="preserve"> </w:t>
      </w:r>
      <w:bookmarkStart w:id="6" w:name="_Hlk104803225"/>
      <w:r w:rsidR="000A3491" w:rsidRPr="00EB7C51">
        <w:rPr>
          <w:rFonts w:ascii="Times New Roman" w:hAnsi="Times New Roman" w:cs="Times New Roman"/>
        </w:rPr>
        <w:t xml:space="preserve">Наше наследие // </w:t>
      </w:r>
      <w:r w:rsidR="000A3491" w:rsidRPr="00EB7C51">
        <w:rPr>
          <w:rFonts w:ascii="Times New Roman" w:hAnsi="Times New Roman" w:cs="Times New Roman"/>
          <w:lang w:val="en-US"/>
        </w:rPr>
        <w:t>ikea</w:t>
      </w:r>
      <w:r w:rsidR="000A3491" w:rsidRPr="00EB7C51">
        <w:rPr>
          <w:rFonts w:ascii="Times New Roman" w:hAnsi="Times New Roman" w:cs="Times New Roman"/>
        </w:rPr>
        <w:t>.</w:t>
      </w:r>
      <w:r w:rsidR="000A3491" w:rsidRPr="00EB7C51">
        <w:rPr>
          <w:rFonts w:ascii="Times New Roman" w:hAnsi="Times New Roman" w:cs="Times New Roman"/>
          <w:lang w:val="en-US"/>
        </w:rPr>
        <w:t>com</w:t>
      </w:r>
      <w:r w:rsidR="005D769B" w:rsidRPr="00EB7C51">
        <w:rPr>
          <w:rFonts w:ascii="Times New Roman" w:hAnsi="Times New Roman" w:cs="Times New Roman"/>
        </w:rPr>
        <w:t>.</w:t>
      </w:r>
      <w:r w:rsidR="000A3491" w:rsidRPr="00EB7C51">
        <w:rPr>
          <w:rFonts w:ascii="Times New Roman" w:hAnsi="Times New Roman" w:cs="Times New Roman"/>
        </w:rPr>
        <w:t xml:space="preserve"> </w:t>
      </w:r>
      <w:r w:rsidR="000A3491" w:rsidRPr="00EB7C51">
        <w:rPr>
          <w:rFonts w:ascii="Times New Roman" w:hAnsi="Times New Roman" w:cs="Times New Roman"/>
          <w:lang w:val="en-US"/>
        </w:rPr>
        <w:t>URL</w:t>
      </w:r>
      <w:r w:rsidR="000A3491" w:rsidRPr="00EB7C51">
        <w:rPr>
          <w:rFonts w:ascii="Times New Roman" w:hAnsi="Times New Roman" w:cs="Times New Roman"/>
        </w:rPr>
        <w:t xml:space="preserve">: </w:t>
      </w:r>
      <w:hyperlink r:id="rId3" w:history="1">
        <w:r w:rsidR="003F7D73" w:rsidRPr="00EB7C51">
          <w:rPr>
            <w:rStyle w:val="a7"/>
            <w:rFonts w:ascii="Times New Roman" w:hAnsi="Times New Roman" w:cs="Times New Roman"/>
          </w:rPr>
          <w:t>https://www.ikea.com/ru/ru/this-is-ikea/about-us/nashe-nasledie-puba0e6edcd</w:t>
        </w:r>
      </w:hyperlink>
      <w:r w:rsidR="003F7D73" w:rsidRPr="00EB7C51">
        <w:rPr>
          <w:rFonts w:ascii="Times New Roman" w:hAnsi="Times New Roman" w:cs="Times New Roman"/>
        </w:rPr>
        <w:t xml:space="preserve"> </w:t>
      </w:r>
      <w:bookmarkStart w:id="7" w:name="_Hlk104803235"/>
      <w:r w:rsidR="000A3491" w:rsidRPr="00EB7C51">
        <w:rPr>
          <w:rStyle w:val="a7"/>
          <w:rFonts w:ascii="Times New Roman" w:hAnsi="Times New Roman" w:cs="Times New Roman"/>
          <w:color w:val="auto"/>
          <w:u w:val="none"/>
        </w:rPr>
        <w:t>(дата обращения:29.05.2022)</w:t>
      </w:r>
      <w:bookmarkEnd w:id="6"/>
      <w:bookmarkEnd w:id="7"/>
    </w:p>
  </w:footnote>
  <w:footnote w:id="4">
    <w:p w14:paraId="78AA47AC" w14:textId="613BD17A" w:rsidR="00BD2492" w:rsidRPr="004D22E2" w:rsidRDefault="00BD2492" w:rsidP="003F43A3">
      <w:pPr>
        <w:pStyle w:val="a4"/>
        <w:spacing w:after="0"/>
        <w:jc w:val="both"/>
        <w:rPr>
          <w:rFonts w:ascii="Times New Roman" w:hAnsi="Times New Roman" w:cs="Times New Roman"/>
          <w:lang w:val="en-US"/>
        </w:rPr>
      </w:pPr>
      <w:r w:rsidRPr="004D22E2">
        <w:rPr>
          <w:rStyle w:val="a6"/>
          <w:rFonts w:ascii="Times New Roman" w:hAnsi="Times New Roman" w:cs="Times New Roman"/>
        </w:rPr>
        <w:footnoteRef/>
      </w:r>
      <w:r w:rsidRPr="004D22E2">
        <w:rPr>
          <w:rFonts w:ascii="Times New Roman" w:hAnsi="Times New Roman" w:cs="Times New Roman"/>
          <w:lang w:val="en-US"/>
        </w:rPr>
        <w:t xml:space="preserve"> </w:t>
      </w:r>
      <w:r w:rsidR="000A3491" w:rsidRPr="004D22E2">
        <w:rPr>
          <w:rFonts w:ascii="Times New Roman" w:hAnsi="Times New Roman" w:cs="Times New Roman"/>
          <w:lang w:val="en-US"/>
        </w:rPr>
        <w:t>We bring IKEA into people’s lives // ingka.com</w:t>
      </w:r>
      <w:r w:rsidR="005D769B" w:rsidRPr="004D22E2">
        <w:rPr>
          <w:rFonts w:ascii="Times New Roman" w:hAnsi="Times New Roman" w:cs="Times New Roman"/>
          <w:lang w:val="en-US"/>
        </w:rPr>
        <w:t>.</w:t>
      </w:r>
      <w:r w:rsidR="000A3491" w:rsidRPr="004D22E2">
        <w:rPr>
          <w:rFonts w:ascii="Times New Roman" w:hAnsi="Times New Roman" w:cs="Times New Roman"/>
          <w:lang w:val="en-US"/>
        </w:rPr>
        <w:t xml:space="preserve"> URL: </w:t>
      </w:r>
      <w:hyperlink r:id="rId4" w:history="1">
        <w:r w:rsidR="000A3491" w:rsidRPr="004D22E2">
          <w:rPr>
            <w:rStyle w:val="a7"/>
            <w:rFonts w:ascii="Times New Roman" w:hAnsi="Times New Roman" w:cs="Times New Roman"/>
            <w:lang w:val="en-US"/>
          </w:rPr>
          <w:t>https://www.ingka.com/</w:t>
        </w:r>
      </w:hyperlink>
      <w:r w:rsidR="000A3491" w:rsidRPr="004D22E2">
        <w:rPr>
          <w:rFonts w:ascii="Times New Roman" w:hAnsi="Times New Roman" w:cs="Times New Roman"/>
          <w:lang w:val="en-US"/>
        </w:rPr>
        <w:t xml:space="preserve"> (дата обращения:29.05.2022)</w:t>
      </w:r>
    </w:p>
  </w:footnote>
  <w:footnote w:id="5">
    <w:p w14:paraId="5C7EEE8E" w14:textId="01338725" w:rsidR="00AB7610" w:rsidRPr="000A3491" w:rsidRDefault="00AB7610" w:rsidP="003F43A3">
      <w:pPr>
        <w:pStyle w:val="a4"/>
        <w:spacing w:after="0"/>
        <w:jc w:val="both"/>
        <w:rPr>
          <w:lang w:val="en-US"/>
        </w:rPr>
      </w:pPr>
      <w:r w:rsidRPr="004D22E2">
        <w:rPr>
          <w:rStyle w:val="a6"/>
          <w:rFonts w:ascii="Times New Roman" w:hAnsi="Times New Roman" w:cs="Times New Roman"/>
        </w:rPr>
        <w:footnoteRef/>
      </w:r>
      <w:r w:rsidR="00B56DE8">
        <w:rPr>
          <w:rFonts w:ascii="Times New Roman" w:hAnsi="Times New Roman" w:cs="Times New Roman"/>
          <w:lang w:val="en-US"/>
        </w:rPr>
        <w:t xml:space="preserve"> </w:t>
      </w:r>
      <w:r w:rsidR="00F5441A" w:rsidRPr="004D22E2">
        <w:rPr>
          <w:rFonts w:ascii="Times New Roman" w:hAnsi="Times New Roman" w:cs="Times New Roman"/>
          <w:lang w:val="en-US"/>
        </w:rPr>
        <w:t>FY21 financial results // inter.ikea.com</w:t>
      </w:r>
      <w:r w:rsidR="005D769B" w:rsidRPr="004D22E2">
        <w:rPr>
          <w:rFonts w:ascii="Times New Roman" w:hAnsi="Times New Roman" w:cs="Times New Roman"/>
          <w:lang w:val="en-US"/>
        </w:rPr>
        <w:t>.</w:t>
      </w:r>
      <w:r w:rsidR="00F5441A" w:rsidRPr="004D22E2">
        <w:rPr>
          <w:rFonts w:ascii="Times New Roman" w:hAnsi="Times New Roman" w:cs="Times New Roman"/>
          <w:lang w:val="en-US"/>
        </w:rPr>
        <w:t xml:space="preserve"> URL:</w:t>
      </w:r>
      <w:r w:rsidRPr="004D22E2">
        <w:rPr>
          <w:rFonts w:ascii="Times New Roman" w:hAnsi="Times New Roman" w:cs="Times New Roman"/>
          <w:lang w:val="en-US"/>
        </w:rPr>
        <w:t xml:space="preserve"> </w:t>
      </w:r>
      <w:r w:rsidR="00F5441A" w:rsidRPr="004D22E2">
        <w:rPr>
          <w:rFonts w:ascii="Times New Roman" w:hAnsi="Times New Roman" w:cs="Times New Roman"/>
          <w:lang w:val="en-US"/>
        </w:rPr>
        <w:t xml:space="preserve"> </w:t>
      </w:r>
      <w:hyperlink r:id="rId5" w:history="1">
        <w:r w:rsidR="00C128FD" w:rsidRPr="004D22E2">
          <w:rPr>
            <w:rStyle w:val="a7"/>
            <w:rFonts w:ascii="Times New Roman" w:hAnsi="Times New Roman" w:cs="Times New Roman"/>
            <w:lang w:val="en-US"/>
          </w:rPr>
          <w:t>https://www.inter.ikea.com/en/performance/fy21-financial-results</w:t>
        </w:r>
      </w:hyperlink>
      <w:r w:rsidR="00C128FD" w:rsidRPr="004D22E2">
        <w:rPr>
          <w:rFonts w:ascii="Times New Roman" w:hAnsi="Times New Roman" w:cs="Times New Roman"/>
          <w:lang w:val="en-US"/>
        </w:rPr>
        <w:t xml:space="preserve"> </w:t>
      </w:r>
      <w:r w:rsidR="00F5441A" w:rsidRPr="004D22E2">
        <w:rPr>
          <w:rFonts w:ascii="Times New Roman" w:hAnsi="Times New Roman" w:cs="Times New Roman"/>
          <w:lang w:val="en-US"/>
        </w:rPr>
        <w:t>(дата обращения:29.05.2022)</w:t>
      </w:r>
    </w:p>
  </w:footnote>
  <w:footnote w:id="6">
    <w:p w14:paraId="4184B3CE" w14:textId="561DFC56" w:rsidR="00D57424" w:rsidRPr="00867D89" w:rsidRDefault="00D57424" w:rsidP="003F43A3">
      <w:pPr>
        <w:spacing w:after="0" w:line="240" w:lineRule="auto"/>
        <w:jc w:val="both"/>
        <w:rPr>
          <w:rFonts w:ascii="Times New Roman" w:hAnsi="Times New Roman" w:cs="Times New Roman"/>
          <w:color w:val="0000FF"/>
          <w:sz w:val="20"/>
          <w:szCs w:val="20"/>
          <w:u w:val="single"/>
        </w:rPr>
      </w:pPr>
      <w:r w:rsidRPr="00867D89">
        <w:rPr>
          <w:rStyle w:val="a6"/>
          <w:rFonts w:ascii="Times New Roman" w:hAnsi="Times New Roman" w:cs="Times New Roman"/>
          <w:sz w:val="20"/>
          <w:szCs w:val="20"/>
        </w:rPr>
        <w:footnoteRef/>
      </w:r>
      <w:bookmarkStart w:id="10" w:name="_Hlk104804200"/>
      <w:r w:rsidR="006312E0" w:rsidRPr="006312E0">
        <w:rPr>
          <w:rFonts w:ascii="Times New Roman" w:hAnsi="Times New Roman" w:cs="Times New Roman"/>
          <w:sz w:val="20"/>
          <w:szCs w:val="20"/>
        </w:rPr>
        <w:t xml:space="preserve"> </w:t>
      </w:r>
      <w:r w:rsidR="00722EB1" w:rsidRPr="00867D89">
        <w:rPr>
          <w:rFonts w:ascii="Times New Roman" w:hAnsi="Times New Roman" w:cs="Times New Roman"/>
          <w:sz w:val="20"/>
          <w:szCs w:val="20"/>
        </w:rPr>
        <w:t xml:space="preserve">В Петербурге открыли вторую дизайн-студию </w:t>
      </w:r>
      <w:r w:rsidR="00722EB1" w:rsidRPr="00867D89">
        <w:rPr>
          <w:rFonts w:ascii="Times New Roman" w:hAnsi="Times New Roman" w:cs="Times New Roman"/>
          <w:sz w:val="20"/>
          <w:szCs w:val="20"/>
          <w:lang w:val="es-ES"/>
        </w:rPr>
        <w:t>IKEA</w:t>
      </w:r>
      <w:r w:rsidR="00722EB1" w:rsidRPr="00867D89">
        <w:rPr>
          <w:rFonts w:ascii="Times New Roman" w:hAnsi="Times New Roman" w:cs="Times New Roman"/>
          <w:sz w:val="20"/>
          <w:szCs w:val="20"/>
        </w:rPr>
        <w:t xml:space="preserve"> // </w:t>
      </w:r>
      <w:r w:rsidR="00722EB1" w:rsidRPr="00867D89">
        <w:rPr>
          <w:rFonts w:ascii="Times New Roman" w:hAnsi="Times New Roman" w:cs="Times New Roman"/>
          <w:sz w:val="20"/>
          <w:szCs w:val="20"/>
          <w:lang w:val="es-ES"/>
        </w:rPr>
        <w:t>dp</w:t>
      </w:r>
      <w:r w:rsidR="00722EB1" w:rsidRPr="00867D89">
        <w:rPr>
          <w:rFonts w:ascii="Times New Roman" w:hAnsi="Times New Roman" w:cs="Times New Roman"/>
          <w:sz w:val="20"/>
          <w:szCs w:val="20"/>
        </w:rPr>
        <w:t>.</w:t>
      </w:r>
      <w:r w:rsidR="00722EB1" w:rsidRPr="00867D89">
        <w:rPr>
          <w:rFonts w:ascii="Times New Roman" w:hAnsi="Times New Roman" w:cs="Times New Roman"/>
          <w:sz w:val="20"/>
          <w:szCs w:val="20"/>
          <w:lang w:val="es-ES"/>
        </w:rPr>
        <w:t>ru</w:t>
      </w:r>
      <w:r w:rsidR="005D769B" w:rsidRPr="00867D89">
        <w:rPr>
          <w:rFonts w:ascii="Times New Roman" w:hAnsi="Times New Roman" w:cs="Times New Roman"/>
          <w:sz w:val="20"/>
          <w:szCs w:val="20"/>
        </w:rPr>
        <w:t>.</w:t>
      </w:r>
      <w:r w:rsidR="00722EB1" w:rsidRPr="00867D89">
        <w:rPr>
          <w:rFonts w:ascii="Times New Roman" w:hAnsi="Times New Roman" w:cs="Times New Roman"/>
          <w:sz w:val="20"/>
          <w:szCs w:val="20"/>
        </w:rPr>
        <w:t xml:space="preserve"> </w:t>
      </w:r>
      <w:r w:rsidR="00722EB1" w:rsidRPr="00867D89">
        <w:rPr>
          <w:rFonts w:ascii="Times New Roman" w:hAnsi="Times New Roman" w:cs="Times New Roman"/>
          <w:sz w:val="20"/>
          <w:szCs w:val="20"/>
          <w:lang w:val="es-ES"/>
        </w:rPr>
        <w:t>URL</w:t>
      </w:r>
      <w:r w:rsidR="00722EB1" w:rsidRPr="00867D89">
        <w:rPr>
          <w:rFonts w:ascii="Times New Roman" w:hAnsi="Times New Roman" w:cs="Times New Roman"/>
          <w:sz w:val="20"/>
          <w:szCs w:val="20"/>
        </w:rPr>
        <w:t xml:space="preserve">: </w:t>
      </w:r>
      <w:hyperlink r:id="rId6" w:history="1">
        <w:r w:rsidR="00722EB1" w:rsidRPr="00867D89">
          <w:rPr>
            <w:rStyle w:val="a7"/>
            <w:rFonts w:ascii="Times New Roman" w:hAnsi="Times New Roman" w:cs="Times New Roman"/>
            <w:sz w:val="20"/>
            <w:szCs w:val="20"/>
            <w:lang w:val="es-ES"/>
          </w:rPr>
          <w:t>https</w:t>
        </w:r>
        <w:r w:rsidR="00722EB1" w:rsidRPr="00867D89">
          <w:rPr>
            <w:rStyle w:val="a7"/>
            <w:rFonts w:ascii="Times New Roman" w:hAnsi="Times New Roman" w:cs="Times New Roman"/>
            <w:sz w:val="20"/>
            <w:szCs w:val="20"/>
          </w:rPr>
          <w:t>://</w:t>
        </w:r>
        <w:r w:rsidR="00722EB1" w:rsidRPr="00867D89">
          <w:rPr>
            <w:rStyle w:val="a7"/>
            <w:rFonts w:ascii="Times New Roman" w:hAnsi="Times New Roman" w:cs="Times New Roman"/>
            <w:sz w:val="20"/>
            <w:szCs w:val="20"/>
            <w:lang w:val="es-ES"/>
          </w:rPr>
          <w:t>www</w:t>
        </w:r>
        <w:r w:rsidR="00722EB1" w:rsidRPr="00867D89">
          <w:rPr>
            <w:rStyle w:val="a7"/>
            <w:rFonts w:ascii="Times New Roman" w:hAnsi="Times New Roman" w:cs="Times New Roman"/>
            <w:sz w:val="20"/>
            <w:szCs w:val="20"/>
          </w:rPr>
          <w:t>.</w:t>
        </w:r>
        <w:r w:rsidR="00722EB1" w:rsidRPr="00867D89">
          <w:rPr>
            <w:rStyle w:val="a7"/>
            <w:rFonts w:ascii="Times New Roman" w:hAnsi="Times New Roman" w:cs="Times New Roman"/>
            <w:sz w:val="20"/>
            <w:szCs w:val="20"/>
            <w:lang w:val="es-ES"/>
          </w:rPr>
          <w:t>dp</w:t>
        </w:r>
        <w:r w:rsidR="00722EB1" w:rsidRPr="00867D89">
          <w:rPr>
            <w:rStyle w:val="a7"/>
            <w:rFonts w:ascii="Times New Roman" w:hAnsi="Times New Roman" w:cs="Times New Roman"/>
            <w:sz w:val="20"/>
            <w:szCs w:val="20"/>
          </w:rPr>
          <w:t>.</w:t>
        </w:r>
        <w:r w:rsidR="00722EB1" w:rsidRPr="00867D89">
          <w:rPr>
            <w:rStyle w:val="a7"/>
            <w:rFonts w:ascii="Times New Roman" w:hAnsi="Times New Roman" w:cs="Times New Roman"/>
            <w:sz w:val="20"/>
            <w:szCs w:val="20"/>
            <w:lang w:val="es-ES"/>
          </w:rPr>
          <w:t>ru</w:t>
        </w:r>
        <w:r w:rsidR="00722EB1" w:rsidRPr="00867D89">
          <w:rPr>
            <w:rStyle w:val="a7"/>
            <w:rFonts w:ascii="Times New Roman" w:hAnsi="Times New Roman" w:cs="Times New Roman"/>
            <w:sz w:val="20"/>
            <w:szCs w:val="20"/>
          </w:rPr>
          <w:t>/</w:t>
        </w:r>
        <w:r w:rsidR="00722EB1" w:rsidRPr="00867D89">
          <w:rPr>
            <w:rStyle w:val="a7"/>
            <w:rFonts w:ascii="Times New Roman" w:hAnsi="Times New Roman" w:cs="Times New Roman"/>
            <w:sz w:val="20"/>
            <w:szCs w:val="20"/>
            <w:lang w:val="es-ES"/>
          </w:rPr>
          <w:t>a</w:t>
        </w:r>
        <w:r w:rsidR="00722EB1" w:rsidRPr="00867D89">
          <w:rPr>
            <w:rStyle w:val="a7"/>
            <w:rFonts w:ascii="Times New Roman" w:hAnsi="Times New Roman" w:cs="Times New Roman"/>
            <w:sz w:val="20"/>
            <w:szCs w:val="20"/>
          </w:rPr>
          <w:t>/2018/12/07/</w:t>
        </w:r>
        <w:r w:rsidR="00722EB1" w:rsidRPr="00867D89">
          <w:rPr>
            <w:rStyle w:val="a7"/>
            <w:rFonts w:ascii="Times New Roman" w:hAnsi="Times New Roman" w:cs="Times New Roman"/>
            <w:sz w:val="20"/>
            <w:szCs w:val="20"/>
            <w:lang w:val="es-ES"/>
          </w:rPr>
          <w:t>V</w:t>
        </w:r>
        <w:r w:rsidR="00722EB1" w:rsidRPr="00867D89">
          <w:rPr>
            <w:rStyle w:val="a7"/>
            <w:rFonts w:ascii="Times New Roman" w:hAnsi="Times New Roman" w:cs="Times New Roman"/>
            <w:sz w:val="20"/>
            <w:szCs w:val="20"/>
          </w:rPr>
          <w:t>_</w:t>
        </w:r>
        <w:r w:rsidR="00722EB1" w:rsidRPr="00867D89">
          <w:rPr>
            <w:rStyle w:val="a7"/>
            <w:rFonts w:ascii="Times New Roman" w:hAnsi="Times New Roman" w:cs="Times New Roman"/>
            <w:sz w:val="20"/>
            <w:szCs w:val="20"/>
            <w:lang w:val="es-ES"/>
          </w:rPr>
          <w:t>Peterburge</w:t>
        </w:r>
        <w:r w:rsidR="00722EB1" w:rsidRPr="00867D89">
          <w:rPr>
            <w:rStyle w:val="a7"/>
            <w:rFonts w:ascii="Times New Roman" w:hAnsi="Times New Roman" w:cs="Times New Roman"/>
            <w:sz w:val="20"/>
            <w:szCs w:val="20"/>
          </w:rPr>
          <w:t>_</w:t>
        </w:r>
        <w:r w:rsidR="00722EB1" w:rsidRPr="00867D89">
          <w:rPr>
            <w:rStyle w:val="a7"/>
            <w:rFonts w:ascii="Times New Roman" w:hAnsi="Times New Roman" w:cs="Times New Roman"/>
            <w:sz w:val="20"/>
            <w:szCs w:val="20"/>
            <w:lang w:val="es-ES"/>
          </w:rPr>
          <w:t>otkrili</w:t>
        </w:r>
        <w:r w:rsidR="00722EB1" w:rsidRPr="00867D89">
          <w:rPr>
            <w:rStyle w:val="a7"/>
            <w:rFonts w:ascii="Times New Roman" w:hAnsi="Times New Roman" w:cs="Times New Roman"/>
            <w:sz w:val="20"/>
            <w:szCs w:val="20"/>
          </w:rPr>
          <w:t>_</w:t>
        </w:r>
        <w:r w:rsidR="00722EB1" w:rsidRPr="00867D89">
          <w:rPr>
            <w:rStyle w:val="a7"/>
            <w:rFonts w:ascii="Times New Roman" w:hAnsi="Times New Roman" w:cs="Times New Roman"/>
            <w:sz w:val="20"/>
            <w:szCs w:val="20"/>
            <w:lang w:val="es-ES"/>
          </w:rPr>
          <w:t>vtor</w:t>
        </w:r>
      </w:hyperlink>
      <w:r w:rsidR="00722EB1" w:rsidRPr="00867D89">
        <w:rPr>
          <w:rFonts w:ascii="Times New Roman" w:hAnsi="Times New Roman" w:cs="Times New Roman"/>
          <w:sz w:val="20"/>
          <w:szCs w:val="20"/>
        </w:rPr>
        <w:t xml:space="preserve"> </w:t>
      </w:r>
      <w:bookmarkStart w:id="11" w:name="_Hlk104803338"/>
      <w:r w:rsidR="00722EB1" w:rsidRPr="00867D89">
        <w:rPr>
          <w:rStyle w:val="a7"/>
          <w:rFonts w:ascii="Times New Roman" w:hAnsi="Times New Roman" w:cs="Times New Roman"/>
          <w:color w:val="auto"/>
          <w:sz w:val="20"/>
          <w:szCs w:val="20"/>
          <w:u w:val="none"/>
        </w:rPr>
        <w:t>(дата обращения:29.05.2022)</w:t>
      </w:r>
      <w:bookmarkEnd w:id="10"/>
      <w:bookmarkEnd w:id="11"/>
    </w:p>
  </w:footnote>
  <w:footnote w:id="7">
    <w:p w14:paraId="1AF2CD77" w14:textId="79E8C93D" w:rsidR="00D57424" w:rsidRPr="00867D89" w:rsidRDefault="00D57424" w:rsidP="003F43A3">
      <w:pPr>
        <w:spacing w:after="0" w:line="240" w:lineRule="auto"/>
        <w:jc w:val="both"/>
        <w:rPr>
          <w:rFonts w:ascii="Times New Roman" w:hAnsi="Times New Roman" w:cs="Times New Roman"/>
          <w:color w:val="0000FF"/>
          <w:sz w:val="20"/>
          <w:szCs w:val="20"/>
          <w:u w:val="single"/>
        </w:rPr>
      </w:pPr>
      <w:r w:rsidRPr="00867D89">
        <w:rPr>
          <w:rStyle w:val="a6"/>
          <w:rFonts w:ascii="Times New Roman" w:hAnsi="Times New Roman" w:cs="Times New Roman"/>
          <w:sz w:val="20"/>
          <w:szCs w:val="20"/>
        </w:rPr>
        <w:footnoteRef/>
      </w:r>
      <w:r w:rsidRPr="00867D89">
        <w:rPr>
          <w:rFonts w:ascii="Times New Roman" w:hAnsi="Times New Roman" w:cs="Times New Roman"/>
          <w:sz w:val="20"/>
          <w:szCs w:val="20"/>
        </w:rPr>
        <w:t xml:space="preserve"> </w:t>
      </w:r>
      <w:bookmarkStart w:id="12" w:name="_Hlk104804336"/>
      <w:r w:rsidR="00722EB1" w:rsidRPr="00867D89">
        <w:rPr>
          <w:rFonts w:ascii="Times New Roman" w:hAnsi="Times New Roman" w:cs="Times New Roman"/>
          <w:sz w:val="20"/>
          <w:szCs w:val="20"/>
        </w:rPr>
        <w:t xml:space="preserve">В Санкт-Петербурге откроется первый магазин «ИКЕА Сити» // </w:t>
      </w:r>
      <w:r w:rsidR="00722EB1" w:rsidRPr="00867D89">
        <w:rPr>
          <w:rFonts w:ascii="Times New Roman" w:hAnsi="Times New Roman" w:cs="Times New Roman"/>
          <w:sz w:val="20"/>
          <w:szCs w:val="20"/>
          <w:lang w:val="en-US"/>
        </w:rPr>
        <w:t>retail</w:t>
      </w:r>
      <w:r w:rsidR="00722EB1" w:rsidRPr="00867D89">
        <w:rPr>
          <w:rFonts w:ascii="Times New Roman" w:hAnsi="Times New Roman" w:cs="Times New Roman"/>
          <w:sz w:val="20"/>
          <w:szCs w:val="20"/>
        </w:rPr>
        <w:t>.</w:t>
      </w:r>
      <w:r w:rsidR="00722EB1" w:rsidRPr="00867D89">
        <w:rPr>
          <w:rFonts w:ascii="Times New Roman" w:hAnsi="Times New Roman" w:cs="Times New Roman"/>
          <w:sz w:val="20"/>
          <w:szCs w:val="20"/>
          <w:lang w:val="en-US"/>
        </w:rPr>
        <w:t>loyality</w:t>
      </w:r>
      <w:r w:rsidR="00722EB1" w:rsidRPr="00867D89">
        <w:rPr>
          <w:rFonts w:ascii="Times New Roman" w:hAnsi="Times New Roman" w:cs="Times New Roman"/>
          <w:sz w:val="20"/>
          <w:szCs w:val="20"/>
        </w:rPr>
        <w:t>.</w:t>
      </w:r>
      <w:r w:rsidR="00722EB1" w:rsidRPr="00867D89">
        <w:rPr>
          <w:rFonts w:ascii="Times New Roman" w:hAnsi="Times New Roman" w:cs="Times New Roman"/>
          <w:sz w:val="20"/>
          <w:szCs w:val="20"/>
          <w:lang w:val="en-US"/>
        </w:rPr>
        <w:t>org</w:t>
      </w:r>
      <w:r w:rsidR="005D769B" w:rsidRPr="00867D89">
        <w:rPr>
          <w:rFonts w:ascii="Times New Roman" w:hAnsi="Times New Roman" w:cs="Times New Roman"/>
          <w:sz w:val="20"/>
          <w:szCs w:val="20"/>
        </w:rPr>
        <w:t>.</w:t>
      </w:r>
      <w:r w:rsidR="00722EB1" w:rsidRPr="00867D89">
        <w:rPr>
          <w:rFonts w:ascii="Times New Roman" w:hAnsi="Times New Roman" w:cs="Times New Roman"/>
          <w:sz w:val="20"/>
          <w:szCs w:val="20"/>
        </w:rPr>
        <w:t xml:space="preserve"> </w:t>
      </w:r>
      <w:r w:rsidR="00722EB1" w:rsidRPr="00867D89">
        <w:rPr>
          <w:rFonts w:ascii="Times New Roman" w:hAnsi="Times New Roman" w:cs="Times New Roman"/>
          <w:sz w:val="20"/>
          <w:szCs w:val="20"/>
          <w:lang w:val="en-US"/>
        </w:rPr>
        <w:t>URL</w:t>
      </w:r>
      <w:r w:rsidR="00722EB1" w:rsidRPr="00867D89">
        <w:rPr>
          <w:rFonts w:ascii="Times New Roman" w:hAnsi="Times New Roman" w:cs="Times New Roman"/>
          <w:sz w:val="20"/>
          <w:szCs w:val="20"/>
        </w:rPr>
        <w:t xml:space="preserve">: </w:t>
      </w:r>
      <w:hyperlink r:id="rId7" w:history="1">
        <w:r w:rsidR="00722EB1" w:rsidRPr="00867D89">
          <w:rPr>
            <w:rStyle w:val="a7"/>
            <w:rFonts w:ascii="Times New Roman" w:hAnsi="Times New Roman" w:cs="Times New Roman"/>
            <w:sz w:val="20"/>
            <w:szCs w:val="20"/>
          </w:rPr>
          <w:t>https://retail-loyalty.org/news/v-sankt-peterburge-otkroetsya-pervyy-magazin-ikea-siti/</w:t>
        </w:r>
      </w:hyperlink>
      <w:r w:rsidR="00722EB1" w:rsidRPr="00867D89">
        <w:rPr>
          <w:rFonts w:ascii="Times New Roman" w:hAnsi="Times New Roman" w:cs="Times New Roman"/>
          <w:sz w:val="20"/>
          <w:szCs w:val="20"/>
        </w:rPr>
        <w:t xml:space="preserve"> </w:t>
      </w:r>
      <w:r w:rsidR="00722EB1" w:rsidRPr="00867D89">
        <w:rPr>
          <w:rStyle w:val="a7"/>
          <w:rFonts w:ascii="Times New Roman" w:hAnsi="Times New Roman" w:cs="Times New Roman"/>
          <w:color w:val="auto"/>
          <w:sz w:val="20"/>
          <w:szCs w:val="20"/>
          <w:u w:val="none"/>
        </w:rPr>
        <w:t>(дата обращения:29.05.2022)</w:t>
      </w:r>
      <w:bookmarkEnd w:id="12"/>
    </w:p>
  </w:footnote>
  <w:footnote w:id="8">
    <w:p w14:paraId="6FC109B9" w14:textId="727D0F82" w:rsidR="00D57424" w:rsidRPr="00722EB1" w:rsidRDefault="00D57424" w:rsidP="003F43A3">
      <w:pPr>
        <w:pStyle w:val="a4"/>
        <w:spacing w:after="0"/>
        <w:jc w:val="both"/>
      </w:pPr>
      <w:r w:rsidRPr="00867D89">
        <w:rPr>
          <w:rStyle w:val="a6"/>
          <w:rFonts w:ascii="Times New Roman" w:hAnsi="Times New Roman" w:cs="Times New Roman"/>
        </w:rPr>
        <w:footnoteRef/>
      </w:r>
      <w:r w:rsidRPr="00867D89">
        <w:rPr>
          <w:rFonts w:ascii="Times New Roman" w:hAnsi="Times New Roman" w:cs="Times New Roman"/>
        </w:rPr>
        <w:t xml:space="preserve"> </w:t>
      </w:r>
      <w:bookmarkStart w:id="13" w:name="_Hlk104804453"/>
      <w:r w:rsidR="00722EB1" w:rsidRPr="00867D89">
        <w:rPr>
          <w:rFonts w:ascii="Times New Roman" w:hAnsi="Times New Roman" w:cs="Times New Roman"/>
        </w:rPr>
        <w:t xml:space="preserve">Магазины ИКЕА // </w:t>
      </w:r>
      <w:r w:rsidR="00D42B09" w:rsidRPr="00867D89">
        <w:rPr>
          <w:rFonts w:ascii="Times New Roman" w:hAnsi="Times New Roman" w:cs="Times New Roman"/>
          <w:lang w:val="en-US"/>
        </w:rPr>
        <w:t>ikea</w:t>
      </w:r>
      <w:r w:rsidR="00D42B09" w:rsidRPr="00867D89">
        <w:rPr>
          <w:rFonts w:ascii="Times New Roman" w:hAnsi="Times New Roman" w:cs="Times New Roman"/>
        </w:rPr>
        <w:t>.</w:t>
      </w:r>
      <w:r w:rsidR="00D42B09" w:rsidRPr="00867D89">
        <w:rPr>
          <w:rFonts w:ascii="Times New Roman" w:hAnsi="Times New Roman" w:cs="Times New Roman"/>
          <w:lang w:val="en-US"/>
        </w:rPr>
        <w:t>com</w:t>
      </w:r>
      <w:r w:rsidR="005D769B" w:rsidRPr="00867D89">
        <w:rPr>
          <w:rFonts w:ascii="Times New Roman" w:hAnsi="Times New Roman" w:cs="Times New Roman"/>
        </w:rPr>
        <w:t>.</w:t>
      </w:r>
      <w:r w:rsidR="00D42B09" w:rsidRPr="00867D89">
        <w:rPr>
          <w:rFonts w:ascii="Times New Roman" w:hAnsi="Times New Roman" w:cs="Times New Roman"/>
        </w:rPr>
        <w:t xml:space="preserve"> </w:t>
      </w:r>
      <w:r w:rsidR="00D42B09" w:rsidRPr="00867D89">
        <w:rPr>
          <w:rFonts w:ascii="Times New Roman" w:hAnsi="Times New Roman" w:cs="Times New Roman"/>
          <w:lang w:val="en-US"/>
        </w:rPr>
        <w:t>URL</w:t>
      </w:r>
      <w:r w:rsidR="00D42B09" w:rsidRPr="00867D89">
        <w:rPr>
          <w:rFonts w:ascii="Times New Roman" w:hAnsi="Times New Roman" w:cs="Times New Roman"/>
        </w:rPr>
        <w:t xml:space="preserve">: </w:t>
      </w:r>
      <w:hyperlink r:id="rId8" w:history="1">
        <w:r w:rsidR="00722EB1" w:rsidRPr="00867D89">
          <w:rPr>
            <w:rStyle w:val="a7"/>
            <w:rFonts w:ascii="Times New Roman" w:hAnsi="Times New Roman" w:cs="Times New Roman"/>
          </w:rPr>
          <w:t>https://www.ikea.com/ru/ru/stores/</w:t>
        </w:r>
      </w:hyperlink>
      <w:r w:rsidR="00722EB1" w:rsidRPr="00867D89">
        <w:rPr>
          <w:rFonts w:ascii="Times New Roman" w:hAnsi="Times New Roman" w:cs="Times New Roman"/>
        </w:rPr>
        <w:t xml:space="preserve"> </w:t>
      </w:r>
      <w:r w:rsidR="00D42B09" w:rsidRPr="00867D89">
        <w:rPr>
          <w:rFonts w:ascii="Times New Roman" w:hAnsi="Times New Roman" w:cs="Times New Roman"/>
        </w:rPr>
        <w:t>(дата обращения:29.05.2022)</w:t>
      </w:r>
      <w:bookmarkEnd w:id="13"/>
    </w:p>
  </w:footnote>
  <w:footnote w:id="9">
    <w:p w14:paraId="107B079E" w14:textId="14BE9FB3" w:rsidR="00D94D55" w:rsidRPr="009456A3" w:rsidRDefault="00D94D55" w:rsidP="003F43A3">
      <w:pPr>
        <w:pStyle w:val="a4"/>
        <w:spacing w:after="0"/>
        <w:jc w:val="both"/>
        <w:rPr>
          <w:rFonts w:ascii="Times New Roman" w:hAnsi="Times New Roman" w:cs="Times New Roman"/>
        </w:rPr>
      </w:pPr>
      <w:r w:rsidRPr="009456A3">
        <w:rPr>
          <w:rStyle w:val="a6"/>
          <w:rFonts w:ascii="Times New Roman" w:hAnsi="Times New Roman" w:cs="Times New Roman"/>
        </w:rPr>
        <w:footnoteRef/>
      </w:r>
      <w:bookmarkStart w:id="14" w:name="_Hlk104804648"/>
      <w:r w:rsidR="003F43A3" w:rsidRPr="003F43A3">
        <w:rPr>
          <w:rFonts w:ascii="Times New Roman" w:hAnsi="Times New Roman" w:cs="Times New Roman"/>
        </w:rPr>
        <w:t xml:space="preserve"> </w:t>
      </w:r>
      <w:r w:rsidR="00871C61" w:rsidRPr="009456A3">
        <w:rPr>
          <w:rFonts w:ascii="Times New Roman" w:hAnsi="Times New Roman" w:cs="Times New Roman"/>
        </w:rPr>
        <w:t xml:space="preserve">Глава IKEA в России: Многие говорят о полном отказе от магазинов, но мы за вариативность // </w:t>
      </w:r>
      <w:r w:rsidR="00871C61" w:rsidRPr="009456A3">
        <w:rPr>
          <w:rFonts w:ascii="Times New Roman" w:hAnsi="Times New Roman" w:cs="Times New Roman"/>
          <w:lang w:val="en-US"/>
        </w:rPr>
        <w:t>interfax</w:t>
      </w:r>
      <w:r w:rsidR="00871C61" w:rsidRPr="009456A3">
        <w:rPr>
          <w:rFonts w:ascii="Times New Roman" w:hAnsi="Times New Roman" w:cs="Times New Roman"/>
        </w:rPr>
        <w:t>.</w:t>
      </w:r>
      <w:r w:rsidR="00871C61" w:rsidRPr="009456A3">
        <w:rPr>
          <w:rFonts w:ascii="Times New Roman" w:hAnsi="Times New Roman" w:cs="Times New Roman"/>
          <w:lang w:val="en-US"/>
        </w:rPr>
        <w:t>ru</w:t>
      </w:r>
      <w:r w:rsidR="005D769B" w:rsidRPr="009456A3">
        <w:rPr>
          <w:rFonts w:ascii="Times New Roman" w:hAnsi="Times New Roman" w:cs="Times New Roman"/>
        </w:rPr>
        <w:t>.</w:t>
      </w:r>
      <w:r w:rsidR="00871C61" w:rsidRPr="009456A3">
        <w:rPr>
          <w:rFonts w:ascii="Times New Roman" w:hAnsi="Times New Roman" w:cs="Times New Roman"/>
        </w:rPr>
        <w:t xml:space="preserve"> </w:t>
      </w:r>
      <w:r w:rsidR="00871C61" w:rsidRPr="009456A3">
        <w:rPr>
          <w:rFonts w:ascii="Times New Roman" w:hAnsi="Times New Roman" w:cs="Times New Roman"/>
          <w:lang w:val="en-US"/>
        </w:rPr>
        <w:t>URL</w:t>
      </w:r>
      <w:r w:rsidR="00871C61" w:rsidRPr="009456A3">
        <w:rPr>
          <w:rFonts w:ascii="Times New Roman" w:hAnsi="Times New Roman" w:cs="Times New Roman"/>
        </w:rPr>
        <w:t xml:space="preserve">: </w:t>
      </w:r>
      <w:hyperlink r:id="rId9" w:history="1">
        <w:r w:rsidR="00871C61" w:rsidRPr="009456A3">
          <w:rPr>
            <w:rStyle w:val="a7"/>
            <w:rFonts w:ascii="Times New Roman" w:hAnsi="Times New Roman" w:cs="Times New Roman"/>
          </w:rPr>
          <w:t>https://www.interfax.ru/interview/774801</w:t>
        </w:r>
      </w:hyperlink>
      <w:r w:rsidR="00871C61" w:rsidRPr="009456A3">
        <w:rPr>
          <w:rFonts w:ascii="Times New Roman" w:hAnsi="Times New Roman" w:cs="Times New Roman"/>
        </w:rPr>
        <w:t xml:space="preserve"> (дата обращения:29.05.2022)</w:t>
      </w:r>
      <w:bookmarkEnd w:id="14"/>
    </w:p>
  </w:footnote>
  <w:footnote w:id="10">
    <w:p w14:paraId="0ADD7449" w14:textId="5D6F0A38" w:rsidR="004F54ED" w:rsidRPr="009456A3" w:rsidRDefault="004F54ED" w:rsidP="003F43A3">
      <w:pPr>
        <w:pStyle w:val="a4"/>
        <w:spacing w:after="0"/>
        <w:jc w:val="both"/>
        <w:rPr>
          <w:rFonts w:ascii="Times New Roman" w:hAnsi="Times New Roman" w:cs="Times New Roman"/>
        </w:rPr>
      </w:pPr>
      <w:r w:rsidRPr="009456A3">
        <w:rPr>
          <w:rStyle w:val="a6"/>
          <w:rFonts w:ascii="Times New Roman" w:hAnsi="Times New Roman" w:cs="Times New Roman"/>
        </w:rPr>
        <w:footnoteRef/>
      </w:r>
      <w:r w:rsidRPr="009456A3">
        <w:rPr>
          <w:rFonts w:ascii="Times New Roman" w:hAnsi="Times New Roman" w:cs="Times New Roman"/>
        </w:rPr>
        <w:t xml:space="preserve"> </w:t>
      </w:r>
      <w:bookmarkStart w:id="15" w:name="_Hlk104804657"/>
      <w:r w:rsidR="00871C61" w:rsidRPr="009456A3">
        <w:rPr>
          <w:rFonts w:ascii="Times New Roman" w:hAnsi="Times New Roman" w:cs="Times New Roman"/>
        </w:rPr>
        <w:t xml:space="preserve">IKEA увеличила годовые продажи в России на 31% // </w:t>
      </w:r>
      <w:r w:rsidR="00871C61" w:rsidRPr="009456A3">
        <w:rPr>
          <w:rFonts w:ascii="Times New Roman" w:hAnsi="Times New Roman" w:cs="Times New Roman"/>
          <w:lang w:val="en-US"/>
        </w:rPr>
        <w:t>interfax</w:t>
      </w:r>
      <w:r w:rsidR="00871C61" w:rsidRPr="009456A3">
        <w:rPr>
          <w:rFonts w:ascii="Times New Roman" w:hAnsi="Times New Roman" w:cs="Times New Roman"/>
        </w:rPr>
        <w:t>.</w:t>
      </w:r>
      <w:r w:rsidR="00871C61" w:rsidRPr="009456A3">
        <w:rPr>
          <w:rFonts w:ascii="Times New Roman" w:hAnsi="Times New Roman" w:cs="Times New Roman"/>
          <w:lang w:val="en-US"/>
        </w:rPr>
        <w:t>ru</w:t>
      </w:r>
      <w:r w:rsidR="005D769B" w:rsidRPr="009456A3">
        <w:rPr>
          <w:rFonts w:ascii="Times New Roman" w:hAnsi="Times New Roman" w:cs="Times New Roman"/>
        </w:rPr>
        <w:t>.</w:t>
      </w:r>
      <w:r w:rsidR="00871C61" w:rsidRPr="009456A3">
        <w:rPr>
          <w:rFonts w:ascii="Times New Roman" w:hAnsi="Times New Roman" w:cs="Times New Roman"/>
        </w:rPr>
        <w:t xml:space="preserve"> </w:t>
      </w:r>
      <w:r w:rsidR="00871C61" w:rsidRPr="009456A3">
        <w:rPr>
          <w:rFonts w:ascii="Times New Roman" w:hAnsi="Times New Roman" w:cs="Times New Roman"/>
          <w:lang w:val="en-US"/>
        </w:rPr>
        <w:t>URL</w:t>
      </w:r>
      <w:r w:rsidR="00871C61" w:rsidRPr="009456A3">
        <w:rPr>
          <w:rFonts w:ascii="Times New Roman" w:hAnsi="Times New Roman" w:cs="Times New Roman"/>
        </w:rPr>
        <w:t xml:space="preserve">: </w:t>
      </w:r>
      <w:hyperlink r:id="rId10" w:history="1">
        <w:r w:rsidR="00871C61" w:rsidRPr="009456A3">
          <w:rPr>
            <w:rStyle w:val="a7"/>
            <w:rFonts w:ascii="Times New Roman" w:hAnsi="Times New Roman" w:cs="Times New Roman"/>
          </w:rPr>
          <w:t>https://www.interfax.ru/business/802187</w:t>
        </w:r>
      </w:hyperlink>
      <w:r w:rsidR="00871C61" w:rsidRPr="009456A3">
        <w:rPr>
          <w:rFonts w:ascii="Times New Roman" w:hAnsi="Times New Roman" w:cs="Times New Roman"/>
        </w:rPr>
        <w:t xml:space="preserve"> (дата обращения:29.05.2022)</w:t>
      </w:r>
      <w:bookmarkEnd w:id="15"/>
    </w:p>
  </w:footnote>
  <w:footnote w:id="11">
    <w:p w14:paraId="6184FFFC" w14:textId="07E7FDDC" w:rsidR="00F84621" w:rsidRPr="00871C61" w:rsidRDefault="00F84621" w:rsidP="003F43A3">
      <w:pPr>
        <w:pStyle w:val="a4"/>
        <w:spacing w:after="0"/>
        <w:jc w:val="both"/>
      </w:pPr>
      <w:r w:rsidRPr="009456A3">
        <w:rPr>
          <w:rStyle w:val="a6"/>
          <w:rFonts w:ascii="Times New Roman" w:hAnsi="Times New Roman" w:cs="Times New Roman"/>
        </w:rPr>
        <w:footnoteRef/>
      </w:r>
      <w:r w:rsidRPr="009456A3">
        <w:rPr>
          <w:rFonts w:ascii="Times New Roman" w:hAnsi="Times New Roman" w:cs="Times New Roman"/>
        </w:rPr>
        <w:t xml:space="preserve"> </w:t>
      </w:r>
      <w:bookmarkStart w:id="16" w:name="_Hlk104804663"/>
      <w:r w:rsidR="00871C61" w:rsidRPr="009456A3">
        <w:rPr>
          <w:rFonts w:ascii="Times New Roman" w:hAnsi="Times New Roman" w:cs="Times New Roman"/>
        </w:rPr>
        <w:t xml:space="preserve">ИКЕА ДОМ, ООО // </w:t>
      </w:r>
      <w:r w:rsidR="00871C61" w:rsidRPr="009456A3">
        <w:rPr>
          <w:rFonts w:ascii="Times New Roman" w:hAnsi="Times New Roman" w:cs="Times New Roman"/>
          <w:lang w:val="en-US"/>
        </w:rPr>
        <w:t>sbis</w:t>
      </w:r>
      <w:r w:rsidR="00871C61" w:rsidRPr="009456A3">
        <w:rPr>
          <w:rFonts w:ascii="Times New Roman" w:hAnsi="Times New Roman" w:cs="Times New Roman"/>
        </w:rPr>
        <w:t>.</w:t>
      </w:r>
      <w:r w:rsidR="00871C61" w:rsidRPr="009456A3">
        <w:rPr>
          <w:rFonts w:ascii="Times New Roman" w:hAnsi="Times New Roman" w:cs="Times New Roman"/>
          <w:lang w:val="en-US"/>
        </w:rPr>
        <w:t>ru</w:t>
      </w:r>
      <w:r w:rsidR="005D769B" w:rsidRPr="009456A3">
        <w:rPr>
          <w:rFonts w:ascii="Times New Roman" w:hAnsi="Times New Roman" w:cs="Times New Roman"/>
        </w:rPr>
        <w:t>.</w:t>
      </w:r>
      <w:r w:rsidR="00871C61" w:rsidRPr="009456A3">
        <w:rPr>
          <w:rFonts w:ascii="Times New Roman" w:hAnsi="Times New Roman" w:cs="Times New Roman"/>
        </w:rPr>
        <w:t xml:space="preserve"> </w:t>
      </w:r>
      <w:r w:rsidR="00871C61" w:rsidRPr="009456A3">
        <w:rPr>
          <w:rFonts w:ascii="Times New Roman" w:hAnsi="Times New Roman" w:cs="Times New Roman"/>
          <w:lang w:val="en-US"/>
        </w:rPr>
        <w:t>URL</w:t>
      </w:r>
      <w:r w:rsidR="00871C61" w:rsidRPr="009456A3">
        <w:rPr>
          <w:rFonts w:ascii="Times New Roman" w:hAnsi="Times New Roman" w:cs="Times New Roman"/>
        </w:rPr>
        <w:t xml:space="preserve">: </w:t>
      </w:r>
      <w:hyperlink r:id="rId11" w:history="1">
        <w:r w:rsidR="00871C61" w:rsidRPr="009456A3">
          <w:rPr>
            <w:rStyle w:val="a7"/>
            <w:rFonts w:ascii="Times New Roman" w:hAnsi="Times New Roman" w:cs="Times New Roman"/>
          </w:rPr>
          <w:t>https://sbis.ru/contragents/5047076050/504701001</w:t>
        </w:r>
      </w:hyperlink>
      <w:r w:rsidR="00871C61" w:rsidRPr="009456A3">
        <w:rPr>
          <w:rFonts w:ascii="Times New Roman" w:hAnsi="Times New Roman" w:cs="Times New Roman"/>
        </w:rPr>
        <w:t xml:space="preserve"> (дата обращения:29.05.2022)</w:t>
      </w:r>
      <w:bookmarkEnd w:id="16"/>
    </w:p>
  </w:footnote>
  <w:footnote w:id="12">
    <w:p w14:paraId="4C38676A" w14:textId="6A028988" w:rsidR="00CF042A" w:rsidRPr="007A59F4" w:rsidRDefault="00CF042A" w:rsidP="001958B5">
      <w:pPr>
        <w:spacing w:after="0" w:line="240" w:lineRule="auto"/>
        <w:jc w:val="both"/>
        <w:rPr>
          <w:rFonts w:ascii="Times New Roman" w:hAnsi="Times New Roman" w:cs="Times New Roman"/>
          <w:color w:val="0000FF"/>
          <w:sz w:val="20"/>
          <w:szCs w:val="20"/>
          <w:u w:val="single"/>
        </w:rPr>
      </w:pPr>
      <w:r>
        <w:rPr>
          <w:rStyle w:val="a6"/>
        </w:rPr>
        <w:footnoteRef/>
      </w:r>
      <w:r>
        <w:t xml:space="preserve"> </w:t>
      </w:r>
      <w:r w:rsidR="00C56AB6" w:rsidRPr="007A59F4">
        <w:rPr>
          <w:rFonts w:ascii="Times New Roman" w:hAnsi="Times New Roman" w:cs="Times New Roman"/>
          <w:sz w:val="20"/>
          <w:szCs w:val="20"/>
        </w:rPr>
        <w:t xml:space="preserve">Посещаемость российских магазинов IKEA снизилась // </w:t>
      </w:r>
      <w:r w:rsidR="00C56AB6" w:rsidRPr="007A59F4">
        <w:rPr>
          <w:rFonts w:ascii="Times New Roman" w:hAnsi="Times New Roman" w:cs="Times New Roman"/>
          <w:sz w:val="20"/>
          <w:szCs w:val="20"/>
          <w:lang w:val="en-US"/>
        </w:rPr>
        <w:t>retailer</w:t>
      </w:r>
      <w:r w:rsidR="00C56AB6" w:rsidRPr="007A59F4">
        <w:rPr>
          <w:rFonts w:ascii="Times New Roman" w:hAnsi="Times New Roman" w:cs="Times New Roman"/>
          <w:sz w:val="20"/>
          <w:szCs w:val="20"/>
        </w:rPr>
        <w:t>.</w:t>
      </w:r>
      <w:r w:rsidR="00C56AB6" w:rsidRPr="007A59F4">
        <w:rPr>
          <w:rFonts w:ascii="Times New Roman" w:hAnsi="Times New Roman" w:cs="Times New Roman"/>
          <w:sz w:val="20"/>
          <w:szCs w:val="20"/>
          <w:lang w:val="en-US"/>
        </w:rPr>
        <w:t>ru</w:t>
      </w:r>
      <w:r w:rsidR="005D769B" w:rsidRPr="007A59F4">
        <w:rPr>
          <w:rFonts w:ascii="Times New Roman" w:hAnsi="Times New Roman" w:cs="Times New Roman"/>
          <w:sz w:val="20"/>
          <w:szCs w:val="20"/>
        </w:rPr>
        <w:t>.</w:t>
      </w:r>
      <w:r w:rsidR="00C56AB6" w:rsidRPr="007A59F4">
        <w:rPr>
          <w:rFonts w:ascii="Times New Roman" w:hAnsi="Times New Roman" w:cs="Times New Roman"/>
          <w:sz w:val="20"/>
          <w:szCs w:val="20"/>
        </w:rPr>
        <w:t xml:space="preserve"> </w:t>
      </w:r>
      <w:r w:rsidR="00C56AB6" w:rsidRPr="007A59F4">
        <w:rPr>
          <w:rFonts w:ascii="Times New Roman" w:hAnsi="Times New Roman" w:cs="Times New Roman"/>
          <w:sz w:val="20"/>
          <w:szCs w:val="20"/>
          <w:lang w:val="en-US"/>
        </w:rPr>
        <w:t>URL</w:t>
      </w:r>
      <w:r w:rsidR="00C56AB6" w:rsidRPr="007A59F4">
        <w:rPr>
          <w:rFonts w:ascii="Times New Roman" w:hAnsi="Times New Roman" w:cs="Times New Roman"/>
          <w:sz w:val="20"/>
          <w:szCs w:val="20"/>
        </w:rPr>
        <w:t xml:space="preserve">: </w:t>
      </w:r>
      <w:hyperlink r:id="rId12" w:history="1">
        <w:r w:rsidR="00C56AB6" w:rsidRPr="007A59F4">
          <w:rPr>
            <w:rStyle w:val="a7"/>
            <w:rFonts w:ascii="Times New Roman" w:hAnsi="Times New Roman" w:cs="Times New Roman"/>
            <w:sz w:val="20"/>
            <w:szCs w:val="20"/>
          </w:rPr>
          <w:t>https://retailer.ru/poseshhaemost-rossijskih-magazinov-ikea-s/</w:t>
        </w:r>
      </w:hyperlink>
      <w:r w:rsidR="00C56AB6" w:rsidRPr="007A59F4">
        <w:rPr>
          <w:rFonts w:ascii="Times New Roman" w:hAnsi="Times New Roman" w:cs="Times New Roman"/>
          <w:sz w:val="20"/>
          <w:szCs w:val="20"/>
        </w:rPr>
        <w:t xml:space="preserve"> </w:t>
      </w:r>
      <w:r w:rsidR="00C56AB6" w:rsidRPr="007A59F4">
        <w:rPr>
          <w:rStyle w:val="a7"/>
          <w:rFonts w:ascii="Times New Roman" w:hAnsi="Times New Roman" w:cs="Times New Roman"/>
          <w:color w:val="auto"/>
          <w:sz w:val="20"/>
          <w:szCs w:val="20"/>
          <w:u w:val="none"/>
        </w:rPr>
        <w:t>(дата обращения:29.05.2022)</w:t>
      </w:r>
    </w:p>
  </w:footnote>
  <w:footnote w:id="13">
    <w:p w14:paraId="4CFE0534" w14:textId="7E63117A" w:rsidR="00E94475" w:rsidRPr="007A59F4" w:rsidRDefault="00E94475" w:rsidP="001958B5">
      <w:pPr>
        <w:pStyle w:val="a4"/>
        <w:spacing w:after="0"/>
        <w:jc w:val="both"/>
        <w:rPr>
          <w:rFonts w:ascii="Times New Roman" w:hAnsi="Times New Roman" w:cs="Times New Roman"/>
        </w:rPr>
      </w:pPr>
      <w:r w:rsidRPr="007A59F4">
        <w:rPr>
          <w:rStyle w:val="a6"/>
          <w:rFonts w:ascii="Times New Roman" w:hAnsi="Times New Roman" w:cs="Times New Roman"/>
        </w:rPr>
        <w:footnoteRef/>
      </w:r>
      <w:r w:rsidRPr="007A59F4">
        <w:rPr>
          <w:rFonts w:ascii="Times New Roman" w:hAnsi="Times New Roman" w:cs="Times New Roman"/>
        </w:rPr>
        <w:t xml:space="preserve"> </w:t>
      </w:r>
      <w:r w:rsidR="00C56AB6" w:rsidRPr="007A59F4">
        <w:rPr>
          <w:rFonts w:ascii="Times New Roman" w:hAnsi="Times New Roman" w:cs="Times New Roman"/>
        </w:rPr>
        <w:t xml:space="preserve">Посещаемость IKEA в РФ за год упала почти на треть на фоне локдауна // </w:t>
      </w:r>
      <w:r w:rsidR="00C56AB6" w:rsidRPr="007A59F4">
        <w:rPr>
          <w:rFonts w:ascii="Times New Roman" w:hAnsi="Times New Roman" w:cs="Times New Roman"/>
          <w:lang w:val="en-US"/>
        </w:rPr>
        <w:t>interfax</w:t>
      </w:r>
      <w:r w:rsidR="00C56AB6" w:rsidRPr="007A59F4">
        <w:rPr>
          <w:rFonts w:ascii="Times New Roman" w:hAnsi="Times New Roman" w:cs="Times New Roman"/>
        </w:rPr>
        <w:t>.</w:t>
      </w:r>
      <w:r w:rsidR="00C56AB6" w:rsidRPr="007A59F4">
        <w:rPr>
          <w:rFonts w:ascii="Times New Roman" w:hAnsi="Times New Roman" w:cs="Times New Roman"/>
          <w:lang w:val="en-US"/>
        </w:rPr>
        <w:t>ru</w:t>
      </w:r>
      <w:r w:rsidR="005D769B" w:rsidRPr="007A59F4">
        <w:rPr>
          <w:rFonts w:ascii="Times New Roman" w:hAnsi="Times New Roman" w:cs="Times New Roman"/>
        </w:rPr>
        <w:t>.</w:t>
      </w:r>
      <w:r w:rsidR="00C56AB6" w:rsidRPr="007A59F4">
        <w:rPr>
          <w:rFonts w:ascii="Times New Roman" w:hAnsi="Times New Roman" w:cs="Times New Roman"/>
        </w:rPr>
        <w:t xml:space="preserve"> </w:t>
      </w:r>
      <w:r w:rsidR="00C56AB6" w:rsidRPr="007A59F4">
        <w:rPr>
          <w:rFonts w:ascii="Times New Roman" w:hAnsi="Times New Roman" w:cs="Times New Roman"/>
          <w:lang w:val="en-US"/>
        </w:rPr>
        <w:t>URL</w:t>
      </w:r>
      <w:r w:rsidR="00C56AB6" w:rsidRPr="007A59F4">
        <w:rPr>
          <w:rFonts w:ascii="Times New Roman" w:hAnsi="Times New Roman" w:cs="Times New Roman"/>
        </w:rPr>
        <w:t xml:space="preserve">: </w:t>
      </w:r>
      <w:hyperlink r:id="rId13" w:history="1">
        <w:r w:rsidR="00C56AB6" w:rsidRPr="007A59F4">
          <w:rPr>
            <w:rStyle w:val="a7"/>
            <w:rFonts w:ascii="Times New Roman" w:hAnsi="Times New Roman" w:cs="Times New Roman"/>
          </w:rPr>
          <w:t>https://www.interfax.ru/business/730568</w:t>
        </w:r>
      </w:hyperlink>
      <w:r w:rsidR="00C56AB6" w:rsidRPr="007A59F4">
        <w:rPr>
          <w:rFonts w:ascii="Times New Roman" w:hAnsi="Times New Roman" w:cs="Times New Roman"/>
        </w:rPr>
        <w:t xml:space="preserve"> </w:t>
      </w:r>
      <w:r w:rsidR="00C56AB6" w:rsidRPr="007A59F4">
        <w:rPr>
          <w:rStyle w:val="a7"/>
          <w:rFonts w:ascii="Times New Roman" w:hAnsi="Times New Roman" w:cs="Times New Roman"/>
          <w:color w:val="auto"/>
          <w:u w:val="none"/>
        </w:rPr>
        <w:t>(дата обращения:29.05.2022)</w:t>
      </w:r>
    </w:p>
  </w:footnote>
  <w:footnote w:id="14">
    <w:p w14:paraId="7DABDC70" w14:textId="0D3C3913" w:rsidR="00F14C39" w:rsidRPr="00D456FD" w:rsidRDefault="00F14C39" w:rsidP="001958B5">
      <w:pPr>
        <w:pStyle w:val="a4"/>
        <w:spacing w:after="0"/>
        <w:jc w:val="both"/>
        <w:rPr>
          <w:rFonts w:ascii="Times New Roman" w:hAnsi="Times New Roman" w:cs="Times New Roman"/>
        </w:rPr>
      </w:pPr>
      <w:r w:rsidRPr="007A59F4">
        <w:rPr>
          <w:rStyle w:val="a6"/>
          <w:rFonts w:ascii="Times New Roman" w:hAnsi="Times New Roman" w:cs="Times New Roman"/>
        </w:rPr>
        <w:footnoteRef/>
      </w:r>
      <w:r w:rsidRPr="007A59F4">
        <w:rPr>
          <w:rFonts w:ascii="Times New Roman" w:hAnsi="Times New Roman" w:cs="Times New Roman"/>
        </w:rPr>
        <w:t xml:space="preserve"> </w:t>
      </w:r>
      <w:r w:rsidR="00D456FD" w:rsidRPr="007A59F4">
        <w:rPr>
          <w:rFonts w:ascii="Times New Roman" w:hAnsi="Times New Roman" w:cs="Times New Roman"/>
        </w:rPr>
        <w:t xml:space="preserve">Магазины ИКЕА // </w:t>
      </w:r>
      <w:r w:rsidR="00D456FD" w:rsidRPr="007A59F4">
        <w:rPr>
          <w:rFonts w:ascii="Times New Roman" w:hAnsi="Times New Roman" w:cs="Times New Roman"/>
          <w:lang w:val="en-US"/>
        </w:rPr>
        <w:t>IKEA</w:t>
      </w:r>
      <w:r w:rsidR="00D456FD" w:rsidRPr="007A59F4">
        <w:rPr>
          <w:rFonts w:ascii="Times New Roman" w:hAnsi="Times New Roman" w:cs="Times New Roman"/>
        </w:rPr>
        <w:t xml:space="preserve">. </w:t>
      </w:r>
      <w:r w:rsidR="00D456FD" w:rsidRPr="007A59F4">
        <w:rPr>
          <w:rFonts w:ascii="Times New Roman" w:hAnsi="Times New Roman" w:cs="Times New Roman"/>
          <w:lang w:val="en-US"/>
        </w:rPr>
        <w:t>URL</w:t>
      </w:r>
      <w:r w:rsidR="00D456FD" w:rsidRPr="007A59F4">
        <w:rPr>
          <w:rFonts w:ascii="Times New Roman" w:hAnsi="Times New Roman" w:cs="Times New Roman"/>
        </w:rPr>
        <w:t xml:space="preserve">: </w:t>
      </w:r>
      <w:hyperlink r:id="rId14" w:history="1">
        <w:r w:rsidR="00D456FD" w:rsidRPr="007A59F4">
          <w:rPr>
            <w:rStyle w:val="a7"/>
            <w:rFonts w:ascii="Times New Roman" w:hAnsi="Times New Roman" w:cs="Times New Roman"/>
            <w:lang w:val="en-US"/>
          </w:rPr>
          <w:t>https</w:t>
        </w:r>
        <w:r w:rsidR="00D456FD" w:rsidRPr="007A59F4">
          <w:rPr>
            <w:rStyle w:val="a7"/>
            <w:rFonts w:ascii="Times New Roman" w:hAnsi="Times New Roman" w:cs="Times New Roman"/>
          </w:rPr>
          <w:t>://</w:t>
        </w:r>
        <w:r w:rsidR="00D456FD" w:rsidRPr="007A59F4">
          <w:rPr>
            <w:rStyle w:val="a7"/>
            <w:rFonts w:ascii="Times New Roman" w:hAnsi="Times New Roman" w:cs="Times New Roman"/>
            <w:lang w:val="en-US"/>
          </w:rPr>
          <w:t>www</w:t>
        </w:r>
        <w:r w:rsidR="00D456FD" w:rsidRPr="007A59F4">
          <w:rPr>
            <w:rStyle w:val="a7"/>
            <w:rFonts w:ascii="Times New Roman" w:hAnsi="Times New Roman" w:cs="Times New Roman"/>
          </w:rPr>
          <w:t>.</w:t>
        </w:r>
        <w:r w:rsidR="00D456FD" w:rsidRPr="007A59F4">
          <w:rPr>
            <w:rStyle w:val="a7"/>
            <w:rFonts w:ascii="Times New Roman" w:hAnsi="Times New Roman" w:cs="Times New Roman"/>
            <w:lang w:val="en-US"/>
          </w:rPr>
          <w:t>ikea</w:t>
        </w:r>
        <w:r w:rsidR="00D456FD" w:rsidRPr="007A59F4">
          <w:rPr>
            <w:rStyle w:val="a7"/>
            <w:rFonts w:ascii="Times New Roman" w:hAnsi="Times New Roman" w:cs="Times New Roman"/>
          </w:rPr>
          <w:t>.</w:t>
        </w:r>
        <w:r w:rsidR="00D456FD" w:rsidRPr="007A59F4">
          <w:rPr>
            <w:rStyle w:val="a7"/>
            <w:rFonts w:ascii="Times New Roman" w:hAnsi="Times New Roman" w:cs="Times New Roman"/>
            <w:lang w:val="en-US"/>
          </w:rPr>
          <w:t>com</w:t>
        </w:r>
        <w:r w:rsidR="00D456FD" w:rsidRPr="007A59F4">
          <w:rPr>
            <w:rStyle w:val="a7"/>
            <w:rFonts w:ascii="Times New Roman" w:hAnsi="Times New Roman" w:cs="Times New Roman"/>
          </w:rPr>
          <w:t>/</w:t>
        </w:r>
        <w:r w:rsidR="00D456FD" w:rsidRPr="007A59F4">
          <w:rPr>
            <w:rStyle w:val="a7"/>
            <w:rFonts w:ascii="Times New Roman" w:hAnsi="Times New Roman" w:cs="Times New Roman"/>
            <w:lang w:val="en-US"/>
          </w:rPr>
          <w:t>ru</w:t>
        </w:r>
        <w:r w:rsidR="00D456FD" w:rsidRPr="007A59F4">
          <w:rPr>
            <w:rStyle w:val="a7"/>
            <w:rFonts w:ascii="Times New Roman" w:hAnsi="Times New Roman" w:cs="Times New Roman"/>
          </w:rPr>
          <w:t>/</w:t>
        </w:r>
        <w:r w:rsidR="00D456FD" w:rsidRPr="007A59F4">
          <w:rPr>
            <w:rStyle w:val="a7"/>
            <w:rFonts w:ascii="Times New Roman" w:hAnsi="Times New Roman" w:cs="Times New Roman"/>
            <w:lang w:val="en-US"/>
          </w:rPr>
          <w:t>ru</w:t>
        </w:r>
        <w:r w:rsidR="00D456FD" w:rsidRPr="007A59F4">
          <w:rPr>
            <w:rStyle w:val="a7"/>
            <w:rFonts w:ascii="Times New Roman" w:hAnsi="Times New Roman" w:cs="Times New Roman"/>
          </w:rPr>
          <w:t>/</w:t>
        </w:r>
        <w:r w:rsidR="00D456FD" w:rsidRPr="007A59F4">
          <w:rPr>
            <w:rStyle w:val="a7"/>
            <w:rFonts w:ascii="Times New Roman" w:hAnsi="Times New Roman" w:cs="Times New Roman"/>
            <w:lang w:val="en-US"/>
          </w:rPr>
          <w:t>stores</w:t>
        </w:r>
        <w:r w:rsidR="00D456FD" w:rsidRPr="007A59F4">
          <w:rPr>
            <w:rStyle w:val="a7"/>
            <w:rFonts w:ascii="Times New Roman" w:hAnsi="Times New Roman" w:cs="Times New Roman"/>
          </w:rPr>
          <w:t>/</w:t>
        </w:r>
        <w:r w:rsidR="00D456FD" w:rsidRPr="007A59F4">
          <w:rPr>
            <w:rStyle w:val="a7"/>
            <w:rFonts w:ascii="Times New Roman" w:hAnsi="Times New Roman" w:cs="Times New Roman"/>
            <w:lang w:val="en-US"/>
          </w:rPr>
          <w:t>dybenko</w:t>
        </w:r>
        <w:r w:rsidR="00D456FD" w:rsidRPr="007A59F4">
          <w:rPr>
            <w:rStyle w:val="a7"/>
            <w:rFonts w:ascii="Times New Roman" w:hAnsi="Times New Roman" w:cs="Times New Roman"/>
          </w:rPr>
          <w:t>/</w:t>
        </w:r>
      </w:hyperlink>
      <w:r w:rsidR="00D456FD" w:rsidRPr="007A59F4">
        <w:rPr>
          <w:rFonts w:ascii="Times New Roman" w:hAnsi="Times New Roman" w:cs="Times New Roman"/>
        </w:rPr>
        <w:t xml:space="preserve"> </w:t>
      </w:r>
      <w:r w:rsidR="005D769B" w:rsidRPr="007A59F4">
        <w:rPr>
          <w:rFonts w:ascii="Times New Roman" w:hAnsi="Times New Roman" w:cs="Times New Roman"/>
        </w:rPr>
        <w:t>(дата обращения:29.05.2022)</w:t>
      </w:r>
    </w:p>
  </w:footnote>
  <w:footnote w:id="15">
    <w:p w14:paraId="4534BA49" w14:textId="75187C37" w:rsidR="00F14C39" w:rsidRPr="00F01F5D" w:rsidRDefault="00F14C39" w:rsidP="00F01F5D">
      <w:pPr>
        <w:spacing w:after="0" w:line="240" w:lineRule="auto"/>
        <w:jc w:val="both"/>
        <w:rPr>
          <w:rFonts w:ascii="Times New Roman" w:eastAsia="Calibri" w:hAnsi="Times New Roman" w:cs="Times New Roman"/>
          <w:sz w:val="20"/>
          <w:szCs w:val="20"/>
        </w:rPr>
      </w:pPr>
      <w:r w:rsidRPr="00F01F5D">
        <w:rPr>
          <w:rStyle w:val="a6"/>
          <w:rFonts w:ascii="Times New Roman" w:hAnsi="Times New Roman" w:cs="Times New Roman"/>
          <w:sz w:val="20"/>
          <w:szCs w:val="20"/>
        </w:rPr>
        <w:footnoteRef/>
      </w:r>
      <w:r w:rsidRPr="00F01F5D">
        <w:rPr>
          <w:rFonts w:ascii="Times New Roman" w:hAnsi="Times New Roman" w:cs="Times New Roman"/>
          <w:sz w:val="20"/>
          <w:szCs w:val="20"/>
        </w:rPr>
        <w:t xml:space="preserve"> </w:t>
      </w:r>
      <w:r w:rsidR="00D456FD" w:rsidRPr="00F01F5D">
        <w:rPr>
          <w:rFonts w:ascii="Times New Roman" w:hAnsi="Times New Roman" w:cs="Times New Roman"/>
          <w:sz w:val="20"/>
          <w:szCs w:val="20"/>
        </w:rPr>
        <w:t xml:space="preserve">Мега Дыбенко // Моллы. </w:t>
      </w:r>
      <w:r w:rsidR="00D456FD" w:rsidRPr="00F01F5D">
        <w:rPr>
          <w:rFonts w:ascii="Times New Roman" w:hAnsi="Times New Roman" w:cs="Times New Roman"/>
          <w:sz w:val="20"/>
          <w:szCs w:val="20"/>
          <w:lang w:val="en-US"/>
        </w:rPr>
        <w:t>URL</w:t>
      </w:r>
      <w:r w:rsidR="00D456FD" w:rsidRPr="00F01F5D">
        <w:rPr>
          <w:rFonts w:ascii="Times New Roman" w:hAnsi="Times New Roman" w:cs="Times New Roman"/>
          <w:sz w:val="20"/>
          <w:szCs w:val="20"/>
        </w:rPr>
        <w:t xml:space="preserve">: </w:t>
      </w:r>
      <w:hyperlink r:id="rId15" w:history="1">
        <w:r w:rsidR="00D456FD" w:rsidRPr="00F01F5D">
          <w:rPr>
            <w:rStyle w:val="a7"/>
            <w:rFonts w:ascii="Times New Roman" w:hAnsi="Times New Roman" w:cs="Times New Roman"/>
            <w:sz w:val="20"/>
            <w:szCs w:val="20"/>
            <w:lang w:val="en-US"/>
          </w:rPr>
          <w:t>https</w:t>
        </w:r>
        <w:r w:rsidR="00D456FD" w:rsidRPr="00F01F5D">
          <w:rPr>
            <w:rStyle w:val="a7"/>
            <w:rFonts w:ascii="Times New Roman" w:hAnsi="Times New Roman" w:cs="Times New Roman"/>
            <w:sz w:val="20"/>
            <w:szCs w:val="20"/>
          </w:rPr>
          <w:t>://</w:t>
        </w:r>
        <w:r w:rsidR="00D456FD" w:rsidRPr="00F01F5D">
          <w:rPr>
            <w:rStyle w:val="a7"/>
            <w:rFonts w:ascii="Times New Roman" w:hAnsi="Times New Roman" w:cs="Times New Roman"/>
            <w:sz w:val="20"/>
            <w:szCs w:val="20"/>
            <w:lang w:val="en-US"/>
          </w:rPr>
          <w:t>www</w:t>
        </w:r>
        <w:r w:rsidR="00D456FD" w:rsidRPr="00F01F5D">
          <w:rPr>
            <w:rStyle w:val="a7"/>
            <w:rFonts w:ascii="Times New Roman" w:hAnsi="Times New Roman" w:cs="Times New Roman"/>
            <w:sz w:val="20"/>
            <w:szCs w:val="20"/>
          </w:rPr>
          <w:t>.</w:t>
        </w:r>
        <w:r w:rsidR="00D456FD" w:rsidRPr="00F01F5D">
          <w:rPr>
            <w:rStyle w:val="a7"/>
            <w:rFonts w:ascii="Times New Roman" w:hAnsi="Times New Roman" w:cs="Times New Roman"/>
            <w:sz w:val="20"/>
            <w:szCs w:val="20"/>
            <w:lang w:val="en-US"/>
          </w:rPr>
          <w:t>malls</w:t>
        </w:r>
        <w:r w:rsidR="00D456FD" w:rsidRPr="00F01F5D">
          <w:rPr>
            <w:rStyle w:val="a7"/>
            <w:rFonts w:ascii="Times New Roman" w:hAnsi="Times New Roman" w:cs="Times New Roman"/>
            <w:sz w:val="20"/>
            <w:szCs w:val="20"/>
          </w:rPr>
          <w:t>.</w:t>
        </w:r>
        <w:r w:rsidR="00D456FD" w:rsidRPr="00F01F5D">
          <w:rPr>
            <w:rStyle w:val="a7"/>
            <w:rFonts w:ascii="Times New Roman" w:hAnsi="Times New Roman" w:cs="Times New Roman"/>
            <w:sz w:val="20"/>
            <w:szCs w:val="20"/>
            <w:lang w:val="en-US"/>
          </w:rPr>
          <w:t>ru</w:t>
        </w:r>
        <w:r w:rsidR="00D456FD" w:rsidRPr="00F01F5D">
          <w:rPr>
            <w:rStyle w:val="a7"/>
            <w:rFonts w:ascii="Times New Roman" w:hAnsi="Times New Roman" w:cs="Times New Roman"/>
            <w:sz w:val="20"/>
            <w:szCs w:val="20"/>
          </w:rPr>
          <w:t>/</w:t>
        </w:r>
        <w:r w:rsidR="00D456FD" w:rsidRPr="00F01F5D">
          <w:rPr>
            <w:rStyle w:val="a7"/>
            <w:rFonts w:ascii="Times New Roman" w:hAnsi="Times New Roman" w:cs="Times New Roman"/>
            <w:sz w:val="20"/>
            <w:szCs w:val="20"/>
            <w:lang w:val="en-US"/>
          </w:rPr>
          <w:t>rus</w:t>
        </w:r>
        <w:r w:rsidR="00D456FD" w:rsidRPr="00F01F5D">
          <w:rPr>
            <w:rStyle w:val="a7"/>
            <w:rFonts w:ascii="Times New Roman" w:hAnsi="Times New Roman" w:cs="Times New Roman"/>
            <w:sz w:val="20"/>
            <w:szCs w:val="20"/>
          </w:rPr>
          <w:t>/</w:t>
        </w:r>
        <w:r w:rsidR="00D456FD" w:rsidRPr="00F01F5D">
          <w:rPr>
            <w:rStyle w:val="a7"/>
            <w:rFonts w:ascii="Times New Roman" w:hAnsi="Times New Roman" w:cs="Times New Roman"/>
            <w:sz w:val="20"/>
            <w:szCs w:val="20"/>
            <w:lang w:val="en-US"/>
          </w:rPr>
          <w:t>malls</w:t>
        </w:r>
        <w:r w:rsidR="00D456FD" w:rsidRPr="00F01F5D">
          <w:rPr>
            <w:rStyle w:val="a7"/>
            <w:rFonts w:ascii="Times New Roman" w:hAnsi="Times New Roman" w:cs="Times New Roman"/>
            <w:sz w:val="20"/>
            <w:szCs w:val="20"/>
          </w:rPr>
          <w:t>/</w:t>
        </w:r>
        <w:r w:rsidR="00D456FD" w:rsidRPr="00F01F5D">
          <w:rPr>
            <w:rStyle w:val="a7"/>
            <w:rFonts w:ascii="Times New Roman" w:hAnsi="Times New Roman" w:cs="Times New Roman"/>
            <w:sz w:val="20"/>
            <w:szCs w:val="20"/>
            <w:lang w:val="en-US"/>
          </w:rPr>
          <w:t>document</w:t>
        </w:r>
        <w:r w:rsidR="00D456FD" w:rsidRPr="00F01F5D">
          <w:rPr>
            <w:rStyle w:val="a7"/>
            <w:rFonts w:ascii="Times New Roman" w:hAnsi="Times New Roman" w:cs="Times New Roman"/>
            <w:sz w:val="20"/>
            <w:szCs w:val="20"/>
          </w:rPr>
          <w:t>12569.</w:t>
        </w:r>
        <w:r w:rsidR="00D456FD" w:rsidRPr="00F01F5D">
          <w:rPr>
            <w:rStyle w:val="a7"/>
            <w:rFonts w:ascii="Times New Roman" w:hAnsi="Times New Roman" w:cs="Times New Roman"/>
            <w:sz w:val="20"/>
            <w:szCs w:val="20"/>
            <w:lang w:val="en-US"/>
          </w:rPr>
          <w:t>shtml</w:t>
        </w:r>
      </w:hyperlink>
      <w:r w:rsidR="005D769B" w:rsidRPr="00F01F5D">
        <w:rPr>
          <w:rStyle w:val="a7"/>
          <w:rFonts w:ascii="Times New Roman" w:hAnsi="Times New Roman" w:cs="Times New Roman"/>
          <w:sz w:val="20"/>
          <w:szCs w:val="20"/>
        </w:rPr>
        <w:t xml:space="preserve"> </w:t>
      </w:r>
      <w:r w:rsidR="005D769B" w:rsidRPr="00F01F5D">
        <w:rPr>
          <w:rFonts w:ascii="Times New Roman" w:eastAsia="Calibri" w:hAnsi="Times New Roman" w:cs="Times New Roman"/>
          <w:sz w:val="20"/>
          <w:szCs w:val="20"/>
        </w:rPr>
        <w:t>(дата обращения:29.05.2022)</w:t>
      </w:r>
    </w:p>
  </w:footnote>
  <w:footnote w:id="16">
    <w:p w14:paraId="55FA144F" w14:textId="77777777" w:rsidR="005D769B" w:rsidRPr="00F01F5D" w:rsidRDefault="00F14C39" w:rsidP="00F01F5D">
      <w:pPr>
        <w:spacing w:after="0" w:line="240" w:lineRule="auto"/>
        <w:jc w:val="both"/>
        <w:rPr>
          <w:rFonts w:ascii="Times New Roman" w:eastAsia="Calibri" w:hAnsi="Times New Roman" w:cs="Times New Roman"/>
          <w:sz w:val="20"/>
          <w:szCs w:val="20"/>
        </w:rPr>
      </w:pPr>
      <w:r w:rsidRPr="00F01F5D">
        <w:rPr>
          <w:rStyle w:val="a6"/>
          <w:rFonts w:ascii="Times New Roman" w:hAnsi="Times New Roman" w:cs="Times New Roman"/>
          <w:sz w:val="20"/>
          <w:szCs w:val="20"/>
        </w:rPr>
        <w:footnoteRef/>
      </w:r>
      <w:r w:rsidRPr="00F01F5D">
        <w:rPr>
          <w:rFonts w:ascii="Times New Roman" w:hAnsi="Times New Roman" w:cs="Times New Roman"/>
          <w:sz w:val="20"/>
          <w:szCs w:val="20"/>
        </w:rPr>
        <w:t xml:space="preserve"> </w:t>
      </w:r>
      <w:r w:rsidR="00D456FD" w:rsidRPr="00F01F5D">
        <w:rPr>
          <w:rFonts w:ascii="Times New Roman" w:hAnsi="Times New Roman" w:cs="Times New Roman"/>
          <w:sz w:val="20"/>
          <w:szCs w:val="20"/>
        </w:rPr>
        <w:t xml:space="preserve">Схема МЕГА Дыбенко // Мега. </w:t>
      </w:r>
      <w:r w:rsidR="00D456FD" w:rsidRPr="00F01F5D">
        <w:rPr>
          <w:rFonts w:ascii="Times New Roman" w:hAnsi="Times New Roman" w:cs="Times New Roman"/>
          <w:sz w:val="20"/>
          <w:szCs w:val="20"/>
          <w:lang w:val="en-US"/>
        </w:rPr>
        <w:t>URL</w:t>
      </w:r>
      <w:r w:rsidR="00D456FD" w:rsidRPr="00F01F5D">
        <w:rPr>
          <w:rFonts w:ascii="Times New Roman" w:hAnsi="Times New Roman" w:cs="Times New Roman"/>
          <w:sz w:val="20"/>
          <w:szCs w:val="20"/>
        </w:rPr>
        <w:t xml:space="preserve">: </w:t>
      </w:r>
      <w:hyperlink r:id="rId16" w:history="1">
        <w:r w:rsidR="00D456FD" w:rsidRPr="00F01F5D">
          <w:rPr>
            <w:rStyle w:val="a7"/>
            <w:rFonts w:ascii="Times New Roman" w:hAnsi="Times New Roman" w:cs="Times New Roman"/>
            <w:sz w:val="20"/>
            <w:szCs w:val="20"/>
            <w:lang w:val="en-US"/>
          </w:rPr>
          <w:t>https</w:t>
        </w:r>
        <w:r w:rsidR="00D456FD" w:rsidRPr="00F01F5D">
          <w:rPr>
            <w:rStyle w:val="a7"/>
            <w:rFonts w:ascii="Times New Roman" w:hAnsi="Times New Roman" w:cs="Times New Roman"/>
            <w:sz w:val="20"/>
            <w:szCs w:val="20"/>
          </w:rPr>
          <w:t>://</w:t>
        </w:r>
        <w:r w:rsidR="00D456FD" w:rsidRPr="00F01F5D">
          <w:rPr>
            <w:rStyle w:val="a7"/>
            <w:rFonts w:ascii="Times New Roman" w:hAnsi="Times New Roman" w:cs="Times New Roman"/>
            <w:sz w:val="20"/>
            <w:szCs w:val="20"/>
            <w:lang w:val="en-US"/>
          </w:rPr>
          <w:t>mega</w:t>
        </w:r>
        <w:r w:rsidR="00D456FD" w:rsidRPr="00F01F5D">
          <w:rPr>
            <w:rStyle w:val="a7"/>
            <w:rFonts w:ascii="Times New Roman" w:hAnsi="Times New Roman" w:cs="Times New Roman"/>
            <w:sz w:val="20"/>
            <w:szCs w:val="20"/>
          </w:rPr>
          <w:t>.</w:t>
        </w:r>
        <w:r w:rsidR="00D456FD" w:rsidRPr="00F01F5D">
          <w:rPr>
            <w:rStyle w:val="a7"/>
            <w:rFonts w:ascii="Times New Roman" w:hAnsi="Times New Roman" w:cs="Times New Roman"/>
            <w:sz w:val="20"/>
            <w:szCs w:val="20"/>
            <w:lang w:val="en-US"/>
          </w:rPr>
          <w:t>ru</w:t>
        </w:r>
        <w:r w:rsidR="00D456FD" w:rsidRPr="00F01F5D">
          <w:rPr>
            <w:rStyle w:val="a7"/>
            <w:rFonts w:ascii="Times New Roman" w:hAnsi="Times New Roman" w:cs="Times New Roman"/>
            <w:sz w:val="20"/>
            <w:szCs w:val="20"/>
          </w:rPr>
          <w:t>/</w:t>
        </w:r>
        <w:r w:rsidR="00D456FD" w:rsidRPr="00F01F5D">
          <w:rPr>
            <w:rStyle w:val="a7"/>
            <w:rFonts w:ascii="Times New Roman" w:hAnsi="Times New Roman" w:cs="Times New Roman"/>
            <w:sz w:val="20"/>
            <w:szCs w:val="20"/>
            <w:lang w:val="en-US"/>
          </w:rPr>
          <w:t>scheme</w:t>
        </w:r>
        <w:r w:rsidR="00D456FD" w:rsidRPr="00F01F5D">
          <w:rPr>
            <w:rStyle w:val="a7"/>
            <w:rFonts w:ascii="Times New Roman" w:hAnsi="Times New Roman" w:cs="Times New Roman"/>
            <w:sz w:val="20"/>
            <w:szCs w:val="20"/>
          </w:rPr>
          <w:t>/</w:t>
        </w:r>
        <w:r w:rsidR="00D456FD" w:rsidRPr="00F01F5D">
          <w:rPr>
            <w:rStyle w:val="a7"/>
            <w:rFonts w:ascii="Times New Roman" w:hAnsi="Times New Roman" w:cs="Times New Roman"/>
            <w:sz w:val="20"/>
            <w:szCs w:val="20"/>
            <w:lang w:val="en-US"/>
          </w:rPr>
          <w:t>dybenko</w:t>
        </w:r>
        <w:r w:rsidR="00D456FD" w:rsidRPr="00F01F5D">
          <w:rPr>
            <w:rStyle w:val="a7"/>
            <w:rFonts w:ascii="Times New Roman" w:hAnsi="Times New Roman" w:cs="Times New Roman"/>
            <w:sz w:val="20"/>
            <w:szCs w:val="20"/>
          </w:rPr>
          <w:t>/</w:t>
        </w:r>
      </w:hyperlink>
      <w:r w:rsidR="005D769B" w:rsidRPr="00F01F5D">
        <w:rPr>
          <w:rStyle w:val="a7"/>
          <w:rFonts w:ascii="Times New Roman" w:hAnsi="Times New Roman" w:cs="Times New Roman"/>
          <w:sz w:val="20"/>
          <w:szCs w:val="20"/>
        </w:rPr>
        <w:t xml:space="preserve"> </w:t>
      </w:r>
      <w:r w:rsidR="005D769B" w:rsidRPr="00F01F5D">
        <w:rPr>
          <w:rFonts w:ascii="Times New Roman" w:eastAsia="Calibri" w:hAnsi="Times New Roman" w:cs="Times New Roman"/>
          <w:sz w:val="20"/>
          <w:szCs w:val="20"/>
        </w:rPr>
        <w:t>(дата обращения:29.05.2022)</w:t>
      </w:r>
    </w:p>
    <w:p w14:paraId="12DB5744" w14:textId="75EA08B1" w:rsidR="00F14C39" w:rsidRPr="005D769B" w:rsidRDefault="00F14C39" w:rsidP="00F14C39">
      <w:pPr>
        <w:pStyle w:val="a4"/>
      </w:pPr>
    </w:p>
  </w:footnote>
  <w:footnote w:id="17">
    <w:p w14:paraId="012FDC8C" w14:textId="3DB4B3F9" w:rsidR="00F14C39" w:rsidRPr="00DD75BA" w:rsidRDefault="00F14C39" w:rsidP="00DD75BA">
      <w:pPr>
        <w:rPr>
          <w:rFonts w:ascii="Times New Roman" w:hAnsi="Times New Roman" w:cs="Times New Roman"/>
          <w:color w:val="0000FF"/>
          <w:u w:val="single"/>
        </w:rPr>
      </w:pPr>
      <w:r>
        <w:rPr>
          <w:rStyle w:val="a6"/>
        </w:rPr>
        <w:footnoteRef/>
      </w:r>
      <w:r w:rsidRPr="00046D32">
        <w:t xml:space="preserve"> </w:t>
      </w:r>
      <w:bookmarkStart w:id="18" w:name="_Hlk104805417"/>
      <w:r w:rsidR="00DB7003" w:rsidRPr="00841245">
        <w:rPr>
          <w:rFonts w:ascii="Times New Roman" w:hAnsi="Times New Roman" w:cs="Times New Roman"/>
        </w:rPr>
        <w:t xml:space="preserve">Центр экологии и экономии // </w:t>
      </w:r>
      <w:r w:rsidR="00DB7003" w:rsidRPr="00841245">
        <w:rPr>
          <w:rFonts w:ascii="Times New Roman" w:hAnsi="Times New Roman" w:cs="Times New Roman"/>
          <w:lang w:val="en-US"/>
        </w:rPr>
        <w:t>IKEA</w:t>
      </w:r>
      <w:r w:rsidR="00DB7003" w:rsidRPr="00841245">
        <w:rPr>
          <w:rFonts w:ascii="Times New Roman" w:hAnsi="Times New Roman" w:cs="Times New Roman"/>
        </w:rPr>
        <w:t xml:space="preserve">. </w:t>
      </w:r>
      <w:r w:rsidR="00DB7003" w:rsidRPr="00841245">
        <w:rPr>
          <w:rFonts w:ascii="Times New Roman" w:hAnsi="Times New Roman" w:cs="Times New Roman"/>
          <w:lang w:val="en-US"/>
        </w:rPr>
        <w:t>URL</w:t>
      </w:r>
      <w:r w:rsidR="00DB7003" w:rsidRPr="00DB7003">
        <w:rPr>
          <w:rFonts w:ascii="Times New Roman" w:hAnsi="Times New Roman" w:cs="Times New Roman"/>
        </w:rPr>
        <w:t xml:space="preserve">: </w:t>
      </w:r>
      <w:hyperlink r:id="rId17" w:history="1">
        <w:r w:rsidR="00DB7003" w:rsidRPr="00841245">
          <w:rPr>
            <w:rStyle w:val="a7"/>
            <w:rFonts w:ascii="Times New Roman" w:hAnsi="Times New Roman" w:cs="Times New Roman"/>
            <w:lang w:val="en-US"/>
          </w:rPr>
          <w:t>https</w:t>
        </w:r>
        <w:r w:rsidR="00DB7003" w:rsidRPr="00DB7003">
          <w:rPr>
            <w:rStyle w:val="a7"/>
            <w:rFonts w:ascii="Times New Roman" w:hAnsi="Times New Roman" w:cs="Times New Roman"/>
          </w:rPr>
          <w:t>://</w:t>
        </w:r>
        <w:r w:rsidR="00DB7003" w:rsidRPr="00841245">
          <w:rPr>
            <w:rStyle w:val="a7"/>
            <w:rFonts w:ascii="Times New Roman" w:hAnsi="Times New Roman" w:cs="Times New Roman"/>
            <w:lang w:val="en-US"/>
          </w:rPr>
          <w:t>www</w:t>
        </w:r>
        <w:r w:rsidR="00DB7003" w:rsidRPr="00DB7003">
          <w:rPr>
            <w:rStyle w:val="a7"/>
            <w:rFonts w:ascii="Times New Roman" w:hAnsi="Times New Roman" w:cs="Times New Roman"/>
          </w:rPr>
          <w:t>.</w:t>
        </w:r>
        <w:r w:rsidR="00DB7003" w:rsidRPr="00841245">
          <w:rPr>
            <w:rStyle w:val="a7"/>
            <w:rFonts w:ascii="Times New Roman" w:hAnsi="Times New Roman" w:cs="Times New Roman"/>
            <w:lang w:val="en-US"/>
          </w:rPr>
          <w:t>ikea</w:t>
        </w:r>
        <w:r w:rsidR="00DB7003" w:rsidRPr="00DB7003">
          <w:rPr>
            <w:rStyle w:val="a7"/>
            <w:rFonts w:ascii="Times New Roman" w:hAnsi="Times New Roman" w:cs="Times New Roman"/>
          </w:rPr>
          <w:t>.</w:t>
        </w:r>
        <w:r w:rsidR="00DB7003" w:rsidRPr="00841245">
          <w:rPr>
            <w:rStyle w:val="a7"/>
            <w:rFonts w:ascii="Times New Roman" w:hAnsi="Times New Roman" w:cs="Times New Roman"/>
            <w:lang w:val="en-US"/>
          </w:rPr>
          <w:t>com</w:t>
        </w:r>
        <w:r w:rsidR="00DB7003" w:rsidRPr="00DB7003">
          <w:rPr>
            <w:rStyle w:val="a7"/>
            <w:rFonts w:ascii="Times New Roman" w:hAnsi="Times New Roman" w:cs="Times New Roman"/>
          </w:rPr>
          <w:t>/</w:t>
        </w:r>
        <w:r w:rsidR="00DB7003" w:rsidRPr="00841245">
          <w:rPr>
            <w:rStyle w:val="a7"/>
            <w:rFonts w:ascii="Times New Roman" w:hAnsi="Times New Roman" w:cs="Times New Roman"/>
            <w:lang w:val="en-US"/>
          </w:rPr>
          <w:t>ru</w:t>
        </w:r>
        <w:r w:rsidR="00DB7003" w:rsidRPr="00DB7003">
          <w:rPr>
            <w:rStyle w:val="a7"/>
            <w:rFonts w:ascii="Times New Roman" w:hAnsi="Times New Roman" w:cs="Times New Roman"/>
          </w:rPr>
          <w:t>/</w:t>
        </w:r>
        <w:r w:rsidR="00DB7003" w:rsidRPr="00841245">
          <w:rPr>
            <w:rStyle w:val="a7"/>
            <w:rFonts w:ascii="Times New Roman" w:hAnsi="Times New Roman" w:cs="Times New Roman"/>
            <w:lang w:val="en-US"/>
          </w:rPr>
          <w:t>ru</w:t>
        </w:r>
        <w:r w:rsidR="00DB7003" w:rsidRPr="00DB7003">
          <w:rPr>
            <w:rStyle w:val="a7"/>
            <w:rFonts w:ascii="Times New Roman" w:hAnsi="Times New Roman" w:cs="Times New Roman"/>
          </w:rPr>
          <w:t>/</w:t>
        </w:r>
        <w:r w:rsidR="00DB7003" w:rsidRPr="00841245">
          <w:rPr>
            <w:rStyle w:val="a7"/>
            <w:rFonts w:ascii="Times New Roman" w:hAnsi="Times New Roman" w:cs="Times New Roman"/>
            <w:lang w:val="en-US"/>
          </w:rPr>
          <w:t>stores</w:t>
        </w:r>
        <w:r w:rsidR="00DB7003" w:rsidRPr="00DB7003">
          <w:rPr>
            <w:rStyle w:val="a7"/>
            <w:rFonts w:ascii="Times New Roman" w:hAnsi="Times New Roman" w:cs="Times New Roman"/>
          </w:rPr>
          <w:t>/</w:t>
        </w:r>
        <w:r w:rsidR="00DB7003" w:rsidRPr="00841245">
          <w:rPr>
            <w:rStyle w:val="a7"/>
            <w:rFonts w:ascii="Times New Roman" w:hAnsi="Times New Roman" w:cs="Times New Roman"/>
            <w:lang w:val="en-US"/>
          </w:rPr>
          <w:t>centr</w:t>
        </w:r>
        <w:r w:rsidR="00DB7003" w:rsidRPr="00DB7003">
          <w:rPr>
            <w:rStyle w:val="a7"/>
            <w:rFonts w:ascii="Times New Roman" w:hAnsi="Times New Roman" w:cs="Times New Roman"/>
          </w:rPr>
          <w:t>-</w:t>
        </w:r>
        <w:r w:rsidR="00DB7003" w:rsidRPr="00841245">
          <w:rPr>
            <w:rStyle w:val="a7"/>
            <w:rFonts w:ascii="Times New Roman" w:hAnsi="Times New Roman" w:cs="Times New Roman"/>
            <w:lang w:val="en-US"/>
          </w:rPr>
          <w:t>ekologii</w:t>
        </w:r>
        <w:r w:rsidR="00DB7003" w:rsidRPr="00DB7003">
          <w:rPr>
            <w:rStyle w:val="a7"/>
            <w:rFonts w:ascii="Times New Roman" w:hAnsi="Times New Roman" w:cs="Times New Roman"/>
          </w:rPr>
          <w:t>-</w:t>
        </w:r>
        <w:r w:rsidR="00DB7003" w:rsidRPr="00841245">
          <w:rPr>
            <w:rStyle w:val="a7"/>
            <w:rFonts w:ascii="Times New Roman" w:hAnsi="Times New Roman" w:cs="Times New Roman"/>
            <w:lang w:val="en-US"/>
          </w:rPr>
          <w:t>i</w:t>
        </w:r>
        <w:r w:rsidR="00DB7003" w:rsidRPr="00DB7003">
          <w:rPr>
            <w:rStyle w:val="a7"/>
            <w:rFonts w:ascii="Times New Roman" w:hAnsi="Times New Roman" w:cs="Times New Roman"/>
          </w:rPr>
          <w:t>-</w:t>
        </w:r>
        <w:r w:rsidR="00DB7003" w:rsidRPr="00841245">
          <w:rPr>
            <w:rStyle w:val="a7"/>
            <w:rFonts w:ascii="Times New Roman" w:hAnsi="Times New Roman" w:cs="Times New Roman"/>
            <w:lang w:val="en-US"/>
          </w:rPr>
          <w:t>ekonomii</w:t>
        </w:r>
        <w:r w:rsidR="00DB7003" w:rsidRPr="00DB7003">
          <w:rPr>
            <w:rStyle w:val="a7"/>
            <w:rFonts w:ascii="Times New Roman" w:hAnsi="Times New Roman" w:cs="Times New Roman"/>
          </w:rPr>
          <w:t>-</w:t>
        </w:r>
        <w:r w:rsidR="00DB7003" w:rsidRPr="00841245">
          <w:rPr>
            <w:rStyle w:val="a7"/>
            <w:rFonts w:ascii="Times New Roman" w:hAnsi="Times New Roman" w:cs="Times New Roman"/>
            <w:lang w:val="en-US"/>
          </w:rPr>
          <w:t>pubf</w:t>
        </w:r>
        <w:r w:rsidR="00DB7003" w:rsidRPr="00DB7003">
          <w:rPr>
            <w:rStyle w:val="a7"/>
            <w:rFonts w:ascii="Times New Roman" w:hAnsi="Times New Roman" w:cs="Times New Roman"/>
          </w:rPr>
          <w:t>75454</w:t>
        </w:r>
        <w:r w:rsidR="00DB7003" w:rsidRPr="00841245">
          <w:rPr>
            <w:rStyle w:val="a7"/>
            <w:rFonts w:ascii="Times New Roman" w:hAnsi="Times New Roman" w:cs="Times New Roman"/>
            <w:lang w:val="en-US"/>
          </w:rPr>
          <w:t>d</w:t>
        </w:r>
        <w:r w:rsidR="00DB7003" w:rsidRPr="00DB7003">
          <w:rPr>
            <w:rStyle w:val="a7"/>
            <w:rFonts w:ascii="Times New Roman" w:hAnsi="Times New Roman" w:cs="Times New Roman"/>
          </w:rPr>
          <w:t>0</w:t>
        </w:r>
      </w:hyperlink>
      <w:r w:rsidR="00DB7003" w:rsidRPr="00DB7003">
        <w:rPr>
          <w:rStyle w:val="a7"/>
          <w:rFonts w:ascii="Times New Roman" w:hAnsi="Times New Roman" w:cs="Times New Roman"/>
        </w:rPr>
        <w:t xml:space="preserve"> </w:t>
      </w:r>
      <w:r w:rsidR="00DB7003" w:rsidRPr="00DD600C">
        <w:rPr>
          <w:rStyle w:val="a7"/>
          <w:rFonts w:ascii="Times New Roman" w:hAnsi="Times New Roman" w:cs="Times New Roman"/>
          <w:color w:val="auto"/>
          <w:u w:val="none"/>
        </w:rPr>
        <w:t>(дата обращения:29.05.2022)</w:t>
      </w:r>
      <w:bookmarkEnd w:id="18"/>
    </w:p>
  </w:footnote>
  <w:footnote w:id="18">
    <w:p w14:paraId="242C9B9C" w14:textId="1A804E35" w:rsidR="00F14C39" w:rsidRPr="00DD75BA" w:rsidRDefault="00F14C39" w:rsidP="00DB7003">
      <w:pPr>
        <w:rPr>
          <w:rFonts w:ascii="Times New Roman" w:hAnsi="Times New Roman" w:cs="Times New Roman"/>
          <w:color w:val="0000FF"/>
          <w:sz w:val="20"/>
          <w:szCs w:val="20"/>
          <w:u w:val="single"/>
        </w:rPr>
      </w:pPr>
      <w:r w:rsidRPr="00DD75BA">
        <w:rPr>
          <w:rStyle w:val="a6"/>
          <w:rFonts w:ascii="Times New Roman" w:hAnsi="Times New Roman" w:cs="Times New Roman"/>
          <w:sz w:val="20"/>
          <w:szCs w:val="20"/>
        </w:rPr>
        <w:footnoteRef/>
      </w:r>
      <w:r w:rsidRPr="00DD75BA">
        <w:rPr>
          <w:rFonts w:ascii="Times New Roman" w:hAnsi="Times New Roman" w:cs="Times New Roman"/>
          <w:sz w:val="20"/>
          <w:szCs w:val="20"/>
        </w:rPr>
        <w:t xml:space="preserve"> </w:t>
      </w:r>
      <w:r w:rsidR="00DB7003" w:rsidRPr="00DD75BA">
        <w:rPr>
          <w:rFonts w:ascii="Times New Roman" w:hAnsi="Times New Roman" w:cs="Times New Roman"/>
          <w:sz w:val="20"/>
          <w:szCs w:val="20"/>
        </w:rPr>
        <w:t xml:space="preserve">Магазин Шведские продукты ИКЕА // МЕГА Дыбенко. </w:t>
      </w:r>
      <w:r w:rsidR="00DB7003" w:rsidRPr="00DD75BA">
        <w:rPr>
          <w:rFonts w:ascii="Times New Roman" w:hAnsi="Times New Roman" w:cs="Times New Roman"/>
          <w:sz w:val="20"/>
          <w:szCs w:val="20"/>
          <w:lang w:val="en-US"/>
        </w:rPr>
        <w:t>URL</w:t>
      </w:r>
      <w:r w:rsidR="00DB7003" w:rsidRPr="00DD75BA">
        <w:rPr>
          <w:rFonts w:ascii="Times New Roman" w:hAnsi="Times New Roman" w:cs="Times New Roman"/>
          <w:sz w:val="20"/>
          <w:szCs w:val="20"/>
        </w:rPr>
        <w:t xml:space="preserve">: </w:t>
      </w:r>
      <w:hyperlink r:id="rId18" w:history="1">
        <w:r w:rsidR="00DB7003" w:rsidRPr="00DD75BA">
          <w:rPr>
            <w:rStyle w:val="a7"/>
            <w:rFonts w:ascii="Times New Roman" w:hAnsi="Times New Roman" w:cs="Times New Roman"/>
            <w:sz w:val="20"/>
            <w:szCs w:val="20"/>
            <w:lang w:val="en-US"/>
          </w:rPr>
          <w:t>https</w:t>
        </w:r>
        <w:r w:rsidR="00DB7003" w:rsidRPr="00DD75BA">
          <w:rPr>
            <w:rStyle w:val="a7"/>
            <w:rFonts w:ascii="Times New Roman" w:hAnsi="Times New Roman" w:cs="Times New Roman"/>
            <w:sz w:val="20"/>
            <w:szCs w:val="20"/>
          </w:rPr>
          <w:t>://</w:t>
        </w:r>
        <w:r w:rsidR="00DB7003" w:rsidRPr="00DD75BA">
          <w:rPr>
            <w:rStyle w:val="a7"/>
            <w:rFonts w:ascii="Times New Roman" w:hAnsi="Times New Roman" w:cs="Times New Roman"/>
            <w:sz w:val="20"/>
            <w:szCs w:val="20"/>
            <w:lang w:val="en-US"/>
          </w:rPr>
          <w:t>mega</w:t>
        </w:r>
        <w:r w:rsidR="00DB7003" w:rsidRPr="00DD75BA">
          <w:rPr>
            <w:rStyle w:val="a7"/>
            <w:rFonts w:ascii="Times New Roman" w:hAnsi="Times New Roman" w:cs="Times New Roman"/>
            <w:sz w:val="20"/>
            <w:szCs w:val="20"/>
          </w:rPr>
          <w:t>.</w:t>
        </w:r>
        <w:r w:rsidR="00DB7003" w:rsidRPr="00DD75BA">
          <w:rPr>
            <w:rStyle w:val="a7"/>
            <w:rFonts w:ascii="Times New Roman" w:hAnsi="Times New Roman" w:cs="Times New Roman"/>
            <w:sz w:val="20"/>
            <w:szCs w:val="20"/>
            <w:lang w:val="en-US"/>
          </w:rPr>
          <w:t>ru</w:t>
        </w:r>
        <w:r w:rsidR="00DB7003" w:rsidRPr="00DD75BA">
          <w:rPr>
            <w:rStyle w:val="a7"/>
            <w:rFonts w:ascii="Times New Roman" w:hAnsi="Times New Roman" w:cs="Times New Roman"/>
            <w:sz w:val="20"/>
            <w:szCs w:val="20"/>
          </w:rPr>
          <w:t>/</w:t>
        </w:r>
        <w:r w:rsidR="00DB7003" w:rsidRPr="00DD75BA">
          <w:rPr>
            <w:rStyle w:val="a7"/>
            <w:rFonts w:ascii="Times New Roman" w:hAnsi="Times New Roman" w:cs="Times New Roman"/>
            <w:sz w:val="20"/>
            <w:szCs w:val="20"/>
            <w:lang w:val="en-US"/>
          </w:rPr>
          <w:t>shops</w:t>
        </w:r>
        <w:r w:rsidR="00DB7003" w:rsidRPr="00DD75BA">
          <w:rPr>
            <w:rStyle w:val="a7"/>
            <w:rFonts w:ascii="Times New Roman" w:hAnsi="Times New Roman" w:cs="Times New Roman"/>
            <w:sz w:val="20"/>
            <w:szCs w:val="20"/>
          </w:rPr>
          <w:t>/3634/</w:t>
        </w:r>
        <w:r w:rsidR="00DB7003" w:rsidRPr="00DD75BA">
          <w:rPr>
            <w:rStyle w:val="a7"/>
            <w:rFonts w:ascii="Times New Roman" w:hAnsi="Times New Roman" w:cs="Times New Roman"/>
            <w:sz w:val="20"/>
            <w:szCs w:val="20"/>
            <w:lang w:val="en-US"/>
          </w:rPr>
          <w:t>dybenko</w:t>
        </w:r>
        <w:r w:rsidR="00DB7003" w:rsidRPr="00DD75BA">
          <w:rPr>
            <w:rStyle w:val="a7"/>
            <w:rFonts w:ascii="Times New Roman" w:hAnsi="Times New Roman" w:cs="Times New Roman"/>
            <w:sz w:val="20"/>
            <w:szCs w:val="20"/>
          </w:rPr>
          <w:t>/</w:t>
        </w:r>
      </w:hyperlink>
      <w:r w:rsidR="00DB7003" w:rsidRPr="00DD75BA">
        <w:rPr>
          <w:rStyle w:val="a7"/>
          <w:rFonts w:ascii="Times New Roman" w:hAnsi="Times New Roman" w:cs="Times New Roman"/>
          <w:sz w:val="20"/>
          <w:szCs w:val="20"/>
        </w:rPr>
        <w:t xml:space="preserve"> </w:t>
      </w:r>
      <w:r w:rsidR="00DB7003" w:rsidRPr="00DD75BA">
        <w:rPr>
          <w:rStyle w:val="a7"/>
          <w:rFonts w:ascii="Times New Roman" w:hAnsi="Times New Roman" w:cs="Times New Roman"/>
          <w:color w:val="auto"/>
          <w:sz w:val="20"/>
          <w:szCs w:val="20"/>
          <w:u w:val="none"/>
        </w:rPr>
        <w:t>(дата обращения:29.05.2022)</w:t>
      </w:r>
    </w:p>
  </w:footnote>
  <w:footnote w:id="19">
    <w:p w14:paraId="5E5A84B7" w14:textId="68EF1183" w:rsidR="00F14C39" w:rsidRPr="00DB7003" w:rsidRDefault="00F14C39" w:rsidP="00DB7003">
      <w:pPr>
        <w:rPr>
          <w:rFonts w:ascii="Times New Roman" w:hAnsi="Times New Roman" w:cs="Times New Roman"/>
          <w:color w:val="0000FF"/>
          <w:u w:val="single"/>
        </w:rPr>
      </w:pPr>
      <w:r>
        <w:rPr>
          <w:rStyle w:val="a6"/>
        </w:rPr>
        <w:footnoteRef/>
      </w:r>
      <w:r w:rsidRPr="00046D32">
        <w:t xml:space="preserve"> </w:t>
      </w:r>
      <w:r w:rsidR="00DB7003" w:rsidRPr="000A0822">
        <w:rPr>
          <w:rFonts w:ascii="Times New Roman" w:hAnsi="Times New Roman" w:cs="Times New Roman"/>
          <w:sz w:val="20"/>
          <w:szCs w:val="20"/>
        </w:rPr>
        <w:t xml:space="preserve">ИКЕА для бизнеса // </w:t>
      </w:r>
      <w:r w:rsidR="00DB7003" w:rsidRPr="000A0822">
        <w:rPr>
          <w:rFonts w:ascii="Times New Roman" w:hAnsi="Times New Roman" w:cs="Times New Roman"/>
          <w:sz w:val="20"/>
          <w:szCs w:val="20"/>
          <w:lang w:val="en-US"/>
        </w:rPr>
        <w:t>IKEA</w:t>
      </w:r>
      <w:r w:rsidR="00DB7003" w:rsidRPr="000A0822">
        <w:rPr>
          <w:rFonts w:ascii="Times New Roman" w:hAnsi="Times New Roman" w:cs="Times New Roman"/>
          <w:sz w:val="20"/>
          <w:szCs w:val="20"/>
        </w:rPr>
        <w:t xml:space="preserve">. </w:t>
      </w:r>
      <w:r w:rsidR="00DB7003" w:rsidRPr="000A0822">
        <w:rPr>
          <w:rFonts w:ascii="Times New Roman" w:hAnsi="Times New Roman" w:cs="Times New Roman"/>
          <w:sz w:val="20"/>
          <w:szCs w:val="20"/>
          <w:lang w:val="en-US"/>
        </w:rPr>
        <w:t>URL</w:t>
      </w:r>
      <w:r w:rsidR="00DB7003" w:rsidRPr="000A0822">
        <w:rPr>
          <w:rFonts w:ascii="Times New Roman" w:hAnsi="Times New Roman" w:cs="Times New Roman"/>
          <w:sz w:val="20"/>
          <w:szCs w:val="20"/>
        </w:rPr>
        <w:t xml:space="preserve">: </w:t>
      </w:r>
      <w:hyperlink r:id="rId19" w:history="1">
        <w:r w:rsidR="00DB7003" w:rsidRPr="000A0822">
          <w:rPr>
            <w:rStyle w:val="a7"/>
            <w:rFonts w:ascii="Times New Roman" w:hAnsi="Times New Roman" w:cs="Times New Roman"/>
            <w:sz w:val="20"/>
            <w:szCs w:val="20"/>
            <w:lang w:val="en-US"/>
          </w:rPr>
          <w:t>https</w:t>
        </w:r>
        <w:r w:rsidR="00DB7003" w:rsidRPr="000A0822">
          <w:rPr>
            <w:rStyle w:val="a7"/>
            <w:rFonts w:ascii="Times New Roman" w:hAnsi="Times New Roman" w:cs="Times New Roman"/>
            <w:sz w:val="20"/>
            <w:szCs w:val="20"/>
          </w:rPr>
          <w:t>://</w:t>
        </w:r>
        <w:r w:rsidR="00DB7003" w:rsidRPr="000A0822">
          <w:rPr>
            <w:rStyle w:val="a7"/>
            <w:rFonts w:ascii="Times New Roman" w:hAnsi="Times New Roman" w:cs="Times New Roman"/>
            <w:sz w:val="20"/>
            <w:szCs w:val="20"/>
            <w:lang w:val="en-US"/>
          </w:rPr>
          <w:t>www</w:t>
        </w:r>
        <w:r w:rsidR="00DB7003" w:rsidRPr="000A0822">
          <w:rPr>
            <w:rStyle w:val="a7"/>
            <w:rFonts w:ascii="Times New Roman" w:hAnsi="Times New Roman" w:cs="Times New Roman"/>
            <w:sz w:val="20"/>
            <w:szCs w:val="20"/>
          </w:rPr>
          <w:t>.</w:t>
        </w:r>
        <w:r w:rsidR="00DB7003" w:rsidRPr="000A0822">
          <w:rPr>
            <w:rStyle w:val="a7"/>
            <w:rFonts w:ascii="Times New Roman" w:hAnsi="Times New Roman" w:cs="Times New Roman"/>
            <w:sz w:val="20"/>
            <w:szCs w:val="20"/>
            <w:lang w:val="en-US"/>
          </w:rPr>
          <w:t>ikea</w:t>
        </w:r>
        <w:r w:rsidR="00DB7003" w:rsidRPr="000A0822">
          <w:rPr>
            <w:rStyle w:val="a7"/>
            <w:rFonts w:ascii="Times New Roman" w:hAnsi="Times New Roman" w:cs="Times New Roman"/>
            <w:sz w:val="20"/>
            <w:szCs w:val="20"/>
          </w:rPr>
          <w:t>.</w:t>
        </w:r>
        <w:r w:rsidR="00DB7003" w:rsidRPr="000A0822">
          <w:rPr>
            <w:rStyle w:val="a7"/>
            <w:rFonts w:ascii="Times New Roman" w:hAnsi="Times New Roman" w:cs="Times New Roman"/>
            <w:sz w:val="20"/>
            <w:szCs w:val="20"/>
            <w:lang w:val="en-US"/>
          </w:rPr>
          <w:t>com</w:t>
        </w:r>
        <w:r w:rsidR="00DB7003" w:rsidRPr="000A0822">
          <w:rPr>
            <w:rStyle w:val="a7"/>
            <w:rFonts w:ascii="Times New Roman" w:hAnsi="Times New Roman" w:cs="Times New Roman"/>
            <w:sz w:val="20"/>
            <w:szCs w:val="20"/>
          </w:rPr>
          <w:t>/</w:t>
        </w:r>
        <w:r w:rsidR="00DB7003" w:rsidRPr="000A0822">
          <w:rPr>
            <w:rStyle w:val="a7"/>
            <w:rFonts w:ascii="Times New Roman" w:hAnsi="Times New Roman" w:cs="Times New Roman"/>
            <w:sz w:val="20"/>
            <w:szCs w:val="20"/>
            <w:lang w:val="en-US"/>
          </w:rPr>
          <w:t>ru</w:t>
        </w:r>
        <w:r w:rsidR="00DB7003" w:rsidRPr="000A0822">
          <w:rPr>
            <w:rStyle w:val="a7"/>
            <w:rFonts w:ascii="Times New Roman" w:hAnsi="Times New Roman" w:cs="Times New Roman"/>
            <w:sz w:val="20"/>
            <w:szCs w:val="20"/>
          </w:rPr>
          <w:t>/</w:t>
        </w:r>
        <w:r w:rsidR="00DB7003" w:rsidRPr="000A0822">
          <w:rPr>
            <w:rStyle w:val="a7"/>
            <w:rFonts w:ascii="Times New Roman" w:hAnsi="Times New Roman" w:cs="Times New Roman"/>
            <w:sz w:val="20"/>
            <w:szCs w:val="20"/>
            <w:lang w:val="en-US"/>
          </w:rPr>
          <w:t>ru</w:t>
        </w:r>
        <w:r w:rsidR="00DB7003" w:rsidRPr="000A0822">
          <w:rPr>
            <w:rStyle w:val="a7"/>
            <w:rFonts w:ascii="Times New Roman" w:hAnsi="Times New Roman" w:cs="Times New Roman"/>
            <w:sz w:val="20"/>
            <w:szCs w:val="20"/>
          </w:rPr>
          <w:t>/</w:t>
        </w:r>
        <w:r w:rsidR="00DB7003" w:rsidRPr="000A0822">
          <w:rPr>
            <w:rStyle w:val="a7"/>
            <w:rFonts w:ascii="Times New Roman" w:hAnsi="Times New Roman" w:cs="Times New Roman"/>
            <w:sz w:val="20"/>
            <w:szCs w:val="20"/>
            <w:lang w:val="en-US"/>
          </w:rPr>
          <w:t>ikea</w:t>
        </w:r>
        <w:r w:rsidR="00DB7003" w:rsidRPr="000A0822">
          <w:rPr>
            <w:rStyle w:val="a7"/>
            <w:rFonts w:ascii="Times New Roman" w:hAnsi="Times New Roman" w:cs="Times New Roman"/>
            <w:sz w:val="20"/>
            <w:szCs w:val="20"/>
          </w:rPr>
          <w:t>-</w:t>
        </w:r>
        <w:r w:rsidR="00DB7003" w:rsidRPr="000A0822">
          <w:rPr>
            <w:rStyle w:val="a7"/>
            <w:rFonts w:ascii="Times New Roman" w:hAnsi="Times New Roman" w:cs="Times New Roman"/>
            <w:sz w:val="20"/>
            <w:szCs w:val="20"/>
            <w:lang w:val="en-US"/>
          </w:rPr>
          <w:t>business</w:t>
        </w:r>
        <w:r w:rsidR="00DB7003" w:rsidRPr="000A0822">
          <w:rPr>
            <w:rStyle w:val="a7"/>
            <w:rFonts w:ascii="Times New Roman" w:hAnsi="Times New Roman" w:cs="Times New Roman"/>
            <w:sz w:val="20"/>
            <w:szCs w:val="20"/>
          </w:rPr>
          <w:t>/</w:t>
        </w:r>
      </w:hyperlink>
      <w:r w:rsidR="00DB7003" w:rsidRPr="000A0822">
        <w:rPr>
          <w:rFonts w:ascii="Times New Roman" w:hAnsi="Times New Roman" w:cs="Times New Roman"/>
          <w:sz w:val="20"/>
          <w:szCs w:val="20"/>
        </w:rPr>
        <w:t xml:space="preserve"> </w:t>
      </w:r>
      <w:r w:rsidR="00DB7003" w:rsidRPr="000A0822">
        <w:rPr>
          <w:rStyle w:val="a7"/>
          <w:rFonts w:ascii="Times New Roman" w:hAnsi="Times New Roman" w:cs="Times New Roman"/>
          <w:color w:val="auto"/>
          <w:sz w:val="20"/>
          <w:szCs w:val="20"/>
          <w:u w:val="none"/>
        </w:rPr>
        <w:t>(дата обращения:29.05.2022)</w:t>
      </w:r>
    </w:p>
  </w:footnote>
  <w:footnote w:id="20">
    <w:p w14:paraId="51A24C0A" w14:textId="22CCA0FA" w:rsidR="00F14C39" w:rsidRPr="00C80912" w:rsidRDefault="00F14C39" w:rsidP="000E5E0E">
      <w:pPr>
        <w:spacing w:after="0" w:line="240" w:lineRule="auto"/>
        <w:rPr>
          <w:rFonts w:ascii="Times New Roman" w:hAnsi="Times New Roman" w:cs="Times New Roman"/>
          <w:color w:val="0000FF"/>
          <w:u w:val="single"/>
        </w:rPr>
      </w:pPr>
      <w:r>
        <w:rPr>
          <w:rStyle w:val="a6"/>
        </w:rPr>
        <w:footnoteRef/>
      </w:r>
      <w:r w:rsidRPr="00C80912">
        <w:rPr>
          <w:lang w:val="es-ES"/>
        </w:rPr>
        <w:t xml:space="preserve"> </w:t>
      </w:r>
      <w:r w:rsidR="00C80912" w:rsidRPr="000E5E0E">
        <w:rPr>
          <w:rFonts w:ascii="Times New Roman" w:hAnsi="Times New Roman" w:cs="Times New Roman"/>
          <w:sz w:val="20"/>
          <w:szCs w:val="20"/>
          <w:lang w:val="es-ES"/>
        </w:rPr>
        <w:t xml:space="preserve">Aurélien Rouquet, Kiane Goudarz, Tatiana Henriquez. </w:t>
      </w:r>
      <w:r w:rsidR="00C80912" w:rsidRPr="000E5E0E">
        <w:rPr>
          <w:rFonts w:ascii="Times New Roman" w:hAnsi="Times New Roman" w:cs="Times New Roman"/>
          <w:sz w:val="20"/>
          <w:szCs w:val="20"/>
          <w:lang w:val="en-US"/>
        </w:rPr>
        <w:t>The company-customer transfer of logistics activities. URL</w:t>
      </w:r>
      <w:r w:rsidR="00C80912" w:rsidRPr="000E5E0E">
        <w:rPr>
          <w:rFonts w:ascii="Times New Roman" w:hAnsi="Times New Roman" w:cs="Times New Roman"/>
          <w:sz w:val="20"/>
          <w:szCs w:val="20"/>
        </w:rPr>
        <w:t xml:space="preserve">: </w:t>
      </w:r>
      <w:hyperlink r:id="rId20" w:history="1">
        <w:r w:rsidR="00C80912" w:rsidRPr="000E5E0E">
          <w:rPr>
            <w:rStyle w:val="a7"/>
            <w:rFonts w:ascii="Times New Roman" w:hAnsi="Times New Roman" w:cs="Times New Roman"/>
            <w:sz w:val="20"/>
            <w:szCs w:val="20"/>
            <w:lang w:val="en-US"/>
          </w:rPr>
          <w:t>https</w:t>
        </w:r>
        <w:r w:rsidR="00C80912" w:rsidRPr="000E5E0E">
          <w:rPr>
            <w:rStyle w:val="a7"/>
            <w:rFonts w:ascii="Times New Roman" w:hAnsi="Times New Roman" w:cs="Times New Roman"/>
            <w:sz w:val="20"/>
            <w:szCs w:val="20"/>
          </w:rPr>
          <w:t>://</w:t>
        </w:r>
        <w:r w:rsidR="00C80912" w:rsidRPr="000E5E0E">
          <w:rPr>
            <w:rStyle w:val="a7"/>
            <w:rFonts w:ascii="Times New Roman" w:hAnsi="Times New Roman" w:cs="Times New Roman"/>
            <w:sz w:val="20"/>
            <w:szCs w:val="20"/>
            <w:lang w:val="en-US"/>
          </w:rPr>
          <w:t>proxy</w:t>
        </w:r>
        <w:r w:rsidR="00C80912" w:rsidRPr="000E5E0E">
          <w:rPr>
            <w:rStyle w:val="a7"/>
            <w:rFonts w:ascii="Times New Roman" w:hAnsi="Times New Roman" w:cs="Times New Roman"/>
            <w:sz w:val="20"/>
            <w:szCs w:val="20"/>
          </w:rPr>
          <w:t>.</w:t>
        </w:r>
        <w:r w:rsidR="00C80912" w:rsidRPr="000E5E0E">
          <w:rPr>
            <w:rStyle w:val="a7"/>
            <w:rFonts w:ascii="Times New Roman" w:hAnsi="Times New Roman" w:cs="Times New Roman"/>
            <w:sz w:val="20"/>
            <w:szCs w:val="20"/>
            <w:lang w:val="en-US"/>
          </w:rPr>
          <w:t>library</w:t>
        </w:r>
        <w:r w:rsidR="00C80912" w:rsidRPr="000E5E0E">
          <w:rPr>
            <w:rStyle w:val="a7"/>
            <w:rFonts w:ascii="Times New Roman" w:hAnsi="Times New Roman" w:cs="Times New Roman"/>
            <w:sz w:val="20"/>
            <w:szCs w:val="20"/>
          </w:rPr>
          <w:t>.</w:t>
        </w:r>
        <w:r w:rsidR="00C80912" w:rsidRPr="000E5E0E">
          <w:rPr>
            <w:rStyle w:val="a7"/>
            <w:rFonts w:ascii="Times New Roman" w:hAnsi="Times New Roman" w:cs="Times New Roman"/>
            <w:sz w:val="20"/>
            <w:szCs w:val="20"/>
            <w:lang w:val="en-US"/>
          </w:rPr>
          <w:t>spbu</w:t>
        </w:r>
        <w:r w:rsidR="00C80912" w:rsidRPr="000E5E0E">
          <w:rPr>
            <w:rStyle w:val="a7"/>
            <w:rFonts w:ascii="Times New Roman" w:hAnsi="Times New Roman" w:cs="Times New Roman"/>
            <w:sz w:val="20"/>
            <w:szCs w:val="20"/>
          </w:rPr>
          <w:t>.</w:t>
        </w:r>
        <w:r w:rsidR="00C80912" w:rsidRPr="000E5E0E">
          <w:rPr>
            <w:rStyle w:val="a7"/>
            <w:rFonts w:ascii="Times New Roman" w:hAnsi="Times New Roman" w:cs="Times New Roman"/>
            <w:sz w:val="20"/>
            <w:szCs w:val="20"/>
            <w:lang w:val="en-US"/>
          </w:rPr>
          <w:t>ru</w:t>
        </w:r>
        <w:r w:rsidR="00C80912" w:rsidRPr="000E5E0E">
          <w:rPr>
            <w:rStyle w:val="a7"/>
            <w:rFonts w:ascii="Times New Roman" w:hAnsi="Times New Roman" w:cs="Times New Roman"/>
            <w:sz w:val="20"/>
            <w:szCs w:val="20"/>
          </w:rPr>
          <w:t>:2349/</w:t>
        </w:r>
        <w:r w:rsidR="00C80912" w:rsidRPr="000E5E0E">
          <w:rPr>
            <w:rStyle w:val="a7"/>
            <w:rFonts w:ascii="Times New Roman" w:hAnsi="Times New Roman" w:cs="Times New Roman"/>
            <w:sz w:val="20"/>
            <w:szCs w:val="20"/>
            <w:lang w:val="en-US"/>
          </w:rPr>
          <w:t>insight</w:t>
        </w:r>
        <w:r w:rsidR="00C80912" w:rsidRPr="000E5E0E">
          <w:rPr>
            <w:rStyle w:val="a7"/>
            <w:rFonts w:ascii="Times New Roman" w:hAnsi="Times New Roman" w:cs="Times New Roman"/>
            <w:sz w:val="20"/>
            <w:szCs w:val="20"/>
          </w:rPr>
          <w:t>/</w:t>
        </w:r>
        <w:r w:rsidR="00C80912" w:rsidRPr="000E5E0E">
          <w:rPr>
            <w:rStyle w:val="a7"/>
            <w:rFonts w:ascii="Times New Roman" w:hAnsi="Times New Roman" w:cs="Times New Roman"/>
            <w:sz w:val="20"/>
            <w:szCs w:val="20"/>
            <w:lang w:val="en-US"/>
          </w:rPr>
          <w:t>content</w:t>
        </w:r>
        <w:r w:rsidR="00C80912" w:rsidRPr="000E5E0E">
          <w:rPr>
            <w:rStyle w:val="a7"/>
            <w:rFonts w:ascii="Times New Roman" w:hAnsi="Times New Roman" w:cs="Times New Roman"/>
            <w:sz w:val="20"/>
            <w:szCs w:val="20"/>
          </w:rPr>
          <w:t>/</w:t>
        </w:r>
        <w:r w:rsidR="00C80912" w:rsidRPr="000E5E0E">
          <w:rPr>
            <w:rStyle w:val="a7"/>
            <w:rFonts w:ascii="Times New Roman" w:hAnsi="Times New Roman" w:cs="Times New Roman"/>
            <w:sz w:val="20"/>
            <w:szCs w:val="20"/>
            <w:lang w:val="en-US"/>
          </w:rPr>
          <w:t>doi</w:t>
        </w:r>
        <w:r w:rsidR="00C80912" w:rsidRPr="000E5E0E">
          <w:rPr>
            <w:rStyle w:val="a7"/>
            <w:rFonts w:ascii="Times New Roman" w:hAnsi="Times New Roman" w:cs="Times New Roman"/>
            <w:sz w:val="20"/>
            <w:szCs w:val="20"/>
          </w:rPr>
          <w:t>/10.1108/</w:t>
        </w:r>
        <w:r w:rsidR="00C80912" w:rsidRPr="000E5E0E">
          <w:rPr>
            <w:rStyle w:val="a7"/>
            <w:rFonts w:ascii="Times New Roman" w:hAnsi="Times New Roman" w:cs="Times New Roman"/>
            <w:sz w:val="20"/>
            <w:szCs w:val="20"/>
            <w:lang w:val="en-US"/>
          </w:rPr>
          <w:t>IJOPM</w:t>
        </w:r>
        <w:r w:rsidR="00C80912" w:rsidRPr="000E5E0E">
          <w:rPr>
            <w:rStyle w:val="a7"/>
            <w:rFonts w:ascii="Times New Roman" w:hAnsi="Times New Roman" w:cs="Times New Roman"/>
            <w:sz w:val="20"/>
            <w:szCs w:val="20"/>
          </w:rPr>
          <w:t>-01-2015-0049/</w:t>
        </w:r>
        <w:r w:rsidR="00C80912" w:rsidRPr="000E5E0E">
          <w:rPr>
            <w:rStyle w:val="a7"/>
            <w:rFonts w:ascii="Times New Roman" w:hAnsi="Times New Roman" w:cs="Times New Roman"/>
            <w:sz w:val="20"/>
            <w:szCs w:val="20"/>
            <w:lang w:val="en-US"/>
          </w:rPr>
          <w:t>full</w:t>
        </w:r>
        <w:r w:rsidR="00C80912" w:rsidRPr="000E5E0E">
          <w:rPr>
            <w:rStyle w:val="a7"/>
            <w:rFonts w:ascii="Times New Roman" w:hAnsi="Times New Roman" w:cs="Times New Roman"/>
            <w:sz w:val="20"/>
            <w:szCs w:val="20"/>
          </w:rPr>
          <w:t>/</w:t>
        </w:r>
        <w:r w:rsidR="00C80912" w:rsidRPr="000E5E0E">
          <w:rPr>
            <w:rStyle w:val="a7"/>
            <w:rFonts w:ascii="Times New Roman" w:hAnsi="Times New Roman" w:cs="Times New Roman"/>
            <w:sz w:val="20"/>
            <w:szCs w:val="20"/>
            <w:lang w:val="en-US"/>
          </w:rPr>
          <w:t>pdf</w:t>
        </w:r>
        <w:r w:rsidR="00C80912" w:rsidRPr="000E5E0E">
          <w:rPr>
            <w:rStyle w:val="a7"/>
            <w:rFonts w:ascii="Times New Roman" w:hAnsi="Times New Roman" w:cs="Times New Roman"/>
            <w:sz w:val="20"/>
            <w:szCs w:val="20"/>
          </w:rPr>
          <w:t>?</w:t>
        </w:r>
        <w:r w:rsidR="00C80912" w:rsidRPr="000E5E0E">
          <w:rPr>
            <w:rStyle w:val="a7"/>
            <w:rFonts w:ascii="Times New Roman" w:hAnsi="Times New Roman" w:cs="Times New Roman"/>
            <w:sz w:val="20"/>
            <w:szCs w:val="20"/>
            <w:lang w:val="en-US"/>
          </w:rPr>
          <w:t>title</w:t>
        </w:r>
        <w:r w:rsidR="00C80912" w:rsidRPr="000E5E0E">
          <w:rPr>
            <w:rStyle w:val="a7"/>
            <w:rFonts w:ascii="Times New Roman" w:hAnsi="Times New Roman" w:cs="Times New Roman"/>
            <w:sz w:val="20"/>
            <w:szCs w:val="20"/>
          </w:rPr>
          <w:t>=</w:t>
        </w:r>
        <w:r w:rsidR="00C80912" w:rsidRPr="000E5E0E">
          <w:rPr>
            <w:rStyle w:val="a7"/>
            <w:rFonts w:ascii="Times New Roman" w:hAnsi="Times New Roman" w:cs="Times New Roman"/>
            <w:sz w:val="20"/>
            <w:szCs w:val="20"/>
            <w:lang w:val="en-US"/>
          </w:rPr>
          <w:t>the</w:t>
        </w:r>
        <w:r w:rsidR="00C80912" w:rsidRPr="000E5E0E">
          <w:rPr>
            <w:rStyle w:val="a7"/>
            <w:rFonts w:ascii="Times New Roman" w:hAnsi="Times New Roman" w:cs="Times New Roman"/>
            <w:sz w:val="20"/>
            <w:szCs w:val="20"/>
          </w:rPr>
          <w:t>-</w:t>
        </w:r>
        <w:r w:rsidR="00C80912" w:rsidRPr="000E5E0E">
          <w:rPr>
            <w:rStyle w:val="a7"/>
            <w:rFonts w:ascii="Times New Roman" w:hAnsi="Times New Roman" w:cs="Times New Roman"/>
            <w:sz w:val="20"/>
            <w:szCs w:val="20"/>
            <w:lang w:val="en-US"/>
          </w:rPr>
          <w:t>company</w:t>
        </w:r>
        <w:r w:rsidR="00C80912" w:rsidRPr="000E5E0E">
          <w:rPr>
            <w:rStyle w:val="a7"/>
            <w:rFonts w:ascii="Times New Roman" w:hAnsi="Times New Roman" w:cs="Times New Roman"/>
            <w:sz w:val="20"/>
            <w:szCs w:val="20"/>
          </w:rPr>
          <w:t>-</w:t>
        </w:r>
        <w:r w:rsidR="00C80912" w:rsidRPr="000E5E0E">
          <w:rPr>
            <w:rStyle w:val="a7"/>
            <w:rFonts w:ascii="Times New Roman" w:hAnsi="Times New Roman" w:cs="Times New Roman"/>
            <w:sz w:val="20"/>
            <w:szCs w:val="20"/>
            <w:lang w:val="en-US"/>
          </w:rPr>
          <w:t>customer</w:t>
        </w:r>
        <w:r w:rsidR="00C80912" w:rsidRPr="000E5E0E">
          <w:rPr>
            <w:rStyle w:val="a7"/>
            <w:rFonts w:ascii="Times New Roman" w:hAnsi="Times New Roman" w:cs="Times New Roman"/>
            <w:sz w:val="20"/>
            <w:szCs w:val="20"/>
          </w:rPr>
          <w:t>-</w:t>
        </w:r>
        <w:r w:rsidR="00C80912" w:rsidRPr="000E5E0E">
          <w:rPr>
            <w:rStyle w:val="a7"/>
            <w:rFonts w:ascii="Times New Roman" w:hAnsi="Times New Roman" w:cs="Times New Roman"/>
            <w:sz w:val="20"/>
            <w:szCs w:val="20"/>
            <w:lang w:val="en-US"/>
          </w:rPr>
          <w:t>transfer</w:t>
        </w:r>
        <w:r w:rsidR="00C80912" w:rsidRPr="000E5E0E">
          <w:rPr>
            <w:rStyle w:val="a7"/>
            <w:rFonts w:ascii="Times New Roman" w:hAnsi="Times New Roman" w:cs="Times New Roman"/>
            <w:sz w:val="20"/>
            <w:szCs w:val="20"/>
          </w:rPr>
          <w:t>-</w:t>
        </w:r>
        <w:r w:rsidR="00C80912" w:rsidRPr="000E5E0E">
          <w:rPr>
            <w:rStyle w:val="a7"/>
            <w:rFonts w:ascii="Times New Roman" w:hAnsi="Times New Roman" w:cs="Times New Roman"/>
            <w:sz w:val="20"/>
            <w:szCs w:val="20"/>
            <w:lang w:val="en-US"/>
          </w:rPr>
          <w:t>of</w:t>
        </w:r>
        <w:r w:rsidR="00C80912" w:rsidRPr="000E5E0E">
          <w:rPr>
            <w:rStyle w:val="a7"/>
            <w:rFonts w:ascii="Times New Roman" w:hAnsi="Times New Roman" w:cs="Times New Roman"/>
            <w:sz w:val="20"/>
            <w:szCs w:val="20"/>
          </w:rPr>
          <w:t>-</w:t>
        </w:r>
        <w:r w:rsidR="00C80912" w:rsidRPr="000E5E0E">
          <w:rPr>
            <w:rStyle w:val="a7"/>
            <w:rFonts w:ascii="Times New Roman" w:hAnsi="Times New Roman" w:cs="Times New Roman"/>
            <w:sz w:val="20"/>
            <w:szCs w:val="20"/>
            <w:lang w:val="en-US"/>
          </w:rPr>
          <w:t>logistics</w:t>
        </w:r>
        <w:r w:rsidR="00C80912" w:rsidRPr="000E5E0E">
          <w:rPr>
            <w:rStyle w:val="a7"/>
            <w:rFonts w:ascii="Times New Roman" w:hAnsi="Times New Roman" w:cs="Times New Roman"/>
            <w:sz w:val="20"/>
            <w:szCs w:val="20"/>
          </w:rPr>
          <w:t>-</w:t>
        </w:r>
        <w:r w:rsidR="00C80912" w:rsidRPr="000E5E0E">
          <w:rPr>
            <w:rStyle w:val="a7"/>
            <w:rFonts w:ascii="Times New Roman" w:hAnsi="Times New Roman" w:cs="Times New Roman"/>
            <w:sz w:val="20"/>
            <w:szCs w:val="20"/>
            <w:lang w:val="en-US"/>
          </w:rPr>
          <w:t>activities</w:t>
        </w:r>
      </w:hyperlink>
      <w:r w:rsidR="00C80912" w:rsidRPr="000E5E0E">
        <w:rPr>
          <w:rStyle w:val="a7"/>
          <w:rFonts w:ascii="Times New Roman" w:hAnsi="Times New Roman" w:cs="Times New Roman"/>
          <w:sz w:val="20"/>
          <w:szCs w:val="20"/>
        </w:rPr>
        <w:t xml:space="preserve"> </w:t>
      </w:r>
      <w:r w:rsidR="00C80912" w:rsidRPr="000E5E0E">
        <w:rPr>
          <w:rStyle w:val="a7"/>
          <w:rFonts w:ascii="Times New Roman" w:hAnsi="Times New Roman" w:cs="Times New Roman"/>
          <w:color w:val="auto"/>
          <w:sz w:val="20"/>
          <w:szCs w:val="20"/>
          <w:u w:val="none"/>
        </w:rPr>
        <w:t>(дата обращения:29.05.2022)</w:t>
      </w:r>
    </w:p>
  </w:footnote>
  <w:footnote w:id="21">
    <w:p w14:paraId="25AA61E3" w14:textId="52185A1F" w:rsidR="00692CEE" w:rsidRPr="00E83E00" w:rsidRDefault="00692CEE" w:rsidP="00E83E00">
      <w:pPr>
        <w:spacing w:after="0" w:line="240" w:lineRule="auto"/>
        <w:jc w:val="both"/>
        <w:rPr>
          <w:rFonts w:ascii="Times New Roman" w:hAnsi="Times New Roman" w:cs="Times New Roman"/>
          <w:color w:val="0000FF"/>
          <w:sz w:val="20"/>
          <w:szCs w:val="20"/>
          <w:u w:val="single"/>
        </w:rPr>
      </w:pPr>
      <w:r>
        <w:rPr>
          <w:rStyle w:val="a6"/>
        </w:rPr>
        <w:footnoteRef/>
      </w:r>
      <w:r w:rsidRPr="00C80912">
        <w:t xml:space="preserve"> </w:t>
      </w:r>
      <w:r w:rsidR="007F2FF3" w:rsidRPr="00E83E00">
        <w:rPr>
          <w:rFonts w:ascii="Times New Roman" w:hAnsi="Times New Roman" w:cs="Times New Roman"/>
          <w:sz w:val="20"/>
          <w:szCs w:val="20"/>
        </w:rPr>
        <w:t xml:space="preserve">Как увеличить пропускную способность магазинов и избавиться от очередей // ПИЛОТ. </w:t>
      </w:r>
      <w:r w:rsidR="007F2FF3" w:rsidRPr="00E83E00">
        <w:rPr>
          <w:rFonts w:ascii="Times New Roman" w:hAnsi="Times New Roman" w:cs="Times New Roman"/>
          <w:sz w:val="20"/>
          <w:szCs w:val="20"/>
          <w:lang w:val="en-US"/>
        </w:rPr>
        <w:t>URL</w:t>
      </w:r>
      <w:r w:rsidR="007F2FF3" w:rsidRPr="00E83E00">
        <w:rPr>
          <w:rFonts w:ascii="Times New Roman" w:hAnsi="Times New Roman" w:cs="Times New Roman"/>
          <w:sz w:val="20"/>
          <w:szCs w:val="20"/>
        </w:rPr>
        <w:t xml:space="preserve">: </w:t>
      </w:r>
      <w:hyperlink r:id="rId21" w:history="1">
        <w:r w:rsidR="007F2FF3" w:rsidRPr="00E83E00">
          <w:rPr>
            <w:rStyle w:val="a7"/>
            <w:rFonts w:ascii="Times New Roman" w:hAnsi="Times New Roman" w:cs="Times New Roman"/>
            <w:sz w:val="20"/>
            <w:szCs w:val="20"/>
            <w:lang w:val="en-US"/>
          </w:rPr>
          <w:t>https</w:t>
        </w:r>
        <w:r w:rsidR="007F2FF3" w:rsidRPr="00E83E00">
          <w:rPr>
            <w:rStyle w:val="a7"/>
            <w:rFonts w:ascii="Times New Roman" w:hAnsi="Times New Roman" w:cs="Times New Roman"/>
            <w:sz w:val="20"/>
            <w:szCs w:val="20"/>
          </w:rPr>
          <w:t>://</w:t>
        </w:r>
        <w:r w:rsidR="007F2FF3" w:rsidRPr="00E83E00">
          <w:rPr>
            <w:rStyle w:val="a7"/>
            <w:rFonts w:ascii="Times New Roman" w:hAnsi="Times New Roman" w:cs="Times New Roman"/>
            <w:sz w:val="20"/>
            <w:szCs w:val="20"/>
            <w:lang w:val="en-US"/>
          </w:rPr>
          <w:t>www</w:t>
        </w:r>
        <w:r w:rsidR="007F2FF3" w:rsidRPr="00E83E00">
          <w:rPr>
            <w:rStyle w:val="a7"/>
            <w:rFonts w:ascii="Times New Roman" w:hAnsi="Times New Roman" w:cs="Times New Roman"/>
            <w:sz w:val="20"/>
            <w:szCs w:val="20"/>
          </w:rPr>
          <w:t>.</w:t>
        </w:r>
        <w:r w:rsidR="007F2FF3" w:rsidRPr="00E83E00">
          <w:rPr>
            <w:rStyle w:val="a7"/>
            <w:rFonts w:ascii="Times New Roman" w:hAnsi="Times New Roman" w:cs="Times New Roman"/>
            <w:sz w:val="20"/>
            <w:szCs w:val="20"/>
            <w:lang w:val="en-US"/>
          </w:rPr>
          <w:t>pilot</w:t>
        </w:r>
        <w:r w:rsidR="007F2FF3" w:rsidRPr="00E83E00">
          <w:rPr>
            <w:rStyle w:val="a7"/>
            <w:rFonts w:ascii="Times New Roman" w:hAnsi="Times New Roman" w:cs="Times New Roman"/>
            <w:sz w:val="20"/>
            <w:szCs w:val="20"/>
          </w:rPr>
          <w:t>.</w:t>
        </w:r>
        <w:r w:rsidR="007F2FF3" w:rsidRPr="00E83E00">
          <w:rPr>
            <w:rStyle w:val="a7"/>
            <w:rFonts w:ascii="Times New Roman" w:hAnsi="Times New Roman" w:cs="Times New Roman"/>
            <w:sz w:val="20"/>
            <w:szCs w:val="20"/>
            <w:lang w:val="en-US"/>
          </w:rPr>
          <w:t>ru</w:t>
        </w:r>
        <w:r w:rsidR="007F2FF3" w:rsidRPr="00E83E00">
          <w:rPr>
            <w:rStyle w:val="a7"/>
            <w:rFonts w:ascii="Times New Roman" w:hAnsi="Times New Roman" w:cs="Times New Roman"/>
            <w:sz w:val="20"/>
            <w:szCs w:val="20"/>
          </w:rPr>
          <w:t>/</w:t>
        </w:r>
        <w:r w:rsidR="007F2FF3" w:rsidRPr="00E83E00">
          <w:rPr>
            <w:rStyle w:val="a7"/>
            <w:rFonts w:ascii="Times New Roman" w:hAnsi="Times New Roman" w:cs="Times New Roman"/>
            <w:sz w:val="20"/>
            <w:szCs w:val="20"/>
            <w:lang w:val="en-US"/>
          </w:rPr>
          <w:t>about</w:t>
        </w:r>
        <w:r w:rsidR="007F2FF3" w:rsidRPr="00E83E00">
          <w:rPr>
            <w:rStyle w:val="a7"/>
            <w:rFonts w:ascii="Times New Roman" w:hAnsi="Times New Roman" w:cs="Times New Roman"/>
            <w:sz w:val="20"/>
            <w:szCs w:val="20"/>
          </w:rPr>
          <w:t>/</w:t>
        </w:r>
        <w:r w:rsidR="007F2FF3" w:rsidRPr="00E83E00">
          <w:rPr>
            <w:rStyle w:val="a7"/>
            <w:rFonts w:ascii="Times New Roman" w:hAnsi="Times New Roman" w:cs="Times New Roman"/>
            <w:sz w:val="20"/>
            <w:szCs w:val="20"/>
            <w:lang w:val="en-US"/>
          </w:rPr>
          <w:t>feed</w:t>
        </w:r>
        <w:r w:rsidR="007F2FF3" w:rsidRPr="00E83E00">
          <w:rPr>
            <w:rStyle w:val="a7"/>
            <w:rFonts w:ascii="Times New Roman" w:hAnsi="Times New Roman" w:cs="Times New Roman"/>
            <w:sz w:val="20"/>
            <w:szCs w:val="20"/>
          </w:rPr>
          <w:t>/</w:t>
        </w:r>
        <w:r w:rsidR="007F2FF3" w:rsidRPr="00E83E00">
          <w:rPr>
            <w:rStyle w:val="a7"/>
            <w:rFonts w:ascii="Times New Roman" w:hAnsi="Times New Roman" w:cs="Times New Roman"/>
            <w:sz w:val="20"/>
            <w:szCs w:val="20"/>
            <w:lang w:val="en-US"/>
          </w:rPr>
          <w:t>detail</w:t>
        </w:r>
        <w:r w:rsidR="007F2FF3" w:rsidRPr="00E83E00">
          <w:rPr>
            <w:rStyle w:val="a7"/>
            <w:rFonts w:ascii="Times New Roman" w:hAnsi="Times New Roman" w:cs="Times New Roman"/>
            <w:sz w:val="20"/>
            <w:szCs w:val="20"/>
          </w:rPr>
          <w:t>/</w:t>
        </w:r>
        <w:r w:rsidR="007F2FF3" w:rsidRPr="00E83E00">
          <w:rPr>
            <w:rStyle w:val="a7"/>
            <w:rFonts w:ascii="Times New Roman" w:hAnsi="Times New Roman" w:cs="Times New Roman"/>
            <w:sz w:val="20"/>
            <w:szCs w:val="20"/>
            <w:lang w:val="en-US"/>
          </w:rPr>
          <w:t>kak</w:t>
        </w:r>
        <w:r w:rsidR="007F2FF3" w:rsidRPr="00E83E00">
          <w:rPr>
            <w:rStyle w:val="a7"/>
            <w:rFonts w:ascii="Times New Roman" w:hAnsi="Times New Roman" w:cs="Times New Roman"/>
            <w:sz w:val="20"/>
            <w:szCs w:val="20"/>
          </w:rPr>
          <w:t>-</w:t>
        </w:r>
        <w:r w:rsidR="007F2FF3" w:rsidRPr="00E83E00">
          <w:rPr>
            <w:rStyle w:val="a7"/>
            <w:rFonts w:ascii="Times New Roman" w:hAnsi="Times New Roman" w:cs="Times New Roman"/>
            <w:sz w:val="20"/>
            <w:szCs w:val="20"/>
            <w:lang w:val="en-US"/>
          </w:rPr>
          <w:t>uvelichit</w:t>
        </w:r>
        <w:r w:rsidR="007F2FF3" w:rsidRPr="00E83E00">
          <w:rPr>
            <w:rStyle w:val="a7"/>
            <w:rFonts w:ascii="Times New Roman" w:hAnsi="Times New Roman" w:cs="Times New Roman"/>
            <w:sz w:val="20"/>
            <w:szCs w:val="20"/>
          </w:rPr>
          <w:t>-</w:t>
        </w:r>
        <w:r w:rsidR="007F2FF3" w:rsidRPr="00E83E00">
          <w:rPr>
            <w:rStyle w:val="a7"/>
            <w:rFonts w:ascii="Times New Roman" w:hAnsi="Times New Roman" w:cs="Times New Roman"/>
            <w:sz w:val="20"/>
            <w:szCs w:val="20"/>
            <w:lang w:val="en-US"/>
          </w:rPr>
          <w:t>propusknuyu</w:t>
        </w:r>
        <w:r w:rsidR="007F2FF3" w:rsidRPr="00E83E00">
          <w:rPr>
            <w:rStyle w:val="a7"/>
            <w:rFonts w:ascii="Times New Roman" w:hAnsi="Times New Roman" w:cs="Times New Roman"/>
            <w:sz w:val="20"/>
            <w:szCs w:val="20"/>
          </w:rPr>
          <w:t>-</w:t>
        </w:r>
        <w:r w:rsidR="007F2FF3" w:rsidRPr="00E83E00">
          <w:rPr>
            <w:rStyle w:val="a7"/>
            <w:rFonts w:ascii="Times New Roman" w:hAnsi="Times New Roman" w:cs="Times New Roman"/>
            <w:sz w:val="20"/>
            <w:szCs w:val="20"/>
            <w:lang w:val="en-US"/>
          </w:rPr>
          <w:t>sposobnost</w:t>
        </w:r>
        <w:r w:rsidR="007F2FF3" w:rsidRPr="00E83E00">
          <w:rPr>
            <w:rStyle w:val="a7"/>
            <w:rFonts w:ascii="Times New Roman" w:hAnsi="Times New Roman" w:cs="Times New Roman"/>
            <w:sz w:val="20"/>
            <w:szCs w:val="20"/>
          </w:rPr>
          <w:t>-</w:t>
        </w:r>
        <w:r w:rsidR="007F2FF3" w:rsidRPr="00E83E00">
          <w:rPr>
            <w:rStyle w:val="a7"/>
            <w:rFonts w:ascii="Times New Roman" w:hAnsi="Times New Roman" w:cs="Times New Roman"/>
            <w:sz w:val="20"/>
            <w:szCs w:val="20"/>
            <w:lang w:val="en-US"/>
          </w:rPr>
          <w:t>magazinov</w:t>
        </w:r>
        <w:r w:rsidR="007F2FF3" w:rsidRPr="00E83E00">
          <w:rPr>
            <w:rStyle w:val="a7"/>
            <w:rFonts w:ascii="Times New Roman" w:hAnsi="Times New Roman" w:cs="Times New Roman"/>
            <w:sz w:val="20"/>
            <w:szCs w:val="20"/>
          </w:rPr>
          <w:t>-</w:t>
        </w:r>
        <w:r w:rsidR="007F2FF3" w:rsidRPr="00E83E00">
          <w:rPr>
            <w:rStyle w:val="a7"/>
            <w:rFonts w:ascii="Times New Roman" w:hAnsi="Times New Roman" w:cs="Times New Roman"/>
            <w:sz w:val="20"/>
            <w:szCs w:val="20"/>
            <w:lang w:val="en-US"/>
          </w:rPr>
          <w:t>i</w:t>
        </w:r>
        <w:r w:rsidR="007F2FF3" w:rsidRPr="00E83E00">
          <w:rPr>
            <w:rStyle w:val="a7"/>
            <w:rFonts w:ascii="Times New Roman" w:hAnsi="Times New Roman" w:cs="Times New Roman"/>
            <w:sz w:val="20"/>
            <w:szCs w:val="20"/>
          </w:rPr>
          <w:t>-</w:t>
        </w:r>
        <w:r w:rsidR="007F2FF3" w:rsidRPr="00E83E00">
          <w:rPr>
            <w:rStyle w:val="a7"/>
            <w:rFonts w:ascii="Times New Roman" w:hAnsi="Times New Roman" w:cs="Times New Roman"/>
            <w:sz w:val="20"/>
            <w:szCs w:val="20"/>
            <w:lang w:val="en-US"/>
          </w:rPr>
          <w:t>izbavitsya</w:t>
        </w:r>
        <w:r w:rsidR="007F2FF3" w:rsidRPr="00E83E00">
          <w:rPr>
            <w:rStyle w:val="a7"/>
            <w:rFonts w:ascii="Times New Roman" w:hAnsi="Times New Roman" w:cs="Times New Roman"/>
            <w:sz w:val="20"/>
            <w:szCs w:val="20"/>
          </w:rPr>
          <w:t>-</w:t>
        </w:r>
        <w:r w:rsidR="007F2FF3" w:rsidRPr="00E83E00">
          <w:rPr>
            <w:rStyle w:val="a7"/>
            <w:rFonts w:ascii="Times New Roman" w:hAnsi="Times New Roman" w:cs="Times New Roman"/>
            <w:sz w:val="20"/>
            <w:szCs w:val="20"/>
            <w:lang w:val="en-US"/>
          </w:rPr>
          <w:t>ot</w:t>
        </w:r>
        <w:r w:rsidR="007F2FF3" w:rsidRPr="00E83E00">
          <w:rPr>
            <w:rStyle w:val="a7"/>
            <w:rFonts w:ascii="Times New Roman" w:hAnsi="Times New Roman" w:cs="Times New Roman"/>
            <w:sz w:val="20"/>
            <w:szCs w:val="20"/>
          </w:rPr>
          <w:t>-</w:t>
        </w:r>
        <w:r w:rsidR="007F2FF3" w:rsidRPr="00E83E00">
          <w:rPr>
            <w:rStyle w:val="a7"/>
            <w:rFonts w:ascii="Times New Roman" w:hAnsi="Times New Roman" w:cs="Times New Roman"/>
            <w:sz w:val="20"/>
            <w:szCs w:val="20"/>
            <w:lang w:val="en-US"/>
          </w:rPr>
          <w:t>ocheredey</w:t>
        </w:r>
        <w:r w:rsidR="007F2FF3" w:rsidRPr="00E83E00">
          <w:rPr>
            <w:rStyle w:val="a7"/>
            <w:rFonts w:ascii="Times New Roman" w:hAnsi="Times New Roman" w:cs="Times New Roman"/>
            <w:sz w:val="20"/>
            <w:szCs w:val="20"/>
          </w:rPr>
          <w:t>/</w:t>
        </w:r>
      </w:hyperlink>
      <w:r w:rsidR="007F2FF3" w:rsidRPr="00E83E00">
        <w:rPr>
          <w:rStyle w:val="a7"/>
          <w:rFonts w:ascii="Times New Roman" w:hAnsi="Times New Roman" w:cs="Times New Roman"/>
          <w:sz w:val="20"/>
          <w:szCs w:val="20"/>
        </w:rPr>
        <w:t xml:space="preserve"> </w:t>
      </w:r>
      <w:r w:rsidR="007F2FF3" w:rsidRPr="00E83E00">
        <w:rPr>
          <w:rStyle w:val="a7"/>
          <w:rFonts w:ascii="Times New Roman" w:hAnsi="Times New Roman" w:cs="Times New Roman"/>
          <w:color w:val="auto"/>
          <w:sz w:val="20"/>
          <w:szCs w:val="20"/>
          <w:u w:val="none"/>
        </w:rPr>
        <w:t>(дата обращения:29.05.2022)</w:t>
      </w:r>
    </w:p>
  </w:footnote>
  <w:footnote w:id="22">
    <w:p w14:paraId="147A0F78" w14:textId="31DEA686" w:rsidR="00692CEE" w:rsidRPr="00F663A1" w:rsidRDefault="00692CEE" w:rsidP="00E83E00">
      <w:pPr>
        <w:spacing w:after="0" w:line="240" w:lineRule="auto"/>
        <w:jc w:val="both"/>
        <w:rPr>
          <w:rFonts w:ascii="Times New Roman" w:hAnsi="Times New Roman" w:cs="Times New Roman"/>
          <w:color w:val="0000FF"/>
          <w:u w:val="single"/>
        </w:rPr>
      </w:pPr>
      <w:r w:rsidRPr="00E83E00">
        <w:rPr>
          <w:rStyle w:val="a6"/>
          <w:rFonts w:ascii="Times New Roman" w:hAnsi="Times New Roman" w:cs="Times New Roman"/>
          <w:sz w:val="20"/>
          <w:szCs w:val="20"/>
        </w:rPr>
        <w:footnoteRef/>
      </w:r>
      <w:r w:rsidRPr="00E83E00">
        <w:rPr>
          <w:rFonts w:ascii="Times New Roman" w:hAnsi="Times New Roman" w:cs="Times New Roman"/>
          <w:sz w:val="20"/>
          <w:szCs w:val="20"/>
        </w:rPr>
        <w:t xml:space="preserve"> </w:t>
      </w:r>
      <w:r w:rsidR="00F663A1" w:rsidRPr="00E83E00">
        <w:rPr>
          <w:rFonts w:ascii="Times New Roman" w:hAnsi="Times New Roman" w:cs="Times New Roman"/>
          <w:sz w:val="20"/>
          <w:szCs w:val="20"/>
        </w:rPr>
        <w:t xml:space="preserve">Фактор лояльности клиентов: как уменьшить очередь в магазинах? // </w:t>
      </w:r>
      <w:r w:rsidR="00F663A1" w:rsidRPr="00E83E00">
        <w:rPr>
          <w:rFonts w:ascii="Times New Roman" w:hAnsi="Times New Roman" w:cs="Times New Roman"/>
          <w:sz w:val="20"/>
          <w:szCs w:val="20"/>
          <w:lang w:val="en-US"/>
        </w:rPr>
        <w:t>manzana</w:t>
      </w:r>
      <w:r w:rsidR="00F663A1" w:rsidRPr="00E83E00">
        <w:rPr>
          <w:rFonts w:ascii="Times New Roman" w:hAnsi="Times New Roman" w:cs="Times New Roman"/>
          <w:sz w:val="20"/>
          <w:szCs w:val="20"/>
        </w:rPr>
        <w:t xml:space="preserve"> </w:t>
      </w:r>
      <w:r w:rsidR="00F663A1" w:rsidRPr="00E83E00">
        <w:rPr>
          <w:rFonts w:ascii="Times New Roman" w:hAnsi="Times New Roman" w:cs="Times New Roman"/>
          <w:sz w:val="20"/>
          <w:szCs w:val="20"/>
          <w:lang w:val="en-US"/>
        </w:rPr>
        <w:t>group</w:t>
      </w:r>
      <w:r w:rsidR="00F663A1" w:rsidRPr="00E83E00">
        <w:rPr>
          <w:rFonts w:ascii="Times New Roman" w:hAnsi="Times New Roman" w:cs="Times New Roman"/>
          <w:sz w:val="20"/>
          <w:szCs w:val="20"/>
        </w:rPr>
        <w:t xml:space="preserve">. </w:t>
      </w:r>
      <w:r w:rsidR="00F663A1" w:rsidRPr="00E83E00">
        <w:rPr>
          <w:rFonts w:ascii="Times New Roman" w:hAnsi="Times New Roman" w:cs="Times New Roman"/>
          <w:sz w:val="20"/>
          <w:szCs w:val="20"/>
          <w:lang w:val="en-US"/>
        </w:rPr>
        <w:t>URL</w:t>
      </w:r>
      <w:r w:rsidR="00F663A1" w:rsidRPr="00E83E00">
        <w:rPr>
          <w:rFonts w:ascii="Times New Roman" w:hAnsi="Times New Roman" w:cs="Times New Roman"/>
          <w:sz w:val="20"/>
          <w:szCs w:val="20"/>
        </w:rPr>
        <w:t xml:space="preserve">: </w:t>
      </w:r>
      <w:hyperlink r:id="rId22" w:history="1">
        <w:r w:rsidR="00F663A1" w:rsidRPr="00E83E00">
          <w:rPr>
            <w:rStyle w:val="a7"/>
            <w:rFonts w:ascii="Times New Roman" w:hAnsi="Times New Roman" w:cs="Times New Roman"/>
            <w:sz w:val="20"/>
            <w:szCs w:val="20"/>
            <w:lang w:val="en-US"/>
          </w:rPr>
          <w:t>https</w:t>
        </w:r>
        <w:r w:rsidR="00F663A1" w:rsidRPr="00E83E00">
          <w:rPr>
            <w:rStyle w:val="a7"/>
            <w:rFonts w:ascii="Times New Roman" w:hAnsi="Times New Roman" w:cs="Times New Roman"/>
            <w:sz w:val="20"/>
            <w:szCs w:val="20"/>
          </w:rPr>
          <w:t>://</w:t>
        </w:r>
        <w:r w:rsidR="00F663A1" w:rsidRPr="00E83E00">
          <w:rPr>
            <w:rStyle w:val="a7"/>
            <w:rFonts w:ascii="Times New Roman" w:hAnsi="Times New Roman" w:cs="Times New Roman"/>
            <w:sz w:val="20"/>
            <w:szCs w:val="20"/>
            <w:lang w:val="en-US"/>
          </w:rPr>
          <w:t>manzanagroup</w:t>
        </w:r>
        <w:r w:rsidR="00F663A1" w:rsidRPr="00E83E00">
          <w:rPr>
            <w:rStyle w:val="a7"/>
            <w:rFonts w:ascii="Times New Roman" w:hAnsi="Times New Roman" w:cs="Times New Roman"/>
            <w:sz w:val="20"/>
            <w:szCs w:val="20"/>
          </w:rPr>
          <w:t>.</w:t>
        </w:r>
        <w:r w:rsidR="00F663A1" w:rsidRPr="00E83E00">
          <w:rPr>
            <w:rStyle w:val="a7"/>
            <w:rFonts w:ascii="Times New Roman" w:hAnsi="Times New Roman" w:cs="Times New Roman"/>
            <w:sz w:val="20"/>
            <w:szCs w:val="20"/>
            <w:lang w:val="en-US"/>
          </w:rPr>
          <w:t>ru</w:t>
        </w:r>
        <w:r w:rsidR="00F663A1" w:rsidRPr="00E83E00">
          <w:rPr>
            <w:rStyle w:val="a7"/>
            <w:rFonts w:ascii="Times New Roman" w:hAnsi="Times New Roman" w:cs="Times New Roman"/>
            <w:sz w:val="20"/>
            <w:szCs w:val="20"/>
          </w:rPr>
          <w:t>/</w:t>
        </w:r>
        <w:r w:rsidR="00F663A1" w:rsidRPr="00E83E00">
          <w:rPr>
            <w:rStyle w:val="a7"/>
            <w:rFonts w:ascii="Times New Roman" w:hAnsi="Times New Roman" w:cs="Times New Roman"/>
            <w:sz w:val="20"/>
            <w:szCs w:val="20"/>
            <w:lang w:val="en-US"/>
          </w:rPr>
          <w:t>information</w:t>
        </w:r>
        <w:r w:rsidR="00F663A1" w:rsidRPr="00E83E00">
          <w:rPr>
            <w:rStyle w:val="a7"/>
            <w:rFonts w:ascii="Times New Roman" w:hAnsi="Times New Roman" w:cs="Times New Roman"/>
            <w:sz w:val="20"/>
            <w:szCs w:val="20"/>
          </w:rPr>
          <w:t>/</w:t>
        </w:r>
        <w:r w:rsidR="00F663A1" w:rsidRPr="00E83E00">
          <w:rPr>
            <w:rStyle w:val="a7"/>
            <w:rFonts w:ascii="Times New Roman" w:hAnsi="Times New Roman" w:cs="Times New Roman"/>
            <w:sz w:val="20"/>
            <w:szCs w:val="20"/>
            <w:lang w:val="en-US"/>
          </w:rPr>
          <w:t>faktor</w:t>
        </w:r>
        <w:r w:rsidR="00F663A1" w:rsidRPr="00E83E00">
          <w:rPr>
            <w:rStyle w:val="a7"/>
            <w:rFonts w:ascii="Times New Roman" w:hAnsi="Times New Roman" w:cs="Times New Roman"/>
            <w:sz w:val="20"/>
            <w:szCs w:val="20"/>
          </w:rPr>
          <w:t>-</w:t>
        </w:r>
        <w:r w:rsidR="00F663A1" w:rsidRPr="00E83E00">
          <w:rPr>
            <w:rStyle w:val="a7"/>
            <w:rFonts w:ascii="Times New Roman" w:hAnsi="Times New Roman" w:cs="Times New Roman"/>
            <w:sz w:val="20"/>
            <w:szCs w:val="20"/>
            <w:lang w:val="en-US"/>
          </w:rPr>
          <w:t>loyalnosti</w:t>
        </w:r>
        <w:r w:rsidR="00F663A1" w:rsidRPr="00E83E00">
          <w:rPr>
            <w:rStyle w:val="a7"/>
            <w:rFonts w:ascii="Times New Roman" w:hAnsi="Times New Roman" w:cs="Times New Roman"/>
            <w:sz w:val="20"/>
            <w:szCs w:val="20"/>
          </w:rPr>
          <w:t>-</w:t>
        </w:r>
        <w:r w:rsidR="00F663A1" w:rsidRPr="00E83E00">
          <w:rPr>
            <w:rStyle w:val="a7"/>
            <w:rFonts w:ascii="Times New Roman" w:hAnsi="Times New Roman" w:cs="Times New Roman"/>
            <w:sz w:val="20"/>
            <w:szCs w:val="20"/>
            <w:lang w:val="en-US"/>
          </w:rPr>
          <w:t>klientov</w:t>
        </w:r>
        <w:r w:rsidR="00F663A1" w:rsidRPr="00E83E00">
          <w:rPr>
            <w:rStyle w:val="a7"/>
            <w:rFonts w:ascii="Times New Roman" w:hAnsi="Times New Roman" w:cs="Times New Roman"/>
            <w:sz w:val="20"/>
            <w:szCs w:val="20"/>
          </w:rPr>
          <w:t>-</w:t>
        </w:r>
        <w:r w:rsidR="00F663A1" w:rsidRPr="00E83E00">
          <w:rPr>
            <w:rStyle w:val="a7"/>
            <w:rFonts w:ascii="Times New Roman" w:hAnsi="Times New Roman" w:cs="Times New Roman"/>
            <w:sz w:val="20"/>
            <w:szCs w:val="20"/>
            <w:lang w:val="en-US"/>
          </w:rPr>
          <w:t>kak</w:t>
        </w:r>
        <w:r w:rsidR="00F663A1" w:rsidRPr="00E83E00">
          <w:rPr>
            <w:rStyle w:val="a7"/>
            <w:rFonts w:ascii="Times New Roman" w:hAnsi="Times New Roman" w:cs="Times New Roman"/>
            <w:sz w:val="20"/>
            <w:szCs w:val="20"/>
          </w:rPr>
          <w:t>-</w:t>
        </w:r>
        <w:r w:rsidR="00F663A1" w:rsidRPr="00E83E00">
          <w:rPr>
            <w:rStyle w:val="a7"/>
            <w:rFonts w:ascii="Times New Roman" w:hAnsi="Times New Roman" w:cs="Times New Roman"/>
            <w:sz w:val="20"/>
            <w:szCs w:val="20"/>
            <w:lang w:val="en-US"/>
          </w:rPr>
          <w:t>umenshit</w:t>
        </w:r>
        <w:r w:rsidR="00F663A1" w:rsidRPr="00E83E00">
          <w:rPr>
            <w:rStyle w:val="a7"/>
            <w:rFonts w:ascii="Times New Roman" w:hAnsi="Times New Roman" w:cs="Times New Roman"/>
            <w:sz w:val="20"/>
            <w:szCs w:val="20"/>
          </w:rPr>
          <w:t>-</w:t>
        </w:r>
        <w:r w:rsidR="00F663A1" w:rsidRPr="00E83E00">
          <w:rPr>
            <w:rStyle w:val="a7"/>
            <w:rFonts w:ascii="Times New Roman" w:hAnsi="Times New Roman" w:cs="Times New Roman"/>
            <w:sz w:val="20"/>
            <w:szCs w:val="20"/>
            <w:lang w:val="en-US"/>
          </w:rPr>
          <w:t>ocheredi</w:t>
        </w:r>
        <w:r w:rsidR="00F663A1" w:rsidRPr="00E83E00">
          <w:rPr>
            <w:rStyle w:val="a7"/>
            <w:rFonts w:ascii="Times New Roman" w:hAnsi="Times New Roman" w:cs="Times New Roman"/>
            <w:sz w:val="20"/>
            <w:szCs w:val="20"/>
          </w:rPr>
          <w:t>-</w:t>
        </w:r>
        <w:r w:rsidR="00F663A1" w:rsidRPr="00E83E00">
          <w:rPr>
            <w:rStyle w:val="a7"/>
            <w:rFonts w:ascii="Times New Roman" w:hAnsi="Times New Roman" w:cs="Times New Roman"/>
            <w:sz w:val="20"/>
            <w:szCs w:val="20"/>
            <w:lang w:val="en-US"/>
          </w:rPr>
          <w:t>v</w:t>
        </w:r>
        <w:r w:rsidR="00F663A1" w:rsidRPr="00E83E00">
          <w:rPr>
            <w:rStyle w:val="a7"/>
            <w:rFonts w:ascii="Times New Roman" w:hAnsi="Times New Roman" w:cs="Times New Roman"/>
            <w:sz w:val="20"/>
            <w:szCs w:val="20"/>
          </w:rPr>
          <w:t>-</w:t>
        </w:r>
        <w:r w:rsidR="00F663A1" w:rsidRPr="00E83E00">
          <w:rPr>
            <w:rStyle w:val="a7"/>
            <w:rFonts w:ascii="Times New Roman" w:hAnsi="Times New Roman" w:cs="Times New Roman"/>
            <w:sz w:val="20"/>
            <w:szCs w:val="20"/>
            <w:lang w:val="en-US"/>
          </w:rPr>
          <w:t>magazinakh</w:t>
        </w:r>
        <w:r w:rsidR="00F663A1" w:rsidRPr="00E83E00">
          <w:rPr>
            <w:rStyle w:val="a7"/>
            <w:rFonts w:ascii="Times New Roman" w:hAnsi="Times New Roman" w:cs="Times New Roman"/>
            <w:sz w:val="20"/>
            <w:szCs w:val="20"/>
          </w:rPr>
          <w:t>/</w:t>
        </w:r>
      </w:hyperlink>
      <w:r w:rsidR="00F663A1" w:rsidRPr="00E83E00">
        <w:rPr>
          <w:rStyle w:val="a7"/>
          <w:rFonts w:ascii="Times New Roman" w:hAnsi="Times New Roman" w:cs="Times New Roman"/>
          <w:sz w:val="20"/>
          <w:szCs w:val="20"/>
        </w:rPr>
        <w:t xml:space="preserve"> </w:t>
      </w:r>
      <w:r w:rsidR="00F663A1" w:rsidRPr="00E83E00">
        <w:rPr>
          <w:rStyle w:val="a7"/>
          <w:rFonts w:ascii="Times New Roman" w:hAnsi="Times New Roman" w:cs="Times New Roman"/>
          <w:color w:val="auto"/>
          <w:sz w:val="20"/>
          <w:szCs w:val="20"/>
          <w:u w:val="none"/>
        </w:rPr>
        <w:t>(дата обращения:29.05.2022)</w:t>
      </w:r>
    </w:p>
  </w:footnote>
  <w:footnote w:id="23">
    <w:p w14:paraId="29B02571" w14:textId="160E3CFC" w:rsidR="00692CEE" w:rsidRPr="00E83E00" w:rsidRDefault="00692CEE" w:rsidP="00E83E00">
      <w:pPr>
        <w:spacing w:after="0" w:line="240" w:lineRule="auto"/>
        <w:jc w:val="both"/>
        <w:rPr>
          <w:rFonts w:ascii="Times New Roman" w:hAnsi="Times New Roman" w:cs="Times New Roman"/>
          <w:color w:val="0000FF"/>
          <w:sz w:val="20"/>
          <w:szCs w:val="20"/>
          <w:u w:val="single"/>
        </w:rPr>
      </w:pPr>
      <w:r w:rsidRPr="00E83E00">
        <w:rPr>
          <w:rStyle w:val="a6"/>
          <w:rFonts w:ascii="Times New Roman" w:hAnsi="Times New Roman" w:cs="Times New Roman"/>
          <w:sz w:val="20"/>
          <w:szCs w:val="20"/>
        </w:rPr>
        <w:footnoteRef/>
      </w:r>
      <w:r w:rsidRPr="00E83E00">
        <w:rPr>
          <w:rFonts w:ascii="Times New Roman" w:hAnsi="Times New Roman" w:cs="Times New Roman"/>
          <w:sz w:val="20"/>
          <w:szCs w:val="20"/>
        </w:rPr>
        <w:t xml:space="preserve"> </w:t>
      </w:r>
      <w:bookmarkStart w:id="25" w:name="_Hlk104805915"/>
      <w:r w:rsidR="007E257A" w:rsidRPr="00E83E00">
        <w:rPr>
          <w:rFonts w:ascii="Times New Roman" w:hAnsi="Times New Roman" w:cs="Times New Roman"/>
          <w:sz w:val="20"/>
          <w:szCs w:val="20"/>
        </w:rPr>
        <w:t xml:space="preserve">«Убийца» очередей // LR Luxe Retail. </w:t>
      </w:r>
      <w:r w:rsidR="007E257A" w:rsidRPr="00E83E00">
        <w:rPr>
          <w:rFonts w:ascii="Times New Roman" w:hAnsi="Times New Roman" w:cs="Times New Roman"/>
          <w:sz w:val="20"/>
          <w:szCs w:val="20"/>
          <w:lang w:val="en-US"/>
        </w:rPr>
        <w:t>URL</w:t>
      </w:r>
      <w:r w:rsidR="007E257A" w:rsidRPr="00E83E00">
        <w:rPr>
          <w:rFonts w:ascii="Times New Roman" w:hAnsi="Times New Roman" w:cs="Times New Roman"/>
          <w:sz w:val="20"/>
          <w:szCs w:val="20"/>
        </w:rPr>
        <w:t xml:space="preserve">: </w:t>
      </w:r>
      <w:hyperlink r:id="rId23" w:history="1">
        <w:r w:rsidR="007E257A" w:rsidRPr="00E83E00">
          <w:rPr>
            <w:rStyle w:val="a7"/>
            <w:rFonts w:ascii="Times New Roman" w:hAnsi="Times New Roman" w:cs="Times New Roman"/>
            <w:sz w:val="20"/>
            <w:szCs w:val="20"/>
            <w:lang w:val="en-US"/>
          </w:rPr>
          <w:t>http</w:t>
        </w:r>
        <w:r w:rsidR="007E257A" w:rsidRPr="00E83E00">
          <w:rPr>
            <w:rStyle w:val="a7"/>
            <w:rFonts w:ascii="Times New Roman" w:hAnsi="Times New Roman" w:cs="Times New Roman"/>
            <w:sz w:val="20"/>
            <w:szCs w:val="20"/>
          </w:rPr>
          <w:t>://</w:t>
        </w:r>
        <w:r w:rsidR="007E257A" w:rsidRPr="00E83E00">
          <w:rPr>
            <w:rStyle w:val="a7"/>
            <w:rFonts w:ascii="Times New Roman" w:hAnsi="Times New Roman" w:cs="Times New Roman"/>
            <w:sz w:val="20"/>
            <w:szCs w:val="20"/>
            <w:lang w:val="en-US"/>
          </w:rPr>
          <w:t>luxeretail</w:t>
        </w:r>
        <w:r w:rsidR="007E257A" w:rsidRPr="00E83E00">
          <w:rPr>
            <w:rStyle w:val="a7"/>
            <w:rFonts w:ascii="Times New Roman" w:hAnsi="Times New Roman" w:cs="Times New Roman"/>
            <w:sz w:val="20"/>
            <w:szCs w:val="20"/>
          </w:rPr>
          <w:t>.</w:t>
        </w:r>
        <w:r w:rsidR="007E257A" w:rsidRPr="00E83E00">
          <w:rPr>
            <w:rStyle w:val="a7"/>
            <w:rFonts w:ascii="Times New Roman" w:hAnsi="Times New Roman" w:cs="Times New Roman"/>
            <w:sz w:val="20"/>
            <w:szCs w:val="20"/>
            <w:lang w:val="en-US"/>
          </w:rPr>
          <w:t>ru</w:t>
        </w:r>
        <w:r w:rsidR="007E257A" w:rsidRPr="00E83E00">
          <w:rPr>
            <w:rStyle w:val="a7"/>
            <w:rFonts w:ascii="Times New Roman" w:hAnsi="Times New Roman" w:cs="Times New Roman"/>
            <w:sz w:val="20"/>
            <w:szCs w:val="20"/>
          </w:rPr>
          <w:t>/</w:t>
        </w:r>
        <w:r w:rsidR="007E257A" w:rsidRPr="00E83E00">
          <w:rPr>
            <w:rStyle w:val="a7"/>
            <w:rFonts w:ascii="Times New Roman" w:hAnsi="Times New Roman" w:cs="Times New Roman"/>
            <w:sz w:val="20"/>
            <w:szCs w:val="20"/>
            <w:lang w:val="en-US"/>
          </w:rPr>
          <w:t>decision</w:t>
        </w:r>
        <w:r w:rsidR="007E257A" w:rsidRPr="00E83E00">
          <w:rPr>
            <w:rStyle w:val="a7"/>
            <w:rFonts w:ascii="Times New Roman" w:hAnsi="Times New Roman" w:cs="Times New Roman"/>
            <w:sz w:val="20"/>
            <w:szCs w:val="20"/>
          </w:rPr>
          <w:t>/</w:t>
        </w:r>
        <w:r w:rsidR="007E257A" w:rsidRPr="00E83E00">
          <w:rPr>
            <w:rStyle w:val="a7"/>
            <w:rFonts w:ascii="Times New Roman" w:hAnsi="Times New Roman" w:cs="Times New Roman"/>
            <w:sz w:val="20"/>
            <w:szCs w:val="20"/>
            <w:lang w:val="en-US"/>
          </w:rPr>
          <w:t>mobile</w:t>
        </w:r>
        <w:r w:rsidR="007E257A" w:rsidRPr="00E83E00">
          <w:rPr>
            <w:rStyle w:val="a7"/>
            <w:rFonts w:ascii="Times New Roman" w:hAnsi="Times New Roman" w:cs="Times New Roman"/>
            <w:sz w:val="20"/>
            <w:szCs w:val="20"/>
          </w:rPr>
          <w:t>/</w:t>
        </w:r>
        <w:r w:rsidR="007E257A" w:rsidRPr="00E83E00">
          <w:rPr>
            <w:rStyle w:val="a7"/>
            <w:rFonts w:ascii="Times New Roman" w:hAnsi="Times New Roman" w:cs="Times New Roman"/>
            <w:sz w:val="20"/>
            <w:szCs w:val="20"/>
            <w:lang w:val="en-US"/>
          </w:rPr>
          <w:t>noqueues</w:t>
        </w:r>
        <w:r w:rsidR="007E257A" w:rsidRPr="00E83E00">
          <w:rPr>
            <w:rStyle w:val="a7"/>
            <w:rFonts w:ascii="Times New Roman" w:hAnsi="Times New Roman" w:cs="Times New Roman"/>
            <w:sz w:val="20"/>
            <w:szCs w:val="20"/>
          </w:rPr>
          <w:t>/</w:t>
        </w:r>
      </w:hyperlink>
      <w:r w:rsidR="007E257A" w:rsidRPr="00E83E00">
        <w:rPr>
          <w:rFonts w:ascii="Times New Roman" w:hAnsi="Times New Roman" w:cs="Times New Roman"/>
          <w:sz w:val="20"/>
          <w:szCs w:val="20"/>
        </w:rPr>
        <w:t xml:space="preserve"> </w:t>
      </w:r>
      <w:r w:rsidR="007E257A" w:rsidRPr="00E83E00">
        <w:rPr>
          <w:rStyle w:val="a7"/>
          <w:rFonts w:ascii="Times New Roman" w:hAnsi="Times New Roman" w:cs="Times New Roman"/>
          <w:color w:val="auto"/>
          <w:sz w:val="20"/>
          <w:szCs w:val="20"/>
          <w:u w:val="none"/>
        </w:rPr>
        <w:t>(дата обращения:29.05.2022)</w:t>
      </w:r>
      <w:bookmarkEnd w:id="25"/>
    </w:p>
  </w:footnote>
  <w:footnote w:id="24">
    <w:p w14:paraId="65993864" w14:textId="671D6A3C" w:rsidR="00692CEE" w:rsidRPr="00E83E00" w:rsidRDefault="00692CEE" w:rsidP="00E83E00">
      <w:pPr>
        <w:spacing w:after="0" w:line="240" w:lineRule="auto"/>
        <w:jc w:val="both"/>
        <w:rPr>
          <w:rFonts w:ascii="Times New Roman" w:hAnsi="Times New Roman" w:cs="Times New Roman"/>
          <w:color w:val="0000FF"/>
          <w:sz w:val="20"/>
          <w:szCs w:val="20"/>
          <w:u w:val="single"/>
        </w:rPr>
      </w:pPr>
      <w:r w:rsidRPr="00E83E00">
        <w:rPr>
          <w:rStyle w:val="a6"/>
          <w:rFonts w:ascii="Times New Roman" w:hAnsi="Times New Roman" w:cs="Times New Roman"/>
          <w:sz w:val="20"/>
          <w:szCs w:val="20"/>
        </w:rPr>
        <w:footnoteRef/>
      </w:r>
      <w:r w:rsidRPr="00E83E00">
        <w:rPr>
          <w:rFonts w:ascii="Times New Roman" w:hAnsi="Times New Roman" w:cs="Times New Roman"/>
          <w:sz w:val="20"/>
          <w:szCs w:val="20"/>
        </w:rPr>
        <w:t xml:space="preserve"> </w:t>
      </w:r>
      <w:bookmarkStart w:id="26" w:name="_Hlk104805931"/>
      <w:r w:rsidR="007E257A" w:rsidRPr="00E83E00">
        <w:rPr>
          <w:rFonts w:ascii="Times New Roman" w:hAnsi="Times New Roman" w:cs="Times New Roman"/>
          <w:sz w:val="20"/>
          <w:szCs w:val="20"/>
        </w:rPr>
        <w:t xml:space="preserve">«Пилот» автоматизировал первый гипермаркет «Ашан» в Омске // cnews. </w:t>
      </w:r>
      <w:r w:rsidR="007E257A" w:rsidRPr="00E83E00">
        <w:rPr>
          <w:rFonts w:ascii="Times New Roman" w:hAnsi="Times New Roman" w:cs="Times New Roman"/>
          <w:sz w:val="20"/>
          <w:szCs w:val="20"/>
          <w:lang w:val="en-US"/>
        </w:rPr>
        <w:t>URL</w:t>
      </w:r>
      <w:r w:rsidR="007E257A" w:rsidRPr="00E83E00">
        <w:rPr>
          <w:rFonts w:ascii="Times New Roman" w:hAnsi="Times New Roman" w:cs="Times New Roman"/>
          <w:sz w:val="20"/>
          <w:szCs w:val="20"/>
        </w:rPr>
        <w:t xml:space="preserve">: </w:t>
      </w:r>
      <w:hyperlink r:id="rId24" w:history="1">
        <w:r w:rsidR="007E257A" w:rsidRPr="00E83E00">
          <w:rPr>
            <w:rStyle w:val="a7"/>
            <w:rFonts w:ascii="Times New Roman" w:hAnsi="Times New Roman" w:cs="Times New Roman"/>
            <w:sz w:val="20"/>
            <w:szCs w:val="20"/>
            <w:lang w:val="en-US"/>
          </w:rPr>
          <w:t>https</w:t>
        </w:r>
        <w:r w:rsidR="007E257A" w:rsidRPr="00E83E00">
          <w:rPr>
            <w:rStyle w:val="a7"/>
            <w:rFonts w:ascii="Times New Roman" w:hAnsi="Times New Roman" w:cs="Times New Roman"/>
            <w:sz w:val="20"/>
            <w:szCs w:val="20"/>
          </w:rPr>
          <w:t>://</w:t>
        </w:r>
        <w:r w:rsidR="007E257A" w:rsidRPr="00E83E00">
          <w:rPr>
            <w:rStyle w:val="a7"/>
            <w:rFonts w:ascii="Times New Roman" w:hAnsi="Times New Roman" w:cs="Times New Roman"/>
            <w:sz w:val="20"/>
            <w:szCs w:val="20"/>
            <w:lang w:val="en-US"/>
          </w:rPr>
          <w:t>www</w:t>
        </w:r>
        <w:r w:rsidR="007E257A" w:rsidRPr="00E83E00">
          <w:rPr>
            <w:rStyle w:val="a7"/>
            <w:rFonts w:ascii="Times New Roman" w:hAnsi="Times New Roman" w:cs="Times New Roman"/>
            <w:sz w:val="20"/>
            <w:szCs w:val="20"/>
          </w:rPr>
          <w:t>.</w:t>
        </w:r>
        <w:r w:rsidR="007E257A" w:rsidRPr="00E83E00">
          <w:rPr>
            <w:rStyle w:val="a7"/>
            <w:rFonts w:ascii="Times New Roman" w:hAnsi="Times New Roman" w:cs="Times New Roman"/>
            <w:sz w:val="20"/>
            <w:szCs w:val="20"/>
            <w:lang w:val="en-US"/>
          </w:rPr>
          <w:t>cnews</w:t>
        </w:r>
        <w:r w:rsidR="007E257A" w:rsidRPr="00E83E00">
          <w:rPr>
            <w:rStyle w:val="a7"/>
            <w:rFonts w:ascii="Times New Roman" w:hAnsi="Times New Roman" w:cs="Times New Roman"/>
            <w:sz w:val="20"/>
            <w:szCs w:val="20"/>
          </w:rPr>
          <w:t>.</w:t>
        </w:r>
        <w:r w:rsidR="007E257A" w:rsidRPr="00E83E00">
          <w:rPr>
            <w:rStyle w:val="a7"/>
            <w:rFonts w:ascii="Times New Roman" w:hAnsi="Times New Roman" w:cs="Times New Roman"/>
            <w:sz w:val="20"/>
            <w:szCs w:val="20"/>
            <w:lang w:val="en-US"/>
          </w:rPr>
          <w:t>ru</w:t>
        </w:r>
        <w:r w:rsidR="007E257A" w:rsidRPr="00E83E00">
          <w:rPr>
            <w:rStyle w:val="a7"/>
            <w:rFonts w:ascii="Times New Roman" w:hAnsi="Times New Roman" w:cs="Times New Roman"/>
            <w:sz w:val="20"/>
            <w:szCs w:val="20"/>
          </w:rPr>
          <w:t>/</w:t>
        </w:r>
        <w:r w:rsidR="007E257A" w:rsidRPr="00E83E00">
          <w:rPr>
            <w:rStyle w:val="a7"/>
            <w:rFonts w:ascii="Times New Roman" w:hAnsi="Times New Roman" w:cs="Times New Roman"/>
            <w:sz w:val="20"/>
            <w:szCs w:val="20"/>
            <w:lang w:val="en-US"/>
          </w:rPr>
          <w:t>news</w:t>
        </w:r>
        <w:r w:rsidR="007E257A" w:rsidRPr="00E83E00">
          <w:rPr>
            <w:rStyle w:val="a7"/>
            <w:rFonts w:ascii="Times New Roman" w:hAnsi="Times New Roman" w:cs="Times New Roman"/>
            <w:sz w:val="20"/>
            <w:szCs w:val="20"/>
          </w:rPr>
          <w:t>/</w:t>
        </w:r>
        <w:r w:rsidR="007E257A" w:rsidRPr="00E83E00">
          <w:rPr>
            <w:rStyle w:val="a7"/>
            <w:rFonts w:ascii="Times New Roman" w:hAnsi="Times New Roman" w:cs="Times New Roman"/>
            <w:sz w:val="20"/>
            <w:szCs w:val="20"/>
            <w:lang w:val="en-US"/>
          </w:rPr>
          <w:t>line</w:t>
        </w:r>
        <w:r w:rsidR="007E257A" w:rsidRPr="00E83E00">
          <w:rPr>
            <w:rStyle w:val="a7"/>
            <w:rFonts w:ascii="Times New Roman" w:hAnsi="Times New Roman" w:cs="Times New Roman"/>
            <w:sz w:val="20"/>
            <w:szCs w:val="20"/>
          </w:rPr>
          <w:t>/</w:t>
        </w:r>
        <w:r w:rsidR="007E257A" w:rsidRPr="00E83E00">
          <w:rPr>
            <w:rStyle w:val="a7"/>
            <w:rFonts w:ascii="Times New Roman" w:hAnsi="Times New Roman" w:cs="Times New Roman"/>
            <w:sz w:val="20"/>
            <w:szCs w:val="20"/>
            <w:lang w:val="en-US"/>
          </w:rPr>
          <w:t>pilot</w:t>
        </w:r>
        <w:r w:rsidR="007E257A" w:rsidRPr="00E83E00">
          <w:rPr>
            <w:rStyle w:val="a7"/>
            <w:rFonts w:ascii="Times New Roman" w:hAnsi="Times New Roman" w:cs="Times New Roman"/>
            <w:sz w:val="20"/>
            <w:szCs w:val="20"/>
          </w:rPr>
          <w:t>_</w:t>
        </w:r>
        <w:r w:rsidR="007E257A" w:rsidRPr="00E83E00">
          <w:rPr>
            <w:rStyle w:val="a7"/>
            <w:rFonts w:ascii="Times New Roman" w:hAnsi="Times New Roman" w:cs="Times New Roman"/>
            <w:sz w:val="20"/>
            <w:szCs w:val="20"/>
            <w:lang w:val="en-US"/>
          </w:rPr>
          <w:t>avtomatiziroval</w:t>
        </w:r>
        <w:r w:rsidR="007E257A" w:rsidRPr="00E83E00">
          <w:rPr>
            <w:rStyle w:val="a7"/>
            <w:rFonts w:ascii="Times New Roman" w:hAnsi="Times New Roman" w:cs="Times New Roman"/>
            <w:sz w:val="20"/>
            <w:szCs w:val="20"/>
          </w:rPr>
          <w:t>__</w:t>
        </w:r>
        <w:r w:rsidR="007E257A" w:rsidRPr="00E83E00">
          <w:rPr>
            <w:rStyle w:val="a7"/>
            <w:rFonts w:ascii="Times New Roman" w:hAnsi="Times New Roman" w:cs="Times New Roman"/>
            <w:sz w:val="20"/>
            <w:szCs w:val="20"/>
            <w:lang w:val="en-US"/>
          </w:rPr>
          <w:t>pervyj</w:t>
        </w:r>
        <w:r w:rsidR="007E257A" w:rsidRPr="00E83E00">
          <w:rPr>
            <w:rStyle w:val="a7"/>
            <w:rFonts w:ascii="Times New Roman" w:hAnsi="Times New Roman" w:cs="Times New Roman"/>
            <w:sz w:val="20"/>
            <w:szCs w:val="20"/>
          </w:rPr>
          <w:t>_</w:t>
        </w:r>
        <w:r w:rsidR="007E257A" w:rsidRPr="00E83E00">
          <w:rPr>
            <w:rStyle w:val="a7"/>
            <w:rFonts w:ascii="Times New Roman" w:hAnsi="Times New Roman" w:cs="Times New Roman"/>
            <w:sz w:val="20"/>
            <w:szCs w:val="20"/>
            <w:lang w:val="en-US"/>
          </w:rPr>
          <w:t>gipermarket</w:t>
        </w:r>
      </w:hyperlink>
      <w:r w:rsidR="007E257A" w:rsidRPr="00E83E00">
        <w:rPr>
          <w:rFonts w:ascii="Times New Roman" w:hAnsi="Times New Roman" w:cs="Times New Roman"/>
          <w:sz w:val="20"/>
          <w:szCs w:val="20"/>
        </w:rPr>
        <w:t xml:space="preserve"> </w:t>
      </w:r>
      <w:r w:rsidR="007E257A" w:rsidRPr="00E83E00">
        <w:rPr>
          <w:rStyle w:val="a7"/>
          <w:rFonts w:ascii="Times New Roman" w:hAnsi="Times New Roman" w:cs="Times New Roman"/>
          <w:color w:val="auto"/>
          <w:sz w:val="20"/>
          <w:szCs w:val="20"/>
          <w:u w:val="none"/>
        </w:rPr>
        <w:t>(дата обращения:29.05.2022)</w:t>
      </w:r>
      <w:bookmarkEnd w:id="26"/>
    </w:p>
  </w:footnote>
  <w:footnote w:id="25">
    <w:p w14:paraId="42153416" w14:textId="47903748" w:rsidR="00692CEE" w:rsidRPr="00D7333E" w:rsidRDefault="00692CEE" w:rsidP="00E83E00">
      <w:pPr>
        <w:spacing w:after="0" w:line="240" w:lineRule="auto"/>
        <w:jc w:val="both"/>
        <w:rPr>
          <w:rFonts w:ascii="Times New Roman" w:hAnsi="Times New Roman" w:cs="Times New Roman"/>
          <w:color w:val="0000FF"/>
          <w:u w:val="single"/>
        </w:rPr>
      </w:pPr>
      <w:r w:rsidRPr="00E83E00">
        <w:rPr>
          <w:rStyle w:val="a6"/>
          <w:rFonts w:ascii="Times New Roman" w:hAnsi="Times New Roman" w:cs="Times New Roman"/>
          <w:sz w:val="20"/>
          <w:szCs w:val="20"/>
        </w:rPr>
        <w:footnoteRef/>
      </w:r>
      <w:r w:rsidRPr="00E83E00">
        <w:rPr>
          <w:rFonts w:ascii="Times New Roman" w:hAnsi="Times New Roman" w:cs="Times New Roman"/>
          <w:sz w:val="20"/>
          <w:szCs w:val="20"/>
        </w:rPr>
        <w:t xml:space="preserve"> </w:t>
      </w:r>
      <w:r w:rsidR="00D7333E" w:rsidRPr="00E83E00">
        <w:rPr>
          <w:rFonts w:ascii="Times New Roman" w:hAnsi="Times New Roman" w:cs="Times New Roman"/>
          <w:sz w:val="20"/>
          <w:szCs w:val="20"/>
        </w:rPr>
        <w:t xml:space="preserve">«Убийца очередей» от интегратора </w:t>
      </w:r>
      <w:r w:rsidR="00D7333E" w:rsidRPr="00E83E00">
        <w:rPr>
          <w:rFonts w:ascii="Times New Roman" w:hAnsi="Times New Roman" w:cs="Times New Roman"/>
          <w:sz w:val="20"/>
          <w:szCs w:val="20"/>
          <w:lang w:val="en-US"/>
        </w:rPr>
        <w:t>DATAPHONE</w:t>
      </w:r>
      <w:r w:rsidR="00D7333E" w:rsidRPr="00E83E00">
        <w:rPr>
          <w:rFonts w:ascii="Times New Roman" w:hAnsi="Times New Roman" w:cs="Times New Roman"/>
          <w:sz w:val="20"/>
          <w:szCs w:val="20"/>
        </w:rPr>
        <w:t xml:space="preserve"> успешно внедрен в сеть РИВ ГОШ. </w:t>
      </w:r>
      <w:r w:rsidR="00D7333E" w:rsidRPr="00E83E00">
        <w:rPr>
          <w:rFonts w:ascii="Times New Roman" w:hAnsi="Times New Roman" w:cs="Times New Roman"/>
          <w:sz w:val="20"/>
          <w:szCs w:val="20"/>
          <w:lang w:val="en-US"/>
        </w:rPr>
        <w:t>URL</w:t>
      </w:r>
      <w:r w:rsidR="00D7333E" w:rsidRPr="00E83E00">
        <w:rPr>
          <w:rFonts w:ascii="Times New Roman" w:hAnsi="Times New Roman" w:cs="Times New Roman"/>
          <w:sz w:val="20"/>
          <w:szCs w:val="20"/>
        </w:rPr>
        <w:t xml:space="preserve">: </w:t>
      </w:r>
      <w:hyperlink r:id="rId25" w:history="1">
        <w:r w:rsidR="00D7333E" w:rsidRPr="00E83E00">
          <w:rPr>
            <w:rStyle w:val="a7"/>
            <w:rFonts w:ascii="Times New Roman" w:hAnsi="Times New Roman" w:cs="Times New Roman"/>
            <w:sz w:val="20"/>
            <w:szCs w:val="20"/>
            <w:lang w:val="en-US"/>
          </w:rPr>
          <w:t>https</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www</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retail</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ru</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rbc</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pressreleases</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dataphone</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ubiytsa</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ocheredey</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ot</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integratora</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dataphone</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uspeshno</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vnedren</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v</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set</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riv</w:t>
        </w:r>
        <w:r w:rsidR="00D7333E" w:rsidRPr="00E83E00">
          <w:rPr>
            <w:rStyle w:val="a7"/>
            <w:rFonts w:ascii="Times New Roman" w:hAnsi="Times New Roman" w:cs="Times New Roman"/>
            <w:sz w:val="20"/>
            <w:szCs w:val="20"/>
          </w:rPr>
          <w:t>-</w:t>
        </w:r>
        <w:r w:rsidR="00D7333E" w:rsidRPr="00E83E00">
          <w:rPr>
            <w:rStyle w:val="a7"/>
            <w:rFonts w:ascii="Times New Roman" w:hAnsi="Times New Roman" w:cs="Times New Roman"/>
            <w:sz w:val="20"/>
            <w:szCs w:val="20"/>
            <w:lang w:val="en-US"/>
          </w:rPr>
          <w:t>gosh</w:t>
        </w:r>
        <w:r w:rsidR="00D7333E" w:rsidRPr="00E83E00">
          <w:rPr>
            <w:rStyle w:val="a7"/>
            <w:rFonts w:ascii="Times New Roman" w:hAnsi="Times New Roman" w:cs="Times New Roman"/>
            <w:sz w:val="20"/>
            <w:szCs w:val="20"/>
          </w:rPr>
          <w:t>/</w:t>
        </w:r>
      </w:hyperlink>
      <w:r w:rsidR="00D7333E" w:rsidRPr="00E83E00">
        <w:rPr>
          <w:rStyle w:val="a7"/>
          <w:rFonts w:ascii="Times New Roman" w:hAnsi="Times New Roman" w:cs="Times New Roman"/>
          <w:sz w:val="20"/>
          <w:szCs w:val="20"/>
        </w:rPr>
        <w:t xml:space="preserve"> </w:t>
      </w:r>
      <w:r w:rsidR="00D7333E" w:rsidRPr="00E83E00">
        <w:rPr>
          <w:rStyle w:val="a7"/>
          <w:rFonts w:ascii="Times New Roman" w:hAnsi="Times New Roman" w:cs="Times New Roman"/>
          <w:color w:val="auto"/>
          <w:sz w:val="20"/>
          <w:szCs w:val="20"/>
          <w:u w:val="none"/>
        </w:rPr>
        <w:t>(дата обращения:29.05.2022)</w:t>
      </w:r>
    </w:p>
  </w:footnote>
  <w:footnote w:id="26">
    <w:p w14:paraId="2C5B3900" w14:textId="585D3E25" w:rsidR="00692CEE" w:rsidRPr="00466900" w:rsidRDefault="00692CEE" w:rsidP="00466900">
      <w:pPr>
        <w:spacing w:after="0" w:line="240" w:lineRule="auto"/>
        <w:jc w:val="both"/>
        <w:rPr>
          <w:rFonts w:ascii="Times New Roman" w:hAnsi="Times New Roman" w:cs="Times New Roman"/>
          <w:color w:val="0000FF"/>
          <w:sz w:val="20"/>
          <w:szCs w:val="20"/>
          <w:u w:val="single"/>
        </w:rPr>
      </w:pPr>
      <w:r w:rsidRPr="00466900">
        <w:rPr>
          <w:rStyle w:val="a6"/>
          <w:rFonts w:ascii="Times New Roman" w:hAnsi="Times New Roman" w:cs="Times New Roman"/>
          <w:sz w:val="20"/>
          <w:szCs w:val="20"/>
        </w:rPr>
        <w:footnoteRef/>
      </w:r>
      <w:r w:rsidRPr="00466900">
        <w:rPr>
          <w:rFonts w:ascii="Times New Roman" w:hAnsi="Times New Roman" w:cs="Times New Roman"/>
          <w:sz w:val="20"/>
          <w:szCs w:val="20"/>
        </w:rPr>
        <w:t xml:space="preserve"> </w:t>
      </w:r>
      <w:r w:rsidR="00D7333E" w:rsidRPr="00466900">
        <w:rPr>
          <w:rFonts w:ascii="Times New Roman" w:hAnsi="Times New Roman" w:cs="Times New Roman"/>
          <w:sz w:val="20"/>
          <w:szCs w:val="20"/>
        </w:rPr>
        <w:t xml:space="preserve">Для чего нужен терминал сбора данных при автоматизации торговли // КИАСОФТ. </w:t>
      </w:r>
      <w:r w:rsidR="00D7333E" w:rsidRPr="00466900">
        <w:rPr>
          <w:rFonts w:ascii="Times New Roman" w:hAnsi="Times New Roman" w:cs="Times New Roman"/>
          <w:sz w:val="20"/>
          <w:szCs w:val="20"/>
          <w:lang w:val="en-US"/>
        </w:rPr>
        <w:t>URL</w:t>
      </w:r>
      <w:r w:rsidR="00D7333E" w:rsidRPr="00466900">
        <w:rPr>
          <w:rFonts w:ascii="Times New Roman" w:hAnsi="Times New Roman" w:cs="Times New Roman"/>
          <w:sz w:val="20"/>
          <w:szCs w:val="20"/>
        </w:rPr>
        <w:t xml:space="preserve">: </w:t>
      </w:r>
      <w:hyperlink r:id="rId26" w:history="1">
        <w:r w:rsidR="00D7333E" w:rsidRPr="00466900">
          <w:rPr>
            <w:rStyle w:val="a7"/>
            <w:rFonts w:ascii="Times New Roman" w:hAnsi="Times New Roman" w:cs="Times New Roman"/>
            <w:sz w:val="20"/>
            <w:szCs w:val="20"/>
            <w:lang w:val="en-US"/>
          </w:rPr>
          <w:t>https</w:t>
        </w:r>
        <w:r w:rsidR="00D7333E" w:rsidRPr="00466900">
          <w:rPr>
            <w:rStyle w:val="a7"/>
            <w:rFonts w:ascii="Times New Roman" w:hAnsi="Times New Roman" w:cs="Times New Roman"/>
            <w:sz w:val="20"/>
            <w:szCs w:val="20"/>
          </w:rPr>
          <w:t>://</w:t>
        </w:r>
        <w:r w:rsidR="00D7333E" w:rsidRPr="00466900">
          <w:rPr>
            <w:rStyle w:val="a7"/>
            <w:rFonts w:ascii="Times New Roman" w:hAnsi="Times New Roman" w:cs="Times New Roman"/>
            <w:sz w:val="20"/>
            <w:szCs w:val="20"/>
            <w:lang w:val="en-US"/>
          </w:rPr>
          <w:t>kiasoft</w:t>
        </w:r>
        <w:r w:rsidR="00D7333E" w:rsidRPr="00466900">
          <w:rPr>
            <w:rStyle w:val="a7"/>
            <w:rFonts w:ascii="Times New Roman" w:hAnsi="Times New Roman" w:cs="Times New Roman"/>
            <w:sz w:val="20"/>
            <w:szCs w:val="20"/>
          </w:rPr>
          <w:t>.</w:t>
        </w:r>
        <w:r w:rsidR="00D7333E" w:rsidRPr="00466900">
          <w:rPr>
            <w:rStyle w:val="a7"/>
            <w:rFonts w:ascii="Times New Roman" w:hAnsi="Times New Roman" w:cs="Times New Roman"/>
            <w:sz w:val="20"/>
            <w:szCs w:val="20"/>
            <w:lang w:val="en-US"/>
          </w:rPr>
          <w:t>ru</w:t>
        </w:r>
        <w:r w:rsidR="00D7333E" w:rsidRPr="00466900">
          <w:rPr>
            <w:rStyle w:val="a7"/>
            <w:rFonts w:ascii="Times New Roman" w:hAnsi="Times New Roman" w:cs="Times New Roman"/>
            <w:sz w:val="20"/>
            <w:szCs w:val="20"/>
          </w:rPr>
          <w:t>/</w:t>
        </w:r>
        <w:r w:rsidR="00D7333E" w:rsidRPr="00466900">
          <w:rPr>
            <w:rStyle w:val="a7"/>
            <w:rFonts w:ascii="Times New Roman" w:hAnsi="Times New Roman" w:cs="Times New Roman"/>
            <w:sz w:val="20"/>
            <w:szCs w:val="20"/>
            <w:lang w:val="en-US"/>
          </w:rPr>
          <w:t>zachem</w:t>
        </w:r>
        <w:r w:rsidR="00D7333E" w:rsidRPr="00466900">
          <w:rPr>
            <w:rStyle w:val="a7"/>
            <w:rFonts w:ascii="Times New Roman" w:hAnsi="Times New Roman" w:cs="Times New Roman"/>
            <w:sz w:val="20"/>
            <w:szCs w:val="20"/>
          </w:rPr>
          <w:t>_</w:t>
        </w:r>
        <w:r w:rsidR="00D7333E" w:rsidRPr="00466900">
          <w:rPr>
            <w:rStyle w:val="a7"/>
            <w:rFonts w:ascii="Times New Roman" w:hAnsi="Times New Roman" w:cs="Times New Roman"/>
            <w:sz w:val="20"/>
            <w:szCs w:val="20"/>
            <w:lang w:val="en-US"/>
          </w:rPr>
          <w:t>nugen</w:t>
        </w:r>
        <w:r w:rsidR="00D7333E" w:rsidRPr="00466900">
          <w:rPr>
            <w:rStyle w:val="a7"/>
            <w:rFonts w:ascii="Times New Roman" w:hAnsi="Times New Roman" w:cs="Times New Roman"/>
            <w:sz w:val="20"/>
            <w:szCs w:val="20"/>
          </w:rPr>
          <w:t>_</w:t>
        </w:r>
        <w:r w:rsidR="00D7333E" w:rsidRPr="00466900">
          <w:rPr>
            <w:rStyle w:val="a7"/>
            <w:rFonts w:ascii="Times New Roman" w:hAnsi="Times New Roman" w:cs="Times New Roman"/>
            <w:sz w:val="20"/>
            <w:szCs w:val="20"/>
            <w:lang w:val="en-US"/>
          </w:rPr>
          <w:t>terminal</w:t>
        </w:r>
        <w:r w:rsidR="00D7333E" w:rsidRPr="00466900">
          <w:rPr>
            <w:rStyle w:val="a7"/>
            <w:rFonts w:ascii="Times New Roman" w:hAnsi="Times New Roman" w:cs="Times New Roman"/>
            <w:sz w:val="20"/>
            <w:szCs w:val="20"/>
          </w:rPr>
          <w:t>_</w:t>
        </w:r>
        <w:r w:rsidR="00D7333E" w:rsidRPr="00466900">
          <w:rPr>
            <w:rStyle w:val="a7"/>
            <w:rFonts w:ascii="Times New Roman" w:hAnsi="Times New Roman" w:cs="Times New Roman"/>
            <w:sz w:val="20"/>
            <w:szCs w:val="20"/>
            <w:lang w:val="en-US"/>
          </w:rPr>
          <w:t>sbora</w:t>
        </w:r>
        <w:r w:rsidR="00D7333E" w:rsidRPr="00466900">
          <w:rPr>
            <w:rStyle w:val="a7"/>
            <w:rFonts w:ascii="Times New Roman" w:hAnsi="Times New Roman" w:cs="Times New Roman"/>
            <w:sz w:val="20"/>
            <w:szCs w:val="20"/>
          </w:rPr>
          <w:t>_</w:t>
        </w:r>
        <w:r w:rsidR="00D7333E" w:rsidRPr="00466900">
          <w:rPr>
            <w:rStyle w:val="a7"/>
            <w:rFonts w:ascii="Times New Roman" w:hAnsi="Times New Roman" w:cs="Times New Roman"/>
            <w:sz w:val="20"/>
            <w:szCs w:val="20"/>
            <w:lang w:val="en-US"/>
          </w:rPr>
          <w:t>dannyh</w:t>
        </w:r>
        <w:r w:rsidR="00D7333E" w:rsidRPr="00466900">
          <w:rPr>
            <w:rStyle w:val="a7"/>
            <w:rFonts w:ascii="Times New Roman" w:hAnsi="Times New Roman" w:cs="Times New Roman"/>
            <w:sz w:val="20"/>
            <w:szCs w:val="20"/>
          </w:rPr>
          <w:t>.</w:t>
        </w:r>
        <w:r w:rsidR="00D7333E" w:rsidRPr="00466900">
          <w:rPr>
            <w:rStyle w:val="a7"/>
            <w:rFonts w:ascii="Times New Roman" w:hAnsi="Times New Roman" w:cs="Times New Roman"/>
            <w:sz w:val="20"/>
            <w:szCs w:val="20"/>
            <w:lang w:val="en-US"/>
          </w:rPr>
          <w:t>html</w:t>
        </w:r>
      </w:hyperlink>
      <w:r w:rsidR="00D7333E" w:rsidRPr="00466900">
        <w:rPr>
          <w:rStyle w:val="a7"/>
          <w:rFonts w:ascii="Times New Roman" w:hAnsi="Times New Roman" w:cs="Times New Roman"/>
          <w:sz w:val="20"/>
          <w:szCs w:val="20"/>
        </w:rPr>
        <w:t xml:space="preserve"> </w:t>
      </w:r>
      <w:r w:rsidR="00D7333E" w:rsidRPr="00466900">
        <w:rPr>
          <w:rStyle w:val="a7"/>
          <w:rFonts w:ascii="Times New Roman" w:hAnsi="Times New Roman" w:cs="Times New Roman"/>
          <w:color w:val="auto"/>
          <w:sz w:val="20"/>
          <w:szCs w:val="20"/>
          <w:u w:val="none"/>
        </w:rPr>
        <w:t>(дата обращения:29.05.2022)</w:t>
      </w:r>
    </w:p>
  </w:footnote>
  <w:footnote w:id="27">
    <w:p w14:paraId="508CE251" w14:textId="77641448" w:rsidR="00E00B95" w:rsidRPr="00D7333E" w:rsidRDefault="00E00B95" w:rsidP="00466900">
      <w:pPr>
        <w:spacing w:after="0" w:line="240" w:lineRule="auto"/>
        <w:jc w:val="both"/>
        <w:rPr>
          <w:rFonts w:ascii="Times New Roman" w:hAnsi="Times New Roman" w:cs="Times New Roman"/>
          <w:color w:val="0000FF"/>
          <w:u w:val="single"/>
        </w:rPr>
      </w:pPr>
      <w:r w:rsidRPr="00466900">
        <w:rPr>
          <w:rStyle w:val="a6"/>
          <w:rFonts w:ascii="Times New Roman" w:hAnsi="Times New Roman" w:cs="Times New Roman"/>
          <w:sz w:val="20"/>
          <w:szCs w:val="20"/>
        </w:rPr>
        <w:footnoteRef/>
      </w:r>
      <w:r w:rsidRPr="00466900">
        <w:rPr>
          <w:rFonts w:ascii="Times New Roman" w:hAnsi="Times New Roman" w:cs="Times New Roman"/>
          <w:sz w:val="20"/>
          <w:szCs w:val="20"/>
        </w:rPr>
        <w:t xml:space="preserve"> </w:t>
      </w:r>
      <w:r w:rsidR="00D7333E" w:rsidRPr="00466900">
        <w:rPr>
          <w:rFonts w:ascii="Times New Roman" w:hAnsi="Times New Roman" w:cs="Times New Roman"/>
          <w:sz w:val="20"/>
          <w:szCs w:val="20"/>
        </w:rPr>
        <w:t xml:space="preserve">Ниндзя очередей // </w:t>
      </w:r>
      <w:r w:rsidR="00D7333E" w:rsidRPr="00466900">
        <w:rPr>
          <w:rFonts w:ascii="Times New Roman" w:hAnsi="Times New Roman" w:cs="Times New Roman"/>
          <w:sz w:val="20"/>
          <w:szCs w:val="20"/>
          <w:lang w:val="en-US"/>
        </w:rPr>
        <w:t>Cleverence</w:t>
      </w:r>
      <w:r w:rsidR="00D7333E" w:rsidRPr="00466900">
        <w:rPr>
          <w:rFonts w:ascii="Times New Roman" w:hAnsi="Times New Roman" w:cs="Times New Roman"/>
          <w:sz w:val="20"/>
          <w:szCs w:val="20"/>
        </w:rPr>
        <w:t xml:space="preserve">. </w:t>
      </w:r>
      <w:r w:rsidR="00D7333E" w:rsidRPr="00466900">
        <w:rPr>
          <w:rFonts w:ascii="Times New Roman" w:hAnsi="Times New Roman" w:cs="Times New Roman"/>
          <w:sz w:val="20"/>
          <w:szCs w:val="20"/>
          <w:lang w:val="en-US"/>
        </w:rPr>
        <w:t>URL</w:t>
      </w:r>
      <w:r w:rsidR="00D7333E" w:rsidRPr="00466900">
        <w:rPr>
          <w:rFonts w:ascii="Times New Roman" w:hAnsi="Times New Roman" w:cs="Times New Roman"/>
          <w:sz w:val="20"/>
          <w:szCs w:val="20"/>
        </w:rPr>
        <w:t xml:space="preserve">: </w:t>
      </w:r>
      <w:hyperlink r:id="rId27" w:anchor="solution_0" w:history="1">
        <w:r w:rsidR="00D7333E" w:rsidRPr="00466900">
          <w:rPr>
            <w:rStyle w:val="a7"/>
            <w:rFonts w:ascii="Times New Roman" w:hAnsi="Times New Roman" w:cs="Times New Roman"/>
            <w:sz w:val="20"/>
            <w:szCs w:val="20"/>
            <w:lang w:val="en-US"/>
          </w:rPr>
          <w:t>https</w:t>
        </w:r>
        <w:r w:rsidR="00D7333E" w:rsidRPr="00466900">
          <w:rPr>
            <w:rStyle w:val="a7"/>
            <w:rFonts w:ascii="Times New Roman" w:hAnsi="Times New Roman" w:cs="Times New Roman"/>
            <w:sz w:val="20"/>
            <w:szCs w:val="20"/>
          </w:rPr>
          <w:t>://</w:t>
        </w:r>
        <w:r w:rsidR="00D7333E" w:rsidRPr="00466900">
          <w:rPr>
            <w:rStyle w:val="a7"/>
            <w:rFonts w:ascii="Times New Roman" w:hAnsi="Times New Roman" w:cs="Times New Roman"/>
            <w:sz w:val="20"/>
            <w:szCs w:val="20"/>
            <w:lang w:val="en-US"/>
          </w:rPr>
          <w:t>www</w:t>
        </w:r>
        <w:r w:rsidR="00D7333E" w:rsidRPr="00466900">
          <w:rPr>
            <w:rStyle w:val="a7"/>
            <w:rFonts w:ascii="Times New Roman" w:hAnsi="Times New Roman" w:cs="Times New Roman"/>
            <w:sz w:val="20"/>
            <w:szCs w:val="20"/>
          </w:rPr>
          <w:t>.</w:t>
        </w:r>
        <w:r w:rsidR="00D7333E" w:rsidRPr="00466900">
          <w:rPr>
            <w:rStyle w:val="a7"/>
            <w:rFonts w:ascii="Times New Roman" w:hAnsi="Times New Roman" w:cs="Times New Roman"/>
            <w:sz w:val="20"/>
            <w:szCs w:val="20"/>
            <w:lang w:val="en-US"/>
          </w:rPr>
          <w:t>cleverence</w:t>
        </w:r>
        <w:r w:rsidR="00D7333E" w:rsidRPr="00466900">
          <w:rPr>
            <w:rStyle w:val="a7"/>
            <w:rFonts w:ascii="Times New Roman" w:hAnsi="Times New Roman" w:cs="Times New Roman"/>
            <w:sz w:val="20"/>
            <w:szCs w:val="20"/>
          </w:rPr>
          <w:t>.</w:t>
        </w:r>
        <w:r w:rsidR="00D7333E" w:rsidRPr="00466900">
          <w:rPr>
            <w:rStyle w:val="a7"/>
            <w:rFonts w:ascii="Times New Roman" w:hAnsi="Times New Roman" w:cs="Times New Roman"/>
            <w:sz w:val="20"/>
            <w:szCs w:val="20"/>
            <w:lang w:val="en-US"/>
          </w:rPr>
          <w:t>ru</w:t>
        </w:r>
        <w:r w:rsidR="00D7333E" w:rsidRPr="00466900">
          <w:rPr>
            <w:rStyle w:val="a7"/>
            <w:rFonts w:ascii="Times New Roman" w:hAnsi="Times New Roman" w:cs="Times New Roman"/>
            <w:sz w:val="20"/>
            <w:szCs w:val="20"/>
          </w:rPr>
          <w:t>/</w:t>
        </w:r>
        <w:r w:rsidR="00D7333E" w:rsidRPr="00466900">
          <w:rPr>
            <w:rStyle w:val="a7"/>
            <w:rFonts w:ascii="Times New Roman" w:hAnsi="Times New Roman" w:cs="Times New Roman"/>
            <w:sz w:val="20"/>
            <w:szCs w:val="20"/>
            <w:lang w:val="en-US"/>
          </w:rPr>
          <w:t>solutions</w:t>
        </w:r>
        <w:r w:rsidR="00D7333E" w:rsidRPr="00466900">
          <w:rPr>
            <w:rStyle w:val="a7"/>
            <w:rFonts w:ascii="Times New Roman" w:hAnsi="Times New Roman" w:cs="Times New Roman"/>
            <w:sz w:val="20"/>
            <w:szCs w:val="20"/>
          </w:rPr>
          <w:t>/</w:t>
        </w:r>
        <w:r w:rsidR="00D7333E" w:rsidRPr="00466900">
          <w:rPr>
            <w:rStyle w:val="a7"/>
            <w:rFonts w:ascii="Times New Roman" w:hAnsi="Times New Roman" w:cs="Times New Roman"/>
            <w:sz w:val="20"/>
            <w:szCs w:val="20"/>
            <w:lang w:val="en-US"/>
          </w:rPr>
          <w:t>ninja</w:t>
        </w:r>
        <w:r w:rsidR="00D7333E" w:rsidRPr="00466900">
          <w:rPr>
            <w:rStyle w:val="a7"/>
            <w:rFonts w:ascii="Times New Roman" w:hAnsi="Times New Roman" w:cs="Times New Roman"/>
            <w:sz w:val="20"/>
            <w:szCs w:val="20"/>
          </w:rPr>
          <w:t>-</w:t>
        </w:r>
        <w:r w:rsidR="00D7333E" w:rsidRPr="00466900">
          <w:rPr>
            <w:rStyle w:val="a7"/>
            <w:rFonts w:ascii="Times New Roman" w:hAnsi="Times New Roman" w:cs="Times New Roman"/>
            <w:sz w:val="20"/>
            <w:szCs w:val="20"/>
            <w:lang w:val="en-US"/>
          </w:rPr>
          <w:t>queue</w:t>
        </w:r>
        <w:r w:rsidR="00D7333E" w:rsidRPr="00466900">
          <w:rPr>
            <w:rStyle w:val="a7"/>
            <w:rFonts w:ascii="Times New Roman" w:hAnsi="Times New Roman" w:cs="Times New Roman"/>
            <w:sz w:val="20"/>
            <w:szCs w:val="20"/>
          </w:rPr>
          <w:t>/#</w:t>
        </w:r>
        <w:r w:rsidR="00D7333E" w:rsidRPr="00466900">
          <w:rPr>
            <w:rStyle w:val="a7"/>
            <w:rFonts w:ascii="Times New Roman" w:hAnsi="Times New Roman" w:cs="Times New Roman"/>
            <w:sz w:val="20"/>
            <w:szCs w:val="20"/>
            <w:lang w:val="en-US"/>
          </w:rPr>
          <w:t>solution</w:t>
        </w:r>
        <w:r w:rsidR="00D7333E" w:rsidRPr="00466900">
          <w:rPr>
            <w:rStyle w:val="a7"/>
            <w:rFonts w:ascii="Times New Roman" w:hAnsi="Times New Roman" w:cs="Times New Roman"/>
            <w:sz w:val="20"/>
            <w:szCs w:val="20"/>
          </w:rPr>
          <w:t>_0</w:t>
        </w:r>
      </w:hyperlink>
      <w:r w:rsidR="00D7333E" w:rsidRPr="00466900">
        <w:rPr>
          <w:rStyle w:val="a7"/>
          <w:rFonts w:ascii="Times New Roman" w:hAnsi="Times New Roman" w:cs="Times New Roman"/>
          <w:sz w:val="20"/>
          <w:szCs w:val="20"/>
        </w:rPr>
        <w:t xml:space="preserve"> </w:t>
      </w:r>
      <w:r w:rsidR="00D7333E" w:rsidRPr="00466900">
        <w:rPr>
          <w:rStyle w:val="a7"/>
          <w:rFonts w:ascii="Times New Roman" w:hAnsi="Times New Roman" w:cs="Times New Roman"/>
          <w:color w:val="auto"/>
          <w:sz w:val="20"/>
          <w:szCs w:val="20"/>
          <w:u w:val="none"/>
        </w:rPr>
        <w:t>(дата обращения:29.05.2022)</w:t>
      </w:r>
    </w:p>
  </w:footnote>
  <w:footnote w:id="28">
    <w:p w14:paraId="42A67A75" w14:textId="72A8B7F4" w:rsidR="00692CEE" w:rsidRPr="00466900" w:rsidRDefault="00692CEE" w:rsidP="00466900">
      <w:pPr>
        <w:spacing w:after="0" w:line="240" w:lineRule="auto"/>
        <w:rPr>
          <w:rFonts w:ascii="Times New Roman" w:hAnsi="Times New Roman" w:cs="Times New Roman"/>
          <w:color w:val="0000FF"/>
          <w:sz w:val="20"/>
          <w:szCs w:val="20"/>
          <w:u w:val="single"/>
        </w:rPr>
      </w:pPr>
      <w:r w:rsidRPr="00466900">
        <w:rPr>
          <w:rStyle w:val="a6"/>
          <w:rFonts w:ascii="Times New Roman" w:hAnsi="Times New Roman" w:cs="Times New Roman"/>
          <w:sz w:val="20"/>
          <w:szCs w:val="20"/>
        </w:rPr>
        <w:footnoteRef/>
      </w:r>
      <w:r w:rsidRPr="00466900">
        <w:rPr>
          <w:rFonts w:ascii="Times New Roman" w:hAnsi="Times New Roman" w:cs="Times New Roman"/>
          <w:sz w:val="20"/>
          <w:szCs w:val="20"/>
        </w:rPr>
        <w:t xml:space="preserve"> </w:t>
      </w:r>
      <w:bookmarkStart w:id="27" w:name="_Hlk104806185"/>
      <w:r w:rsidR="00F604E4" w:rsidRPr="00466900">
        <w:rPr>
          <w:rFonts w:ascii="Times New Roman" w:hAnsi="Times New Roman" w:cs="Times New Roman"/>
          <w:sz w:val="20"/>
          <w:szCs w:val="20"/>
        </w:rPr>
        <w:t xml:space="preserve">«Лента» тестирует систему самостоятельного сканирования покупок // </w:t>
      </w:r>
      <w:r w:rsidR="00F604E4" w:rsidRPr="00466900">
        <w:rPr>
          <w:rFonts w:ascii="Times New Roman" w:hAnsi="Times New Roman" w:cs="Times New Roman"/>
          <w:sz w:val="20"/>
          <w:szCs w:val="20"/>
          <w:lang w:val="en-US"/>
        </w:rPr>
        <w:t>New</w:t>
      </w:r>
      <w:r w:rsidR="00F604E4" w:rsidRPr="00466900">
        <w:rPr>
          <w:rFonts w:ascii="Times New Roman" w:hAnsi="Times New Roman" w:cs="Times New Roman"/>
          <w:sz w:val="20"/>
          <w:szCs w:val="20"/>
        </w:rPr>
        <w:t>-</w:t>
      </w:r>
      <w:r w:rsidR="00F604E4" w:rsidRPr="00466900">
        <w:rPr>
          <w:rFonts w:ascii="Times New Roman" w:hAnsi="Times New Roman" w:cs="Times New Roman"/>
          <w:sz w:val="20"/>
          <w:szCs w:val="20"/>
          <w:lang w:val="en-US"/>
        </w:rPr>
        <w:t>retail</w:t>
      </w:r>
      <w:r w:rsidR="00F604E4" w:rsidRPr="00466900">
        <w:rPr>
          <w:rFonts w:ascii="Times New Roman" w:hAnsi="Times New Roman" w:cs="Times New Roman"/>
          <w:sz w:val="20"/>
          <w:szCs w:val="20"/>
        </w:rPr>
        <w:t xml:space="preserve">. </w:t>
      </w:r>
      <w:r w:rsidR="00F604E4" w:rsidRPr="00466900">
        <w:rPr>
          <w:rFonts w:ascii="Times New Roman" w:hAnsi="Times New Roman" w:cs="Times New Roman"/>
          <w:sz w:val="20"/>
          <w:szCs w:val="20"/>
          <w:lang w:val="en-US"/>
        </w:rPr>
        <w:t>URL</w:t>
      </w:r>
      <w:r w:rsidR="00F604E4" w:rsidRPr="00466900">
        <w:rPr>
          <w:rFonts w:ascii="Times New Roman" w:hAnsi="Times New Roman" w:cs="Times New Roman"/>
          <w:sz w:val="20"/>
          <w:szCs w:val="20"/>
        </w:rPr>
        <w:t xml:space="preserve">: </w:t>
      </w:r>
      <w:hyperlink r:id="rId28" w:history="1">
        <w:r w:rsidR="00F604E4" w:rsidRPr="00466900">
          <w:rPr>
            <w:rStyle w:val="a7"/>
            <w:rFonts w:ascii="Times New Roman" w:hAnsi="Times New Roman" w:cs="Times New Roman"/>
            <w:sz w:val="20"/>
            <w:szCs w:val="20"/>
            <w:lang w:val="en-US"/>
          </w:rPr>
          <w:t>https</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new</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retail</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ru</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novosti</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retail</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lenta</w:t>
        </w:r>
        <w:r w:rsidR="00F604E4" w:rsidRPr="00466900">
          <w:rPr>
            <w:rStyle w:val="a7"/>
            <w:rFonts w:ascii="Times New Roman" w:hAnsi="Times New Roman" w:cs="Times New Roman"/>
            <w:sz w:val="20"/>
            <w:szCs w:val="20"/>
          </w:rPr>
          <w:t>_</w:t>
        </w:r>
        <w:r w:rsidR="00F604E4" w:rsidRPr="00466900">
          <w:rPr>
            <w:rStyle w:val="a7"/>
            <w:rFonts w:ascii="Times New Roman" w:hAnsi="Times New Roman" w:cs="Times New Roman"/>
            <w:sz w:val="20"/>
            <w:szCs w:val="20"/>
            <w:lang w:val="en-US"/>
          </w:rPr>
          <w:t>testiruet</w:t>
        </w:r>
        <w:r w:rsidR="00F604E4" w:rsidRPr="00466900">
          <w:rPr>
            <w:rStyle w:val="a7"/>
            <w:rFonts w:ascii="Times New Roman" w:hAnsi="Times New Roman" w:cs="Times New Roman"/>
            <w:sz w:val="20"/>
            <w:szCs w:val="20"/>
          </w:rPr>
          <w:t>_</w:t>
        </w:r>
        <w:r w:rsidR="00F604E4" w:rsidRPr="00466900">
          <w:rPr>
            <w:rStyle w:val="a7"/>
            <w:rFonts w:ascii="Times New Roman" w:hAnsi="Times New Roman" w:cs="Times New Roman"/>
            <w:sz w:val="20"/>
            <w:szCs w:val="20"/>
            <w:lang w:val="en-US"/>
          </w:rPr>
          <w:t>sistemu</w:t>
        </w:r>
        <w:r w:rsidR="00F604E4" w:rsidRPr="00466900">
          <w:rPr>
            <w:rStyle w:val="a7"/>
            <w:rFonts w:ascii="Times New Roman" w:hAnsi="Times New Roman" w:cs="Times New Roman"/>
            <w:sz w:val="20"/>
            <w:szCs w:val="20"/>
          </w:rPr>
          <w:t>_</w:t>
        </w:r>
        <w:r w:rsidR="00F604E4" w:rsidRPr="00466900">
          <w:rPr>
            <w:rStyle w:val="a7"/>
            <w:rFonts w:ascii="Times New Roman" w:hAnsi="Times New Roman" w:cs="Times New Roman"/>
            <w:sz w:val="20"/>
            <w:szCs w:val="20"/>
            <w:lang w:val="en-US"/>
          </w:rPr>
          <w:t>samostoyatelnogo</w:t>
        </w:r>
        <w:r w:rsidR="00F604E4" w:rsidRPr="00466900">
          <w:rPr>
            <w:rStyle w:val="a7"/>
            <w:rFonts w:ascii="Times New Roman" w:hAnsi="Times New Roman" w:cs="Times New Roman"/>
            <w:sz w:val="20"/>
            <w:szCs w:val="20"/>
          </w:rPr>
          <w:t>_</w:t>
        </w:r>
        <w:r w:rsidR="00F604E4" w:rsidRPr="00466900">
          <w:rPr>
            <w:rStyle w:val="a7"/>
            <w:rFonts w:ascii="Times New Roman" w:hAnsi="Times New Roman" w:cs="Times New Roman"/>
            <w:sz w:val="20"/>
            <w:szCs w:val="20"/>
            <w:lang w:val="en-US"/>
          </w:rPr>
          <w:t>skanirovaniya</w:t>
        </w:r>
        <w:r w:rsidR="00F604E4" w:rsidRPr="00466900">
          <w:rPr>
            <w:rStyle w:val="a7"/>
            <w:rFonts w:ascii="Times New Roman" w:hAnsi="Times New Roman" w:cs="Times New Roman"/>
            <w:sz w:val="20"/>
            <w:szCs w:val="20"/>
          </w:rPr>
          <w:t>_</w:t>
        </w:r>
        <w:r w:rsidR="00F604E4" w:rsidRPr="00466900">
          <w:rPr>
            <w:rStyle w:val="a7"/>
            <w:rFonts w:ascii="Times New Roman" w:hAnsi="Times New Roman" w:cs="Times New Roman"/>
            <w:sz w:val="20"/>
            <w:szCs w:val="20"/>
            <w:lang w:val="en-US"/>
          </w:rPr>
          <w:t>pokupok</w:t>
        </w:r>
        <w:r w:rsidR="00F604E4" w:rsidRPr="00466900">
          <w:rPr>
            <w:rStyle w:val="a7"/>
            <w:rFonts w:ascii="Times New Roman" w:hAnsi="Times New Roman" w:cs="Times New Roman"/>
            <w:sz w:val="20"/>
            <w:szCs w:val="20"/>
          </w:rPr>
          <w:t>_1186/</w:t>
        </w:r>
      </w:hyperlink>
      <w:r w:rsidR="00F604E4" w:rsidRPr="00466900">
        <w:rPr>
          <w:rStyle w:val="a7"/>
          <w:rFonts w:ascii="Times New Roman" w:hAnsi="Times New Roman" w:cs="Times New Roman"/>
          <w:sz w:val="20"/>
          <w:szCs w:val="20"/>
        </w:rPr>
        <w:t xml:space="preserve"> </w:t>
      </w:r>
      <w:r w:rsidR="00F604E4" w:rsidRPr="00466900">
        <w:rPr>
          <w:rStyle w:val="a7"/>
          <w:rFonts w:ascii="Times New Roman" w:hAnsi="Times New Roman" w:cs="Times New Roman"/>
          <w:color w:val="auto"/>
          <w:sz w:val="20"/>
          <w:szCs w:val="20"/>
          <w:u w:val="none"/>
        </w:rPr>
        <w:t>(дата обращения:29.05.2022)</w:t>
      </w:r>
      <w:bookmarkEnd w:id="27"/>
    </w:p>
  </w:footnote>
  <w:footnote w:id="29">
    <w:p w14:paraId="044B24E8" w14:textId="4C3DC285" w:rsidR="00CA543A" w:rsidRPr="005C3C83" w:rsidRDefault="00CA543A" w:rsidP="00466900">
      <w:pPr>
        <w:spacing w:after="0" w:line="240" w:lineRule="auto"/>
        <w:rPr>
          <w:rFonts w:ascii="Times New Roman" w:hAnsi="Times New Roman" w:cs="Times New Roman"/>
          <w:color w:val="0000FF"/>
          <w:sz w:val="20"/>
          <w:szCs w:val="20"/>
          <w:u w:val="single"/>
          <w:lang w:val="en-US"/>
        </w:rPr>
      </w:pPr>
      <w:r w:rsidRPr="00466900">
        <w:rPr>
          <w:rStyle w:val="a6"/>
          <w:rFonts w:ascii="Times New Roman" w:hAnsi="Times New Roman" w:cs="Times New Roman"/>
          <w:sz w:val="20"/>
          <w:szCs w:val="20"/>
        </w:rPr>
        <w:footnoteRef/>
      </w:r>
      <w:r w:rsidRPr="00466900">
        <w:rPr>
          <w:rFonts w:ascii="Times New Roman" w:hAnsi="Times New Roman" w:cs="Times New Roman"/>
          <w:sz w:val="20"/>
          <w:szCs w:val="20"/>
        </w:rPr>
        <w:t xml:space="preserve"> </w:t>
      </w:r>
      <w:r w:rsidR="00F604E4" w:rsidRPr="00466900">
        <w:rPr>
          <w:rFonts w:ascii="Times New Roman" w:hAnsi="Times New Roman" w:cs="Times New Roman"/>
          <w:sz w:val="20"/>
          <w:szCs w:val="20"/>
        </w:rPr>
        <w:t xml:space="preserve">«Лента» запустила сервисы для самостоятельных покупок в семи городах России // Лента. </w:t>
      </w:r>
      <w:r w:rsidR="00F604E4" w:rsidRPr="00466900">
        <w:rPr>
          <w:rFonts w:ascii="Times New Roman" w:hAnsi="Times New Roman" w:cs="Times New Roman"/>
          <w:sz w:val="20"/>
          <w:szCs w:val="20"/>
          <w:lang w:val="en-US"/>
        </w:rPr>
        <w:t>URL</w:t>
      </w:r>
      <w:r w:rsidR="00F604E4" w:rsidRPr="005C3C83">
        <w:rPr>
          <w:rFonts w:ascii="Times New Roman" w:hAnsi="Times New Roman" w:cs="Times New Roman"/>
          <w:sz w:val="20"/>
          <w:szCs w:val="20"/>
          <w:lang w:val="en-US"/>
        </w:rPr>
        <w:t xml:space="preserve">: </w:t>
      </w:r>
      <w:hyperlink r:id="rId29" w:history="1">
        <w:r w:rsidR="00F604E4" w:rsidRPr="00466900">
          <w:rPr>
            <w:rStyle w:val="a7"/>
            <w:rFonts w:ascii="Times New Roman" w:hAnsi="Times New Roman" w:cs="Times New Roman"/>
            <w:sz w:val="20"/>
            <w:szCs w:val="20"/>
            <w:lang w:val="en-US"/>
          </w:rPr>
          <w:t>https</w:t>
        </w:r>
        <w:r w:rsidR="00F604E4" w:rsidRPr="005C3C83">
          <w:rPr>
            <w:rStyle w:val="a7"/>
            <w:rFonts w:ascii="Times New Roman" w:hAnsi="Times New Roman" w:cs="Times New Roman"/>
            <w:sz w:val="20"/>
            <w:szCs w:val="20"/>
            <w:lang w:val="en-US"/>
          </w:rPr>
          <w:t>://</w:t>
        </w:r>
        <w:r w:rsidR="00F604E4" w:rsidRPr="00466900">
          <w:rPr>
            <w:rStyle w:val="a7"/>
            <w:rFonts w:ascii="Times New Roman" w:hAnsi="Times New Roman" w:cs="Times New Roman"/>
            <w:sz w:val="20"/>
            <w:szCs w:val="20"/>
            <w:lang w:val="en-US"/>
          </w:rPr>
          <w:t>lenta</w:t>
        </w:r>
        <w:r w:rsidR="00F604E4" w:rsidRPr="005C3C83">
          <w:rPr>
            <w:rStyle w:val="a7"/>
            <w:rFonts w:ascii="Times New Roman" w:hAnsi="Times New Roman" w:cs="Times New Roman"/>
            <w:sz w:val="20"/>
            <w:szCs w:val="20"/>
            <w:lang w:val="en-US"/>
          </w:rPr>
          <w:t>.</w:t>
        </w:r>
        <w:r w:rsidR="00F604E4" w:rsidRPr="00466900">
          <w:rPr>
            <w:rStyle w:val="a7"/>
            <w:rFonts w:ascii="Times New Roman" w:hAnsi="Times New Roman" w:cs="Times New Roman"/>
            <w:sz w:val="20"/>
            <w:szCs w:val="20"/>
            <w:lang w:val="en-US"/>
          </w:rPr>
          <w:t>com</w:t>
        </w:r>
        <w:r w:rsidR="00F604E4" w:rsidRPr="005C3C83">
          <w:rPr>
            <w:rStyle w:val="a7"/>
            <w:rFonts w:ascii="Times New Roman" w:hAnsi="Times New Roman" w:cs="Times New Roman"/>
            <w:sz w:val="20"/>
            <w:szCs w:val="20"/>
            <w:lang w:val="en-US"/>
          </w:rPr>
          <w:t>/</w:t>
        </w:r>
        <w:r w:rsidR="00F604E4" w:rsidRPr="00466900">
          <w:rPr>
            <w:rStyle w:val="a7"/>
            <w:rFonts w:ascii="Times New Roman" w:hAnsi="Times New Roman" w:cs="Times New Roman"/>
            <w:sz w:val="20"/>
            <w:szCs w:val="20"/>
            <w:lang w:val="en-US"/>
          </w:rPr>
          <w:t>o</w:t>
        </w:r>
        <w:r w:rsidR="00F604E4" w:rsidRPr="005C3C83">
          <w:rPr>
            <w:rStyle w:val="a7"/>
            <w:rFonts w:ascii="Times New Roman" w:hAnsi="Times New Roman" w:cs="Times New Roman"/>
            <w:sz w:val="20"/>
            <w:szCs w:val="20"/>
            <w:lang w:val="en-US"/>
          </w:rPr>
          <w:t>-</w:t>
        </w:r>
        <w:r w:rsidR="00F604E4" w:rsidRPr="00466900">
          <w:rPr>
            <w:rStyle w:val="a7"/>
            <w:rFonts w:ascii="Times New Roman" w:hAnsi="Times New Roman" w:cs="Times New Roman"/>
            <w:sz w:val="20"/>
            <w:szCs w:val="20"/>
            <w:lang w:val="en-US"/>
          </w:rPr>
          <w:t>kompanii</w:t>
        </w:r>
        <w:r w:rsidR="00F604E4" w:rsidRPr="005C3C83">
          <w:rPr>
            <w:rStyle w:val="a7"/>
            <w:rFonts w:ascii="Times New Roman" w:hAnsi="Times New Roman" w:cs="Times New Roman"/>
            <w:sz w:val="20"/>
            <w:szCs w:val="20"/>
            <w:lang w:val="en-US"/>
          </w:rPr>
          <w:t>/</w:t>
        </w:r>
        <w:r w:rsidR="00F604E4" w:rsidRPr="00466900">
          <w:rPr>
            <w:rStyle w:val="a7"/>
            <w:rFonts w:ascii="Times New Roman" w:hAnsi="Times New Roman" w:cs="Times New Roman"/>
            <w:sz w:val="20"/>
            <w:szCs w:val="20"/>
            <w:lang w:val="en-US"/>
          </w:rPr>
          <w:t>news</w:t>
        </w:r>
        <w:r w:rsidR="00F604E4" w:rsidRPr="005C3C83">
          <w:rPr>
            <w:rStyle w:val="a7"/>
            <w:rFonts w:ascii="Times New Roman" w:hAnsi="Times New Roman" w:cs="Times New Roman"/>
            <w:sz w:val="20"/>
            <w:szCs w:val="20"/>
            <w:lang w:val="en-US"/>
          </w:rPr>
          <w:t>/---------32/</w:t>
        </w:r>
      </w:hyperlink>
      <w:r w:rsidR="00F604E4" w:rsidRPr="005C3C83">
        <w:rPr>
          <w:rStyle w:val="a7"/>
          <w:rFonts w:ascii="Times New Roman" w:hAnsi="Times New Roman" w:cs="Times New Roman"/>
          <w:sz w:val="20"/>
          <w:szCs w:val="20"/>
          <w:lang w:val="en-US"/>
        </w:rPr>
        <w:t xml:space="preserve"> </w:t>
      </w:r>
      <w:r w:rsidR="00F604E4" w:rsidRPr="005C3C83">
        <w:rPr>
          <w:rStyle w:val="a7"/>
          <w:rFonts w:ascii="Times New Roman" w:hAnsi="Times New Roman" w:cs="Times New Roman"/>
          <w:color w:val="auto"/>
          <w:sz w:val="20"/>
          <w:szCs w:val="20"/>
          <w:u w:val="none"/>
          <w:lang w:val="en-US"/>
        </w:rPr>
        <w:t>(</w:t>
      </w:r>
      <w:r w:rsidR="00F604E4" w:rsidRPr="00466900">
        <w:rPr>
          <w:rStyle w:val="a7"/>
          <w:rFonts w:ascii="Times New Roman" w:hAnsi="Times New Roman" w:cs="Times New Roman"/>
          <w:color w:val="auto"/>
          <w:sz w:val="20"/>
          <w:szCs w:val="20"/>
          <w:u w:val="none"/>
        </w:rPr>
        <w:t>дата</w:t>
      </w:r>
      <w:r w:rsidR="00F604E4" w:rsidRPr="005C3C83">
        <w:rPr>
          <w:rStyle w:val="a7"/>
          <w:rFonts w:ascii="Times New Roman" w:hAnsi="Times New Roman" w:cs="Times New Roman"/>
          <w:color w:val="auto"/>
          <w:sz w:val="20"/>
          <w:szCs w:val="20"/>
          <w:u w:val="none"/>
          <w:lang w:val="en-US"/>
        </w:rPr>
        <w:t xml:space="preserve"> </w:t>
      </w:r>
      <w:r w:rsidR="00F604E4" w:rsidRPr="00466900">
        <w:rPr>
          <w:rStyle w:val="a7"/>
          <w:rFonts w:ascii="Times New Roman" w:hAnsi="Times New Roman" w:cs="Times New Roman"/>
          <w:color w:val="auto"/>
          <w:sz w:val="20"/>
          <w:szCs w:val="20"/>
          <w:u w:val="none"/>
        </w:rPr>
        <w:t>обращения</w:t>
      </w:r>
      <w:r w:rsidR="00F604E4" w:rsidRPr="005C3C83">
        <w:rPr>
          <w:rStyle w:val="a7"/>
          <w:rFonts w:ascii="Times New Roman" w:hAnsi="Times New Roman" w:cs="Times New Roman"/>
          <w:color w:val="auto"/>
          <w:sz w:val="20"/>
          <w:szCs w:val="20"/>
          <w:u w:val="none"/>
          <w:lang w:val="en-US"/>
        </w:rPr>
        <w:t>:29.05.2022)</w:t>
      </w:r>
    </w:p>
  </w:footnote>
  <w:footnote w:id="30">
    <w:p w14:paraId="51D39D37" w14:textId="1F37913B" w:rsidR="00CA543A" w:rsidRPr="00466900" w:rsidRDefault="00CA543A" w:rsidP="00466900">
      <w:pPr>
        <w:spacing w:after="0" w:line="240" w:lineRule="auto"/>
        <w:rPr>
          <w:rFonts w:ascii="Times New Roman" w:hAnsi="Times New Roman" w:cs="Times New Roman"/>
          <w:color w:val="0000FF"/>
          <w:sz w:val="20"/>
          <w:szCs w:val="20"/>
          <w:u w:val="single"/>
        </w:rPr>
      </w:pPr>
      <w:r w:rsidRPr="00466900">
        <w:rPr>
          <w:rStyle w:val="a6"/>
          <w:rFonts w:ascii="Times New Roman" w:hAnsi="Times New Roman" w:cs="Times New Roman"/>
          <w:sz w:val="20"/>
          <w:szCs w:val="20"/>
        </w:rPr>
        <w:footnoteRef/>
      </w:r>
      <w:r w:rsidRPr="00466900">
        <w:rPr>
          <w:rFonts w:ascii="Times New Roman" w:hAnsi="Times New Roman" w:cs="Times New Roman"/>
          <w:sz w:val="20"/>
          <w:szCs w:val="20"/>
          <w:lang w:val="en-US"/>
        </w:rPr>
        <w:t xml:space="preserve"> </w:t>
      </w:r>
      <w:r w:rsidR="00F604E4" w:rsidRPr="00466900">
        <w:rPr>
          <w:rFonts w:ascii="Times New Roman" w:hAnsi="Times New Roman" w:cs="Times New Roman"/>
          <w:sz w:val="20"/>
          <w:szCs w:val="20"/>
          <w:lang w:val="en-US"/>
        </w:rPr>
        <w:t>Shopevolution 7 // ODAtALOGIC. URL</w:t>
      </w:r>
      <w:r w:rsidR="00F604E4" w:rsidRPr="00466900">
        <w:rPr>
          <w:rFonts w:ascii="Times New Roman" w:hAnsi="Times New Roman" w:cs="Times New Roman"/>
          <w:sz w:val="20"/>
          <w:szCs w:val="20"/>
        </w:rPr>
        <w:t xml:space="preserve">: </w:t>
      </w:r>
      <w:hyperlink r:id="rId30" w:history="1">
        <w:r w:rsidR="00F604E4" w:rsidRPr="00466900">
          <w:rPr>
            <w:rStyle w:val="a7"/>
            <w:rFonts w:ascii="Times New Roman" w:hAnsi="Times New Roman" w:cs="Times New Roman"/>
            <w:sz w:val="20"/>
            <w:szCs w:val="20"/>
            <w:lang w:val="en-US"/>
          </w:rPr>
          <w:t>https</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www</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datalogic</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com</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rus</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1%80%</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BE</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w:t>
        </w:r>
        <w:r w:rsidR="00F604E4" w:rsidRPr="00466900">
          <w:rPr>
            <w:rStyle w:val="a7"/>
            <w:rFonts w:ascii="Times New Roman" w:hAnsi="Times New Roman" w:cs="Times New Roman"/>
            <w:sz w:val="20"/>
            <w:szCs w:val="20"/>
          </w:rPr>
          <w:t>7%</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BD</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w:t>
        </w:r>
        <w:r w:rsidR="00F604E4" w:rsidRPr="00466900">
          <w:rPr>
            <w:rStyle w:val="a7"/>
            <w:rFonts w:ascii="Times New Roman" w:hAnsi="Times New Roman" w:cs="Times New Roman"/>
            <w:sz w:val="20"/>
            <w:szCs w:val="20"/>
          </w:rPr>
          <w:t>8%</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1%87%</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BD</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1%8</w:t>
        </w:r>
        <w:r w:rsidR="00F604E4" w:rsidRPr="00466900">
          <w:rPr>
            <w:rStyle w:val="a7"/>
            <w:rFonts w:ascii="Times New Roman" w:hAnsi="Times New Roman" w:cs="Times New Roman"/>
            <w:sz w:val="20"/>
            <w:szCs w:val="20"/>
            <w:lang w:val="en-US"/>
          </w:rPr>
          <w:t>F</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1%82%</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BE</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1%80%</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w:t>
        </w:r>
        <w:r w:rsidR="00F604E4" w:rsidRPr="00466900">
          <w:rPr>
            <w:rStyle w:val="a7"/>
            <w:rFonts w:ascii="Times New Roman" w:hAnsi="Times New Roman" w:cs="Times New Roman"/>
            <w:sz w:val="20"/>
            <w:szCs w:val="20"/>
          </w:rPr>
          <w:t>3%</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BE</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w:t>
        </w:r>
        <w:r w:rsidR="00F604E4" w:rsidRPr="00466900">
          <w:rPr>
            <w:rStyle w:val="a7"/>
            <w:rFonts w:ascii="Times New Roman" w:hAnsi="Times New Roman" w:cs="Times New Roman"/>
            <w:sz w:val="20"/>
            <w:szCs w:val="20"/>
          </w:rPr>
          <w:t>2%</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BB</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1%8</w:t>
        </w:r>
        <w:r w:rsidR="00F604E4" w:rsidRPr="00466900">
          <w:rPr>
            <w:rStyle w:val="a7"/>
            <w:rFonts w:ascii="Times New Roman" w:hAnsi="Times New Roman" w:cs="Times New Roman"/>
            <w:sz w:val="20"/>
            <w:szCs w:val="20"/>
            <w:lang w:val="en-US"/>
          </w:rPr>
          <w:t>F</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BC</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BE</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w:t>
        </w:r>
        <w:r w:rsidR="00F604E4" w:rsidRPr="00466900">
          <w:rPr>
            <w:rStyle w:val="a7"/>
            <w:rFonts w:ascii="Times New Roman" w:hAnsi="Times New Roman" w:cs="Times New Roman"/>
            <w:sz w:val="20"/>
            <w:szCs w:val="20"/>
          </w:rPr>
          <w:t>1%</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w:t>
        </w:r>
        <w:r w:rsidR="00F604E4" w:rsidRPr="00466900">
          <w:rPr>
            <w:rStyle w:val="a7"/>
            <w:rFonts w:ascii="Times New Roman" w:hAnsi="Times New Roman" w:cs="Times New Roman"/>
            <w:sz w:val="20"/>
            <w:szCs w:val="20"/>
          </w:rPr>
          <w:t>8%</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BB</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1%8</w:t>
        </w:r>
        <w:r w:rsidR="00F604E4" w:rsidRPr="00466900">
          <w:rPr>
            <w:rStyle w:val="a7"/>
            <w:rFonts w:ascii="Times New Roman" w:hAnsi="Times New Roman" w:cs="Times New Roman"/>
            <w:sz w:val="20"/>
            <w:szCs w:val="20"/>
            <w:lang w:val="en-US"/>
          </w:rPr>
          <w:t>C</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BD</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1%8</w:t>
        </w:r>
        <w:r w:rsidR="00F604E4" w:rsidRPr="00466900">
          <w:rPr>
            <w:rStyle w:val="a7"/>
            <w:rFonts w:ascii="Times New Roman" w:hAnsi="Times New Roman" w:cs="Times New Roman"/>
            <w:sz w:val="20"/>
            <w:szCs w:val="20"/>
            <w:lang w:val="en-US"/>
          </w:rPr>
          <w:t>B</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w:t>
        </w:r>
        <w:r w:rsidR="00F604E4" w:rsidRPr="00466900">
          <w:rPr>
            <w:rStyle w:val="a7"/>
            <w:rFonts w:ascii="Times New Roman" w:hAnsi="Times New Roman" w:cs="Times New Roman"/>
            <w:sz w:val="20"/>
            <w:szCs w:val="20"/>
          </w:rPr>
          <w:t>5-%</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BA</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BE</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BC</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BF</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1%8</w:t>
        </w:r>
        <w:r w:rsidR="00F604E4" w:rsidRPr="00466900">
          <w:rPr>
            <w:rStyle w:val="a7"/>
            <w:rFonts w:ascii="Times New Roman" w:hAnsi="Times New Roman" w:cs="Times New Roman"/>
            <w:sz w:val="20"/>
            <w:szCs w:val="20"/>
            <w:lang w:val="en-US"/>
          </w:rPr>
          <w:t>C</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1%8</w:t>
        </w:r>
        <w:r w:rsidR="00F604E4" w:rsidRPr="00466900">
          <w:rPr>
            <w:rStyle w:val="a7"/>
            <w:rFonts w:ascii="Times New Roman" w:hAnsi="Times New Roman" w:cs="Times New Roman"/>
            <w:sz w:val="20"/>
            <w:szCs w:val="20"/>
            <w:lang w:val="en-US"/>
          </w:rPr>
          <w:t>E</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1%82%</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0%</w:t>
        </w:r>
        <w:r w:rsidR="00F604E4" w:rsidRPr="00466900">
          <w:rPr>
            <w:rStyle w:val="a7"/>
            <w:rFonts w:ascii="Times New Roman" w:hAnsi="Times New Roman" w:cs="Times New Roman"/>
            <w:sz w:val="20"/>
            <w:szCs w:val="20"/>
            <w:lang w:val="en-US"/>
          </w:rPr>
          <w:t>B</w:t>
        </w:r>
        <w:r w:rsidR="00F604E4" w:rsidRPr="00466900">
          <w:rPr>
            <w:rStyle w:val="a7"/>
            <w:rFonts w:ascii="Times New Roman" w:hAnsi="Times New Roman" w:cs="Times New Roman"/>
            <w:sz w:val="20"/>
            <w:szCs w:val="20"/>
          </w:rPr>
          <w:t>5%</w:t>
        </w:r>
        <w:r w:rsidR="00F604E4" w:rsidRPr="00466900">
          <w:rPr>
            <w:rStyle w:val="a7"/>
            <w:rFonts w:ascii="Times New Roman" w:hAnsi="Times New Roman" w:cs="Times New Roman"/>
            <w:sz w:val="20"/>
            <w:szCs w:val="20"/>
            <w:lang w:val="en-US"/>
          </w:rPr>
          <w:t>D</w:t>
        </w:r>
        <w:r w:rsidR="00F604E4" w:rsidRPr="00466900">
          <w:rPr>
            <w:rStyle w:val="a7"/>
            <w:rFonts w:ascii="Times New Roman" w:hAnsi="Times New Roman" w:cs="Times New Roman"/>
            <w:sz w:val="20"/>
            <w:szCs w:val="20"/>
          </w:rPr>
          <w:t>1%80/</w:t>
        </w:r>
        <w:r w:rsidR="00F604E4" w:rsidRPr="00466900">
          <w:rPr>
            <w:rStyle w:val="a7"/>
            <w:rFonts w:ascii="Times New Roman" w:hAnsi="Times New Roman" w:cs="Times New Roman"/>
            <w:sz w:val="20"/>
            <w:szCs w:val="20"/>
            <w:lang w:val="en-US"/>
          </w:rPr>
          <w:t>shopevolution</w:t>
        </w:r>
        <w:r w:rsidR="00F604E4" w:rsidRPr="00466900">
          <w:rPr>
            <w:rStyle w:val="a7"/>
            <w:rFonts w:ascii="Times New Roman" w:hAnsi="Times New Roman" w:cs="Times New Roman"/>
            <w:sz w:val="20"/>
            <w:szCs w:val="20"/>
          </w:rPr>
          <w:t>-7-</w:t>
        </w:r>
        <w:r w:rsidR="00F604E4" w:rsidRPr="00466900">
          <w:rPr>
            <w:rStyle w:val="a7"/>
            <w:rFonts w:ascii="Times New Roman" w:hAnsi="Times New Roman" w:cs="Times New Roman"/>
            <w:sz w:val="20"/>
            <w:szCs w:val="20"/>
            <w:lang w:val="en-US"/>
          </w:rPr>
          <w:t>pd</w:t>
        </w:r>
        <w:r w:rsidR="00F604E4" w:rsidRPr="00466900">
          <w:rPr>
            <w:rStyle w:val="a7"/>
            <w:rFonts w:ascii="Times New Roman" w:hAnsi="Times New Roman" w:cs="Times New Roman"/>
            <w:sz w:val="20"/>
            <w:szCs w:val="20"/>
          </w:rPr>
          <w:t>-716.</w:t>
        </w:r>
        <w:r w:rsidR="00F604E4" w:rsidRPr="00466900">
          <w:rPr>
            <w:rStyle w:val="a7"/>
            <w:rFonts w:ascii="Times New Roman" w:hAnsi="Times New Roman" w:cs="Times New Roman"/>
            <w:sz w:val="20"/>
            <w:szCs w:val="20"/>
            <w:lang w:val="en-US"/>
          </w:rPr>
          <w:t>html</w:t>
        </w:r>
      </w:hyperlink>
      <w:r w:rsidR="00F604E4" w:rsidRPr="00466900">
        <w:rPr>
          <w:rStyle w:val="a7"/>
          <w:rFonts w:ascii="Times New Roman" w:hAnsi="Times New Roman" w:cs="Times New Roman"/>
          <w:sz w:val="20"/>
          <w:szCs w:val="20"/>
        </w:rPr>
        <w:t xml:space="preserve"> </w:t>
      </w:r>
      <w:r w:rsidR="00F604E4" w:rsidRPr="00466900">
        <w:rPr>
          <w:rStyle w:val="a7"/>
          <w:rFonts w:ascii="Times New Roman" w:hAnsi="Times New Roman" w:cs="Times New Roman"/>
          <w:color w:val="auto"/>
          <w:sz w:val="20"/>
          <w:szCs w:val="20"/>
          <w:u w:val="none"/>
        </w:rPr>
        <w:t>(дата обращения:29.05.2022)</w:t>
      </w:r>
    </w:p>
  </w:footnote>
  <w:footnote w:id="31">
    <w:p w14:paraId="42285DB3" w14:textId="0B663C38" w:rsidR="002A31B5" w:rsidRPr="00F604E4" w:rsidRDefault="002A31B5" w:rsidP="00B00732">
      <w:pPr>
        <w:spacing w:line="240" w:lineRule="auto"/>
        <w:jc w:val="both"/>
        <w:rPr>
          <w:rFonts w:ascii="Times New Roman" w:hAnsi="Times New Roman" w:cs="Times New Roman"/>
          <w:color w:val="0000FF"/>
          <w:u w:val="single"/>
        </w:rPr>
      </w:pPr>
      <w:r w:rsidRPr="00466900">
        <w:rPr>
          <w:rStyle w:val="a6"/>
          <w:rFonts w:ascii="Times New Roman" w:hAnsi="Times New Roman" w:cs="Times New Roman"/>
          <w:sz w:val="20"/>
          <w:szCs w:val="20"/>
        </w:rPr>
        <w:footnoteRef/>
      </w:r>
      <w:r w:rsidRPr="00466900">
        <w:rPr>
          <w:rFonts w:ascii="Times New Roman" w:hAnsi="Times New Roman" w:cs="Times New Roman"/>
          <w:sz w:val="20"/>
          <w:szCs w:val="20"/>
        </w:rPr>
        <w:t xml:space="preserve"> </w:t>
      </w:r>
      <w:r w:rsidR="00F604E4" w:rsidRPr="00466900">
        <w:rPr>
          <w:rFonts w:ascii="Times New Roman" w:hAnsi="Times New Roman" w:cs="Times New Roman"/>
          <w:sz w:val="20"/>
          <w:szCs w:val="20"/>
        </w:rPr>
        <w:t xml:space="preserve">«О’КЕЙ» запускает терминалы самостоятельных покупок в гипермаркетах Санкт-Петербурга // Киосксофт.  </w:t>
      </w:r>
      <w:r w:rsidR="00F604E4" w:rsidRPr="00466900">
        <w:rPr>
          <w:rFonts w:ascii="Times New Roman" w:hAnsi="Times New Roman" w:cs="Times New Roman"/>
          <w:sz w:val="20"/>
          <w:szCs w:val="20"/>
          <w:lang w:val="en-US"/>
        </w:rPr>
        <w:t>URL</w:t>
      </w:r>
      <w:r w:rsidR="00F604E4" w:rsidRPr="00466900">
        <w:rPr>
          <w:rFonts w:ascii="Times New Roman" w:hAnsi="Times New Roman" w:cs="Times New Roman"/>
          <w:sz w:val="20"/>
          <w:szCs w:val="20"/>
        </w:rPr>
        <w:t xml:space="preserve">: </w:t>
      </w:r>
      <w:hyperlink r:id="rId31" w:history="1">
        <w:r w:rsidR="00F604E4" w:rsidRPr="00466900">
          <w:rPr>
            <w:rStyle w:val="a7"/>
            <w:rFonts w:ascii="Times New Roman" w:hAnsi="Times New Roman" w:cs="Times New Roman"/>
            <w:sz w:val="20"/>
            <w:szCs w:val="20"/>
            <w:lang w:val="en-US"/>
          </w:rPr>
          <w:t>https</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kiosksoft</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ru</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news</w:t>
        </w:r>
        <w:r w:rsidR="00F604E4" w:rsidRPr="00466900">
          <w:rPr>
            <w:rStyle w:val="a7"/>
            <w:rFonts w:ascii="Times New Roman" w:hAnsi="Times New Roman" w:cs="Times New Roman"/>
            <w:sz w:val="20"/>
            <w:szCs w:val="20"/>
          </w:rPr>
          <w:t>/2018/07/19/</w:t>
        </w:r>
        <w:r w:rsidR="00F604E4" w:rsidRPr="00466900">
          <w:rPr>
            <w:rStyle w:val="a7"/>
            <w:rFonts w:ascii="Times New Roman" w:hAnsi="Times New Roman" w:cs="Times New Roman"/>
            <w:sz w:val="20"/>
            <w:szCs w:val="20"/>
            <w:lang w:val="en-US"/>
          </w:rPr>
          <w:t>o</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kej</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zapuskaet</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terminaly</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samostoyatelnyh</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pokupok</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v</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gipermarketah</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sankt</w:t>
        </w:r>
        <w:r w:rsidR="00F604E4" w:rsidRPr="00466900">
          <w:rPr>
            <w:rStyle w:val="a7"/>
            <w:rFonts w:ascii="Times New Roman" w:hAnsi="Times New Roman" w:cs="Times New Roman"/>
            <w:sz w:val="20"/>
            <w:szCs w:val="20"/>
          </w:rPr>
          <w:t>-</w:t>
        </w:r>
        <w:r w:rsidR="00F604E4" w:rsidRPr="00466900">
          <w:rPr>
            <w:rStyle w:val="a7"/>
            <w:rFonts w:ascii="Times New Roman" w:hAnsi="Times New Roman" w:cs="Times New Roman"/>
            <w:sz w:val="20"/>
            <w:szCs w:val="20"/>
            <w:lang w:val="en-US"/>
          </w:rPr>
          <w:t>peterburga</w:t>
        </w:r>
        <w:r w:rsidR="00F604E4" w:rsidRPr="00466900">
          <w:rPr>
            <w:rStyle w:val="a7"/>
            <w:rFonts w:ascii="Times New Roman" w:hAnsi="Times New Roman" w:cs="Times New Roman"/>
            <w:sz w:val="20"/>
            <w:szCs w:val="20"/>
          </w:rPr>
          <w:t>-74429</w:t>
        </w:r>
      </w:hyperlink>
      <w:r w:rsidR="00F604E4" w:rsidRPr="00466900">
        <w:rPr>
          <w:rStyle w:val="a7"/>
          <w:rFonts w:ascii="Times New Roman" w:hAnsi="Times New Roman" w:cs="Times New Roman"/>
          <w:sz w:val="20"/>
          <w:szCs w:val="20"/>
        </w:rPr>
        <w:t xml:space="preserve"> </w:t>
      </w:r>
      <w:r w:rsidR="00F604E4" w:rsidRPr="00466900">
        <w:rPr>
          <w:rStyle w:val="a7"/>
          <w:rFonts w:ascii="Times New Roman" w:hAnsi="Times New Roman" w:cs="Times New Roman"/>
          <w:color w:val="auto"/>
          <w:sz w:val="20"/>
          <w:szCs w:val="20"/>
          <w:u w:val="none"/>
        </w:rPr>
        <w:t>(дата обращения:29.05.2022)</w:t>
      </w:r>
    </w:p>
  </w:footnote>
  <w:footnote w:id="32">
    <w:p w14:paraId="4F0FA325" w14:textId="3F2A1FD2" w:rsidR="00F226D1" w:rsidRPr="00B00732" w:rsidRDefault="00F226D1" w:rsidP="00B00732">
      <w:pPr>
        <w:spacing w:after="0" w:line="240" w:lineRule="auto"/>
        <w:jc w:val="both"/>
        <w:rPr>
          <w:rFonts w:ascii="Times New Roman" w:hAnsi="Times New Roman" w:cs="Times New Roman"/>
          <w:color w:val="0000FF"/>
          <w:sz w:val="20"/>
          <w:szCs w:val="20"/>
          <w:u w:val="single"/>
        </w:rPr>
      </w:pPr>
      <w:r w:rsidRPr="00B00732">
        <w:rPr>
          <w:rStyle w:val="a6"/>
          <w:rFonts w:ascii="Times New Roman" w:hAnsi="Times New Roman" w:cs="Times New Roman"/>
          <w:sz w:val="20"/>
          <w:szCs w:val="20"/>
        </w:rPr>
        <w:footnoteRef/>
      </w:r>
      <w:r w:rsidRPr="00B00732">
        <w:rPr>
          <w:rFonts w:ascii="Times New Roman" w:hAnsi="Times New Roman" w:cs="Times New Roman"/>
          <w:sz w:val="20"/>
          <w:szCs w:val="20"/>
        </w:rPr>
        <w:t xml:space="preserve"> </w:t>
      </w:r>
      <w:bookmarkStart w:id="28" w:name="_Hlk104806493"/>
      <w:r w:rsidR="00ED37DA" w:rsidRPr="00B00732">
        <w:rPr>
          <w:rFonts w:ascii="Times New Roman" w:hAnsi="Times New Roman" w:cs="Times New Roman"/>
          <w:sz w:val="20"/>
          <w:szCs w:val="20"/>
        </w:rPr>
        <w:t xml:space="preserve">«Лента» увеличила количества городов, где заработали кассы самообслуживания и технология «Лента-СКАН» // </w:t>
      </w:r>
      <w:r w:rsidR="00ED37DA" w:rsidRPr="00B00732">
        <w:rPr>
          <w:rFonts w:ascii="Times New Roman" w:hAnsi="Times New Roman" w:cs="Times New Roman"/>
          <w:sz w:val="20"/>
          <w:szCs w:val="20"/>
          <w:lang w:val="en-US"/>
        </w:rPr>
        <w:t>UNIPACK</w:t>
      </w:r>
      <w:r w:rsidR="00ED37DA" w:rsidRPr="00B00732">
        <w:rPr>
          <w:rFonts w:ascii="Times New Roman" w:hAnsi="Times New Roman" w:cs="Times New Roman"/>
          <w:sz w:val="20"/>
          <w:szCs w:val="20"/>
        </w:rPr>
        <w:t>.</w:t>
      </w:r>
      <w:r w:rsidR="00ED37DA" w:rsidRPr="00B00732">
        <w:rPr>
          <w:rFonts w:ascii="Times New Roman" w:hAnsi="Times New Roman" w:cs="Times New Roman"/>
          <w:sz w:val="20"/>
          <w:szCs w:val="20"/>
          <w:lang w:val="en-US"/>
        </w:rPr>
        <w:t>RU</w:t>
      </w:r>
      <w:r w:rsidR="00ED37DA" w:rsidRPr="00B00732">
        <w:rPr>
          <w:rFonts w:ascii="Times New Roman" w:hAnsi="Times New Roman" w:cs="Times New Roman"/>
          <w:sz w:val="20"/>
          <w:szCs w:val="20"/>
        </w:rPr>
        <w:t xml:space="preserve">. </w:t>
      </w:r>
      <w:r w:rsidR="00ED37DA" w:rsidRPr="00B00732">
        <w:rPr>
          <w:rFonts w:ascii="Times New Roman" w:hAnsi="Times New Roman" w:cs="Times New Roman"/>
          <w:sz w:val="20"/>
          <w:szCs w:val="20"/>
          <w:lang w:val="en-US"/>
        </w:rPr>
        <w:t>URL</w:t>
      </w:r>
      <w:r w:rsidR="00ED37DA" w:rsidRPr="00B00732">
        <w:rPr>
          <w:rFonts w:ascii="Times New Roman" w:hAnsi="Times New Roman" w:cs="Times New Roman"/>
          <w:sz w:val="20"/>
          <w:szCs w:val="20"/>
        </w:rPr>
        <w:t>:</w:t>
      </w:r>
      <w:hyperlink r:id="rId32" w:history="1">
        <w:r w:rsidR="00ED37DA" w:rsidRPr="00B00732">
          <w:rPr>
            <w:rStyle w:val="a7"/>
            <w:rFonts w:ascii="Times New Roman" w:hAnsi="Times New Roman" w:cs="Times New Roman"/>
            <w:sz w:val="20"/>
            <w:szCs w:val="20"/>
            <w:lang w:val="en-US"/>
          </w:rPr>
          <w:t>https</w:t>
        </w:r>
        <w:r w:rsidR="00ED37DA" w:rsidRPr="00B00732">
          <w:rPr>
            <w:rStyle w:val="a7"/>
            <w:rFonts w:ascii="Times New Roman" w:hAnsi="Times New Roman" w:cs="Times New Roman"/>
            <w:sz w:val="20"/>
            <w:szCs w:val="20"/>
          </w:rPr>
          <w:t>://</w:t>
        </w:r>
        <w:r w:rsidR="00ED37DA" w:rsidRPr="00B00732">
          <w:rPr>
            <w:rStyle w:val="a7"/>
            <w:rFonts w:ascii="Times New Roman" w:hAnsi="Times New Roman" w:cs="Times New Roman"/>
            <w:sz w:val="20"/>
            <w:szCs w:val="20"/>
            <w:lang w:val="en-US"/>
          </w:rPr>
          <w:t>news</w:t>
        </w:r>
        <w:r w:rsidR="00ED37DA" w:rsidRPr="00B00732">
          <w:rPr>
            <w:rStyle w:val="a7"/>
            <w:rFonts w:ascii="Times New Roman" w:hAnsi="Times New Roman" w:cs="Times New Roman"/>
            <w:sz w:val="20"/>
            <w:szCs w:val="20"/>
          </w:rPr>
          <w:t>.</w:t>
        </w:r>
        <w:r w:rsidR="00ED37DA" w:rsidRPr="00B00732">
          <w:rPr>
            <w:rStyle w:val="a7"/>
            <w:rFonts w:ascii="Times New Roman" w:hAnsi="Times New Roman" w:cs="Times New Roman"/>
            <w:sz w:val="20"/>
            <w:szCs w:val="20"/>
            <w:lang w:val="en-US"/>
          </w:rPr>
          <w:t>unipack</w:t>
        </w:r>
        <w:r w:rsidR="00ED37DA" w:rsidRPr="00B00732">
          <w:rPr>
            <w:rStyle w:val="a7"/>
            <w:rFonts w:ascii="Times New Roman" w:hAnsi="Times New Roman" w:cs="Times New Roman"/>
            <w:sz w:val="20"/>
            <w:szCs w:val="20"/>
          </w:rPr>
          <w:t>.</w:t>
        </w:r>
        <w:r w:rsidR="00ED37DA" w:rsidRPr="00B00732">
          <w:rPr>
            <w:rStyle w:val="a7"/>
            <w:rFonts w:ascii="Times New Roman" w:hAnsi="Times New Roman" w:cs="Times New Roman"/>
            <w:sz w:val="20"/>
            <w:szCs w:val="20"/>
            <w:lang w:val="en-US"/>
          </w:rPr>
          <w:t>ru</w:t>
        </w:r>
        <w:r w:rsidR="00ED37DA" w:rsidRPr="00B00732">
          <w:rPr>
            <w:rStyle w:val="a7"/>
            <w:rFonts w:ascii="Times New Roman" w:hAnsi="Times New Roman" w:cs="Times New Roman"/>
            <w:sz w:val="20"/>
            <w:szCs w:val="20"/>
          </w:rPr>
          <w:t>/87416/</w:t>
        </w:r>
      </w:hyperlink>
      <w:r w:rsidR="00ED37DA" w:rsidRPr="00B00732">
        <w:rPr>
          <w:rStyle w:val="a7"/>
          <w:rFonts w:ascii="Times New Roman" w:hAnsi="Times New Roman" w:cs="Times New Roman"/>
          <w:sz w:val="20"/>
          <w:szCs w:val="20"/>
        </w:rPr>
        <w:t xml:space="preserve"> </w:t>
      </w:r>
      <w:r w:rsidR="00ED37DA" w:rsidRPr="00B00732">
        <w:rPr>
          <w:rStyle w:val="a7"/>
          <w:rFonts w:ascii="Times New Roman" w:hAnsi="Times New Roman" w:cs="Times New Roman"/>
          <w:color w:val="auto"/>
          <w:sz w:val="20"/>
          <w:szCs w:val="20"/>
          <w:u w:val="none"/>
        </w:rPr>
        <w:t>(дата обращения:29.05.2022)</w:t>
      </w:r>
      <w:bookmarkEnd w:id="28"/>
    </w:p>
  </w:footnote>
  <w:footnote w:id="33">
    <w:p w14:paraId="0F0B1AD3" w14:textId="51D70266" w:rsidR="00815305" w:rsidRPr="00B00732" w:rsidRDefault="00815305" w:rsidP="00B00732">
      <w:pPr>
        <w:spacing w:after="0" w:line="240" w:lineRule="auto"/>
        <w:jc w:val="both"/>
        <w:rPr>
          <w:rFonts w:ascii="Times New Roman" w:hAnsi="Times New Roman" w:cs="Times New Roman"/>
          <w:color w:val="0000FF"/>
          <w:sz w:val="20"/>
          <w:szCs w:val="20"/>
          <w:u w:val="single"/>
          <w:lang w:val="en-US"/>
        </w:rPr>
      </w:pPr>
      <w:r w:rsidRPr="00B00732">
        <w:rPr>
          <w:rStyle w:val="a6"/>
          <w:rFonts w:ascii="Times New Roman" w:hAnsi="Times New Roman" w:cs="Times New Roman"/>
          <w:sz w:val="20"/>
          <w:szCs w:val="20"/>
        </w:rPr>
        <w:footnoteRef/>
      </w:r>
      <w:r w:rsidRPr="00B00732">
        <w:rPr>
          <w:rFonts w:ascii="Times New Roman" w:hAnsi="Times New Roman" w:cs="Times New Roman"/>
          <w:sz w:val="20"/>
          <w:szCs w:val="20"/>
          <w:lang w:val="en-US"/>
        </w:rPr>
        <w:t xml:space="preserve"> </w:t>
      </w:r>
      <w:bookmarkStart w:id="29" w:name="_Hlk104806502"/>
      <w:r w:rsidR="00ED37DA" w:rsidRPr="00B00732">
        <w:rPr>
          <w:rFonts w:ascii="Times New Roman" w:hAnsi="Times New Roman" w:cs="Times New Roman"/>
          <w:sz w:val="20"/>
          <w:szCs w:val="20"/>
          <w:lang w:val="en-US"/>
        </w:rPr>
        <w:t xml:space="preserve">ShopEvolution 7 Omni-channel middleware for SelfShopping, Queue-busting &amp; Store Floor application // BARCODE Warehouse// URL: </w:t>
      </w:r>
      <w:hyperlink r:id="rId33" w:history="1">
        <w:r w:rsidR="00ED37DA" w:rsidRPr="00B00732">
          <w:rPr>
            <w:rStyle w:val="a7"/>
            <w:rFonts w:ascii="Times New Roman" w:hAnsi="Times New Roman" w:cs="Times New Roman"/>
            <w:sz w:val="20"/>
            <w:szCs w:val="20"/>
            <w:lang w:val="en-US"/>
          </w:rPr>
          <w:t>https://www.thebarcodewarehouse.co.uk/shop/datalogic/software/shopevolution7/</w:t>
        </w:r>
      </w:hyperlink>
      <w:r w:rsidR="00ED37DA" w:rsidRPr="00B00732">
        <w:rPr>
          <w:rFonts w:ascii="Times New Roman" w:hAnsi="Times New Roman" w:cs="Times New Roman"/>
          <w:sz w:val="20"/>
          <w:szCs w:val="20"/>
          <w:lang w:val="en-US"/>
        </w:rPr>
        <w:t xml:space="preserve"> </w:t>
      </w:r>
      <w:r w:rsidR="00ED37DA" w:rsidRPr="00B00732">
        <w:rPr>
          <w:rStyle w:val="a7"/>
          <w:rFonts w:ascii="Times New Roman" w:hAnsi="Times New Roman" w:cs="Times New Roman"/>
          <w:color w:val="auto"/>
          <w:sz w:val="20"/>
          <w:szCs w:val="20"/>
          <w:u w:val="none"/>
          <w:lang w:val="en-US"/>
        </w:rPr>
        <w:t>(</w:t>
      </w:r>
      <w:r w:rsidR="00ED37DA" w:rsidRPr="00B00732">
        <w:rPr>
          <w:rStyle w:val="a7"/>
          <w:rFonts w:ascii="Times New Roman" w:hAnsi="Times New Roman" w:cs="Times New Roman"/>
          <w:color w:val="auto"/>
          <w:sz w:val="20"/>
          <w:szCs w:val="20"/>
          <w:u w:val="none"/>
        </w:rPr>
        <w:t>дата</w:t>
      </w:r>
      <w:r w:rsidR="00ED37DA" w:rsidRPr="00B00732">
        <w:rPr>
          <w:rStyle w:val="a7"/>
          <w:rFonts w:ascii="Times New Roman" w:hAnsi="Times New Roman" w:cs="Times New Roman"/>
          <w:color w:val="auto"/>
          <w:sz w:val="20"/>
          <w:szCs w:val="20"/>
          <w:u w:val="none"/>
          <w:lang w:val="en-US"/>
        </w:rPr>
        <w:t xml:space="preserve"> </w:t>
      </w:r>
      <w:r w:rsidR="00ED37DA" w:rsidRPr="00B00732">
        <w:rPr>
          <w:rStyle w:val="a7"/>
          <w:rFonts w:ascii="Times New Roman" w:hAnsi="Times New Roman" w:cs="Times New Roman"/>
          <w:color w:val="auto"/>
          <w:sz w:val="20"/>
          <w:szCs w:val="20"/>
          <w:u w:val="none"/>
        </w:rPr>
        <w:t>обращения</w:t>
      </w:r>
      <w:r w:rsidR="00ED37DA" w:rsidRPr="00B00732">
        <w:rPr>
          <w:rStyle w:val="a7"/>
          <w:rFonts w:ascii="Times New Roman" w:hAnsi="Times New Roman" w:cs="Times New Roman"/>
          <w:color w:val="auto"/>
          <w:sz w:val="20"/>
          <w:szCs w:val="20"/>
          <w:u w:val="none"/>
          <w:lang w:val="en-US"/>
        </w:rPr>
        <w:t>:29.05.2022)</w:t>
      </w:r>
      <w:bookmarkEnd w:id="29"/>
    </w:p>
  </w:footnote>
  <w:footnote w:id="34">
    <w:p w14:paraId="7DEB8EB4" w14:textId="5C7AA3FF" w:rsidR="00373567" w:rsidRPr="00ED37DA" w:rsidRDefault="00373567" w:rsidP="00B00732">
      <w:pPr>
        <w:spacing w:after="0" w:line="240" w:lineRule="auto"/>
        <w:jc w:val="both"/>
        <w:rPr>
          <w:rFonts w:ascii="Times New Roman" w:hAnsi="Times New Roman" w:cs="Times New Roman"/>
          <w:color w:val="0000FF"/>
          <w:u w:val="single"/>
        </w:rPr>
      </w:pPr>
      <w:r w:rsidRPr="00B00732">
        <w:rPr>
          <w:rStyle w:val="a6"/>
          <w:rFonts w:ascii="Times New Roman" w:hAnsi="Times New Roman" w:cs="Times New Roman"/>
          <w:sz w:val="20"/>
          <w:szCs w:val="20"/>
        </w:rPr>
        <w:footnoteRef/>
      </w:r>
      <w:r w:rsidRPr="00B00732">
        <w:rPr>
          <w:rFonts w:ascii="Times New Roman" w:hAnsi="Times New Roman" w:cs="Times New Roman"/>
          <w:sz w:val="20"/>
          <w:szCs w:val="20"/>
        </w:rPr>
        <w:t xml:space="preserve"> </w:t>
      </w:r>
      <w:bookmarkStart w:id="30" w:name="_Hlk104806511"/>
      <w:r w:rsidR="00ED37DA" w:rsidRPr="00B00732">
        <w:rPr>
          <w:rFonts w:ascii="Times New Roman" w:hAnsi="Times New Roman" w:cs="Times New Roman"/>
          <w:sz w:val="20"/>
          <w:szCs w:val="20"/>
        </w:rPr>
        <w:t xml:space="preserve">ЭКСПРЕСС-КАССА САМООБСЛУЖИВАНИЯ </w:t>
      </w:r>
      <w:r w:rsidR="00ED37DA" w:rsidRPr="00B00732">
        <w:rPr>
          <w:rFonts w:ascii="Times New Roman" w:hAnsi="Times New Roman" w:cs="Times New Roman"/>
          <w:sz w:val="20"/>
          <w:szCs w:val="20"/>
          <w:lang w:val="en-US"/>
        </w:rPr>
        <w:t>PREMIUM</w:t>
      </w:r>
      <w:r w:rsidR="00ED37DA" w:rsidRPr="00B00732">
        <w:rPr>
          <w:rFonts w:ascii="Times New Roman" w:hAnsi="Times New Roman" w:cs="Times New Roman"/>
          <w:sz w:val="20"/>
          <w:szCs w:val="20"/>
        </w:rPr>
        <w:t xml:space="preserve"> (НЕРЖАВЕЮЩАЯ СТАЛЬ) // </w:t>
      </w:r>
      <w:r w:rsidR="00ED37DA" w:rsidRPr="00B00732">
        <w:rPr>
          <w:rFonts w:ascii="Times New Roman" w:hAnsi="Times New Roman" w:cs="Times New Roman"/>
          <w:sz w:val="20"/>
          <w:szCs w:val="20"/>
          <w:lang w:val="en-US"/>
        </w:rPr>
        <w:t>CHM</w:t>
      </w:r>
      <w:r w:rsidR="00ED37DA" w:rsidRPr="00B00732">
        <w:rPr>
          <w:rFonts w:ascii="Times New Roman" w:hAnsi="Times New Roman" w:cs="Times New Roman"/>
          <w:sz w:val="20"/>
          <w:szCs w:val="20"/>
        </w:rPr>
        <w:t xml:space="preserve"> </w:t>
      </w:r>
      <w:r w:rsidR="00ED37DA" w:rsidRPr="00B00732">
        <w:rPr>
          <w:rFonts w:ascii="Times New Roman" w:hAnsi="Times New Roman" w:cs="Times New Roman"/>
          <w:sz w:val="20"/>
          <w:szCs w:val="20"/>
          <w:lang w:val="en-US"/>
        </w:rPr>
        <w:t>Software</w:t>
      </w:r>
      <w:r w:rsidR="00ED37DA" w:rsidRPr="00B00732">
        <w:rPr>
          <w:rFonts w:ascii="Times New Roman" w:hAnsi="Times New Roman" w:cs="Times New Roman"/>
          <w:sz w:val="20"/>
          <w:szCs w:val="20"/>
        </w:rPr>
        <w:t xml:space="preserve">. </w:t>
      </w:r>
      <w:r w:rsidR="00ED37DA" w:rsidRPr="00B00732">
        <w:rPr>
          <w:rFonts w:ascii="Times New Roman" w:hAnsi="Times New Roman" w:cs="Times New Roman"/>
          <w:sz w:val="20"/>
          <w:szCs w:val="20"/>
          <w:lang w:val="en-US"/>
        </w:rPr>
        <w:t>URL</w:t>
      </w:r>
      <w:r w:rsidR="00ED37DA" w:rsidRPr="00B00732">
        <w:rPr>
          <w:rFonts w:ascii="Times New Roman" w:hAnsi="Times New Roman" w:cs="Times New Roman"/>
          <w:sz w:val="20"/>
          <w:szCs w:val="20"/>
        </w:rPr>
        <w:t xml:space="preserve">: </w:t>
      </w:r>
      <w:hyperlink r:id="rId34" w:history="1">
        <w:r w:rsidR="00ED37DA" w:rsidRPr="00B00732">
          <w:rPr>
            <w:rStyle w:val="a7"/>
            <w:rFonts w:ascii="Times New Roman" w:hAnsi="Times New Roman" w:cs="Times New Roman"/>
            <w:sz w:val="20"/>
            <w:szCs w:val="20"/>
            <w:lang w:val="en-US"/>
          </w:rPr>
          <w:t>https</w:t>
        </w:r>
        <w:r w:rsidR="00ED37DA" w:rsidRPr="00B00732">
          <w:rPr>
            <w:rStyle w:val="a7"/>
            <w:rFonts w:ascii="Times New Roman" w:hAnsi="Times New Roman" w:cs="Times New Roman"/>
            <w:sz w:val="20"/>
            <w:szCs w:val="20"/>
          </w:rPr>
          <w:t>://</w:t>
        </w:r>
        <w:r w:rsidR="00ED37DA" w:rsidRPr="00B00732">
          <w:rPr>
            <w:rStyle w:val="a7"/>
            <w:rFonts w:ascii="Times New Roman" w:hAnsi="Times New Roman" w:cs="Times New Roman"/>
            <w:sz w:val="20"/>
            <w:szCs w:val="20"/>
            <w:lang w:val="en-US"/>
          </w:rPr>
          <w:t>chm</w:t>
        </w:r>
        <w:r w:rsidR="00ED37DA" w:rsidRPr="00B00732">
          <w:rPr>
            <w:rStyle w:val="a7"/>
            <w:rFonts w:ascii="Times New Roman" w:hAnsi="Times New Roman" w:cs="Times New Roman"/>
            <w:sz w:val="20"/>
            <w:szCs w:val="20"/>
          </w:rPr>
          <w:t>-</w:t>
        </w:r>
        <w:r w:rsidR="00ED37DA" w:rsidRPr="00B00732">
          <w:rPr>
            <w:rStyle w:val="a7"/>
            <w:rFonts w:ascii="Times New Roman" w:hAnsi="Times New Roman" w:cs="Times New Roman"/>
            <w:sz w:val="20"/>
            <w:szCs w:val="20"/>
            <w:lang w:val="en-US"/>
          </w:rPr>
          <w:t>s</w:t>
        </w:r>
        <w:r w:rsidR="00ED37DA" w:rsidRPr="00B00732">
          <w:rPr>
            <w:rStyle w:val="a7"/>
            <w:rFonts w:ascii="Times New Roman" w:hAnsi="Times New Roman" w:cs="Times New Roman"/>
            <w:sz w:val="20"/>
            <w:szCs w:val="20"/>
          </w:rPr>
          <w:t>.</w:t>
        </w:r>
        <w:r w:rsidR="00ED37DA" w:rsidRPr="00B00732">
          <w:rPr>
            <w:rStyle w:val="a7"/>
            <w:rFonts w:ascii="Times New Roman" w:hAnsi="Times New Roman" w:cs="Times New Roman"/>
            <w:sz w:val="20"/>
            <w:szCs w:val="20"/>
            <w:lang w:val="en-US"/>
          </w:rPr>
          <w:t>com</w:t>
        </w:r>
        <w:r w:rsidR="00ED37DA" w:rsidRPr="00B00732">
          <w:rPr>
            <w:rStyle w:val="a7"/>
            <w:rFonts w:ascii="Times New Roman" w:hAnsi="Times New Roman" w:cs="Times New Roman"/>
            <w:sz w:val="20"/>
            <w:szCs w:val="20"/>
          </w:rPr>
          <w:t>/</w:t>
        </w:r>
        <w:r w:rsidR="00ED37DA" w:rsidRPr="00B00732">
          <w:rPr>
            <w:rStyle w:val="a7"/>
            <w:rFonts w:ascii="Times New Roman" w:hAnsi="Times New Roman" w:cs="Times New Roman"/>
            <w:sz w:val="20"/>
            <w:szCs w:val="20"/>
            <w:lang w:val="en-US"/>
          </w:rPr>
          <w:t>kassa</w:t>
        </w:r>
        <w:r w:rsidR="00ED37DA" w:rsidRPr="00B00732">
          <w:rPr>
            <w:rStyle w:val="a7"/>
            <w:rFonts w:ascii="Times New Roman" w:hAnsi="Times New Roman" w:cs="Times New Roman"/>
            <w:sz w:val="20"/>
            <w:szCs w:val="20"/>
          </w:rPr>
          <w:t>-</w:t>
        </w:r>
        <w:r w:rsidR="00ED37DA" w:rsidRPr="00B00732">
          <w:rPr>
            <w:rStyle w:val="a7"/>
            <w:rFonts w:ascii="Times New Roman" w:hAnsi="Times New Roman" w:cs="Times New Roman"/>
            <w:sz w:val="20"/>
            <w:szCs w:val="20"/>
            <w:lang w:val="en-US"/>
          </w:rPr>
          <w:t>samoobsluzhivaniya</w:t>
        </w:r>
        <w:r w:rsidR="00ED37DA" w:rsidRPr="00B00732">
          <w:rPr>
            <w:rStyle w:val="a7"/>
            <w:rFonts w:ascii="Times New Roman" w:hAnsi="Times New Roman" w:cs="Times New Roman"/>
            <w:sz w:val="20"/>
            <w:szCs w:val="20"/>
          </w:rPr>
          <w:t>-</w:t>
        </w:r>
        <w:r w:rsidR="00ED37DA" w:rsidRPr="00B00732">
          <w:rPr>
            <w:rStyle w:val="a7"/>
            <w:rFonts w:ascii="Times New Roman" w:hAnsi="Times New Roman" w:cs="Times New Roman"/>
            <w:sz w:val="20"/>
            <w:szCs w:val="20"/>
            <w:lang w:val="en-US"/>
          </w:rPr>
          <w:t>chameleon</w:t>
        </w:r>
        <w:r w:rsidR="00ED37DA" w:rsidRPr="00B00732">
          <w:rPr>
            <w:rStyle w:val="a7"/>
            <w:rFonts w:ascii="Times New Roman" w:hAnsi="Times New Roman" w:cs="Times New Roman"/>
            <w:sz w:val="20"/>
            <w:szCs w:val="20"/>
          </w:rPr>
          <w:t>-</w:t>
        </w:r>
        <w:r w:rsidR="00ED37DA" w:rsidRPr="00B00732">
          <w:rPr>
            <w:rStyle w:val="a7"/>
            <w:rFonts w:ascii="Times New Roman" w:hAnsi="Times New Roman" w:cs="Times New Roman"/>
            <w:sz w:val="20"/>
            <w:szCs w:val="20"/>
            <w:lang w:val="en-US"/>
          </w:rPr>
          <w:t>indigo</w:t>
        </w:r>
        <w:r w:rsidR="00ED37DA" w:rsidRPr="00B00732">
          <w:rPr>
            <w:rStyle w:val="a7"/>
            <w:rFonts w:ascii="Times New Roman" w:hAnsi="Times New Roman" w:cs="Times New Roman"/>
            <w:sz w:val="20"/>
            <w:szCs w:val="20"/>
          </w:rPr>
          <w:t>-</w:t>
        </w:r>
        <w:r w:rsidR="00ED37DA" w:rsidRPr="00B00732">
          <w:rPr>
            <w:rStyle w:val="a7"/>
            <w:rFonts w:ascii="Times New Roman" w:hAnsi="Times New Roman" w:cs="Times New Roman"/>
            <w:sz w:val="20"/>
            <w:szCs w:val="20"/>
            <w:lang w:val="en-US"/>
          </w:rPr>
          <w:t>retail</w:t>
        </w:r>
        <w:r w:rsidR="00ED37DA" w:rsidRPr="00B00732">
          <w:rPr>
            <w:rStyle w:val="a7"/>
            <w:rFonts w:ascii="Times New Roman" w:hAnsi="Times New Roman" w:cs="Times New Roman"/>
            <w:sz w:val="20"/>
            <w:szCs w:val="20"/>
          </w:rPr>
          <w:t>-</w:t>
        </w:r>
        <w:r w:rsidR="00ED37DA" w:rsidRPr="00B00732">
          <w:rPr>
            <w:rStyle w:val="a7"/>
            <w:rFonts w:ascii="Times New Roman" w:hAnsi="Times New Roman" w:cs="Times New Roman"/>
            <w:sz w:val="20"/>
            <w:szCs w:val="20"/>
            <w:lang w:val="en-US"/>
          </w:rPr>
          <w:t>cash</w:t>
        </w:r>
      </w:hyperlink>
      <w:r w:rsidR="00ED37DA" w:rsidRPr="00B00732">
        <w:rPr>
          <w:rStyle w:val="a7"/>
          <w:rFonts w:ascii="Times New Roman" w:hAnsi="Times New Roman" w:cs="Times New Roman"/>
          <w:sz w:val="20"/>
          <w:szCs w:val="20"/>
        </w:rPr>
        <w:t xml:space="preserve"> </w:t>
      </w:r>
      <w:r w:rsidR="00ED37DA" w:rsidRPr="00B00732">
        <w:rPr>
          <w:rStyle w:val="a7"/>
          <w:rFonts w:ascii="Times New Roman" w:hAnsi="Times New Roman" w:cs="Times New Roman"/>
          <w:color w:val="auto"/>
          <w:sz w:val="20"/>
          <w:szCs w:val="20"/>
          <w:u w:val="none"/>
        </w:rPr>
        <w:t>(дата обращения:29.05.2022)</w:t>
      </w:r>
      <w:bookmarkEnd w:id="30"/>
    </w:p>
  </w:footnote>
  <w:footnote w:id="35">
    <w:p w14:paraId="3CA7EC6C" w14:textId="1D39497D" w:rsidR="00692CEE" w:rsidRPr="00B00732" w:rsidRDefault="00692CEE" w:rsidP="00B00732">
      <w:pPr>
        <w:spacing w:after="0" w:line="240" w:lineRule="auto"/>
        <w:rPr>
          <w:rFonts w:ascii="Times New Roman" w:hAnsi="Times New Roman" w:cs="Times New Roman"/>
          <w:color w:val="0000FF"/>
          <w:sz w:val="20"/>
          <w:szCs w:val="20"/>
          <w:u w:val="single"/>
        </w:rPr>
      </w:pPr>
      <w:r w:rsidRPr="00B00732">
        <w:rPr>
          <w:rStyle w:val="a6"/>
          <w:rFonts w:ascii="Times New Roman" w:hAnsi="Times New Roman" w:cs="Times New Roman"/>
          <w:sz w:val="20"/>
          <w:szCs w:val="20"/>
        </w:rPr>
        <w:footnoteRef/>
      </w:r>
      <w:r w:rsidRPr="00B00732">
        <w:rPr>
          <w:rFonts w:ascii="Times New Roman" w:hAnsi="Times New Roman" w:cs="Times New Roman"/>
          <w:sz w:val="20"/>
          <w:szCs w:val="20"/>
        </w:rPr>
        <w:t xml:space="preserve"> </w:t>
      </w:r>
      <w:r w:rsidR="00E647C6" w:rsidRPr="00B00732">
        <w:rPr>
          <w:rFonts w:ascii="Times New Roman" w:hAnsi="Times New Roman" w:cs="Times New Roman"/>
          <w:sz w:val="20"/>
          <w:szCs w:val="20"/>
        </w:rPr>
        <w:t xml:space="preserve">В каких магазинах предоставляется скидка пенсионерам // Цена товара. </w:t>
      </w:r>
      <w:r w:rsidR="00E647C6" w:rsidRPr="00B00732">
        <w:rPr>
          <w:rFonts w:ascii="Times New Roman" w:hAnsi="Times New Roman" w:cs="Times New Roman"/>
          <w:sz w:val="20"/>
          <w:szCs w:val="20"/>
          <w:lang w:val="en-US"/>
        </w:rPr>
        <w:t>URL</w:t>
      </w:r>
      <w:r w:rsidR="00E647C6" w:rsidRPr="00B00732">
        <w:rPr>
          <w:rFonts w:ascii="Times New Roman" w:hAnsi="Times New Roman" w:cs="Times New Roman"/>
          <w:sz w:val="20"/>
          <w:szCs w:val="20"/>
        </w:rPr>
        <w:t xml:space="preserve">: </w:t>
      </w:r>
      <w:hyperlink r:id="rId35" w:history="1">
        <w:r w:rsidR="00E647C6" w:rsidRPr="00B00732">
          <w:rPr>
            <w:rStyle w:val="a7"/>
            <w:rFonts w:ascii="Times New Roman" w:hAnsi="Times New Roman" w:cs="Times New Roman"/>
            <w:sz w:val="20"/>
            <w:szCs w:val="20"/>
            <w:lang w:val="en-US"/>
          </w:rPr>
          <w:t>https</w:t>
        </w:r>
        <w:r w:rsidR="00E647C6" w:rsidRPr="00B00732">
          <w:rPr>
            <w:rStyle w:val="a7"/>
            <w:rFonts w:ascii="Times New Roman" w:hAnsi="Times New Roman" w:cs="Times New Roman"/>
            <w:sz w:val="20"/>
            <w:szCs w:val="20"/>
          </w:rPr>
          <w:t>://</w:t>
        </w:r>
        <w:r w:rsidR="00E647C6" w:rsidRPr="00B00732">
          <w:rPr>
            <w:rStyle w:val="a7"/>
            <w:rFonts w:ascii="Times New Roman" w:hAnsi="Times New Roman" w:cs="Times New Roman"/>
            <w:sz w:val="20"/>
            <w:szCs w:val="20"/>
            <w:lang w:val="en-US"/>
          </w:rPr>
          <w:t>cena</w:t>
        </w:r>
        <w:r w:rsidR="00E647C6" w:rsidRPr="00B00732">
          <w:rPr>
            <w:rStyle w:val="a7"/>
            <w:rFonts w:ascii="Times New Roman" w:hAnsi="Times New Roman" w:cs="Times New Roman"/>
            <w:sz w:val="20"/>
            <w:szCs w:val="20"/>
          </w:rPr>
          <w:t>-</w:t>
        </w:r>
        <w:r w:rsidR="00E647C6" w:rsidRPr="00B00732">
          <w:rPr>
            <w:rStyle w:val="a7"/>
            <w:rFonts w:ascii="Times New Roman" w:hAnsi="Times New Roman" w:cs="Times New Roman"/>
            <w:sz w:val="20"/>
            <w:szCs w:val="20"/>
            <w:lang w:val="en-US"/>
          </w:rPr>
          <w:t>tovara</w:t>
        </w:r>
        <w:r w:rsidR="00E647C6" w:rsidRPr="00B00732">
          <w:rPr>
            <w:rStyle w:val="a7"/>
            <w:rFonts w:ascii="Times New Roman" w:hAnsi="Times New Roman" w:cs="Times New Roman"/>
            <w:sz w:val="20"/>
            <w:szCs w:val="20"/>
          </w:rPr>
          <w:t>.</w:t>
        </w:r>
        <w:r w:rsidR="00E647C6" w:rsidRPr="00B00732">
          <w:rPr>
            <w:rStyle w:val="a7"/>
            <w:rFonts w:ascii="Times New Roman" w:hAnsi="Times New Roman" w:cs="Times New Roman"/>
            <w:sz w:val="20"/>
            <w:szCs w:val="20"/>
            <w:lang w:val="en-US"/>
          </w:rPr>
          <w:t>ru</w:t>
        </w:r>
        <w:r w:rsidR="00E647C6" w:rsidRPr="00B00732">
          <w:rPr>
            <w:rStyle w:val="a7"/>
            <w:rFonts w:ascii="Times New Roman" w:hAnsi="Times New Roman" w:cs="Times New Roman"/>
            <w:sz w:val="20"/>
            <w:szCs w:val="20"/>
          </w:rPr>
          <w:t>/</w:t>
        </w:r>
        <w:r w:rsidR="00E647C6" w:rsidRPr="00B00732">
          <w:rPr>
            <w:rStyle w:val="a7"/>
            <w:rFonts w:ascii="Times New Roman" w:hAnsi="Times New Roman" w:cs="Times New Roman"/>
            <w:sz w:val="20"/>
            <w:szCs w:val="20"/>
            <w:lang w:val="en-US"/>
          </w:rPr>
          <w:t>skidka</w:t>
        </w:r>
        <w:r w:rsidR="00E647C6" w:rsidRPr="00B00732">
          <w:rPr>
            <w:rStyle w:val="a7"/>
            <w:rFonts w:ascii="Times New Roman" w:hAnsi="Times New Roman" w:cs="Times New Roman"/>
            <w:sz w:val="20"/>
            <w:szCs w:val="20"/>
          </w:rPr>
          <w:t>-</w:t>
        </w:r>
        <w:r w:rsidR="00E647C6" w:rsidRPr="00B00732">
          <w:rPr>
            <w:rStyle w:val="a7"/>
            <w:rFonts w:ascii="Times New Roman" w:hAnsi="Times New Roman" w:cs="Times New Roman"/>
            <w:sz w:val="20"/>
            <w:szCs w:val="20"/>
            <w:lang w:val="en-US"/>
          </w:rPr>
          <w:t>pensioneram</w:t>
        </w:r>
        <w:r w:rsidR="00E647C6" w:rsidRPr="00B00732">
          <w:rPr>
            <w:rStyle w:val="a7"/>
            <w:rFonts w:ascii="Times New Roman" w:hAnsi="Times New Roman" w:cs="Times New Roman"/>
            <w:sz w:val="20"/>
            <w:szCs w:val="20"/>
          </w:rPr>
          <w:t>-</w:t>
        </w:r>
        <w:r w:rsidR="00E647C6" w:rsidRPr="00B00732">
          <w:rPr>
            <w:rStyle w:val="a7"/>
            <w:rFonts w:ascii="Times New Roman" w:hAnsi="Times New Roman" w:cs="Times New Roman"/>
            <w:sz w:val="20"/>
            <w:szCs w:val="20"/>
            <w:lang w:val="en-US"/>
          </w:rPr>
          <w:t>v</w:t>
        </w:r>
        <w:r w:rsidR="00E647C6" w:rsidRPr="00B00732">
          <w:rPr>
            <w:rStyle w:val="a7"/>
            <w:rFonts w:ascii="Times New Roman" w:hAnsi="Times New Roman" w:cs="Times New Roman"/>
            <w:sz w:val="20"/>
            <w:szCs w:val="20"/>
          </w:rPr>
          <w:t>-</w:t>
        </w:r>
        <w:r w:rsidR="00E647C6" w:rsidRPr="00B00732">
          <w:rPr>
            <w:rStyle w:val="a7"/>
            <w:rFonts w:ascii="Times New Roman" w:hAnsi="Times New Roman" w:cs="Times New Roman"/>
            <w:sz w:val="20"/>
            <w:szCs w:val="20"/>
            <w:lang w:val="en-US"/>
          </w:rPr>
          <w:t>magazinah</w:t>
        </w:r>
      </w:hyperlink>
      <w:r w:rsidR="00E647C6" w:rsidRPr="00B00732">
        <w:rPr>
          <w:rStyle w:val="a7"/>
          <w:rFonts w:ascii="Times New Roman" w:hAnsi="Times New Roman" w:cs="Times New Roman"/>
          <w:sz w:val="20"/>
          <w:szCs w:val="20"/>
        </w:rPr>
        <w:t xml:space="preserve"> </w:t>
      </w:r>
      <w:r w:rsidR="00E647C6" w:rsidRPr="00B00732">
        <w:rPr>
          <w:rStyle w:val="a7"/>
          <w:rFonts w:ascii="Times New Roman" w:hAnsi="Times New Roman" w:cs="Times New Roman"/>
          <w:color w:val="auto"/>
          <w:sz w:val="20"/>
          <w:szCs w:val="20"/>
          <w:u w:val="none"/>
        </w:rPr>
        <w:t>(дата обращения:29.05.2022)</w:t>
      </w:r>
    </w:p>
  </w:footnote>
  <w:footnote w:id="36">
    <w:p w14:paraId="2F97C279" w14:textId="09DFB767" w:rsidR="008717CD" w:rsidRPr="00D205D0" w:rsidRDefault="008717CD" w:rsidP="00B00732">
      <w:pPr>
        <w:jc w:val="both"/>
        <w:rPr>
          <w:rFonts w:ascii="Times New Roman" w:hAnsi="Times New Roman" w:cs="Times New Roman"/>
          <w:color w:val="0000FF"/>
          <w:u w:val="single"/>
        </w:rPr>
      </w:pPr>
      <w:r>
        <w:rPr>
          <w:rStyle w:val="a6"/>
        </w:rPr>
        <w:footnoteRef/>
      </w:r>
      <w:r w:rsidRPr="00D205D0">
        <w:t xml:space="preserve"> </w:t>
      </w:r>
      <w:r w:rsidR="00D205D0">
        <w:t xml:space="preserve">РИВ ГОШ </w:t>
      </w:r>
      <w:r w:rsidR="00D205D0" w:rsidRPr="00D205D0">
        <w:t xml:space="preserve">// </w:t>
      </w:r>
      <w:r w:rsidR="00D205D0">
        <w:rPr>
          <w:lang w:val="en-US"/>
        </w:rPr>
        <w:t>rivegauche</w:t>
      </w:r>
      <w:r w:rsidR="00D205D0" w:rsidRPr="00D205D0">
        <w:t>.</w:t>
      </w:r>
      <w:r w:rsidR="00D205D0">
        <w:rPr>
          <w:lang w:val="en-US"/>
        </w:rPr>
        <w:t>ru</w:t>
      </w:r>
      <w:r w:rsidR="00D205D0" w:rsidRPr="00D205D0">
        <w:t xml:space="preserve">. </w:t>
      </w:r>
      <w:r w:rsidR="00D205D0">
        <w:rPr>
          <w:lang w:val="en-US"/>
        </w:rPr>
        <w:t>URL</w:t>
      </w:r>
      <w:r w:rsidR="00D205D0" w:rsidRPr="00D205D0">
        <w:t xml:space="preserve">: </w:t>
      </w:r>
      <w:hyperlink r:id="rId36" w:history="1">
        <w:r w:rsidR="00D205D0" w:rsidRPr="00043D65">
          <w:rPr>
            <w:rStyle w:val="a7"/>
          </w:rPr>
          <w:t>https://rivegauche.ru/</w:t>
        </w:r>
      </w:hyperlink>
      <w:r w:rsidR="00D205D0" w:rsidRPr="00D205D0">
        <w:t xml:space="preserve"> </w:t>
      </w:r>
      <w:r w:rsidR="00D205D0" w:rsidRPr="00DD600C">
        <w:rPr>
          <w:rStyle w:val="a7"/>
          <w:rFonts w:ascii="Times New Roman" w:hAnsi="Times New Roman" w:cs="Times New Roman"/>
          <w:color w:val="auto"/>
          <w:u w:val="none"/>
        </w:rPr>
        <w:t>(дата обращения:29.05.2022)</w:t>
      </w:r>
    </w:p>
  </w:footnote>
  <w:footnote w:id="37">
    <w:p w14:paraId="34B0264E" w14:textId="789363FE" w:rsidR="00602210" w:rsidRPr="00B00732" w:rsidRDefault="00602210" w:rsidP="00B00732">
      <w:pPr>
        <w:spacing w:after="0" w:line="240" w:lineRule="auto"/>
        <w:jc w:val="both"/>
        <w:rPr>
          <w:rFonts w:ascii="Times New Roman" w:hAnsi="Times New Roman" w:cs="Times New Roman"/>
          <w:color w:val="0000FF"/>
          <w:sz w:val="20"/>
          <w:szCs w:val="20"/>
          <w:u w:val="single"/>
        </w:rPr>
      </w:pPr>
      <w:r w:rsidRPr="00B00732">
        <w:rPr>
          <w:rStyle w:val="a6"/>
          <w:rFonts w:ascii="Times New Roman" w:hAnsi="Times New Roman" w:cs="Times New Roman"/>
          <w:sz w:val="20"/>
          <w:szCs w:val="20"/>
        </w:rPr>
        <w:footnoteRef/>
      </w:r>
      <w:r w:rsidRPr="00B00732">
        <w:rPr>
          <w:rFonts w:ascii="Times New Roman" w:hAnsi="Times New Roman" w:cs="Times New Roman"/>
          <w:sz w:val="20"/>
          <w:szCs w:val="20"/>
        </w:rPr>
        <w:t xml:space="preserve"> </w:t>
      </w:r>
      <w:r w:rsidR="001D7C82" w:rsidRPr="00B00732">
        <w:rPr>
          <w:rFonts w:ascii="Times New Roman" w:hAnsi="Times New Roman" w:cs="Times New Roman"/>
          <w:sz w:val="20"/>
          <w:szCs w:val="20"/>
        </w:rPr>
        <w:t xml:space="preserve">Фоновая музыка для гипермаркетов // </w:t>
      </w:r>
      <w:r w:rsidR="001D7C82" w:rsidRPr="00B00732">
        <w:rPr>
          <w:rFonts w:ascii="Times New Roman" w:hAnsi="Times New Roman" w:cs="Times New Roman"/>
          <w:sz w:val="20"/>
          <w:szCs w:val="20"/>
          <w:lang w:val="en-US"/>
        </w:rPr>
        <w:t>business</w:t>
      </w:r>
      <w:r w:rsidR="001D7C82" w:rsidRPr="00B00732">
        <w:rPr>
          <w:rFonts w:ascii="Times New Roman" w:hAnsi="Times New Roman" w:cs="Times New Roman"/>
          <w:sz w:val="20"/>
          <w:szCs w:val="20"/>
        </w:rPr>
        <w:t>-</w:t>
      </w:r>
      <w:r w:rsidR="001D7C82" w:rsidRPr="00B00732">
        <w:rPr>
          <w:rFonts w:ascii="Times New Roman" w:hAnsi="Times New Roman" w:cs="Times New Roman"/>
          <w:sz w:val="20"/>
          <w:szCs w:val="20"/>
          <w:lang w:val="en-US"/>
        </w:rPr>
        <w:t>gazeta</w:t>
      </w:r>
      <w:r w:rsidR="001D7C82" w:rsidRPr="00B00732">
        <w:rPr>
          <w:rFonts w:ascii="Times New Roman" w:hAnsi="Times New Roman" w:cs="Times New Roman"/>
          <w:sz w:val="20"/>
          <w:szCs w:val="20"/>
        </w:rPr>
        <w:t>.</w:t>
      </w:r>
      <w:r w:rsidR="001D7C82" w:rsidRPr="00B00732">
        <w:rPr>
          <w:rFonts w:ascii="Times New Roman" w:hAnsi="Times New Roman" w:cs="Times New Roman"/>
          <w:sz w:val="20"/>
          <w:szCs w:val="20"/>
          <w:lang w:val="en-US"/>
        </w:rPr>
        <w:t>ru</w:t>
      </w:r>
      <w:r w:rsidR="001D7C82" w:rsidRPr="00B00732">
        <w:rPr>
          <w:rFonts w:ascii="Times New Roman" w:hAnsi="Times New Roman" w:cs="Times New Roman"/>
          <w:sz w:val="20"/>
          <w:szCs w:val="20"/>
        </w:rPr>
        <w:t xml:space="preserve">. </w:t>
      </w:r>
      <w:r w:rsidR="001D7C82" w:rsidRPr="00B00732">
        <w:rPr>
          <w:rFonts w:ascii="Times New Roman" w:hAnsi="Times New Roman" w:cs="Times New Roman"/>
          <w:sz w:val="20"/>
          <w:szCs w:val="20"/>
          <w:lang w:val="en-US"/>
        </w:rPr>
        <w:t>URL</w:t>
      </w:r>
      <w:r w:rsidR="001D7C82" w:rsidRPr="00B00732">
        <w:rPr>
          <w:rFonts w:ascii="Times New Roman" w:hAnsi="Times New Roman" w:cs="Times New Roman"/>
          <w:sz w:val="20"/>
          <w:szCs w:val="20"/>
        </w:rPr>
        <w:t xml:space="preserve">: </w:t>
      </w:r>
      <w:hyperlink r:id="rId37" w:history="1">
        <w:r w:rsidR="001D7C82" w:rsidRPr="00B00732">
          <w:rPr>
            <w:rStyle w:val="a7"/>
            <w:rFonts w:ascii="Times New Roman" w:hAnsi="Times New Roman" w:cs="Times New Roman"/>
            <w:sz w:val="20"/>
            <w:szCs w:val="20"/>
          </w:rPr>
          <w:t>https://www.business-gazeta.ru/article/479395</w:t>
        </w:r>
      </w:hyperlink>
      <w:r w:rsidR="001D7C82" w:rsidRPr="00B00732">
        <w:rPr>
          <w:rFonts w:ascii="Times New Roman" w:hAnsi="Times New Roman" w:cs="Times New Roman"/>
          <w:sz w:val="20"/>
          <w:szCs w:val="20"/>
        </w:rPr>
        <w:t xml:space="preserve"> </w:t>
      </w:r>
      <w:r w:rsidR="001D7C82" w:rsidRPr="00B00732">
        <w:rPr>
          <w:rStyle w:val="a7"/>
          <w:rFonts w:ascii="Times New Roman" w:hAnsi="Times New Roman" w:cs="Times New Roman"/>
          <w:color w:val="auto"/>
          <w:sz w:val="20"/>
          <w:szCs w:val="20"/>
          <w:u w:val="none"/>
        </w:rPr>
        <w:t>(дата обращения:29.05.2022)</w:t>
      </w:r>
    </w:p>
  </w:footnote>
  <w:footnote w:id="38">
    <w:p w14:paraId="099C4C05" w14:textId="73A14A24" w:rsidR="007B5EB6" w:rsidRPr="00B567C5" w:rsidRDefault="007B5EB6" w:rsidP="00B00732">
      <w:pPr>
        <w:spacing w:after="0" w:line="240" w:lineRule="auto"/>
        <w:jc w:val="both"/>
        <w:rPr>
          <w:rFonts w:ascii="Times New Roman" w:hAnsi="Times New Roman" w:cs="Times New Roman"/>
          <w:color w:val="0000FF"/>
          <w:u w:val="single"/>
        </w:rPr>
      </w:pPr>
      <w:r w:rsidRPr="00B00732">
        <w:rPr>
          <w:rStyle w:val="a6"/>
          <w:rFonts w:ascii="Times New Roman" w:hAnsi="Times New Roman" w:cs="Times New Roman"/>
          <w:sz w:val="20"/>
          <w:szCs w:val="20"/>
        </w:rPr>
        <w:footnoteRef/>
      </w:r>
      <w:r w:rsidRPr="00B00732">
        <w:rPr>
          <w:rFonts w:ascii="Times New Roman" w:hAnsi="Times New Roman" w:cs="Times New Roman"/>
          <w:sz w:val="20"/>
          <w:szCs w:val="20"/>
        </w:rPr>
        <w:t xml:space="preserve"> </w:t>
      </w:r>
      <w:r w:rsidR="00E97FC8" w:rsidRPr="00B00732">
        <w:rPr>
          <w:rFonts w:ascii="Times New Roman" w:hAnsi="Times New Roman" w:cs="Times New Roman"/>
          <w:sz w:val="20"/>
          <w:szCs w:val="20"/>
        </w:rPr>
        <w:t xml:space="preserve">Средний чек в продуктовых магазинах Петербурга оказался выше, чем в Москве // </w:t>
      </w:r>
      <w:r w:rsidR="00E97FC8" w:rsidRPr="00B00732">
        <w:rPr>
          <w:rFonts w:ascii="Times New Roman" w:hAnsi="Times New Roman" w:cs="Times New Roman"/>
          <w:sz w:val="20"/>
          <w:szCs w:val="20"/>
          <w:lang w:val="en-US"/>
        </w:rPr>
        <w:t>tass</w:t>
      </w:r>
      <w:r w:rsidR="00E97FC8" w:rsidRPr="00B00732">
        <w:rPr>
          <w:rFonts w:ascii="Times New Roman" w:hAnsi="Times New Roman" w:cs="Times New Roman"/>
          <w:sz w:val="20"/>
          <w:szCs w:val="20"/>
        </w:rPr>
        <w:t>.</w:t>
      </w:r>
      <w:r w:rsidR="00E97FC8" w:rsidRPr="00B00732">
        <w:rPr>
          <w:rFonts w:ascii="Times New Roman" w:hAnsi="Times New Roman" w:cs="Times New Roman"/>
          <w:sz w:val="20"/>
          <w:szCs w:val="20"/>
          <w:lang w:val="en-US"/>
        </w:rPr>
        <w:t>ru</w:t>
      </w:r>
      <w:r w:rsidR="00E97FC8" w:rsidRPr="00B00732">
        <w:rPr>
          <w:rFonts w:ascii="Times New Roman" w:hAnsi="Times New Roman" w:cs="Times New Roman"/>
          <w:sz w:val="20"/>
          <w:szCs w:val="20"/>
        </w:rPr>
        <w:t xml:space="preserve">. </w:t>
      </w:r>
      <w:r w:rsidR="00E97FC8" w:rsidRPr="00B00732">
        <w:rPr>
          <w:rFonts w:ascii="Times New Roman" w:hAnsi="Times New Roman" w:cs="Times New Roman"/>
          <w:sz w:val="20"/>
          <w:szCs w:val="20"/>
          <w:lang w:val="en-US"/>
        </w:rPr>
        <w:t>URL</w:t>
      </w:r>
      <w:r w:rsidR="00E97FC8" w:rsidRPr="00B00732">
        <w:rPr>
          <w:rFonts w:ascii="Times New Roman" w:hAnsi="Times New Roman" w:cs="Times New Roman"/>
          <w:sz w:val="20"/>
          <w:szCs w:val="20"/>
        </w:rPr>
        <w:t xml:space="preserve">: </w:t>
      </w:r>
      <w:hyperlink r:id="rId38" w:history="1">
        <w:r w:rsidR="00E97FC8" w:rsidRPr="00B00732">
          <w:rPr>
            <w:rStyle w:val="a7"/>
            <w:rFonts w:ascii="Times New Roman" w:hAnsi="Times New Roman" w:cs="Times New Roman"/>
            <w:sz w:val="20"/>
            <w:szCs w:val="20"/>
          </w:rPr>
          <w:t>https://tass.ru/ekonomika/9412783?utm_source=google.com&amp;utm_medium=organic&amp;utm_campaign=google.com&amp;utm_referrer=google.com</w:t>
        </w:r>
      </w:hyperlink>
      <w:r w:rsidR="00E97FC8" w:rsidRPr="00B00732">
        <w:rPr>
          <w:rFonts w:ascii="Times New Roman" w:hAnsi="Times New Roman" w:cs="Times New Roman"/>
          <w:sz w:val="20"/>
          <w:szCs w:val="20"/>
        </w:rPr>
        <w:t xml:space="preserve"> </w:t>
      </w:r>
      <w:r w:rsidR="00B567C5" w:rsidRPr="00B00732">
        <w:rPr>
          <w:rStyle w:val="a7"/>
          <w:rFonts w:ascii="Times New Roman" w:hAnsi="Times New Roman" w:cs="Times New Roman"/>
          <w:color w:val="auto"/>
          <w:sz w:val="20"/>
          <w:szCs w:val="20"/>
          <w:u w:val="none"/>
        </w:rPr>
        <w:t>(дата обращения:29.05.2022)</w:t>
      </w:r>
    </w:p>
  </w:footnote>
  <w:footnote w:id="39">
    <w:p w14:paraId="50329005" w14:textId="1CACF0DF" w:rsidR="003E6D12" w:rsidRPr="00B00732" w:rsidRDefault="003E6D12" w:rsidP="00B00732">
      <w:pPr>
        <w:spacing w:after="0"/>
        <w:jc w:val="both"/>
        <w:rPr>
          <w:rFonts w:ascii="Times New Roman" w:hAnsi="Times New Roman" w:cs="Times New Roman"/>
          <w:color w:val="0000FF"/>
          <w:sz w:val="20"/>
          <w:szCs w:val="20"/>
          <w:u w:val="single"/>
        </w:rPr>
      </w:pPr>
      <w:r w:rsidRPr="00B00732">
        <w:rPr>
          <w:rStyle w:val="a6"/>
          <w:rFonts w:ascii="Times New Roman" w:hAnsi="Times New Roman" w:cs="Times New Roman"/>
          <w:sz w:val="20"/>
          <w:szCs w:val="20"/>
        </w:rPr>
        <w:footnoteRef/>
      </w:r>
      <w:r w:rsidRPr="00B00732">
        <w:rPr>
          <w:rFonts w:ascii="Times New Roman" w:hAnsi="Times New Roman" w:cs="Times New Roman"/>
          <w:sz w:val="20"/>
          <w:szCs w:val="20"/>
        </w:rPr>
        <w:t xml:space="preserve"> </w:t>
      </w:r>
      <w:r w:rsidR="00B567C5" w:rsidRPr="00B00732">
        <w:rPr>
          <w:rFonts w:ascii="Times New Roman" w:hAnsi="Times New Roman" w:cs="Times New Roman"/>
          <w:sz w:val="20"/>
          <w:szCs w:val="20"/>
        </w:rPr>
        <w:t xml:space="preserve">«Ведомости»: «датская IKEA» все же попробует закрепиться в России // </w:t>
      </w:r>
      <w:r w:rsidR="00B567C5" w:rsidRPr="00B00732">
        <w:rPr>
          <w:rFonts w:ascii="Times New Roman" w:hAnsi="Times New Roman" w:cs="Times New Roman"/>
          <w:sz w:val="20"/>
          <w:szCs w:val="20"/>
          <w:lang w:val="en-US"/>
        </w:rPr>
        <w:t>bmf</w:t>
      </w:r>
      <w:r w:rsidR="00B567C5" w:rsidRPr="00B00732">
        <w:rPr>
          <w:rFonts w:ascii="Times New Roman" w:hAnsi="Times New Roman" w:cs="Times New Roman"/>
          <w:sz w:val="20"/>
          <w:szCs w:val="20"/>
        </w:rPr>
        <w:t>.</w:t>
      </w:r>
      <w:r w:rsidR="00B567C5" w:rsidRPr="00B00732">
        <w:rPr>
          <w:rFonts w:ascii="Times New Roman" w:hAnsi="Times New Roman" w:cs="Times New Roman"/>
          <w:sz w:val="20"/>
          <w:szCs w:val="20"/>
          <w:lang w:val="en-US"/>
        </w:rPr>
        <w:t>ru</w:t>
      </w:r>
      <w:r w:rsidR="00B567C5" w:rsidRPr="00B00732">
        <w:rPr>
          <w:rFonts w:ascii="Times New Roman" w:hAnsi="Times New Roman" w:cs="Times New Roman"/>
          <w:sz w:val="20"/>
          <w:szCs w:val="20"/>
        </w:rPr>
        <w:t xml:space="preserve">. </w:t>
      </w:r>
      <w:r w:rsidR="00B567C5" w:rsidRPr="00B00732">
        <w:rPr>
          <w:rFonts w:ascii="Times New Roman" w:hAnsi="Times New Roman" w:cs="Times New Roman"/>
          <w:sz w:val="20"/>
          <w:szCs w:val="20"/>
          <w:lang w:val="en-US"/>
        </w:rPr>
        <w:t>URL</w:t>
      </w:r>
      <w:r w:rsidR="00B567C5" w:rsidRPr="00B00732">
        <w:rPr>
          <w:rFonts w:ascii="Times New Roman" w:hAnsi="Times New Roman" w:cs="Times New Roman"/>
          <w:sz w:val="20"/>
          <w:szCs w:val="20"/>
        </w:rPr>
        <w:t xml:space="preserve">: </w:t>
      </w:r>
      <w:hyperlink r:id="rId39" w:history="1">
        <w:r w:rsidR="00B567C5" w:rsidRPr="00B00732">
          <w:rPr>
            <w:rStyle w:val="a7"/>
            <w:rFonts w:ascii="Times New Roman" w:hAnsi="Times New Roman" w:cs="Times New Roman"/>
            <w:sz w:val="20"/>
            <w:szCs w:val="20"/>
          </w:rPr>
          <w:t>https://www.bfm.ru/news/436228</w:t>
        </w:r>
      </w:hyperlink>
      <w:r w:rsidR="00B567C5" w:rsidRPr="00B00732">
        <w:rPr>
          <w:rFonts w:ascii="Times New Roman" w:hAnsi="Times New Roman" w:cs="Times New Roman"/>
          <w:sz w:val="20"/>
          <w:szCs w:val="20"/>
        </w:rPr>
        <w:t xml:space="preserve"> </w:t>
      </w:r>
      <w:r w:rsidR="00B567C5" w:rsidRPr="00B00732">
        <w:rPr>
          <w:rStyle w:val="a7"/>
          <w:rFonts w:ascii="Times New Roman" w:hAnsi="Times New Roman" w:cs="Times New Roman"/>
          <w:color w:val="auto"/>
          <w:sz w:val="20"/>
          <w:szCs w:val="20"/>
          <w:u w:val="none"/>
        </w:rPr>
        <w:t>(дата обращения:29.05.2022)</w:t>
      </w:r>
    </w:p>
  </w:footnote>
  <w:footnote w:id="40">
    <w:p w14:paraId="2DFAAEEA" w14:textId="532A4639" w:rsidR="00323F13" w:rsidRPr="008251D9" w:rsidRDefault="00323F13" w:rsidP="008251D9">
      <w:pPr>
        <w:spacing w:after="0" w:line="240" w:lineRule="auto"/>
        <w:jc w:val="both"/>
        <w:rPr>
          <w:rFonts w:ascii="Times New Roman" w:hAnsi="Times New Roman" w:cs="Times New Roman"/>
          <w:color w:val="0000FF"/>
          <w:sz w:val="20"/>
          <w:szCs w:val="20"/>
          <w:u w:val="single"/>
        </w:rPr>
      </w:pPr>
      <w:r w:rsidRPr="008251D9">
        <w:rPr>
          <w:rStyle w:val="a6"/>
          <w:rFonts w:ascii="Times New Roman" w:hAnsi="Times New Roman" w:cs="Times New Roman"/>
          <w:sz w:val="20"/>
          <w:szCs w:val="20"/>
        </w:rPr>
        <w:footnoteRef/>
      </w:r>
      <w:r w:rsidRPr="008251D9">
        <w:rPr>
          <w:rFonts w:ascii="Times New Roman" w:hAnsi="Times New Roman" w:cs="Times New Roman"/>
          <w:sz w:val="20"/>
          <w:szCs w:val="20"/>
        </w:rPr>
        <w:t xml:space="preserve"> </w:t>
      </w:r>
      <w:bookmarkStart w:id="36" w:name="_Hlk104807405"/>
      <w:r w:rsidR="00EF226A" w:rsidRPr="008251D9">
        <w:rPr>
          <w:rFonts w:ascii="Times New Roman" w:hAnsi="Times New Roman" w:cs="Times New Roman"/>
          <w:sz w:val="20"/>
          <w:szCs w:val="20"/>
        </w:rPr>
        <w:t xml:space="preserve">Пропускная способность // Академик. </w:t>
      </w:r>
      <w:r w:rsidR="00EF226A" w:rsidRPr="008251D9">
        <w:rPr>
          <w:rFonts w:ascii="Times New Roman" w:hAnsi="Times New Roman" w:cs="Times New Roman"/>
          <w:sz w:val="20"/>
          <w:szCs w:val="20"/>
          <w:lang w:val="en-US"/>
        </w:rPr>
        <w:t>URL</w:t>
      </w:r>
      <w:r w:rsidR="00EF226A" w:rsidRPr="008251D9">
        <w:rPr>
          <w:rFonts w:ascii="Times New Roman" w:hAnsi="Times New Roman" w:cs="Times New Roman"/>
          <w:sz w:val="20"/>
          <w:szCs w:val="20"/>
        </w:rPr>
        <w:t xml:space="preserve">: </w:t>
      </w:r>
      <w:hyperlink r:id="rId40" w:history="1">
        <w:r w:rsidR="00EF226A" w:rsidRPr="008251D9">
          <w:rPr>
            <w:rStyle w:val="a7"/>
            <w:rFonts w:ascii="Times New Roman" w:hAnsi="Times New Roman" w:cs="Times New Roman"/>
            <w:sz w:val="20"/>
            <w:szCs w:val="20"/>
            <w:lang w:val="en-US"/>
          </w:rPr>
          <w:t>https</w:t>
        </w:r>
        <w:r w:rsidR="00EF226A" w:rsidRPr="008251D9">
          <w:rPr>
            <w:rStyle w:val="a7"/>
            <w:rFonts w:ascii="Times New Roman" w:hAnsi="Times New Roman" w:cs="Times New Roman"/>
            <w:sz w:val="20"/>
            <w:szCs w:val="20"/>
          </w:rPr>
          <w:t>://</w:t>
        </w:r>
        <w:r w:rsidR="00EF226A" w:rsidRPr="008251D9">
          <w:rPr>
            <w:rStyle w:val="a7"/>
            <w:rFonts w:ascii="Times New Roman" w:hAnsi="Times New Roman" w:cs="Times New Roman"/>
            <w:sz w:val="20"/>
            <w:szCs w:val="20"/>
            <w:lang w:val="en-US"/>
          </w:rPr>
          <w:t>dic</w:t>
        </w:r>
        <w:r w:rsidR="00EF226A" w:rsidRPr="008251D9">
          <w:rPr>
            <w:rStyle w:val="a7"/>
            <w:rFonts w:ascii="Times New Roman" w:hAnsi="Times New Roman" w:cs="Times New Roman"/>
            <w:sz w:val="20"/>
            <w:szCs w:val="20"/>
          </w:rPr>
          <w:t>.</w:t>
        </w:r>
        <w:r w:rsidR="00EF226A" w:rsidRPr="008251D9">
          <w:rPr>
            <w:rStyle w:val="a7"/>
            <w:rFonts w:ascii="Times New Roman" w:hAnsi="Times New Roman" w:cs="Times New Roman"/>
            <w:sz w:val="20"/>
            <w:szCs w:val="20"/>
            <w:lang w:val="en-US"/>
          </w:rPr>
          <w:t>academic</w:t>
        </w:r>
        <w:r w:rsidR="00EF226A" w:rsidRPr="008251D9">
          <w:rPr>
            <w:rStyle w:val="a7"/>
            <w:rFonts w:ascii="Times New Roman" w:hAnsi="Times New Roman" w:cs="Times New Roman"/>
            <w:sz w:val="20"/>
            <w:szCs w:val="20"/>
          </w:rPr>
          <w:t>.</w:t>
        </w:r>
        <w:r w:rsidR="00EF226A" w:rsidRPr="008251D9">
          <w:rPr>
            <w:rStyle w:val="a7"/>
            <w:rFonts w:ascii="Times New Roman" w:hAnsi="Times New Roman" w:cs="Times New Roman"/>
            <w:sz w:val="20"/>
            <w:szCs w:val="20"/>
            <w:lang w:val="en-US"/>
          </w:rPr>
          <w:t>ru</w:t>
        </w:r>
        <w:r w:rsidR="00EF226A" w:rsidRPr="008251D9">
          <w:rPr>
            <w:rStyle w:val="a7"/>
            <w:rFonts w:ascii="Times New Roman" w:hAnsi="Times New Roman" w:cs="Times New Roman"/>
            <w:sz w:val="20"/>
            <w:szCs w:val="20"/>
          </w:rPr>
          <w:t>/</w:t>
        </w:r>
        <w:r w:rsidR="00EF226A" w:rsidRPr="008251D9">
          <w:rPr>
            <w:rStyle w:val="a7"/>
            <w:rFonts w:ascii="Times New Roman" w:hAnsi="Times New Roman" w:cs="Times New Roman"/>
            <w:sz w:val="20"/>
            <w:szCs w:val="20"/>
            <w:lang w:val="en-US"/>
          </w:rPr>
          <w:t>dic</w:t>
        </w:r>
        <w:r w:rsidR="00EF226A" w:rsidRPr="008251D9">
          <w:rPr>
            <w:rStyle w:val="a7"/>
            <w:rFonts w:ascii="Times New Roman" w:hAnsi="Times New Roman" w:cs="Times New Roman"/>
            <w:sz w:val="20"/>
            <w:szCs w:val="20"/>
          </w:rPr>
          <w:t>.</w:t>
        </w:r>
        <w:r w:rsidR="00EF226A" w:rsidRPr="008251D9">
          <w:rPr>
            <w:rStyle w:val="a7"/>
            <w:rFonts w:ascii="Times New Roman" w:hAnsi="Times New Roman" w:cs="Times New Roman"/>
            <w:sz w:val="20"/>
            <w:szCs w:val="20"/>
            <w:lang w:val="en-US"/>
          </w:rPr>
          <w:t>nsf</w:t>
        </w:r>
        <w:r w:rsidR="00EF226A" w:rsidRPr="008251D9">
          <w:rPr>
            <w:rStyle w:val="a7"/>
            <w:rFonts w:ascii="Times New Roman" w:hAnsi="Times New Roman" w:cs="Times New Roman"/>
            <w:sz w:val="20"/>
            <w:szCs w:val="20"/>
          </w:rPr>
          <w:t>/</w:t>
        </w:r>
        <w:r w:rsidR="00EF226A" w:rsidRPr="008251D9">
          <w:rPr>
            <w:rStyle w:val="a7"/>
            <w:rFonts w:ascii="Times New Roman" w:hAnsi="Times New Roman" w:cs="Times New Roman"/>
            <w:sz w:val="20"/>
            <w:szCs w:val="20"/>
            <w:lang w:val="en-US"/>
          </w:rPr>
          <w:t>ruwiki</w:t>
        </w:r>
        <w:r w:rsidR="00EF226A" w:rsidRPr="008251D9">
          <w:rPr>
            <w:rStyle w:val="a7"/>
            <w:rFonts w:ascii="Times New Roman" w:hAnsi="Times New Roman" w:cs="Times New Roman"/>
            <w:sz w:val="20"/>
            <w:szCs w:val="20"/>
          </w:rPr>
          <w:t>/372000</w:t>
        </w:r>
      </w:hyperlink>
      <w:r w:rsidR="00DF6F83" w:rsidRPr="008251D9">
        <w:rPr>
          <w:rStyle w:val="a7"/>
          <w:rFonts w:ascii="Times New Roman" w:hAnsi="Times New Roman" w:cs="Times New Roman"/>
          <w:sz w:val="20"/>
          <w:szCs w:val="20"/>
        </w:rPr>
        <w:t xml:space="preserve"> </w:t>
      </w:r>
      <w:r w:rsidR="00DF6F83" w:rsidRPr="008251D9">
        <w:rPr>
          <w:rStyle w:val="a7"/>
          <w:rFonts w:ascii="Times New Roman" w:hAnsi="Times New Roman" w:cs="Times New Roman"/>
          <w:color w:val="auto"/>
          <w:sz w:val="20"/>
          <w:szCs w:val="20"/>
          <w:u w:val="none"/>
        </w:rPr>
        <w:t>(дата обращения:29.05.2022)</w:t>
      </w:r>
      <w:bookmarkEnd w:id="36"/>
    </w:p>
  </w:footnote>
  <w:footnote w:id="41">
    <w:p w14:paraId="0514FFBC" w14:textId="635C9425" w:rsidR="00323F13" w:rsidRPr="00DF6F83" w:rsidRDefault="00323F13" w:rsidP="008251D9">
      <w:pPr>
        <w:spacing w:after="0" w:line="240" w:lineRule="auto"/>
        <w:jc w:val="both"/>
        <w:rPr>
          <w:rFonts w:ascii="Times New Roman" w:hAnsi="Times New Roman" w:cs="Times New Roman"/>
          <w:color w:val="0000FF"/>
          <w:u w:val="single"/>
        </w:rPr>
      </w:pPr>
      <w:r w:rsidRPr="008251D9">
        <w:rPr>
          <w:rStyle w:val="a6"/>
          <w:rFonts w:ascii="Times New Roman" w:hAnsi="Times New Roman" w:cs="Times New Roman"/>
          <w:sz w:val="20"/>
          <w:szCs w:val="20"/>
        </w:rPr>
        <w:footnoteRef/>
      </w:r>
      <w:r w:rsidRPr="008251D9">
        <w:rPr>
          <w:rFonts w:ascii="Times New Roman" w:hAnsi="Times New Roman" w:cs="Times New Roman"/>
          <w:sz w:val="20"/>
          <w:szCs w:val="20"/>
        </w:rPr>
        <w:t xml:space="preserve"> </w:t>
      </w:r>
      <w:bookmarkStart w:id="37" w:name="_Hlk104807414"/>
      <w:r w:rsidR="00DF6F83" w:rsidRPr="008251D9">
        <w:rPr>
          <w:rFonts w:ascii="Times New Roman" w:hAnsi="Times New Roman" w:cs="Times New Roman"/>
          <w:sz w:val="20"/>
          <w:szCs w:val="20"/>
        </w:rPr>
        <w:t xml:space="preserve">Значение throughput в английском // </w:t>
      </w:r>
      <w:r w:rsidR="00DF6F83" w:rsidRPr="008251D9">
        <w:rPr>
          <w:rFonts w:ascii="Times New Roman" w:hAnsi="Times New Roman" w:cs="Times New Roman"/>
          <w:sz w:val="20"/>
          <w:szCs w:val="20"/>
          <w:lang w:val="en-US"/>
        </w:rPr>
        <w:t>Cambridge</w:t>
      </w:r>
      <w:r w:rsidR="00DF6F83" w:rsidRPr="008251D9">
        <w:rPr>
          <w:rFonts w:ascii="Times New Roman" w:hAnsi="Times New Roman" w:cs="Times New Roman"/>
          <w:sz w:val="20"/>
          <w:szCs w:val="20"/>
        </w:rPr>
        <w:t xml:space="preserve"> </w:t>
      </w:r>
      <w:r w:rsidR="00DF6F83" w:rsidRPr="008251D9">
        <w:rPr>
          <w:rFonts w:ascii="Times New Roman" w:hAnsi="Times New Roman" w:cs="Times New Roman"/>
          <w:sz w:val="20"/>
          <w:szCs w:val="20"/>
          <w:lang w:val="en-US"/>
        </w:rPr>
        <w:t>Dictionary</w:t>
      </w:r>
      <w:r w:rsidR="00DF6F83" w:rsidRPr="008251D9">
        <w:rPr>
          <w:rFonts w:ascii="Times New Roman" w:hAnsi="Times New Roman" w:cs="Times New Roman"/>
          <w:sz w:val="20"/>
          <w:szCs w:val="20"/>
        </w:rPr>
        <w:t xml:space="preserve">. </w:t>
      </w:r>
      <w:r w:rsidR="00DF6F83" w:rsidRPr="008251D9">
        <w:rPr>
          <w:rFonts w:ascii="Times New Roman" w:hAnsi="Times New Roman" w:cs="Times New Roman"/>
          <w:sz w:val="20"/>
          <w:szCs w:val="20"/>
          <w:lang w:val="en-US"/>
        </w:rPr>
        <w:t>URL</w:t>
      </w:r>
      <w:r w:rsidR="00DF6F83" w:rsidRPr="008251D9">
        <w:rPr>
          <w:rFonts w:ascii="Times New Roman" w:hAnsi="Times New Roman" w:cs="Times New Roman"/>
          <w:sz w:val="20"/>
          <w:szCs w:val="20"/>
        </w:rPr>
        <w:t xml:space="preserve">: </w:t>
      </w:r>
      <w:hyperlink r:id="rId41" w:history="1">
        <w:r w:rsidR="00DF6F83" w:rsidRPr="008251D9">
          <w:rPr>
            <w:rStyle w:val="a7"/>
            <w:rFonts w:ascii="Times New Roman" w:hAnsi="Times New Roman" w:cs="Times New Roman"/>
            <w:sz w:val="20"/>
            <w:szCs w:val="20"/>
            <w:lang w:val="en-US"/>
          </w:rPr>
          <w:t>https</w:t>
        </w:r>
        <w:r w:rsidR="00DF6F83" w:rsidRPr="008251D9">
          <w:rPr>
            <w:rStyle w:val="a7"/>
            <w:rFonts w:ascii="Times New Roman" w:hAnsi="Times New Roman" w:cs="Times New Roman"/>
            <w:sz w:val="20"/>
            <w:szCs w:val="20"/>
          </w:rPr>
          <w:t>://</w:t>
        </w:r>
        <w:r w:rsidR="00DF6F83" w:rsidRPr="008251D9">
          <w:rPr>
            <w:rStyle w:val="a7"/>
            <w:rFonts w:ascii="Times New Roman" w:hAnsi="Times New Roman" w:cs="Times New Roman"/>
            <w:sz w:val="20"/>
            <w:szCs w:val="20"/>
            <w:lang w:val="en-US"/>
          </w:rPr>
          <w:t>dictionary</w:t>
        </w:r>
        <w:r w:rsidR="00DF6F83" w:rsidRPr="008251D9">
          <w:rPr>
            <w:rStyle w:val="a7"/>
            <w:rFonts w:ascii="Times New Roman" w:hAnsi="Times New Roman" w:cs="Times New Roman"/>
            <w:sz w:val="20"/>
            <w:szCs w:val="20"/>
          </w:rPr>
          <w:t>.</w:t>
        </w:r>
        <w:r w:rsidR="00DF6F83" w:rsidRPr="008251D9">
          <w:rPr>
            <w:rStyle w:val="a7"/>
            <w:rFonts w:ascii="Times New Roman" w:hAnsi="Times New Roman" w:cs="Times New Roman"/>
            <w:sz w:val="20"/>
            <w:szCs w:val="20"/>
            <w:lang w:val="en-US"/>
          </w:rPr>
          <w:t>cambridge</w:t>
        </w:r>
        <w:r w:rsidR="00DF6F83" w:rsidRPr="008251D9">
          <w:rPr>
            <w:rStyle w:val="a7"/>
            <w:rFonts w:ascii="Times New Roman" w:hAnsi="Times New Roman" w:cs="Times New Roman"/>
            <w:sz w:val="20"/>
            <w:szCs w:val="20"/>
          </w:rPr>
          <w:t>.</w:t>
        </w:r>
        <w:r w:rsidR="00DF6F83" w:rsidRPr="008251D9">
          <w:rPr>
            <w:rStyle w:val="a7"/>
            <w:rFonts w:ascii="Times New Roman" w:hAnsi="Times New Roman" w:cs="Times New Roman"/>
            <w:sz w:val="20"/>
            <w:szCs w:val="20"/>
            <w:lang w:val="en-US"/>
          </w:rPr>
          <w:t>org</w:t>
        </w:r>
        <w:r w:rsidR="00DF6F83" w:rsidRPr="008251D9">
          <w:rPr>
            <w:rStyle w:val="a7"/>
            <w:rFonts w:ascii="Times New Roman" w:hAnsi="Times New Roman" w:cs="Times New Roman"/>
            <w:sz w:val="20"/>
            <w:szCs w:val="20"/>
          </w:rPr>
          <w:t>/</w:t>
        </w:r>
        <w:r w:rsidR="00DF6F83" w:rsidRPr="008251D9">
          <w:rPr>
            <w:rStyle w:val="a7"/>
            <w:rFonts w:ascii="Times New Roman" w:hAnsi="Times New Roman" w:cs="Times New Roman"/>
            <w:sz w:val="20"/>
            <w:szCs w:val="20"/>
            <w:lang w:val="en-US"/>
          </w:rPr>
          <w:t>ru</w:t>
        </w:r>
        <w:r w:rsidR="00DF6F83" w:rsidRPr="008251D9">
          <w:rPr>
            <w:rStyle w:val="a7"/>
            <w:rFonts w:ascii="Times New Roman" w:hAnsi="Times New Roman" w:cs="Times New Roman"/>
            <w:sz w:val="20"/>
            <w:szCs w:val="20"/>
          </w:rPr>
          <w:t>/%</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1%81%</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0%</w:t>
        </w:r>
        <w:r w:rsidR="00DF6F83" w:rsidRPr="008251D9">
          <w:rPr>
            <w:rStyle w:val="a7"/>
            <w:rFonts w:ascii="Times New Roman" w:hAnsi="Times New Roman" w:cs="Times New Roman"/>
            <w:sz w:val="20"/>
            <w:szCs w:val="20"/>
            <w:lang w:val="en-US"/>
          </w:rPr>
          <w:t>BB</w:t>
        </w:r>
        <w:r w:rsidR="00DF6F83" w:rsidRPr="008251D9">
          <w:rPr>
            <w:rStyle w:val="a7"/>
            <w:rFonts w:ascii="Times New Roman" w:hAnsi="Times New Roman" w:cs="Times New Roman"/>
            <w:sz w:val="20"/>
            <w:szCs w:val="20"/>
          </w:rPr>
          <w:t>%</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0%</w:t>
        </w:r>
        <w:r w:rsidR="00DF6F83" w:rsidRPr="008251D9">
          <w:rPr>
            <w:rStyle w:val="a7"/>
            <w:rFonts w:ascii="Times New Roman" w:hAnsi="Times New Roman" w:cs="Times New Roman"/>
            <w:sz w:val="20"/>
            <w:szCs w:val="20"/>
            <w:lang w:val="en-US"/>
          </w:rPr>
          <w:t>BE</w:t>
        </w:r>
        <w:r w:rsidR="00DF6F83" w:rsidRPr="008251D9">
          <w:rPr>
            <w:rStyle w:val="a7"/>
            <w:rFonts w:ascii="Times New Roman" w:hAnsi="Times New Roman" w:cs="Times New Roman"/>
            <w:sz w:val="20"/>
            <w:szCs w:val="20"/>
          </w:rPr>
          <w:t>%</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0%</w:t>
        </w:r>
        <w:r w:rsidR="00DF6F83" w:rsidRPr="008251D9">
          <w:rPr>
            <w:rStyle w:val="a7"/>
            <w:rFonts w:ascii="Times New Roman" w:hAnsi="Times New Roman" w:cs="Times New Roman"/>
            <w:sz w:val="20"/>
            <w:szCs w:val="20"/>
            <w:lang w:val="en-US"/>
          </w:rPr>
          <w:t>B</w:t>
        </w:r>
        <w:r w:rsidR="00DF6F83" w:rsidRPr="008251D9">
          <w:rPr>
            <w:rStyle w:val="a7"/>
            <w:rFonts w:ascii="Times New Roman" w:hAnsi="Times New Roman" w:cs="Times New Roman"/>
            <w:sz w:val="20"/>
            <w:szCs w:val="20"/>
          </w:rPr>
          <w:t>2%</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0%</w:t>
        </w:r>
        <w:r w:rsidR="00DF6F83" w:rsidRPr="008251D9">
          <w:rPr>
            <w:rStyle w:val="a7"/>
            <w:rFonts w:ascii="Times New Roman" w:hAnsi="Times New Roman" w:cs="Times New Roman"/>
            <w:sz w:val="20"/>
            <w:szCs w:val="20"/>
            <w:lang w:val="en-US"/>
          </w:rPr>
          <w:t>B</w:t>
        </w:r>
        <w:r w:rsidR="00DF6F83" w:rsidRPr="008251D9">
          <w:rPr>
            <w:rStyle w:val="a7"/>
            <w:rFonts w:ascii="Times New Roman" w:hAnsi="Times New Roman" w:cs="Times New Roman"/>
            <w:sz w:val="20"/>
            <w:szCs w:val="20"/>
          </w:rPr>
          <w:t>0%</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1%80%</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1%8</w:t>
        </w:r>
        <w:r w:rsidR="00DF6F83" w:rsidRPr="008251D9">
          <w:rPr>
            <w:rStyle w:val="a7"/>
            <w:rFonts w:ascii="Times New Roman" w:hAnsi="Times New Roman" w:cs="Times New Roman"/>
            <w:sz w:val="20"/>
            <w:szCs w:val="20"/>
            <w:lang w:val="en-US"/>
          </w:rPr>
          <w:t>C</w:t>
        </w:r>
        <w:r w:rsidR="00DF6F83" w:rsidRPr="008251D9">
          <w:rPr>
            <w:rStyle w:val="a7"/>
            <w:rFonts w:ascii="Times New Roman" w:hAnsi="Times New Roman" w:cs="Times New Roman"/>
            <w:sz w:val="20"/>
            <w:szCs w:val="20"/>
          </w:rPr>
          <w:t>/%</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0%</w:t>
        </w:r>
        <w:r w:rsidR="00DF6F83" w:rsidRPr="008251D9">
          <w:rPr>
            <w:rStyle w:val="a7"/>
            <w:rFonts w:ascii="Times New Roman" w:hAnsi="Times New Roman" w:cs="Times New Roman"/>
            <w:sz w:val="20"/>
            <w:szCs w:val="20"/>
            <w:lang w:val="en-US"/>
          </w:rPr>
          <w:t>B</w:t>
        </w:r>
        <w:r w:rsidR="00DF6F83" w:rsidRPr="008251D9">
          <w:rPr>
            <w:rStyle w:val="a7"/>
            <w:rFonts w:ascii="Times New Roman" w:hAnsi="Times New Roman" w:cs="Times New Roman"/>
            <w:sz w:val="20"/>
            <w:szCs w:val="20"/>
          </w:rPr>
          <w:t>0%</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0%</w:t>
        </w:r>
        <w:r w:rsidR="00DF6F83" w:rsidRPr="008251D9">
          <w:rPr>
            <w:rStyle w:val="a7"/>
            <w:rFonts w:ascii="Times New Roman" w:hAnsi="Times New Roman" w:cs="Times New Roman"/>
            <w:sz w:val="20"/>
            <w:szCs w:val="20"/>
            <w:lang w:val="en-US"/>
          </w:rPr>
          <w:t>BD</w:t>
        </w:r>
        <w:r w:rsidR="00DF6F83" w:rsidRPr="008251D9">
          <w:rPr>
            <w:rStyle w:val="a7"/>
            <w:rFonts w:ascii="Times New Roman" w:hAnsi="Times New Roman" w:cs="Times New Roman"/>
            <w:sz w:val="20"/>
            <w:szCs w:val="20"/>
          </w:rPr>
          <w:t>%</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0%</w:t>
        </w:r>
        <w:r w:rsidR="00DF6F83" w:rsidRPr="008251D9">
          <w:rPr>
            <w:rStyle w:val="a7"/>
            <w:rFonts w:ascii="Times New Roman" w:hAnsi="Times New Roman" w:cs="Times New Roman"/>
            <w:sz w:val="20"/>
            <w:szCs w:val="20"/>
            <w:lang w:val="en-US"/>
          </w:rPr>
          <w:t>B</w:t>
        </w:r>
        <w:r w:rsidR="00DF6F83" w:rsidRPr="008251D9">
          <w:rPr>
            <w:rStyle w:val="a7"/>
            <w:rFonts w:ascii="Times New Roman" w:hAnsi="Times New Roman" w:cs="Times New Roman"/>
            <w:sz w:val="20"/>
            <w:szCs w:val="20"/>
          </w:rPr>
          <w:t>3%</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0%</w:t>
        </w:r>
        <w:r w:rsidR="00DF6F83" w:rsidRPr="008251D9">
          <w:rPr>
            <w:rStyle w:val="a7"/>
            <w:rFonts w:ascii="Times New Roman" w:hAnsi="Times New Roman" w:cs="Times New Roman"/>
            <w:sz w:val="20"/>
            <w:szCs w:val="20"/>
            <w:lang w:val="en-US"/>
          </w:rPr>
          <w:t>BB</w:t>
        </w:r>
        <w:r w:rsidR="00DF6F83" w:rsidRPr="008251D9">
          <w:rPr>
            <w:rStyle w:val="a7"/>
            <w:rFonts w:ascii="Times New Roman" w:hAnsi="Times New Roman" w:cs="Times New Roman"/>
            <w:sz w:val="20"/>
            <w:szCs w:val="20"/>
          </w:rPr>
          <w:t>%</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0%</w:t>
        </w:r>
        <w:r w:rsidR="00DF6F83" w:rsidRPr="008251D9">
          <w:rPr>
            <w:rStyle w:val="a7"/>
            <w:rFonts w:ascii="Times New Roman" w:hAnsi="Times New Roman" w:cs="Times New Roman"/>
            <w:sz w:val="20"/>
            <w:szCs w:val="20"/>
            <w:lang w:val="en-US"/>
          </w:rPr>
          <w:t>B</w:t>
        </w:r>
        <w:r w:rsidR="00DF6F83" w:rsidRPr="008251D9">
          <w:rPr>
            <w:rStyle w:val="a7"/>
            <w:rFonts w:ascii="Times New Roman" w:hAnsi="Times New Roman" w:cs="Times New Roman"/>
            <w:sz w:val="20"/>
            <w:szCs w:val="20"/>
          </w:rPr>
          <w:t>8%</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0%</w:t>
        </w:r>
        <w:r w:rsidR="00DF6F83" w:rsidRPr="008251D9">
          <w:rPr>
            <w:rStyle w:val="a7"/>
            <w:rFonts w:ascii="Times New Roman" w:hAnsi="Times New Roman" w:cs="Times New Roman"/>
            <w:sz w:val="20"/>
            <w:szCs w:val="20"/>
            <w:lang w:val="en-US"/>
          </w:rPr>
          <w:t>B</w:t>
        </w:r>
        <w:r w:rsidR="00DF6F83" w:rsidRPr="008251D9">
          <w:rPr>
            <w:rStyle w:val="a7"/>
            <w:rFonts w:ascii="Times New Roman" w:hAnsi="Times New Roman" w:cs="Times New Roman"/>
            <w:sz w:val="20"/>
            <w:szCs w:val="20"/>
          </w:rPr>
          <w:t>9%</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1%81%</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0%</w:t>
        </w:r>
        <w:r w:rsidR="00DF6F83" w:rsidRPr="008251D9">
          <w:rPr>
            <w:rStyle w:val="a7"/>
            <w:rFonts w:ascii="Times New Roman" w:hAnsi="Times New Roman" w:cs="Times New Roman"/>
            <w:sz w:val="20"/>
            <w:szCs w:val="20"/>
            <w:lang w:val="en-US"/>
          </w:rPr>
          <w:t>BA</w:t>
        </w:r>
        <w:r w:rsidR="00DF6F83" w:rsidRPr="008251D9">
          <w:rPr>
            <w:rStyle w:val="a7"/>
            <w:rFonts w:ascii="Times New Roman" w:hAnsi="Times New Roman" w:cs="Times New Roman"/>
            <w:sz w:val="20"/>
            <w:szCs w:val="20"/>
          </w:rPr>
          <w:t>%</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0%</w:t>
        </w:r>
        <w:r w:rsidR="00DF6F83" w:rsidRPr="008251D9">
          <w:rPr>
            <w:rStyle w:val="a7"/>
            <w:rFonts w:ascii="Times New Roman" w:hAnsi="Times New Roman" w:cs="Times New Roman"/>
            <w:sz w:val="20"/>
            <w:szCs w:val="20"/>
            <w:lang w:val="en-US"/>
          </w:rPr>
          <w:t>B</w:t>
        </w:r>
        <w:r w:rsidR="00DF6F83" w:rsidRPr="008251D9">
          <w:rPr>
            <w:rStyle w:val="a7"/>
            <w:rFonts w:ascii="Times New Roman" w:hAnsi="Times New Roman" w:cs="Times New Roman"/>
            <w:sz w:val="20"/>
            <w:szCs w:val="20"/>
          </w:rPr>
          <w:t>8%</w:t>
        </w:r>
        <w:r w:rsidR="00DF6F83" w:rsidRPr="008251D9">
          <w:rPr>
            <w:rStyle w:val="a7"/>
            <w:rFonts w:ascii="Times New Roman" w:hAnsi="Times New Roman" w:cs="Times New Roman"/>
            <w:sz w:val="20"/>
            <w:szCs w:val="20"/>
            <w:lang w:val="en-US"/>
          </w:rPr>
          <w:t>D</w:t>
        </w:r>
        <w:r w:rsidR="00DF6F83" w:rsidRPr="008251D9">
          <w:rPr>
            <w:rStyle w:val="a7"/>
            <w:rFonts w:ascii="Times New Roman" w:hAnsi="Times New Roman" w:cs="Times New Roman"/>
            <w:sz w:val="20"/>
            <w:szCs w:val="20"/>
          </w:rPr>
          <w:t>0%</w:t>
        </w:r>
        <w:r w:rsidR="00DF6F83" w:rsidRPr="008251D9">
          <w:rPr>
            <w:rStyle w:val="a7"/>
            <w:rFonts w:ascii="Times New Roman" w:hAnsi="Times New Roman" w:cs="Times New Roman"/>
            <w:sz w:val="20"/>
            <w:szCs w:val="20"/>
            <w:lang w:val="en-US"/>
          </w:rPr>
          <w:t>B</w:t>
        </w:r>
        <w:r w:rsidR="00DF6F83" w:rsidRPr="008251D9">
          <w:rPr>
            <w:rStyle w:val="a7"/>
            <w:rFonts w:ascii="Times New Roman" w:hAnsi="Times New Roman" w:cs="Times New Roman"/>
            <w:sz w:val="20"/>
            <w:szCs w:val="20"/>
          </w:rPr>
          <w:t>9/</w:t>
        </w:r>
        <w:r w:rsidR="00DF6F83" w:rsidRPr="008251D9">
          <w:rPr>
            <w:rStyle w:val="a7"/>
            <w:rFonts w:ascii="Times New Roman" w:hAnsi="Times New Roman" w:cs="Times New Roman"/>
            <w:sz w:val="20"/>
            <w:szCs w:val="20"/>
            <w:lang w:val="en-US"/>
          </w:rPr>
          <w:t>throughput</w:t>
        </w:r>
      </w:hyperlink>
      <w:r w:rsidR="00DF6F83" w:rsidRPr="008251D9">
        <w:rPr>
          <w:rStyle w:val="a7"/>
          <w:rFonts w:ascii="Times New Roman" w:hAnsi="Times New Roman" w:cs="Times New Roman"/>
          <w:sz w:val="20"/>
          <w:szCs w:val="20"/>
        </w:rPr>
        <w:t xml:space="preserve"> </w:t>
      </w:r>
      <w:r w:rsidR="00DF6F83" w:rsidRPr="008251D9">
        <w:rPr>
          <w:rStyle w:val="a7"/>
          <w:rFonts w:ascii="Times New Roman" w:hAnsi="Times New Roman" w:cs="Times New Roman"/>
          <w:color w:val="auto"/>
          <w:sz w:val="20"/>
          <w:szCs w:val="20"/>
          <w:u w:val="none"/>
        </w:rPr>
        <w:t>(дата обращения:29.05.2022)</w:t>
      </w:r>
      <w:bookmarkEnd w:id="37"/>
    </w:p>
  </w:footnote>
  <w:footnote w:id="42">
    <w:p w14:paraId="11A36FAB" w14:textId="76ADCD8C" w:rsidR="00323F13" w:rsidRPr="00BD54E9" w:rsidRDefault="00323F13" w:rsidP="00BD54E9">
      <w:pPr>
        <w:spacing w:after="0" w:line="240" w:lineRule="auto"/>
        <w:jc w:val="both"/>
        <w:rPr>
          <w:rFonts w:ascii="Times New Roman" w:hAnsi="Times New Roman" w:cs="Times New Roman"/>
          <w:color w:val="0000FF"/>
          <w:sz w:val="20"/>
          <w:szCs w:val="20"/>
          <w:u w:val="single"/>
        </w:rPr>
      </w:pPr>
      <w:r w:rsidRPr="00BD54E9">
        <w:rPr>
          <w:rStyle w:val="a6"/>
          <w:rFonts w:ascii="Times New Roman" w:hAnsi="Times New Roman" w:cs="Times New Roman"/>
          <w:sz w:val="20"/>
          <w:szCs w:val="20"/>
        </w:rPr>
        <w:footnoteRef/>
      </w:r>
      <w:r w:rsidRPr="00BD54E9">
        <w:rPr>
          <w:rFonts w:ascii="Times New Roman" w:hAnsi="Times New Roman" w:cs="Times New Roman"/>
          <w:sz w:val="20"/>
          <w:szCs w:val="20"/>
        </w:rPr>
        <w:t xml:space="preserve"> </w:t>
      </w:r>
      <w:bookmarkStart w:id="38" w:name="_Hlk104807487"/>
      <w:r w:rsidR="00DF6F83" w:rsidRPr="00BD54E9">
        <w:rPr>
          <w:rFonts w:ascii="Times New Roman" w:hAnsi="Times New Roman" w:cs="Times New Roman"/>
          <w:sz w:val="20"/>
          <w:szCs w:val="20"/>
        </w:rPr>
        <w:t xml:space="preserve">Рассел Акофф: системы, организации и междисциплинарные исследования // Гуманитарный портал. </w:t>
      </w:r>
      <w:r w:rsidR="00DF6F83" w:rsidRPr="00BD54E9">
        <w:rPr>
          <w:rFonts w:ascii="Times New Roman" w:hAnsi="Times New Roman" w:cs="Times New Roman"/>
          <w:sz w:val="20"/>
          <w:szCs w:val="20"/>
          <w:lang w:val="en-US"/>
        </w:rPr>
        <w:t>URL</w:t>
      </w:r>
      <w:r w:rsidR="00DF6F83" w:rsidRPr="005C3C83">
        <w:rPr>
          <w:rFonts w:ascii="Times New Roman" w:hAnsi="Times New Roman" w:cs="Times New Roman"/>
          <w:sz w:val="20"/>
          <w:szCs w:val="20"/>
        </w:rPr>
        <w:t xml:space="preserve">: </w:t>
      </w:r>
      <w:hyperlink r:id="rId42" w:history="1">
        <w:r w:rsidR="00DF6F83" w:rsidRPr="00BD54E9">
          <w:rPr>
            <w:rStyle w:val="a7"/>
            <w:rFonts w:ascii="Times New Roman" w:hAnsi="Times New Roman" w:cs="Times New Roman"/>
            <w:sz w:val="20"/>
            <w:szCs w:val="20"/>
            <w:lang w:val="en-US"/>
          </w:rPr>
          <w:t>https</w:t>
        </w:r>
        <w:r w:rsidR="00DF6F83" w:rsidRPr="005C3C83">
          <w:rPr>
            <w:rStyle w:val="a7"/>
            <w:rFonts w:ascii="Times New Roman" w:hAnsi="Times New Roman" w:cs="Times New Roman"/>
            <w:sz w:val="20"/>
            <w:szCs w:val="20"/>
          </w:rPr>
          <w:t>://</w:t>
        </w:r>
        <w:r w:rsidR="00DF6F83" w:rsidRPr="00BD54E9">
          <w:rPr>
            <w:rStyle w:val="a7"/>
            <w:rFonts w:ascii="Times New Roman" w:hAnsi="Times New Roman" w:cs="Times New Roman"/>
            <w:sz w:val="20"/>
            <w:szCs w:val="20"/>
            <w:lang w:val="en-US"/>
          </w:rPr>
          <w:t>gtmarket</w:t>
        </w:r>
        <w:r w:rsidR="00DF6F83" w:rsidRPr="005C3C83">
          <w:rPr>
            <w:rStyle w:val="a7"/>
            <w:rFonts w:ascii="Times New Roman" w:hAnsi="Times New Roman" w:cs="Times New Roman"/>
            <w:sz w:val="20"/>
            <w:szCs w:val="20"/>
          </w:rPr>
          <w:t>.</w:t>
        </w:r>
        <w:r w:rsidR="00DF6F83" w:rsidRPr="00BD54E9">
          <w:rPr>
            <w:rStyle w:val="a7"/>
            <w:rFonts w:ascii="Times New Roman" w:hAnsi="Times New Roman" w:cs="Times New Roman"/>
            <w:sz w:val="20"/>
            <w:szCs w:val="20"/>
            <w:lang w:val="en-US"/>
          </w:rPr>
          <w:t>ru</w:t>
        </w:r>
        <w:r w:rsidR="00DF6F83" w:rsidRPr="005C3C83">
          <w:rPr>
            <w:rStyle w:val="a7"/>
            <w:rFonts w:ascii="Times New Roman" w:hAnsi="Times New Roman" w:cs="Times New Roman"/>
            <w:sz w:val="20"/>
            <w:szCs w:val="20"/>
          </w:rPr>
          <w:t>/</w:t>
        </w:r>
        <w:r w:rsidR="00DF6F83" w:rsidRPr="00BD54E9">
          <w:rPr>
            <w:rStyle w:val="a7"/>
            <w:rFonts w:ascii="Times New Roman" w:hAnsi="Times New Roman" w:cs="Times New Roman"/>
            <w:sz w:val="20"/>
            <w:szCs w:val="20"/>
            <w:lang w:val="en-US"/>
          </w:rPr>
          <w:t>library</w:t>
        </w:r>
        <w:r w:rsidR="00DF6F83" w:rsidRPr="005C3C83">
          <w:rPr>
            <w:rStyle w:val="a7"/>
            <w:rFonts w:ascii="Times New Roman" w:hAnsi="Times New Roman" w:cs="Times New Roman"/>
            <w:sz w:val="20"/>
            <w:szCs w:val="20"/>
          </w:rPr>
          <w:t>/</w:t>
        </w:r>
        <w:r w:rsidR="00DF6F83" w:rsidRPr="00BD54E9">
          <w:rPr>
            <w:rStyle w:val="a7"/>
            <w:rFonts w:ascii="Times New Roman" w:hAnsi="Times New Roman" w:cs="Times New Roman"/>
            <w:sz w:val="20"/>
            <w:szCs w:val="20"/>
            <w:lang w:val="en-US"/>
          </w:rPr>
          <w:t>articles</w:t>
        </w:r>
        <w:r w:rsidR="00DF6F83" w:rsidRPr="005C3C83">
          <w:rPr>
            <w:rStyle w:val="a7"/>
            <w:rFonts w:ascii="Times New Roman" w:hAnsi="Times New Roman" w:cs="Times New Roman"/>
            <w:sz w:val="20"/>
            <w:szCs w:val="20"/>
          </w:rPr>
          <w:t>/6412</w:t>
        </w:r>
      </w:hyperlink>
      <w:r w:rsidR="00DF6F83" w:rsidRPr="005C3C83">
        <w:rPr>
          <w:rStyle w:val="a7"/>
          <w:rFonts w:ascii="Times New Roman" w:hAnsi="Times New Roman" w:cs="Times New Roman"/>
          <w:sz w:val="20"/>
          <w:szCs w:val="20"/>
        </w:rPr>
        <w:t xml:space="preserve"> </w:t>
      </w:r>
      <w:r w:rsidR="00DF6F83" w:rsidRPr="00BD54E9">
        <w:rPr>
          <w:rStyle w:val="a7"/>
          <w:rFonts w:ascii="Times New Roman" w:hAnsi="Times New Roman" w:cs="Times New Roman"/>
          <w:color w:val="auto"/>
          <w:sz w:val="20"/>
          <w:szCs w:val="20"/>
          <w:u w:val="none"/>
        </w:rPr>
        <w:t>(дата обращения:29.05.2022)</w:t>
      </w:r>
      <w:bookmarkEnd w:id="38"/>
    </w:p>
  </w:footnote>
  <w:footnote w:id="43">
    <w:p w14:paraId="45FFB894" w14:textId="0B89FB1C" w:rsidR="00323F13" w:rsidRPr="00BD54E9" w:rsidRDefault="00323F13" w:rsidP="00BD54E9">
      <w:pPr>
        <w:spacing w:after="0" w:line="240" w:lineRule="auto"/>
        <w:jc w:val="both"/>
        <w:rPr>
          <w:rFonts w:ascii="Times New Roman" w:hAnsi="Times New Roman" w:cs="Times New Roman"/>
          <w:color w:val="0000FF"/>
          <w:sz w:val="20"/>
          <w:szCs w:val="20"/>
          <w:u w:val="single"/>
        </w:rPr>
      </w:pPr>
      <w:r w:rsidRPr="00BD54E9">
        <w:rPr>
          <w:rStyle w:val="a6"/>
          <w:rFonts w:ascii="Times New Roman" w:hAnsi="Times New Roman" w:cs="Times New Roman"/>
          <w:sz w:val="20"/>
          <w:szCs w:val="20"/>
        </w:rPr>
        <w:footnoteRef/>
      </w:r>
      <w:r w:rsidRPr="00BD54E9">
        <w:rPr>
          <w:rFonts w:ascii="Times New Roman" w:hAnsi="Times New Roman" w:cs="Times New Roman"/>
          <w:sz w:val="20"/>
          <w:szCs w:val="20"/>
        </w:rPr>
        <w:t xml:space="preserve"> </w:t>
      </w:r>
      <w:bookmarkStart w:id="39" w:name="_Hlk104807494"/>
      <w:r w:rsidR="00DF6F83" w:rsidRPr="00BD54E9">
        <w:rPr>
          <w:rFonts w:ascii="Times New Roman" w:hAnsi="Times New Roman" w:cs="Times New Roman"/>
          <w:sz w:val="20"/>
          <w:szCs w:val="20"/>
        </w:rPr>
        <w:t xml:space="preserve">СИСТЕМА // Большой Энциклопедический Словарь. </w:t>
      </w:r>
      <w:r w:rsidR="00DF6F83" w:rsidRPr="00BD54E9">
        <w:rPr>
          <w:rFonts w:ascii="Times New Roman" w:hAnsi="Times New Roman" w:cs="Times New Roman"/>
          <w:sz w:val="20"/>
          <w:szCs w:val="20"/>
          <w:lang w:val="en-US"/>
        </w:rPr>
        <w:t>URL</w:t>
      </w:r>
      <w:r w:rsidR="00DF6F83" w:rsidRPr="00BD54E9">
        <w:rPr>
          <w:rFonts w:ascii="Times New Roman" w:hAnsi="Times New Roman" w:cs="Times New Roman"/>
          <w:sz w:val="20"/>
          <w:szCs w:val="20"/>
        </w:rPr>
        <w:t xml:space="preserve">: </w:t>
      </w:r>
      <w:hyperlink r:id="rId43" w:history="1">
        <w:r w:rsidR="00DF6F83" w:rsidRPr="00BD54E9">
          <w:rPr>
            <w:rStyle w:val="a7"/>
            <w:rFonts w:ascii="Times New Roman" w:hAnsi="Times New Roman" w:cs="Times New Roman"/>
            <w:sz w:val="20"/>
            <w:szCs w:val="20"/>
            <w:lang w:val="en-US"/>
          </w:rPr>
          <w:t>https</w:t>
        </w:r>
        <w:r w:rsidR="00DF6F83" w:rsidRPr="00BD54E9">
          <w:rPr>
            <w:rStyle w:val="a7"/>
            <w:rFonts w:ascii="Times New Roman" w:hAnsi="Times New Roman" w:cs="Times New Roman"/>
            <w:sz w:val="20"/>
            <w:szCs w:val="20"/>
          </w:rPr>
          <w:t>://</w:t>
        </w:r>
        <w:r w:rsidR="00DF6F83" w:rsidRPr="00BD54E9">
          <w:rPr>
            <w:rStyle w:val="a7"/>
            <w:rFonts w:ascii="Times New Roman" w:hAnsi="Times New Roman" w:cs="Times New Roman"/>
            <w:sz w:val="20"/>
            <w:szCs w:val="20"/>
            <w:lang w:val="en-US"/>
          </w:rPr>
          <w:t>www</w:t>
        </w:r>
        <w:r w:rsidR="00DF6F83" w:rsidRPr="00BD54E9">
          <w:rPr>
            <w:rStyle w:val="a7"/>
            <w:rFonts w:ascii="Times New Roman" w:hAnsi="Times New Roman" w:cs="Times New Roman"/>
            <w:sz w:val="20"/>
            <w:szCs w:val="20"/>
          </w:rPr>
          <w:t>.</w:t>
        </w:r>
        <w:r w:rsidR="00DF6F83" w:rsidRPr="00BD54E9">
          <w:rPr>
            <w:rStyle w:val="a7"/>
            <w:rFonts w:ascii="Times New Roman" w:hAnsi="Times New Roman" w:cs="Times New Roman"/>
            <w:sz w:val="20"/>
            <w:szCs w:val="20"/>
            <w:lang w:val="en-US"/>
          </w:rPr>
          <w:t>vedu</w:t>
        </w:r>
        <w:r w:rsidR="00DF6F83" w:rsidRPr="00BD54E9">
          <w:rPr>
            <w:rStyle w:val="a7"/>
            <w:rFonts w:ascii="Times New Roman" w:hAnsi="Times New Roman" w:cs="Times New Roman"/>
            <w:sz w:val="20"/>
            <w:szCs w:val="20"/>
          </w:rPr>
          <w:t>.</w:t>
        </w:r>
        <w:r w:rsidR="00DF6F83" w:rsidRPr="00BD54E9">
          <w:rPr>
            <w:rStyle w:val="a7"/>
            <w:rFonts w:ascii="Times New Roman" w:hAnsi="Times New Roman" w:cs="Times New Roman"/>
            <w:sz w:val="20"/>
            <w:szCs w:val="20"/>
            <w:lang w:val="en-US"/>
          </w:rPr>
          <w:t>ru</w:t>
        </w:r>
        <w:r w:rsidR="00DF6F83" w:rsidRPr="00BD54E9">
          <w:rPr>
            <w:rStyle w:val="a7"/>
            <w:rFonts w:ascii="Times New Roman" w:hAnsi="Times New Roman" w:cs="Times New Roman"/>
            <w:sz w:val="20"/>
            <w:szCs w:val="20"/>
          </w:rPr>
          <w:t>/</w:t>
        </w:r>
        <w:r w:rsidR="00DF6F83" w:rsidRPr="00BD54E9">
          <w:rPr>
            <w:rStyle w:val="a7"/>
            <w:rFonts w:ascii="Times New Roman" w:hAnsi="Times New Roman" w:cs="Times New Roman"/>
            <w:sz w:val="20"/>
            <w:szCs w:val="20"/>
            <w:lang w:val="en-US"/>
          </w:rPr>
          <w:t>bigencdic</w:t>
        </w:r>
        <w:r w:rsidR="00DF6F83" w:rsidRPr="00BD54E9">
          <w:rPr>
            <w:rStyle w:val="a7"/>
            <w:rFonts w:ascii="Times New Roman" w:hAnsi="Times New Roman" w:cs="Times New Roman"/>
            <w:sz w:val="20"/>
            <w:szCs w:val="20"/>
          </w:rPr>
          <w:t>/57627/</w:t>
        </w:r>
      </w:hyperlink>
      <w:r w:rsidR="00DF6F83" w:rsidRPr="00BD54E9">
        <w:rPr>
          <w:rFonts w:ascii="Times New Roman" w:hAnsi="Times New Roman" w:cs="Times New Roman"/>
          <w:sz w:val="20"/>
          <w:szCs w:val="20"/>
        </w:rPr>
        <w:t xml:space="preserve"> </w:t>
      </w:r>
      <w:r w:rsidR="00DF6F83" w:rsidRPr="00BD54E9">
        <w:rPr>
          <w:rStyle w:val="a7"/>
          <w:rFonts w:ascii="Times New Roman" w:hAnsi="Times New Roman" w:cs="Times New Roman"/>
          <w:color w:val="auto"/>
          <w:sz w:val="20"/>
          <w:szCs w:val="20"/>
          <w:u w:val="none"/>
        </w:rPr>
        <w:t>(дата обращения:29.05.2022)</w:t>
      </w:r>
      <w:bookmarkEnd w:id="39"/>
    </w:p>
  </w:footnote>
  <w:footnote w:id="44">
    <w:p w14:paraId="7E58EE36" w14:textId="127ADB97" w:rsidR="00323F13" w:rsidRPr="00310295" w:rsidRDefault="00323F13" w:rsidP="00BD54E9">
      <w:pPr>
        <w:spacing w:after="0" w:line="240" w:lineRule="auto"/>
        <w:jc w:val="both"/>
        <w:rPr>
          <w:rFonts w:ascii="Times New Roman" w:hAnsi="Times New Roman" w:cs="Times New Roman"/>
          <w:color w:val="0000FF"/>
          <w:u w:val="single"/>
        </w:rPr>
      </w:pPr>
      <w:r w:rsidRPr="00BD54E9">
        <w:rPr>
          <w:rStyle w:val="a6"/>
          <w:rFonts w:ascii="Times New Roman" w:hAnsi="Times New Roman" w:cs="Times New Roman"/>
          <w:sz w:val="20"/>
          <w:szCs w:val="20"/>
        </w:rPr>
        <w:footnoteRef/>
      </w:r>
      <w:r w:rsidRPr="00BD54E9">
        <w:rPr>
          <w:rFonts w:ascii="Times New Roman" w:hAnsi="Times New Roman" w:cs="Times New Roman"/>
          <w:sz w:val="20"/>
          <w:szCs w:val="20"/>
        </w:rPr>
        <w:t xml:space="preserve"> </w:t>
      </w:r>
      <w:r w:rsidR="00310295" w:rsidRPr="00BD54E9">
        <w:rPr>
          <w:rFonts w:ascii="Times New Roman" w:hAnsi="Times New Roman" w:cs="Times New Roman"/>
          <w:sz w:val="20"/>
          <w:szCs w:val="20"/>
        </w:rPr>
        <w:t>Касса для продуктового магазина // Онлайн-касса.</w:t>
      </w:r>
      <w:r w:rsidR="00310295" w:rsidRPr="00BD54E9">
        <w:rPr>
          <w:rFonts w:ascii="Times New Roman" w:hAnsi="Times New Roman" w:cs="Times New Roman"/>
          <w:sz w:val="20"/>
          <w:szCs w:val="20"/>
          <w:lang w:val="en-US"/>
        </w:rPr>
        <w:t>ru</w:t>
      </w:r>
      <w:r w:rsidR="00310295" w:rsidRPr="00BD54E9">
        <w:rPr>
          <w:rFonts w:ascii="Times New Roman" w:hAnsi="Times New Roman" w:cs="Times New Roman"/>
          <w:sz w:val="20"/>
          <w:szCs w:val="20"/>
        </w:rPr>
        <w:t xml:space="preserve">. </w:t>
      </w:r>
      <w:r w:rsidR="00310295" w:rsidRPr="00BD54E9">
        <w:rPr>
          <w:rFonts w:ascii="Times New Roman" w:hAnsi="Times New Roman" w:cs="Times New Roman"/>
          <w:sz w:val="20"/>
          <w:szCs w:val="20"/>
          <w:lang w:val="en-US"/>
        </w:rPr>
        <w:t>URL</w:t>
      </w:r>
      <w:r w:rsidR="00310295" w:rsidRPr="00BD54E9">
        <w:rPr>
          <w:rFonts w:ascii="Times New Roman" w:hAnsi="Times New Roman" w:cs="Times New Roman"/>
          <w:sz w:val="20"/>
          <w:szCs w:val="20"/>
        </w:rPr>
        <w:t xml:space="preserve">: </w:t>
      </w:r>
      <w:hyperlink r:id="rId44" w:history="1">
        <w:r w:rsidR="00310295" w:rsidRPr="00BD54E9">
          <w:rPr>
            <w:rStyle w:val="a7"/>
            <w:rFonts w:ascii="Times New Roman" w:hAnsi="Times New Roman" w:cs="Times New Roman"/>
            <w:sz w:val="20"/>
            <w:szCs w:val="20"/>
            <w:lang w:val="en-US"/>
          </w:rPr>
          <w:t>https</w:t>
        </w:r>
        <w:r w:rsidR="00310295" w:rsidRPr="00BD54E9">
          <w:rPr>
            <w:rStyle w:val="a7"/>
            <w:rFonts w:ascii="Times New Roman" w:hAnsi="Times New Roman" w:cs="Times New Roman"/>
            <w:sz w:val="20"/>
            <w:szCs w:val="20"/>
          </w:rPr>
          <w:t>://</w:t>
        </w:r>
        <w:r w:rsidR="00310295" w:rsidRPr="00BD54E9">
          <w:rPr>
            <w:rStyle w:val="a7"/>
            <w:rFonts w:ascii="Times New Roman" w:hAnsi="Times New Roman" w:cs="Times New Roman"/>
            <w:sz w:val="20"/>
            <w:szCs w:val="20"/>
            <w:lang w:val="en-US"/>
          </w:rPr>
          <w:t>online</w:t>
        </w:r>
        <w:r w:rsidR="00310295" w:rsidRPr="00BD54E9">
          <w:rPr>
            <w:rStyle w:val="a7"/>
            <w:rFonts w:ascii="Times New Roman" w:hAnsi="Times New Roman" w:cs="Times New Roman"/>
            <w:sz w:val="20"/>
            <w:szCs w:val="20"/>
          </w:rPr>
          <w:t>-</w:t>
        </w:r>
        <w:r w:rsidR="00310295" w:rsidRPr="00BD54E9">
          <w:rPr>
            <w:rStyle w:val="a7"/>
            <w:rFonts w:ascii="Times New Roman" w:hAnsi="Times New Roman" w:cs="Times New Roman"/>
            <w:sz w:val="20"/>
            <w:szCs w:val="20"/>
            <w:lang w:val="en-US"/>
          </w:rPr>
          <w:t>kassa</w:t>
        </w:r>
        <w:r w:rsidR="00310295" w:rsidRPr="00BD54E9">
          <w:rPr>
            <w:rStyle w:val="a7"/>
            <w:rFonts w:ascii="Times New Roman" w:hAnsi="Times New Roman" w:cs="Times New Roman"/>
            <w:sz w:val="20"/>
            <w:szCs w:val="20"/>
          </w:rPr>
          <w:t>.</w:t>
        </w:r>
        <w:r w:rsidR="00310295" w:rsidRPr="00BD54E9">
          <w:rPr>
            <w:rStyle w:val="a7"/>
            <w:rFonts w:ascii="Times New Roman" w:hAnsi="Times New Roman" w:cs="Times New Roman"/>
            <w:sz w:val="20"/>
            <w:szCs w:val="20"/>
            <w:lang w:val="en-US"/>
          </w:rPr>
          <w:t>ru</w:t>
        </w:r>
        <w:r w:rsidR="00310295" w:rsidRPr="00BD54E9">
          <w:rPr>
            <w:rStyle w:val="a7"/>
            <w:rFonts w:ascii="Times New Roman" w:hAnsi="Times New Roman" w:cs="Times New Roman"/>
            <w:sz w:val="20"/>
            <w:szCs w:val="20"/>
          </w:rPr>
          <w:t>/</w:t>
        </w:r>
        <w:r w:rsidR="00310295" w:rsidRPr="00BD54E9">
          <w:rPr>
            <w:rStyle w:val="a7"/>
            <w:rFonts w:ascii="Times New Roman" w:hAnsi="Times New Roman" w:cs="Times New Roman"/>
            <w:sz w:val="20"/>
            <w:szCs w:val="20"/>
            <w:lang w:val="en-US"/>
          </w:rPr>
          <w:t>kupit</w:t>
        </w:r>
        <w:r w:rsidR="00310295" w:rsidRPr="00BD54E9">
          <w:rPr>
            <w:rStyle w:val="a7"/>
            <w:rFonts w:ascii="Times New Roman" w:hAnsi="Times New Roman" w:cs="Times New Roman"/>
            <w:sz w:val="20"/>
            <w:szCs w:val="20"/>
          </w:rPr>
          <w:t>/</w:t>
        </w:r>
        <w:r w:rsidR="00310295" w:rsidRPr="00BD54E9">
          <w:rPr>
            <w:rStyle w:val="a7"/>
            <w:rFonts w:ascii="Times New Roman" w:hAnsi="Times New Roman" w:cs="Times New Roman"/>
            <w:sz w:val="20"/>
            <w:szCs w:val="20"/>
            <w:lang w:val="en-US"/>
          </w:rPr>
          <w:t>cat</w:t>
        </w:r>
        <w:r w:rsidR="00310295" w:rsidRPr="00BD54E9">
          <w:rPr>
            <w:rStyle w:val="a7"/>
            <w:rFonts w:ascii="Times New Roman" w:hAnsi="Times New Roman" w:cs="Times New Roman"/>
            <w:sz w:val="20"/>
            <w:szCs w:val="20"/>
          </w:rPr>
          <w:t>/</w:t>
        </w:r>
        <w:r w:rsidR="00310295" w:rsidRPr="00BD54E9">
          <w:rPr>
            <w:rStyle w:val="a7"/>
            <w:rFonts w:ascii="Times New Roman" w:hAnsi="Times New Roman" w:cs="Times New Roman"/>
            <w:sz w:val="20"/>
            <w:szCs w:val="20"/>
            <w:lang w:val="en-US"/>
          </w:rPr>
          <w:t>kassa</w:t>
        </w:r>
        <w:r w:rsidR="00310295" w:rsidRPr="00BD54E9">
          <w:rPr>
            <w:rStyle w:val="a7"/>
            <w:rFonts w:ascii="Times New Roman" w:hAnsi="Times New Roman" w:cs="Times New Roman"/>
            <w:sz w:val="20"/>
            <w:szCs w:val="20"/>
          </w:rPr>
          <w:t>-</w:t>
        </w:r>
        <w:r w:rsidR="00310295" w:rsidRPr="00BD54E9">
          <w:rPr>
            <w:rStyle w:val="a7"/>
            <w:rFonts w:ascii="Times New Roman" w:hAnsi="Times New Roman" w:cs="Times New Roman"/>
            <w:sz w:val="20"/>
            <w:szCs w:val="20"/>
            <w:lang w:val="en-US"/>
          </w:rPr>
          <w:t>dlya</w:t>
        </w:r>
        <w:r w:rsidR="00310295" w:rsidRPr="00BD54E9">
          <w:rPr>
            <w:rStyle w:val="a7"/>
            <w:rFonts w:ascii="Times New Roman" w:hAnsi="Times New Roman" w:cs="Times New Roman"/>
            <w:sz w:val="20"/>
            <w:szCs w:val="20"/>
          </w:rPr>
          <w:t>-</w:t>
        </w:r>
        <w:r w:rsidR="00310295" w:rsidRPr="00BD54E9">
          <w:rPr>
            <w:rStyle w:val="a7"/>
            <w:rFonts w:ascii="Times New Roman" w:hAnsi="Times New Roman" w:cs="Times New Roman"/>
            <w:sz w:val="20"/>
            <w:szCs w:val="20"/>
            <w:lang w:val="en-US"/>
          </w:rPr>
          <w:t>produktovogo</w:t>
        </w:r>
        <w:r w:rsidR="00310295" w:rsidRPr="00BD54E9">
          <w:rPr>
            <w:rStyle w:val="a7"/>
            <w:rFonts w:ascii="Times New Roman" w:hAnsi="Times New Roman" w:cs="Times New Roman"/>
            <w:sz w:val="20"/>
            <w:szCs w:val="20"/>
          </w:rPr>
          <w:t>-</w:t>
        </w:r>
        <w:r w:rsidR="00310295" w:rsidRPr="00BD54E9">
          <w:rPr>
            <w:rStyle w:val="a7"/>
            <w:rFonts w:ascii="Times New Roman" w:hAnsi="Times New Roman" w:cs="Times New Roman"/>
            <w:sz w:val="20"/>
            <w:szCs w:val="20"/>
            <w:lang w:val="en-US"/>
          </w:rPr>
          <w:t>magazina</w:t>
        </w:r>
        <w:r w:rsidR="00310295" w:rsidRPr="00BD54E9">
          <w:rPr>
            <w:rStyle w:val="a7"/>
            <w:rFonts w:ascii="Times New Roman" w:hAnsi="Times New Roman" w:cs="Times New Roman"/>
            <w:sz w:val="20"/>
            <w:szCs w:val="20"/>
          </w:rPr>
          <w:t>/</w:t>
        </w:r>
      </w:hyperlink>
      <w:r w:rsidR="00310295" w:rsidRPr="00BD54E9">
        <w:rPr>
          <w:rStyle w:val="a7"/>
          <w:rFonts w:ascii="Times New Roman" w:hAnsi="Times New Roman" w:cs="Times New Roman"/>
          <w:sz w:val="20"/>
          <w:szCs w:val="20"/>
        </w:rPr>
        <w:t xml:space="preserve"> </w:t>
      </w:r>
      <w:r w:rsidR="00310295" w:rsidRPr="00BD54E9">
        <w:rPr>
          <w:rStyle w:val="a7"/>
          <w:rFonts w:ascii="Times New Roman" w:hAnsi="Times New Roman" w:cs="Times New Roman"/>
          <w:color w:val="auto"/>
          <w:sz w:val="20"/>
          <w:szCs w:val="20"/>
          <w:u w:val="none"/>
        </w:rPr>
        <w:t>(дата обращения:29.05.2022)</w:t>
      </w:r>
    </w:p>
  </w:footnote>
  <w:footnote w:id="45">
    <w:p w14:paraId="3053A9BB" w14:textId="383C38D6" w:rsidR="00BD54E9" w:rsidRDefault="00BD54E9" w:rsidP="00BD54E9">
      <w:pPr>
        <w:autoSpaceDE w:val="0"/>
        <w:autoSpaceDN w:val="0"/>
        <w:adjustRightInd w:val="0"/>
        <w:spacing w:after="0" w:line="240" w:lineRule="auto"/>
        <w:rPr>
          <w:rFonts w:ascii="Times New Roman" w:hAnsi="Times New Roman" w:cs="Times New Roman"/>
          <w:sz w:val="24"/>
          <w:szCs w:val="24"/>
        </w:rPr>
      </w:pPr>
      <w:r>
        <w:rPr>
          <w:rStyle w:val="a6"/>
        </w:rPr>
        <w:footnoteRef/>
      </w:r>
      <w:r>
        <w:t xml:space="preserve"> </w:t>
      </w:r>
      <w:r w:rsidRPr="00BD54E9">
        <w:rPr>
          <w:rFonts w:ascii="Times New Roman" w:hAnsi="Times New Roman" w:cs="Times New Roman"/>
          <w:sz w:val="20"/>
          <w:szCs w:val="20"/>
        </w:rPr>
        <w:t>Кошуняева, Н.В. Теория массового обслуживания (прктикум по решению задач): учебно-методическое пособие/Н.В. Кошуняева, Н.Н. Патронова. – Архангельск : САФУ, 2013 – 13-14 с.</w:t>
      </w:r>
    </w:p>
    <w:p w14:paraId="763050D4" w14:textId="14A346A6" w:rsidR="00BD54E9" w:rsidRDefault="00BD54E9">
      <w:pPr>
        <w:pStyle w:val="a4"/>
      </w:pPr>
    </w:p>
  </w:footnote>
  <w:footnote w:id="46">
    <w:p w14:paraId="5C0AB3C6" w14:textId="7A82A490" w:rsidR="00E01ADE" w:rsidRDefault="00E01ADE" w:rsidP="00E01ADE">
      <w:pPr>
        <w:autoSpaceDE w:val="0"/>
        <w:autoSpaceDN w:val="0"/>
        <w:adjustRightInd w:val="0"/>
        <w:spacing w:after="0" w:line="240" w:lineRule="auto"/>
        <w:jc w:val="both"/>
        <w:rPr>
          <w:rFonts w:ascii="Times New Roman" w:hAnsi="Times New Roman" w:cs="Times New Roman"/>
          <w:sz w:val="24"/>
          <w:szCs w:val="24"/>
        </w:rPr>
      </w:pPr>
      <w:r>
        <w:rPr>
          <w:rStyle w:val="a6"/>
        </w:rPr>
        <w:footnoteRef/>
      </w:r>
      <w:r>
        <w:t xml:space="preserve"> </w:t>
      </w:r>
      <w:r w:rsidRPr="00E01ADE">
        <w:rPr>
          <w:rFonts w:ascii="Times New Roman" w:hAnsi="Times New Roman" w:cs="Times New Roman"/>
          <w:sz w:val="20"/>
          <w:szCs w:val="20"/>
        </w:rPr>
        <w:t>Солнышкина, И. В. Теория систем массового обслуживания – Комсомольск-на-Амуре: ФГБОУ ВПО «КнАГТУ», 2015. – 9-15 с.</w:t>
      </w:r>
      <w:r>
        <w:rPr>
          <w:rFonts w:ascii="Times New Roman" w:hAnsi="Times New Roman" w:cs="Times New Roman"/>
          <w:sz w:val="24"/>
          <w:szCs w:val="24"/>
        </w:rPr>
        <w:t xml:space="preserve"> </w:t>
      </w:r>
    </w:p>
    <w:p w14:paraId="37BAA0B2" w14:textId="219F8B59" w:rsidR="00E01ADE" w:rsidRDefault="00E01ADE">
      <w:pPr>
        <w:pStyle w:val="a4"/>
      </w:pPr>
    </w:p>
  </w:footnote>
  <w:footnote w:id="47">
    <w:p w14:paraId="34C5619A" w14:textId="1D910065" w:rsidR="00D35EC9" w:rsidRDefault="00D35EC9">
      <w:pPr>
        <w:pStyle w:val="a4"/>
      </w:pPr>
      <w:r>
        <w:rPr>
          <w:rStyle w:val="a6"/>
        </w:rPr>
        <w:footnoteRef/>
      </w:r>
      <w:r>
        <w:t xml:space="preserve"> </w:t>
      </w:r>
      <w:r w:rsidRPr="00E01ADE">
        <w:rPr>
          <w:rFonts w:ascii="Times New Roman" w:hAnsi="Times New Roman" w:cs="Times New Roman"/>
        </w:rPr>
        <w:t xml:space="preserve">Солнышкина, И. В. Теория систем массового обслуживания – Комсомольск-на-Амуре: ФГБОУ ВПО «КнАГТУ», 2015. – </w:t>
      </w:r>
      <w:r>
        <w:rPr>
          <w:rFonts w:ascii="Times New Roman" w:hAnsi="Times New Roman" w:cs="Times New Roman"/>
        </w:rPr>
        <w:t>34</w:t>
      </w:r>
      <w:r w:rsidRPr="00E01ADE">
        <w:rPr>
          <w:rFonts w:ascii="Times New Roman" w:hAnsi="Times New Roman" w:cs="Times New Roman"/>
        </w:rPr>
        <w:t>-</w:t>
      </w:r>
      <w:r>
        <w:rPr>
          <w:rFonts w:ascii="Times New Roman" w:hAnsi="Times New Roman" w:cs="Times New Roman"/>
        </w:rPr>
        <w:t>36</w:t>
      </w:r>
      <w:r w:rsidRPr="00E01ADE">
        <w:rPr>
          <w:rFonts w:ascii="Times New Roman" w:hAnsi="Times New Roman" w:cs="Times New Roman"/>
        </w:rPr>
        <w:t xml:space="preserve"> с.</w:t>
      </w:r>
    </w:p>
  </w:footnote>
  <w:footnote w:id="48">
    <w:p w14:paraId="02C241B9" w14:textId="6AED4B3A" w:rsidR="006D7978" w:rsidRDefault="006D7978">
      <w:pPr>
        <w:pStyle w:val="a4"/>
      </w:pPr>
      <w:r>
        <w:rPr>
          <w:rStyle w:val="a6"/>
        </w:rPr>
        <w:footnoteRef/>
      </w:r>
      <w:r>
        <w:t xml:space="preserve"> </w:t>
      </w:r>
      <w:r w:rsidRPr="00E01ADE">
        <w:rPr>
          <w:rFonts w:ascii="Times New Roman" w:hAnsi="Times New Roman" w:cs="Times New Roman"/>
        </w:rPr>
        <w:t xml:space="preserve">Солнышкина, И. В. Теория систем массового обслуживания – Комсомольск-на-Амуре: ФГБОУ ВПО «КнАГТУ», 2015. – </w:t>
      </w:r>
      <w:r>
        <w:rPr>
          <w:rFonts w:ascii="Times New Roman" w:hAnsi="Times New Roman" w:cs="Times New Roman"/>
        </w:rPr>
        <w:t>45-48</w:t>
      </w:r>
      <w:r w:rsidRPr="00E01ADE">
        <w:rPr>
          <w:rFonts w:ascii="Times New Roman" w:hAnsi="Times New Roman" w:cs="Times New Roman"/>
        </w:rPr>
        <w:t xml:space="preserve"> 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4EA33" w14:textId="77777777" w:rsidR="005B526D" w:rsidRDefault="005B526D">
    <w:pPr>
      <w:pStyle w:val="a9"/>
      <w:jc w:val="right"/>
    </w:pPr>
  </w:p>
  <w:p w14:paraId="287983AA" w14:textId="77777777" w:rsidR="005B526D" w:rsidRDefault="005B526D">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420B"/>
    <w:multiLevelType w:val="hybridMultilevel"/>
    <w:tmpl w:val="DEE20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F54BA9"/>
    <w:multiLevelType w:val="hybridMultilevel"/>
    <w:tmpl w:val="946691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1E4AB7"/>
    <w:multiLevelType w:val="hybridMultilevel"/>
    <w:tmpl w:val="53369E5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90019">
      <w:start w:val="1"/>
      <w:numFmt w:val="lowerLetter"/>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3A1FD5"/>
    <w:multiLevelType w:val="hybridMultilevel"/>
    <w:tmpl w:val="DED888CC"/>
    <w:lvl w:ilvl="0" w:tplc="04190019">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 w15:restartNumberingAfterBreak="0">
    <w:nsid w:val="08C9373B"/>
    <w:multiLevelType w:val="hybridMultilevel"/>
    <w:tmpl w:val="FE744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3D1BCB"/>
    <w:multiLevelType w:val="hybridMultilevel"/>
    <w:tmpl w:val="E8965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A17FA1"/>
    <w:multiLevelType w:val="hybridMultilevel"/>
    <w:tmpl w:val="48009F6E"/>
    <w:lvl w:ilvl="0" w:tplc="AE324E5C">
      <w:start w:val="1"/>
      <w:numFmt w:val="bullet"/>
      <w:lvlText w:val="•"/>
      <w:lvlJc w:val="left"/>
      <w:pPr>
        <w:tabs>
          <w:tab w:val="num" w:pos="720"/>
        </w:tabs>
        <w:ind w:left="720" w:hanging="360"/>
      </w:pPr>
      <w:rPr>
        <w:rFonts w:ascii="Arial" w:hAnsi="Arial" w:hint="default"/>
      </w:rPr>
    </w:lvl>
    <w:lvl w:ilvl="1" w:tplc="7E5E4B2C" w:tentative="1">
      <w:start w:val="1"/>
      <w:numFmt w:val="bullet"/>
      <w:lvlText w:val="•"/>
      <w:lvlJc w:val="left"/>
      <w:pPr>
        <w:tabs>
          <w:tab w:val="num" w:pos="1440"/>
        </w:tabs>
        <w:ind w:left="1440" w:hanging="360"/>
      </w:pPr>
      <w:rPr>
        <w:rFonts w:ascii="Arial" w:hAnsi="Arial" w:hint="default"/>
      </w:rPr>
    </w:lvl>
    <w:lvl w:ilvl="2" w:tplc="56428740" w:tentative="1">
      <w:start w:val="1"/>
      <w:numFmt w:val="bullet"/>
      <w:lvlText w:val="•"/>
      <w:lvlJc w:val="left"/>
      <w:pPr>
        <w:tabs>
          <w:tab w:val="num" w:pos="2160"/>
        </w:tabs>
        <w:ind w:left="2160" w:hanging="360"/>
      </w:pPr>
      <w:rPr>
        <w:rFonts w:ascii="Arial" w:hAnsi="Arial" w:hint="default"/>
      </w:rPr>
    </w:lvl>
    <w:lvl w:ilvl="3" w:tplc="123CF782" w:tentative="1">
      <w:start w:val="1"/>
      <w:numFmt w:val="bullet"/>
      <w:lvlText w:val="•"/>
      <w:lvlJc w:val="left"/>
      <w:pPr>
        <w:tabs>
          <w:tab w:val="num" w:pos="2880"/>
        </w:tabs>
        <w:ind w:left="2880" w:hanging="360"/>
      </w:pPr>
      <w:rPr>
        <w:rFonts w:ascii="Arial" w:hAnsi="Arial" w:hint="default"/>
      </w:rPr>
    </w:lvl>
    <w:lvl w:ilvl="4" w:tplc="BC4E84D8" w:tentative="1">
      <w:start w:val="1"/>
      <w:numFmt w:val="bullet"/>
      <w:lvlText w:val="•"/>
      <w:lvlJc w:val="left"/>
      <w:pPr>
        <w:tabs>
          <w:tab w:val="num" w:pos="3600"/>
        </w:tabs>
        <w:ind w:left="3600" w:hanging="360"/>
      </w:pPr>
      <w:rPr>
        <w:rFonts w:ascii="Arial" w:hAnsi="Arial" w:hint="default"/>
      </w:rPr>
    </w:lvl>
    <w:lvl w:ilvl="5" w:tplc="DE7CDB20" w:tentative="1">
      <w:start w:val="1"/>
      <w:numFmt w:val="bullet"/>
      <w:lvlText w:val="•"/>
      <w:lvlJc w:val="left"/>
      <w:pPr>
        <w:tabs>
          <w:tab w:val="num" w:pos="4320"/>
        </w:tabs>
        <w:ind w:left="4320" w:hanging="360"/>
      </w:pPr>
      <w:rPr>
        <w:rFonts w:ascii="Arial" w:hAnsi="Arial" w:hint="default"/>
      </w:rPr>
    </w:lvl>
    <w:lvl w:ilvl="6" w:tplc="0A305696" w:tentative="1">
      <w:start w:val="1"/>
      <w:numFmt w:val="bullet"/>
      <w:lvlText w:val="•"/>
      <w:lvlJc w:val="left"/>
      <w:pPr>
        <w:tabs>
          <w:tab w:val="num" w:pos="5040"/>
        </w:tabs>
        <w:ind w:left="5040" w:hanging="360"/>
      </w:pPr>
      <w:rPr>
        <w:rFonts w:ascii="Arial" w:hAnsi="Arial" w:hint="default"/>
      </w:rPr>
    </w:lvl>
    <w:lvl w:ilvl="7" w:tplc="1B24BE2C" w:tentative="1">
      <w:start w:val="1"/>
      <w:numFmt w:val="bullet"/>
      <w:lvlText w:val="•"/>
      <w:lvlJc w:val="left"/>
      <w:pPr>
        <w:tabs>
          <w:tab w:val="num" w:pos="5760"/>
        </w:tabs>
        <w:ind w:left="5760" w:hanging="360"/>
      </w:pPr>
      <w:rPr>
        <w:rFonts w:ascii="Arial" w:hAnsi="Arial" w:hint="default"/>
      </w:rPr>
    </w:lvl>
    <w:lvl w:ilvl="8" w:tplc="1EBC82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C3E5101"/>
    <w:multiLevelType w:val="hybridMultilevel"/>
    <w:tmpl w:val="EDF6A26A"/>
    <w:lvl w:ilvl="0" w:tplc="CA6ACA3C">
      <w:start w:val="1"/>
      <w:numFmt w:val="decimal"/>
      <w:lvlText w:val="%1."/>
      <w:lvlJc w:val="left"/>
      <w:pPr>
        <w:ind w:left="720" w:hanging="360"/>
      </w:pPr>
      <w:rPr>
        <w:rFonts w:eastAsia="Calibri" w:hint="default"/>
        <w:color w:val="2021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411B53"/>
    <w:multiLevelType w:val="multilevel"/>
    <w:tmpl w:val="6CF467CC"/>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 w15:restartNumberingAfterBreak="0">
    <w:nsid w:val="0E6A2FDB"/>
    <w:multiLevelType w:val="hybridMultilevel"/>
    <w:tmpl w:val="343A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291BCA"/>
    <w:multiLevelType w:val="hybridMultilevel"/>
    <w:tmpl w:val="B0ECFA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0523D23"/>
    <w:multiLevelType w:val="hybridMultilevel"/>
    <w:tmpl w:val="2D16FE4C"/>
    <w:lvl w:ilvl="0" w:tplc="A3F67FF6">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0664172"/>
    <w:multiLevelType w:val="hybridMultilevel"/>
    <w:tmpl w:val="E3665C76"/>
    <w:lvl w:ilvl="0" w:tplc="04190019">
      <w:start w:val="1"/>
      <w:numFmt w:val="lowerLetter"/>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3" w15:restartNumberingAfterBreak="0">
    <w:nsid w:val="1231190C"/>
    <w:multiLevelType w:val="hybridMultilevel"/>
    <w:tmpl w:val="15F478DE"/>
    <w:lvl w:ilvl="0" w:tplc="04190019">
      <w:start w:val="1"/>
      <w:numFmt w:val="lowerLetter"/>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4" w15:restartNumberingAfterBreak="0">
    <w:nsid w:val="155D41CB"/>
    <w:multiLevelType w:val="hybridMultilevel"/>
    <w:tmpl w:val="A8B6F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64D2FE5"/>
    <w:multiLevelType w:val="hybridMultilevel"/>
    <w:tmpl w:val="3D9862D0"/>
    <w:lvl w:ilvl="0" w:tplc="04190019">
      <w:start w:val="1"/>
      <w:numFmt w:val="lowerLetter"/>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6" w15:restartNumberingAfterBreak="0">
    <w:nsid w:val="184D00E2"/>
    <w:multiLevelType w:val="multilevel"/>
    <w:tmpl w:val="6CF467CC"/>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7" w15:restartNumberingAfterBreak="0">
    <w:nsid w:val="199A64F4"/>
    <w:multiLevelType w:val="hybridMultilevel"/>
    <w:tmpl w:val="6694B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9B445B4"/>
    <w:multiLevelType w:val="hybridMultilevel"/>
    <w:tmpl w:val="7F2E92F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9" w15:restartNumberingAfterBreak="0">
    <w:nsid w:val="1A0574FD"/>
    <w:multiLevelType w:val="multilevel"/>
    <w:tmpl w:val="A018644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A392925"/>
    <w:multiLevelType w:val="hybridMultilevel"/>
    <w:tmpl w:val="640A4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B03708F"/>
    <w:multiLevelType w:val="hybridMultilevel"/>
    <w:tmpl w:val="24F8A5CA"/>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BF658B2"/>
    <w:multiLevelType w:val="hybridMultilevel"/>
    <w:tmpl w:val="13A614C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90019">
      <w:start w:val="1"/>
      <w:numFmt w:val="lowerLetter"/>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DA27683"/>
    <w:multiLevelType w:val="hybridMultilevel"/>
    <w:tmpl w:val="8312EF3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1DD3565F"/>
    <w:multiLevelType w:val="multilevel"/>
    <w:tmpl w:val="6CF467CC"/>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5" w15:restartNumberingAfterBreak="0">
    <w:nsid w:val="1F524720"/>
    <w:multiLevelType w:val="hybridMultilevel"/>
    <w:tmpl w:val="1340DFC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1F9F3B76"/>
    <w:multiLevelType w:val="hybridMultilevel"/>
    <w:tmpl w:val="834EC40E"/>
    <w:lvl w:ilvl="0" w:tplc="041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1754144"/>
    <w:multiLevelType w:val="hybridMultilevel"/>
    <w:tmpl w:val="3F145224"/>
    <w:lvl w:ilvl="0" w:tplc="04190019">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8" w15:restartNumberingAfterBreak="0">
    <w:nsid w:val="21B017C4"/>
    <w:multiLevelType w:val="hybridMultilevel"/>
    <w:tmpl w:val="B7FCC058"/>
    <w:lvl w:ilvl="0" w:tplc="9620E1C6">
      <w:start w:val="1"/>
      <w:numFmt w:val="decimal"/>
      <w:lvlText w:val="Рис %1. "/>
      <w:lvlJc w:val="center"/>
      <w:pPr>
        <w:ind w:left="1429" w:hanging="360"/>
      </w:pPr>
      <w:rPr>
        <w:rFonts w:hint="default"/>
        <w:b/>
        <w:i w:val="0"/>
        <w:sz w:val="24"/>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9" w15:restartNumberingAfterBreak="0">
    <w:nsid w:val="23C62A30"/>
    <w:multiLevelType w:val="hybridMultilevel"/>
    <w:tmpl w:val="52ECA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5B0076D"/>
    <w:multiLevelType w:val="multilevel"/>
    <w:tmpl w:val="6CF467CC"/>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1" w15:restartNumberingAfterBreak="0">
    <w:nsid w:val="2EE95167"/>
    <w:multiLevelType w:val="hybridMultilevel"/>
    <w:tmpl w:val="4544C97E"/>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15:restartNumberingAfterBreak="0">
    <w:nsid w:val="2FA628E1"/>
    <w:multiLevelType w:val="hybridMultilevel"/>
    <w:tmpl w:val="0A7A64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0EC0D71"/>
    <w:multiLevelType w:val="hybridMultilevel"/>
    <w:tmpl w:val="CC64C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1D321CA"/>
    <w:multiLevelType w:val="multilevel"/>
    <w:tmpl w:val="6CF467CC"/>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5" w15:restartNumberingAfterBreak="0">
    <w:nsid w:val="31E13126"/>
    <w:multiLevelType w:val="hybridMultilevel"/>
    <w:tmpl w:val="9DA091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46C5B36"/>
    <w:multiLevelType w:val="hybridMultilevel"/>
    <w:tmpl w:val="ECDA0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4960BB1"/>
    <w:multiLevelType w:val="hybridMultilevel"/>
    <w:tmpl w:val="567E7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73B7EEA"/>
    <w:multiLevelType w:val="hybridMultilevel"/>
    <w:tmpl w:val="3D16C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76723DD"/>
    <w:multiLevelType w:val="hybridMultilevel"/>
    <w:tmpl w:val="2F4CD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9761E37"/>
    <w:multiLevelType w:val="hybridMultilevel"/>
    <w:tmpl w:val="B07AA43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90019">
      <w:start w:val="1"/>
      <w:numFmt w:val="lowerLetter"/>
      <w:lvlText w:val="%3."/>
      <w:lvlJc w:val="left"/>
      <w:pPr>
        <w:ind w:left="2138"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9A52D0F"/>
    <w:multiLevelType w:val="hybridMultilevel"/>
    <w:tmpl w:val="940C2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A8D715E"/>
    <w:multiLevelType w:val="hybridMultilevel"/>
    <w:tmpl w:val="36141D86"/>
    <w:lvl w:ilvl="0" w:tplc="E75C3924">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3CA128CA"/>
    <w:multiLevelType w:val="hybridMultilevel"/>
    <w:tmpl w:val="FB4AE46A"/>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4" w15:restartNumberingAfterBreak="0">
    <w:nsid w:val="3CA54EED"/>
    <w:multiLevelType w:val="multilevel"/>
    <w:tmpl w:val="6CF467CC"/>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5" w15:restartNumberingAfterBreak="0">
    <w:nsid w:val="3CBB16B9"/>
    <w:multiLevelType w:val="hybridMultilevel"/>
    <w:tmpl w:val="E722A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E8E13BC"/>
    <w:multiLevelType w:val="multilevel"/>
    <w:tmpl w:val="6CF467CC"/>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7" w15:restartNumberingAfterBreak="0">
    <w:nsid w:val="400D0355"/>
    <w:multiLevelType w:val="hybridMultilevel"/>
    <w:tmpl w:val="1CA0A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5225E4B"/>
    <w:multiLevelType w:val="hybridMultilevel"/>
    <w:tmpl w:val="242616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7275541"/>
    <w:multiLevelType w:val="hybridMultilevel"/>
    <w:tmpl w:val="B964E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88E3EAF"/>
    <w:multiLevelType w:val="hybridMultilevel"/>
    <w:tmpl w:val="E64CABE0"/>
    <w:lvl w:ilvl="0" w:tplc="04190019">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1" w15:restartNumberingAfterBreak="0">
    <w:nsid w:val="49186482"/>
    <w:multiLevelType w:val="multilevel"/>
    <w:tmpl w:val="6CF467CC"/>
    <w:lvl w:ilvl="0">
      <w:start w:val="1"/>
      <w:numFmt w:val="decimal"/>
      <w:lvlText w:val="%1."/>
      <w:lvlJc w:val="left"/>
      <w:pPr>
        <w:ind w:left="720"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2" w15:restartNumberingAfterBreak="0">
    <w:nsid w:val="4C245426"/>
    <w:multiLevelType w:val="hybridMultilevel"/>
    <w:tmpl w:val="AAE49456"/>
    <w:lvl w:ilvl="0" w:tplc="CB0C1324">
      <w:start w:val="1"/>
      <w:numFmt w:val="decimal"/>
      <w:lvlText w:val="Таблица %1. "/>
      <w:lvlJc w:val="center"/>
      <w:pPr>
        <w:ind w:left="720" w:hanging="360"/>
      </w:pPr>
      <w:rPr>
        <w:b/>
        <w:i/>
        <w:color w:val="000000" w:themeColor="text1"/>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C5C3086"/>
    <w:multiLevelType w:val="hybridMultilevel"/>
    <w:tmpl w:val="852C79B6"/>
    <w:lvl w:ilvl="0" w:tplc="B52E2B7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1CE15B7"/>
    <w:multiLevelType w:val="hybridMultilevel"/>
    <w:tmpl w:val="713A568C"/>
    <w:lvl w:ilvl="0" w:tplc="04190019">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5" w15:restartNumberingAfterBreak="0">
    <w:nsid w:val="538A1C35"/>
    <w:multiLevelType w:val="hybridMultilevel"/>
    <w:tmpl w:val="C6C2B9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53E94ADD"/>
    <w:multiLevelType w:val="hybridMultilevel"/>
    <w:tmpl w:val="A09CFE26"/>
    <w:lvl w:ilvl="0" w:tplc="04190019">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7" w15:restartNumberingAfterBreak="0">
    <w:nsid w:val="54F32F52"/>
    <w:multiLevelType w:val="hybridMultilevel"/>
    <w:tmpl w:val="1E2E0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6CB7BC7"/>
    <w:multiLevelType w:val="hybridMultilevel"/>
    <w:tmpl w:val="C2B2A9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7906878"/>
    <w:multiLevelType w:val="hybridMultilevel"/>
    <w:tmpl w:val="2F622C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98477AF"/>
    <w:multiLevelType w:val="hybridMultilevel"/>
    <w:tmpl w:val="84289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ACC0184"/>
    <w:multiLevelType w:val="hybridMultilevel"/>
    <w:tmpl w:val="993C0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C4A3CFD"/>
    <w:multiLevelType w:val="hybridMultilevel"/>
    <w:tmpl w:val="04188EE4"/>
    <w:lvl w:ilvl="0" w:tplc="04190019">
      <w:start w:val="1"/>
      <w:numFmt w:val="lowerLetter"/>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3" w15:restartNumberingAfterBreak="0">
    <w:nsid w:val="5CC65179"/>
    <w:multiLevelType w:val="hybridMultilevel"/>
    <w:tmpl w:val="2E12D70E"/>
    <w:lvl w:ilvl="0" w:tplc="265ABDA0">
      <w:start w:val="1"/>
      <w:numFmt w:val="decimal"/>
      <w:lvlText w:val="Таблица %1."/>
      <w:lvlJc w:val="right"/>
      <w:pPr>
        <w:ind w:left="1429" w:hanging="360"/>
      </w:pPr>
      <w:rPr>
        <w:rFonts w:hint="default"/>
        <w:b/>
        <w:i w:val="0"/>
        <w:color w:val="000000" w:themeColor="text1"/>
        <w:sz w:val="24"/>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64" w15:restartNumberingAfterBreak="0">
    <w:nsid w:val="5E5F2A59"/>
    <w:multiLevelType w:val="multilevel"/>
    <w:tmpl w:val="00C4D6F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60170AFF"/>
    <w:multiLevelType w:val="hybridMultilevel"/>
    <w:tmpl w:val="1610A544"/>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6" w15:restartNumberingAfterBreak="0">
    <w:nsid w:val="60933955"/>
    <w:multiLevelType w:val="hybridMultilevel"/>
    <w:tmpl w:val="84C27244"/>
    <w:lvl w:ilvl="0" w:tplc="04190019">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67" w15:restartNumberingAfterBreak="0">
    <w:nsid w:val="64E15F89"/>
    <w:multiLevelType w:val="hybridMultilevel"/>
    <w:tmpl w:val="8D7C61F2"/>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15:restartNumberingAfterBreak="0">
    <w:nsid w:val="659B2A2B"/>
    <w:multiLevelType w:val="hybridMultilevel"/>
    <w:tmpl w:val="DCA071C6"/>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9" w15:restartNumberingAfterBreak="0">
    <w:nsid w:val="66522E06"/>
    <w:multiLevelType w:val="hybridMultilevel"/>
    <w:tmpl w:val="CBA40266"/>
    <w:lvl w:ilvl="0" w:tplc="04190019">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70" w15:restartNumberingAfterBreak="0">
    <w:nsid w:val="697C069F"/>
    <w:multiLevelType w:val="hybridMultilevel"/>
    <w:tmpl w:val="89982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AD36498"/>
    <w:multiLevelType w:val="hybridMultilevel"/>
    <w:tmpl w:val="E0BAD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BFE3713"/>
    <w:multiLevelType w:val="hybridMultilevel"/>
    <w:tmpl w:val="D2827E2E"/>
    <w:lvl w:ilvl="0" w:tplc="3A10D6EA">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6D797C17"/>
    <w:multiLevelType w:val="hybridMultilevel"/>
    <w:tmpl w:val="B2E0B4E0"/>
    <w:lvl w:ilvl="0" w:tplc="04190019">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4" w15:restartNumberingAfterBreak="0">
    <w:nsid w:val="6DD12D16"/>
    <w:multiLevelType w:val="hybridMultilevel"/>
    <w:tmpl w:val="BE36D4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15:restartNumberingAfterBreak="0">
    <w:nsid w:val="6FDC10F1"/>
    <w:multiLevelType w:val="hybridMultilevel"/>
    <w:tmpl w:val="5EEAC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09B2977"/>
    <w:multiLevelType w:val="hybridMultilevel"/>
    <w:tmpl w:val="0AC20378"/>
    <w:lvl w:ilvl="0" w:tplc="04190019">
      <w:start w:val="1"/>
      <w:numFmt w:val="lowerLetter"/>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7" w15:restartNumberingAfterBreak="0">
    <w:nsid w:val="73957779"/>
    <w:multiLevelType w:val="hybridMultilevel"/>
    <w:tmpl w:val="7FB4C52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8" w15:restartNumberingAfterBreak="0">
    <w:nsid w:val="74966BD9"/>
    <w:multiLevelType w:val="hybridMultilevel"/>
    <w:tmpl w:val="7C94D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4A77861"/>
    <w:multiLevelType w:val="hybridMultilevel"/>
    <w:tmpl w:val="05DE7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4DA10CE"/>
    <w:multiLevelType w:val="hybridMultilevel"/>
    <w:tmpl w:val="AFE09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5B903DE"/>
    <w:multiLevelType w:val="hybridMultilevel"/>
    <w:tmpl w:val="81DEBC60"/>
    <w:lvl w:ilvl="0" w:tplc="04190011">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82" w15:restartNumberingAfterBreak="0">
    <w:nsid w:val="785C4325"/>
    <w:multiLevelType w:val="hybridMultilevel"/>
    <w:tmpl w:val="5A3E89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7AA97D88"/>
    <w:multiLevelType w:val="hybridMultilevel"/>
    <w:tmpl w:val="1C705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CF763E9"/>
    <w:multiLevelType w:val="hybridMultilevel"/>
    <w:tmpl w:val="4D1EE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D5E5654"/>
    <w:multiLevelType w:val="hybridMultilevel"/>
    <w:tmpl w:val="35D81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29933666">
    <w:abstractNumId w:val="32"/>
  </w:num>
  <w:num w:numId="2" w16cid:durableId="151531279">
    <w:abstractNumId w:val="82"/>
  </w:num>
  <w:num w:numId="3" w16cid:durableId="1455641036">
    <w:abstractNumId w:val="35"/>
  </w:num>
  <w:num w:numId="4" w16cid:durableId="1718240660">
    <w:abstractNumId w:val="29"/>
  </w:num>
  <w:num w:numId="5" w16cid:durableId="2022587872">
    <w:abstractNumId w:val="83"/>
  </w:num>
  <w:num w:numId="6" w16cid:durableId="868955466">
    <w:abstractNumId w:val="5"/>
  </w:num>
  <w:num w:numId="7" w16cid:durableId="21590210">
    <w:abstractNumId w:val="78"/>
  </w:num>
  <w:num w:numId="8" w16cid:durableId="595092761">
    <w:abstractNumId w:val="67"/>
  </w:num>
  <w:num w:numId="9" w16cid:durableId="6730731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69035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5291936">
    <w:abstractNumId w:val="37"/>
  </w:num>
  <w:num w:numId="12" w16cid:durableId="1852137370">
    <w:abstractNumId w:val="47"/>
  </w:num>
  <w:num w:numId="13" w16cid:durableId="1601067645">
    <w:abstractNumId w:val="84"/>
  </w:num>
  <w:num w:numId="14" w16cid:durableId="1605963341">
    <w:abstractNumId w:val="58"/>
  </w:num>
  <w:num w:numId="15" w16cid:durableId="821387991">
    <w:abstractNumId w:val="17"/>
  </w:num>
  <w:num w:numId="16" w16cid:durableId="733090305">
    <w:abstractNumId w:val="70"/>
  </w:num>
  <w:num w:numId="17" w16cid:durableId="320544798">
    <w:abstractNumId w:val="79"/>
  </w:num>
  <w:num w:numId="18" w16cid:durableId="1874463738">
    <w:abstractNumId w:val="9"/>
  </w:num>
  <w:num w:numId="19" w16cid:durableId="709115240">
    <w:abstractNumId w:val="71"/>
  </w:num>
  <w:num w:numId="20" w16cid:durableId="1709137463">
    <w:abstractNumId w:val="33"/>
  </w:num>
  <w:num w:numId="21" w16cid:durableId="898052374">
    <w:abstractNumId w:val="38"/>
  </w:num>
  <w:num w:numId="22" w16cid:durableId="111942414">
    <w:abstractNumId w:val="61"/>
  </w:num>
  <w:num w:numId="23" w16cid:durableId="1405178330">
    <w:abstractNumId w:val="85"/>
  </w:num>
  <w:num w:numId="24" w16cid:durableId="1611551819">
    <w:abstractNumId w:val="75"/>
  </w:num>
  <w:num w:numId="25" w16cid:durableId="1655185963">
    <w:abstractNumId w:val="74"/>
  </w:num>
  <w:num w:numId="26" w16cid:durableId="1880819018">
    <w:abstractNumId w:val="55"/>
  </w:num>
  <w:num w:numId="27" w16cid:durableId="857620109">
    <w:abstractNumId w:val="60"/>
  </w:num>
  <w:num w:numId="28" w16cid:durableId="1887914270">
    <w:abstractNumId w:val="26"/>
  </w:num>
  <w:num w:numId="29" w16cid:durableId="1831939544">
    <w:abstractNumId w:val="21"/>
  </w:num>
  <w:num w:numId="30" w16cid:durableId="1591893464">
    <w:abstractNumId w:val="18"/>
  </w:num>
  <w:num w:numId="31" w16cid:durableId="1975137417">
    <w:abstractNumId w:val="51"/>
  </w:num>
  <w:num w:numId="32" w16cid:durableId="2904555">
    <w:abstractNumId w:val="63"/>
  </w:num>
  <w:num w:numId="33" w16cid:durableId="10816770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16489250">
    <w:abstractNumId w:val="11"/>
    <w:lvlOverride w:ilvl="0">
      <w:startOverride w:val="1"/>
    </w:lvlOverride>
    <w:lvlOverride w:ilvl="1"/>
    <w:lvlOverride w:ilvl="2"/>
    <w:lvlOverride w:ilvl="3"/>
    <w:lvlOverride w:ilvl="4"/>
    <w:lvlOverride w:ilvl="5"/>
    <w:lvlOverride w:ilvl="6"/>
    <w:lvlOverride w:ilvl="7"/>
    <w:lvlOverride w:ilvl="8"/>
  </w:num>
  <w:num w:numId="35" w16cid:durableId="1346861996">
    <w:abstractNumId w:val="49"/>
  </w:num>
  <w:num w:numId="36" w16cid:durableId="2126387447">
    <w:abstractNumId w:val="6"/>
  </w:num>
  <w:num w:numId="37" w16cid:durableId="9258959">
    <w:abstractNumId w:val="1"/>
  </w:num>
  <w:num w:numId="38" w16cid:durableId="933436106">
    <w:abstractNumId w:val="0"/>
  </w:num>
  <w:num w:numId="39" w16cid:durableId="2023390487">
    <w:abstractNumId w:val="14"/>
  </w:num>
  <w:num w:numId="40" w16cid:durableId="1482111310">
    <w:abstractNumId w:val="34"/>
  </w:num>
  <w:num w:numId="41" w16cid:durableId="803617926">
    <w:abstractNumId w:val="24"/>
  </w:num>
  <w:num w:numId="42" w16cid:durableId="1469470573">
    <w:abstractNumId w:val="8"/>
  </w:num>
  <w:num w:numId="43" w16cid:durableId="1213350072">
    <w:abstractNumId w:val="46"/>
  </w:num>
  <w:num w:numId="44" w16cid:durableId="1366557461">
    <w:abstractNumId w:val="16"/>
  </w:num>
  <w:num w:numId="45" w16cid:durableId="1586109276">
    <w:abstractNumId w:val="30"/>
  </w:num>
  <w:num w:numId="46" w16cid:durableId="1220674625">
    <w:abstractNumId w:val="44"/>
  </w:num>
  <w:num w:numId="47" w16cid:durableId="1965111500">
    <w:abstractNumId w:val="39"/>
  </w:num>
  <w:num w:numId="48" w16cid:durableId="1656950913">
    <w:abstractNumId w:val="77"/>
  </w:num>
  <w:num w:numId="49" w16cid:durableId="61417614">
    <w:abstractNumId w:val="10"/>
  </w:num>
  <w:num w:numId="50" w16cid:durableId="1692757327">
    <w:abstractNumId w:val="80"/>
  </w:num>
  <w:num w:numId="51" w16cid:durableId="1904022729">
    <w:abstractNumId w:val="57"/>
  </w:num>
  <w:num w:numId="52" w16cid:durableId="1878467472">
    <w:abstractNumId w:val="81"/>
  </w:num>
  <w:num w:numId="53" w16cid:durableId="294872469">
    <w:abstractNumId w:val="28"/>
  </w:num>
  <w:num w:numId="54" w16cid:durableId="631324456">
    <w:abstractNumId w:val="36"/>
  </w:num>
  <w:num w:numId="55" w16cid:durableId="1491629648">
    <w:abstractNumId w:val="19"/>
  </w:num>
  <w:num w:numId="56" w16cid:durableId="751126280">
    <w:abstractNumId w:val="41"/>
  </w:num>
  <w:num w:numId="57" w16cid:durableId="98374848">
    <w:abstractNumId w:val="45"/>
  </w:num>
  <w:num w:numId="58" w16cid:durableId="682393286">
    <w:abstractNumId w:val="20"/>
  </w:num>
  <w:num w:numId="59" w16cid:durableId="1508518336">
    <w:abstractNumId w:val="59"/>
  </w:num>
  <w:num w:numId="60" w16cid:durableId="1753238381">
    <w:abstractNumId w:val="64"/>
  </w:num>
  <w:num w:numId="61" w16cid:durableId="796221066">
    <w:abstractNumId w:val="4"/>
  </w:num>
  <w:num w:numId="62" w16cid:durableId="1223709776">
    <w:abstractNumId w:val="53"/>
  </w:num>
  <w:num w:numId="63" w16cid:durableId="1052315471">
    <w:abstractNumId w:val="7"/>
  </w:num>
  <w:num w:numId="64" w16cid:durableId="37246533">
    <w:abstractNumId w:val="23"/>
  </w:num>
  <w:num w:numId="65" w16cid:durableId="1647735284">
    <w:abstractNumId w:val="73"/>
  </w:num>
  <w:num w:numId="66" w16cid:durableId="1868371245">
    <w:abstractNumId w:val="68"/>
  </w:num>
  <w:num w:numId="67" w16cid:durableId="1981423461">
    <w:abstractNumId w:val="31"/>
  </w:num>
  <w:num w:numId="68" w16cid:durableId="406659892">
    <w:abstractNumId w:val="65"/>
  </w:num>
  <w:num w:numId="69" w16cid:durableId="86119241">
    <w:abstractNumId w:val="43"/>
  </w:num>
  <w:num w:numId="70" w16cid:durableId="554320990">
    <w:abstractNumId w:val="72"/>
  </w:num>
  <w:num w:numId="71" w16cid:durableId="1852522546">
    <w:abstractNumId w:val="27"/>
  </w:num>
  <w:num w:numId="72" w16cid:durableId="2054040375">
    <w:abstractNumId w:val="3"/>
  </w:num>
  <w:num w:numId="73" w16cid:durableId="1188368156">
    <w:abstractNumId w:val="54"/>
  </w:num>
  <w:num w:numId="74" w16cid:durableId="1042363470">
    <w:abstractNumId w:val="66"/>
  </w:num>
  <w:num w:numId="75" w16cid:durableId="1755858156">
    <w:abstractNumId w:val="50"/>
  </w:num>
  <w:num w:numId="76" w16cid:durableId="2121679358">
    <w:abstractNumId w:val="22"/>
  </w:num>
  <w:num w:numId="77" w16cid:durableId="808594917">
    <w:abstractNumId w:val="56"/>
  </w:num>
  <w:num w:numId="78" w16cid:durableId="877546492">
    <w:abstractNumId w:val="69"/>
  </w:num>
  <w:num w:numId="79" w16cid:durableId="1678460163">
    <w:abstractNumId w:val="2"/>
  </w:num>
  <w:num w:numId="80" w16cid:durableId="482508373">
    <w:abstractNumId w:val="42"/>
  </w:num>
  <w:num w:numId="81" w16cid:durableId="605313881">
    <w:abstractNumId w:val="76"/>
  </w:num>
  <w:num w:numId="82" w16cid:durableId="311982364">
    <w:abstractNumId w:val="62"/>
  </w:num>
  <w:num w:numId="83" w16cid:durableId="1360161529">
    <w:abstractNumId w:val="40"/>
  </w:num>
  <w:num w:numId="84" w16cid:durableId="1662078141">
    <w:abstractNumId w:val="13"/>
  </w:num>
  <w:num w:numId="85" w16cid:durableId="1242327198">
    <w:abstractNumId w:val="12"/>
  </w:num>
  <w:num w:numId="86" w16cid:durableId="189609786">
    <w:abstractNumId w:val="1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209"/>
    <w:rsid w:val="0000044D"/>
    <w:rsid w:val="000010C5"/>
    <w:rsid w:val="00001D88"/>
    <w:rsid w:val="00002A09"/>
    <w:rsid w:val="000038BF"/>
    <w:rsid w:val="00003DE7"/>
    <w:rsid w:val="00003F46"/>
    <w:rsid w:val="0000459F"/>
    <w:rsid w:val="00005AEC"/>
    <w:rsid w:val="0000723A"/>
    <w:rsid w:val="00007A39"/>
    <w:rsid w:val="00007B5B"/>
    <w:rsid w:val="00007B66"/>
    <w:rsid w:val="000103F9"/>
    <w:rsid w:val="000105F4"/>
    <w:rsid w:val="000109FD"/>
    <w:rsid w:val="00011B87"/>
    <w:rsid w:val="00013832"/>
    <w:rsid w:val="000138A5"/>
    <w:rsid w:val="00013C41"/>
    <w:rsid w:val="00013C47"/>
    <w:rsid w:val="00013E87"/>
    <w:rsid w:val="00014095"/>
    <w:rsid w:val="00014C23"/>
    <w:rsid w:val="00014FDD"/>
    <w:rsid w:val="000156BF"/>
    <w:rsid w:val="000163F5"/>
    <w:rsid w:val="000171EC"/>
    <w:rsid w:val="00020D36"/>
    <w:rsid w:val="000221F2"/>
    <w:rsid w:val="00023225"/>
    <w:rsid w:val="00023900"/>
    <w:rsid w:val="00024218"/>
    <w:rsid w:val="00024736"/>
    <w:rsid w:val="00026124"/>
    <w:rsid w:val="00026C65"/>
    <w:rsid w:val="00026F8F"/>
    <w:rsid w:val="000274BF"/>
    <w:rsid w:val="00027C40"/>
    <w:rsid w:val="00027C77"/>
    <w:rsid w:val="000337EF"/>
    <w:rsid w:val="00033F8C"/>
    <w:rsid w:val="000343CE"/>
    <w:rsid w:val="00034C1E"/>
    <w:rsid w:val="000365F2"/>
    <w:rsid w:val="0003689E"/>
    <w:rsid w:val="000376BA"/>
    <w:rsid w:val="00037A65"/>
    <w:rsid w:val="00040401"/>
    <w:rsid w:val="00040770"/>
    <w:rsid w:val="00041300"/>
    <w:rsid w:val="00041B36"/>
    <w:rsid w:val="0004226C"/>
    <w:rsid w:val="00044219"/>
    <w:rsid w:val="000448BA"/>
    <w:rsid w:val="00045960"/>
    <w:rsid w:val="00045E2E"/>
    <w:rsid w:val="00046D32"/>
    <w:rsid w:val="00046FE8"/>
    <w:rsid w:val="00050227"/>
    <w:rsid w:val="0005132A"/>
    <w:rsid w:val="0005368F"/>
    <w:rsid w:val="00053BBC"/>
    <w:rsid w:val="00054598"/>
    <w:rsid w:val="000557DE"/>
    <w:rsid w:val="00056DF2"/>
    <w:rsid w:val="00057329"/>
    <w:rsid w:val="00060E1C"/>
    <w:rsid w:val="000618C4"/>
    <w:rsid w:val="00062D3D"/>
    <w:rsid w:val="00063FD9"/>
    <w:rsid w:val="00064661"/>
    <w:rsid w:val="00065A53"/>
    <w:rsid w:val="00065F59"/>
    <w:rsid w:val="00065FBD"/>
    <w:rsid w:val="00066298"/>
    <w:rsid w:val="00066650"/>
    <w:rsid w:val="00066A2D"/>
    <w:rsid w:val="000671C2"/>
    <w:rsid w:val="000671F4"/>
    <w:rsid w:val="00071A22"/>
    <w:rsid w:val="000722C3"/>
    <w:rsid w:val="00073798"/>
    <w:rsid w:val="00073CFC"/>
    <w:rsid w:val="00074284"/>
    <w:rsid w:val="00074593"/>
    <w:rsid w:val="00074B77"/>
    <w:rsid w:val="00075155"/>
    <w:rsid w:val="0007524E"/>
    <w:rsid w:val="000752F7"/>
    <w:rsid w:val="000767AC"/>
    <w:rsid w:val="00076D72"/>
    <w:rsid w:val="000776DB"/>
    <w:rsid w:val="00080D7C"/>
    <w:rsid w:val="000816DF"/>
    <w:rsid w:val="00081D5E"/>
    <w:rsid w:val="00083513"/>
    <w:rsid w:val="00083546"/>
    <w:rsid w:val="00085485"/>
    <w:rsid w:val="000874E7"/>
    <w:rsid w:val="00090A8E"/>
    <w:rsid w:val="000917DD"/>
    <w:rsid w:val="00092993"/>
    <w:rsid w:val="00092A98"/>
    <w:rsid w:val="00093F4D"/>
    <w:rsid w:val="00094993"/>
    <w:rsid w:val="00094EA4"/>
    <w:rsid w:val="00095904"/>
    <w:rsid w:val="00096700"/>
    <w:rsid w:val="00096ECE"/>
    <w:rsid w:val="000A032A"/>
    <w:rsid w:val="000A0822"/>
    <w:rsid w:val="000A08C7"/>
    <w:rsid w:val="000A08FF"/>
    <w:rsid w:val="000A0F5D"/>
    <w:rsid w:val="000A2919"/>
    <w:rsid w:val="000A3491"/>
    <w:rsid w:val="000A72CA"/>
    <w:rsid w:val="000B0710"/>
    <w:rsid w:val="000B1998"/>
    <w:rsid w:val="000B1AA0"/>
    <w:rsid w:val="000B2E3B"/>
    <w:rsid w:val="000B3CB9"/>
    <w:rsid w:val="000B3DF4"/>
    <w:rsid w:val="000B4559"/>
    <w:rsid w:val="000B45DB"/>
    <w:rsid w:val="000B58CD"/>
    <w:rsid w:val="000B5A82"/>
    <w:rsid w:val="000C0EA2"/>
    <w:rsid w:val="000C104C"/>
    <w:rsid w:val="000C453D"/>
    <w:rsid w:val="000C4979"/>
    <w:rsid w:val="000C4A3D"/>
    <w:rsid w:val="000C6188"/>
    <w:rsid w:val="000C69A9"/>
    <w:rsid w:val="000C7CEC"/>
    <w:rsid w:val="000D02B4"/>
    <w:rsid w:val="000D0510"/>
    <w:rsid w:val="000D265B"/>
    <w:rsid w:val="000D33C8"/>
    <w:rsid w:val="000D3C50"/>
    <w:rsid w:val="000D4432"/>
    <w:rsid w:val="000D458B"/>
    <w:rsid w:val="000D52B2"/>
    <w:rsid w:val="000E0410"/>
    <w:rsid w:val="000E0811"/>
    <w:rsid w:val="000E0CE0"/>
    <w:rsid w:val="000E24A0"/>
    <w:rsid w:val="000E4002"/>
    <w:rsid w:val="000E48B2"/>
    <w:rsid w:val="000E51E8"/>
    <w:rsid w:val="000E5A6E"/>
    <w:rsid w:val="000E5E0E"/>
    <w:rsid w:val="000E66BD"/>
    <w:rsid w:val="000F0A11"/>
    <w:rsid w:val="000F1B9B"/>
    <w:rsid w:val="000F23FC"/>
    <w:rsid w:val="000F470B"/>
    <w:rsid w:val="000F48E9"/>
    <w:rsid w:val="000F4ECC"/>
    <w:rsid w:val="000F5AA3"/>
    <w:rsid w:val="000F5E54"/>
    <w:rsid w:val="000F6229"/>
    <w:rsid w:val="000F638D"/>
    <w:rsid w:val="000F7668"/>
    <w:rsid w:val="00100703"/>
    <w:rsid w:val="001008AD"/>
    <w:rsid w:val="00100C12"/>
    <w:rsid w:val="001025CA"/>
    <w:rsid w:val="00102AC1"/>
    <w:rsid w:val="00102E78"/>
    <w:rsid w:val="001037AF"/>
    <w:rsid w:val="001056FD"/>
    <w:rsid w:val="001060E6"/>
    <w:rsid w:val="00107171"/>
    <w:rsid w:val="001079AA"/>
    <w:rsid w:val="00110952"/>
    <w:rsid w:val="00112507"/>
    <w:rsid w:val="00112CC3"/>
    <w:rsid w:val="00112F65"/>
    <w:rsid w:val="0011410B"/>
    <w:rsid w:val="00115E18"/>
    <w:rsid w:val="001203FD"/>
    <w:rsid w:val="00120F19"/>
    <w:rsid w:val="0012130E"/>
    <w:rsid w:val="001221F7"/>
    <w:rsid w:val="001230C5"/>
    <w:rsid w:val="00125BE5"/>
    <w:rsid w:val="00126AC3"/>
    <w:rsid w:val="00126CC8"/>
    <w:rsid w:val="001310E4"/>
    <w:rsid w:val="0013170C"/>
    <w:rsid w:val="001369F9"/>
    <w:rsid w:val="0013755B"/>
    <w:rsid w:val="00137EB8"/>
    <w:rsid w:val="0014053E"/>
    <w:rsid w:val="00142D0C"/>
    <w:rsid w:val="001440F4"/>
    <w:rsid w:val="00144887"/>
    <w:rsid w:val="00144BBE"/>
    <w:rsid w:val="0014726A"/>
    <w:rsid w:val="00147445"/>
    <w:rsid w:val="001514C0"/>
    <w:rsid w:val="001517BA"/>
    <w:rsid w:val="0015300F"/>
    <w:rsid w:val="001536AF"/>
    <w:rsid w:val="00154330"/>
    <w:rsid w:val="00154E37"/>
    <w:rsid w:val="00155899"/>
    <w:rsid w:val="00156D65"/>
    <w:rsid w:val="00162CE9"/>
    <w:rsid w:val="0016360F"/>
    <w:rsid w:val="001638D1"/>
    <w:rsid w:val="00164814"/>
    <w:rsid w:val="00164B65"/>
    <w:rsid w:val="00164ECB"/>
    <w:rsid w:val="001656AE"/>
    <w:rsid w:val="00167DA1"/>
    <w:rsid w:val="001703AF"/>
    <w:rsid w:val="00170B45"/>
    <w:rsid w:val="00170C7C"/>
    <w:rsid w:val="001722B1"/>
    <w:rsid w:val="001731EE"/>
    <w:rsid w:val="0017373C"/>
    <w:rsid w:val="00173798"/>
    <w:rsid w:val="001738CD"/>
    <w:rsid w:val="00173C96"/>
    <w:rsid w:val="001747D9"/>
    <w:rsid w:val="00175898"/>
    <w:rsid w:val="00176D8D"/>
    <w:rsid w:val="0017753F"/>
    <w:rsid w:val="0018107D"/>
    <w:rsid w:val="00181A39"/>
    <w:rsid w:val="00182D70"/>
    <w:rsid w:val="0018302D"/>
    <w:rsid w:val="00185735"/>
    <w:rsid w:val="00185913"/>
    <w:rsid w:val="00185B2D"/>
    <w:rsid w:val="00186359"/>
    <w:rsid w:val="001866FB"/>
    <w:rsid w:val="001871B8"/>
    <w:rsid w:val="00190CDB"/>
    <w:rsid w:val="00190E70"/>
    <w:rsid w:val="00191F68"/>
    <w:rsid w:val="00193175"/>
    <w:rsid w:val="00193A71"/>
    <w:rsid w:val="001946A6"/>
    <w:rsid w:val="0019563E"/>
    <w:rsid w:val="00195755"/>
    <w:rsid w:val="001958B5"/>
    <w:rsid w:val="0019648B"/>
    <w:rsid w:val="001969C4"/>
    <w:rsid w:val="00197D3E"/>
    <w:rsid w:val="001A021C"/>
    <w:rsid w:val="001A1F1D"/>
    <w:rsid w:val="001A200D"/>
    <w:rsid w:val="001A2932"/>
    <w:rsid w:val="001A4B87"/>
    <w:rsid w:val="001A50B4"/>
    <w:rsid w:val="001B077F"/>
    <w:rsid w:val="001B0B3E"/>
    <w:rsid w:val="001B1137"/>
    <w:rsid w:val="001B1175"/>
    <w:rsid w:val="001B2CE1"/>
    <w:rsid w:val="001B34A0"/>
    <w:rsid w:val="001B50B4"/>
    <w:rsid w:val="001B7278"/>
    <w:rsid w:val="001B7C15"/>
    <w:rsid w:val="001C21AC"/>
    <w:rsid w:val="001C7CB4"/>
    <w:rsid w:val="001D0635"/>
    <w:rsid w:val="001D0D97"/>
    <w:rsid w:val="001D104A"/>
    <w:rsid w:val="001D1AF2"/>
    <w:rsid w:val="001D1CDE"/>
    <w:rsid w:val="001D27B1"/>
    <w:rsid w:val="001D3749"/>
    <w:rsid w:val="001D42DD"/>
    <w:rsid w:val="001D5E18"/>
    <w:rsid w:val="001D6151"/>
    <w:rsid w:val="001D69C9"/>
    <w:rsid w:val="001D6BCF"/>
    <w:rsid w:val="001D7C82"/>
    <w:rsid w:val="001E07E5"/>
    <w:rsid w:val="001E0B77"/>
    <w:rsid w:val="001E0C7D"/>
    <w:rsid w:val="001E1448"/>
    <w:rsid w:val="001E1728"/>
    <w:rsid w:val="001E1B48"/>
    <w:rsid w:val="001E2883"/>
    <w:rsid w:val="001E457E"/>
    <w:rsid w:val="001E54DE"/>
    <w:rsid w:val="001E5714"/>
    <w:rsid w:val="001E61B6"/>
    <w:rsid w:val="001E689C"/>
    <w:rsid w:val="001E7284"/>
    <w:rsid w:val="001F178D"/>
    <w:rsid w:val="001F3445"/>
    <w:rsid w:val="001F4D33"/>
    <w:rsid w:val="001F5A61"/>
    <w:rsid w:val="001F650B"/>
    <w:rsid w:val="001F6726"/>
    <w:rsid w:val="002008D5"/>
    <w:rsid w:val="00206465"/>
    <w:rsid w:val="0020681C"/>
    <w:rsid w:val="00206AEE"/>
    <w:rsid w:val="002077F6"/>
    <w:rsid w:val="00207890"/>
    <w:rsid w:val="00210432"/>
    <w:rsid w:val="00210A01"/>
    <w:rsid w:val="00211151"/>
    <w:rsid w:val="00211416"/>
    <w:rsid w:val="00212EB6"/>
    <w:rsid w:val="00213815"/>
    <w:rsid w:val="00214A50"/>
    <w:rsid w:val="0021535E"/>
    <w:rsid w:val="002160DC"/>
    <w:rsid w:val="002163C3"/>
    <w:rsid w:val="00217482"/>
    <w:rsid w:val="00217EBF"/>
    <w:rsid w:val="00221E46"/>
    <w:rsid w:val="00222B1F"/>
    <w:rsid w:val="00223946"/>
    <w:rsid w:val="0022443F"/>
    <w:rsid w:val="00224874"/>
    <w:rsid w:val="00224EAA"/>
    <w:rsid w:val="00225750"/>
    <w:rsid w:val="00225D03"/>
    <w:rsid w:val="00225D3A"/>
    <w:rsid w:val="002304BC"/>
    <w:rsid w:val="00231CF6"/>
    <w:rsid w:val="0023249B"/>
    <w:rsid w:val="00235C04"/>
    <w:rsid w:val="00236BD2"/>
    <w:rsid w:val="00237586"/>
    <w:rsid w:val="0024062F"/>
    <w:rsid w:val="00241E00"/>
    <w:rsid w:val="00242C8D"/>
    <w:rsid w:val="002438D0"/>
    <w:rsid w:val="002467A4"/>
    <w:rsid w:val="00247276"/>
    <w:rsid w:val="00247D4C"/>
    <w:rsid w:val="002501EE"/>
    <w:rsid w:val="002508B1"/>
    <w:rsid w:val="00251345"/>
    <w:rsid w:val="00252893"/>
    <w:rsid w:val="00253848"/>
    <w:rsid w:val="00253AE0"/>
    <w:rsid w:val="0025637C"/>
    <w:rsid w:val="00257080"/>
    <w:rsid w:val="00257B28"/>
    <w:rsid w:val="0026111F"/>
    <w:rsid w:val="00262695"/>
    <w:rsid w:val="00263C49"/>
    <w:rsid w:val="00265F7F"/>
    <w:rsid w:val="0026651B"/>
    <w:rsid w:val="00266961"/>
    <w:rsid w:val="00266D8C"/>
    <w:rsid w:val="002670B5"/>
    <w:rsid w:val="00267E8C"/>
    <w:rsid w:val="0027061E"/>
    <w:rsid w:val="00270EA4"/>
    <w:rsid w:val="002710AA"/>
    <w:rsid w:val="0027226A"/>
    <w:rsid w:val="00272F27"/>
    <w:rsid w:val="00273E37"/>
    <w:rsid w:val="0027717F"/>
    <w:rsid w:val="00280DAE"/>
    <w:rsid w:val="0028299D"/>
    <w:rsid w:val="0028305B"/>
    <w:rsid w:val="00283CB2"/>
    <w:rsid w:val="00283D87"/>
    <w:rsid w:val="00285395"/>
    <w:rsid w:val="002863D4"/>
    <w:rsid w:val="002865B7"/>
    <w:rsid w:val="00286CBB"/>
    <w:rsid w:val="00286DD1"/>
    <w:rsid w:val="0029030E"/>
    <w:rsid w:val="002915E3"/>
    <w:rsid w:val="00291A68"/>
    <w:rsid w:val="00291A9B"/>
    <w:rsid w:val="00293CE9"/>
    <w:rsid w:val="002943E9"/>
    <w:rsid w:val="00294CFC"/>
    <w:rsid w:val="002956E9"/>
    <w:rsid w:val="00295A7B"/>
    <w:rsid w:val="00296006"/>
    <w:rsid w:val="002A0968"/>
    <w:rsid w:val="002A1062"/>
    <w:rsid w:val="002A160B"/>
    <w:rsid w:val="002A19BB"/>
    <w:rsid w:val="002A22CF"/>
    <w:rsid w:val="002A27D7"/>
    <w:rsid w:val="002A29C3"/>
    <w:rsid w:val="002A31B5"/>
    <w:rsid w:val="002A36FD"/>
    <w:rsid w:val="002A414A"/>
    <w:rsid w:val="002A421A"/>
    <w:rsid w:val="002A52AE"/>
    <w:rsid w:val="002A6518"/>
    <w:rsid w:val="002A70D6"/>
    <w:rsid w:val="002A7163"/>
    <w:rsid w:val="002A7C4E"/>
    <w:rsid w:val="002B259D"/>
    <w:rsid w:val="002B2977"/>
    <w:rsid w:val="002B4187"/>
    <w:rsid w:val="002B5340"/>
    <w:rsid w:val="002B6871"/>
    <w:rsid w:val="002B75C8"/>
    <w:rsid w:val="002C1371"/>
    <w:rsid w:val="002C1542"/>
    <w:rsid w:val="002C17AA"/>
    <w:rsid w:val="002C20F3"/>
    <w:rsid w:val="002C22B5"/>
    <w:rsid w:val="002C30E5"/>
    <w:rsid w:val="002C3529"/>
    <w:rsid w:val="002C3588"/>
    <w:rsid w:val="002C446D"/>
    <w:rsid w:val="002C4512"/>
    <w:rsid w:val="002C4BD0"/>
    <w:rsid w:val="002C5EDD"/>
    <w:rsid w:val="002C70D3"/>
    <w:rsid w:val="002C79A7"/>
    <w:rsid w:val="002D0CDA"/>
    <w:rsid w:val="002D414F"/>
    <w:rsid w:val="002D6315"/>
    <w:rsid w:val="002D6A73"/>
    <w:rsid w:val="002D7786"/>
    <w:rsid w:val="002D7884"/>
    <w:rsid w:val="002E1C70"/>
    <w:rsid w:val="002E20F7"/>
    <w:rsid w:val="002E2DC9"/>
    <w:rsid w:val="002E6630"/>
    <w:rsid w:val="002E67E5"/>
    <w:rsid w:val="002E6A8D"/>
    <w:rsid w:val="002F24EB"/>
    <w:rsid w:val="002F2D3C"/>
    <w:rsid w:val="002F2FAF"/>
    <w:rsid w:val="002F3EDE"/>
    <w:rsid w:val="002F458B"/>
    <w:rsid w:val="002F4ACC"/>
    <w:rsid w:val="002F55F3"/>
    <w:rsid w:val="002F580A"/>
    <w:rsid w:val="002F59EF"/>
    <w:rsid w:val="002F5D5E"/>
    <w:rsid w:val="002F6F64"/>
    <w:rsid w:val="002F7ABE"/>
    <w:rsid w:val="00300284"/>
    <w:rsid w:val="003008E6"/>
    <w:rsid w:val="00302559"/>
    <w:rsid w:val="003026FF"/>
    <w:rsid w:val="00302C64"/>
    <w:rsid w:val="00302D91"/>
    <w:rsid w:val="00304375"/>
    <w:rsid w:val="003055A0"/>
    <w:rsid w:val="0030570C"/>
    <w:rsid w:val="00307C6F"/>
    <w:rsid w:val="00307C8A"/>
    <w:rsid w:val="00307E6D"/>
    <w:rsid w:val="00310295"/>
    <w:rsid w:val="00310352"/>
    <w:rsid w:val="00310A59"/>
    <w:rsid w:val="00310BE8"/>
    <w:rsid w:val="00310ECA"/>
    <w:rsid w:val="00311470"/>
    <w:rsid w:val="00312858"/>
    <w:rsid w:val="0031355B"/>
    <w:rsid w:val="00315C5B"/>
    <w:rsid w:val="00316183"/>
    <w:rsid w:val="00316635"/>
    <w:rsid w:val="0031676E"/>
    <w:rsid w:val="00317D70"/>
    <w:rsid w:val="00321949"/>
    <w:rsid w:val="0032352E"/>
    <w:rsid w:val="0032383E"/>
    <w:rsid w:val="00323F13"/>
    <w:rsid w:val="003246BE"/>
    <w:rsid w:val="003261AF"/>
    <w:rsid w:val="00326D32"/>
    <w:rsid w:val="00327DCC"/>
    <w:rsid w:val="00330BA4"/>
    <w:rsid w:val="00330F0F"/>
    <w:rsid w:val="00331CB7"/>
    <w:rsid w:val="00332151"/>
    <w:rsid w:val="00332737"/>
    <w:rsid w:val="00333307"/>
    <w:rsid w:val="003334BE"/>
    <w:rsid w:val="00333927"/>
    <w:rsid w:val="00333B02"/>
    <w:rsid w:val="00334DED"/>
    <w:rsid w:val="003353F8"/>
    <w:rsid w:val="00335890"/>
    <w:rsid w:val="00335F11"/>
    <w:rsid w:val="003367DA"/>
    <w:rsid w:val="003372AD"/>
    <w:rsid w:val="0033739F"/>
    <w:rsid w:val="00337772"/>
    <w:rsid w:val="00337A7E"/>
    <w:rsid w:val="00341A90"/>
    <w:rsid w:val="00344731"/>
    <w:rsid w:val="00344D16"/>
    <w:rsid w:val="00344E26"/>
    <w:rsid w:val="00347812"/>
    <w:rsid w:val="00347FE7"/>
    <w:rsid w:val="00350CF5"/>
    <w:rsid w:val="00354C56"/>
    <w:rsid w:val="00355466"/>
    <w:rsid w:val="003554FC"/>
    <w:rsid w:val="0035601E"/>
    <w:rsid w:val="00360B97"/>
    <w:rsid w:val="003610EF"/>
    <w:rsid w:val="00361ACD"/>
    <w:rsid w:val="0036573E"/>
    <w:rsid w:val="0036598A"/>
    <w:rsid w:val="003661F6"/>
    <w:rsid w:val="00371A97"/>
    <w:rsid w:val="00371D95"/>
    <w:rsid w:val="00372B01"/>
    <w:rsid w:val="00372CF5"/>
    <w:rsid w:val="00373567"/>
    <w:rsid w:val="00375B98"/>
    <w:rsid w:val="00377AF1"/>
    <w:rsid w:val="0038047B"/>
    <w:rsid w:val="003808E8"/>
    <w:rsid w:val="00381FA3"/>
    <w:rsid w:val="00382306"/>
    <w:rsid w:val="00382C12"/>
    <w:rsid w:val="00384EDA"/>
    <w:rsid w:val="00387708"/>
    <w:rsid w:val="003917F7"/>
    <w:rsid w:val="00391E0D"/>
    <w:rsid w:val="003921B1"/>
    <w:rsid w:val="00392787"/>
    <w:rsid w:val="00392954"/>
    <w:rsid w:val="00392C8D"/>
    <w:rsid w:val="003931DA"/>
    <w:rsid w:val="0039369E"/>
    <w:rsid w:val="003936C4"/>
    <w:rsid w:val="003943AE"/>
    <w:rsid w:val="003946DF"/>
    <w:rsid w:val="003948C7"/>
    <w:rsid w:val="003A19CE"/>
    <w:rsid w:val="003A3137"/>
    <w:rsid w:val="003A3C33"/>
    <w:rsid w:val="003A3E58"/>
    <w:rsid w:val="003A4462"/>
    <w:rsid w:val="003A490F"/>
    <w:rsid w:val="003A5784"/>
    <w:rsid w:val="003A63D8"/>
    <w:rsid w:val="003A66C5"/>
    <w:rsid w:val="003A7348"/>
    <w:rsid w:val="003B0606"/>
    <w:rsid w:val="003B0723"/>
    <w:rsid w:val="003B159E"/>
    <w:rsid w:val="003B1A79"/>
    <w:rsid w:val="003B1C39"/>
    <w:rsid w:val="003B1E9A"/>
    <w:rsid w:val="003B2047"/>
    <w:rsid w:val="003B20CA"/>
    <w:rsid w:val="003B27AB"/>
    <w:rsid w:val="003B3320"/>
    <w:rsid w:val="003B36E6"/>
    <w:rsid w:val="003B4001"/>
    <w:rsid w:val="003B4098"/>
    <w:rsid w:val="003B4378"/>
    <w:rsid w:val="003B4DFC"/>
    <w:rsid w:val="003B581A"/>
    <w:rsid w:val="003C0275"/>
    <w:rsid w:val="003C078B"/>
    <w:rsid w:val="003C0E87"/>
    <w:rsid w:val="003C0EF8"/>
    <w:rsid w:val="003C193F"/>
    <w:rsid w:val="003C41D2"/>
    <w:rsid w:val="003C42F7"/>
    <w:rsid w:val="003C48A3"/>
    <w:rsid w:val="003C6897"/>
    <w:rsid w:val="003C6E30"/>
    <w:rsid w:val="003C77CC"/>
    <w:rsid w:val="003C7C37"/>
    <w:rsid w:val="003C7D87"/>
    <w:rsid w:val="003C7FA8"/>
    <w:rsid w:val="003D043F"/>
    <w:rsid w:val="003D154F"/>
    <w:rsid w:val="003D1A74"/>
    <w:rsid w:val="003D254A"/>
    <w:rsid w:val="003D2937"/>
    <w:rsid w:val="003D3093"/>
    <w:rsid w:val="003D4098"/>
    <w:rsid w:val="003D46FD"/>
    <w:rsid w:val="003D53B3"/>
    <w:rsid w:val="003D55AD"/>
    <w:rsid w:val="003D57A1"/>
    <w:rsid w:val="003D6EBF"/>
    <w:rsid w:val="003E0D95"/>
    <w:rsid w:val="003E130F"/>
    <w:rsid w:val="003E3065"/>
    <w:rsid w:val="003E3661"/>
    <w:rsid w:val="003E3CF7"/>
    <w:rsid w:val="003E5E64"/>
    <w:rsid w:val="003E699A"/>
    <w:rsid w:val="003E6D12"/>
    <w:rsid w:val="003E7EB9"/>
    <w:rsid w:val="003F04FD"/>
    <w:rsid w:val="003F1B7B"/>
    <w:rsid w:val="003F29DB"/>
    <w:rsid w:val="003F43A3"/>
    <w:rsid w:val="003F5C08"/>
    <w:rsid w:val="003F7D73"/>
    <w:rsid w:val="003F7DE4"/>
    <w:rsid w:val="00400D4F"/>
    <w:rsid w:val="004011CB"/>
    <w:rsid w:val="00402F3B"/>
    <w:rsid w:val="0040383B"/>
    <w:rsid w:val="00403FC5"/>
    <w:rsid w:val="00404788"/>
    <w:rsid w:val="00405CF0"/>
    <w:rsid w:val="00406F03"/>
    <w:rsid w:val="0040743A"/>
    <w:rsid w:val="004102D2"/>
    <w:rsid w:val="00410A4F"/>
    <w:rsid w:val="00410A8E"/>
    <w:rsid w:val="004112AA"/>
    <w:rsid w:val="004138BA"/>
    <w:rsid w:val="0041448E"/>
    <w:rsid w:val="00414F70"/>
    <w:rsid w:val="004159AE"/>
    <w:rsid w:val="0042215F"/>
    <w:rsid w:val="004230A3"/>
    <w:rsid w:val="00423A4B"/>
    <w:rsid w:val="00423F7E"/>
    <w:rsid w:val="00424C96"/>
    <w:rsid w:val="00426C4F"/>
    <w:rsid w:val="00426F11"/>
    <w:rsid w:val="004302DD"/>
    <w:rsid w:val="00431D7B"/>
    <w:rsid w:val="00433C03"/>
    <w:rsid w:val="00433E53"/>
    <w:rsid w:val="00436ED0"/>
    <w:rsid w:val="0043768E"/>
    <w:rsid w:val="00437CC5"/>
    <w:rsid w:val="00440763"/>
    <w:rsid w:val="00442A98"/>
    <w:rsid w:val="00442EFC"/>
    <w:rsid w:val="00443A82"/>
    <w:rsid w:val="00444CA4"/>
    <w:rsid w:val="0044577F"/>
    <w:rsid w:val="00446C7F"/>
    <w:rsid w:val="0045025F"/>
    <w:rsid w:val="00450A91"/>
    <w:rsid w:val="00452B61"/>
    <w:rsid w:val="00454CDB"/>
    <w:rsid w:val="00454CE5"/>
    <w:rsid w:val="004604F8"/>
    <w:rsid w:val="0046051B"/>
    <w:rsid w:val="004647B2"/>
    <w:rsid w:val="004649BB"/>
    <w:rsid w:val="00465DB1"/>
    <w:rsid w:val="00466900"/>
    <w:rsid w:val="0046782A"/>
    <w:rsid w:val="0047014E"/>
    <w:rsid w:val="00471BA9"/>
    <w:rsid w:val="00473455"/>
    <w:rsid w:val="00473517"/>
    <w:rsid w:val="0047382F"/>
    <w:rsid w:val="00473D81"/>
    <w:rsid w:val="00473EF1"/>
    <w:rsid w:val="00474A9D"/>
    <w:rsid w:val="00474D5E"/>
    <w:rsid w:val="00475C5D"/>
    <w:rsid w:val="004770C4"/>
    <w:rsid w:val="00477D86"/>
    <w:rsid w:val="0048039A"/>
    <w:rsid w:val="00480E09"/>
    <w:rsid w:val="00481102"/>
    <w:rsid w:val="0048275A"/>
    <w:rsid w:val="004827B4"/>
    <w:rsid w:val="004827C9"/>
    <w:rsid w:val="00482F23"/>
    <w:rsid w:val="00483A91"/>
    <w:rsid w:val="0048423C"/>
    <w:rsid w:val="00484A73"/>
    <w:rsid w:val="00485E91"/>
    <w:rsid w:val="004867C0"/>
    <w:rsid w:val="00491957"/>
    <w:rsid w:val="00492114"/>
    <w:rsid w:val="004929AD"/>
    <w:rsid w:val="00493456"/>
    <w:rsid w:val="004944EC"/>
    <w:rsid w:val="00494C24"/>
    <w:rsid w:val="00494DBE"/>
    <w:rsid w:val="004953B1"/>
    <w:rsid w:val="004959FD"/>
    <w:rsid w:val="004960C9"/>
    <w:rsid w:val="004966CC"/>
    <w:rsid w:val="004A1988"/>
    <w:rsid w:val="004A1C51"/>
    <w:rsid w:val="004A1DD3"/>
    <w:rsid w:val="004A3FF0"/>
    <w:rsid w:val="004A418A"/>
    <w:rsid w:val="004A50E7"/>
    <w:rsid w:val="004A5CF9"/>
    <w:rsid w:val="004A638F"/>
    <w:rsid w:val="004A6C90"/>
    <w:rsid w:val="004A7629"/>
    <w:rsid w:val="004B01DA"/>
    <w:rsid w:val="004B0F59"/>
    <w:rsid w:val="004B1A33"/>
    <w:rsid w:val="004B2569"/>
    <w:rsid w:val="004B2EF4"/>
    <w:rsid w:val="004B4032"/>
    <w:rsid w:val="004B4B06"/>
    <w:rsid w:val="004B6039"/>
    <w:rsid w:val="004B691B"/>
    <w:rsid w:val="004B78E4"/>
    <w:rsid w:val="004C0879"/>
    <w:rsid w:val="004C0EFF"/>
    <w:rsid w:val="004C172C"/>
    <w:rsid w:val="004C2049"/>
    <w:rsid w:val="004C29B6"/>
    <w:rsid w:val="004C3B99"/>
    <w:rsid w:val="004C6A7E"/>
    <w:rsid w:val="004C76A4"/>
    <w:rsid w:val="004D05C3"/>
    <w:rsid w:val="004D0C4C"/>
    <w:rsid w:val="004D22E2"/>
    <w:rsid w:val="004D276D"/>
    <w:rsid w:val="004D4795"/>
    <w:rsid w:val="004D5B56"/>
    <w:rsid w:val="004D6AD1"/>
    <w:rsid w:val="004D74A2"/>
    <w:rsid w:val="004D752B"/>
    <w:rsid w:val="004E16ED"/>
    <w:rsid w:val="004E3217"/>
    <w:rsid w:val="004E5680"/>
    <w:rsid w:val="004E632B"/>
    <w:rsid w:val="004E7108"/>
    <w:rsid w:val="004E72BC"/>
    <w:rsid w:val="004F26D7"/>
    <w:rsid w:val="004F31A6"/>
    <w:rsid w:val="004F54ED"/>
    <w:rsid w:val="004F570D"/>
    <w:rsid w:val="004F6F90"/>
    <w:rsid w:val="004F711A"/>
    <w:rsid w:val="004F7680"/>
    <w:rsid w:val="004F7ABE"/>
    <w:rsid w:val="00500276"/>
    <w:rsid w:val="005005EB"/>
    <w:rsid w:val="0050207C"/>
    <w:rsid w:val="0050311E"/>
    <w:rsid w:val="00503F57"/>
    <w:rsid w:val="00504B4E"/>
    <w:rsid w:val="00505098"/>
    <w:rsid w:val="00505E3E"/>
    <w:rsid w:val="00506CB6"/>
    <w:rsid w:val="00510526"/>
    <w:rsid w:val="00510785"/>
    <w:rsid w:val="00511518"/>
    <w:rsid w:val="00512B65"/>
    <w:rsid w:val="00515A3F"/>
    <w:rsid w:val="00515E49"/>
    <w:rsid w:val="00517712"/>
    <w:rsid w:val="00517AB0"/>
    <w:rsid w:val="00517E7E"/>
    <w:rsid w:val="0052057F"/>
    <w:rsid w:val="005215A2"/>
    <w:rsid w:val="00521A72"/>
    <w:rsid w:val="00521E9F"/>
    <w:rsid w:val="00522825"/>
    <w:rsid w:val="00523BC5"/>
    <w:rsid w:val="005249F6"/>
    <w:rsid w:val="00524F73"/>
    <w:rsid w:val="00525FFA"/>
    <w:rsid w:val="00526123"/>
    <w:rsid w:val="005268A5"/>
    <w:rsid w:val="0052692B"/>
    <w:rsid w:val="00526D56"/>
    <w:rsid w:val="00526F37"/>
    <w:rsid w:val="00527B8E"/>
    <w:rsid w:val="00532760"/>
    <w:rsid w:val="00534433"/>
    <w:rsid w:val="0053471D"/>
    <w:rsid w:val="00535045"/>
    <w:rsid w:val="005355EC"/>
    <w:rsid w:val="0053614C"/>
    <w:rsid w:val="005371AB"/>
    <w:rsid w:val="00537B16"/>
    <w:rsid w:val="00537FA7"/>
    <w:rsid w:val="00540A99"/>
    <w:rsid w:val="00542636"/>
    <w:rsid w:val="0054354D"/>
    <w:rsid w:val="005438E8"/>
    <w:rsid w:val="005439D9"/>
    <w:rsid w:val="005453B3"/>
    <w:rsid w:val="00546071"/>
    <w:rsid w:val="005473A3"/>
    <w:rsid w:val="0055221E"/>
    <w:rsid w:val="00552316"/>
    <w:rsid w:val="00552DCB"/>
    <w:rsid w:val="00552F02"/>
    <w:rsid w:val="00554591"/>
    <w:rsid w:val="0055615C"/>
    <w:rsid w:val="00556C67"/>
    <w:rsid w:val="00557896"/>
    <w:rsid w:val="00560AB6"/>
    <w:rsid w:val="005611E5"/>
    <w:rsid w:val="00561CFD"/>
    <w:rsid w:val="00562715"/>
    <w:rsid w:val="00563116"/>
    <w:rsid w:val="005637CD"/>
    <w:rsid w:val="005650DC"/>
    <w:rsid w:val="005652F1"/>
    <w:rsid w:val="00565A03"/>
    <w:rsid w:val="0056623B"/>
    <w:rsid w:val="00571205"/>
    <w:rsid w:val="00572CE8"/>
    <w:rsid w:val="00575B29"/>
    <w:rsid w:val="00575CE5"/>
    <w:rsid w:val="00577CD6"/>
    <w:rsid w:val="0058090C"/>
    <w:rsid w:val="00581C44"/>
    <w:rsid w:val="00582DF2"/>
    <w:rsid w:val="00585A49"/>
    <w:rsid w:val="00585FAD"/>
    <w:rsid w:val="00587F18"/>
    <w:rsid w:val="0059069E"/>
    <w:rsid w:val="005960DF"/>
    <w:rsid w:val="00596C16"/>
    <w:rsid w:val="005A1472"/>
    <w:rsid w:val="005A1602"/>
    <w:rsid w:val="005A314F"/>
    <w:rsid w:val="005A34B7"/>
    <w:rsid w:val="005A4947"/>
    <w:rsid w:val="005A4D14"/>
    <w:rsid w:val="005A54F3"/>
    <w:rsid w:val="005A57C7"/>
    <w:rsid w:val="005A58E5"/>
    <w:rsid w:val="005A6299"/>
    <w:rsid w:val="005B0CAD"/>
    <w:rsid w:val="005B1EA0"/>
    <w:rsid w:val="005B38F3"/>
    <w:rsid w:val="005B3EBC"/>
    <w:rsid w:val="005B4E26"/>
    <w:rsid w:val="005B526D"/>
    <w:rsid w:val="005B7C89"/>
    <w:rsid w:val="005B7F88"/>
    <w:rsid w:val="005C08E2"/>
    <w:rsid w:val="005C15A2"/>
    <w:rsid w:val="005C2F00"/>
    <w:rsid w:val="005C3C83"/>
    <w:rsid w:val="005C3F01"/>
    <w:rsid w:val="005C4527"/>
    <w:rsid w:val="005C566A"/>
    <w:rsid w:val="005C739E"/>
    <w:rsid w:val="005C7AE1"/>
    <w:rsid w:val="005D0986"/>
    <w:rsid w:val="005D2CF1"/>
    <w:rsid w:val="005D3C11"/>
    <w:rsid w:val="005D6FD8"/>
    <w:rsid w:val="005D716C"/>
    <w:rsid w:val="005D72D0"/>
    <w:rsid w:val="005D769B"/>
    <w:rsid w:val="005E05B9"/>
    <w:rsid w:val="005E074D"/>
    <w:rsid w:val="005E0B91"/>
    <w:rsid w:val="005E1CAF"/>
    <w:rsid w:val="005E2173"/>
    <w:rsid w:val="005E2293"/>
    <w:rsid w:val="005E25BB"/>
    <w:rsid w:val="005E2AB5"/>
    <w:rsid w:val="005E2C16"/>
    <w:rsid w:val="005E4D00"/>
    <w:rsid w:val="005E4FC4"/>
    <w:rsid w:val="005E5066"/>
    <w:rsid w:val="005E58CC"/>
    <w:rsid w:val="005E5B2C"/>
    <w:rsid w:val="005E7962"/>
    <w:rsid w:val="005F0757"/>
    <w:rsid w:val="005F1523"/>
    <w:rsid w:val="005F2961"/>
    <w:rsid w:val="005F2FFF"/>
    <w:rsid w:val="005F324C"/>
    <w:rsid w:val="005F3BA9"/>
    <w:rsid w:val="005F5118"/>
    <w:rsid w:val="005F5527"/>
    <w:rsid w:val="005F5949"/>
    <w:rsid w:val="005F5961"/>
    <w:rsid w:val="005F5C45"/>
    <w:rsid w:val="005F6F5C"/>
    <w:rsid w:val="006018EE"/>
    <w:rsid w:val="00602210"/>
    <w:rsid w:val="0060240C"/>
    <w:rsid w:val="00602412"/>
    <w:rsid w:val="00603BC0"/>
    <w:rsid w:val="00605934"/>
    <w:rsid w:val="0060675B"/>
    <w:rsid w:val="00606CBF"/>
    <w:rsid w:val="00606EBD"/>
    <w:rsid w:val="006077DB"/>
    <w:rsid w:val="00610765"/>
    <w:rsid w:val="00610CEC"/>
    <w:rsid w:val="00611347"/>
    <w:rsid w:val="00612116"/>
    <w:rsid w:val="00612B9D"/>
    <w:rsid w:val="0061363F"/>
    <w:rsid w:val="00613978"/>
    <w:rsid w:val="00614AA9"/>
    <w:rsid w:val="00614D5E"/>
    <w:rsid w:val="00615647"/>
    <w:rsid w:val="00615892"/>
    <w:rsid w:val="006158AA"/>
    <w:rsid w:val="00616302"/>
    <w:rsid w:val="00620452"/>
    <w:rsid w:val="00620684"/>
    <w:rsid w:val="00620DE7"/>
    <w:rsid w:val="00622D0F"/>
    <w:rsid w:val="006230E2"/>
    <w:rsid w:val="00623205"/>
    <w:rsid w:val="00624540"/>
    <w:rsid w:val="006269A4"/>
    <w:rsid w:val="0062730F"/>
    <w:rsid w:val="00627BC1"/>
    <w:rsid w:val="006312E0"/>
    <w:rsid w:val="00632D2F"/>
    <w:rsid w:val="006338BB"/>
    <w:rsid w:val="00633AB2"/>
    <w:rsid w:val="00640BB9"/>
    <w:rsid w:val="0064178E"/>
    <w:rsid w:val="00643EBC"/>
    <w:rsid w:val="006443DD"/>
    <w:rsid w:val="00644EAF"/>
    <w:rsid w:val="00645C80"/>
    <w:rsid w:val="006462E1"/>
    <w:rsid w:val="00647BEF"/>
    <w:rsid w:val="00650413"/>
    <w:rsid w:val="006507DA"/>
    <w:rsid w:val="0065085C"/>
    <w:rsid w:val="006509FE"/>
    <w:rsid w:val="006513DC"/>
    <w:rsid w:val="00652CC8"/>
    <w:rsid w:val="006544E2"/>
    <w:rsid w:val="00654B86"/>
    <w:rsid w:val="00655EC5"/>
    <w:rsid w:val="00655F03"/>
    <w:rsid w:val="006562AF"/>
    <w:rsid w:val="006573BC"/>
    <w:rsid w:val="00657459"/>
    <w:rsid w:val="00657549"/>
    <w:rsid w:val="00657FBA"/>
    <w:rsid w:val="006609CB"/>
    <w:rsid w:val="006615DC"/>
    <w:rsid w:val="00661A55"/>
    <w:rsid w:val="00665DEB"/>
    <w:rsid w:val="0067005B"/>
    <w:rsid w:val="006725E2"/>
    <w:rsid w:val="00676077"/>
    <w:rsid w:val="0067655E"/>
    <w:rsid w:val="00676C44"/>
    <w:rsid w:val="00676F4B"/>
    <w:rsid w:val="00680006"/>
    <w:rsid w:val="0068069D"/>
    <w:rsid w:val="006812E7"/>
    <w:rsid w:val="00681B7A"/>
    <w:rsid w:val="0068210C"/>
    <w:rsid w:val="006827A7"/>
    <w:rsid w:val="00682F21"/>
    <w:rsid w:val="0068575F"/>
    <w:rsid w:val="00686230"/>
    <w:rsid w:val="0068644D"/>
    <w:rsid w:val="00686FA1"/>
    <w:rsid w:val="0068745C"/>
    <w:rsid w:val="00690C42"/>
    <w:rsid w:val="00690E5F"/>
    <w:rsid w:val="00691960"/>
    <w:rsid w:val="006924D8"/>
    <w:rsid w:val="0069297E"/>
    <w:rsid w:val="00692CEE"/>
    <w:rsid w:val="006935BF"/>
    <w:rsid w:val="006936BE"/>
    <w:rsid w:val="0069372E"/>
    <w:rsid w:val="00693E9A"/>
    <w:rsid w:val="00695B5F"/>
    <w:rsid w:val="00695FAA"/>
    <w:rsid w:val="0069789E"/>
    <w:rsid w:val="006A0DBB"/>
    <w:rsid w:val="006A31F6"/>
    <w:rsid w:val="006A442E"/>
    <w:rsid w:val="006A4C4A"/>
    <w:rsid w:val="006A55AD"/>
    <w:rsid w:val="006A7AA5"/>
    <w:rsid w:val="006B118E"/>
    <w:rsid w:val="006B175B"/>
    <w:rsid w:val="006B1B59"/>
    <w:rsid w:val="006B2150"/>
    <w:rsid w:val="006B22C5"/>
    <w:rsid w:val="006B2E1F"/>
    <w:rsid w:val="006B3FFE"/>
    <w:rsid w:val="006B41C6"/>
    <w:rsid w:val="006B54A6"/>
    <w:rsid w:val="006B59EA"/>
    <w:rsid w:val="006B691A"/>
    <w:rsid w:val="006B7529"/>
    <w:rsid w:val="006B77F0"/>
    <w:rsid w:val="006C07FE"/>
    <w:rsid w:val="006C1097"/>
    <w:rsid w:val="006C1CC2"/>
    <w:rsid w:val="006C3046"/>
    <w:rsid w:val="006C3980"/>
    <w:rsid w:val="006C56F6"/>
    <w:rsid w:val="006C5DE8"/>
    <w:rsid w:val="006C7770"/>
    <w:rsid w:val="006D09D6"/>
    <w:rsid w:val="006D0A2C"/>
    <w:rsid w:val="006D0FF6"/>
    <w:rsid w:val="006D245C"/>
    <w:rsid w:val="006D58AF"/>
    <w:rsid w:val="006D61CE"/>
    <w:rsid w:val="006D6248"/>
    <w:rsid w:val="006D7978"/>
    <w:rsid w:val="006E0219"/>
    <w:rsid w:val="006E0382"/>
    <w:rsid w:val="006E0DFE"/>
    <w:rsid w:val="006E1647"/>
    <w:rsid w:val="006E3060"/>
    <w:rsid w:val="006E38DE"/>
    <w:rsid w:val="006E5D05"/>
    <w:rsid w:val="006E6979"/>
    <w:rsid w:val="006E6B73"/>
    <w:rsid w:val="006E7A0B"/>
    <w:rsid w:val="006E7A32"/>
    <w:rsid w:val="006F123E"/>
    <w:rsid w:val="006F1A3E"/>
    <w:rsid w:val="006F2160"/>
    <w:rsid w:val="006F28FB"/>
    <w:rsid w:val="006F3B1E"/>
    <w:rsid w:val="006F5771"/>
    <w:rsid w:val="006F6F51"/>
    <w:rsid w:val="006F748A"/>
    <w:rsid w:val="006F7CE8"/>
    <w:rsid w:val="007011DC"/>
    <w:rsid w:val="00701CEE"/>
    <w:rsid w:val="00702DDA"/>
    <w:rsid w:val="00703ADB"/>
    <w:rsid w:val="00703B74"/>
    <w:rsid w:val="0070405E"/>
    <w:rsid w:val="00704B07"/>
    <w:rsid w:val="00706BA5"/>
    <w:rsid w:val="00706FB6"/>
    <w:rsid w:val="00710806"/>
    <w:rsid w:val="00711073"/>
    <w:rsid w:val="00711F1E"/>
    <w:rsid w:val="00713238"/>
    <w:rsid w:val="0071381A"/>
    <w:rsid w:val="00713F60"/>
    <w:rsid w:val="007148AE"/>
    <w:rsid w:val="00720042"/>
    <w:rsid w:val="0072086D"/>
    <w:rsid w:val="0072120C"/>
    <w:rsid w:val="007219CC"/>
    <w:rsid w:val="00722746"/>
    <w:rsid w:val="00722856"/>
    <w:rsid w:val="00722EB1"/>
    <w:rsid w:val="007231AE"/>
    <w:rsid w:val="0072549A"/>
    <w:rsid w:val="00725C19"/>
    <w:rsid w:val="00725DEA"/>
    <w:rsid w:val="00726266"/>
    <w:rsid w:val="007265BA"/>
    <w:rsid w:val="007275B2"/>
    <w:rsid w:val="0072764E"/>
    <w:rsid w:val="00727784"/>
    <w:rsid w:val="00727851"/>
    <w:rsid w:val="00727E56"/>
    <w:rsid w:val="007339FB"/>
    <w:rsid w:val="00734A0D"/>
    <w:rsid w:val="00735356"/>
    <w:rsid w:val="00735D0A"/>
    <w:rsid w:val="00737455"/>
    <w:rsid w:val="00737669"/>
    <w:rsid w:val="00740EC9"/>
    <w:rsid w:val="00741F2A"/>
    <w:rsid w:val="007423F8"/>
    <w:rsid w:val="00744AA1"/>
    <w:rsid w:val="00744E0D"/>
    <w:rsid w:val="00745030"/>
    <w:rsid w:val="007462A5"/>
    <w:rsid w:val="0074654E"/>
    <w:rsid w:val="00747800"/>
    <w:rsid w:val="00747F4A"/>
    <w:rsid w:val="0075000D"/>
    <w:rsid w:val="00751308"/>
    <w:rsid w:val="007522B6"/>
    <w:rsid w:val="00752679"/>
    <w:rsid w:val="00752CE7"/>
    <w:rsid w:val="00753899"/>
    <w:rsid w:val="007540DA"/>
    <w:rsid w:val="00754A17"/>
    <w:rsid w:val="00754D22"/>
    <w:rsid w:val="0075666F"/>
    <w:rsid w:val="00761311"/>
    <w:rsid w:val="00761A93"/>
    <w:rsid w:val="007634B8"/>
    <w:rsid w:val="00763CC3"/>
    <w:rsid w:val="00763E9D"/>
    <w:rsid w:val="007643D8"/>
    <w:rsid w:val="00764B7E"/>
    <w:rsid w:val="00766796"/>
    <w:rsid w:val="00767151"/>
    <w:rsid w:val="007672EF"/>
    <w:rsid w:val="00767CFA"/>
    <w:rsid w:val="00767FFA"/>
    <w:rsid w:val="00770102"/>
    <w:rsid w:val="00772278"/>
    <w:rsid w:val="00772BA8"/>
    <w:rsid w:val="00772F7E"/>
    <w:rsid w:val="00773D86"/>
    <w:rsid w:val="00776E23"/>
    <w:rsid w:val="0078099A"/>
    <w:rsid w:val="00781081"/>
    <w:rsid w:val="00781299"/>
    <w:rsid w:val="007831FA"/>
    <w:rsid w:val="00783307"/>
    <w:rsid w:val="00783A04"/>
    <w:rsid w:val="00783BD9"/>
    <w:rsid w:val="00784592"/>
    <w:rsid w:val="007856B6"/>
    <w:rsid w:val="00785975"/>
    <w:rsid w:val="00785BE4"/>
    <w:rsid w:val="00785D56"/>
    <w:rsid w:val="00785EFD"/>
    <w:rsid w:val="00785F1A"/>
    <w:rsid w:val="00787786"/>
    <w:rsid w:val="00790444"/>
    <w:rsid w:val="00790DEA"/>
    <w:rsid w:val="00791234"/>
    <w:rsid w:val="0079131C"/>
    <w:rsid w:val="00792B06"/>
    <w:rsid w:val="00793569"/>
    <w:rsid w:val="0079459E"/>
    <w:rsid w:val="00794D30"/>
    <w:rsid w:val="00796878"/>
    <w:rsid w:val="007A1A50"/>
    <w:rsid w:val="007A4000"/>
    <w:rsid w:val="007A5748"/>
    <w:rsid w:val="007A59F4"/>
    <w:rsid w:val="007A6833"/>
    <w:rsid w:val="007A6C7B"/>
    <w:rsid w:val="007A721A"/>
    <w:rsid w:val="007A72CA"/>
    <w:rsid w:val="007A7E51"/>
    <w:rsid w:val="007B0177"/>
    <w:rsid w:val="007B0C70"/>
    <w:rsid w:val="007B1E1D"/>
    <w:rsid w:val="007B2B69"/>
    <w:rsid w:val="007B2DFE"/>
    <w:rsid w:val="007B3CBF"/>
    <w:rsid w:val="007B3F10"/>
    <w:rsid w:val="007B59BD"/>
    <w:rsid w:val="007B5EB6"/>
    <w:rsid w:val="007B5FC9"/>
    <w:rsid w:val="007B6052"/>
    <w:rsid w:val="007B63BA"/>
    <w:rsid w:val="007C0026"/>
    <w:rsid w:val="007C0C6D"/>
    <w:rsid w:val="007C1479"/>
    <w:rsid w:val="007C2992"/>
    <w:rsid w:val="007C2F48"/>
    <w:rsid w:val="007C359F"/>
    <w:rsid w:val="007C3D1F"/>
    <w:rsid w:val="007C428D"/>
    <w:rsid w:val="007C73DD"/>
    <w:rsid w:val="007D02C7"/>
    <w:rsid w:val="007D033A"/>
    <w:rsid w:val="007D10B2"/>
    <w:rsid w:val="007D2463"/>
    <w:rsid w:val="007D24A9"/>
    <w:rsid w:val="007D47DF"/>
    <w:rsid w:val="007D4B21"/>
    <w:rsid w:val="007D524C"/>
    <w:rsid w:val="007D75F3"/>
    <w:rsid w:val="007D77AB"/>
    <w:rsid w:val="007D7DCB"/>
    <w:rsid w:val="007E0B52"/>
    <w:rsid w:val="007E0C5D"/>
    <w:rsid w:val="007E17B1"/>
    <w:rsid w:val="007E1B19"/>
    <w:rsid w:val="007E257A"/>
    <w:rsid w:val="007E2956"/>
    <w:rsid w:val="007E345C"/>
    <w:rsid w:val="007E38AE"/>
    <w:rsid w:val="007E39EE"/>
    <w:rsid w:val="007E46B5"/>
    <w:rsid w:val="007E4721"/>
    <w:rsid w:val="007E5381"/>
    <w:rsid w:val="007E6106"/>
    <w:rsid w:val="007F11A4"/>
    <w:rsid w:val="007F199B"/>
    <w:rsid w:val="007F2FF3"/>
    <w:rsid w:val="007F3B32"/>
    <w:rsid w:val="007F415B"/>
    <w:rsid w:val="007F5745"/>
    <w:rsid w:val="007F5B5A"/>
    <w:rsid w:val="007F5BB8"/>
    <w:rsid w:val="007F5F80"/>
    <w:rsid w:val="007F6088"/>
    <w:rsid w:val="007F6EC9"/>
    <w:rsid w:val="00800368"/>
    <w:rsid w:val="00800B5F"/>
    <w:rsid w:val="008012CB"/>
    <w:rsid w:val="008017A1"/>
    <w:rsid w:val="00802EAA"/>
    <w:rsid w:val="00803689"/>
    <w:rsid w:val="0080455B"/>
    <w:rsid w:val="008050FC"/>
    <w:rsid w:val="0080661C"/>
    <w:rsid w:val="008069F5"/>
    <w:rsid w:val="00806D86"/>
    <w:rsid w:val="00806D99"/>
    <w:rsid w:val="008077EB"/>
    <w:rsid w:val="00810842"/>
    <w:rsid w:val="00811E85"/>
    <w:rsid w:val="00811FD9"/>
    <w:rsid w:val="00812B7E"/>
    <w:rsid w:val="00813D9C"/>
    <w:rsid w:val="008149C3"/>
    <w:rsid w:val="00814CEC"/>
    <w:rsid w:val="00815305"/>
    <w:rsid w:val="008164E3"/>
    <w:rsid w:val="00816881"/>
    <w:rsid w:val="00817D98"/>
    <w:rsid w:val="0082009B"/>
    <w:rsid w:val="00820715"/>
    <w:rsid w:val="00820772"/>
    <w:rsid w:val="0082261B"/>
    <w:rsid w:val="008240A9"/>
    <w:rsid w:val="008251D9"/>
    <w:rsid w:val="00825D68"/>
    <w:rsid w:val="00826204"/>
    <w:rsid w:val="00826BA8"/>
    <w:rsid w:val="0082714E"/>
    <w:rsid w:val="00827CDC"/>
    <w:rsid w:val="008311B4"/>
    <w:rsid w:val="00832EF5"/>
    <w:rsid w:val="00832FFF"/>
    <w:rsid w:val="008331A4"/>
    <w:rsid w:val="00834298"/>
    <w:rsid w:val="0083434B"/>
    <w:rsid w:val="00834D7C"/>
    <w:rsid w:val="008369AF"/>
    <w:rsid w:val="00837EE5"/>
    <w:rsid w:val="00840DE1"/>
    <w:rsid w:val="00841C08"/>
    <w:rsid w:val="00842C34"/>
    <w:rsid w:val="008435C1"/>
    <w:rsid w:val="008446BC"/>
    <w:rsid w:val="00846B15"/>
    <w:rsid w:val="0084743F"/>
    <w:rsid w:val="00850CD6"/>
    <w:rsid w:val="00850E56"/>
    <w:rsid w:val="00851C49"/>
    <w:rsid w:val="00852745"/>
    <w:rsid w:val="00852754"/>
    <w:rsid w:val="0085298F"/>
    <w:rsid w:val="00852B12"/>
    <w:rsid w:val="00855A17"/>
    <w:rsid w:val="00855DA6"/>
    <w:rsid w:val="0085605D"/>
    <w:rsid w:val="0085640D"/>
    <w:rsid w:val="00856DF2"/>
    <w:rsid w:val="0085749F"/>
    <w:rsid w:val="00857970"/>
    <w:rsid w:val="00857988"/>
    <w:rsid w:val="00862416"/>
    <w:rsid w:val="00862D81"/>
    <w:rsid w:val="0086360F"/>
    <w:rsid w:val="008642D0"/>
    <w:rsid w:val="00864338"/>
    <w:rsid w:val="00865FBE"/>
    <w:rsid w:val="00866EE5"/>
    <w:rsid w:val="00867644"/>
    <w:rsid w:val="00867801"/>
    <w:rsid w:val="00867D89"/>
    <w:rsid w:val="0087060D"/>
    <w:rsid w:val="008709D2"/>
    <w:rsid w:val="008717CD"/>
    <w:rsid w:val="00871C61"/>
    <w:rsid w:val="00871F68"/>
    <w:rsid w:val="0087264A"/>
    <w:rsid w:val="00873C4A"/>
    <w:rsid w:val="00873F6F"/>
    <w:rsid w:val="0087496B"/>
    <w:rsid w:val="00877691"/>
    <w:rsid w:val="00877BEA"/>
    <w:rsid w:val="00877CEA"/>
    <w:rsid w:val="008806EA"/>
    <w:rsid w:val="0088362E"/>
    <w:rsid w:val="00886A8D"/>
    <w:rsid w:val="00886C3D"/>
    <w:rsid w:val="008873B5"/>
    <w:rsid w:val="00887B11"/>
    <w:rsid w:val="008909B3"/>
    <w:rsid w:val="0089103E"/>
    <w:rsid w:val="00891A53"/>
    <w:rsid w:val="00892A49"/>
    <w:rsid w:val="00893209"/>
    <w:rsid w:val="00893612"/>
    <w:rsid w:val="008937A4"/>
    <w:rsid w:val="00894209"/>
    <w:rsid w:val="008948C0"/>
    <w:rsid w:val="008A04DD"/>
    <w:rsid w:val="008A12E4"/>
    <w:rsid w:val="008A2321"/>
    <w:rsid w:val="008A2BBA"/>
    <w:rsid w:val="008A3DA6"/>
    <w:rsid w:val="008A402F"/>
    <w:rsid w:val="008A4C0B"/>
    <w:rsid w:val="008A5FDB"/>
    <w:rsid w:val="008A6598"/>
    <w:rsid w:val="008B021B"/>
    <w:rsid w:val="008B19ED"/>
    <w:rsid w:val="008B2ADF"/>
    <w:rsid w:val="008B42EF"/>
    <w:rsid w:val="008B4EA8"/>
    <w:rsid w:val="008B4EF7"/>
    <w:rsid w:val="008B71DB"/>
    <w:rsid w:val="008C1972"/>
    <w:rsid w:val="008C1A21"/>
    <w:rsid w:val="008C1F94"/>
    <w:rsid w:val="008C203D"/>
    <w:rsid w:val="008C377D"/>
    <w:rsid w:val="008C5A8F"/>
    <w:rsid w:val="008C729D"/>
    <w:rsid w:val="008D023E"/>
    <w:rsid w:val="008D1693"/>
    <w:rsid w:val="008D2936"/>
    <w:rsid w:val="008D2D57"/>
    <w:rsid w:val="008D3156"/>
    <w:rsid w:val="008D379D"/>
    <w:rsid w:val="008D530B"/>
    <w:rsid w:val="008D54F4"/>
    <w:rsid w:val="008D670C"/>
    <w:rsid w:val="008D77A1"/>
    <w:rsid w:val="008E0487"/>
    <w:rsid w:val="008E1AD8"/>
    <w:rsid w:val="008E1E6C"/>
    <w:rsid w:val="008E1E8F"/>
    <w:rsid w:val="008E2AD5"/>
    <w:rsid w:val="008E5447"/>
    <w:rsid w:val="008E5C0A"/>
    <w:rsid w:val="008F0046"/>
    <w:rsid w:val="008F1CB5"/>
    <w:rsid w:val="008F1FD9"/>
    <w:rsid w:val="008F3382"/>
    <w:rsid w:val="008F3EDD"/>
    <w:rsid w:val="008F5E31"/>
    <w:rsid w:val="008F7B56"/>
    <w:rsid w:val="00900CF1"/>
    <w:rsid w:val="00901039"/>
    <w:rsid w:val="00901C60"/>
    <w:rsid w:val="009024BB"/>
    <w:rsid w:val="00903F2C"/>
    <w:rsid w:val="009040C3"/>
    <w:rsid w:val="0090446C"/>
    <w:rsid w:val="00906EE7"/>
    <w:rsid w:val="0090751F"/>
    <w:rsid w:val="00907E3D"/>
    <w:rsid w:val="00911512"/>
    <w:rsid w:val="00911DD5"/>
    <w:rsid w:val="009140AA"/>
    <w:rsid w:val="009150F1"/>
    <w:rsid w:val="009156AB"/>
    <w:rsid w:val="00915C1E"/>
    <w:rsid w:val="0091648D"/>
    <w:rsid w:val="00917232"/>
    <w:rsid w:val="0091744D"/>
    <w:rsid w:val="009208D8"/>
    <w:rsid w:val="009214F7"/>
    <w:rsid w:val="00922B17"/>
    <w:rsid w:val="00923C40"/>
    <w:rsid w:val="00924766"/>
    <w:rsid w:val="00925C63"/>
    <w:rsid w:val="00925DDD"/>
    <w:rsid w:val="0092718F"/>
    <w:rsid w:val="009278F4"/>
    <w:rsid w:val="00930514"/>
    <w:rsid w:val="00930B02"/>
    <w:rsid w:val="0093129F"/>
    <w:rsid w:val="00932FC9"/>
    <w:rsid w:val="00933214"/>
    <w:rsid w:val="00933547"/>
    <w:rsid w:val="009361E1"/>
    <w:rsid w:val="00936F31"/>
    <w:rsid w:val="0094520F"/>
    <w:rsid w:val="009456A3"/>
    <w:rsid w:val="009463A2"/>
    <w:rsid w:val="009464F5"/>
    <w:rsid w:val="00947E16"/>
    <w:rsid w:val="009500CA"/>
    <w:rsid w:val="0095069E"/>
    <w:rsid w:val="0095090D"/>
    <w:rsid w:val="00950C6F"/>
    <w:rsid w:val="009514AE"/>
    <w:rsid w:val="0095239C"/>
    <w:rsid w:val="0095287F"/>
    <w:rsid w:val="0095346D"/>
    <w:rsid w:val="00954C81"/>
    <w:rsid w:val="009554C2"/>
    <w:rsid w:val="00955BE1"/>
    <w:rsid w:val="009567EC"/>
    <w:rsid w:val="00956EA0"/>
    <w:rsid w:val="00956FCC"/>
    <w:rsid w:val="00957360"/>
    <w:rsid w:val="0096037E"/>
    <w:rsid w:val="00970F8F"/>
    <w:rsid w:val="0097111D"/>
    <w:rsid w:val="00971654"/>
    <w:rsid w:val="00974CF1"/>
    <w:rsid w:val="009761CA"/>
    <w:rsid w:val="009773E1"/>
    <w:rsid w:val="009802FA"/>
    <w:rsid w:val="0098075A"/>
    <w:rsid w:val="0098382F"/>
    <w:rsid w:val="00983CB9"/>
    <w:rsid w:val="00984911"/>
    <w:rsid w:val="00984BF1"/>
    <w:rsid w:val="0098502A"/>
    <w:rsid w:val="00986DFB"/>
    <w:rsid w:val="009874CF"/>
    <w:rsid w:val="0099028E"/>
    <w:rsid w:val="0099164B"/>
    <w:rsid w:val="009919C6"/>
    <w:rsid w:val="00992101"/>
    <w:rsid w:val="0099293B"/>
    <w:rsid w:val="00992DB1"/>
    <w:rsid w:val="00993325"/>
    <w:rsid w:val="00993C03"/>
    <w:rsid w:val="00994AE9"/>
    <w:rsid w:val="00995B09"/>
    <w:rsid w:val="00996D94"/>
    <w:rsid w:val="009970EF"/>
    <w:rsid w:val="0099763B"/>
    <w:rsid w:val="00997E8E"/>
    <w:rsid w:val="009A05BA"/>
    <w:rsid w:val="009A1299"/>
    <w:rsid w:val="009A19DF"/>
    <w:rsid w:val="009A1D67"/>
    <w:rsid w:val="009A4394"/>
    <w:rsid w:val="009A456C"/>
    <w:rsid w:val="009A62BC"/>
    <w:rsid w:val="009A694F"/>
    <w:rsid w:val="009A6FE4"/>
    <w:rsid w:val="009A741F"/>
    <w:rsid w:val="009B1ADF"/>
    <w:rsid w:val="009B1EE4"/>
    <w:rsid w:val="009B2236"/>
    <w:rsid w:val="009B2B8B"/>
    <w:rsid w:val="009B2E46"/>
    <w:rsid w:val="009B3F47"/>
    <w:rsid w:val="009B505D"/>
    <w:rsid w:val="009B53F2"/>
    <w:rsid w:val="009C0564"/>
    <w:rsid w:val="009C18A5"/>
    <w:rsid w:val="009C29A2"/>
    <w:rsid w:val="009C346C"/>
    <w:rsid w:val="009C5379"/>
    <w:rsid w:val="009C5E0E"/>
    <w:rsid w:val="009C77B2"/>
    <w:rsid w:val="009C7990"/>
    <w:rsid w:val="009C7CF4"/>
    <w:rsid w:val="009D2651"/>
    <w:rsid w:val="009D29BF"/>
    <w:rsid w:val="009D377F"/>
    <w:rsid w:val="009D3AF0"/>
    <w:rsid w:val="009D3C20"/>
    <w:rsid w:val="009D3DA3"/>
    <w:rsid w:val="009D496F"/>
    <w:rsid w:val="009D566A"/>
    <w:rsid w:val="009D5752"/>
    <w:rsid w:val="009D717A"/>
    <w:rsid w:val="009D7EED"/>
    <w:rsid w:val="009D7F10"/>
    <w:rsid w:val="009E1FA8"/>
    <w:rsid w:val="009E21EA"/>
    <w:rsid w:val="009E38D2"/>
    <w:rsid w:val="009E39AB"/>
    <w:rsid w:val="009E434F"/>
    <w:rsid w:val="009E4A4E"/>
    <w:rsid w:val="009E717F"/>
    <w:rsid w:val="009F23BA"/>
    <w:rsid w:val="009F3761"/>
    <w:rsid w:val="009F3E2B"/>
    <w:rsid w:val="009F4B3C"/>
    <w:rsid w:val="009F51BE"/>
    <w:rsid w:val="009F52BB"/>
    <w:rsid w:val="009F7F64"/>
    <w:rsid w:val="00A011E9"/>
    <w:rsid w:val="00A02D15"/>
    <w:rsid w:val="00A03304"/>
    <w:rsid w:val="00A03A44"/>
    <w:rsid w:val="00A03AE5"/>
    <w:rsid w:val="00A0427E"/>
    <w:rsid w:val="00A0751E"/>
    <w:rsid w:val="00A07EB2"/>
    <w:rsid w:val="00A10EE2"/>
    <w:rsid w:val="00A11516"/>
    <w:rsid w:val="00A11BDA"/>
    <w:rsid w:val="00A12416"/>
    <w:rsid w:val="00A12684"/>
    <w:rsid w:val="00A143EB"/>
    <w:rsid w:val="00A14B32"/>
    <w:rsid w:val="00A166DE"/>
    <w:rsid w:val="00A16FB9"/>
    <w:rsid w:val="00A206E5"/>
    <w:rsid w:val="00A21522"/>
    <w:rsid w:val="00A22D0A"/>
    <w:rsid w:val="00A2371F"/>
    <w:rsid w:val="00A242A3"/>
    <w:rsid w:val="00A24C93"/>
    <w:rsid w:val="00A25123"/>
    <w:rsid w:val="00A25B4C"/>
    <w:rsid w:val="00A305C4"/>
    <w:rsid w:val="00A314D3"/>
    <w:rsid w:val="00A31787"/>
    <w:rsid w:val="00A32563"/>
    <w:rsid w:val="00A3274D"/>
    <w:rsid w:val="00A32D7F"/>
    <w:rsid w:val="00A33A79"/>
    <w:rsid w:val="00A33FFC"/>
    <w:rsid w:val="00A34569"/>
    <w:rsid w:val="00A34924"/>
    <w:rsid w:val="00A3544B"/>
    <w:rsid w:val="00A360AE"/>
    <w:rsid w:val="00A36DB8"/>
    <w:rsid w:val="00A371B6"/>
    <w:rsid w:val="00A37A08"/>
    <w:rsid w:val="00A37B87"/>
    <w:rsid w:val="00A4176F"/>
    <w:rsid w:val="00A437F7"/>
    <w:rsid w:val="00A43D78"/>
    <w:rsid w:val="00A444A0"/>
    <w:rsid w:val="00A45726"/>
    <w:rsid w:val="00A457C9"/>
    <w:rsid w:val="00A45B71"/>
    <w:rsid w:val="00A45EFB"/>
    <w:rsid w:val="00A4630E"/>
    <w:rsid w:val="00A46981"/>
    <w:rsid w:val="00A46D95"/>
    <w:rsid w:val="00A47D61"/>
    <w:rsid w:val="00A47E6C"/>
    <w:rsid w:val="00A505AB"/>
    <w:rsid w:val="00A507FA"/>
    <w:rsid w:val="00A50A21"/>
    <w:rsid w:val="00A51914"/>
    <w:rsid w:val="00A51FB4"/>
    <w:rsid w:val="00A52BE1"/>
    <w:rsid w:val="00A52D68"/>
    <w:rsid w:val="00A535CC"/>
    <w:rsid w:val="00A544F7"/>
    <w:rsid w:val="00A573F6"/>
    <w:rsid w:val="00A6062B"/>
    <w:rsid w:val="00A60734"/>
    <w:rsid w:val="00A6084E"/>
    <w:rsid w:val="00A60BD0"/>
    <w:rsid w:val="00A60DD7"/>
    <w:rsid w:val="00A61135"/>
    <w:rsid w:val="00A61D12"/>
    <w:rsid w:val="00A63140"/>
    <w:rsid w:val="00A63582"/>
    <w:rsid w:val="00A63FDF"/>
    <w:rsid w:val="00A6482F"/>
    <w:rsid w:val="00A64A2A"/>
    <w:rsid w:val="00A66582"/>
    <w:rsid w:val="00A70432"/>
    <w:rsid w:val="00A70821"/>
    <w:rsid w:val="00A71918"/>
    <w:rsid w:val="00A72F19"/>
    <w:rsid w:val="00A732DF"/>
    <w:rsid w:val="00A73D2A"/>
    <w:rsid w:val="00A73DFE"/>
    <w:rsid w:val="00A7425D"/>
    <w:rsid w:val="00A746F6"/>
    <w:rsid w:val="00A753C7"/>
    <w:rsid w:val="00A75D7C"/>
    <w:rsid w:val="00A8074E"/>
    <w:rsid w:val="00A80D55"/>
    <w:rsid w:val="00A81C55"/>
    <w:rsid w:val="00A840CE"/>
    <w:rsid w:val="00A840E1"/>
    <w:rsid w:val="00A859DD"/>
    <w:rsid w:val="00A87557"/>
    <w:rsid w:val="00A87658"/>
    <w:rsid w:val="00A9006C"/>
    <w:rsid w:val="00A912CF"/>
    <w:rsid w:val="00A9133E"/>
    <w:rsid w:val="00A91972"/>
    <w:rsid w:val="00A92FC2"/>
    <w:rsid w:val="00A938A2"/>
    <w:rsid w:val="00A9441E"/>
    <w:rsid w:val="00A94E0C"/>
    <w:rsid w:val="00A95045"/>
    <w:rsid w:val="00A95C5E"/>
    <w:rsid w:val="00A9683C"/>
    <w:rsid w:val="00A97C28"/>
    <w:rsid w:val="00AA12CC"/>
    <w:rsid w:val="00AA14EB"/>
    <w:rsid w:val="00AA24C8"/>
    <w:rsid w:val="00AA2775"/>
    <w:rsid w:val="00AA2A67"/>
    <w:rsid w:val="00AA71B0"/>
    <w:rsid w:val="00AA7C51"/>
    <w:rsid w:val="00AB01B6"/>
    <w:rsid w:val="00AB03F7"/>
    <w:rsid w:val="00AB14D2"/>
    <w:rsid w:val="00AB1E3A"/>
    <w:rsid w:val="00AB4ABF"/>
    <w:rsid w:val="00AB7610"/>
    <w:rsid w:val="00AC1B49"/>
    <w:rsid w:val="00AC2B3F"/>
    <w:rsid w:val="00AC3B1E"/>
    <w:rsid w:val="00AC51D5"/>
    <w:rsid w:val="00AC57B5"/>
    <w:rsid w:val="00AC6B0E"/>
    <w:rsid w:val="00AC7160"/>
    <w:rsid w:val="00AC7AD9"/>
    <w:rsid w:val="00AD031B"/>
    <w:rsid w:val="00AD0CE7"/>
    <w:rsid w:val="00AD14C2"/>
    <w:rsid w:val="00AD1CED"/>
    <w:rsid w:val="00AD2FC4"/>
    <w:rsid w:val="00AD3493"/>
    <w:rsid w:val="00AD4350"/>
    <w:rsid w:val="00AD701B"/>
    <w:rsid w:val="00AE0BC6"/>
    <w:rsid w:val="00AE2019"/>
    <w:rsid w:val="00AE27DD"/>
    <w:rsid w:val="00AE2A46"/>
    <w:rsid w:val="00AE3AC1"/>
    <w:rsid w:val="00AE4033"/>
    <w:rsid w:val="00AE5312"/>
    <w:rsid w:val="00AF2322"/>
    <w:rsid w:val="00AF238F"/>
    <w:rsid w:val="00AF40BE"/>
    <w:rsid w:val="00AF4C15"/>
    <w:rsid w:val="00AF5D4D"/>
    <w:rsid w:val="00AF6789"/>
    <w:rsid w:val="00B00732"/>
    <w:rsid w:val="00B0090B"/>
    <w:rsid w:val="00B00DE1"/>
    <w:rsid w:val="00B0163C"/>
    <w:rsid w:val="00B01EDA"/>
    <w:rsid w:val="00B0496F"/>
    <w:rsid w:val="00B04FBF"/>
    <w:rsid w:val="00B0553F"/>
    <w:rsid w:val="00B05906"/>
    <w:rsid w:val="00B066D5"/>
    <w:rsid w:val="00B077D7"/>
    <w:rsid w:val="00B07854"/>
    <w:rsid w:val="00B129B1"/>
    <w:rsid w:val="00B1401E"/>
    <w:rsid w:val="00B14B65"/>
    <w:rsid w:val="00B151CA"/>
    <w:rsid w:val="00B16187"/>
    <w:rsid w:val="00B17B25"/>
    <w:rsid w:val="00B207AF"/>
    <w:rsid w:val="00B214C0"/>
    <w:rsid w:val="00B219DE"/>
    <w:rsid w:val="00B2355D"/>
    <w:rsid w:val="00B24C01"/>
    <w:rsid w:val="00B3165B"/>
    <w:rsid w:val="00B3174E"/>
    <w:rsid w:val="00B320A6"/>
    <w:rsid w:val="00B3490D"/>
    <w:rsid w:val="00B37E9A"/>
    <w:rsid w:val="00B40E08"/>
    <w:rsid w:val="00B411F4"/>
    <w:rsid w:val="00B4121E"/>
    <w:rsid w:val="00B417BC"/>
    <w:rsid w:val="00B42648"/>
    <w:rsid w:val="00B434CA"/>
    <w:rsid w:val="00B436A7"/>
    <w:rsid w:val="00B44007"/>
    <w:rsid w:val="00B4602C"/>
    <w:rsid w:val="00B460AA"/>
    <w:rsid w:val="00B467D2"/>
    <w:rsid w:val="00B469FA"/>
    <w:rsid w:val="00B46A75"/>
    <w:rsid w:val="00B506BD"/>
    <w:rsid w:val="00B51BA3"/>
    <w:rsid w:val="00B54E85"/>
    <w:rsid w:val="00B55A8A"/>
    <w:rsid w:val="00B567C5"/>
    <w:rsid w:val="00B56DE8"/>
    <w:rsid w:val="00B576B7"/>
    <w:rsid w:val="00B57958"/>
    <w:rsid w:val="00B60B5D"/>
    <w:rsid w:val="00B63120"/>
    <w:rsid w:val="00B6379B"/>
    <w:rsid w:val="00B66258"/>
    <w:rsid w:val="00B66AB2"/>
    <w:rsid w:val="00B66BBB"/>
    <w:rsid w:val="00B70DB0"/>
    <w:rsid w:val="00B71BA3"/>
    <w:rsid w:val="00B71FB4"/>
    <w:rsid w:val="00B72A55"/>
    <w:rsid w:val="00B7344D"/>
    <w:rsid w:val="00B73C0F"/>
    <w:rsid w:val="00B7452A"/>
    <w:rsid w:val="00B74BD0"/>
    <w:rsid w:val="00B75A32"/>
    <w:rsid w:val="00B76FD2"/>
    <w:rsid w:val="00B77410"/>
    <w:rsid w:val="00B77E72"/>
    <w:rsid w:val="00B77FB7"/>
    <w:rsid w:val="00B80068"/>
    <w:rsid w:val="00B8098D"/>
    <w:rsid w:val="00B80C61"/>
    <w:rsid w:val="00B80FE7"/>
    <w:rsid w:val="00B8217F"/>
    <w:rsid w:val="00B84263"/>
    <w:rsid w:val="00B854C4"/>
    <w:rsid w:val="00B869BC"/>
    <w:rsid w:val="00B91493"/>
    <w:rsid w:val="00B91911"/>
    <w:rsid w:val="00B91E14"/>
    <w:rsid w:val="00B927CF"/>
    <w:rsid w:val="00B929AD"/>
    <w:rsid w:val="00B9368A"/>
    <w:rsid w:val="00B94275"/>
    <w:rsid w:val="00B9502D"/>
    <w:rsid w:val="00B959C4"/>
    <w:rsid w:val="00B95DF9"/>
    <w:rsid w:val="00B96B9E"/>
    <w:rsid w:val="00B97A4E"/>
    <w:rsid w:val="00B97AA6"/>
    <w:rsid w:val="00BA28D2"/>
    <w:rsid w:val="00BA336F"/>
    <w:rsid w:val="00BA430A"/>
    <w:rsid w:val="00BA48DA"/>
    <w:rsid w:val="00BA5646"/>
    <w:rsid w:val="00BA6A9A"/>
    <w:rsid w:val="00BB1A93"/>
    <w:rsid w:val="00BB207A"/>
    <w:rsid w:val="00BB210C"/>
    <w:rsid w:val="00BB245C"/>
    <w:rsid w:val="00BB2809"/>
    <w:rsid w:val="00BB290C"/>
    <w:rsid w:val="00BB369C"/>
    <w:rsid w:val="00BB3FD0"/>
    <w:rsid w:val="00BB5482"/>
    <w:rsid w:val="00BB62DB"/>
    <w:rsid w:val="00BB63A7"/>
    <w:rsid w:val="00BB6BD1"/>
    <w:rsid w:val="00BC2F96"/>
    <w:rsid w:val="00BC37BE"/>
    <w:rsid w:val="00BC5397"/>
    <w:rsid w:val="00BC7373"/>
    <w:rsid w:val="00BD0FEE"/>
    <w:rsid w:val="00BD2492"/>
    <w:rsid w:val="00BD27FE"/>
    <w:rsid w:val="00BD3514"/>
    <w:rsid w:val="00BD37A0"/>
    <w:rsid w:val="00BD43B0"/>
    <w:rsid w:val="00BD5064"/>
    <w:rsid w:val="00BD54E9"/>
    <w:rsid w:val="00BE09EF"/>
    <w:rsid w:val="00BE456B"/>
    <w:rsid w:val="00BE489D"/>
    <w:rsid w:val="00BE511A"/>
    <w:rsid w:val="00BE546C"/>
    <w:rsid w:val="00BE55BE"/>
    <w:rsid w:val="00BE56DD"/>
    <w:rsid w:val="00BE61B4"/>
    <w:rsid w:val="00BE67E9"/>
    <w:rsid w:val="00BE6B68"/>
    <w:rsid w:val="00BF02F8"/>
    <w:rsid w:val="00BF1736"/>
    <w:rsid w:val="00BF2E85"/>
    <w:rsid w:val="00BF4AC5"/>
    <w:rsid w:val="00BF677E"/>
    <w:rsid w:val="00BF6CE6"/>
    <w:rsid w:val="00BF7149"/>
    <w:rsid w:val="00C00A5C"/>
    <w:rsid w:val="00C00BFE"/>
    <w:rsid w:val="00C00C0B"/>
    <w:rsid w:val="00C00F75"/>
    <w:rsid w:val="00C0143A"/>
    <w:rsid w:val="00C01BED"/>
    <w:rsid w:val="00C04F3F"/>
    <w:rsid w:val="00C05FCC"/>
    <w:rsid w:val="00C071B3"/>
    <w:rsid w:val="00C07313"/>
    <w:rsid w:val="00C07C8F"/>
    <w:rsid w:val="00C1005B"/>
    <w:rsid w:val="00C11036"/>
    <w:rsid w:val="00C11F86"/>
    <w:rsid w:val="00C128FD"/>
    <w:rsid w:val="00C13277"/>
    <w:rsid w:val="00C138CD"/>
    <w:rsid w:val="00C139F4"/>
    <w:rsid w:val="00C14153"/>
    <w:rsid w:val="00C146FE"/>
    <w:rsid w:val="00C14DF2"/>
    <w:rsid w:val="00C15ADD"/>
    <w:rsid w:val="00C1680C"/>
    <w:rsid w:val="00C207E7"/>
    <w:rsid w:val="00C2106E"/>
    <w:rsid w:val="00C2140D"/>
    <w:rsid w:val="00C21738"/>
    <w:rsid w:val="00C21863"/>
    <w:rsid w:val="00C21C2E"/>
    <w:rsid w:val="00C23109"/>
    <w:rsid w:val="00C23674"/>
    <w:rsid w:val="00C23DEB"/>
    <w:rsid w:val="00C24E8B"/>
    <w:rsid w:val="00C24FAC"/>
    <w:rsid w:val="00C25457"/>
    <w:rsid w:val="00C2588A"/>
    <w:rsid w:val="00C26C8A"/>
    <w:rsid w:val="00C27057"/>
    <w:rsid w:val="00C27D83"/>
    <w:rsid w:val="00C30E05"/>
    <w:rsid w:val="00C316F0"/>
    <w:rsid w:val="00C31B07"/>
    <w:rsid w:val="00C31D1F"/>
    <w:rsid w:val="00C32432"/>
    <w:rsid w:val="00C3301F"/>
    <w:rsid w:val="00C347A7"/>
    <w:rsid w:val="00C373A5"/>
    <w:rsid w:val="00C37F31"/>
    <w:rsid w:val="00C406F9"/>
    <w:rsid w:val="00C432AF"/>
    <w:rsid w:val="00C4391F"/>
    <w:rsid w:val="00C43C07"/>
    <w:rsid w:val="00C44339"/>
    <w:rsid w:val="00C4565F"/>
    <w:rsid w:val="00C472F4"/>
    <w:rsid w:val="00C47AD4"/>
    <w:rsid w:val="00C5102B"/>
    <w:rsid w:val="00C52977"/>
    <w:rsid w:val="00C535C2"/>
    <w:rsid w:val="00C5456A"/>
    <w:rsid w:val="00C545BD"/>
    <w:rsid w:val="00C54FD5"/>
    <w:rsid w:val="00C55890"/>
    <w:rsid w:val="00C561F7"/>
    <w:rsid w:val="00C566E9"/>
    <w:rsid w:val="00C567E1"/>
    <w:rsid w:val="00C56AB6"/>
    <w:rsid w:val="00C56FF3"/>
    <w:rsid w:val="00C60C23"/>
    <w:rsid w:val="00C60CC8"/>
    <w:rsid w:val="00C60D9E"/>
    <w:rsid w:val="00C618F9"/>
    <w:rsid w:val="00C62000"/>
    <w:rsid w:val="00C63125"/>
    <w:rsid w:val="00C64091"/>
    <w:rsid w:val="00C65A21"/>
    <w:rsid w:val="00C6616C"/>
    <w:rsid w:val="00C66A25"/>
    <w:rsid w:val="00C67947"/>
    <w:rsid w:val="00C67F0A"/>
    <w:rsid w:val="00C7012A"/>
    <w:rsid w:val="00C7023C"/>
    <w:rsid w:val="00C70C89"/>
    <w:rsid w:val="00C71A94"/>
    <w:rsid w:val="00C73489"/>
    <w:rsid w:val="00C755CF"/>
    <w:rsid w:val="00C756C9"/>
    <w:rsid w:val="00C76A27"/>
    <w:rsid w:val="00C7766F"/>
    <w:rsid w:val="00C80912"/>
    <w:rsid w:val="00C811BC"/>
    <w:rsid w:val="00C81544"/>
    <w:rsid w:val="00C81FA6"/>
    <w:rsid w:val="00C82138"/>
    <w:rsid w:val="00C8213D"/>
    <w:rsid w:val="00C826E5"/>
    <w:rsid w:val="00C82AC6"/>
    <w:rsid w:val="00C82C6F"/>
    <w:rsid w:val="00C82F6D"/>
    <w:rsid w:val="00C84596"/>
    <w:rsid w:val="00C84775"/>
    <w:rsid w:val="00C85508"/>
    <w:rsid w:val="00C85610"/>
    <w:rsid w:val="00C8568D"/>
    <w:rsid w:val="00C8674C"/>
    <w:rsid w:val="00C921A0"/>
    <w:rsid w:val="00C92800"/>
    <w:rsid w:val="00C94919"/>
    <w:rsid w:val="00C95DB1"/>
    <w:rsid w:val="00C95FBF"/>
    <w:rsid w:val="00C96A4A"/>
    <w:rsid w:val="00C971C8"/>
    <w:rsid w:val="00C9766F"/>
    <w:rsid w:val="00CA139E"/>
    <w:rsid w:val="00CA1711"/>
    <w:rsid w:val="00CA22BD"/>
    <w:rsid w:val="00CA3281"/>
    <w:rsid w:val="00CA3F92"/>
    <w:rsid w:val="00CA466B"/>
    <w:rsid w:val="00CA4FD1"/>
    <w:rsid w:val="00CA50A2"/>
    <w:rsid w:val="00CA543A"/>
    <w:rsid w:val="00CA62DA"/>
    <w:rsid w:val="00CA7811"/>
    <w:rsid w:val="00CB0560"/>
    <w:rsid w:val="00CB110A"/>
    <w:rsid w:val="00CB1F6A"/>
    <w:rsid w:val="00CB293B"/>
    <w:rsid w:val="00CB3DA6"/>
    <w:rsid w:val="00CB502A"/>
    <w:rsid w:val="00CB51AD"/>
    <w:rsid w:val="00CB5E4B"/>
    <w:rsid w:val="00CB6C8B"/>
    <w:rsid w:val="00CB7C1E"/>
    <w:rsid w:val="00CB7C5A"/>
    <w:rsid w:val="00CC04F5"/>
    <w:rsid w:val="00CC0ACA"/>
    <w:rsid w:val="00CC2291"/>
    <w:rsid w:val="00CC2DDA"/>
    <w:rsid w:val="00CC33E9"/>
    <w:rsid w:val="00CC3B91"/>
    <w:rsid w:val="00CC45D8"/>
    <w:rsid w:val="00CC53E4"/>
    <w:rsid w:val="00CC5750"/>
    <w:rsid w:val="00CC5953"/>
    <w:rsid w:val="00CC7733"/>
    <w:rsid w:val="00CD1235"/>
    <w:rsid w:val="00CD1A7B"/>
    <w:rsid w:val="00CD2410"/>
    <w:rsid w:val="00CD3562"/>
    <w:rsid w:val="00CD4143"/>
    <w:rsid w:val="00CD4BF7"/>
    <w:rsid w:val="00CD5A59"/>
    <w:rsid w:val="00CD5C23"/>
    <w:rsid w:val="00CE13B3"/>
    <w:rsid w:val="00CE1B4C"/>
    <w:rsid w:val="00CE360C"/>
    <w:rsid w:val="00CE3BC3"/>
    <w:rsid w:val="00CE4240"/>
    <w:rsid w:val="00CE4529"/>
    <w:rsid w:val="00CE455B"/>
    <w:rsid w:val="00CE4B2E"/>
    <w:rsid w:val="00CE4EC8"/>
    <w:rsid w:val="00CE5C5E"/>
    <w:rsid w:val="00CE624A"/>
    <w:rsid w:val="00CE7657"/>
    <w:rsid w:val="00CE7BC0"/>
    <w:rsid w:val="00CF026C"/>
    <w:rsid w:val="00CF042A"/>
    <w:rsid w:val="00CF1E1A"/>
    <w:rsid w:val="00CF3A33"/>
    <w:rsid w:val="00CF3FFA"/>
    <w:rsid w:val="00CF43CC"/>
    <w:rsid w:val="00CF533A"/>
    <w:rsid w:val="00CF5B3D"/>
    <w:rsid w:val="00D00057"/>
    <w:rsid w:val="00D00441"/>
    <w:rsid w:val="00D0101E"/>
    <w:rsid w:val="00D02263"/>
    <w:rsid w:val="00D0271E"/>
    <w:rsid w:val="00D029C6"/>
    <w:rsid w:val="00D036B4"/>
    <w:rsid w:val="00D03EE9"/>
    <w:rsid w:val="00D0401B"/>
    <w:rsid w:val="00D05FEA"/>
    <w:rsid w:val="00D0624A"/>
    <w:rsid w:val="00D0687A"/>
    <w:rsid w:val="00D069DA"/>
    <w:rsid w:val="00D06A5D"/>
    <w:rsid w:val="00D07EE9"/>
    <w:rsid w:val="00D10F44"/>
    <w:rsid w:val="00D122B7"/>
    <w:rsid w:val="00D12684"/>
    <w:rsid w:val="00D13C96"/>
    <w:rsid w:val="00D1457D"/>
    <w:rsid w:val="00D145BE"/>
    <w:rsid w:val="00D14DDA"/>
    <w:rsid w:val="00D1635E"/>
    <w:rsid w:val="00D171D8"/>
    <w:rsid w:val="00D205D0"/>
    <w:rsid w:val="00D20FA0"/>
    <w:rsid w:val="00D21573"/>
    <w:rsid w:val="00D21848"/>
    <w:rsid w:val="00D22215"/>
    <w:rsid w:val="00D22513"/>
    <w:rsid w:val="00D2269C"/>
    <w:rsid w:val="00D24196"/>
    <w:rsid w:val="00D245CF"/>
    <w:rsid w:val="00D25DE7"/>
    <w:rsid w:val="00D269A1"/>
    <w:rsid w:val="00D26A38"/>
    <w:rsid w:val="00D26D89"/>
    <w:rsid w:val="00D272E2"/>
    <w:rsid w:val="00D31E78"/>
    <w:rsid w:val="00D32591"/>
    <w:rsid w:val="00D35B7C"/>
    <w:rsid w:val="00D35EC9"/>
    <w:rsid w:val="00D37509"/>
    <w:rsid w:val="00D37638"/>
    <w:rsid w:val="00D41DB1"/>
    <w:rsid w:val="00D42B09"/>
    <w:rsid w:val="00D4335A"/>
    <w:rsid w:val="00D456FD"/>
    <w:rsid w:val="00D45E61"/>
    <w:rsid w:val="00D4703D"/>
    <w:rsid w:val="00D474F2"/>
    <w:rsid w:val="00D47C70"/>
    <w:rsid w:val="00D5018C"/>
    <w:rsid w:val="00D504AE"/>
    <w:rsid w:val="00D5078B"/>
    <w:rsid w:val="00D515F3"/>
    <w:rsid w:val="00D5162A"/>
    <w:rsid w:val="00D51C3E"/>
    <w:rsid w:val="00D53AA8"/>
    <w:rsid w:val="00D54C65"/>
    <w:rsid w:val="00D56207"/>
    <w:rsid w:val="00D56240"/>
    <w:rsid w:val="00D568F5"/>
    <w:rsid w:val="00D56969"/>
    <w:rsid w:val="00D572E2"/>
    <w:rsid w:val="00D57424"/>
    <w:rsid w:val="00D604FF"/>
    <w:rsid w:val="00D63571"/>
    <w:rsid w:val="00D64427"/>
    <w:rsid w:val="00D65318"/>
    <w:rsid w:val="00D66932"/>
    <w:rsid w:val="00D67B41"/>
    <w:rsid w:val="00D70DB0"/>
    <w:rsid w:val="00D71AC0"/>
    <w:rsid w:val="00D72151"/>
    <w:rsid w:val="00D7217D"/>
    <w:rsid w:val="00D72C3A"/>
    <w:rsid w:val="00D7333E"/>
    <w:rsid w:val="00D73420"/>
    <w:rsid w:val="00D73A12"/>
    <w:rsid w:val="00D73F16"/>
    <w:rsid w:val="00D74CA3"/>
    <w:rsid w:val="00D80FF8"/>
    <w:rsid w:val="00D81FB6"/>
    <w:rsid w:val="00D82628"/>
    <w:rsid w:val="00D82653"/>
    <w:rsid w:val="00D82B8F"/>
    <w:rsid w:val="00D82CAC"/>
    <w:rsid w:val="00D83FC2"/>
    <w:rsid w:val="00D8572B"/>
    <w:rsid w:val="00D85E41"/>
    <w:rsid w:val="00D85F58"/>
    <w:rsid w:val="00D86327"/>
    <w:rsid w:val="00D863F1"/>
    <w:rsid w:val="00D871C1"/>
    <w:rsid w:val="00D878BA"/>
    <w:rsid w:val="00D90ED4"/>
    <w:rsid w:val="00D912AB"/>
    <w:rsid w:val="00D9162D"/>
    <w:rsid w:val="00D9241D"/>
    <w:rsid w:val="00D94082"/>
    <w:rsid w:val="00D94D55"/>
    <w:rsid w:val="00D94FA7"/>
    <w:rsid w:val="00D96CC2"/>
    <w:rsid w:val="00D97FAD"/>
    <w:rsid w:val="00DA18C0"/>
    <w:rsid w:val="00DA3056"/>
    <w:rsid w:val="00DA34E9"/>
    <w:rsid w:val="00DA492A"/>
    <w:rsid w:val="00DA4BF6"/>
    <w:rsid w:val="00DA5DA0"/>
    <w:rsid w:val="00DA61C9"/>
    <w:rsid w:val="00DA61E8"/>
    <w:rsid w:val="00DA7530"/>
    <w:rsid w:val="00DA7DF5"/>
    <w:rsid w:val="00DB0E03"/>
    <w:rsid w:val="00DB10FD"/>
    <w:rsid w:val="00DB2473"/>
    <w:rsid w:val="00DB2BF8"/>
    <w:rsid w:val="00DB4CC7"/>
    <w:rsid w:val="00DB4E77"/>
    <w:rsid w:val="00DB7003"/>
    <w:rsid w:val="00DC3DBA"/>
    <w:rsid w:val="00DC49FE"/>
    <w:rsid w:val="00DC523D"/>
    <w:rsid w:val="00DC722E"/>
    <w:rsid w:val="00DC72B1"/>
    <w:rsid w:val="00DD0B03"/>
    <w:rsid w:val="00DD112D"/>
    <w:rsid w:val="00DD199F"/>
    <w:rsid w:val="00DD1FAD"/>
    <w:rsid w:val="00DD2881"/>
    <w:rsid w:val="00DD29AD"/>
    <w:rsid w:val="00DD2BD2"/>
    <w:rsid w:val="00DD3653"/>
    <w:rsid w:val="00DD3EE7"/>
    <w:rsid w:val="00DD618C"/>
    <w:rsid w:val="00DD6895"/>
    <w:rsid w:val="00DD75BA"/>
    <w:rsid w:val="00DD79D1"/>
    <w:rsid w:val="00DD7A94"/>
    <w:rsid w:val="00DE0267"/>
    <w:rsid w:val="00DE143D"/>
    <w:rsid w:val="00DE4950"/>
    <w:rsid w:val="00DE5139"/>
    <w:rsid w:val="00DE7365"/>
    <w:rsid w:val="00DE753E"/>
    <w:rsid w:val="00DE7ABF"/>
    <w:rsid w:val="00DF06A1"/>
    <w:rsid w:val="00DF0B97"/>
    <w:rsid w:val="00DF2C77"/>
    <w:rsid w:val="00DF4B28"/>
    <w:rsid w:val="00DF4E4E"/>
    <w:rsid w:val="00DF5F32"/>
    <w:rsid w:val="00DF6258"/>
    <w:rsid w:val="00DF6F83"/>
    <w:rsid w:val="00E00B95"/>
    <w:rsid w:val="00E01ADE"/>
    <w:rsid w:val="00E02673"/>
    <w:rsid w:val="00E03DE6"/>
    <w:rsid w:val="00E04A1D"/>
    <w:rsid w:val="00E05090"/>
    <w:rsid w:val="00E05C50"/>
    <w:rsid w:val="00E063DC"/>
    <w:rsid w:val="00E066DB"/>
    <w:rsid w:val="00E06B1F"/>
    <w:rsid w:val="00E0713B"/>
    <w:rsid w:val="00E11041"/>
    <w:rsid w:val="00E11C84"/>
    <w:rsid w:val="00E13831"/>
    <w:rsid w:val="00E1409C"/>
    <w:rsid w:val="00E14635"/>
    <w:rsid w:val="00E14864"/>
    <w:rsid w:val="00E149F0"/>
    <w:rsid w:val="00E14EBF"/>
    <w:rsid w:val="00E15902"/>
    <w:rsid w:val="00E1786E"/>
    <w:rsid w:val="00E22CC2"/>
    <w:rsid w:val="00E234D2"/>
    <w:rsid w:val="00E24B37"/>
    <w:rsid w:val="00E24BCF"/>
    <w:rsid w:val="00E24F5B"/>
    <w:rsid w:val="00E2500B"/>
    <w:rsid w:val="00E2505B"/>
    <w:rsid w:val="00E267EB"/>
    <w:rsid w:val="00E27A8A"/>
    <w:rsid w:val="00E27DB0"/>
    <w:rsid w:val="00E27F36"/>
    <w:rsid w:val="00E30EF8"/>
    <w:rsid w:val="00E31EE6"/>
    <w:rsid w:val="00E32569"/>
    <w:rsid w:val="00E33C7D"/>
    <w:rsid w:val="00E3572E"/>
    <w:rsid w:val="00E3774B"/>
    <w:rsid w:val="00E377FF"/>
    <w:rsid w:val="00E40293"/>
    <w:rsid w:val="00E41123"/>
    <w:rsid w:val="00E42AA7"/>
    <w:rsid w:val="00E436B7"/>
    <w:rsid w:val="00E44C71"/>
    <w:rsid w:val="00E45676"/>
    <w:rsid w:val="00E45CD8"/>
    <w:rsid w:val="00E46589"/>
    <w:rsid w:val="00E51BF8"/>
    <w:rsid w:val="00E55906"/>
    <w:rsid w:val="00E55927"/>
    <w:rsid w:val="00E561F8"/>
    <w:rsid w:val="00E5663B"/>
    <w:rsid w:val="00E568C5"/>
    <w:rsid w:val="00E56CED"/>
    <w:rsid w:val="00E57859"/>
    <w:rsid w:val="00E57985"/>
    <w:rsid w:val="00E57A37"/>
    <w:rsid w:val="00E57DBD"/>
    <w:rsid w:val="00E61A2A"/>
    <w:rsid w:val="00E61F22"/>
    <w:rsid w:val="00E61F98"/>
    <w:rsid w:val="00E62D76"/>
    <w:rsid w:val="00E632F5"/>
    <w:rsid w:val="00E63CC7"/>
    <w:rsid w:val="00E647C6"/>
    <w:rsid w:val="00E64A0B"/>
    <w:rsid w:val="00E669B6"/>
    <w:rsid w:val="00E66A18"/>
    <w:rsid w:val="00E66B7F"/>
    <w:rsid w:val="00E70D66"/>
    <w:rsid w:val="00E720EC"/>
    <w:rsid w:val="00E73ECE"/>
    <w:rsid w:val="00E758D6"/>
    <w:rsid w:val="00E81217"/>
    <w:rsid w:val="00E8394D"/>
    <w:rsid w:val="00E83E00"/>
    <w:rsid w:val="00E8458E"/>
    <w:rsid w:val="00E84DAF"/>
    <w:rsid w:val="00E859A8"/>
    <w:rsid w:val="00E86276"/>
    <w:rsid w:val="00E87001"/>
    <w:rsid w:val="00E87379"/>
    <w:rsid w:val="00E90250"/>
    <w:rsid w:val="00E90312"/>
    <w:rsid w:val="00E91ECA"/>
    <w:rsid w:val="00E927A1"/>
    <w:rsid w:val="00E92870"/>
    <w:rsid w:val="00E9321C"/>
    <w:rsid w:val="00E94475"/>
    <w:rsid w:val="00E94703"/>
    <w:rsid w:val="00E94BAA"/>
    <w:rsid w:val="00E94E2E"/>
    <w:rsid w:val="00E955FB"/>
    <w:rsid w:val="00E97367"/>
    <w:rsid w:val="00E979B6"/>
    <w:rsid w:val="00E97FC8"/>
    <w:rsid w:val="00EA0347"/>
    <w:rsid w:val="00EA096B"/>
    <w:rsid w:val="00EA0F28"/>
    <w:rsid w:val="00EA172E"/>
    <w:rsid w:val="00EA2CEE"/>
    <w:rsid w:val="00EA3127"/>
    <w:rsid w:val="00EA379D"/>
    <w:rsid w:val="00EA3AEE"/>
    <w:rsid w:val="00EA4854"/>
    <w:rsid w:val="00EA4988"/>
    <w:rsid w:val="00EA4CD9"/>
    <w:rsid w:val="00EA75D3"/>
    <w:rsid w:val="00EB1980"/>
    <w:rsid w:val="00EB2129"/>
    <w:rsid w:val="00EB40C0"/>
    <w:rsid w:val="00EB5663"/>
    <w:rsid w:val="00EB5F3F"/>
    <w:rsid w:val="00EB7C51"/>
    <w:rsid w:val="00EC09F2"/>
    <w:rsid w:val="00EC1327"/>
    <w:rsid w:val="00EC15AD"/>
    <w:rsid w:val="00EC1CF2"/>
    <w:rsid w:val="00EC25D2"/>
    <w:rsid w:val="00EC2755"/>
    <w:rsid w:val="00EC3005"/>
    <w:rsid w:val="00EC3F1D"/>
    <w:rsid w:val="00EC4A9C"/>
    <w:rsid w:val="00EC51F3"/>
    <w:rsid w:val="00ED2046"/>
    <w:rsid w:val="00ED295E"/>
    <w:rsid w:val="00ED31DB"/>
    <w:rsid w:val="00ED37DA"/>
    <w:rsid w:val="00ED49A8"/>
    <w:rsid w:val="00ED64EC"/>
    <w:rsid w:val="00ED67E7"/>
    <w:rsid w:val="00ED6C5E"/>
    <w:rsid w:val="00ED6DA8"/>
    <w:rsid w:val="00EE02CC"/>
    <w:rsid w:val="00EE0625"/>
    <w:rsid w:val="00EE3288"/>
    <w:rsid w:val="00EE3BC6"/>
    <w:rsid w:val="00EE424C"/>
    <w:rsid w:val="00EE5C4B"/>
    <w:rsid w:val="00EE6FE4"/>
    <w:rsid w:val="00EF0411"/>
    <w:rsid w:val="00EF2141"/>
    <w:rsid w:val="00EF226A"/>
    <w:rsid w:val="00EF2E43"/>
    <w:rsid w:val="00EF53C6"/>
    <w:rsid w:val="00EF5CED"/>
    <w:rsid w:val="00EF6512"/>
    <w:rsid w:val="00EF7A92"/>
    <w:rsid w:val="00F01F5D"/>
    <w:rsid w:val="00F0242C"/>
    <w:rsid w:val="00F04853"/>
    <w:rsid w:val="00F05243"/>
    <w:rsid w:val="00F05995"/>
    <w:rsid w:val="00F05B0C"/>
    <w:rsid w:val="00F067A9"/>
    <w:rsid w:val="00F07016"/>
    <w:rsid w:val="00F1062D"/>
    <w:rsid w:val="00F11197"/>
    <w:rsid w:val="00F135A7"/>
    <w:rsid w:val="00F14C39"/>
    <w:rsid w:val="00F16EF7"/>
    <w:rsid w:val="00F17B8B"/>
    <w:rsid w:val="00F209F2"/>
    <w:rsid w:val="00F226D1"/>
    <w:rsid w:val="00F2285E"/>
    <w:rsid w:val="00F2380C"/>
    <w:rsid w:val="00F246A7"/>
    <w:rsid w:val="00F2502E"/>
    <w:rsid w:val="00F25805"/>
    <w:rsid w:val="00F26247"/>
    <w:rsid w:val="00F27B4F"/>
    <w:rsid w:val="00F27B5D"/>
    <w:rsid w:val="00F30928"/>
    <w:rsid w:val="00F32024"/>
    <w:rsid w:val="00F33B8A"/>
    <w:rsid w:val="00F3669D"/>
    <w:rsid w:val="00F40BF7"/>
    <w:rsid w:val="00F4159C"/>
    <w:rsid w:val="00F43855"/>
    <w:rsid w:val="00F44C7B"/>
    <w:rsid w:val="00F45754"/>
    <w:rsid w:val="00F4780F"/>
    <w:rsid w:val="00F50752"/>
    <w:rsid w:val="00F52ADD"/>
    <w:rsid w:val="00F54092"/>
    <w:rsid w:val="00F5441A"/>
    <w:rsid w:val="00F548EF"/>
    <w:rsid w:val="00F5598D"/>
    <w:rsid w:val="00F56525"/>
    <w:rsid w:val="00F5758F"/>
    <w:rsid w:val="00F57D94"/>
    <w:rsid w:val="00F57E81"/>
    <w:rsid w:val="00F604E4"/>
    <w:rsid w:val="00F62A53"/>
    <w:rsid w:val="00F65354"/>
    <w:rsid w:val="00F65629"/>
    <w:rsid w:val="00F662F2"/>
    <w:rsid w:val="00F663A1"/>
    <w:rsid w:val="00F679E7"/>
    <w:rsid w:val="00F67B0C"/>
    <w:rsid w:val="00F706DA"/>
    <w:rsid w:val="00F706F3"/>
    <w:rsid w:val="00F70AE4"/>
    <w:rsid w:val="00F71008"/>
    <w:rsid w:val="00F71152"/>
    <w:rsid w:val="00F71A4C"/>
    <w:rsid w:val="00F722CB"/>
    <w:rsid w:val="00F727CD"/>
    <w:rsid w:val="00F72C92"/>
    <w:rsid w:val="00F72DDE"/>
    <w:rsid w:val="00F7370C"/>
    <w:rsid w:val="00F73979"/>
    <w:rsid w:val="00F74EEE"/>
    <w:rsid w:val="00F750DA"/>
    <w:rsid w:val="00F7574A"/>
    <w:rsid w:val="00F75CB4"/>
    <w:rsid w:val="00F80456"/>
    <w:rsid w:val="00F8061B"/>
    <w:rsid w:val="00F806F2"/>
    <w:rsid w:val="00F81819"/>
    <w:rsid w:val="00F82BA7"/>
    <w:rsid w:val="00F843D7"/>
    <w:rsid w:val="00F84621"/>
    <w:rsid w:val="00F84A1B"/>
    <w:rsid w:val="00F86F1C"/>
    <w:rsid w:val="00F873D1"/>
    <w:rsid w:val="00F92586"/>
    <w:rsid w:val="00F931F3"/>
    <w:rsid w:val="00F951C4"/>
    <w:rsid w:val="00F953D5"/>
    <w:rsid w:val="00F953E8"/>
    <w:rsid w:val="00FA05EB"/>
    <w:rsid w:val="00FA0C84"/>
    <w:rsid w:val="00FA1381"/>
    <w:rsid w:val="00FA16B9"/>
    <w:rsid w:val="00FA237B"/>
    <w:rsid w:val="00FA3593"/>
    <w:rsid w:val="00FA3A50"/>
    <w:rsid w:val="00FA4144"/>
    <w:rsid w:val="00FA4422"/>
    <w:rsid w:val="00FA4610"/>
    <w:rsid w:val="00FA4976"/>
    <w:rsid w:val="00FA6042"/>
    <w:rsid w:val="00FB0D6C"/>
    <w:rsid w:val="00FB0FEB"/>
    <w:rsid w:val="00FB3302"/>
    <w:rsid w:val="00FB7685"/>
    <w:rsid w:val="00FB7C09"/>
    <w:rsid w:val="00FC2B66"/>
    <w:rsid w:val="00FC3363"/>
    <w:rsid w:val="00FC4046"/>
    <w:rsid w:val="00FC5E48"/>
    <w:rsid w:val="00FC6A81"/>
    <w:rsid w:val="00FC6AFE"/>
    <w:rsid w:val="00FC7AB7"/>
    <w:rsid w:val="00FD2075"/>
    <w:rsid w:val="00FD26DB"/>
    <w:rsid w:val="00FD3235"/>
    <w:rsid w:val="00FD44C3"/>
    <w:rsid w:val="00FD6381"/>
    <w:rsid w:val="00FD6AD9"/>
    <w:rsid w:val="00FD7904"/>
    <w:rsid w:val="00FD7B58"/>
    <w:rsid w:val="00FE005C"/>
    <w:rsid w:val="00FE09C1"/>
    <w:rsid w:val="00FE211B"/>
    <w:rsid w:val="00FE23EB"/>
    <w:rsid w:val="00FE2528"/>
    <w:rsid w:val="00FE2D5E"/>
    <w:rsid w:val="00FE39F9"/>
    <w:rsid w:val="00FE438B"/>
    <w:rsid w:val="00FE4463"/>
    <w:rsid w:val="00FE473D"/>
    <w:rsid w:val="00FE47D9"/>
    <w:rsid w:val="00FE4BAE"/>
    <w:rsid w:val="00FE6A1D"/>
    <w:rsid w:val="00FE77E3"/>
    <w:rsid w:val="00FF04D8"/>
    <w:rsid w:val="00FF13A0"/>
    <w:rsid w:val="00FF1FBE"/>
    <w:rsid w:val="00FF20CC"/>
    <w:rsid w:val="00FF27EE"/>
    <w:rsid w:val="00FF2A1B"/>
    <w:rsid w:val="00FF4689"/>
    <w:rsid w:val="00FF4A02"/>
    <w:rsid w:val="00FF4C17"/>
    <w:rsid w:val="00FF6002"/>
    <w:rsid w:val="00FF76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073F5"/>
  <w15:chartTrackingRefBased/>
  <w15:docId w15:val="{3B0CFFE2-B8D4-4FEB-BBA4-7CA02C069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6F4B"/>
  </w:style>
  <w:style w:type="paragraph" w:styleId="1">
    <w:name w:val="heading 1"/>
    <w:basedOn w:val="a"/>
    <w:next w:val="a"/>
    <w:link w:val="10"/>
    <w:uiPriority w:val="9"/>
    <w:qFormat/>
    <w:rsid w:val="005D2CF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F31A6"/>
    <w:pPr>
      <w:keepNext/>
      <w:keepLines/>
      <w:spacing w:before="120" w:after="120" w:line="360" w:lineRule="auto"/>
      <w:outlineLvl w:val="1"/>
    </w:pPr>
    <w:rPr>
      <w:rFonts w:ascii="Times New Roman" w:eastAsiaTheme="majorEastAsia" w:hAnsi="Times New Roman" w:cstheme="majorBidi"/>
      <w:b/>
      <w:sz w:val="24"/>
      <w:szCs w:val="26"/>
    </w:rPr>
  </w:style>
  <w:style w:type="paragraph" w:styleId="3">
    <w:name w:val="heading 3"/>
    <w:basedOn w:val="a"/>
    <w:next w:val="a"/>
    <w:link w:val="30"/>
    <w:uiPriority w:val="9"/>
    <w:unhideWhenUsed/>
    <w:qFormat/>
    <w:rsid w:val="00CB51AD"/>
    <w:pPr>
      <w:keepNext/>
      <w:keepLines/>
      <w:spacing w:before="120" w:after="120"/>
      <w:outlineLvl w:val="2"/>
    </w:pPr>
    <w:rPr>
      <w:rFonts w:ascii="Times New Roman" w:eastAsiaTheme="majorEastAsia" w:hAnsi="Times New Roman" w:cstheme="majorBidi"/>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73455"/>
    <w:pPr>
      <w:ind w:left="720"/>
      <w:contextualSpacing/>
    </w:pPr>
  </w:style>
  <w:style w:type="paragraph" w:styleId="a4">
    <w:name w:val="footnote text"/>
    <w:basedOn w:val="a"/>
    <w:link w:val="a5"/>
    <w:uiPriority w:val="99"/>
    <w:semiHidden/>
    <w:unhideWhenUsed/>
    <w:rsid w:val="00331CB7"/>
    <w:pPr>
      <w:spacing w:line="240" w:lineRule="auto"/>
    </w:pPr>
    <w:rPr>
      <w:sz w:val="20"/>
      <w:szCs w:val="20"/>
    </w:rPr>
  </w:style>
  <w:style w:type="character" w:customStyle="1" w:styleId="a5">
    <w:name w:val="Текст сноски Знак"/>
    <w:basedOn w:val="a0"/>
    <w:link w:val="a4"/>
    <w:uiPriority w:val="99"/>
    <w:semiHidden/>
    <w:rsid w:val="00331CB7"/>
    <w:rPr>
      <w:sz w:val="20"/>
      <w:szCs w:val="20"/>
    </w:rPr>
  </w:style>
  <w:style w:type="character" w:styleId="a6">
    <w:name w:val="footnote reference"/>
    <w:basedOn w:val="a0"/>
    <w:uiPriority w:val="99"/>
    <w:semiHidden/>
    <w:unhideWhenUsed/>
    <w:rsid w:val="00331CB7"/>
    <w:rPr>
      <w:vertAlign w:val="superscript"/>
    </w:rPr>
  </w:style>
  <w:style w:type="character" w:styleId="a7">
    <w:name w:val="Hyperlink"/>
    <w:basedOn w:val="a0"/>
    <w:uiPriority w:val="99"/>
    <w:unhideWhenUsed/>
    <w:rsid w:val="000E0CE0"/>
    <w:rPr>
      <w:color w:val="0000FF"/>
      <w:u w:val="single"/>
    </w:rPr>
  </w:style>
  <w:style w:type="character" w:styleId="a8">
    <w:name w:val="FollowedHyperlink"/>
    <w:basedOn w:val="a0"/>
    <w:uiPriority w:val="99"/>
    <w:semiHidden/>
    <w:unhideWhenUsed/>
    <w:rsid w:val="000E0CE0"/>
    <w:rPr>
      <w:color w:val="954F72" w:themeColor="followedHyperlink"/>
      <w:u w:val="single"/>
    </w:rPr>
  </w:style>
  <w:style w:type="paragraph" w:styleId="a9">
    <w:name w:val="header"/>
    <w:basedOn w:val="a"/>
    <w:link w:val="aa"/>
    <w:uiPriority w:val="99"/>
    <w:unhideWhenUsed/>
    <w:rsid w:val="00DF06A1"/>
    <w:pPr>
      <w:tabs>
        <w:tab w:val="center" w:pos="4677"/>
        <w:tab w:val="right" w:pos="9355"/>
      </w:tabs>
      <w:spacing w:line="240" w:lineRule="auto"/>
    </w:pPr>
  </w:style>
  <w:style w:type="character" w:customStyle="1" w:styleId="aa">
    <w:name w:val="Верхний колонтитул Знак"/>
    <w:basedOn w:val="a0"/>
    <w:link w:val="a9"/>
    <w:uiPriority w:val="99"/>
    <w:rsid w:val="00DF06A1"/>
  </w:style>
  <w:style w:type="paragraph" w:styleId="ab">
    <w:name w:val="footer"/>
    <w:basedOn w:val="a"/>
    <w:link w:val="ac"/>
    <w:uiPriority w:val="99"/>
    <w:unhideWhenUsed/>
    <w:rsid w:val="00DF06A1"/>
    <w:pPr>
      <w:tabs>
        <w:tab w:val="center" w:pos="4677"/>
        <w:tab w:val="right" w:pos="9355"/>
      </w:tabs>
      <w:spacing w:line="240" w:lineRule="auto"/>
    </w:pPr>
  </w:style>
  <w:style w:type="character" w:customStyle="1" w:styleId="ac">
    <w:name w:val="Нижний колонтитул Знак"/>
    <w:basedOn w:val="a0"/>
    <w:link w:val="ab"/>
    <w:uiPriority w:val="99"/>
    <w:rsid w:val="00DF06A1"/>
  </w:style>
  <w:style w:type="paragraph" w:styleId="ad">
    <w:name w:val="Normal (Web)"/>
    <w:basedOn w:val="a"/>
    <w:uiPriority w:val="99"/>
    <w:semiHidden/>
    <w:unhideWhenUsed/>
    <w:rsid w:val="00DF06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Unresolved Mention"/>
    <w:basedOn w:val="a0"/>
    <w:uiPriority w:val="99"/>
    <w:semiHidden/>
    <w:unhideWhenUsed/>
    <w:rsid w:val="00265F7F"/>
    <w:rPr>
      <w:color w:val="605E5C"/>
      <w:shd w:val="clear" w:color="auto" w:fill="E1DFDD"/>
    </w:rPr>
  </w:style>
  <w:style w:type="table" w:styleId="af">
    <w:name w:val="Table Grid"/>
    <w:basedOn w:val="a1"/>
    <w:uiPriority w:val="39"/>
    <w:rsid w:val="00A95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аголовки глав"/>
    <w:basedOn w:val="1"/>
    <w:next w:val="a"/>
    <w:qFormat/>
    <w:rsid w:val="001722B1"/>
    <w:pPr>
      <w:pageBreakBefore/>
      <w:spacing w:line="360" w:lineRule="auto"/>
    </w:pPr>
    <w:rPr>
      <w:rFonts w:ascii="Times New Roman" w:hAnsi="Times New Roman" w:cs="Times New Roman"/>
      <w:b/>
      <w:color w:val="auto"/>
      <w:sz w:val="24"/>
      <w:szCs w:val="24"/>
    </w:rPr>
  </w:style>
  <w:style w:type="character" w:customStyle="1" w:styleId="10">
    <w:name w:val="Заголовок 1 Знак"/>
    <w:basedOn w:val="a0"/>
    <w:link w:val="1"/>
    <w:uiPriority w:val="9"/>
    <w:rsid w:val="005D2CF1"/>
    <w:rPr>
      <w:rFonts w:asciiTheme="majorHAnsi" w:eastAsiaTheme="majorEastAsia" w:hAnsiTheme="majorHAnsi" w:cstheme="majorBidi"/>
      <w:color w:val="2E74B5" w:themeColor="accent1" w:themeShade="BF"/>
      <w:sz w:val="32"/>
      <w:szCs w:val="32"/>
    </w:rPr>
  </w:style>
  <w:style w:type="character" w:styleId="af1">
    <w:name w:val="annotation reference"/>
    <w:basedOn w:val="a0"/>
    <w:uiPriority w:val="99"/>
    <w:semiHidden/>
    <w:unhideWhenUsed/>
    <w:rsid w:val="00ED295E"/>
    <w:rPr>
      <w:sz w:val="16"/>
      <w:szCs w:val="16"/>
    </w:rPr>
  </w:style>
  <w:style w:type="paragraph" w:styleId="af2">
    <w:name w:val="annotation text"/>
    <w:basedOn w:val="a"/>
    <w:link w:val="af3"/>
    <w:uiPriority w:val="99"/>
    <w:unhideWhenUsed/>
    <w:rsid w:val="00ED295E"/>
    <w:pPr>
      <w:spacing w:line="240" w:lineRule="auto"/>
    </w:pPr>
    <w:rPr>
      <w:sz w:val="20"/>
      <w:szCs w:val="20"/>
    </w:rPr>
  </w:style>
  <w:style w:type="character" w:customStyle="1" w:styleId="af3">
    <w:name w:val="Текст примечания Знак"/>
    <w:basedOn w:val="a0"/>
    <w:link w:val="af2"/>
    <w:uiPriority w:val="99"/>
    <w:rsid w:val="00ED295E"/>
    <w:rPr>
      <w:sz w:val="20"/>
      <w:szCs w:val="20"/>
    </w:rPr>
  </w:style>
  <w:style w:type="paragraph" w:styleId="af4">
    <w:name w:val="annotation subject"/>
    <w:basedOn w:val="af2"/>
    <w:next w:val="af2"/>
    <w:link w:val="af5"/>
    <w:uiPriority w:val="99"/>
    <w:semiHidden/>
    <w:unhideWhenUsed/>
    <w:rsid w:val="00ED295E"/>
    <w:rPr>
      <w:b/>
      <w:bCs/>
    </w:rPr>
  </w:style>
  <w:style w:type="character" w:customStyle="1" w:styleId="af5">
    <w:name w:val="Тема примечания Знак"/>
    <w:basedOn w:val="af3"/>
    <w:link w:val="af4"/>
    <w:uiPriority w:val="99"/>
    <w:semiHidden/>
    <w:rsid w:val="00ED295E"/>
    <w:rPr>
      <w:b/>
      <w:bCs/>
      <w:sz w:val="20"/>
      <w:szCs w:val="20"/>
    </w:rPr>
  </w:style>
  <w:style w:type="paragraph" w:styleId="af6">
    <w:name w:val="TOC Heading"/>
    <w:basedOn w:val="1"/>
    <w:next w:val="a"/>
    <w:uiPriority w:val="39"/>
    <w:unhideWhenUsed/>
    <w:qFormat/>
    <w:rsid w:val="000274BF"/>
    <w:pPr>
      <w:outlineLvl w:val="9"/>
    </w:pPr>
    <w:rPr>
      <w:lang w:eastAsia="ru-RU"/>
    </w:rPr>
  </w:style>
  <w:style w:type="paragraph" w:styleId="11">
    <w:name w:val="toc 1"/>
    <w:basedOn w:val="a"/>
    <w:next w:val="a"/>
    <w:autoRedefine/>
    <w:uiPriority w:val="39"/>
    <w:unhideWhenUsed/>
    <w:rsid w:val="000274BF"/>
    <w:pPr>
      <w:spacing w:after="100"/>
    </w:pPr>
  </w:style>
  <w:style w:type="character" w:customStyle="1" w:styleId="20">
    <w:name w:val="Заголовок 2 Знак"/>
    <w:basedOn w:val="a0"/>
    <w:link w:val="2"/>
    <w:uiPriority w:val="9"/>
    <w:rsid w:val="004F31A6"/>
    <w:rPr>
      <w:rFonts w:ascii="Times New Roman" w:eastAsiaTheme="majorEastAsia" w:hAnsi="Times New Roman" w:cstheme="majorBidi"/>
      <w:b/>
      <w:sz w:val="24"/>
      <w:szCs w:val="26"/>
    </w:rPr>
  </w:style>
  <w:style w:type="paragraph" w:styleId="21">
    <w:name w:val="toc 2"/>
    <w:basedOn w:val="a"/>
    <w:next w:val="a"/>
    <w:autoRedefine/>
    <w:uiPriority w:val="39"/>
    <w:unhideWhenUsed/>
    <w:rsid w:val="00D07EE9"/>
    <w:pPr>
      <w:spacing w:after="100"/>
      <w:ind w:left="220"/>
    </w:pPr>
  </w:style>
  <w:style w:type="character" w:customStyle="1" w:styleId="30">
    <w:name w:val="Заголовок 3 Знак"/>
    <w:basedOn w:val="a0"/>
    <w:link w:val="3"/>
    <w:uiPriority w:val="9"/>
    <w:rsid w:val="00CB51AD"/>
    <w:rPr>
      <w:rFonts w:ascii="Times New Roman" w:eastAsiaTheme="majorEastAsia" w:hAnsi="Times New Roman" w:cstheme="majorBidi"/>
      <w:b/>
      <w:sz w:val="24"/>
      <w:szCs w:val="24"/>
    </w:rPr>
  </w:style>
  <w:style w:type="paragraph" w:styleId="31">
    <w:name w:val="toc 3"/>
    <w:basedOn w:val="a"/>
    <w:next w:val="a"/>
    <w:autoRedefine/>
    <w:uiPriority w:val="39"/>
    <w:unhideWhenUsed/>
    <w:rsid w:val="001B34A0"/>
    <w:pPr>
      <w:spacing w:after="100"/>
      <w:ind w:left="440"/>
    </w:pPr>
  </w:style>
  <w:style w:type="paragraph" w:styleId="af7">
    <w:name w:val="caption"/>
    <w:basedOn w:val="a"/>
    <w:next w:val="a"/>
    <w:uiPriority w:val="35"/>
    <w:semiHidden/>
    <w:unhideWhenUsed/>
    <w:qFormat/>
    <w:rsid w:val="00173C96"/>
    <w:pPr>
      <w:spacing w:after="200" w:line="240" w:lineRule="auto"/>
    </w:pPr>
    <w:rPr>
      <w:i/>
      <w:iCs/>
      <w:color w:val="44546A" w:themeColor="text2"/>
      <w:sz w:val="18"/>
      <w:szCs w:val="18"/>
    </w:rPr>
  </w:style>
  <w:style w:type="character" w:styleId="af8">
    <w:name w:val="Strong"/>
    <w:basedOn w:val="a0"/>
    <w:uiPriority w:val="22"/>
    <w:qFormat/>
    <w:rsid w:val="00173C96"/>
    <w:rPr>
      <w:b/>
      <w:bCs/>
    </w:rPr>
  </w:style>
  <w:style w:type="character" w:styleId="af9">
    <w:name w:val="Placeholder Text"/>
    <w:basedOn w:val="a0"/>
    <w:uiPriority w:val="99"/>
    <w:semiHidden/>
    <w:rsid w:val="005F2FFF"/>
    <w:rPr>
      <w:color w:val="808080"/>
    </w:rPr>
  </w:style>
  <w:style w:type="paragraph" w:styleId="afa">
    <w:name w:val="Balloon Text"/>
    <w:basedOn w:val="a"/>
    <w:link w:val="afb"/>
    <w:uiPriority w:val="99"/>
    <w:semiHidden/>
    <w:unhideWhenUsed/>
    <w:rsid w:val="002A160B"/>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2A160B"/>
    <w:rPr>
      <w:rFonts w:ascii="Segoe UI" w:hAnsi="Segoe UI" w:cs="Segoe UI"/>
      <w:sz w:val="18"/>
      <w:szCs w:val="18"/>
    </w:rPr>
  </w:style>
  <w:style w:type="table" w:styleId="-21">
    <w:name w:val="Grid Table 2 Accent 1"/>
    <w:basedOn w:val="a1"/>
    <w:uiPriority w:val="47"/>
    <w:rsid w:val="009A1D6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1">
    <w:name w:val="Grid Table 4 Accent 1"/>
    <w:basedOn w:val="a1"/>
    <w:uiPriority w:val="49"/>
    <w:rsid w:val="00D1635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0432">
      <w:bodyDiv w:val="1"/>
      <w:marLeft w:val="0"/>
      <w:marRight w:val="0"/>
      <w:marTop w:val="0"/>
      <w:marBottom w:val="0"/>
      <w:divBdr>
        <w:top w:val="none" w:sz="0" w:space="0" w:color="auto"/>
        <w:left w:val="none" w:sz="0" w:space="0" w:color="auto"/>
        <w:bottom w:val="none" w:sz="0" w:space="0" w:color="auto"/>
        <w:right w:val="none" w:sz="0" w:space="0" w:color="auto"/>
      </w:divBdr>
    </w:div>
    <w:div w:id="18436429">
      <w:bodyDiv w:val="1"/>
      <w:marLeft w:val="0"/>
      <w:marRight w:val="0"/>
      <w:marTop w:val="0"/>
      <w:marBottom w:val="0"/>
      <w:divBdr>
        <w:top w:val="none" w:sz="0" w:space="0" w:color="auto"/>
        <w:left w:val="none" w:sz="0" w:space="0" w:color="auto"/>
        <w:bottom w:val="none" w:sz="0" w:space="0" w:color="auto"/>
        <w:right w:val="none" w:sz="0" w:space="0" w:color="auto"/>
      </w:divBdr>
    </w:div>
    <w:div w:id="44069051">
      <w:bodyDiv w:val="1"/>
      <w:marLeft w:val="0"/>
      <w:marRight w:val="0"/>
      <w:marTop w:val="0"/>
      <w:marBottom w:val="0"/>
      <w:divBdr>
        <w:top w:val="none" w:sz="0" w:space="0" w:color="auto"/>
        <w:left w:val="none" w:sz="0" w:space="0" w:color="auto"/>
        <w:bottom w:val="none" w:sz="0" w:space="0" w:color="auto"/>
        <w:right w:val="none" w:sz="0" w:space="0" w:color="auto"/>
      </w:divBdr>
    </w:div>
    <w:div w:id="109715040">
      <w:bodyDiv w:val="1"/>
      <w:marLeft w:val="0"/>
      <w:marRight w:val="0"/>
      <w:marTop w:val="0"/>
      <w:marBottom w:val="0"/>
      <w:divBdr>
        <w:top w:val="none" w:sz="0" w:space="0" w:color="auto"/>
        <w:left w:val="none" w:sz="0" w:space="0" w:color="auto"/>
        <w:bottom w:val="none" w:sz="0" w:space="0" w:color="auto"/>
        <w:right w:val="none" w:sz="0" w:space="0" w:color="auto"/>
      </w:divBdr>
    </w:div>
    <w:div w:id="117375436">
      <w:bodyDiv w:val="1"/>
      <w:marLeft w:val="0"/>
      <w:marRight w:val="0"/>
      <w:marTop w:val="0"/>
      <w:marBottom w:val="0"/>
      <w:divBdr>
        <w:top w:val="none" w:sz="0" w:space="0" w:color="auto"/>
        <w:left w:val="none" w:sz="0" w:space="0" w:color="auto"/>
        <w:bottom w:val="none" w:sz="0" w:space="0" w:color="auto"/>
        <w:right w:val="none" w:sz="0" w:space="0" w:color="auto"/>
      </w:divBdr>
      <w:divsChild>
        <w:div w:id="1798599211">
          <w:marLeft w:val="0"/>
          <w:marRight w:val="0"/>
          <w:marTop w:val="0"/>
          <w:marBottom w:val="0"/>
          <w:divBdr>
            <w:top w:val="none" w:sz="0" w:space="0" w:color="auto"/>
            <w:left w:val="none" w:sz="0" w:space="0" w:color="auto"/>
            <w:bottom w:val="none" w:sz="0" w:space="0" w:color="auto"/>
            <w:right w:val="none" w:sz="0" w:space="0" w:color="auto"/>
          </w:divBdr>
        </w:div>
      </w:divsChild>
    </w:div>
    <w:div w:id="125465732">
      <w:bodyDiv w:val="1"/>
      <w:marLeft w:val="0"/>
      <w:marRight w:val="0"/>
      <w:marTop w:val="0"/>
      <w:marBottom w:val="0"/>
      <w:divBdr>
        <w:top w:val="none" w:sz="0" w:space="0" w:color="auto"/>
        <w:left w:val="none" w:sz="0" w:space="0" w:color="auto"/>
        <w:bottom w:val="none" w:sz="0" w:space="0" w:color="auto"/>
        <w:right w:val="none" w:sz="0" w:space="0" w:color="auto"/>
      </w:divBdr>
    </w:div>
    <w:div w:id="140854207">
      <w:bodyDiv w:val="1"/>
      <w:marLeft w:val="0"/>
      <w:marRight w:val="0"/>
      <w:marTop w:val="0"/>
      <w:marBottom w:val="0"/>
      <w:divBdr>
        <w:top w:val="none" w:sz="0" w:space="0" w:color="auto"/>
        <w:left w:val="none" w:sz="0" w:space="0" w:color="auto"/>
        <w:bottom w:val="none" w:sz="0" w:space="0" w:color="auto"/>
        <w:right w:val="none" w:sz="0" w:space="0" w:color="auto"/>
      </w:divBdr>
    </w:div>
    <w:div w:id="153492525">
      <w:bodyDiv w:val="1"/>
      <w:marLeft w:val="0"/>
      <w:marRight w:val="0"/>
      <w:marTop w:val="0"/>
      <w:marBottom w:val="0"/>
      <w:divBdr>
        <w:top w:val="none" w:sz="0" w:space="0" w:color="auto"/>
        <w:left w:val="none" w:sz="0" w:space="0" w:color="auto"/>
        <w:bottom w:val="none" w:sz="0" w:space="0" w:color="auto"/>
        <w:right w:val="none" w:sz="0" w:space="0" w:color="auto"/>
      </w:divBdr>
    </w:div>
    <w:div w:id="196699633">
      <w:bodyDiv w:val="1"/>
      <w:marLeft w:val="0"/>
      <w:marRight w:val="0"/>
      <w:marTop w:val="0"/>
      <w:marBottom w:val="0"/>
      <w:divBdr>
        <w:top w:val="none" w:sz="0" w:space="0" w:color="auto"/>
        <w:left w:val="none" w:sz="0" w:space="0" w:color="auto"/>
        <w:bottom w:val="none" w:sz="0" w:space="0" w:color="auto"/>
        <w:right w:val="none" w:sz="0" w:space="0" w:color="auto"/>
      </w:divBdr>
    </w:div>
    <w:div w:id="210197001">
      <w:bodyDiv w:val="1"/>
      <w:marLeft w:val="0"/>
      <w:marRight w:val="0"/>
      <w:marTop w:val="0"/>
      <w:marBottom w:val="0"/>
      <w:divBdr>
        <w:top w:val="none" w:sz="0" w:space="0" w:color="auto"/>
        <w:left w:val="none" w:sz="0" w:space="0" w:color="auto"/>
        <w:bottom w:val="none" w:sz="0" w:space="0" w:color="auto"/>
        <w:right w:val="none" w:sz="0" w:space="0" w:color="auto"/>
      </w:divBdr>
    </w:div>
    <w:div w:id="231742292">
      <w:bodyDiv w:val="1"/>
      <w:marLeft w:val="0"/>
      <w:marRight w:val="0"/>
      <w:marTop w:val="0"/>
      <w:marBottom w:val="0"/>
      <w:divBdr>
        <w:top w:val="none" w:sz="0" w:space="0" w:color="auto"/>
        <w:left w:val="none" w:sz="0" w:space="0" w:color="auto"/>
        <w:bottom w:val="none" w:sz="0" w:space="0" w:color="auto"/>
        <w:right w:val="none" w:sz="0" w:space="0" w:color="auto"/>
      </w:divBdr>
    </w:div>
    <w:div w:id="247816458">
      <w:bodyDiv w:val="1"/>
      <w:marLeft w:val="0"/>
      <w:marRight w:val="0"/>
      <w:marTop w:val="0"/>
      <w:marBottom w:val="0"/>
      <w:divBdr>
        <w:top w:val="none" w:sz="0" w:space="0" w:color="auto"/>
        <w:left w:val="none" w:sz="0" w:space="0" w:color="auto"/>
        <w:bottom w:val="none" w:sz="0" w:space="0" w:color="auto"/>
        <w:right w:val="none" w:sz="0" w:space="0" w:color="auto"/>
      </w:divBdr>
    </w:div>
    <w:div w:id="271328819">
      <w:bodyDiv w:val="1"/>
      <w:marLeft w:val="0"/>
      <w:marRight w:val="0"/>
      <w:marTop w:val="0"/>
      <w:marBottom w:val="0"/>
      <w:divBdr>
        <w:top w:val="none" w:sz="0" w:space="0" w:color="auto"/>
        <w:left w:val="none" w:sz="0" w:space="0" w:color="auto"/>
        <w:bottom w:val="none" w:sz="0" w:space="0" w:color="auto"/>
        <w:right w:val="none" w:sz="0" w:space="0" w:color="auto"/>
      </w:divBdr>
    </w:div>
    <w:div w:id="308050313">
      <w:bodyDiv w:val="1"/>
      <w:marLeft w:val="0"/>
      <w:marRight w:val="0"/>
      <w:marTop w:val="0"/>
      <w:marBottom w:val="0"/>
      <w:divBdr>
        <w:top w:val="none" w:sz="0" w:space="0" w:color="auto"/>
        <w:left w:val="none" w:sz="0" w:space="0" w:color="auto"/>
        <w:bottom w:val="none" w:sz="0" w:space="0" w:color="auto"/>
        <w:right w:val="none" w:sz="0" w:space="0" w:color="auto"/>
      </w:divBdr>
    </w:div>
    <w:div w:id="323825060">
      <w:bodyDiv w:val="1"/>
      <w:marLeft w:val="0"/>
      <w:marRight w:val="0"/>
      <w:marTop w:val="0"/>
      <w:marBottom w:val="0"/>
      <w:divBdr>
        <w:top w:val="none" w:sz="0" w:space="0" w:color="auto"/>
        <w:left w:val="none" w:sz="0" w:space="0" w:color="auto"/>
        <w:bottom w:val="none" w:sz="0" w:space="0" w:color="auto"/>
        <w:right w:val="none" w:sz="0" w:space="0" w:color="auto"/>
      </w:divBdr>
    </w:div>
    <w:div w:id="336613910">
      <w:bodyDiv w:val="1"/>
      <w:marLeft w:val="0"/>
      <w:marRight w:val="0"/>
      <w:marTop w:val="0"/>
      <w:marBottom w:val="0"/>
      <w:divBdr>
        <w:top w:val="none" w:sz="0" w:space="0" w:color="auto"/>
        <w:left w:val="none" w:sz="0" w:space="0" w:color="auto"/>
        <w:bottom w:val="none" w:sz="0" w:space="0" w:color="auto"/>
        <w:right w:val="none" w:sz="0" w:space="0" w:color="auto"/>
      </w:divBdr>
      <w:divsChild>
        <w:div w:id="1178689902">
          <w:marLeft w:val="0"/>
          <w:marRight w:val="0"/>
          <w:marTop w:val="0"/>
          <w:marBottom w:val="750"/>
          <w:divBdr>
            <w:top w:val="none" w:sz="0" w:space="0" w:color="auto"/>
            <w:left w:val="none" w:sz="0" w:space="0" w:color="auto"/>
            <w:bottom w:val="none" w:sz="0" w:space="0" w:color="auto"/>
            <w:right w:val="none" w:sz="0" w:space="0" w:color="auto"/>
          </w:divBdr>
          <w:divsChild>
            <w:div w:id="628243485">
              <w:marLeft w:val="0"/>
              <w:marRight w:val="0"/>
              <w:marTop w:val="0"/>
              <w:marBottom w:val="0"/>
              <w:divBdr>
                <w:top w:val="none" w:sz="0" w:space="0" w:color="auto"/>
                <w:left w:val="none" w:sz="0" w:space="0" w:color="auto"/>
                <w:bottom w:val="none" w:sz="0" w:space="0" w:color="auto"/>
                <w:right w:val="none" w:sz="0" w:space="0" w:color="auto"/>
              </w:divBdr>
              <w:divsChild>
                <w:div w:id="1417166473">
                  <w:marLeft w:val="0"/>
                  <w:marRight w:val="0"/>
                  <w:marTop w:val="0"/>
                  <w:marBottom w:val="0"/>
                  <w:divBdr>
                    <w:top w:val="none" w:sz="0" w:space="0" w:color="auto"/>
                    <w:left w:val="none" w:sz="0" w:space="0" w:color="auto"/>
                    <w:bottom w:val="none" w:sz="0" w:space="0" w:color="auto"/>
                    <w:right w:val="none" w:sz="0" w:space="0" w:color="auto"/>
                  </w:divBdr>
                  <w:divsChild>
                    <w:div w:id="944075021">
                      <w:marLeft w:val="0"/>
                      <w:marRight w:val="0"/>
                      <w:marTop w:val="0"/>
                      <w:marBottom w:val="0"/>
                      <w:divBdr>
                        <w:top w:val="none" w:sz="0" w:space="0" w:color="auto"/>
                        <w:left w:val="none" w:sz="0" w:space="0" w:color="auto"/>
                        <w:bottom w:val="none" w:sz="0" w:space="0" w:color="auto"/>
                        <w:right w:val="none" w:sz="0" w:space="0" w:color="auto"/>
                      </w:divBdr>
                      <w:divsChild>
                        <w:div w:id="1064448631">
                          <w:marLeft w:val="0"/>
                          <w:marRight w:val="0"/>
                          <w:marTop w:val="0"/>
                          <w:marBottom w:val="390"/>
                          <w:divBdr>
                            <w:top w:val="none" w:sz="0" w:space="0" w:color="auto"/>
                            <w:left w:val="none" w:sz="0" w:space="0" w:color="auto"/>
                            <w:bottom w:val="none" w:sz="0" w:space="0" w:color="auto"/>
                            <w:right w:val="none" w:sz="0" w:space="0" w:color="auto"/>
                          </w:divBdr>
                          <w:divsChild>
                            <w:div w:id="560167329">
                              <w:marLeft w:val="0"/>
                              <w:marRight w:val="0"/>
                              <w:marTop w:val="0"/>
                              <w:marBottom w:val="0"/>
                              <w:divBdr>
                                <w:top w:val="none" w:sz="0" w:space="0" w:color="auto"/>
                                <w:left w:val="none" w:sz="0" w:space="0" w:color="auto"/>
                                <w:bottom w:val="none" w:sz="0" w:space="0" w:color="auto"/>
                                <w:right w:val="none" w:sz="0" w:space="0" w:color="auto"/>
                              </w:divBdr>
                            </w:div>
                          </w:divsChild>
                        </w:div>
                        <w:div w:id="802306053">
                          <w:marLeft w:val="0"/>
                          <w:marRight w:val="0"/>
                          <w:marTop w:val="0"/>
                          <w:marBottom w:val="0"/>
                          <w:divBdr>
                            <w:top w:val="none" w:sz="0" w:space="0" w:color="auto"/>
                            <w:left w:val="none" w:sz="0" w:space="0" w:color="auto"/>
                            <w:bottom w:val="none" w:sz="0" w:space="0" w:color="auto"/>
                            <w:right w:val="none" w:sz="0" w:space="0" w:color="auto"/>
                          </w:divBdr>
                          <w:divsChild>
                            <w:div w:id="2446535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33148066">
                      <w:marLeft w:val="0"/>
                      <w:marRight w:val="0"/>
                      <w:marTop w:val="0"/>
                      <w:marBottom w:val="0"/>
                      <w:divBdr>
                        <w:top w:val="none" w:sz="0" w:space="0" w:color="auto"/>
                        <w:left w:val="none" w:sz="0" w:space="0" w:color="auto"/>
                        <w:bottom w:val="none" w:sz="0" w:space="0" w:color="auto"/>
                        <w:right w:val="none" w:sz="0" w:space="0" w:color="auto"/>
                      </w:divBdr>
                      <w:divsChild>
                        <w:div w:id="1158612124">
                          <w:marLeft w:val="0"/>
                          <w:marRight w:val="0"/>
                          <w:marTop w:val="0"/>
                          <w:marBottom w:val="390"/>
                          <w:divBdr>
                            <w:top w:val="none" w:sz="0" w:space="0" w:color="auto"/>
                            <w:left w:val="none" w:sz="0" w:space="0" w:color="auto"/>
                            <w:bottom w:val="none" w:sz="0" w:space="0" w:color="auto"/>
                            <w:right w:val="none" w:sz="0" w:space="0" w:color="auto"/>
                          </w:divBdr>
                          <w:divsChild>
                            <w:div w:id="407120220">
                              <w:marLeft w:val="0"/>
                              <w:marRight w:val="0"/>
                              <w:marTop w:val="0"/>
                              <w:marBottom w:val="0"/>
                              <w:divBdr>
                                <w:top w:val="none" w:sz="0" w:space="0" w:color="auto"/>
                                <w:left w:val="none" w:sz="0" w:space="0" w:color="auto"/>
                                <w:bottom w:val="none" w:sz="0" w:space="0" w:color="auto"/>
                                <w:right w:val="none" w:sz="0" w:space="0" w:color="auto"/>
                              </w:divBdr>
                            </w:div>
                          </w:divsChild>
                        </w:div>
                        <w:div w:id="1716155959">
                          <w:marLeft w:val="0"/>
                          <w:marRight w:val="0"/>
                          <w:marTop w:val="0"/>
                          <w:marBottom w:val="0"/>
                          <w:divBdr>
                            <w:top w:val="none" w:sz="0" w:space="0" w:color="auto"/>
                            <w:left w:val="none" w:sz="0" w:space="0" w:color="auto"/>
                            <w:bottom w:val="none" w:sz="0" w:space="0" w:color="auto"/>
                            <w:right w:val="none" w:sz="0" w:space="0" w:color="auto"/>
                          </w:divBdr>
                          <w:divsChild>
                            <w:div w:id="1541555174">
                              <w:marLeft w:val="0"/>
                              <w:marRight w:val="0"/>
                              <w:marTop w:val="0"/>
                              <w:marBottom w:val="180"/>
                              <w:divBdr>
                                <w:top w:val="none" w:sz="0" w:space="0" w:color="auto"/>
                                <w:left w:val="none" w:sz="0" w:space="0" w:color="auto"/>
                                <w:bottom w:val="none" w:sz="0" w:space="0" w:color="auto"/>
                                <w:right w:val="none" w:sz="0" w:space="0" w:color="auto"/>
                              </w:divBdr>
                            </w:div>
                            <w:div w:id="1533617563">
                              <w:marLeft w:val="0"/>
                              <w:marRight w:val="0"/>
                              <w:marTop w:val="0"/>
                              <w:marBottom w:val="180"/>
                              <w:divBdr>
                                <w:top w:val="none" w:sz="0" w:space="0" w:color="auto"/>
                                <w:left w:val="none" w:sz="0" w:space="0" w:color="auto"/>
                                <w:bottom w:val="none" w:sz="0" w:space="0" w:color="auto"/>
                                <w:right w:val="none" w:sz="0" w:space="0" w:color="auto"/>
                              </w:divBdr>
                            </w:div>
                            <w:div w:id="127818045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57938363">
                      <w:marLeft w:val="0"/>
                      <w:marRight w:val="0"/>
                      <w:marTop w:val="0"/>
                      <w:marBottom w:val="0"/>
                      <w:divBdr>
                        <w:top w:val="none" w:sz="0" w:space="0" w:color="auto"/>
                        <w:left w:val="none" w:sz="0" w:space="0" w:color="auto"/>
                        <w:bottom w:val="none" w:sz="0" w:space="0" w:color="auto"/>
                        <w:right w:val="none" w:sz="0" w:space="0" w:color="auto"/>
                      </w:divBdr>
                      <w:divsChild>
                        <w:div w:id="1917279855">
                          <w:marLeft w:val="0"/>
                          <w:marRight w:val="0"/>
                          <w:marTop w:val="0"/>
                          <w:marBottom w:val="390"/>
                          <w:divBdr>
                            <w:top w:val="none" w:sz="0" w:space="0" w:color="auto"/>
                            <w:left w:val="none" w:sz="0" w:space="0" w:color="auto"/>
                            <w:bottom w:val="none" w:sz="0" w:space="0" w:color="auto"/>
                            <w:right w:val="none" w:sz="0" w:space="0" w:color="auto"/>
                          </w:divBdr>
                          <w:divsChild>
                            <w:div w:id="147550906">
                              <w:marLeft w:val="0"/>
                              <w:marRight w:val="0"/>
                              <w:marTop w:val="0"/>
                              <w:marBottom w:val="0"/>
                              <w:divBdr>
                                <w:top w:val="none" w:sz="0" w:space="0" w:color="auto"/>
                                <w:left w:val="none" w:sz="0" w:space="0" w:color="auto"/>
                                <w:bottom w:val="none" w:sz="0" w:space="0" w:color="auto"/>
                                <w:right w:val="none" w:sz="0" w:space="0" w:color="auto"/>
                              </w:divBdr>
                            </w:div>
                          </w:divsChild>
                        </w:div>
                        <w:div w:id="1161195530">
                          <w:marLeft w:val="0"/>
                          <w:marRight w:val="0"/>
                          <w:marTop w:val="0"/>
                          <w:marBottom w:val="0"/>
                          <w:divBdr>
                            <w:top w:val="none" w:sz="0" w:space="0" w:color="auto"/>
                            <w:left w:val="none" w:sz="0" w:space="0" w:color="auto"/>
                            <w:bottom w:val="none" w:sz="0" w:space="0" w:color="auto"/>
                            <w:right w:val="none" w:sz="0" w:space="0" w:color="auto"/>
                          </w:divBdr>
                          <w:divsChild>
                            <w:div w:id="1987123955">
                              <w:marLeft w:val="0"/>
                              <w:marRight w:val="0"/>
                              <w:marTop w:val="0"/>
                              <w:marBottom w:val="180"/>
                              <w:divBdr>
                                <w:top w:val="none" w:sz="0" w:space="0" w:color="auto"/>
                                <w:left w:val="none" w:sz="0" w:space="0" w:color="auto"/>
                                <w:bottom w:val="none" w:sz="0" w:space="0" w:color="auto"/>
                                <w:right w:val="none" w:sz="0" w:space="0" w:color="auto"/>
                              </w:divBdr>
                            </w:div>
                            <w:div w:id="1835951569">
                              <w:marLeft w:val="0"/>
                              <w:marRight w:val="0"/>
                              <w:marTop w:val="0"/>
                              <w:marBottom w:val="180"/>
                              <w:divBdr>
                                <w:top w:val="none" w:sz="0" w:space="0" w:color="auto"/>
                                <w:left w:val="none" w:sz="0" w:space="0" w:color="auto"/>
                                <w:bottom w:val="none" w:sz="0" w:space="0" w:color="auto"/>
                                <w:right w:val="none" w:sz="0" w:space="0" w:color="auto"/>
                              </w:divBdr>
                            </w:div>
                            <w:div w:id="737291758">
                              <w:marLeft w:val="0"/>
                              <w:marRight w:val="0"/>
                              <w:marTop w:val="0"/>
                              <w:marBottom w:val="180"/>
                              <w:divBdr>
                                <w:top w:val="none" w:sz="0" w:space="0" w:color="auto"/>
                                <w:left w:val="none" w:sz="0" w:space="0" w:color="auto"/>
                                <w:bottom w:val="none" w:sz="0" w:space="0" w:color="auto"/>
                                <w:right w:val="none" w:sz="0" w:space="0" w:color="auto"/>
                              </w:divBdr>
                            </w:div>
                            <w:div w:id="702100509">
                              <w:marLeft w:val="0"/>
                              <w:marRight w:val="0"/>
                              <w:marTop w:val="0"/>
                              <w:marBottom w:val="180"/>
                              <w:divBdr>
                                <w:top w:val="none" w:sz="0" w:space="0" w:color="auto"/>
                                <w:left w:val="none" w:sz="0" w:space="0" w:color="auto"/>
                                <w:bottom w:val="none" w:sz="0" w:space="0" w:color="auto"/>
                                <w:right w:val="none" w:sz="0" w:space="0" w:color="auto"/>
                              </w:divBdr>
                            </w:div>
                            <w:div w:id="1726488265">
                              <w:marLeft w:val="0"/>
                              <w:marRight w:val="0"/>
                              <w:marTop w:val="0"/>
                              <w:marBottom w:val="180"/>
                              <w:divBdr>
                                <w:top w:val="none" w:sz="0" w:space="0" w:color="auto"/>
                                <w:left w:val="none" w:sz="0" w:space="0" w:color="auto"/>
                                <w:bottom w:val="none" w:sz="0" w:space="0" w:color="auto"/>
                                <w:right w:val="none" w:sz="0" w:space="0" w:color="auto"/>
                              </w:divBdr>
                            </w:div>
                            <w:div w:id="238367543">
                              <w:marLeft w:val="0"/>
                              <w:marRight w:val="0"/>
                              <w:marTop w:val="0"/>
                              <w:marBottom w:val="180"/>
                              <w:divBdr>
                                <w:top w:val="none" w:sz="0" w:space="0" w:color="auto"/>
                                <w:left w:val="none" w:sz="0" w:space="0" w:color="auto"/>
                                <w:bottom w:val="none" w:sz="0" w:space="0" w:color="auto"/>
                                <w:right w:val="none" w:sz="0" w:space="0" w:color="auto"/>
                              </w:divBdr>
                            </w:div>
                            <w:div w:id="1661694540">
                              <w:marLeft w:val="0"/>
                              <w:marRight w:val="0"/>
                              <w:marTop w:val="0"/>
                              <w:marBottom w:val="180"/>
                              <w:divBdr>
                                <w:top w:val="none" w:sz="0" w:space="0" w:color="auto"/>
                                <w:left w:val="none" w:sz="0" w:space="0" w:color="auto"/>
                                <w:bottom w:val="none" w:sz="0" w:space="0" w:color="auto"/>
                                <w:right w:val="none" w:sz="0" w:space="0" w:color="auto"/>
                              </w:divBdr>
                            </w:div>
                            <w:div w:id="1916552844">
                              <w:marLeft w:val="0"/>
                              <w:marRight w:val="0"/>
                              <w:marTop w:val="0"/>
                              <w:marBottom w:val="180"/>
                              <w:divBdr>
                                <w:top w:val="none" w:sz="0" w:space="0" w:color="auto"/>
                                <w:left w:val="none" w:sz="0" w:space="0" w:color="auto"/>
                                <w:bottom w:val="none" w:sz="0" w:space="0" w:color="auto"/>
                                <w:right w:val="none" w:sz="0" w:space="0" w:color="auto"/>
                              </w:divBdr>
                            </w:div>
                            <w:div w:id="3022512">
                              <w:marLeft w:val="0"/>
                              <w:marRight w:val="0"/>
                              <w:marTop w:val="0"/>
                              <w:marBottom w:val="180"/>
                              <w:divBdr>
                                <w:top w:val="none" w:sz="0" w:space="0" w:color="auto"/>
                                <w:left w:val="none" w:sz="0" w:space="0" w:color="auto"/>
                                <w:bottom w:val="none" w:sz="0" w:space="0" w:color="auto"/>
                                <w:right w:val="none" w:sz="0" w:space="0" w:color="auto"/>
                              </w:divBdr>
                            </w:div>
                            <w:div w:id="1174733379">
                              <w:marLeft w:val="0"/>
                              <w:marRight w:val="0"/>
                              <w:marTop w:val="0"/>
                              <w:marBottom w:val="180"/>
                              <w:divBdr>
                                <w:top w:val="none" w:sz="0" w:space="0" w:color="auto"/>
                                <w:left w:val="none" w:sz="0" w:space="0" w:color="auto"/>
                                <w:bottom w:val="none" w:sz="0" w:space="0" w:color="auto"/>
                                <w:right w:val="none" w:sz="0" w:space="0" w:color="auto"/>
                              </w:divBdr>
                            </w:div>
                            <w:div w:id="1509323060">
                              <w:marLeft w:val="0"/>
                              <w:marRight w:val="0"/>
                              <w:marTop w:val="0"/>
                              <w:marBottom w:val="180"/>
                              <w:divBdr>
                                <w:top w:val="none" w:sz="0" w:space="0" w:color="auto"/>
                                <w:left w:val="none" w:sz="0" w:space="0" w:color="auto"/>
                                <w:bottom w:val="none" w:sz="0" w:space="0" w:color="auto"/>
                                <w:right w:val="none" w:sz="0" w:space="0" w:color="auto"/>
                              </w:divBdr>
                            </w:div>
                            <w:div w:id="29569919">
                              <w:marLeft w:val="0"/>
                              <w:marRight w:val="0"/>
                              <w:marTop w:val="0"/>
                              <w:marBottom w:val="180"/>
                              <w:divBdr>
                                <w:top w:val="none" w:sz="0" w:space="0" w:color="auto"/>
                                <w:left w:val="none" w:sz="0" w:space="0" w:color="auto"/>
                                <w:bottom w:val="none" w:sz="0" w:space="0" w:color="auto"/>
                                <w:right w:val="none" w:sz="0" w:space="0" w:color="auto"/>
                              </w:divBdr>
                            </w:div>
                            <w:div w:id="511527889">
                              <w:marLeft w:val="0"/>
                              <w:marRight w:val="0"/>
                              <w:marTop w:val="0"/>
                              <w:marBottom w:val="180"/>
                              <w:divBdr>
                                <w:top w:val="none" w:sz="0" w:space="0" w:color="auto"/>
                                <w:left w:val="none" w:sz="0" w:space="0" w:color="auto"/>
                                <w:bottom w:val="none" w:sz="0" w:space="0" w:color="auto"/>
                                <w:right w:val="none" w:sz="0" w:space="0" w:color="auto"/>
                              </w:divBdr>
                            </w:div>
                            <w:div w:id="1054963085">
                              <w:marLeft w:val="0"/>
                              <w:marRight w:val="0"/>
                              <w:marTop w:val="0"/>
                              <w:marBottom w:val="180"/>
                              <w:divBdr>
                                <w:top w:val="none" w:sz="0" w:space="0" w:color="auto"/>
                                <w:left w:val="none" w:sz="0" w:space="0" w:color="auto"/>
                                <w:bottom w:val="none" w:sz="0" w:space="0" w:color="auto"/>
                                <w:right w:val="none" w:sz="0" w:space="0" w:color="auto"/>
                              </w:divBdr>
                            </w:div>
                            <w:div w:id="1174345257">
                              <w:marLeft w:val="0"/>
                              <w:marRight w:val="0"/>
                              <w:marTop w:val="0"/>
                              <w:marBottom w:val="180"/>
                              <w:divBdr>
                                <w:top w:val="none" w:sz="0" w:space="0" w:color="auto"/>
                                <w:left w:val="none" w:sz="0" w:space="0" w:color="auto"/>
                                <w:bottom w:val="none" w:sz="0" w:space="0" w:color="auto"/>
                                <w:right w:val="none" w:sz="0" w:space="0" w:color="auto"/>
                              </w:divBdr>
                            </w:div>
                            <w:div w:id="974793047">
                              <w:marLeft w:val="0"/>
                              <w:marRight w:val="0"/>
                              <w:marTop w:val="0"/>
                              <w:marBottom w:val="180"/>
                              <w:divBdr>
                                <w:top w:val="none" w:sz="0" w:space="0" w:color="auto"/>
                                <w:left w:val="none" w:sz="0" w:space="0" w:color="auto"/>
                                <w:bottom w:val="none" w:sz="0" w:space="0" w:color="auto"/>
                                <w:right w:val="none" w:sz="0" w:space="0" w:color="auto"/>
                              </w:divBdr>
                            </w:div>
                            <w:div w:id="58747617">
                              <w:marLeft w:val="0"/>
                              <w:marRight w:val="0"/>
                              <w:marTop w:val="0"/>
                              <w:marBottom w:val="180"/>
                              <w:divBdr>
                                <w:top w:val="none" w:sz="0" w:space="0" w:color="auto"/>
                                <w:left w:val="none" w:sz="0" w:space="0" w:color="auto"/>
                                <w:bottom w:val="none" w:sz="0" w:space="0" w:color="auto"/>
                                <w:right w:val="none" w:sz="0" w:space="0" w:color="auto"/>
                              </w:divBdr>
                            </w:div>
                            <w:div w:id="1385058401">
                              <w:marLeft w:val="0"/>
                              <w:marRight w:val="0"/>
                              <w:marTop w:val="0"/>
                              <w:marBottom w:val="180"/>
                              <w:divBdr>
                                <w:top w:val="none" w:sz="0" w:space="0" w:color="auto"/>
                                <w:left w:val="none" w:sz="0" w:space="0" w:color="auto"/>
                                <w:bottom w:val="none" w:sz="0" w:space="0" w:color="auto"/>
                                <w:right w:val="none" w:sz="0" w:space="0" w:color="auto"/>
                              </w:divBdr>
                            </w:div>
                            <w:div w:id="651448091">
                              <w:marLeft w:val="0"/>
                              <w:marRight w:val="0"/>
                              <w:marTop w:val="0"/>
                              <w:marBottom w:val="180"/>
                              <w:divBdr>
                                <w:top w:val="none" w:sz="0" w:space="0" w:color="auto"/>
                                <w:left w:val="none" w:sz="0" w:space="0" w:color="auto"/>
                                <w:bottom w:val="none" w:sz="0" w:space="0" w:color="auto"/>
                                <w:right w:val="none" w:sz="0" w:space="0" w:color="auto"/>
                              </w:divBdr>
                            </w:div>
                            <w:div w:id="1527674512">
                              <w:marLeft w:val="0"/>
                              <w:marRight w:val="0"/>
                              <w:marTop w:val="0"/>
                              <w:marBottom w:val="180"/>
                              <w:divBdr>
                                <w:top w:val="none" w:sz="0" w:space="0" w:color="auto"/>
                                <w:left w:val="none" w:sz="0" w:space="0" w:color="auto"/>
                                <w:bottom w:val="none" w:sz="0" w:space="0" w:color="auto"/>
                                <w:right w:val="none" w:sz="0" w:space="0" w:color="auto"/>
                              </w:divBdr>
                            </w:div>
                            <w:div w:id="236792377">
                              <w:marLeft w:val="0"/>
                              <w:marRight w:val="0"/>
                              <w:marTop w:val="0"/>
                              <w:marBottom w:val="180"/>
                              <w:divBdr>
                                <w:top w:val="none" w:sz="0" w:space="0" w:color="auto"/>
                                <w:left w:val="none" w:sz="0" w:space="0" w:color="auto"/>
                                <w:bottom w:val="none" w:sz="0" w:space="0" w:color="auto"/>
                                <w:right w:val="none" w:sz="0" w:space="0" w:color="auto"/>
                              </w:divBdr>
                            </w:div>
                            <w:div w:id="1341085741">
                              <w:marLeft w:val="0"/>
                              <w:marRight w:val="0"/>
                              <w:marTop w:val="0"/>
                              <w:marBottom w:val="180"/>
                              <w:divBdr>
                                <w:top w:val="none" w:sz="0" w:space="0" w:color="auto"/>
                                <w:left w:val="none" w:sz="0" w:space="0" w:color="auto"/>
                                <w:bottom w:val="none" w:sz="0" w:space="0" w:color="auto"/>
                                <w:right w:val="none" w:sz="0" w:space="0" w:color="auto"/>
                              </w:divBdr>
                            </w:div>
                            <w:div w:id="1368990915">
                              <w:marLeft w:val="0"/>
                              <w:marRight w:val="0"/>
                              <w:marTop w:val="0"/>
                              <w:marBottom w:val="180"/>
                              <w:divBdr>
                                <w:top w:val="none" w:sz="0" w:space="0" w:color="auto"/>
                                <w:left w:val="none" w:sz="0" w:space="0" w:color="auto"/>
                                <w:bottom w:val="none" w:sz="0" w:space="0" w:color="auto"/>
                                <w:right w:val="none" w:sz="0" w:space="0" w:color="auto"/>
                              </w:divBdr>
                            </w:div>
                            <w:div w:id="131937798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79185024">
                      <w:marLeft w:val="0"/>
                      <w:marRight w:val="0"/>
                      <w:marTop w:val="0"/>
                      <w:marBottom w:val="0"/>
                      <w:divBdr>
                        <w:top w:val="none" w:sz="0" w:space="0" w:color="auto"/>
                        <w:left w:val="none" w:sz="0" w:space="0" w:color="auto"/>
                        <w:bottom w:val="none" w:sz="0" w:space="0" w:color="auto"/>
                        <w:right w:val="none" w:sz="0" w:space="0" w:color="auto"/>
                      </w:divBdr>
                      <w:divsChild>
                        <w:div w:id="289825555">
                          <w:marLeft w:val="0"/>
                          <w:marRight w:val="0"/>
                          <w:marTop w:val="0"/>
                          <w:marBottom w:val="390"/>
                          <w:divBdr>
                            <w:top w:val="none" w:sz="0" w:space="0" w:color="auto"/>
                            <w:left w:val="none" w:sz="0" w:space="0" w:color="auto"/>
                            <w:bottom w:val="none" w:sz="0" w:space="0" w:color="auto"/>
                            <w:right w:val="none" w:sz="0" w:space="0" w:color="auto"/>
                          </w:divBdr>
                          <w:divsChild>
                            <w:div w:id="1449347398">
                              <w:marLeft w:val="0"/>
                              <w:marRight w:val="0"/>
                              <w:marTop w:val="0"/>
                              <w:marBottom w:val="0"/>
                              <w:divBdr>
                                <w:top w:val="none" w:sz="0" w:space="0" w:color="auto"/>
                                <w:left w:val="none" w:sz="0" w:space="0" w:color="auto"/>
                                <w:bottom w:val="none" w:sz="0" w:space="0" w:color="auto"/>
                                <w:right w:val="none" w:sz="0" w:space="0" w:color="auto"/>
                              </w:divBdr>
                            </w:div>
                          </w:divsChild>
                        </w:div>
                        <w:div w:id="2125685103">
                          <w:marLeft w:val="0"/>
                          <w:marRight w:val="0"/>
                          <w:marTop w:val="0"/>
                          <w:marBottom w:val="0"/>
                          <w:divBdr>
                            <w:top w:val="none" w:sz="0" w:space="0" w:color="auto"/>
                            <w:left w:val="none" w:sz="0" w:space="0" w:color="auto"/>
                            <w:bottom w:val="none" w:sz="0" w:space="0" w:color="auto"/>
                            <w:right w:val="none" w:sz="0" w:space="0" w:color="auto"/>
                          </w:divBdr>
                          <w:divsChild>
                            <w:div w:id="2046441625">
                              <w:marLeft w:val="0"/>
                              <w:marRight w:val="0"/>
                              <w:marTop w:val="0"/>
                              <w:marBottom w:val="180"/>
                              <w:divBdr>
                                <w:top w:val="none" w:sz="0" w:space="0" w:color="auto"/>
                                <w:left w:val="none" w:sz="0" w:space="0" w:color="auto"/>
                                <w:bottom w:val="none" w:sz="0" w:space="0" w:color="auto"/>
                                <w:right w:val="none" w:sz="0" w:space="0" w:color="auto"/>
                              </w:divBdr>
                            </w:div>
                            <w:div w:id="18287860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08923380">
          <w:marLeft w:val="0"/>
          <w:marRight w:val="0"/>
          <w:marTop w:val="0"/>
          <w:marBottom w:val="0"/>
          <w:divBdr>
            <w:top w:val="none" w:sz="0" w:space="0" w:color="auto"/>
            <w:left w:val="none" w:sz="0" w:space="0" w:color="auto"/>
            <w:bottom w:val="none" w:sz="0" w:space="0" w:color="auto"/>
            <w:right w:val="none" w:sz="0" w:space="0" w:color="auto"/>
          </w:divBdr>
          <w:divsChild>
            <w:div w:id="1005322755">
              <w:marLeft w:val="0"/>
              <w:marRight w:val="0"/>
              <w:marTop w:val="0"/>
              <w:marBottom w:val="0"/>
              <w:divBdr>
                <w:top w:val="none" w:sz="0" w:space="0" w:color="auto"/>
                <w:left w:val="none" w:sz="0" w:space="0" w:color="auto"/>
                <w:bottom w:val="none" w:sz="0" w:space="0" w:color="auto"/>
                <w:right w:val="none" w:sz="0" w:space="0" w:color="auto"/>
              </w:divBdr>
              <w:divsChild>
                <w:div w:id="1656954860">
                  <w:marLeft w:val="0"/>
                  <w:marRight w:val="0"/>
                  <w:marTop w:val="0"/>
                  <w:marBottom w:val="0"/>
                  <w:divBdr>
                    <w:top w:val="none" w:sz="0" w:space="0" w:color="auto"/>
                    <w:left w:val="none" w:sz="0" w:space="0" w:color="auto"/>
                    <w:bottom w:val="none" w:sz="0" w:space="0" w:color="auto"/>
                    <w:right w:val="none" w:sz="0" w:space="0" w:color="auto"/>
                  </w:divBdr>
                </w:div>
              </w:divsChild>
            </w:div>
            <w:div w:id="106425767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411707017">
      <w:bodyDiv w:val="1"/>
      <w:marLeft w:val="0"/>
      <w:marRight w:val="0"/>
      <w:marTop w:val="0"/>
      <w:marBottom w:val="0"/>
      <w:divBdr>
        <w:top w:val="none" w:sz="0" w:space="0" w:color="auto"/>
        <w:left w:val="none" w:sz="0" w:space="0" w:color="auto"/>
        <w:bottom w:val="none" w:sz="0" w:space="0" w:color="auto"/>
        <w:right w:val="none" w:sz="0" w:space="0" w:color="auto"/>
      </w:divBdr>
    </w:div>
    <w:div w:id="419982708">
      <w:bodyDiv w:val="1"/>
      <w:marLeft w:val="0"/>
      <w:marRight w:val="0"/>
      <w:marTop w:val="0"/>
      <w:marBottom w:val="0"/>
      <w:divBdr>
        <w:top w:val="none" w:sz="0" w:space="0" w:color="auto"/>
        <w:left w:val="none" w:sz="0" w:space="0" w:color="auto"/>
        <w:bottom w:val="none" w:sz="0" w:space="0" w:color="auto"/>
        <w:right w:val="none" w:sz="0" w:space="0" w:color="auto"/>
      </w:divBdr>
    </w:div>
    <w:div w:id="436757595">
      <w:bodyDiv w:val="1"/>
      <w:marLeft w:val="0"/>
      <w:marRight w:val="0"/>
      <w:marTop w:val="0"/>
      <w:marBottom w:val="0"/>
      <w:divBdr>
        <w:top w:val="none" w:sz="0" w:space="0" w:color="auto"/>
        <w:left w:val="none" w:sz="0" w:space="0" w:color="auto"/>
        <w:bottom w:val="none" w:sz="0" w:space="0" w:color="auto"/>
        <w:right w:val="none" w:sz="0" w:space="0" w:color="auto"/>
      </w:divBdr>
    </w:div>
    <w:div w:id="458768066">
      <w:bodyDiv w:val="1"/>
      <w:marLeft w:val="0"/>
      <w:marRight w:val="0"/>
      <w:marTop w:val="0"/>
      <w:marBottom w:val="0"/>
      <w:divBdr>
        <w:top w:val="none" w:sz="0" w:space="0" w:color="auto"/>
        <w:left w:val="none" w:sz="0" w:space="0" w:color="auto"/>
        <w:bottom w:val="none" w:sz="0" w:space="0" w:color="auto"/>
        <w:right w:val="none" w:sz="0" w:space="0" w:color="auto"/>
      </w:divBdr>
    </w:div>
    <w:div w:id="465705680">
      <w:bodyDiv w:val="1"/>
      <w:marLeft w:val="0"/>
      <w:marRight w:val="0"/>
      <w:marTop w:val="0"/>
      <w:marBottom w:val="0"/>
      <w:divBdr>
        <w:top w:val="none" w:sz="0" w:space="0" w:color="auto"/>
        <w:left w:val="none" w:sz="0" w:space="0" w:color="auto"/>
        <w:bottom w:val="none" w:sz="0" w:space="0" w:color="auto"/>
        <w:right w:val="none" w:sz="0" w:space="0" w:color="auto"/>
      </w:divBdr>
    </w:div>
    <w:div w:id="578103997">
      <w:bodyDiv w:val="1"/>
      <w:marLeft w:val="0"/>
      <w:marRight w:val="0"/>
      <w:marTop w:val="0"/>
      <w:marBottom w:val="0"/>
      <w:divBdr>
        <w:top w:val="none" w:sz="0" w:space="0" w:color="auto"/>
        <w:left w:val="none" w:sz="0" w:space="0" w:color="auto"/>
        <w:bottom w:val="none" w:sz="0" w:space="0" w:color="auto"/>
        <w:right w:val="none" w:sz="0" w:space="0" w:color="auto"/>
      </w:divBdr>
    </w:div>
    <w:div w:id="671029583">
      <w:bodyDiv w:val="1"/>
      <w:marLeft w:val="0"/>
      <w:marRight w:val="0"/>
      <w:marTop w:val="0"/>
      <w:marBottom w:val="0"/>
      <w:divBdr>
        <w:top w:val="none" w:sz="0" w:space="0" w:color="auto"/>
        <w:left w:val="none" w:sz="0" w:space="0" w:color="auto"/>
        <w:bottom w:val="none" w:sz="0" w:space="0" w:color="auto"/>
        <w:right w:val="none" w:sz="0" w:space="0" w:color="auto"/>
      </w:divBdr>
    </w:div>
    <w:div w:id="710226096">
      <w:bodyDiv w:val="1"/>
      <w:marLeft w:val="0"/>
      <w:marRight w:val="0"/>
      <w:marTop w:val="0"/>
      <w:marBottom w:val="0"/>
      <w:divBdr>
        <w:top w:val="none" w:sz="0" w:space="0" w:color="auto"/>
        <w:left w:val="none" w:sz="0" w:space="0" w:color="auto"/>
        <w:bottom w:val="none" w:sz="0" w:space="0" w:color="auto"/>
        <w:right w:val="none" w:sz="0" w:space="0" w:color="auto"/>
      </w:divBdr>
    </w:div>
    <w:div w:id="721908327">
      <w:bodyDiv w:val="1"/>
      <w:marLeft w:val="0"/>
      <w:marRight w:val="0"/>
      <w:marTop w:val="0"/>
      <w:marBottom w:val="0"/>
      <w:divBdr>
        <w:top w:val="none" w:sz="0" w:space="0" w:color="auto"/>
        <w:left w:val="none" w:sz="0" w:space="0" w:color="auto"/>
        <w:bottom w:val="none" w:sz="0" w:space="0" w:color="auto"/>
        <w:right w:val="none" w:sz="0" w:space="0" w:color="auto"/>
      </w:divBdr>
    </w:div>
    <w:div w:id="723719267">
      <w:bodyDiv w:val="1"/>
      <w:marLeft w:val="0"/>
      <w:marRight w:val="0"/>
      <w:marTop w:val="0"/>
      <w:marBottom w:val="0"/>
      <w:divBdr>
        <w:top w:val="none" w:sz="0" w:space="0" w:color="auto"/>
        <w:left w:val="none" w:sz="0" w:space="0" w:color="auto"/>
        <w:bottom w:val="none" w:sz="0" w:space="0" w:color="auto"/>
        <w:right w:val="none" w:sz="0" w:space="0" w:color="auto"/>
      </w:divBdr>
    </w:div>
    <w:div w:id="772478895">
      <w:bodyDiv w:val="1"/>
      <w:marLeft w:val="0"/>
      <w:marRight w:val="0"/>
      <w:marTop w:val="0"/>
      <w:marBottom w:val="0"/>
      <w:divBdr>
        <w:top w:val="none" w:sz="0" w:space="0" w:color="auto"/>
        <w:left w:val="none" w:sz="0" w:space="0" w:color="auto"/>
        <w:bottom w:val="none" w:sz="0" w:space="0" w:color="auto"/>
        <w:right w:val="none" w:sz="0" w:space="0" w:color="auto"/>
      </w:divBdr>
    </w:div>
    <w:div w:id="779178793">
      <w:bodyDiv w:val="1"/>
      <w:marLeft w:val="0"/>
      <w:marRight w:val="0"/>
      <w:marTop w:val="0"/>
      <w:marBottom w:val="0"/>
      <w:divBdr>
        <w:top w:val="none" w:sz="0" w:space="0" w:color="auto"/>
        <w:left w:val="none" w:sz="0" w:space="0" w:color="auto"/>
        <w:bottom w:val="none" w:sz="0" w:space="0" w:color="auto"/>
        <w:right w:val="none" w:sz="0" w:space="0" w:color="auto"/>
      </w:divBdr>
    </w:div>
    <w:div w:id="793400112">
      <w:bodyDiv w:val="1"/>
      <w:marLeft w:val="0"/>
      <w:marRight w:val="0"/>
      <w:marTop w:val="0"/>
      <w:marBottom w:val="0"/>
      <w:divBdr>
        <w:top w:val="none" w:sz="0" w:space="0" w:color="auto"/>
        <w:left w:val="none" w:sz="0" w:space="0" w:color="auto"/>
        <w:bottom w:val="none" w:sz="0" w:space="0" w:color="auto"/>
        <w:right w:val="none" w:sz="0" w:space="0" w:color="auto"/>
      </w:divBdr>
    </w:div>
    <w:div w:id="798500594">
      <w:bodyDiv w:val="1"/>
      <w:marLeft w:val="0"/>
      <w:marRight w:val="0"/>
      <w:marTop w:val="0"/>
      <w:marBottom w:val="0"/>
      <w:divBdr>
        <w:top w:val="none" w:sz="0" w:space="0" w:color="auto"/>
        <w:left w:val="none" w:sz="0" w:space="0" w:color="auto"/>
        <w:bottom w:val="none" w:sz="0" w:space="0" w:color="auto"/>
        <w:right w:val="none" w:sz="0" w:space="0" w:color="auto"/>
      </w:divBdr>
    </w:div>
    <w:div w:id="843014256">
      <w:bodyDiv w:val="1"/>
      <w:marLeft w:val="0"/>
      <w:marRight w:val="0"/>
      <w:marTop w:val="0"/>
      <w:marBottom w:val="0"/>
      <w:divBdr>
        <w:top w:val="none" w:sz="0" w:space="0" w:color="auto"/>
        <w:left w:val="none" w:sz="0" w:space="0" w:color="auto"/>
        <w:bottom w:val="none" w:sz="0" w:space="0" w:color="auto"/>
        <w:right w:val="none" w:sz="0" w:space="0" w:color="auto"/>
      </w:divBdr>
      <w:divsChild>
        <w:div w:id="788549636">
          <w:marLeft w:val="446"/>
          <w:marRight w:val="0"/>
          <w:marTop w:val="0"/>
          <w:marBottom w:val="0"/>
          <w:divBdr>
            <w:top w:val="none" w:sz="0" w:space="0" w:color="auto"/>
            <w:left w:val="none" w:sz="0" w:space="0" w:color="auto"/>
            <w:bottom w:val="none" w:sz="0" w:space="0" w:color="auto"/>
            <w:right w:val="none" w:sz="0" w:space="0" w:color="auto"/>
          </w:divBdr>
        </w:div>
        <w:div w:id="1953586155">
          <w:marLeft w:val="446"/>
          <w:marRight w:val="0"/>
          <w:marTop w:val="0"/>
          <w:marBottom w:val="0"/>
          <w:divBdr>
            <w:top w:val="none" w:sz="0" w:space="0" w:color="auto"/>
            <w:left w:val="none" w:sz="0" w:space="0" w:color="auto"/>
            <w:bottom w:val="none" w:sz="0" w:space="0" w:color="auto"/>
            <w:right w:val="none" w:sz="0" w:space="0" w:color="auto"/>
          </w:divBdr>
        </w:div>
        <w:div w:id="957373741">
          <w:marLeft w:val="446"/>
          <w:marRight w:val="0"/>
          <w:marTop w:val="0"/>
          <w:marBottom w:val="0"/>
          <w:divBdr>
            <w:top w:val="none" w:sz="0" w:space="0" w:color="auto"/>
            <w:left w:val="none" w:sz="0" w:space="0" w:color="auto"/>
            <w:bottom w:val="none" w:sz="0" w:space="0" w:color="auto"/>
            <w:right w:val="none" w:sz="0" w:space="0" w:color="auto"/>
          </w:divBdr>
        </w:div>
      </w:divsChild>
    </w:div>
    <w:div w:id="872959230">
      <w:bodyDiv w:val="1"/>
      <w:marLeft w:val="0"/>
      <w:marRight w:val="0"/>
      <w:marTop w:val="0"/>
      <w:marBottom w:val="0"/>
      <w:divBdr>
        <w:top w:val="none" w:sz="0" w:space="0" w:color="auto"/>
        <w:left w:val="none" w:sz="0" w:space="0" w:color="auto"/>
        <w:bottom w:val="none" w:sz="0" w:space="0" w:color="auto"/>
        <w:right w:val="none" w:sz="0" w:space="0" w:color="auto"/>
      </w:divBdr>
    </w:div>
    <w:div w:id="873887683">
      <w:bodyDiv w:val="1"/>
      <w:marLeft w:val="0"/>
      <w:marRight w:val="0"/>
      <w:marTop w:val="0"/>
      <w:marBottom w:val="0"/>
      <w:divBdr>
        <w:top w:val="none" w:sz="0" w:space="0" w:color="auto"/>
        <w:left w:val="none" w:sz="0" w:space="0" w:color="auto"/>
        <w:bottom w:val="none" w:sz="0" w:space="0" w:color="auto"/>
        <w:right w:val="none" w:sz="0" w:space="0" w:color="auto"/>
      </w:divBdr>
    </w:div>
    <w:div w:id="899436698">
      <w:bodyDiv w:val="1"/>
      <w:marLeft w:val="0"/>
      <w:marRight w:val="0"/>
      <w:marTop w:val="0"/>
      <w:marBottom w:val="0"/>
      <w:divBdr>
        <w:top w:val="none" w:sz="0" w:space="0" w:color="auto"/>
        <w:left w:val="none" w:sz="0" w:space="0" w:color="auto"/>
        <w:bottom w:val="none" w:sz="0" w:space="0" w:color="auto"/>
        <w:right w:val="none" w:sz="0" w:space="0" w:color="auto"/>
      </w:divBdr>
    </w:div>
    <w:div w:id="922684019">
      <w:bodyDiv w:val="1"/>
      <w:marLeft w:val="0"/>
      <w:marRight w:val="0"/>
      <w:marTop w:val="0"/>
      <w:marBottom w:val="0"/>
      <w:divBdr>
        <w:top w:val="none" w:sz="0" w:space="0" w:color="auto"/>
        <w:left w:val="none" w:sz="0" w:space="0" w:color="auto"/>
        <w:bottom w:val="none" w:sz="0" w:space="0" w:color="auto"/>
        <w:right w:val="none" w:sz="0" w:space="0" w:color="auto"/>
      </w:divBdr>
    </w:div>
    <w:div w:id="923299561">
      <w:bodyDiv w:val="1"/>
      <w:marLeft w:val="0"/>
      <w:marRight w:val="0"/>
      <w:marTop w:val="0"/>
      <w:marBottom w:val="0"/>
      <w:divBdr>
        <w:top w:val="none" w:sz="0" w:space="0" w:color="auto"/>
        <w:left w:val="none" w:sz="0" w:space="0" w:color="auto"/>
        <w:bottom w:val="none" w:sz="0" w:space="0" w:color="auto"/>
        <w:right w:val="none" w:sz="0" w:space="0" w:color="auto"/>
      </w:divBdr>
    </w:div>
    <w:div w:id="923494714">
      <w:bodyDiv w:val="1"/>
      <w:marLeft w:val="0"/>
      <w:marRight w:val="0"/>
      <w:marTop w:val="0"/>
      <w:marBottom w:val="0"/>
      <w:divBdr>
        <w:top w:val="none" w:sz="0" w:space="0" w:color="auto"/>
        <w:left w:val="none" w:sz="0" w:space="0" w:color="auto"/>
        <w:bottom w:val="none" w:sz="0" w:space="0" w:color="auto"/>
        <w:right w:val="none" w:sz="0" w:space="0" w:color="auto"/>
      </w:divBdr>
    </w:div>
    <w:div w:id="1044909212">
      <w:bodyDiv w:val="1"/>
      <w:marLeft w:val="0"/>
      <w:marRight w:val="0"/>
      <w:marTop w:val="0"/>
      <w:marBottom w:val="0"/>
      <w:divBdr>
        <w:top w:val="none" w:sz="0" w:space="0" w:color="auto"/>
        <w:left w:val="none" w:sz="0" w:space="0" w:color="auto"/>
        <w:bottom w:val="none" w:sz="0" w:space="0" w:color="auto"/>
        <w:right w:val="none" w:sz="0" w:space="0" w:color="auto"/>
      </w:divBdr>
    </w:div>
    <w:div w:id="1049375954">
      <w:bodyDiv w:val="1"/>
      <w:marLeft w:val="0"/>
      <w:marRight w:val="0"/>
      <w:marTop w:val="0"/>
      <w:marBottom w:val="0"/>
      <w:divBdr>
        <w:top w:val="none" w:sz="0" w:space="0" w:color="auto"/>
        <w:left w:val="none" w:sz="0" w:space="0" w:color="auto"/>
        <w:bottom w:val="none" w:sz="0" w:space="0" w:color="auto"/>
        <w:right w:val="none" w:sz="0" w:space="0" w:color="auto"/>
      </w:divBdr>
    </w:div>
    <w:div w:id="1068914958">
      <w:bodyDiv w:val="1"/>
      <w:marLeft w:val="0"/>
      <w:marRight w:val="0"/>
      <w:marTop w:val="0"/>
      <w:marBottom w:val="0"/>
      <w:divBdr>
        <w:top w:val="none" w:sz="0" w:space="0" w:color="auto"/>
        <w:left w:val="none" w:sz="0" w:space="0" w:color="auto"/>
        <w:bottom w:val="none" w:sz="0" w:space="0" w:color="auto"/>
        <w:right w:val="none" w:sz="0" w:space="0" w:color="auto"/>
      </w:divBdr>
    </w:div>
    <w:div w:id="1086656811">
      <w:bodyDiv w:val="1"/>
      <w:marLeft w:val="0"/>
      <w:marRight w:val="0"/>
      <w:marTop w:val="0"/>
      <w:marBottom w:val="0"/>
      <w:divBdr>
        <w:top w:val="none" w:sz="0" w:space="0" w:color="auto"/>
        <w:left w:val="none" w:sz="0" w:space="0" w:color="auto"/>
        <w:bottom w:val="none" w:sz="0" w:space="0" w:color="auto"/>
        <w:right w:val="none" w:sz="0" w:space="0" w:color="auto"/>
      </w:divBdr>
    </w:div>
    <w:div w:id="1091312248">
      <w:bodyDiv w:val="1"/>
      <w:marLeft w:val="0"/>
      <w:marRight w:val="0"/>
      <w:marTop w:val="0"/>
      <w:marBottom w:val="0"/>
      <w:divBdr>
        <w:top w:val="none" w:sz="0" w:space="0" w:color="auto"/>
        <w:left w:val="none" w:sz="0" w:space="0" w:color="auto"/>
        <w:bottom w:val="none" w:sz="0" w:space="0" w:color="auto"/>
        <w:right w:val="none" w:sz="0" w:space="0" w:color="auto"/>
      </w:divBdr>
    </w:div>
    <w:div w:id="1141927123">
      <w:bodyDiv w:val="1"/>
      <w:marLeft w:val="0"/>
      <w:marRight w:val="0"/>
      <w:marTop w:val="0"/>
      <w:marBottom w:val="0"/>
      <w:divBdr>
        <w:top w:val="none" w:sz="0" w:space="0" w:color="auto"/>
        <w:left w:val="none" w:sz="0" w:space="0" w:color="auto"/>
        <w:bottom w:val="none" w:sz="0" w:space="0" w:color="auto"/>
        <w:right w:val="none" w:sz="0" w:space="0" w:color="auto"/>
      </w:divBdr>
    </w:div>
    <w:div w:id="1161653500">
      <w:bodyDiv w:val="1"/>
      <w:marLeft w:val="0"/>
      <w:marRight w:val="0"/>
      <w:marTop w:val="0"/>
      <w:marBottom w:val="0"/>
      <w:divBdr>
        <w:top w:val="none" w:sz="0" w:space="0" w:color="auto"/>
        <w:left w:val="none" w:sz="0" w:space="0" w:color="auto"/>
        <w:bottom w:val="none" w:sz="0" w:space="0" w:color="auto"/>
        <w:right w:val="none" w:sz="0" w:space="0" w:color="auto"/>
      </w:divBdr>
    </w:div>
    <w:div w:id="1233663553">
      <w:bodyDiv w:val="1"/>
      <w:marLeft w:val="0"/>
      <w:marRight w:val="0"/>
      <w:marTop w:val="0"/>
      <w:marBottom w:val="0"/>
      <w:divBdr>
        <w:top w:val="none" w:sz="0" w:space="0" w:color="auto"/>
        <w:left w:val="none" w:sz="0" w:space="0" w:color="auto"/>
        <w:bottom w:val="none" w:sz="0" w:space="0" w:color="auto"/>
        <w:right w:val="none" w:sz="0" w:space="0" w:color="auto"/>
      </w:divBdr>
    </w:div>
    <w:div w:id="1283922744">
      <w:bodyDiv w:val="1"/>
      <w:marLeft w:val="0"/>
      <w:marRight w:val="0"/>
      <w:marTop w:val="0"/>
      <w:marBottom w:val="0"/>
      <w:divBdr>
        <w:top w:val="none" w:sz="0" w:space="0" w:color="auto"/>
        <w:left w:val="none" w:sz="0" w:space="0" w:color="auto"/>
        <w:bottom w:val="none" w:sz="0" w:space="0" w:color="auto"/>
        <w:right w:val="none" w:sz="0" w:space="0" w:color="auto"/>
      </w:divBdr>
    </w:div>
    <w:div w:id="1296376798">
      <w:bodyDiv w:val="1"/>
      <w:marLeft w:val="0"/>
      <w:marRight w:val="0"/>
      <w:marTop w:val="0"/>
      <w:marBottom w:val="0"/>
      <w:divBdr>
        <w:top w:val="none" w:sz="0" w:space="0" w:color="auto"/>
        <w:left w:val="none" w:sz="0" w:space="0" w:color="auto"/>
        <w:bottom w:val="none" w:sz="0" w:space="0" w:color="auto"/>
        <w:right w:val="none" w:sz="0" w:space="0" w:color="auto"/>
      </w:divBdr>
    </w:div>
    <w:div w:id="1302614118">
      <w:bodyDiv w:val="1"/>
      <w:marLeft w:val="0"/>
      <w:marRight w:val="0"/>
      <w:marTop w:val="0"/>
      <w:marBottom w:val="0"/>
      <w:divBdr>
        <w:top w:val="none" w:sz="0" w:space="0" w:color="auto"/>
        <w:left w:val="none" w:sz="0" w:space="0" w:color="auto"/>
        <w:bottom w:val="none" w:sz="0" w:space="0" w:color="auto"/>
        <w:right w:val="none" w:sz="0" w:space="0" w:color="auto"/>
      </w:divBdr>
    </w:div>
    <w:div w:id="1359239492">
      <w:bodyDiv w:val="1"/>
      <w:marLeft w:val="0"/>
      <w:marRight w:val="0"/>
      <w:marTop w:val="0"/>
      <w:marBottom w:val="0"/>
      <w:divBdr>
        <w:top w:val="none" w:sz="0" w:space="0" w:color="auto"/>
        <w:left w:val="none" w:sz="0" w:space="0" w:color="auto"/>
        <w:bottom w:val="none" w:sz="0" w:space="0" w:color="auto"/>
        <w:right w:val="none" w:sz="0" w:space="0" w:color="auto"/>
      </w:divBdr>
    </w:div>
    <w:div w:id="1439328254">
      <w:bodyDiv w:val="1"/>
      <w:marLeft w:val="0"/>
      <w:marRight w:val="0"/>
      <w:marTop w:val="0"/>
      <w:marBottom w:val="0"/>
      <w:divBdr>
        <w:top w:val="none" w:sz="0" w:space="0" w:color="auto"/>
        <w:left w:val="none" w:sz="0" w:space="0" w:color="auto"/>
        <w:bottom w:val="none" w:sz="0" w:space="0" w:color="auto"/>
        <w:right w:val="none" w:sz="0" w:space="0" w:color="auto"/>
      </w:divBdr>
    </w:div>
    <w:div w:id="1453019860">
      <w:bodyDiv w:val="1"/>
      <w:marLeft w:val="0"/>
      <w:marRight w:val="0"/>
      <w:marTop w:val="0"/>
      <w:marBottom w:val="0"/>
      <w:divBdr>
        <w:top w:val="none" w:sz="0" w:space="0" w:color="auto"/>
        <w:left w:val="none" w:sz="0" w:space="0" w:color="auto"/>
        <w:bottom w:val="none" w:sz="0" w:space="0" w:color="auto"/>
        <w:right w:val="none" w:sz="0" w:space="0" w:color="auto"/>
      </w:divBdr>
    </w:div>
    <w:div w:id="1488940014">
      <w:bodyDiv w:val="1"/>
      <w:marLeft w:val="0"/>
      <w:marRight w:val="0"/>
      <w:marTop w:val="0"/>
      <w:marBottom w:val="0"/>
      <w:divBdr>
        <w:top w:val="none" w:sz="0" w:space="0" w:color="auto"/>
        <w:left w:val="none" w:sz="0" w:space="0" w:color="auto"/>
        <w:bottom w:val="none" w:sz="0" w:space="0" w:color="auto"/>
        <w:right w:val="none" w:sz="0" w:space="0" w:color="auto"/>
      </w:divBdr>
    </w:div>
    <w:div w:id="1515457484">
      <w:bodyDiv w:val="1"/>
      <w:marLeft w:val="0"/>
      <w:marRight w:val="0"/>
      <w:marTop w:val="0"/>
      <w:marBottom w:val="0"/>
      <w:divBdr>
        <w:top w:val="none" w:sz="0" w:space="0" w:color="auto"/>
        <w:left w:val="none" w:sz="0" w:space="0" w:color="auto"/>
        <w:bottom w:val="none" w:sz="0" w:space="0" w:color="auto"/>
        <w:right w:val="none" w:sz="0" w:space="0" w:color="auto"/>
      </w:divBdr>
    </w:div>
    <w:div w:id="1520199757">
      <w:bodyDiv w:val="1"/>
      <w:marLeft w:val="0"/>
      <w:marRight w:val="0"/>
      <w:marTop w:val="0"/>
      <w:marBottom w:val="0"/>
      <w:divBdr>
        <w:top w:val="none" w:sz="0" w:space="0" w:color="auto"/>
        <w:left w:val="none" w:sz="0" w:space="0" w:color="auto"/>
        <w:bottom w:val="none" w:sz="0" w:space="0" w:color="auto"/>
        <w:right w:val="none" w:sz="0" w:space="0" w:color="auto"/>
      </w:divBdr>
    </w:div>
    <w:div w:id="1525242797">
      <w:bodyDiv w:val="1"/>
      <w:marLeft w:val="0"/>
      <w:marRight w:val="0"/>
      <w:marTop w:val="0"/>
      <w:marBottom w:val="0"/>
      <w:divBdr>
        <w:top w:val="none" w:sz="0" w:space="0" w:color="auto"/>
        <w:left w:val="none" w:sz="0" w:space="0" w:color="auto"/>
        <w:bottom w:val="none" w:sz="0" w:space="0" w:color="auto"/>
        <w:right w:val="none" w:sz="0" w:space="0" w:color="auto"/>
      </w:divBdr>
    </w:div>
    <w:div w:id="1527938529">
      <w:bodyDiv w:val="1"/>
      <w:marLeft w:val="0"/>
      <w:marRight w:val="0"/>
      <w:marTop w:val="0"/>
      <w:marBottom w:val="0"/>
      <w:divBdr>
        <w:top w:val="none" w:sz="0" w:space="0" w:color="auto"/>
        <w:left w:val="none" w:sz="0" w:space="0" w:color="auto"/>
        <w:bottom w:val="none" w:sz="0" w:space="0" w:color="auto"/>
        <w:right w:val="none" w:sz="0" w:space="0" w:color="auto"/>
      </w:divBdr>
    </w:div>
    <w:div w:id="1528443858">
      <w:bodyDiv w:val="1"/>
      <w:marLeft w:val="0"/>
      <w:marRight w:val="0"/>
      <w:marTop w:val="0"/>
      <w:marBottom w:val="0"/>
      <w:divBdr>
        <w:top w:val="none" w:sz="0" w:space="0" w:color="auto"/>
        <w:left w:val="none" w:sz="0" w:space="0" w:color="auto"/>
        <w:bottom w:val="none" w:sz="0" w:space="0" w:color="auto"/>
        <w:right w:val="none" w:sz="0" w:space="0" w:color="auto"/>
      </w:divBdr>
    </w:div>
    <w:div w:id="1554078924">
      <w:bodyDiv w:val="1"/>
      <w:marLeft w:val="0"/>
      <w:marRight w:val="0"/>
      <w:marTop w:val="0"/>
      <w:marBottom w:val="0"/>
      <w:divBdr>
        <w:top w:val="none" w:sz="0" w:space="0" w:color="auto"/>
        <w:left w:val="none" w:sz="0" w:space="0" w:color="auto"/>
        <w:bottom w:val="none" w:sz="0" w:space="0" w:color="auto"/>
        <w:right w:val="none" w:sz="0" w:space="0" w:color="auto"/>
      </w:divBdr>
    </w:div>
    <w:div w:id="1586840713">
      <w:bodyDiv w:val="1"/>
      <w:marLeft w:val="0"/>
      <w:marRight w:val="0"/>
      <w:marTop w:val="0"/>
      <w:marBottom w:val="0"/>
      <w:divBdr>
        <w:top w:val="none" w:sz="0" w:space="0" w:color="auto"/>
        <w:left w:val="none" w:sz="0" w:space="0" w:color="auto"/>
        <w:bottom w:val="none" w:sz="0" w:space="0" w:color="auto"/>
        <w:right w:val="none" w:sz="0" w:space="0" w:color="auto"/>
      </w:divBdr>
    </w:div>
    <w:div w:id="1700619689">
      <w:bodyDiv w:val="1"/>
      <w:marLeft w:val="0"/>
      <w:marRight w:val="0"/>
      <w:marTop w:val="0"/>
      <w:marBottom w:val="0"/>
      <w:divBdr>
        <w:top w:val="none" w:sz="0" w:space="0" w:color="auto"/>
        <w:left w:val="none" w:sz="0" w:space="0" w:color="auto"/>
        <w:bottom w:val="none" w:sz="0" w:space="0" w:color="auto"/>
        <w:right w:val="none" w:sz="0" w:space="0" w:color="auto"/>
      </w:divBdr>
    </w:div>
    <w:div w:id="1801267839">
      <w:bodyDiv w:val="1"/>
      <w:marLeft w:val="0"/>
      <w:marRight w:val="0"/>
      <w:marTop w:val="0"/>
      <w:marBottom w:val="0"/>
      <w:divBdr>
        <w:top w:val="none" w:sz="0" w:space="0" w:color="auto"/>
        <w:left w:val="none" w:sz="0" w:space="0" w:color="auto"/>
        <w:bottom w:val="none" w:sz="0" w:space="0" w:color="auto"/>
        <w:right w:val="none" w:sz="0" w:space="0" w:color="auto"/>
      </w:divBdr>
    </w:div>
    <w:div w:id="1831829181">
      <w:bodyDiv w:val="1"/>
      <w:marLeft w:val="0"/>
      <w:marRight w:val="0"/>
      <w:marTop w:val="0"/>
      <w:marBottom w:val="0"/>
      <w:divBdr>
        <w:top w:val="none" w:sz="0" w:space="0" w:color="auto"/>
        <w:left w:val="none" w:sz="0" w:space="0" w:color="auto"/>
        <w:bottom w:val="none" w:sz="0" w:space="0" w:color="auto"/>
        <w:right w:val="none" w:sz="0" w:space="0" w:color="auto"/>
      </w:divBdr>
    </w:div>
    <w:div w:id="1841194112">
      <w:bodyDiv w:val="1"/>
      <w:marLeft w:val="0"/>
      <w:marRight w:val="0"/>
      <w:marTop w:val="0"/>
      <w:marBottom w:val="0"/>
      <w:divBdr>
        <w:top w:val="none" w:sz="0" w:space="0" w:color="auto"/>
        <w:left w:val="none" w:sz="0" w:space="0" w:color="auto"/>
        <w:bottom w:val="none" w:sz="0" w:space="0" w:color="auto"/>
        <w:right w:val="none" w:sz="0" w:space="0" w:color="auto"/>
      </w:divBdr>
    </w:div>
    <w:div w:id="1865556413">
      <w:bodyDiv w:val="1"/>
      <w:marLeft w:val="0"/>
      <w:marRight w:val="0"/>
      <w:marTop w:val="0"/>
      <w:marBottom w:val="0"/>
      <w:divBdr>
        <w:top w:val="none" w:sz="0" w:space="0" w:color="auto"/>
        <w:left w:val="none" w:sz="0" w:space="0" w:color="auto"/>
        <w:bottom w:val="none" w:sz="0" w:space="0" w:color="auto"/>
        <w:right w:val="none" w:sz="0" w:space="0" w:color="auto"/>
      </w:divBdr>
    </w:div>
    <w:div w:id="1880707417">
      <w:bodyDiv w:val="1"/>
      <w:marLeft w:val="0"/>
      <w:marRight w:val="0"/>
      <w:marTop w:val="0"/>
      <w:marBottom w:val="0"/>
      <w:divBdr>
        <w:top w:val="none" w:sz="0" w:space="0" w:color="auto"/>
        <w:left w:val="none" w:sz="0" w:space="0" w:color="auto"/>
        <w:bottom w:val="none" w:sz="0" w:space="0" w:color="auto"/>
        <w:right w:val="none" w:sz="0" w:space="0" w:color="auto"/>
      </w:divBdr>
    </w:div>
    <w:div w:id="1889490766">
      <w:bodyDiv w:val="1"/>
      <w:marLeft w:val="0"/>
      <w:marRight w:val="0"/>
      <w:marTop w:val="0"/>
      <w:marBottom w:val="0"/>
      <w:divBdr>
        <w:top w:val="none" w:sz="0" w:space="0" w:color="auto"/>
        <w:left w:val="none" w:sz="0" w:space="0" w:color="auto"/>
        <w:bottom w:val="none" w:sz="0" w:space="0" w:color="auto"/>
        <w:right w:val="none" w:sz="0" w:space="0" w:color="auto"/>
      </w:divBdr>
    </w:div>
    <w:div w:id="1906332652">
      <w:bodyDiv w:val="1"/>
      <w:marLeft w:val="0"/>
      <w:marRight w:val="0"/>
      <w:marTop w:val="0"/>
      <w:marBottom w:val="0"/>
      <w:divBdr>
        <w:top w:val="none" w:sz="0" w:space="0" w:color="auto"/>
        <w:left w:val="none" w:sz="0" w:space="0" w:color="auto"/>
        <w:bottom w:val="none" w:sz="0" w:space="0" w:color="auto"/>
        <w:right w:val="none" w:sz="0" w:space="0" w:color="auto"/>
      </w:divBdr>
    </w:div>
    <w:div w:id="1912614883">
      <w:bodyDiv w:val="1"/>
      <w:marLeft w:val="0"/>
      <w:marRight w:val="0"/>
      <w:marTop w:val="0"/>
      <w:marBottom w:val="0"/>
      <w:divBdr>
        <w:top w:val="none" w:sz="0" w:space="0" w:color="auto"/>
        <w:left w:val="none" w:sz="0" w:space="0" w:color="auto"/>
        <w:bottom w:val="none" w:sz="0" w:space="0" w:color="auto"/>
        <w:right w:val="none" w:sz="0" w:space="0" w:color="auto"/>
      </w:divBdr>
    </w:div>
    <w:div w:id="1949850320">
      <w:bodyDiv w:val="1"/>
      <w:marLeft w:val="0"/>
      <w:marRight w:val="0"/>
      <w:marTop w:val="0"/>
      <w:marBottom w:val="0"/>
      <w:divBdr>
        <w:top w:val="none" w:sz="0" w:space="0" w:color="auto"/>
        <w:left w:val="none" w:sz="0" w:space="0" w:color="auto"/>
        <w:bottom w:val="none" w:sz="0" w:space="0" w:color="auto"/>
        <w:right w:val="none" w:sz="0" w:space="0" w:color="auto"/>
      </w:divBdr>
    </w:div>
    <w:div w:id="1991203289">
      <w:bodyDiv w:val="1"/>
      <w:marLeft w:val="0"/>
      <w:marRight w:val="0"/>
      <w:marTop w:val="0"/>
      <w:marBottom w:val="0"/>
      <w:divBdr>
        <w:top w:val="none" w:sz="0" w:space="0" w:color="auto"/>
        <w:left w:val="none" w:sz="0" w:space="0" w:color="auto"/>
        <w:bottom w:val="none" w:sz="0" w:space="0" w:color="auto"/>
        <w:right w:val="none" w:sz="0" w:space="0" w:color="auto"/>
      </w:divBdr>
    </w:div>
    <w:div w:id="2038043286">
      <w:bodyDiv w:val="1"/>
      <w:marLeft w:val="0"/>
      <w:marRight w:val="0"/>
      <w:marTop w:val="0"/>
      <w:marBottom w:val="0"/>
      <w:divBdr>
        <w:top w:val="none" w:sz="0" w:space="0" w:color="auto"/>
        <w:left w:val="none" w:sz="0" w:space="0" w:color="auto"/>
        <w:bottom w:val="none" w:sz="0" w:space="0" w:color="auto"/>
        <w:right w:val="none" w:sz="0" w:space="0" w:color="auto"/>
      </w:divBdr>
    </w:div>
    <w:div w:id="2065710692">
      <w:bodyDiv w:val="1"/>
      <w:marLeft w:val="0"/>
      <w:marRight w:val="0"/>
      <w:marTop w:val="0"/>
      <w:marBottom w:val="0"/>
      <w:divBdr>
        <w:top w:val="none" w:sz="0" w:space="0" w:color="auto"/>
        <w:left w:val="none" w:sz="0" w:space="0" w:color="auto"/>
        <w:bottom w:val="none" w:sz="0" w:space="0" w:color="auto"/>
        <w:right w:val="none" w:sz="0" w:space="0" w:color="auto"/>
      </w:divBdr>
    </w:div>
    <w:div w:id="2073382087">
      <w:bodyDiv w:val="1"/>
      <w:marLeft w:val="0"/>
      <w:marRight w:val="0"/>
      <w:marTop w:val="0"/>
      <w:marBottom w:val="0"/>
      <w:divBdr>
        <w:top w:val="none" w:sz="0" w:space="0" w:color="auto"/>
        <w:left w:val="none" w:sz="0" w:space="0" w:color="auto"/>
        <w:bottom w:val="none" w:sz="0" w:space="0" w:color="auto"/>
        <w:right w:val="none" w:sz="0" w:space="0" w:color="auto"/>
      </w:divBdr>
    </w:div>
    <w:div w:id="2092968620">
      <w:bodyDiv w:val="1"/>
      <w:marLeft w:val="0"/>
      <w:marRight w:val="0"/>
      <w:marTop w:val="0"/>
      <w:marBottom w:val="0"/>
      <w:divBdr>
        <w:top w:val="none" w:sz="0" w:space="0" w:color="auto"/>
        <w:left w:val="none" w:sz="0" w:space="0" w:color="auto"/>
        <w:bottom w:val="none" w:sz="0" w:space="0" w:color="auto"/>
        <w:right w:val="none" w:sz="0" w:space="0" w:color="auto"/>
      </w:divBdr>
    </w:div>
    <w:div w:id="2118940150">
      <w:bodyDiv w:val="1"/>
      <w:marLeft w:val="0"/>
      <w:marRight w:val="0"/>
      <w:marTop w:val="0"/>
      <w:marBottom w:val="0"/>
      <w:divBdr>
        <w:top w:val="none" w:sz="0" w:space="0" w:color="auto"/>
        <w:left w:val="none" w:sz="0" w:space="0" w:color="auto"/>
        <w:bottom w:val="none" w:sz="0" w:space="0" w:color="auto"/>
        <w:right w:val="none" w:sz="0" w:space="0" w:color="auto"/>
      </w:divBdr>
    </w:div>
    <w:div w:id="212461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theme" Target="theme/theme1.xml"/><Relationship Id="rId42" Type="http://schemas.openxmlformats.org/officeDocument/2006/relationships/chart" Target="charts/chart19.xml"/><Relationship Id="rId47" Type="http://schemas.openxmlformats.org/officeDocument/2006/relationships/image" Target="media/image9.png"/><Relationship Id="rId63" Type="http://schemas.openxmlformats.org/officeDocument/2006/relationships/hyperlink" Target="https://www.interfax.ru/business/802187" TargetMode="External"/><Relationship Id="rId68" Type="http://schemas.openxmlformats.org/officeDocument/2006/relationships/hyperlink" Target="https://www.dp.ru/a/2018/12/07/V_Peterburge_otkrili_vtor" TargetMode="External"/><Relationship Id="rId84" Type="http://schemas.openxmlformats.org/officeDocument/2006/relationships/hyperlink" Target="https://www.cleverence.ru/solutions/ninja-queue/" TargetMode="External"/><Relationship Id="rId89" Type="http://schemas.openxmlformats.org/officeDocument/2006/relationships/hyperlink" Target="https://rivegauche.ru/" TargetMode="External"/><Relationship Id="rId112" Type="http://schemas.openxmlformats.org/officeDocument/2006/relationships/image" Target="media/image30.jpeg"/><Relationship Id="rId16" Type="http://schemas.openxmlformats.org/officeDocument/2006/relationships/image" Target="media/image5.jpeg"/><Relationship Id="rId107" Type="http://schemas.openxmlformats.org/officeDocument/2006/relationships/image" Target="media/image25.jpeg"/><Relationship Id="rId11" Type="http://schemas.openxmlformats.org/officeDocument/2006/relationships/footer" Target="footer1.xml"/><Relationship Id="rId32" Type="http://schemas.openxmlformats.org/officeDocument/2006/relationships/chart" Target="charts/chart9.xml"/><Relationship Id="rId37" Type="http://schemas.openxmlformats.org/officeDocument/2006/relationships/chart" Target="charts/chart14.xml"/><Relationship Id="rId53" Type="http://schemas.openxmlformats.org/officeDocument/2006/relationships/hyperlink" Target="https://www.bfm.ru/news/436228" TargetMode="External"/><Relationship Id="rId58" Type="http://schemas.openxmlformats.org/officeDocument/2006/relationships/hyperlink" Target="https://www.cnews.ru/news/line/pilot_avtomatiziroval__pervyj_gipermarket" TargetMode="External"/><Relationship Id="rId74" Type="http://schemas.openxmlformats.org/officeDocument/2006/relationships/hyperlink" Target="https://www.ikea.com/ru/ru/ikea-business/" TargetMode="External"/><Relationship Id="rId79" Type="http://schemas.openxmlformats.org/officeDocument/2006/relationships/hyperlink" Target="https://mega.ru/shops/3634/dybenko/" TargetMode="External"/><Relationship Id="rId102" Type="http://schemas.openxmlformats.org/officeDocument/2006/relationships/image" Target="media/image20.jpeg"/><Relationship Id="rId5" Type="http://schemas.openxmlformats.org/officeDocument/2006/relationships/webSettings" Target="webSettings.xml"/><Relationship Id="rId90" Type="http://schemas.openxmlformats.org/officeDocument/2006/relationships/hyperlink" Target="https://www.vedu.ru/bigencdic/57627/" TargetMode="External"/><Relationship Id="rId95" Type="http://schemas.openxmlformats.org/officeDocument/2006/relationships/hyperlink" Target="https://www.ikea.com/ru/ru/stores/centr-ekologii-i-ekonomii-pubf75454d0" TargetMode="External"/><Relationship Id="rId27" Type="http://schemas.openxmlformats.org/officeDocument/2006/relationships/chart" Target="charts/chart4.xml"/><Relationship Id="rId43" Type="http://schemas.openxmlformats.org/officeDocument/2006/relationships/chart" Target="charts/chart20.xml"/><Relationship Id="rId48" Type="http://schemas.openxmlformats.org/officeDocument/2006/relationships/image" Target="media/image10.jpeg"/><Relationship Id="rId64" Type="http://schemas.openxmlformats.org/officeDocument/2006/relationships/hyperlink" Target="https://www.datalogic.com/rus/%D1%80%D0%BE%D0%B7%D0%BD%D0%B8%D1%87%D0%BD%D0%B0%D1%8F-%D1%82%D0%BE%D1%80%D0%B3%D0%BE%D0%B2%D0%BB%D1%8F/%D0%BC%D0%BE%D0%B1%D0%B8%D0%BB%D1%8C%D0%BD%D1%8B%D0%B5-%D0%BA%D0%BE%D0%BC%D0%BF%D1%8C%D1%8E%D1%82%D0%B5%D1%80/shopevolution-7-pd-716.html" TargetMode="External"/><Relationship Id="rId69" Type="http://schemas.openxmlformats.org/officeDocument/2006/relationships/hyperlink" Target="https://retail-loyalty.org/news/v-sankt-peterburge-otkroetsya-pervyy-magazin-ikea-siti/" TargetMode="External"/><Relationship Id="rId113" Type="http://schemas.openxmlformats.org/officeDocument/2006/relationships/image" Target="media/image31.jpeg"/><Relationship Id="rId80" Type="http://schemas.openxmlformats.org/officeDocument/2006/relationships/hyperlink" Target="https://www.ikea.com/ru/ru/stores/dybenko/" TargetMode="External"/><Relationship Id="rId85" Type="http://schemas.openxmlformats.org/officeDocument/2006/relationships/hyperlink" Target="https://www.interfax.ru/business/730568" TargetMode="External"/><Relationship Id="rId12" Type="http://schemas.openxmlformats.org/officeDocument/2006/relationships/image" Target="media/image3.jpeg"/><Relationship Id="rId17" Type="http://schemas.openxmlformats.org/officeDocument/2006/relationships/image" Target="media/image6.jpeg"/><Relationship Id="rId33" Type="http://schemas.openxmlformats.org/officeDocument/2006/relationships/chart" Target="charts/chart10.xml"/><Relationship Id="rId38" Type="http://schemas.openxmlformats.org/officeDocument/2006/relationships/chart" Target="charts/chart15.xml"/><Relationship Id="rId59" Type="http://schemas.openxmlformats.org/officeDocument/2006/relationships/hyperlink" Target="https://www.retail.ru/rbc/pressreleases/dataphone-ubiytsa-ocheredey-ot-integratora-dataphone-uspeshno-vnedren-v-set-riv-gosh/" TargetMode="External"/><Relationship Id="rId103" Type="http://schemas.openxmlformats.org/officeDocument/2006/relationships/image" Target="media/image21.jpeg"/><Relationship Id="rId108" Type="http://schemas.openxmlformats.org/officeDocument/2006/relationships/image" Target="media/image26.jpeg"/><Relationship Id="rId54" Type="http://schemas.openxmlformats.org/officeDocument/2006/relationships/hyperlink" Target="https://lenta.com/o-kompanii/news/---------32/" TargetMode="External"/><Relationship Id="rId70" Type="http://schemas.openxmlformats.org/officeDocument/2006/relationships/hyperlink" Target="https://www.interfax.ru/interview/774801" TargetMode="External"/><Relationship Id="rId75" Type="http://schemas.openxmlformats.org/officeDocument/2006/relationships/hyperlink" Target="https://sbis.ru/contragents/5047076050/504701001" TargetMode="External"/><Relationship Id="rId91" Type="http://schemas.openxmlformats.org/officeDocument/2006/relationships/hyperlink" Target="https://tass.ru/ekonomika/9412783?utm_source=google.com&amp;utm_medium=organic&amp;utm_campaign=google.com&amp;utm_referrer=google.com" TargetMode="External"/><Relationship Id="rId96" Type="http://schemas.openxmlformats.org/officeDocument/2006/relationships/hyperlink" Target="https://chm-s.com/kassa-samoobsluzhivaniya-chameleon-indigo-retail-cas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image" Target="media/image11.jpeg"/><Relationship Id="rId57" Type="http://schemas.openxmlformats.org/officeDocument/2006/relationships/hyperlink" Target="https://kiosksoft.ru/news/2018/07/19/o-kej-zapuskaet-terminaly-samostoyatelnyh-pokupok-v-gipermarketah-sankt-peterburga-74429" TargetMode="External"/><Relationship Id="rId106" Type="http://schemas.openxmlformats.org/officeDocument/2006/relationships/image" Target="media/image24.jpeg"/><Relationship Id="rId114" Type="http://schemas.openxmlformats.org/officeDocument/2006/relationships/image" Target="media/image32.jpeg"/><Relationship Id="rId10" Type="http://schemas.openxmlformats.org/officeDocument/2006/relationships/header" Target="header1.xm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image" Target="media/image14.jpeg"/><Relationship Id="rId60" Type="http://schemas.openxmlformats.org/officeDocument/2006/relationships/hyperlink" Target="http://luxeretail.ru/decision/mobile/noqueues/" TargetMode="External"/><Relationship Id="rId65" Type="http://schemas.openxmlformats.org/officeDocument/2006/relationships/hyperlink" Target="https://www.thebarcodewarehouse.co.uk/shop/datalogic/software/shopevolution7/" TargetMode="External"/><Relationship Id="rId73" Type="http://schemas.openxmlformats.org/officeDocument/2006/relationships/hyperlink" Target="https://dictionary.cambridge.org/ru/%D1%81%D0%BB%D0%BE%D0%B2%D0%B0%D1%80%D1%8C/%D0%B0%D0%BD%D0%B3%D0%BB%D0%B8%D0%B9%D1%81%D0%BA%D0%B8%D0%B9/throughput" TargetMode="External"/><Relationship Id="rId78" Type="http://schemas.openxmlformats.org/officeDocument/2006/relationships/hyperlink" Target="https://online-kassa.ru/kupit/cat/kassa-dlya-produktovogo-magazina/" TargetMode="External"/><Relationship Id="rId81" Type="http://schemas.openxmlformats.org/officeDocument/2006/relationships/hyperlink" Target="https://www.ikea.com/ru/ru/stores/" TargetMode="External"/><Relationship Id="rId86" Type="http://schemas.openxmlformats.org/officeDocument/2006/relationships/hyperlink" Target="https://retailer.ru/poseshhaemost-rossijskih-magazinov-ikea-s/" TargetMode="External"/><Relationship Id="rId94" Type="http://schemas.openxmlformats.org/officeDocument/2006/relationships/hyperlink" Target="https://www.business-gazeta.ru/article/479395" TargetMode="External"/><Relationship Id="rId99" Type="http://schemas.openxmlformats.org/officeDocument/2006/relationships/image" Target="media/image17.jpeg"/><Relationship Id="rId10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7.jpeg"/><Relationship Id="rId39" Type="http://schemas.openxmlformats.org/officeDocument/2006/relationships/chart" Target="charts/chart16.xml"/><Relationship Id="rId109" Type="http://schemas.openxmlformats.org/officeDocument/2006/relationships/image" Target="media/image27.jpeg"/><Relationship Id="rId34" Type="http://schemas.openxmlformats.org/officeDocument/2006/relationships/chart" Target="charts/chart11.xml"/><Relationship Id="rId50" Type="http://schemas.openxmlformats.org/officeDocument/2006/relationships/image" Target="media/image12.jpeg"/><Relationship Id="rId55" Type="http://schemas.openxmlformats.org/officeDocument/2006/relationships/hyperlink" Target="https://new-retail.ru/novosti/retail/lenta_testiruet_sistemu_samostoyatelnogo_skanirovaniya_pokupok_1186/" TargetMode="External"/><Relationship Id="rId76" Type="http://schemas.openxmlformats.org/officeDocument/2006/relationships/hyperlink" Target="https://rb.ru/opinion/psycho-v-ocheredi/" TargetMode="External"/><Relationship Id="rId97" Type="http://schemas.openxmlformats.org/officeDocument/2006/relationships/image" Target="media/image15.jpeg"/><Relationship Id="rId104"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hyperlink" Target="https://tass.ru/interviews/12741753?utm_source=google.com&amp;utm_medium=organic&amp;utm_campaign=google.com&amp;utm_referrer=google.com" TargetMode="External"/><Relationship Id="rId92" Type="http://schemas.openxmlformats.org/officeDocument/2006/relationships/hyperlink" Target="https://mega.ru/scheme/dybenko/" TargetMode="Externa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image" Target="media/image7.png"/><Relationship Id="rId40" Type="http://schemas.openxmlformats.org/officeDocument/2006/relationships/chart" Target="charts/chart17.xml"/><Relationship Id="rId45" Type="http://schemas.openxmlformats.org/officeDocument/2006/relationships/chart" Target="charts/chart22.xml"/><Relationship Id="rId66" Type="http://schemas.openxmlformats.org/officeDocument/2006/relationships/hyperlink" Target="https://www.ingka.com/" TargetMode="External"/><Relationship Id="rId87" Type="http://schemas.openxmlformats.org/officeDocument/2006/relationships/hyperlink" Target="https://dic.academic.ru/dic.nsf/ruwiki/372000" TargetMode="External"/><Relationship Id="rId110" Type="http://schemas.openxmlformats.org/officeDocument/2006/relationships/image" Target="media/image28.jpeg"/><Relationship Id="rId115" Type="http://schemas.openxmlformats.org/officeDocument/2006/relationships/image" Target="media/image33.jpeg"/><Relationship Id="rId61" Type="http://schemas.openxmlformats.org/officeDocument/2006/relationships/hyperlink" Target="https://proxy.library.spbu.ru:2349/insight/content/doi/10.1108/IJOPM-01-2015-0049/full/pdf?title=the-company-customer-transfer-of-logistics-activities" TargetMode="External"/><Relationship Id="rId82" Type="http://schemas.openxmlformats.org/officeDocument/2006/relationships/hyperlink" Target="https://www.malls.ru/rus/malls/document12569.shtml" TargetMode="External"/><Relationship Id="rId19" Type="http://schemas.openxmlformats.org/officeDocument/2006/relationships/chart" Target="charts/chart3.xml"/><Relationship Id="rId14" Type="http://schemas.openxmlformats.org/officeDocument/2006/relationships/chart" Target="charts/chart2.xml"/><Relationship Id="rId30" Type="http://schemas.openxmlformats.org/officeDocument/2006/relationships/chart" Target="charts/chart7.xml"/><Relationship Id="rId35" Type="http://schemas.openxmlformats.org/officeDocument/2006/relationships/chart" Target="charts/chart12.xml"/><Relationship Id="rId56" Type="http://schemas.openxmlformats.org/officeDocument/2006/relationships/hyperlink" Target="https://news.unipack.ru/87416/" TargetMode="External"/><Relationship Id="rId77" Type="http://schemas.openxmlformats.org/officeDocument/2006/relationships/hyperlink" Target="https://www.pilot.ru/about/feed/detail/kak-uvelichit-propusknuyu-sposobnost-magazinov-i-izbavitsya-ot-ocheredey/" TargetMode="External"/><Relationship Id="rId100" Type="http://schemas.openxmlformats.org/officeDocument/2006/relationships/image" Target="media/image18.jpeg"/><Relationship Id="rId105"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image" Target="media/image13.jpeg"/><Relationship Id="rId72" Type="http://schemas.openxmlformats.org/officeDocument/2006/relationships/hyperlink" Target="https://kiasoft.ru/zachem_nugen_terminal_sbora_dannyh.html" TargetMode="External"/><Relationship Id="rId93" Type="http://schemas.openxmlformats.org/officeDocument/2006/relationships/hyperlink" Target="https://manzanagroup.ru/information/faktor-loyalnosti-klientov-kak-umenshit-ocheredi-v-magazinakh/" TargetMode="External"/><Relationship Id="rId98" Type="http://schemas.openxmlformats.org/officeDocument/2006/relationships/image" Target="media/image16.jpeg"/><Relationship Id="rId3" Type="http://schemas.openxmlformats.org/officeDocument/2006/relationships/styles" Target="styles.xml"/><Relationship Id="rId25" Type="http://schemas.microsoft.com/office/2014/relationships/chartEx" Target="charts/chartEx2.xml"/><Relationship Id="rId46" Type="http://schemas.openxmlformats.org/officeDocument/2006/relationships/chart" Target="charts/chart23.xml"/><Relationship Id="rId67" Type="http://schemas.openxmlformats.org/officeDocument/2006/relationships/hyperlink" Target="https://cena-tovara.ru/skidka-pensioneram-v-magazinah" TargetMode="External"/><Relationship Id="rId116" Type="http://schemas.openxmlformats.org/officeDocument/2006/relationships/fontTable" Target="fontTable.xml"/><Relationship Id="rId20" Type="http://schemas.microsoft.com/office/2014/relationships/chartEx" Target="charts/chartEx1.xml"/><Relationship Id="rId41" Type="http://schemas.openxmlformats.org/officeDocument/2006/relationships/chart" Target="charts/chart18.xml"/><Relationship Id="rId62" Type="http://schemas.openxmlformats.org/officeDocument/2006/relationships/hyperlink" Target="https://www.inter.ikea.com/en/performance/fy21-financial-results" TargetMode="External"/><Relationship Id="rId83" Type="http://schemas.openxmlformats.org/officeDocument/2006/relationships/hyperlink" Target="https://www.ikea.com/ru/ru/this-is-ikea/about-us/nashe-nasledie-puba0e6edcd" TargetMode="External"/><Relationship Id="rId88" Type="http://schemas.openxmlformats.org/officeDocument/2006/relationships/hyperlink" Target="https://gtmarket.ru/library/articles/6412" TargetMode="External"/><Relationship Id="rId111" Type="http://schemas.openxmlformats.org/officeDocument/2006/relationships/image" Target="media/image29.jpeg"/></Relationships>
</file>

<file path=word/_rels/footnotes.xml.rels><?xml version="1.0" encoding="UTF-8" standalone="yes"?>
<Relationships xmlns="http://schemas.openxmlformats.org/package/2006/relationships"><Relationship Id="rId13" Type="http://schemas.openxmlformats.org/officeDocument/2006/relationships/hyperlink" Target="https://www.interfax.ru/business/730568" TargetMode="External"/><Relationship Id="rId18" Type="http://schemas.openxmlformats.org/officeDocument/2006/relationships/hyperlink" Target="https://mega.ru/shops/3634/dybenko/" TargetMode="External"/><Relationship Id="rId26" Type="http://schemas.openxmlformats.org/officeDocument/2006/relationships/hyperlink" Target="https://kiasoft.ru/zachem_nugen_terminal_sbora_dannyh.html" TargetMode="External"/><Relationship Id="rId39" Type="http://schemas.openxmlformats.org/officeDocument/2006/relationships/hyperlink" Target="https://www.bfm.ru/news/436228" TargetMode="External"/><Relationship Id="rId21" Type="http://schemas.openxmlformats.org/officeDocument/2006/relationships/hyperlink" Target="https://www.pilot.ru/about/feed/detail/kak-uvelichit-propusknuyu-sposobnost-magazinov-i-izbavitsya-ot-ocheredey/" TargetMode="External"/><Relationship Id="rId34" Type="http://schemas.openxmlformats.org/officeDocument/2006/relationships/hyperlink" Target="https://chm-s.com/kassa-samoobsluzhivaniya-chameleon-indigo-retail-cash" TargetMode="External"/><Relationship Id="rId42" Type="http://schemas.openxmlformats.org/officeDocument/2006/relationships/hyperlink" Target="https://gtmarket.ru/library/articles/6412" TargetMode="External"/><Relationship Id="rId7" Type="http://schemas.openxmlformats.org/officeDocument/2006/relationships/hyperlink" Target="https://retail-loyalty.org/news/v-sankt-peterburge-otkroetsya-pervyy-magazin-ikea-siti/" TargetMode="External"/><Relationship Id="rId2" Type="http://schemas.openxmlformats.org/officeDocument/2006/relationships/hyperlink" Target="https://tass.ru/interviews/12741753?utm_source=google.com&amp;utm_medium=organic&amp;utm_campaign=google.com&amp;utm_referrer=google.com" TargetMode="External"/><Relationship Id="rId16" Type="http://schemas.openxmlformats.org/officeDocument/2006/relationships/hyperlink" Target="https://mega.ru/scheme/dybenko/" TargetMode="External"/><Relationship Id="rId20" Type="http://schemas.openxmlformats.org/officeDocument/2006/relationships/hyperlink" Target="https://proxy.library.spbu.ru:2349/insight/content/doi/10.1108/IJOPM-01-2015-0049/full/pdf?title=the-company-customer-transfer-of-logistics-activities" TargetMode="External"/><Relationship Id="rId29" Type="http://schemas.openxmlformats.org/officeDocument/2006/relationships/hyperlink" Target="https://lenta.com/o-kompanii/news/---------32/" TargetMode="External"/><Relationship Id="rId41" Type="http://schemas.openxmlformats.org/officeDocument/2006/relationships/hyperlink" Target="https://dictionary.cambridge.org/ru/%D1%81%D0%BB%D0%BE%D0%B2%D0%B0%D1%80%D1%8C/%D0%B0%D0%BD%D0%B3%D0%BB%D0%B8%D0%B9%D1%81%D0%BA%D0%B8%D0%B9/throughput" TargetMode="External"/><Relationship Id="rId1" Type="http://schemas.openxmlformats.org/officeDocument/2006/relationships/hyperlink" Target="https://rb.ru/opinion/psycho-v-ocheredi/" TargetMode="External"/><Relationship Id="rId6" Type="http://schemas.openxmlformats.org/officeDocument/2006/relationships/hyperlink" Target="https://www.dp.ru/a/2018/12/07/V_Peterburge_otkrili_vtor" TargetMode="External"/><Relationship Id="rId11" Type="http://schemas.openxmlformats.org/officeDocument/2006/relationships/hyperlink" Target="https://sbis.ru/contragents/5047076050/504701001" TargetMode="External"/><Relationship Id="rId24" Type="http://schemas.openxmlformats.org/officeDocument/2006/relationships/hyperlink" Target="https://www.cnews.ru/news/line/pilot_avtomatiziroval__pervyj_gipermarket" TargetMode="External"/><Relationship Id="rId32" Type="http://schemas.openxmlformats.org/officeDocument/2006/relationships/hyperlink" Target="https://news.unipack.ru/87416/" TargetMode="External"/><Relationship Id="rId37" Type="http://schemas.openxmlformats.org/officeDocument/2006/relationships/hyperlink" Target="https://www.business-gazeta.ru/article/479395" TargetMode="External"/><Relationship Id="rId40" Type="http://schemas.openxmlformats.org/officeDocument/2006/relationships/hyperlink" Target="https://dic.academic.ru/dic.nsf/ruwiki/372000" TargetMode="External"/><Relationship Id="rId5" Type="http://schemas.openxmlformats.org/officeDocument/2006/relationships/hyperlink" Target="https://www.inter.ikea.com/en/performance/fy21-financial-results" TargetMode="External"/><Relationship Id="rId15" Type="http://schemas.openxmlformats.org/officeDocument/2006/relationships/hyperlink" Target="https://www.malls.ru/rus/malls/document12569.shtml" TargetMode="External"/><Relationship Id="rId23" Type="http://schemas.openxmlformats.org/officeDocument/2006/relationships/hyperlink" Target="http://luxeretail.ru/decision/mobile/noqueues/" TargetMode="External"/><Relationship Id="rId28" Type="http://schemas.openxmlformats.org/officeDocument/2006/relationships/hyperlink" Target="https://new-retail.ru/novosti/retail/lenta_testiruet_sistemu_samostoyatelnogo_skanirovaniya_pokupok_1186/" TargetMode="External"/><Relationship Id="rId36" Type="http://schemas.openxmlformats.org/officeDocument/2006/relationships/hyperlink" Target="https://rivegauche.ru/" TargetMode="External"/><Relationship Id="rId10" Type="http://schemas.openxmlformats.org/officeDocument/2006/relationships/hyperlink" Target="https://www.interfax.ru/business/802187" TargetMode="External"/><Relationship Id="rId19" Type="http://schemas.openxmlformats.org/officeDocument/2006/relationships/hyperlink" Target="https://www.ikea.com/ru/ru/ikea-business/" TargetMode="External"/><Relationship Id="rId31" Type="http://schemas.openxmlformats.org/officeDocument/2006/relationships/hyperlink" Target="https://kiosksoft.ru/news/2018/07/19/o-kej-zapuskaet-terminaly-samostoyatelnyh-pokupok-v-gipermarketah-sankt-peterburga-74429" TargetMode="External"/><Relationship Id="rId44" Type="http://schemas.openxmlformats.org/officeDocument/2006/relationships/hyperlink" Target="https://online-kassa.ru/kupit/cat/kassa-dlya-produktovogo-magazina/" TargetMode="External"/><Relationship Id="rId4" Type="http://schemas.openxmlformats.org/officeDocument/2006/relationships/hyperlink" Target="https://www.ingka.com/" TargetMode="External"/><Relationship Id="rId9" Type="http://schemas.openxmlformats.org/officeDocument/2006/relationships/hyperlink" Target="https://www.interfax.ru/interview/774801" TargetMode="External"/><Relationship Id="rId14" Type="http://schemas.openxmlformats.org/officeDocument/2006/relationships/hyperlink" Target="https://www.ikea.com/ru/ru/stores/dybenko/" TargetMode="External"/><Relationship Id="rId22" Type="http://schemas.openxmlformats.org/officeDocument/2006/relationships/hyperlink" Target="https://manzanagroup.ru/information/faktor-loyalnosti-klientov-kak-umenshit-ocheredi-v-magazinakh/" TargetMode="External"/><Relationship Id="rId27" Type="http://schemas.openxmlformats.org/officeDocument/2006/relationships/hyperlink" Target="https://www.cleverence.ru/solutions/ninja-queue/" TargetMode="External"/><Relationship Id="rId30" Type="http://schemas.openxmlformats.org/officeDocument/2006/relationships/hyperlink" Target="https://www.datalogic.com/rus/%D1%80%D0%BE%D0%B7%D0%BD%D0%B8%D1%87%D0%BD%D0%B0%D1%8F-%D1%82%D0%BE%D1%80%D0%B3%D0%BE%D0%B2%D0%BB%D1%8F/%D0%BC%D0%BE%D0%B1%D0%B8%D0%BB%D1%8C%D0%BD%D1%8B%D0%B5-%D0%BA%D0%BE%D0%BC%D0%BF%D1%8C%D1%8E%D1%82%D0%B5%D1%80/shopevolution-7-pd-716.html" TargetMode="External"/><Relationship Id="rId35" Type="http://schemas.openxmlformats.org/officeDocument/2006/relationships/hyperlink" Target="https://cena-tovara.ru/skidka-pensioneram-v-magazinah" TargetMode="External"/><Relationship Id="rId43" Type="http://schemas.openxmlformats.org/officeDocument/2006/relationships/hyperlink" Target="https://www.vedu.ru/bigencdic/57627/" TargetMode="External"/><Relationship Id="rId8" Type="http://schemas.openxmlformats.org/officeDocument/2006/relationships/hyperlink" Target="https://www.ikea.com/ru/ru/stores/" TargetMode="External"/><Relationship Id="rId3" Type="http://schemas.openxmlformats.org/officeDocument/2006/relationships/hyperlink" Target="https://www.ikea.com/ru/ru/this-is-ikea/about-us/nashe-nasledie-puba0e6edcd" TargetMode="External"/><Relationship Id="rId12" Type="http://schemas.openxmlformats.org/officeDocument/2006/relationships/hyperlink" Target="https://retailer.ru/poseshhaemost-rossijskih-magazinov-ikea-s/" TargetMode="External"/><Relationship Id="rId17" Type="http://schemas.openxmlformats.org/officeDocument/2006/relationships/hyperlink" Target="https://www.ikea.com/ru/ru/stores/centr-ekologii-i-ekonomii-pubf75454d0" TargetMode="External"/><Relationship Id="rId25" Type="http://schemas.openxmlformats.org/officeDocument/2006/relationships/hyperlink" Target="https://www.retail.ru/rbc/pressreleases/dataphone-ubiytsa-ocheredey-ot-integratora-dataphone-uspeshno-vnedren-v-set-riv-gosh/" TargetMode="External"/><Relationship Id="rId33" Type="http://schemas.openxmlformats.org/officeDocument/2006/relationships/hyperlink" Target="https://www.thebarcodewarehouse.co.uk/shop/datalogic/software/shopevolution7/" TargetMode="External"/><Relationship Id="rId38" Type="http://schemas.openxmlformats.org/officeDocument/2006/relationships/hyperlink" Target="https://tass.ru/ekonomika/9412783?utm_source=google.com&amp;utm_medium=organic&amp;utm_campaign=google.com&amp;utm_referrer=google.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7.xml"/><Relationship Id="rId1" Type="http://schemas.microsoft.com/office/2011/relationships/chartStyle" Target="style17.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9.xml"/><Relationship Id="rId1" Type="http://schemas.microsoft.com/office/2011/relationships/chartStyle" Target="style19.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0.xml"/><Relationship Id="rId1" Type="http://schemas.microsoft.com/office/2011/relationships/chartStyle" Target="style20.xml"/></Relationships>
</file>

<file path=word/charts/_rels/chart1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1.xml"/><Relationship Id="rId1" Type="http://schemas.microsoft.com/office/2011/relationships/chartStyle" Target="style2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2.xml"/><Relationship Id="rId1" Type="http://schemas.microsoft.com/office/2011/relationships/chartStyle" Target="style22.xml"/></Relationships>
</file>

<file path=word/charts/_rels/chart2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3.xml"/><Relationship Id="rId1" Type="http://schemas.microsoft.com/office/2011/relationships/chartStyle" Target="style23.xml"/></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4.xml"/><Relationship Id="rId1" Type="http://schemas.microsoft.com/office/2011/relationships/chartStyle" Target="style24.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NULL"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Выручка</a:t>
            </a:r>
            <a:r>
              <a:rPr lang="ru-RU" baseline="0">
                <a:solidFill>
                  <a:sysClr val="windowText" lastClr="000000"/>
                </a:solidFill>
              </a:rPr>
              <a:t> ИКЕА в России</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Выручка!$A$1:$A$7</c:f>
              <c:numCache>
                <c:formatCode>General</c:formatCode>
                <c:ptCount val="7"/>
                <c:pt idx="0">
                  <c:v>2015</c:v>
                </c:pt>
                <c:pt idx="1">
                  <c:v>2016</c:v>
                </c:pt>
                <c:pt idx="2">
                  <c:v>2017</c:v>
                </c:pt>
                <c:pt idx="3">
                  <c:v>2018</c:v>
                </c:pt>
                <c:pt idx="4">
                  <c:v>2019</c:v>
                </c:pt>
                <c:pt idx="5">
                  <c:v>2020</c:v>
                </c:pt>
                <c:pt idx="6">
                  <c:v>2021</c:v>
                </c:pt>
              </c:numCache>
            </c:numRef>
          </c:xVal>
          <c:yVal>
            <c:numRef>
              <c:f>Выручка!$B$1:$B$7</c:f>
              <c:numCache>
                <c:formatCode>General</c:formatCode>
                <c:ptCount val="7"/>
                <c:pt idx="0">
                  <c:v>99.1</c:v>
                </c:pt>
                <c:pt idx="1">
                  <c:v>99.4</c:v>
                </c:pt>
                <c:pt idx="2">
                  <c:v>92.1</c:v>
                </c:pt>
                <c:pt idx="3">
                  <c:v>102.5</c:v>
                </c:pt>
                <c:pt idx="4">
                  <c:v>115.4</c:v>
                </c:pt>
                <c:pt idx="5">
                  <c:v>123.1</c:v>
                </c:pt>
                <c:pt idx="6">
                  <c:v>157.30000000000001</c:v>
                </c:pt>
              </c:numCache>
            </c:numRef>
          </c:yVal>
          <c:smooth val="0"/>
          <c:extLst>
            <c:ext xmlns:c16="http://schemas.microsoft.com/office/drawing/2014/chart" uri="{C3380CC4-5D6E-409C-BE32-E72D297353CC}">
              <c16:uniqueId val="{00000000-B6DD-47C0-B324-A1D24150107A}"/>
            </c:ext>
          </c:extLst>
        </c:ser>
        <c:dLbls>
          <c:showLegendKey val="0"/>
          <c:showVal val="0"/>
          <c:showCatName val="0"/>
          <c:showSerName val="0"/>
          <c:showPercent val="0"/>
          <c:showBubbleSize val="0"/>
        </c:dLbls>
        <c:axId val="566636912"/>
        <c:axId val="566638576"/>
      </c:scatterChart>
      <c:valAx>
        <c:axId val="566636912"/>
        <c:scaling>
          <c:orientation val="minMax"/>
          <c:max val="2021"/>
          <c:min val="2015"/>
        </c:scaling>
        <c:delete val="0"/>
        <c:axPos val="b"/>
        <c:majorGridlines>
          <c:spPr>
            <a:ln w="9525" cap="flat" cmpd="sng" algn="ctr">
              <a:solidFill>
                <a:schemeClr val="bg2">
                  <a:lumMod val="7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66638576"/>
        <c:crosses val="autoZero"/>
        <c:crossBetween val="midCat"/>
      </c:valAx>
      <c:valAx>
        <c:axId val="566638576"/>
        <c:scaling>
          <c:orientation val="minMax"/>
        </c:scaling>
        <c:delete val="0"/>
        <c:axPos val="l"/>
        <c:majorGridlines>
          <c:spPr>
            <a:ln w="9525" cap="flat" cmpd="sng" algn="ctr">
              <a:solidFill>
                <a:schemeClr val="bg2">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млрд.</a:t>
                </a:r>
                <a:r>
                  <a:rPr lang="ru-RU" baseline="0">
                    <a:solidFill>
                      <a:sysClr val="windowText" lastClr="000000"/>
                    </a:solidFill>
                  </a:rPr>
                  <a:t> рублей</a:t>
                </a:r>
                <a:endParaRPr lang="ru-RU">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666369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ИКЕА)(1-105).xlsx]Лист2!Сводная таблица2</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2"/>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2"/>
          </a:solidFill>
          <a:ln w="19050">
            <a:solidFill>
              <a:schemeClr val="lt1"/>
            </a:solidFill>
          </a:ln>
          <a:effectLst/>
        </c:spPr>
      </c:pivotFmt>
    </c:pivotFmts>
    <c:plotArea>
      <c:layout/>
      <c:pieChart>
        <c:varyColors val="1"/>
        <c:ser>
          <c:idx val="0"/>
          <c:order val="0"/>
          <c:tx>
            <c:strRef>
              <c:f>Лист2!$B$3</c:f>
              <c:strCache>
                <c:ptCount val="1"/>
                <c:pt idx="0">
                  <c:v>Итог</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95-4F43-91FB-2B977AE570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95-4F43-91FB-2B977AE570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Лист2!$A$4:$A$6</c:f>
              <c:strCache>
                <c:ptCount val="2"/>
                <c:pt idx="0">
                  <c:v>Безналичный расчёт</c:v>
                </c:pt>
                <c:pt idx="1">
                  <c:v>Наличный расчёт</c:v>
                </c:pt>
              </c:strCache>
            </c:strRef>
          </c:cat>
          <c:val>
            <c:numRef>
              <c:f>Лист2!$B$4:$B$6</c:f>
              <c:numCache>
                <c:formatCode>0.00%</c:formatCode>
                <c:ptCount val="2"/>
                <c:pt idx="0">
                  <c:v>0.78301886792452835</c:v>
                </c:pt>
                <c:pt idx="1">
                  <c:v>0.21698113207547171</c:v>
                </c:pt>
              </c:numCache>
            </c:numRef>
          </c:val>
          <c:extLst>
            <c:ext xmlns:c16="http://schemas.microsoft.com/office/drawing/2014/chart" uri="{C3380CC4-5D6E-409C-BE32-E72D297353CC}">
              <c16:uniqueId val="{00000004-BA95-4F43-91FB-2B977AE5703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ИКЕА)(1-105).xlsx]Лист3!Сводная таблица3</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3"/>
          </a:solidFill>
          <a:ln w="19050">
            <a:solidFill>
              <a:schemeClr val="lt1"/>
            </a:solidFill>
          </a:ln>
          <a:effectLst/>
        </c:spPr>
        <c:dLbl>
          <c:idx val="0"/>
          <c:layout>
            <c:manualLayout>
              <c:x val="-6.9480752405949253E-2"/>
              <c:y val="-0.1013702974628173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pivotFmt>
      <c:pivotFmt>
        <c:idx val="4"/>
        <c:spPr>
          <a:solidFill>
            <a:schemeClr val="accent2"/>
          </a:solidFill>
          <a:ln w="19050">
            <a:solidFill>
              <a:schemeClr val="lt1"/>
            </a:solidFill>
          </a:ln>
          <a:effectLst/>
        </c:spPr>
      </c:pivotFmt>
      <c:pivotFmt>
        <c:idx val="5"/>
        <c:spPr>
          <a:solidFill>
            <a:schemeClr val="accent3"/>
          </a:solidFill>
          <a:ln w="19050">
            <a:solidFill>
              <a:schemeClr val="lt1"/>
            </a:solidFill>
          </a:ln>
          <a:effectLst/>
        </c:spPr>
        <c:dLbl>
          <c:idx val="0"/>
          <c:layout>
            <c:manualLayout>
              <c:x val="-6.9480752405949253E-2"/>
              <c:y val="-0.1013702974628173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4"/>
          </a:solidFill>
          <a:ln w="19050">
            <a:solidFill>
              <a:schemeClr val="lt1"/>
            </a:solidFill>
          </a:ln>
          <a:effectLst/>
        </c:spPr>
      </c:pivotFmt>
      <c:pivotFmt>
        <c:idx val="7"/>
        <c:spPr>
          <a:solidFill>
            <a:schemeClr val="accent5"/>
          </a:solidFill>
          <a:ln w="19050">
            <a:solidFill>
              <a:schemeClr val="lt1"/>
            </a:solidFill>
          </a:ln>
          <a:effectLst/>
        </c:spPr>
      </c:pivotFmt>
      <c:pivotFmt>
        <c:idx val="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w="19050">
            <a:solidFill>
              <a:schemeClr val="lt1"/>
            </a:solidFill>
          </a:ln>
          <a:effectLst/>
        </c:spPr>
      </c:pivotFmt>
      <c:pivotFmt>
        <c:idx val="10"/>
        <c:spPr>
          <a:solidFill>
            <a:schemeClr val="accent2"/>
          </a:solidFill>
          <a:ln w="19050">
            <a:solidFill>
              <a:schemeClr val="lt1"/>
            </a:solidFill>
          </a:ln>
          <a:effectLst/>
        </c:spPr>
      </c:pivotFmt>
      <c:pivotFmt>
        <c:idx val="11"/>
        <c:spPr>
          <a:solidFill>
            <a:schemeClr val="accent3"/>
          </a:solidFill>
          <a:ln w="19050">
            <a:solidFill>
              <a:schemeClr val="lt1"/>
            </a:solidFill>
          </a:ln>
          <a:effectLst/>
        </c:spPr>
        <c:dLbl>
          <c:idx val="0"/>
          <c:layout>
            <c:manualLayout>
              <c:x val="-6.9480752405949253E-2"/>
              <c:y val="-0.1013702974628173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4"/>
          </a:solidFill>
          <a:ln w="19050">
            <a:solidFill>
              <a:schemeClr val="lt1"/>
            </a:solidFill>
          </a:ln>
          <a:effectLst/>
        </c:spPr>
      </c:pivotFmt>
      <c:pivotFmt>
        <c:idx val="13"/>
        <c:spPr>
          <a:solidFill>
            <a:schemeClr val="accent5"/>
          </a:solidFill>
          <a:ln w="19050">
            <a:solidFill>
              <a:schemeClr val="lt1"/>
            </a:solidFill>
          </a:ln>
          <a:effectLst/>
        </c:spPr>
      </c:pivotFmt>
    </c:pivotFmts>
    <c:plotArea>
      <c:layout/>
      <c:pieChart>
        <c:varyColors val="1"/>
        <c:ser>
          <c:idx val="0"/>
          <c:order val="0"/>
          <c:tx>
            <c:strRef>
              <c:f>Лист3!$B$3</c:f>
              <c:strCache>
                <c:ptCount val="1"/>
                <c:pt idx="0">
                  <c:v>Итог</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34-4243-953B-1B42E3E57E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34-4243-953B-1B42E3E57ED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E34-4243-953B-1B42E3E57ED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E34-4243-953B-1B42E3E57ED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E34-4243-953B-1B42E3E57EDE}"/>
              </c:ext>
            </c:extLst>
          </c:dPt>
          <c:dLbls>
            <c:dLbl>
              <c:idx val="2"/>
              <c:layout>
                <c:manualLayout>
                  <c:x val="-6.9480752405949253E-2"/>
                  <c:y val="-0.1013702974628173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34-4243-953B-1B42E3E57ED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Лист3!$A$4:$A$9</c:f>
              <c:strCache>
                <c:ptCount val="5"/>
                <c:pt idx="0">
                  <c:v>Иногда (около 50% случаев)</c:v>
                </c:pt>
                <c:pt idx="1">
                  <c:v>Каждый раз при совершении покупки</c:v>
                </c:pt>
                <c:pt idx="2">
                  <c:v>Никогда</c:v>
                </c:pt>
                <c:pt idx="3">
                  <c:v>Редко (около 10% случаев)</c:v>
                </c:pt>
                <c:pt idx="4">
                  <c:v>Часто (около 70% случаев)</c:v>
                </c:pt>
              </c:strCache>
            </c:strRef>
          </c:cat>
          <c:val>
            <c:numRef>
              <c:f>Лист3!$B$4:$B$9</c:f>
              <c:numCache>
                <c:formatCode>0.00%</c:formatCode>
                <c:ptCount val="5"/>
                <c:pt idx="0">
                  <c:v>0.39622641509433965</c:v>
                </c:pt>
                <c:pt idx="1">
                  <c:v>5.6603773584905662E-2</c:v>
                </c:pt>
                <c:pt idx="2">
                  <c:v>9.433962264150943E-3</c:v>
                </c:pt>
                <c:pt idx="3">
                  <c:v>0.14150943396226415</c:v>
                </c:pt>
                <c:pt idx="4">
                  <c:v>0.39622641509433965</c:v>
                </c:pt>
              </c:numCache>
            </c:numRef>
          </c:val>
          <c:extLst>
            <c:ext xmlns:c16="http://schemas.microsoft.com/office/drawing/2014/chart" uri="{C3380CC4-5D6E-409C-BE32-E72D297353CC}">
              <c16:uniqueId val="{0000000A-DE34-4243-953B-1B42E3E57ED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ИКЕА)(1-105).xlsx]Лист6!Сводная таблица7</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Лист6!$B$1</c:f>
              <c:strCache>
                <c:ptCount val="1"/>
                <c:pt idx="0">
                  <c:v>Итог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Лист6!$A$2:$A$8</c:f>
              <c:strCache>
                <c:ptCount val="6"/>
                <c:pt idx="0">
                  <c:v>Да, не люблю ждать</c:v>
                </c:pt>
                <c:pt idx="1">
                  <c:v>Нет, я готов(а) подождать</c:v>
                </c:pt>
                <c:pt idx="2">
                  <c:v>Ухожу в случае, если очередь действительно длинная</c:v>
                </c:pt>
                <c:pt idx="3">
                  <c:v>Ухожу в случае, если спешу</c:v>
                </c:pt>
                <c:pt idx="4">
                  <c:v>Ухожу, если посетил(а) магазин без определённой цели покупки</c:v>
                </c:pt>
                <c:pt idx="5">
                  <c:v>Ухожу, если рядом есть другие магазины, предоставляющие похожий выбор товаров</c:v>
                </c:pt>
              </c:strCache>
            </c:strRef>
          </c:cat>
          <c:val>
            <c:numRef>
              <c:f>Лист6!$B$2:$B$8</c:f>
              <c:numCache>
                <c:formatCode>0%</c:formatCode>
                <c:ptCount val="6"/>
                <c:pt idx="0">
                  <c:v>7.5471698113207544E-2</c:v>
                </c:pt>
                <c:pt idx="1">
                  <c:v>0.20754716981132076</c:v>
                </c:pt>
                <c:pt idx="2">
                  <c:v>0.18867924528301888</c:v>
                </c:pt>
                <c:pt idx="3">
                  <c:v>0.44339622641509435</c:v>
                </c:pt>
                <c:pt idx="4">
                  <c:v>0.57547169811320753</c:v>
                </c:pt>
                <c:pt idx="5">
                  <c:v>0.40566037735849059</c:v>
                </c:pt>
              </c:numCache>
            </c:numRef>
          </c:val>
          <c:extLst>
            <c:ext xmlns:c16="http://schemas.microsoft.com/office/drawing/2014/chart" uri="{C3380CC4-5D6E-409C-BE32-E72D297353CC}">
              <c16:uniqueId val="{00000000-33E1-4638-933E-634B7BEB991A}"/>
            </c:ext>
          </c:extLst>
        </c:ser>
        <c:dLbls>
          <c:showLegendKey val="0"/>
          <c:showVal val="0"/>
          <c:showCatName val="0"/>
          <c:showSerName val="0"/>
          <c:showPercent val="0"/>
          <c:showBubbleSize val="0"/>
        </c:dLbls>
        <c:gapWidth val="219"/>
        <c:axId val="1925980527"/>
        <c:axId val="1925986351"/>
      </c:barChart>
      <c:catAx>
        <c:axId val="19259805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5986351"/>
        <c:crosses val="autoZero"/>
        <c:auto val="1"/>
        <c:lblAlgn val="ctr"/>
        <c:lblOffset val="100"/>
        <c:noMultiLvlLbl val="0"/>
      </c:catAx>
      <c:valAx>
        <c:axId val="192598635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59805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ИКЕА)(1-105).xlsx]Лист7!Сводная таблица8</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2"/>
          </a:solidFill>
          <a:ln w="19050">
            <a:solidFill>
              <a:schemeClr val="lt1"/>
            </a:solidFill>
          </a:ln>
          <a:effectLst/>
        </c:spPr>
      </c:pivotFmt>
      <c:pivotFmt>
        <c:idx val="4"/>
        <c:spPr>
          <a:solidFill>
            <a:schemeClr val="accent3"/>
          </a:solidFill>
          <a:ln w="19050">
            <a:solidFill>
              <a:schemeClr val="lt1"/>
            </a:solidFill>
          </a:ln>
          <a:effectLst/>
        </c:spPr>
      </c:pivotFmt>
      <c:pivotFmt>
        <c:idx val="5"/>
        <c:spPr>
          <a:solidFill>
            <a:schemeClr val="accent4"/>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2"/>
          </a:solidFill>
          <a:ln w="19050">
            <a:solidFill>
              <a:schemeClr val="lt1"/>
            </a:solidFill>
          </a:ln>
          <a:effectLst/>
        </c:spPr>
      </c:pivotFmt>
      <c:pivotFmt>
        <c:idx val="9"/>
        <c:spPr>
          <a:solidFill>
            <a:schemeClr val="accent3"/>
          </a:solidFill>
          <a:ln w="19050">
            <a:solidFill>
              <a:schemeClr val="lt1"/>
            </a:solidFill>
          </a:ln>
          <a:effectLst/>
        </c:spPr>
      </c:pivotFmt>
      <c:pivotFmt>
        <c:idx val="10"/>
        <c:spPr>
          <a:solidFill>
            <a:schemeClr val="accent4"/>
          </a:solidFill>
          <a:ln w="19050">
            <a:solidFill>
              <a:schemeClr val="lt1"/>
            </a:solidFill>
          </a:ln>
          <a:effectLst/>
        </c:spPr>
      </c:pivotFmt>
    </c:pivotFmts>
    <c:plotArea>
      <c:layout/>
      <c:pieChart>
        <c:varyColors val="1"/>
        <c:ser>
          <c:idx val="0"/>
          <c:order val="0"/>
          <c:tx>
            <c:strRef>
              <c:f>Лист7!$B$3</c:f>
              <c:strCache>
                <c:ptCount val="1"/>
                <c:pt idx="0">
                  <c:v>Итог</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4D-41A2-9DD0-189ABB80BA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4D-41A2-9DD0-189ABB80BA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4D-41A2-9DD0-189ABB80BAA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84D-41A2-9DD0-189ABB80BA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Лист7!$A$4:$A$8</c:f>
              <c:strCache>
                <c:ptCount val="4"/>
                <c:pt idx="0">
                  <c:v>Больше 10 человек</c:v>
                </c:pt>
                <c:pt idx="1">
                  <c:v>Больше 2 человек</c:v>
                </c:pt>
                <c:pt idx="2">
                  <c:v>Больше 5 человек</c:v>
                </c:pt>
                <c:pt idx="3">
                  <c:v>Больше 8 человек</c:v>
                </c:pt>
              </c:strCache>
            </c:strRef>
          </c:cat>
          <c:val>
            <c:numRef>
              <c:f>Лист7!$B$4:$B$8</c:f>
              <c:numCache>
                <c:formatCode>0.00%</c:formatCode>
                <c:ptCount val="4"/>
                <c:pt idx="0">
                  <c:v>9.433962264150943E-3</c:v>
                </c:pt>
                <c:pt idx="1">
                  <c:v>0.13207547169811321</c:v>
                </c:pt>
                <c:pt idx="2">
                  <c:v>0.64150943396226412</c:v>
                </c:pt>
                <c:pt idx="3">
                  <c:v>0.21698113207547171</c:v>
                </c:pt>
              </c:numCache>
            </c:numRef>
          </c:val>
          <c:extLst>
            <c:ext xmlns:c16="http://schemas.microsoft.com/office/drawing/2014/chart" uri="{C3380CC4-5D6E-409C-BE32-E72D297353CC}">
              <c16:uniqueId val="{00000008-884D-41A2-9DD0-189ABB80BAA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ИКЕА)(1-105).xlsx]Лист8!Сводная таблица9</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2"/>
          </a:solidFill>
          <a:ln w="19050">
            <a:solidFill>
              <a:schemeClr val="lt1"/>
            </a:solidFill>
          </a:ln>
          <a:effectLst/>
        </c:spPr>
      </c:pivotFmt>
      <c:pivotFmt>
        <c:idx val="4"/>
        <c:spPr>
          <a:solidFill>
            <a:schemeClr val="accent3"/>
          </a:solidFill>
          <a:ln w="19050">
            <a:solidFill>
              <a:schemeClr val="lt1"/>
            </a:solidFill>
          </a:ln>
          <a:effectLst/>
        </c:spPr>
      </c:pivotFmt>
      <c:pivotFmt>
        <c:idx val="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19050">
            <a:solidFill>
              <a:schemeClr val="lt1"/>
            </a:solidFill>
          </a:ln>
          <a:effectLst/>
        </c:spPr>
      </c:pivotFmt>
      <c:pivotFmt>
        <c:idx val="7"/>
        <c:spPr>
          <a:solidFill>
            <a:schemeClr val="accent2"/>
          </a:solidFill>
          <a:ln w="19050">
            <a:solidFill>
              <a:schemeClr val="lt1"/>
            </a:solidFill>
          </a:ln>
          <a:effectLst/>
        </c:spPr>
      </c:pivotFmt>
      <c:pivotFmt>
        <c:idx val="8"/>
        <c:spPr>
          <a:solidFill>
            <a:schemeClr val="accent3"/>
          </a:solidFill>
          <a:ln w="19050">
            <a:solidFill>
              <a:schemeClr val="lt1"/>
            </a:solidFill>
          </a:ln>
          <a:effectLst/>
        </c:spPr>
      </c:pivotFmt>
    </c:pivotFmts>
    <c:plotArea>
      <c:layout/>
      <c:pieChart>
        <c:varyColors val="1"/>
        <c:ser>
          <c:idx val="0"/>
          <c:order val="0"/>
          <c:tx>
            <c:strRef>
              <c:f>Лист8!$B$3</c:f>
              <c:strCache>
                <c:ptCount val="1"/>
                <c:pt idx="0">
                  <c:v>Итог</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F1-493D-94D4-107D8C78F8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F1-493D-94D4-107D8C78F87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F1-493D-94D4-107D8C78F8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Лист8!$A$4:$A$7</c:f>
              <c:strCache>
                <c:ptCount val="3"/>
                <c:pt idx="0">
                  <c:v>Кассу самообслуживания</c:v>
                </c:pt>
                <c:pt idx="1">
                  <c:v>Не знаю</c:v>
                </c:pt>
                <c:pt idx="2">
                  <c:v>Традиционную кассу (с кассирами)</c:v>
                </c:pt>
              </c:strCache>
            </c:strRef>
          </c:cat>
          <c:val>
            <c:numRef>
              <c:f>Лист8!$B$4:$B$7</c:f>
              <c:numCache>
                <c:formatCode>0.00%</c:formatCode>
                <c:ptCount val="3"/>
                <c:pt idx="0">
                  <c:v>0.52830188679245282</c:v>
                </c:pt>
                <c:pt idx="1">
                  <c:v>2.8301886792452831E-2</c:v>
                </c:pt>
                <c:pt idx="2">
                  <c:v>0.44339622641509435</c:v>
                </c:pt>
              </c:numCache>
            </c:numRef>
          </c:val>
          <c:extLst>
            <c:ext xmlns:c16="http://schemas.microsoft.com/office/drawing/2014/chart" uri="{C3380CC4-5D6E-409C-BE32-E72D297353CC}">
              <c16:uniqueId val="{00000006-C3F1-493D-94D4-107D8C78F87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316766056300686"/>
          <c:y val="3.7037037037037035E-2"/>
          <c:w val="0.41357949978326469"/>
          <c:h val="0.88485431745274268"/>
        </c:manualLayout>
      </c:layout>
      <c:barChart>
        <c:barDir val="bar"/>
        <c:grouping val="percentStacked"/>
        <c:varyColors val="0"/>
        <c:ser>
          <c:idx val="0"/>
          <c:order val="0"/>
          <c:tx>
            <c:strRef>
              <c:f>Лист37!$B$2</c:f>
              <c:strCache>
                <c:ptCount val="1"/>
                <c:pt idx="0">
                  <c:v>Абсолютно не согласен</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Лист37!$A$3:$A$10</c:f>
              <c:strCache>
                <c:ptCount val="8"/>
                <c:pt idx="0">
                  <c:v>Всегда выбираю традиционные кассы</c:v>
                </c:pt>
                <c:pt idx="1">
                  <c:v>Выбираю традиционные кассы в случае, если нет свободных касс самообслуживания</c:v>
                </c:pt>
                <c:pt idx="2">
                  <c:v>Выбираю традиционные кассы в случае, если на кассы самообслуживания стоит очередь</c:v>
                </c:pt>
                <c:pt idx="3">
                  <c:v>Отдаю предпочтение традиционным кассам при одинаковой длине очереди на традиционные кассы и кассы самообслуживания</c:v>
                </c:pt>
                <c:pt idx="4">
                  <c:v>Отдаю предпочтение кассам самообслуживания при одинаковой длине очереди на традиционные кассы и кассы самообслуживания</c:v>
                </c:pt>
                <c:pt idx="5">
                  <c:v>Выбираю кассы самообслуживания в случае, если нет свободных традиционных касс</c:v>
                </c:pt>
                <c:pt idx="6">
                  <c:v>Выбираю кассы самообслуживания в случае, если на традиционные кассы стоит очередь</c:v>
                </c:pt>
                <c:pt idx="7">
                  <c:v>Всегда выбираю кассы самообслуживания</c:v>
                </c:pt>
              </c:strCache>
            </c:strRef>
          </c:cat>
          <c:val>
            <c:numRef>
              <c:f>Лист37!$B$3:$B$10</c:f>
              <c:numCache>
                <c:formatCode>0%</c:formatCode>
                <c:ptCount val="8"/>
                <c:pt idx="0">
                  <c:v>0.28299999999999997</c:v>
                </c:pt>
                <c:pt idx="1">
                  <c:v>9.4E-2</c:v>
                </c:pt>
                <c:pt idx="2">
                  <c:v>0.104</c:v>
                </c:pt>
                <c:pt idx="3">
                  <c:v>6.6000000000000003E-2</c:v>
                </c:pt>
                <c:pt idx="4">
                  <c:v>5.7000000000000002E-2</c:v>
                </c:pt>
                <c:pt idx="5">
                  <c:v>6.6000000000000003E-2</c:v>
                </c:pt>
                <c:pt idx="6">
                  <c:v>7.4999999999999997E-2</c:v>
                </c:pt>
                <c:pt idx="7">
                  <c:v>0.443</c:v>
                </c:pt>
              </c:numCache>
            </c:numRef>
          </c:val>
          <c:extLst>
            <c:ext xmlns:c16="http://schemas.microsoft.com/office/drawing/2014/chart" uri="{C3380CC4-5D6E-409C-BE32-E72D297353CC}">
              <c16:uniqueId val="{00000000-D68C-498F-A6E0-D2CF59A01CBF}"/>
            </c:ext>
          </c:extLst>
        </c:ser>
        <c:ser>
          <c:idx val="1"/>
          <c:order val="1"/>
          <c:tx>
            <c:strRef>
              <c:f>Лист37!$C$2</c:f>
              <c:strCache>
                <c:ptCount val="1"/>
                <c:pt idx="0">
                  <c:v>Не согласен</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Лист37!$A$3:$A$10</c:f>
              <c:strCache>
                <c:ptCount val="8"/>
                <c:pt idx="0">
                  <c:v>Всегда выбираю традиционные кассы</c:v>
                </c:pt>
                <c:pt idx="1">
                  <c:v>Выбираю традиционные кассы в случае, если нет свободных касс самообслуживания</c:v>
                </c:pt>
                <c:pt idx="2">
                  <c:v>Выбираю традиционные кассы в случае, если на кассы самообслуживания стоит очередь</c:v>
                </c:pt>
                <c:pt idx="3">
                  <c:v>Отдаю предпочтение традиционным кассам при одинаковой длине очереди на традиционные кассы и кассы самообслуживания</c:v>
                </c:pt>
                <c:pt idx="4">
                  <c:v>Отдаю предпочтение кассам самообслуживания при одинаковой длине очереди на традиционные кассы и кассы самообслуживания</c:v>
                </c:pt>
                <c:pt idx="5">
                  <c:v>Выбираю кассы самообслуживания в случае, если нет свободных традиционных касс</c:v>
                </c:pt>
                <c:pt idx="6">
                  <c:v>Выбираю кассы самообслуживания в случае, если на традиционные кассы стоит очередь</c:v>
                </c:pt>
                <c:pt idx="7">
                  <c:v>Всегда выбираю кассы самообслуживания</c:v>
                </c:pt>
              </c:strCache>
            </c:strRef>
          </c:cat>
          <c:val>
            <c:numRef>
              <c:f>Лист37!$C$3:$C$10</c:f>
              <c:numCache>
                <c:formatCode>0%</c:formatCode>
                <c:ptCount val="8"/>
                <c:pt idx="0">
                  <c:v>0.41499999999999998</c:v>
                </c:pt>
                <c:pt idx="1">
                  <c:v>9.4E-2</c:v>
                </c:pt>
                <c:pt idx="2">
                  <c:v>5.7000000000000002E-2</c:v>
                </c:pt>
                <c:pt idx="3">
                  <c:v>0.35799999999999998</c:v>
                </c:pt>
                <c:pt idx="4">
                  <c:v>0.30199999999999999</c:v>
                </c:pt>
                <c:pt idx="5">
                  <c:v>0.17</c:v>
                </c:pt>
                <c:pt idx="6">
                  <c:v>0.16</c:v>
                </c:pt>
                <c:pt idx="7">
                  <c:v>0.34</c:v>
                </c:pt>
              </c:numCache>
            </c:numRef>
          </c:val>
          <c:extLst>
            <c:ext xmlns:c16="http://schemas.microsoft.com/office/drawing/2014/chart" uri="{C3380CC4-5D6E-409C-BE32-E72D297353CC}">
              <c16:uniqueId val="{00000001-D68C-498F-A6E0-D2CF59A01CBF}"/>
            </c:ext>
          </c:extLst>
        </c:ser>
        <c:ser>
          <c:idx val="2"/>
          <c:order val="2"/>
          <c:tx>
            <c:strRef>
              <c:f>Лист37!$D$2</c:f>
              <c:strCache>
                <c:ptCount val="1"/>
                <c:pt idx="0">
                  <c:v>Затрудняюсь ответить</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Лист37!$A$3:$A$10</c:f>
              <c:strCache>
                <c:ptCount val="8"/>
                <c:pt idx="0">
                  <c:v>Всегда выбираю традиционные кассы</c:v>
                </c:pt>
                <c:pt idx="1">
                  <c:v>Выбираю традиционные кассы в случае, если нет свободных касс самообслуживания</c:v>
                </c:pt>
                <c:pt idx="2">
                  <c:v>Выбираю традиционные кассы в случае, если на кассы самообслуживания стоит очередь</c:v>
                </c:pt>
                <c:pt idx="3">
                  <c:v>Отдаю предпочтение традиционным кассам при одинаковой длине очереди на традиционные кассы и кассы самообслуживания</c:v>
                </c:pt>
                <c:pt idx="4">
                  <c:v>Отдаю предпочтение кассам самообслуживания при одинаковой длине очереди на традиционные кассы и кассы самообслуживания</c:v>
                </c:pt>
                <c:pt idx="5">
                  <c:v>Выбираю кассы самообслуживания в случае, если нет свободных традиционных касс</c:v>
                </c:pt>
                <c:pt idx="6">
                  <c:v>Выбираю кассы самообслуживания в случае, если на традиционные кассы стоит очередь</c:v>
                </c:pt>
                <c:pt idx="7">
                  <c:v>Всегда выбираю кассы самообслуживания</c:v>
                </c:pt>
              </c:strCache>
            </c:strRef>
          </c:cat>
          <c:val>
            <c:numRef>
              <c:f>Лист37!$D$3:$D$10</c:f>
              <c:numCache>
                <c:formatCode>0%</c:formatCode>
                <c:ptCount val="8"/>
                <c:pt idx="0">
                  <c:v>0.14199999999999999</c:v>
                </c:pt>
                <c:pt idx="1">
                  <c:v>0.14199999999999999</c:v>
                </c:pt>
                <c:pt idx="2">
                  <c:v>4.7E-2</c:v>
                </c:pt>
                <c:pt idx="3">
                  <c:v>0.14199999999999999</c:v>
                </c:pt>
                <c:pt idx="4">
                  <c:v>0.189</c:v>
                </c:pt>
                <c:pt idx="5">
                  <c:v>0.14199999999999999</c:v>
                </c:pt>
                <c:pt idx="6">
                  <c:v>0.123</c:v>
                </c:pt>
                <c:pt idx="7">
                  <c:v>5.7000000000000002E-2</c:v>
                </c:pt>
              </c:numCache>
            </c:numRef>
          </c:val>
          <c:extLst>
            <c:ext xmlns:c16="http://schemas.microsoft.com/office/drawing/2014/chart" uri="{C3380CC4-5D6E-409C-BE32-E72D297353CC}">
              <c16:uniqueId val="{00000002-D68C-498F-A6E0-D2CF59A01CBF}"/>
            </c:ext>
          </c:extLst>
        </c:ser>
        <c:ser>
          <c:idx val="3"/>
          <c:order val="3"/>
          <c:tx>
            <c:strRef>
              <c:f>Лист37!$E$2</c:f>
              <c:strCache>
                <c:ptCount val="1"/>
                <c:pt idx="0">
                  <c:v>Согласен</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Лист37!$A$3:$A$10</c:f>
              <c:strCache>
                <c:ptCount val="8"/>
                <c:pt idx="0">
                  <c:v>Всегда выбираю традиционные кассы</c:v>
                </c:pt>
                <c:pt idx="1">
                  <c:v>Выбираю традиционные кассы в случае, если нет свободных касс самообслуживания</c:v>
                </c:pt>
                <c:pt idx="2">
                  <c:v>Выбираю традиционные кассы в случае, если на кассы самообслуживания стоит очередь</c:v>
                </c:pt>
                <c:pt idx="3">
                  <c:v>Отдаю предпочтение традиционным кассам при одинаковой длине очереди на традиционные кассы и кассы самообслуживания</c:v>
                </c:pt>
                <c:pt idx="4">
                  <c:v>Отдаю предпочтение кассам самообслуживания при одинаковой длине очереди на традиционные кассы и кассы самообслуживания</c:v>
                </c:pt>
                <c:pt idx="5">
                  <c:v>Выбираю кассы самообслуживания в случае, если нет свободных традиционных касс</c:v>
                </c:pt>
                <c:pt idx="6">
                  <c:v>Выбираю кассы самообслуживания в случае, если на традиционные кассы стоит очередь</c:v>
                </c:pt>
                <c:pt idx="7">
                  <c:v>Всегда выбираю кассы самообслуживания</c:v>
                </c:pt>
              </c:strCache>
            </c:strRef>
          </c:cat>
          <c:val>
            <c:numRef>
              <c:f>Лист37!$E$3:$E$10</c:f>
              <c:numCache>
                <c:formatCode>0%</c:formatCode>
                <c:ptCount val="8"/>
                <c:pt idx="0">
                  <c:v>0.104</c:v>
                </c:pt>
                <c:pt idx="1">
                  <c:v>0.45300000000000001</c:v>
                </c:pt>
                <c:pt idx="2">
                  <c:v>0.52800000000000002</c:v>
                </c:pt>
                <c:pt idx="3">
                  <c:v>0.255</c:v>
                </c:pt>
                <c:pt idx="4">
                  <c:v>0.38700000000000001</c:v>
                </c:pt>
                <c:pt idx="5">
                  <c:v>0.42499999999999999</c:v>
                </c:pt>
                <c:pt idx="6">
                  <c:v>0.42499999999999999</c:v>
                </c:pt>
                <c:pt idx="7">
                  <c:v>0.104</c:v>
                </c:pt>
              </c:numCache>
            </c:numRef>
          </c:val>
          <c:extLst>
            <c:ext xmlns:c16="http://schemas.microsoft.com/office/drawing/2014/chart" uri="{C3380CC4-5D6E-409C-BE32-E72D297353CC}">
              <c16:uniqueId val="{00000003-D68C-498F-A6E0-D2CF59A01CBF}"/>
            </c:ext>
          </c:extLst>
        </c:ser>
        <c:ser>
          <c:idx val="4"/>
          <c:order val="4"/>
          <c:tx>
            <c:strRef>
              <c:f>Лист37!$F$2</c:f>
              <c:strCache>
                <c:ptCount val="1"/>
                <c:pt idx="0">
                  <c:v>Полностью согласен</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Лист37!$A$3:$A$10</c:f>
              <c:strCache>
                <c:ptCount val="8"/>
                <c:pt idx="0">
                  <c:v>Всегда выбираю традиционные кассы</c:v>
                </c:pt>
                <c:pt idx="1">
                  <c:v>Выбираю традиционные кассы в случае, если нет свободных касс самообслуживания</c:v>
                </c:pt>
                <c:pt idx="2">
                  <c:v>Выбираю традиционные кассы в случае, если на кассы самообслуживания стоит очередь</c:v>
                </c:pt>
                <c:pt idx="3">
                  <c:v>Отдаю предпочтение традиционным кассам при одинаковой длине очереди на традиционные кассы и кассы самообслуживания</c:v>
                </c:pt>
                <c:pt idx="4">
                  <c:v>Отдаю предпочтение кассам самообслуживания при одинаковой длине очереди на традиционные кассы и кассы самообслуживания</c:v>
                </c:pt>
                <c:pt idx="5">
                  <c:v>Выбираю кассы самообслуживания в случае, если нет свободных традиционных касс</c:v>
                </c:pt>
                <c:pt idx="6">
                  <c:v>Выбираю кассы самообслуживания в случае, если на традиционные кассы стоит очередь</c:v>
                </c:pt>
                <c:pt idx="7">
                  <c:v>Всегда выбираю кассы самообслуживания</c:v>
                </c:pt>
              </c:strCache>
            </c:strRef>
          </c:cat>
          <c:val>
            <c:numRef>
              <c:f>Лист37!$F$3:$F$10</c:f>
              <c:numCache>
                <c:formatCode>0%</c:formatCode>
                <c:ptCount val="8"/>
                <c:pt idx="0">
                  <c:v>5.7000000000000002E-2</c:v>
                </c:pt>
                <c:pt idx="1">
                  <c:v>0.21299999999999999</c:v>
                </c:pt>
                <c:pt idx="2">
                  <c:v>0.26400000000000001</c:v>
                </c:pt>
                <c:pt idx="3">
                  <c:v>0.17899999999999999</c:v>
                </c:pt>
                <c:pt idx="4">
                  <c:v>6.6000000000000003E-2</c:v>
                </c:pt>
                <c:pt idx="5">
                  <c:v>0.19800000000000001</c:v>
                </c:pt>
                <c:pt idx="6">
                  <c:v>0.217</c:v>
                </c:pt>
                <c:pt idx="7">
                  <c:v>5.7000000000000002E-2</c:v>
                </c:pt>
              </c:numCache>
            </c:numRef>
          </c:val>
          <c:extLst>
            <c:ext xmlns:c16="http://schemas.microsoft.com/office/drawing/2014/chart" uri="{C3380CC4-5D6E-409C-BE32-E72D297353CC}">
              <c16:uniqueId val="{00000004-D68C-498F-A6E0-D2CF59A01CBF}"/>
            </c:ext>
          </c:extLst>
        </c:ser>
        <c:dLbls>
          <c:showLegendKey val="0"/>
          <c:showVal val="0"/>
          <c:showCatName val="0"/>
          <c:showSerName val="0"/>
          <c:showPercent val="0"/>
          <c:showBubbleSize val="0"/>
        </c:dLbls>
        <c:gapWidth val="150"/>
        <c:overlap val="100"/>
        <c:axId val="129415599"/>
        <c:axId val="129410191"/>
      </c:barChart>
      <c:catAx>
        <c:axId val="1294155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410191"/>
        <c:crosses val="autoZero"/>
        <c:auto val="1"/>
        <c:lblAlgn val="ctr"/>
        <c:lblOffset val="100"/>
        <c:noMultiLvlLbl val="0"/>
      </c:catAx>
      <c:valAx>
        <c:axId val="1294101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41559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ИКЕА)(1-105).xlsx]Лист13!Сводная таблица14</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Лист13!$B$1</c:f>
              <c:strCache>
                <c:ptCount val="1"/>
                <c:pt idx="0">
                  <c:v>Итог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Лист13!$A$2:$A$10</c:f>
              <c:strCache>
                <c:ptCount val="8"/>
                <c:pt idx="0">
                  <c:v>Длинные очереди</c:v>
                </c:pt>
                <c:pt idx="1">
                  <c:v>Не нравится/не умею пользоваться кассами самообслуживания</c:v>
                </c:pt>
                <c:pt idx="2">
                  <c:v>Не сталкиваюсь с трудностями</c:v>
                </c:pt>
                <c:pt idx="3">
                  <c:v>Невозможность задать интересующий вопрос касательно покупки</c:v>
                </c:pt>
                <c:pt idx="4">
                  <c:v>Невозможность наличной оплаты</c:v>
                </c:pt>
                <c:pt idx="5">
                  <c:v>Невозможность приобрести другие товары, расположенные у кассовой зоны</c:v>
                </c:pt>
                <c:pt idx="6">
                  <c:v>Невозможность приобрести товары, требующие документального подтверждения (энергетики, сигареты и т.д.)</c:v>
                </c:pt>
                <c:pt idx="7">
                  <c:v>Сложно самостоятельно найти штрихкод/Штрихкод долго не пробивается</c:v>
                </c:pt>
              </c:strCache>
            </c:strRef>
          </c:cat>
          <c:val>
            <c:numRef>
              <c:f>Лист13!$B$2:$B$10</c:f>
              <c:numCache>
                <c:formatCode>0%</c:formatCode>
                <c:ptCount val="8"/>
                <c:pt idx="0">
                  <c:v>6.6037735849056603E-2</c:v>
                </c:pt>
                <c:pt idx="1">
                  <c:v>0.330188679245283</c:v>
                </c:pt>
                <c:pt idx="2">
                  <c:v>0.17924528301886791</c:v>
                </c:pt>
                <c:pt idx="3">
                  <c:v>0.25471698113207547</c:v>
                </c:pt>
                <c:pt idx="4">
                  <c:v>0.16981132075471697</c:v>
                </c:pt>
                <c:pt idx="5">
                  <c:v>9.4339622641509441E-2</c:v>
                </c:pt>
                <c:pt idx="6">
                  <c:v>0.24528301886792453</c:v>
                </c:pt>
                <c:pt idx="7">
                  <c:v>0.49056603773584906</c:v>
                </c:pt>
              </c:numCache>
            </c:numRef>
          </c:val>
          <c:extLst>
            <c:ext xmlns:c16="http://schemas.microsoft.com/office/drawing/2014/chart" uri="{C3380CC4-5D6E-409C-BE32-E72D297353CC}">
              <c16:uniqueId val="{00000000-7972-4C80-960E-67B3550E532A}"/>
            </c:ext>
          </c:extLst>
        </c:ser>
        <c:dLbls>
          <c:showLegendKey val="0"/>
          <c:showVal val="0"/>
          <c:showCatName val="0"/>
          <c:showSerName val="0"/>
          <c:showPercent val="0"/>
          <c:showBubbleSize val="0"/>
        </c:dLbls>
        <c:gapWidth val="182"/>
        <c:axId val="1925886927"/>
        <c:axId val="1925891919"/>
      </c:barChart>
      <c:catAx>
        <c:axId val="19258869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5891919"/>
        <c:crosses val="autoZero"/>
        <c:auto val="1"/>
        <c:lblAlgn val="ctr"/>
        <c:lblOffset val="100"/>
        <c:noMultiLvlLbl val="0"/>
      </c:catAx>
      <c:valAx>
        <c:axId val="19258919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5886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ИКЕА)(1-105).xlsx]Лист15!Сводная таблица16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Лист15!$B$1</c:f>
              <c:strCache>
                <c:ptCount val="1"/>
                <c:pt idx="0">
                  <c:v>Итог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Лист15!$A$2:$A$6</c:f>
              <c:strCache>
                <c:ptCount val="4"/>
                <c:pt idx="0">
                  <c:v>Длинные очереди</c:v>
                </c:pt>
                <c:pt idx="1">
                  <c:v>Назойливые вопросы со стороны кассира</c:v>
                </c:pt>
                <c:pt idx="2">
                  <c:v>Не сталкиваюсь с трудностями</c:v>
                </c:pt>
                <c:pt idx="3">
                  <c:v>Спешка, из-за которой невозможно точно увидеть цены купленных товаров</c:v>
                </c:pt>
              </c:strCache>
            </c:strRef>
          </c:cat>
          <c:val>
            <c:numRef>
              <c:f>Лист15!$B$2:$B$6</c:f>
              <c:numCache>
                <c:formatCode>0%</c:formatCode>
                <c:ptCount val="4"/>
                <c:pt idx="0">
                  <c:v>0.63207547169811318</c:v>
                </c:pt>
                <c:pt idx="1">
                  <c:v>0.53773584905660377</c:v>
                </c:pt>
                <c:pt idx="2">
                  <c:v>0.13207547169811321</c:v>
                </c:pt>
                <c:pt idx="3">
                  <c:v>0.34905660377358488</c:v>
                </c:pt>
              </c:numCache>
            </c:numRef>
          </c:val>
          <c:extLst>
            <c:ext xmlns:c16="http://schemas.microsoft.com/office/drawing/2014/chart" uri="{C3380CC4-5D6E-409C-BE32-E72D297353CC}">
              <c16:uniqueId val="{00000000-3235-4013-8AC6-FDCFBCA4930E}"/>
            </c:ext>
          </c:extLst>
        </c:ser>
        <c:dLbls>
          <c:showLegendKey val="0"/>
          <c:showVal val="0"/>
          <c:showCatName val="0"/>
          <c:showSerName val="0"/>
          <c:showPercent val="0"/>
          <c:showBubbleSize val="0"/>
        </c:dLbls>
        <c:gapWidth val="219"/>
        <c:axId val="1925969711"/>
        <c:axId val="1926007567"/>
      </c:barChart>
      <c:catAx>
        <c:axId val="19259697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6007567"/>
        <c:crosses val="autoZero"/>
        <c:auto val="1"/>
        <c:lblAlgn val="ctr"/>
        <c:lblOffset val="100"/>
        <c:noMultiLvlLbl val="0"/>
      </c:catAx>
      <c:valAx>
        <c:axId val="19260075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5969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ИКЕА)(1-105).xlsx]Лист17!Сводная таблица18</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Лист17!$B$1</c:f>
              <c:strCache>
                <c:ptCount val="1"/>
                <c:pt idx="0">
                  <c:v>Итог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Лист17!$A$2:$A$8</c:f>
              <c:strCache>
                <c:ptCount val="6"/>
                <c:pt idx="0">
                  <c:v>Если меня обучат использовать кассу самообслуживания</c:v>
                </c:pt>
                <c:pt idx="1">
                  <c:v>Если на кассе самообслуживания будет возможна оплата наличными</c:v>
                </c:pt>
                <c:pt idx="2">
                  <c:v>Если у кассы самообслуживания будет находиться сотрудник готовый ответить на возникшие вопросы</c:v>
                </c:pt>
                <c:pt idx="3">
                  <c:v>Если упростят интерфейс кассы самообслуживания</c:v>
                </c:pt>
                <c:pt idx="4">
                  <c:v>Нет причины, по которой я мог(ла) бы предпочесть кассу самообслуживания</c:v>
                </c:pt>
                <c:pt idx="5">
                  <c:v>Я уже предпочитаю кассу самообслуживания традиционной кассе</c:v>
                </c:pt>
              </c:strCache>
            </c:strRef>
          </c:cat>
          <c:val>
            <c:numRef>
              <c:f>Лист17!$B$2:$B$8</c:f>
              <c:numCache>
                <c:formatCode>0%</c:formatCode>
                <c:ptCount val="6"/>
                <c:pt idx="0">
                  <c:v>0.16037735849056603</c:v>
                </c:pt>
                <c:pt idx="1">
                  <c:v>0.12264150943396226</c:v>
                </c:pt>
                <c:pt idx="2">
                  <c:v>0.22641509433962265</c:v>
                </c:pt>
                <c:pt idx="3">
                  <c:v>0.16981132075471697</c:v>
                </c:pt>
                <c:pt idx="4">
                  <c:v>0.16037735849056603</c:v>
                </c:pt>
                <c:pt idx="5">
                  <c:v>0.51886792452830188</c:v>
                </c:pt>
              </c:numCache>
            </c:numRef>
          </c:val>
          <c:extLst>
            <c:ext xmlns:c16="http://schemas.microsoft.com/office/drawing/2014/chart" uri="{C3380CC4-5D6E-409C-BE32-E72D297353CC}">
              <c16:uniqueId val="{00000000-BE88-448B-A711-6D0DF2FF303F}"/>
            </c:ext>
          </c:extLst>
        </c:ser>
        <c:dLbls>
          <c:showLegendKey val="0"/>
          <c:showVal val="0"/>
          <c:showCatName val="0"/>
          <c:showSerName val="0"/>
          <c:showPercent val="0"/>
          <c:showBubbleSize val="0"/>
        </c:dLbls>
        <c:gapWidth val="219"/>
        <c:axId val="1011594815"/>
        <c:axId val="1011612287"/>
      </c:barChart>
      <c:catAx>
        <c:axId val="10115948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1612287"/>
        <c:crosses val="autoZero"/>
        <c:auto val="1"/>
        <c:lblAlgn val="ctr"/>
        <c:lblOffset val="100"/>
        <c:noMultiLvlLbl val="0"/>
      </c:catAx>
      <c:valAx>
        <c:axId val="10116122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1594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ИКЕА)(1-105).xlsx]Лист18!Сводная таблица19</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2"/>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2"/>
          </a:solidFill>
          <a:ln w="19050">
            <a:solidFill>
              <a:schemeClr val="lt1"/>
            </a:solidFill>
          </a:ln>
          <a:effectLst/>
        </c:spPr>
      </c:pivotFmt>
    </c:pivotFmts>
    <c:plotArea>
      <c:layout/>
      <c:pieChart>
        <c:varyColors val="1"/>
        <c:ser>
          <c:idx val="0"/>
          <c:order val="0"/>
          <c:tx>
            <c:strRef>
              <c:f>Лист18!$B$3</c:f>
              <c:strCache>
                <c:ptCount val="1"/>
                <c:pt idx="0">
                  <c:v>Итог</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37-44B0-9896-880D99D580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37-44B0-9896-880D99D5803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Лист18!$A$4:$A$6</c:f>
              <c:strCache>
                <c:ptCount val="2"/>
                <c:pt idx="0">
                  <c:v>Да</c:v>
                </c:pt>
                <c:pt idx="1">
                  <c:v>Нет</c:v>
                </c:pt>
              </c:strCache>
            </c:strRef>
          </c:cat>
          <c:val>
            <c:numRef>
              <c:f>Лист18!$B$4:$B$6</c:f>
              <c:numCache>
                <c:formatCode>0.00%</c:formatCode>
                <c:ptCount val="2"/>
                <c:pt idx="0">
                  <c:v>0.81132075471698117</c:v>
                </c:pt>
                <c:pt idx="1">
                  <c:v>0.18867924528301888</c:v>
                </c:pt>
              </c:numCache>
            </c:numRef>
          </c:val>
          <c:extLst>
            <c:ext xmlns:c16="http://schemas.microsoft.com/office/drawing/2014/chart" uri="{C3380CC4-5D6E-409C-BE32-E72D297353CC}">
              <c16:uniqueId val="{00000004-7A37-44B0-9896-880D99D5803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Посещаемость</a:t>
            </a:r>
            <a:r>
              <a:rPr lang="ru-RU" baseline="0">
                <a:solidFill>
                  <a:sysClr val="windowText" lastClr="000000"/>
                </a:solidFill>
              </a:rPr>
              <a:t> магазинов ИКЕА в России</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7777777777777779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FA-47B5-B9F4-84D465595BFA}"/>
                </c:ext>
              </c:extLst>
            </c:dLbl>
            <c:dLbl>
              <c:idx val="1"/>
              <c:layout>
                <c:manualLayout>
                  <c:x val="0"/>
                  <c:y val="-2.777777777777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FA-47B5-B9F4-84D465595BFA}"/>
                </c:ext>
              </c:extLst>
            </c:dLbl>
            <c:dLbl>
              <c:idx val="2"/>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FA-47B5-B9F4-84D465595BFA}"/>
                </c:ext>
              </c:extLst>
            </c:dLbl>
            <c:dLbl>
              <c:idx val="3"/>
              <c:layout>
                <c:manualLayout>
                  <c:x val="-5.5555555555555558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FA-47B5-B9F4-84D465595B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Посещаемость!$A$1:$A$6</c:f>
              <c:numCache>
                <c:formatCode>General</c:formatCode>
                <c:ptCount val="6"/>
                <c:pt idx="0">
                  <c:v>2015</c:v>
                </c:pt>
                <c:pt idx="1">
                  <c:v>2016</c:v>
                </c:pt>
                <c:pt idx="2">
                  <c:v>2017</c:v>
                </c:pt>
                <c:pt idx="3">
                  <c:v>2018</c:v>
                </c:pt>
                <c:pt idx="4">
                  <c:v>2019</c:v>
                </c:pt>
                <c:pt idx="5">
                  <c:v>2020</c:v>
                </c:pt>
              </c:numCache>
            </c:numRef>
          </c:xVal>
          <c:yVal>
            <c:numRef>
              <c:f>Посещаемость!$B$1:$B$6</c:f>
              <c:numCache>
                <c:formatCode>General</c:formatCode>
                <c:ptCount val="6"/>
                <c:pt idx="0">
                  <c:v>74</c:v>
                </c:pt>
                <c:pt idx="1">
                  <c:v>70</c:v>
                </c:pt>
                <c:pt idx="2">
                  <c:v>67</c:v>
                </c:pt>
                <c:pt idx="3">
                  <c:v>63</c:v>
                </c:pt>
                <c:pt idx="4">
                  <c:v>67</c:v>
                </c:pt>
                <c:pt idx="5">
                  <c:v>46.7</c:v>
                </c:pt>
              </c:numCache>
            </c:numRef>
          </c:yVal>
          <c:smooth val="0"/>
          <c:extLst>
            <c:ext xmlns:c16="http://schemas.microsoft.com/office/drawing/2014/chart" uri="{C3380CC4-5D6E-409C-BE32-E72D297353CC}">
              <c16:uniqueId val="{00000004-61FA-47B5-B9F4-84D465595BFA}"/>
            </c:ext>
          </c:extLst>
        </c:ser>
        <c:dLbls>
          <c:showLegendKey val="0"/>
          <c:showVal val="0"/>
          <c:showCatName val="0"/>
          <c:showSerName val="0"/>
          <c:showPercent val="0"/>
          <c:showBubbleSize val="0"/>
        </c:dLbls>
        <c:axId val="568980720"/>
        <c:axId val="568985296"/>
      </c:scatterChart>
      <c:valAx>
        <c:axId val="568980720"/>
        <c:scaling>
          <c:orientation val="minMax"/>
          <c:max val="2020"/>
          <c:min val="2015"/>
        </c:scaling>
        <c:delete val="0"/>
        <c:axPos val="b"/>
        <c:majorGridlines>
          <c:spPr>
            <a:ln w="9525" cap="flat" cmpd="sng" algn="ctr">
              <a:solidFill>
                <a:schemeClr val="bg2">
                  <a:lumMod val="7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68985296"/>
        <c:crosses val="autoZero"/>
        <c:crossBetween val="midCat"/>
      </c:valAx>
      <c:valAx>
        <c:axId val="568985296"/>
        <c:scaling>
          <c:orientation val="minMax"/>
        </c:scaling>
        <c:delete val="0"/>
        <c:axPos val="l"/>
        <c:majorGridlines>
          <c:spPr>
            <a:ln w="9525" cap="flat" cmpd="sng" algn="ctr">
              <a:solidFill>
                <a:schemeClr val="bg2">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млн.</a:t>
                </a:r>
                <a:r>
                  <a:rPr lang="ru-RU" baseline="0">
                    <a:solidFill>
                      <a:sysClr val="windowText" lastClr="000000"/>
                    </a:solidFill>
                  </a:rPr>
                  <a:t> человек</a:t>
                </a:r>
                <a:endParaRPr lang="ru-RU">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689807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ИКЕА)(1-105).xlsx]Лист19!Сводная таблица20</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4"/>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pivotFmt>
      <c:pivotFmt>
        <c:idx val="4"/>
        <c:spPr>
          <a:solidFill>
            <a:schemeClr val="accent2"/>
          </a:solidFill>
          <a:ln w="19050">
            <a:solidFill>
              <a:schemeClr val="lt1"/>
            </a:solidFill>
          </a:ln>
          <a:effectLst/>
        </c:spPr>
      </c:pivotFmt>
      <c:pivotFmt>
        <c:idx val="5"/>
        <c:spPr>
          <a:solidFill>
            <a:schemeClr val="accent3"/>
          </a:solidFill>
          <a:ln w="19050">
            <a:solidFill>
              <a:schemeClr val="lt1"/>
            </a:solidFill>
          </a:ln>
          <a:effectLst/>
        </c:spPr>
      </c:pivotFmt>
      <c:pivotFmt>
        <c:idx val="6"/>
        <c:spPr>
          <a:solidFill>
            <a:schemeClr val="accent4"/>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c:spPr>
      </c:pivotFmt>
      <c:pivotFmt>
        <c:idx val="9"/>
        <c:spPr>
          <a:solidFill>
            <a:schemeClr val="accent2"/>
          </a:solidFill>
          <a:ln w="19050">
            <a:solidFill>
              <a:schemeClr val="lt1"/>
            </a:solidFill>
          </a:ln>
          <a:effectLst/>
        </c:spPr>
      </c:pivotFmt>
      <c:pivotFmt>
        <c:idx val="10"/>
        <c:spPr>
          <a:solidFill>
            <a:schemeClr val="accent3"/>
          </a:solidFill>
          <a:ln w="19050">
            <a:solidFill>
              <a:schemeClr val="lt1"/>
            </a:solidFill>
          </a:ln>
          <a:effectLst/>
        </c:spPr>
      </c:pivotFmt>
      <c:pivotFmt>
        <c:idx val="11"/>
        <c:spPr>
          <a:solidFill>
            <a:schemeClr val="accent4"/>
          </a:solidFill>
          <a:ln w="19050">
            <a:solidFill>
              <a:schemeClr val="lt1"/>
            </a:solid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Лист19!$B$3</c:f>
              <c:strCache>
                <c:ptCount val="1"/>
                <c:pt idx="0">
                  <c:v>Итог</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7F-43BA-AB0E-CB3A1AAC0F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7F-43BA-AB0E-CB3A1AAC0F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7F-43BA-AB0E-CB3A1AAC0F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7F-43BA-AB0E-CB3A1AAC0F7E}"/>
              </c:ext>
            </c:extLst>
          </c:dPt>
          <c:dLbls>
            <c:dLbl>
              <c:idx val="3"/>
              <c:delete val="1"/>
              <c:extLst>
                <c:ext xmlns:c15="http://schemas.microsoft.com/office/drawing/2012/chart" uri="{CE6537A1-D6FC-4f65-9D91-7224C49458BB}"/>
                <c:ext xmlns:c16="http://schemas.microsoft.com/office/drawing/2014/chart" uri="{C3380CC4-5D6E-409C-BE32-E72D297353CC}">
                  <c16:uniqueId val="{00000007-407F-43BA-AB0E-CB3A1AAC0F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Лист19!$A$4:$A$8</c:f>
              <c:strCache>
                <c:ptCount val="4"/>
                <c:pt idx="0">
                  <c:v>Да, это были запланированные походы в магазин</c:v>
                </c:pt>
                <c:pt idx="1">
                  <c:v>Иногда походы в магазин были запланированными, иногда незапланированными</c:v>
                </c:pt>
                <c:pt idx="2">
                  <c:v>Нет, это были незапланированные походы в магазин</c:v>
                </c:pt>
                <c:pt idx="3">
                  <c:v>(пусто)</c:v>
                </c:pt>
              </c:strCache>
            </c:strRef>
          </c:cat>
          <c:val>
            <c:numRef>
              <c:f>Лист19!$B$4:$B$8</c:f>
              <c:numCache>
                <c:formatCode>0.00%</c:formatCode>
                <c:ptCount val="4"/>
                <c:pt idx="0">
                  <c:v>0.44186046511627908</c:v>
                </c:pt>
                <c:pt idx="1">
                  <c:v>0.43023255813953487</c:v>
                </c:pt>
                <c:pt idx="2">
                  <c:v>0.12790697674418605</c:v>
                </c:pt>
                <c:pt idx="3">
                  <c:v>0</c:v>
                </c:pt>
              </c:numCache>
            </c:numRef>
          </c:val>
          <c:extLst>
            <c:ext xmlns:c16="http://schemas.microsoft.com/office/drawing/2014/chart" uri="{C3380CC4-5D6E-409C-BE32-E72D297353CC}">
              <c16:uniqueId val="{00000008-407F-43BA-AB0E-CB3A1AAC0F7E}"/>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ИКЕА)(1-105).xlsx]Лист25!Сводная таблица26</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Лист25!$B$1</c:f>
              <c:strCache>
                <c:ptCount val="1"/>
                <c:pt idx="0">
                  <c:v>Итог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Лист25!$A$2:$A$9</c:f>
              <c:strCache>
                <c:ptCount val="7"/>
                <c:pt idx="0">
                  <c:v>Использую тележку, но не заполняю её полностью</c:v>
                </c:pt>
                <c:pt idx="1">
                  <c:v>Несколько товаров, нет необходимости в корзинке</c:v>
                </c:pt>
                <c:pt idx="2">
                  <c:v>Обычно ничего не приобретаю </c:v>
                </c:pt>
                <c:pt idx="3">
                  <c:v>Обычно покупаю крупную мебель, требующую помощь сотрудников</c:v>
                </c:pt>
                <c:pt idx="4">
                  <c:v>Покупка мебели, не требующей помощь сотрудников</c:v>
                </c:pt>
                <c:pt idx="5">
                  <c:v>Почти полностью заполняю корзинку</c:v>
                </c:pt>
                <c:pt idx="6">
                  <c:v>Почти полностью заполняю тележку</c:v>
                </c:pt>
              </c:strCache>
            </c:strRef>
          </c:cat>
          <c:val>
            <c:numRef>
              <c:f>Лист25!$B$2:$B$9</c:f>
              <c:numCache>
                <c:formatCode>0.00%</c:formatCode>
                <c:ptCount val="7"/>
                <c:pt idx="0">
                  <c:v>0.18604651162790697</c:v>
                </c:pt>
                <c:pt idx="1">
                  <c:v>0.31395348837209303</c:v>
                </c:pt>
                <c:pt idx="2">
                  <c:v>1.1627906976744186E-2</c:v>
                </c:pt>
                <c:pt idx="3">
                  <c:v>0.11627906976744186</c:v>
                </c:pt>
                <c:pt idx="4">
                  <c:v>1.1627906976744186E-2</c:v>
                </c:pt>
                <c:pt idx="5">
                  <c:v>0.2441860465116279</c:v>
                </c:pt>
                <c:pt idx="6">
                  <c:v>0.11627906976744186</c:v>
                </c:pt>
              </c:numCache>
            </c:numRef>
          </c:val>
          <c:extLst>
            <c:ext xmlns:c16="http://schemas.microsoft.com/office/drawing/2014/chart" uri="{C3380CC4-5D6E-409C-BE32-E72D297353CC}">
              <c16:uniqueId val="{00000000-384E-44B6-BED2-90835F13334D}"/>
            </c:ext>
          </c:extLst>
        </c:ser>
        <c:dLbls>
          <c:showLegendKey val="0"/>
          <c:showVal val="0"/>
          <c:showCatName val="0"/>
          <c:showSerName val="0"/>
          <c:showPercent val="0"/>
          <c:showBubbleSize val="0"/>
        </c:dLbls>
        <c:gapWidth val="219"/>
        <c:axId val="32714159"/>
        <c:axId val="32732047"/>
      </c:barChart>
      <c:catAx>
        <c:axId val="327141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32047"/>
        <c:crosses val="autoZero"/>
        <c:auto val="1"/>
        <c:lblAlgn val="ctr"/>
        <c:lblOffset val="100"/>
        <c:noMultiLvlLbl val="0"/>
      </c:catAx>
      <c:valAx>
        <c:axId val="32732047"/>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141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ИКЕА)(1-105).xlsx]Лист27!Сводная таблица28</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Лист27!$B$1</c:f>
              <c:strCache>
                <c:ptCount val="1"/>
                <c:pt idx="0">
                  <c:v>Итог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Лист27!$A$2:$A$8</c:f>
              <c:strCache>
                <c:ptCount val="6"/>
                <c:pt idx="0">
                  <c:v>Меньше 1 000 рублей</c:v>
                </c:pt>
                <c:pt idx="1">
                  <c:v>От 1 000 до 5 000 рублей</c:v>
                </c:pt>
                <c:pt idx="2">
                  <c:v>От 10 000 до 20 000 рублей</c:v>
                </c:pt>
                <c:pt idx="3">
                  <c:v>От 20 000 до 50 000 рублей</c:v>
                </c:pt>
                <c:pt idx="4">
                  <c:v>От 5 000 до 10 000 рублей</c:v>
                </c:pt>
                <c:pt idx="5">
                  <c:v>Свыше 50 000 рублей</c:v>
                </c:pt>
              </c:strCache>
            </c:strRef>
          </c:cat>
          <c:val>
            <c:numRef>
              <c:f>Лист27!$B$2:$B$8</c:f>
              <c:numCache>
                <c:formatCode>0.00%</c:formatCode>
                <c:ptCount val="6"/>
                <c:pt idx="0">
                  <c:v>0.29069767441860467</c:v>
                </c:pt>
                <c:pt idx="1">
                  <c:v>0.37209302325581395</c:v>
                </c:pt>
                <c:pt idx="2">
                  <c:v>0.12790697674418605</c:v>
                </c:pt>
                <c:pt idx="3">
                  <c:v>2.3255813953488372E-2</c:v>
                </c:pt>
                <c:pt idx="4">
                  <c:v>0.16279069767441862</c:v>
                </c:pt>
                <c:pt idx="5">
                  <c:v>2.3255813953488372E-2</c:v>
                </c:pt>
              </c:numCache>
            </c:numRef>
          </c:val>
          <c:extLst>
            <c:ext xmlns:c16="http://schemas.microsoft.com/office/drawing/2014/chart" uri="{C3380CC4-5D6E-409C-BE32-E72D297353CC}">
              <c16:uniqueId val="{00000000-18B4-43D3-8B79-F5A5F16C7FB7}"/>
            </c:ext>
          </c:extLst>
        </c:ser>
        <c:dLbls>
          <c:showLegendKey val="0"/>
          <c:showVal val="0"/>
          <c:showCatName val="0"/>
          <c:showSerName val="0"/>
          <c:showPercent val="0"/>
          <c:showBubbleSize val="0"/>
        </c:dLbls>
        <c:gapWidth val="219"/>
        <c:axId val="32758671"/>
        <c:axId val="32745359"/>
      </c:barChart>
      <c:catAx>
        <c:axId val="327586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45359"/>
        <c:crosses val="autoZero"/>
        <c:auto val="1"/>
        <c:lblAlgn val="ctr"/>
        <c:lblOffset val="100"/>
        <c:noMultiLvlLbl val="0"/>
      </c:catAx>
      <c:valAx>
        <c:axId val="3274535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586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ИКЕА)(1-105).xlsx]Лист30!Сводная таблица31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Лист30!$B$1</c:f>
              <c:strCache>
                <c:ptCount val="1"/>
                <c:pt idx="0">
                  <c:v>Итог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Лист30!$A$2:$A$6</c:f>
              <c:strCache>
                <c:ptCount val="4"/>
                <c:pt idx="0">
                  <c:v>В выходные дни (суббота, воскресенье)</c:v>
                </c:pt>
                <c:pt idx="1">
                  <c:v>В пятницу</c:v>
                </c:pt>
                <c:pt idx="2">
                  <c:v>Перед праздниками</c:v>
                </c:pt>
                <c:pt idx="3">
                  <c:v>С понедельника по четверг</c:v>
                </c:pt>
              </c:strCache>
            </c:strRef>
          </c:cat>
          <c:val>
            <c:numRef>
              <c:f>Лист30!$B$2:$B$6</c:f>
              <c:numCache>
                <c:formatCode>0%</c:formatCode>
                <c:ptCount val="4"/>
                <c:pt idx="0">
                  <c:v>0.77906976744186052</c:v>
                </c:pt>
                <c:pt idx="1">
                  <c:v>0.32558139534883723</c:v>
                </c:pt>
                <c:pt idx="2">
                  <c:v>0.55813953488372092</c:v>
                </c:pt>
                <c:pt idx="3">
                  <c:v>0.20930232558139536</c:v>
                </c:pt>
              </c:numCache>
            </c:numRef>
          </c:val>
          <c:extLst>
            <c:ext xmlns:c16="http://schemas.microsoft.com/office/drawing/2014/chart" uri="{C3380CC4-5D6E-409C-BE32-E72D297353CC}">
              <c16:uniqueId val="{00000000-FC96-49E1-B5C8-54523365C164}"/>
            </c:ext>
          </c:extLst>
        </c:ser>
        <c:dLbls>
          <c:showLegendKey val="0"/>
          <c:showVal val="0"/>
          <c:showCatName val="0"/>
          <c:showSerName val="0"/>
          <c:showPercent val="0"/>
          <c:showBubbleSize val="0"/>
        </c:dLbls>
        <c:gapWidth val="219"/>
        <c:axId val="32733711"/>
        <c:axId val="32722063"/>
      </c:barChart>
      <c:catAx>
        <c:axId val="327337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22063"/>
        <c:crosses val="autoZero"/>
        <c:auto val="1"/>
        <c:lblAlgn val="ctr"/>
        <c:lblOffset val="100"/>
        <c:noMultiLvlLbl val="0"/>
      </c:catAx>
      <c:valAx>
        <c:axId val="327220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33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solidFill>
                  <a:schemeClr val="tx1"/>
                </a:solidFill>
              </a:rPr>
              <a:t>Расписание</a:t>
            </a:r>
            <a:r>
              <a:rPr lang="ru-RU" baseline="0">
                <a:solidFill>
                  <a:schemeClr val="tx1"/>
                </a:solidFill>
              </a:rPr>
              <a:t> интенсивностей</a:t>
            </a:r>
            <a:endParaRPr lang="ru-RU">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tx>
            <c:strRef>
              <c:f>Hoja1!$B$1</c:f>
              <c:strCache>
                <c:ptCount val="1"/>
                <c:pt idx="0">
                  <c:v>Пятница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с 14:00 до 15:00</c:v>
                </c:pt>
                <c:pt idx="1">
                  <c:v>с 15:00 до 16:00</c:v>
                </c:pt>
                <c:pt idx="2">
                  <c:v>с 16:00 до 17:00</c:v>
                </c:pt>
                <c:pt idx="3">
                  <c:v>с 17:00 до 18:00</c:v>
                </c:pt>
                <c:pt idx="4">
                  <c:v>с 18:00 до 19:00</c:v>
                </c:pt>
                <c:pt idx="5">
                  <c:v>с 19:00 до 20:00</c:v>
                </c:pt>
              </c:strCache>
            </c:strRef>
          </c:cat>
          <c:val>
            <c:numRef>
              <c:f>Hoja1!$B$2:$B$7</c:f>
              <c:numCache>
                <c:formatCode>General</c:formatCode>
                <c:ptCount val="6"/>
                <c:pt idx="0">
                  <c:v>133</c:v>
                </c:pt>
                <c:pt idx="1">
                  <c:v>240</c:v>
                </c:pt>
                <c:pt idx="2">
                  <c:v>256</c:v>
                </c:pt>
                <c:pt idx="3">
                  <c:v>312</c:v>
                </c:pt>
                <c:pt idx="4">
                  <c:v>298</c:v>
                </c:pt>
                <c:pt idx="5">
                  <c:v>371</c:v>
                </c:pt>
              </c:numCache>
            </c:numRef>
          </c:val>
          <c:extLst>
            <c:ext xmlns:c16="http://schemas.microsoft.com/office/drawing/2014/chart" uri="{C3380CC4-5D6E-409C-BE32-E72D297353CC}">
              <c16:uniqueId val="{00000000-8BA7-4033-BBEA-B37DA26D2002}"/>
            </c:ext>
          </c:extLst>
        </c:ser>
        <c:ser>
          <c:idx val="1"/>
          <c:order val="1"/>
          <c:tx>
            <c:strRef>
              <c:f>Hoja1!$C$1</c:f>
              <c:strCache>
                <c:ptCount val="1"/>
                <c:pt idx="0">
                  <c:v>Суббота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с 14:00 до 15:00</c:v>
                </c:pt>
                <c:pt idx="1">
                  <c:v>с 15:00 до 16:00</c:v>
                </c:pt>
                <c:pt idx="2">
                  <c:v>с 16:00 до 17:00</c:v>
                </c:pt>
                <c:pt idx="3">
                  <c:v>с 17:00 до 18:00</c:v>
                </c:pt>
                <c:pt idx="4">
                  <c:v>с 18:00 до 19:00</c:v>
                </c:pt>
                <c:pt idx="5">
                  <c:v>с 19:00 до 20:00</c:v>
                </c:pt>
              </c:strCache>
            </c:strRef>
          </c:cat>
          <c:val>
            <c:numRef>
              <c:f>Hoja1!$C$2:$C$7</c:f>
              <c:numCache>
                <c:formatCode>General</c:formatCode>
                <c:ptCount val="6"/>
                <c:pt idx="0">
                  <c:v>252</c:v>
                </c:pt>
                <c:pt idx="1">
                  <c:v>511</c:v>
                </c:pt>
                <c:pt idx="2">
                  <c:v>733</c:v>
                </c:pt>
                <c:pt idx="3">
                  <c:v>689</c:v>
                </c:pt>
                <c:pt idx="4">
                  <c:v>1024</c:v>
                </c:pt>
                <c:pt idx="5">
                  <c:v>973</c:v>
                </c:pt>
              </c:numCache>
            </c:numRef>
          </c:val>
          <c:extLst>
            <c:ext xmlns:c16="http://schemas.microsoft.com/office/drawing/2014/chart" uri="{C3380CC4-5D6E-409C-BE32-E72D297353CC}">
              <c16:uniqueId val="{00000001-8BA7-4033-BBEA-B37DA26D2002}"/>
            </c:ext>
          </c:extLst>
        </c:ser>
        <c:ser>
          <c:idx val="2"/>
          <c:order val="2"/>
          <c:tx>
            <c:strRef>
              <c:f>Hoja1!$D$1</c:f>
              <c:strCache>
                <c:ptCount val="1"/>
                <c:pt idx="0">
                  <c:v>Воскресенье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с 14:00 до 15:00</c:v>
                </c:pt>
                <c:pt idx="1">
                  <c:v>с 15:00 до 16:00</c:v>
                </c:pt>
                <c:pt idx="2">
                  <c:v>с 16:00 до 17:00</c:v>
                </c:pt>
                <c:pt idx="3">
                  <c:v>с 17:00 до 18:00</c:v>
                </c:pt>
                <c:pt idx="4">
                  <c:v>с 18:00 до 19:00</c:v>
                </c:pt>
                <c:pt idx="5">
                  <c:v>с 19:00 до 20:00</c:v>
                </c:pt>
              </c:strCache>
            </c:strRef>
          </c:cat>
          <c:val>
            <c:numRef>
              <c:f>Hoja1!$D$2:$D$7</c:f>
              <c:numCache>
                <c:formatCode>General</c:formatCode>
                <c:ptCount val="6"/>
                <c:pt idx="0">
                  <c:v>227</c:v>
                </c:pt>
                <c:pt idx="1">
                  <c:v>460</c:v>
                </c:pt>
                <c:pt idx="2">
                  <c:v>689</c:v>
                </c:pt>
                <c:pt idx="3">
                  <c:v>709</c:v>
                </c:pt>
                <c:pt idx="4">
                  <c:v>988</c:v>
                </c:pt>
                <c:pt idx="5">
                  <c:v>869</c:v>
                </c:pt>
              </c:numCache>
            </c:numRef>
          </c:val>
          <c:extLst>
            <c:ext xmlns:c16="http://schemas.microsoft.com/office/drawing/2014/chart" uri="{C3380CC4-5D6E-409C-BE32-E72D297353CC}">
              <c16:uniqueId val="{00000002-8BA7-4033-BBEA-B37DA26D2002}"/>
            </c:ext>
          </c:extLst>
        </c:ser>
        <c:dLbls>
          <c:showLegendKey val="0"/>
          <c:showVal val="0"/>
          <c:showCatName val="0"/>
          <c:showSerName val="0"/>
          <c:showPercent val="0"/>
          <c:showBubbleSize val="0"/>
        </c:dLbls>
        <c:gapWidth val="79"/>
        <c:axId val="1482732895"/>
        <c:axId val="1482733311"/>
      </c:barChart>
      <c:catAx>
        <c:axId val="1482732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482733311"/>
        <c:crosses val="autoZero"/>
        <c:auto val="1"/>
        <c:lblAlgn val="ctr"/>
        <c:lblOffset val="100"/>
        <c:noMultiLvlLbl val="0"/>
      </c:catAx>
      <c:valAx>
        <c:axId val="1482733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482732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ИКЕА)(1-105).xlsx]Лист31!Сводная таблица32</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Лист31!$B$3</c:f>
              <c:strCache>
                <c:ptCount val="1"/>
                <c:pt idx="0">
                  <c:v>Итог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Лист31!$A$4:$A$9</c:f>
              <c:strCache>
                <c:ptCount val="5"/>
                <c:pt idx="0">
                  <c:v>Высшее образование (бакалавриат, специалитет, магистратура)</c:v>
                </c:pt>
                <c:pt idx="1">
                  <c:v>Неоконченное высшее образование</c:v>
                </c:pt>
                <c:pt idx="2">
                  <c:v>Среднее полное образование (11 классов школы)</c:v>
                </c:pt>
                <c:pt idx="3">
                  <c:v>Среднее профессиональное образование (техникум, колледж)</c:v>
                </c:pt>
                <c:pt idx="4">
                  <c:v>Ученая степень</c:v>
                </c:pt>
              </c:strCache>
            </c:strRef>
          </c:cat>
          <c:val>
            <c:numRef>
              <c:f>Лист31!$B$4:$B$9</c:f>
              <c:numCache>
                <c:formatCode>0.00%</c:formatCode>
                <c:ptCount val="5"/>
                <c:pt idx="0">
                  <c:v>0.54716981132075471</c:v>
                </c:pt>
                <c:pt idx="1">
                  <c:v>0.23584905660377359</c:v>
                </c:pt>
                <c:pt idx="2">
                  <c:v>2.8301886792452831E-2</c:v>
                </c:pt>
                <c:pt idx="3">
                  <c:v>0.17924528301886791</c:v>
                </c:pt>
                <c:pt idx="4">
                  <c:v>9.433962264150943E-3</c:v>
                </c:pt>
              </c:numCache>
            </c:numRef>
          </c:val>
          <c:extLst>
            <c:ext xmlns:c16="http://schemas.microsoft.com/office/drawing/2014/chart" uri="{C3380CC4-5D6E-409C-BE32-E72D297353CC}">
              <c16:uniqueId val="{00000000-2439-4ADA-94E5-897872F021C8}"/>
            </c:ext>
          </c:extLst>
        </c:ser>
        <c:dLbls>
          <c:showLegendKey val="0"/>
          <c:showVal val="0"/>
          <c:showCatName val="0"/>
          <c:showSerName val="0"/>
          <c:showPercent val="0"/>
          <c:showBubbleSize val="0"/>
        </c:dLbls>
        <c:gapWidth val="182"/>
        <c:axId val="32772815"/>
        <c:axId val="32774895"/>
      </c:barChart>
      <c:catAx>
        <c:axId val="327728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74895"/>
        <c:crosses val="autoZero"/>
        <c:auto val="1"/>
        <c:lblAlgn val="ctr"/>
        <c:lblOffset val="100"/>
        <c:noMultiLvlLbl val="0"/>
      </c:catAx>
      <c:valAx>
        <c:axId val="3277489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72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ИКЕА)(1-105).xlsx]Лист32!Сводная таблица33</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Лист32!$B$3</c:f>
              <c:strCache>
                <c:ptCount val="1"/>
                <c:pt idx="0">
                  <c:v>Итог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Лист32!$A$4:$A$9</c:f>
              <c:strCache>
                <c:ptCount val="5"/>
                <c:pt idx="0">
                  <c:v>Очень тяжелое, так как хватает только на еду</c:v>
                </c:pt>
                <c:pt idx="1">
                  <c:v>Очень хорошее, так как хватает на всё, вплоть до покупки дорогостоящего отдыха на престижных курортах несколько раз в год</c:v>
                </c:pt>
                <c:pt idx="2">
                  <c:v>Тяжелое, так как хватает только на еду и одежду</c:v>
                </c:pt>
                <c:pt idx="3">
                  <c:v>Умеренное, так как хватает на еду, одежду и отпуск 1 раз в год</c:v>
                </c:pt>
                <c:pt idx="4">
                  <c:v>Хорошее, так как хватает на еду, одежду, покупку автомобиля и отпуск 1-2 раза в год</c:v>
                </c:pt>
              </c:strCache>
            </c:strRef>
          </c:cat>
          <c:val>
            <c:numRef>
              <c:f>Лист32!$B$4:$B$9</c:f>
              <c:numCache>
                <c:formatCode>0.00%</c:formatCode>
                <c:ptCount val="5"/>
                <c:pt idx="0">
                  <c:v>9.433962264150943E-3</c:v>
                </c:pt>
                <c:pt idx="1">
                  <c:v>4.716981132075472E-2</c:v>
                </c:pt>
                <c:pt idx="2">
                  <c:v>0.17924528301886791</c:v>
                </c:pt>
                <c:pt idx="3">
                  <c:v>0.47169811320754718</c:v>
                </c:pt>
                <c:pt idx="4">
                  <c:v>0.29245283018867924</c:v>
                </c:pt>
              </c:numCache>
            </c:numRef>
          </c:val>
          <c:extLst>
            <c:ext xmlns:c16="http://schemas.microsoft.com/office/drawing/2014/chart" uri="{C3380CC4-5D6E-409C-BE32-E72D297353CC}">
              <c16:uniqueId val="{00000000-C3EA-48C9-AD53-F900C33E012B}"/>
            </c:ext>
          </c:extLst>
        </c:ser>
        <c:dLbls>
          <c:showLegendKey val="0"/>
          <c:showVal val="0"/>
          <c:showCatName val="0"/>
          <c:showSerName val="0"/>
          <c:showPercent val="0"/>
          <c:showBubbleSize val="0"/>
        </c:dLbls>
        <c:gapWidth val="182"/>
        <c:axId val="32793615"/>
        <c:axId val="32810255"/>
      </c:barChart>
      <c:catAx>
        <c:axId val="32793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10255"/>
        <c:crosses val="autoZero"/>
        <c:auto val="1"/>
        <c:lblAlgn val="ctr"/>
        <c:lblOffset val="100"/>
        <c:noMultiLvlLbl val="0"/>
      </c:catAx>
      <c:valAx>
        <c:axId val="3281025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793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ИКЕА)(1-105).xlsx]Лист33!Сводная таблица34</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2"/>
          </a:solidFill>
          <a:ln w="19050">
            <a:solidFill>
              <a:schemeClr val="lt1"/>
            </a:solidFill>
          </a:ln>
          <a:effectLst/>
        </c:spPr>
      </c:pivotFmt>
      <c:pivotFmt>
        <c:idx val="4"/>
        <c:spPr>
          <a:solidFill>
            <a:schemeClr val="accent3"/>
          </a:solidFill>
          <a:ln w="19050">
            <a:solidFill>
              <a:schemeClr val="lt1"/>
            </a:solidFill>
          </a:ln>
          <a:effectLst/>
        </c:spPr>
      </c:pivotFmt>
      <c:pivotFmt>
        <c:idx val="5"/>
        <c:spPr>
          <a:solidFill>
            <a:schemeClr val="accent4"/>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2"/>
          </a:solidFill>
          <a:ln w="19050">
            <a:solidFill>
              <a:schemeClr val="lt1"/>
            </a:solidFill>
          </a:ln>
          <a:effectLst/>
        </c:spPr>
      </c:pivotFmt>
      <c:pivotFmt>
        <c:idx val="9"/>
        <c:spPr>
          <a:solidFill>
            <a:schemeClr val="accent3"/>
          </a:solidFill>
          <a:ln w="19050">
            <a:solidFill>
              <a:schemeClr val="lt1"/>
            </a:solidFill>
          </a:ln>
          <a:effectLst/>
        </c:spPr>
      </c:pivotFmt>
      <c:pivotFmt>
        <c:idx val="10"/>
        <c:spPr>
          <a:solidFill>
            <a:schemeClr val="accent4"/>
          </a:solidFill>
          <a:ln w="19050">
            <a:solidFill>
              <a:schemeClr val="lt1"/>
            </a:solidFill>
          </a:ln>
          <a:effectLst/>
        </c:spPr>
      </c:pivotFmt>
    </c:pivotFmts>
    <c:plotArea>
      <c:layout/>
      <c:pieChart>
        <c:varyColors val="1"/>
        <c:ser>
          <c:idx val="0"/>
          <c:order val="0"/>
          <c:tx>
            <c:strRef>
              <c:f>Лист33!$B$3</c:f>
              <c:strCache>
                <c:ptCount val="1"/>
                <c:pt idx="0">
                  <c:v>Итог</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20-477B-AD75-89DE143EA6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20-477B-AD75-89DE143EA67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020-477B-AD75-89DE143EA67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020-477B-AD75-89DE143EA67D}"/>
              </c:ext>
            </c:extLst>
          </c:dPt>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Лист33!$A$4:$A$8</c:f>
              <c:strCache>
                <c:ptCount val="4"/>
                <c:pt idx="0">
                  <c:v>в браке</c:v>
                </c:pt>
                <c:pt idx="1">
                  <c:v>вдова/вдовец</c:v>
                </c:pt>
                <c:pt idx="2">
                  <c:v>разведен/разведена</c:v>
                </c:pt>
                <c:pt idx="3">
                  <c:v>холост/не замужем</c:v>
                </c:pt>
              </c:strCache>
            </c:strRef>
          </c:cat>
          <c:val>
            <c:numRef>
              <c:f>Лист33!$B$4:$B$8</c:f>
              <c:numCache>
                <c:formatCode>0.00%</c:formatCode>
                <c:ptCount val="4"/>
                <c:pt idx="0">
                  <c:v>0.37735849056603776</c:v>
                </c:pt>
                <c:pt idx="1">
                  <c:v>9.433962264150943E-3</c:v>
                </c:pt>
                <c:pt idx="2">
                  <c:v>6.6037735849056603E-2</c:v>
                </c:pt>
                <c:pt idx="3">
                  <c:v>0.54716981132075471</c:v>
                </c:pt>
              </c:numCache>
            </c:numRef>
          </c:val>
          <c:extLst>
            <c:ext xmlns:c16="http://schemas.microsoft.com/office/drawing/2014/chart" uri="{C3380CC4-5D6E-409C-BE32-E72D297353CC}">
              <c16:uniqueId val="{00000008-8020-477B-AD75-89DE143EA67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ИКЕА)(1-105).xlsx]Лист34!Сводная таблица35</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2"/>
          </a:solidFill>
          <a:ln w="19050">
            <a:solidFill>
              <a:schemeClr val="lt1"/>
            </a:solidFill>
          </a:ln>
          <a:effectLst/>
        </c:spPr>
      </c:pivotFmt>
      <c:pivotFmt>
        <c:idx val="4"/>
        <c:spPr>
          <a:solidFill>
            <a:schemeClr val="accent3"/>
          </a:solidFill>
          <a:ln w="19050">
            <a:solidFill>
              <a:schemeClr val="lt1"/>
            </a:solidFill>
          </a:ln>
          <a:effectLst/>
        </c:spPr>
      </c:pivotFmt>
      <c:pivotFmt>
        <c:idx val="5"/>
        <c:spPr>
          <a:solidFill>
            <a:schemeClr val="accent4"/>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2"/>
          </a:solidFill>
          <a:ln w="19050">
            <a:solidFill>
              <a:schemeClr val="lt1"/>
            </a:solidFill>
          </a:ln>
          <a:effectLst/>
        </c:spPr>
      </c:pivotFmt>
      <c:pivotFmt>
        <c:idx val="9"/>
        <c:spPr>
          <a:solidFill>
            <a:schemeClr val="accent3"/>
          </a:solidFill>
          <a:ln w="19050">
            <a:solidFill>
              <a:schemeClr val="lt1"/>
            </a:solidFill>
          </a:ln>
          <a:effectLst/>
        </c:spPr>
      </c:pivotFmt>
      <c:pivotFmt>
        <c:idx val="10"/>
        <c:spPr>
          <a:solidFill>
            <a:schemeClr val="accent4"/>
          </a:solidFill>
          <a:ln w="19050">
            <a:solidFill>
              <a:schemeClr val="lt1"/>
            </a:solidFill>
          </a:ln>
          <a:effectLst/>
        </c:spPr>
      </c:pivotFmt>
    </c:pivotFmts>
    <c:plotArea>
      <c:layout/>
      <c:pieChart>
        <c:varyColors val="1"/>
        <c:ser>
          <c:idx val="0"/>
          <c:order val="0"/>
          <c:tx>
            <c:strRef>
              <c:f>Лист34!$B$3</c:f>
              <c:strCache>
                <c:ptCount val="1"/>
                <c:pt idx="0">
                  <c:v>Итог</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CE-454F-9DD9-FC3ED217A0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CE-454F-9DD9-FC3ED217A0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ACE-454F-9DD9-FC3ED217A0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ACE-454F-9DD9-FC3ED217A0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Лист34!$A$4:$A$8</c:f>
              <c:strCache>
                <c:ptCount val="4"/>
                <c:pt idx="0">
                  <c:v>да, 1</c:v>
                </c:pt>
                <c:pt idx="1">
                  <c:v>да, 2</c:v>
                </c:pt>
                <c:pt idx="2">
                  <c:v>да, 3 и более</c:v>
                </c:pt>
                <c:pt idx="3">
                  <c:v>нет</c:v>
                </c:pt>
              </c:strCache>
            </c:strRef>
          </c:cat>
          <c:val>
            <c:numRef>
              <c:f>Лист34!$B$4:$B$8</c:f>
              <c:numCache>
                <c:formatCode>0.00%</c:formatCode>
                <c:ptCount val="4"/>
                <c:pt idx="0">
                  <c:v>0.16981132075471697</c:v>
                </c:pt>
                <c:pt idx="1">
                  <c:v>9.4339622641509441E-2</c:v>
                </c:pt>
                <c:pt idx="2">
                  <c:v>2.8301886792452831E-2</c:v>
                </c:pt>
                <c:pt idx="3">
                  <c:v>0.70754716981132071</c:v>
                </c:pt>
              </c:numCache>
            </c:numRef>
          </c:val>
          <c:extLst>
            <c:ext xmlns:c16="http://schemas.microsoft.com/office/drawing/2014/chart" uri="{C3380CC4-5D6E-409C-BE32-E72D297353CC}">
              <c16:uniqueId val="{00000008-4ACE-454F-9DD9-FC3ED217A06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ИКЕА)(1-105).xlsx]Лист35!Сводная таблица36</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2"/>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2"/>
          </a:solidFill>
          <a:ln w="19050">
            <a:solidFill>
              <a:schemeClr val="lt1"/>
            </a:solidFill>
          </a:ln>
          <a:effectLst/>
        </c:spPr>
      </c:pivotFmt>
    </c:pivotFmts>
    <c:plotArea>
      <c:layout/>
      <c:pieChart>
        <c:varyColors val="1"/>
        <c:ser>
          <c:idx val="0"/>
          <c:order val="0"/>
          <c:tx>
            <c:strRef>
              <c:f>Лист35!$B$3</c:f>
              <c:strCache>
                <c:ptCount val="1"/>
                <c:pt idx="0">
                  <c:v>Итог</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5C-4007-AB28-14F40E426A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5C-4007-AB28-14F40E426A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Лист35!$A$4:$A$6</c:f>
              <c:strCache>
                <c:ptCount val="2"/>
                <c:pt idx="0">
                  <c:v>да</c:v>
                </c:pt>
                <c:pt idx="1">
                  <c:v>нет</c:v>
                </c:pt>
              </c:strCache>
            </c:strRef>
          </c:cat>
          <c:val>
            <c:numRef>
              <c:f>Лист35!$B$4:$B$6</c:f>
              <c:numCache>
                <c:formatCode>0.00%</c:formatCode>
                <c:ptCount val="2"/>
                <c:pt idx="0">
                  <c:v>0.29245283018867924</c:v>
                </c:pt>
                <c:pt idx="1">
                  <c:v>0.70754716981132071</c:v>
                </c:pt>
              </c:numCache>
            </c:numRef>
          </c:val>
          <c:extLst>
            <c:ext xmlns:c16="http://schemas.microsoft.com/office/drawing/2014/chart" uri="{C3380CC4-5D6E-409C-BE32-E72D297353CC}">
              <c16:uniqueId val="{00000004-515C-4007-AB28-14F40E426A6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[Увеличение пропускной способности системы кассового обслуживания (на примере ИКЕА)(1-105).xlsx]Лист1!Сводная таблица1</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2"/>
          </a:solidFill>
          <a:ln w="19050">
            <a:solidFill>
              <a:schemeClr val="lt1"/>
            </a:solidFill>
          </a:ln>
          <a:effectLst/>
        </c:spPr>
      </c:pivotFmt>
      <c:pivotFmt>
        <c:idx val="4"/>
        <c:spPr>
          <a:solidFill>
            <a:schemeClr val="accent3"/>
          </a:solidFill>
          <a:ln w="19050">
            <a:solidFill>
              <a:schemeClr val="lt1"/>
            </a:solidFill>
          </a:ln>
          <a:effectLst/>
        </c:spPr>
      </c:pivotFmt>
      <c:pivotFmt>
        <c:idx val="5"/>
        <c:spPr>
          <a:solidFill>
            <a:schemeClr val="accent4"/>
          </a:solidFill>
          <a:ln w="19050">
            <a:solidFill>
              <a:schemeClr val="lt1"/>
            </a:solidFill>
          </a:ln>
          <a:effectLst/>
        </c:spPr>
      </c:pivotFmt>
      <c:pivotFmt>
        <c:idx val="6"/>
        <c:spPr>
          <a:solidFill>
            <a:schemeClr val="accent5"/>
          </a:solidFill>
          <a:ln w="19050">
            <a:solidFill>
              <a:schemeClr val="lt1"/>
            </a:solidFill>
          </a:ln>
          <a:effectLst/>
        </c:spPr>
      </c:pivotFmt>
      <c:pivotFmt>
        <c:idx val="7"/>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19050">
            <a:solidFill>
              <a:schemeClr val="lt1"/>
            </a:solidFill>
          </a:ln>
          <a:effectLst/>
        </c:spPr>
      </c:pivotFmt>
      <c:pivotFmt>
        <c:idx val="9"/>
        <c:spPr>
          <a:solidFill>
            <a:schemeClr val="accent2"/>
          </a:solidFill>
          <a:ln w="19050">
            <a:solidFill>
              <a:schemeClr val="lt1"/>
            </a:solidFill>
          </a:ln>
          <a:effectLst/>
        </c:spPr>
      </c:pivotFmt>
      <c:pivotFmt>
        <c:idx val="10"/>
        <c:spPr>
          <a:solidFill>
            <a:schemeClr val="accent3"/>
          </a:solidFill>
          <a:ln w="19050">
            <a:solidFill>
              <a:schemeClr val="lt1"/>
            </a:solidFill>
          </a:ln>
          <a:effectLst/>
        </c:spPr>
      </c:pivotFmt>
      <c:pivotFmt>
        <c:idx val="11"/>
        <c:spPr>
          <a:solidFill>
            <a:schemeClr val="accent4"/>
          </a:solidFill>
          <a:ln w="19050">
            <a:solidFill>
              <a:schemeClr val="lt1"/>
            </a:solidFill>
          </a:ln>
          <a:effectLst/>
        </c:spPr>
      </c:pivotFmt>
      <c:pivotFmt>
        <c:idx val="12"/>
        <c:spPr>
          <a:solidFill>
            <a:schemeClr val="accent5"/>
          </a:solidFill>
          <a:ln w="19050">
            <a:solidFill>
              <a:schemeClr val="lt1"/>
            </a:solidFill>
          </a:ln>
          <a:effectLst/>
        </c:spPr>
      </c:pivotFmt>
    </c:pivotFmts>
    <c:plotArea>
      <c:layout/>
      <c:pieChart>
        <c:varyColors val="1"/>
        <c:ser>
          <c:idx val="0"/>
          <c:order val="0"/>
          <c:tx>
            <c:strRef>
              <c:f>Лист1!$B$3</c:f>
              <c:strCache>
                <c:ptCount val="1"/>
                <c:pt idx="0">
                  <c:v>Итог</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A7-441D-AC6C-1BFF5342D2A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A7-441D-AC6C-1BFF5342D2A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A7-441D-AC6C-1BFF5342D2A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3A7-441D-AC6C-1BFF5342D2A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3A7-441D-AC6C-1BFF5342D2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Лист1!$A$4:$A$9</c:f>
              <c:strCache>
                <c:ptCount val="5"/>
                <c:pt idx="0">
                  <c:v>Ежедневно</c:v>
                </c:pt>
                <c:pt idx="1">
                  <c:v>Не совершаю оффлайн покупки, покупаю только онлайн</c:v>
                </c:pt>
                <c:pt idx="2">
                  <c:v>Несколько раз в месяц</c:v>
                </c:pt>
                <c:pt idx="3">
                  <c:v>Несколько раз в неделю</c:v>
                </c:pt>
                <c:pt idx="4">
                  <c:v>Раз в неделю</c:v>
                </c:pt>
              </c:strCache>
            </c:strRef>
          </c:cat>
          <c:val>
            <c:numRef>
              <c:f>Лист1!$B$4:$B$9</c:f>
              <c:numCache>
                <c:formatCode>0.00%</c:formatCode>
                <c:ptCount val="5"/>
                <c:pt idx="0">
                  <c:v>0.10377358490566038</c:v>
                </c:pt>
                <c:pt idx="1">
                  <c:v>1.8867924528301886E-2</c:v>
                </c:pt>
                <c:pt idx="2">
                  <c:v>0.10377358490566038</c:v>
                </c:pt>
                <c:pt idx="3">
                  <c:v>0.58490566037735847</c:v>
                </c:pt>
                <c:pt idx="4">
                  <c:v>0.18867924528301888</c:v>
                </c:pt>
              </c:numCache>
            </c:numRef>
          </c:val>
          <c:extLst>
            <c:ext xmlns:c16="http://schemas.microsoft.com/office/drawing/2014/chart" uri="{C3380CC4-5D6E-409C-BE32-E72D297353CC}">
              <c16:uniqueId val="{0000000A-F3A7-441D-AC6C-1BFF5342D2A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кассы!$C$1:$C$100</cx:f>
        <cx:lvl ptCount="100" formatCode="Основной">
          <cx:pt idx="0">35</cx:pt>
          <cx:pt idx="1">40</cx:pt>
          <cx:pt idx="2">43</cx:pt>
          <cx:pt idx="3">47</cx:pt>
          <cx:pt idx="4">49</cx:pt>
          <cx:pt idx="5">62</cx:pt>
          <cx:pt idx="6">69</cx:pt>
          <cx:pt idx="7">69</cx:pt>
          <cx:pt idx="8">73</cx:pt>
          <cx:pt idx="9">83</cx:pt>
          <cx:pt idx="10">84</cx:pt>
          <cx:pt idx="11">93</cx:pt>
          <cx:pt idx="12">94</cx:pt>
          <cx:pt idx="13">97</cx:pt>
          <cx:pt idx="14">97</cx:pt>
          <cx:pt idx="15">103</cx:pt>
          <cx:pt idx="16">104</cx:pt>
          <cx:pt idx="17">109</cx:pt>
          <cx:pt idx="18">110</cx:pt>
          <cx:pt idx="19">110</cx:pt>
          <cx:pt idx="20">112</cx:pt>
          <cx:pt idx="21">114</cx:pt>
          <cx:pt idx="22">121</cx:pt>
          <cx:pt idx="23">125</cx:pt>
          <cx:pt idx="24">128</cx:pt>
          <cx:pt idx="25">129</cx:pt>
          <cx:pt idx="26">133</cx:pt>
          <cx:pt idx="27">133</cx:pt>
          <cx:pt idx="28">134</cx:pt>
          <cx:pt idx="29">135</cx:pt>
          <cx:pt idx="30">138</cx:pt>
          <cx:pt idx="31">146</cx:pt>
          <cx:pt idx="32">146</cx:pt>
          <cx:pt idx="33">148</cx:pt>
          <cx:pt idx="34">148</cx:pt>
          <cx:pt idx="35">153</cx:pt>
          <cx:pt idx="36">171</cx:pt>
          <cx:pt idx="37">180</cx:pt>
          <cx:pt idx="38">181</cx:pt>
          <cx:pt idx="39">182</cx:pt>
          <cx:pt idx="40">183</cx:pt>
          <cx:pt idx="41">185</cx:pt>
          <cx:pt idx="42">186</cx:pt>
          <cx:pt idx="43">188</cx:pt>
          <cx:pt idx="44">192</cx:pt>
          <cx:pt idx="45">194</cx:pt>
          <cx:pt idx="46">195</cx:pt>
          <cx:pt idx="47">197</cx:pt>
          <cx:pt idx="48">203</cx:pt>
          <cx:pt idx="49">209</cx:pt>
          <cx:pt idx="50">211</cx:pt>
          <cx:pt idx="51">213</cx:pt>
          <cx:pt idx="52">215</cx:pt>
          <cx:pt idx="53">218</cx:pt>
          <cx:pt idx="54">218</cx:pt>
          <cx:pt idx="55">221</cx:pt>
          <cx:pt idx="56">224</cx:pt>
          <cx:pt idx="57">225</cx:pt>
          <cx:pt idx="58">229</cx:pt>
          <cx:pt idx="59">230</cx:pt>
          <cx:pt idx="60">231</cx:pt>
          <cx:pt idx="61">234</cx:pt>
          <cx:pt idx="62">238</cx:pt>
          <cx:pt idx="63">238</cx:pt>
          <cx:pt idx="64">240</cx:pt>
          <cx:pt idx="65">241</cx:pt>
          <cx:pt idx="66">249</cx:pt>
          <cx:pt idx="67">262</cx:pt>
          <cx:pt idx="68">270</cx:pt>
          <cx:pt idx="69">271</cx:pt>
          <cx:pt idx="70">273</cx:pt>
          <cx:pt idx="71">273</cx:pt>
          <cx:pt idx="72">273</cx:pt>
          <cx:pt idx="73">274</cx:pt>
          <cx:pt idx="74">288</cx:pt>
          <cx:pt idx="75">288</cx:pt>
          <cx:pt idx="76">292</cx:pt>
          <cx:pt idx="77">301</cx:pt>
          <cx:pt idx="78">303</cx:pt>
          <cx:pt idx="79">305</cx:pt>
          <cx:pt idx="80">313</cx:pt>
          <cx:pt idx="81">317</cx:pt>
          <cx:pt idx="82">317</cx:pt>
          <cx:pt idx="83">322</cx:pt>
          <cx:pt idx="84">326</cx:pt>
          <cx:pt idx="85">333</cx:pt>
          <cx:pt idx="86">333</cx:pt>
          <cx:pt idx="87">343</cx:pt>
          <cx:pt idx="88">349</cx:pt>
          <cx:pt idx="89">356</cx:pt>
          <cx:pt idx="90">362</cx:pt>
          <cx:pt idx="91">366</cx:pt>
          <cx:pt idx="92">366</cx:pt>
          <cx:pt idx="93">368</cx:pt>
          <cx:pt idx="94">372</cx:pt>
          <cx:pt idx="95">374</cx:pt>
          <cx:pt idx="96">377</cx:pt>
          <cx:pt idx="97">434</cx:pt>
          <cx:pt idx="98">465</cx:pt>
          <cx:pt idx="99">524</cx:pt>
        </cx:lvl>
      </cx:numDim>
    </cx:data>
  </cx:chartData>
  <cx:chart>
    <cx:title pos="t" align="ctr" overlay="0">
      <cx:tx>
        <cx:txData>
          <cx:v>Плотность распределения времени обслуживания на стандартных кассах</cx:v>
        </cx:txData>
      </cx:tx>
      <cx:txPr>
        <a:bodyPr spcFirstLastPara="1" vertOverflow="ellipsis" horzOverflow="overflow" wrap="square" lIns="0" tIns="0" rIns="0" bIns="0" anchor="ctr" anchorCtr="1"/>
        <a:lstStyle/>
        <a:p>
          <a:pPr algn="ctr" rtl="0">
            <a:defRPr>
              <a:solidFill>
                <a:schemeClr val="tx1"/>
              </a:solidFill>
            </a:defRPr>
          </a:pPr>
          <a:r>
            <a:rPr lang="ru-RU" sz="1400" b="0" i="0" u="none" strike="noStrike" baseline="0">
              <a:solidFill>
                <a:schemeClr val="tx1"/>
              </a:solidFill>
              <a:latin typeface="Calibri" panose="020F0502020204030204"/>
            </a:rPr>
            <a:t>Плотность распределения времени обслуживания на стандартных кассах</a:t>
          </a:r>
        </a:p>
      </cx:txPr>
    </cx:title>
    <cx:plotArea>
      <cx:plotAreaRegion>
        <cx:series layoutId="clusteredColumn" uniqueId="{F247A796-C5E5-4CDD-AE0D-8547DB6FA986}">
          <cx:dataId val="0"/>
          <cx:layoutPr>
            <cx:binning intervalClosed="r"/>
          </cx:layoutPr>
        </cx:series>
      </cx:plotAreaRegion>
      <cx:axis id="0">
        <cx:catScaling gapWidth="0"/>
        <cx:tickLabels/>
        <cx:txPr>
          <a:bodyPr spcFirstLastPara="1" vertOverflow="ellipsis" horzOverflow="overflow" wrap="square" lIns="0" tIns="0" rIns="0" bIns="0" anchor="ctr" anchorCtr="1"/>
          <a:lstStyle/>
          <a:p>
            <a:pPr algn="ctr" rtl="0">
              <a:defRPr>
                <a:solidFill>
                  <a:schemeClr val="tx1"/>
                </a:solidFill>
              </a:defRPr>
            </a:pPr>
            <a:endParaRPr lang="ru-RU" sz="900" b="0" i="0" u="none" strike="noStrike" baseline="0">
              <a:solidFill>
                <a:schemeClr val="tx1"/>
              </a:solidFill>
              <a:latin typeface="Calibri" panose="020F0502020204030204"/>
            </a:endParaRPr>
          </a:p>
        </cx:txPr>
      </cx:axis>
      <cx:axis id="1">
        <cx:valScaling/>
        <cx:majorGridlines/>
        <cx:tickLabels/>
        <cx:txPr>
          <a:bodyPr spcFirstLastPara="1" vertOverflow="ellipsis" horzOverflow="overflow" wrap="square" lIns="0" tIns="0" rIns="0" bIns="0" anchor="ctr" anchorCtr="1"/>
          <a:lstStyle/>
          <a:p>
            <a:pPr algn="ctr" rtl="0">
              <a:defRPr>
                <a:solidFill>
                  <a:schemeClr val="tx1"/>
                </a:solidFill>
              </a:defRPr>
            </a:pPr>
            <a:endParaRPr lang="ru-RU" sz="900" b="0" i="0" u="none" strike="noStrike" baseline="0">
              <a:solidFill>
                <a:schemeClr val="tx1"/>
              </a:solidFill>
              <a:latin typeface="Calibri" panose="020F0502020204030204"/>
            </a:endParaRPr>
          </a:p>
        </cx:txPr>
      </cx:axis>
    </cx:plotArea>
  </cx:chart>
  <cx:spPr>
    <a:ln>
      <a:solidFill>
        <a:schemeClr val="tx1">
          <a:lumMod val="50000"/>
          <a:lumOff val="50000"/>
        </a:schemeClr>
      </a:solid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'кассы самоб'!$L$2:$L$101</cx:f>
        <cx:lvl ptCount="100" formatCode="Основной">
          <cx:pt idx="0">197</cx:pt>
          <cx:pt idx="1">104</cx:pt>
          <cx:pt idx="2">73</cx:pt>
          <cx:pt idx="3">106</cx:pt>
          <cx:pt idx="4">79</cx:pt>
          <cx:pt idx="5">148</cx:pt>
          <cx:pt idx="6">251</cx:pt>
          <cx:pt idx="7">384</cx:pt>
          <cx:pt idx="8">108</cx:pt>
          <cx:pt idx="9">147</cx:pt>
          <cx:pt idx="10">213</cx:pt>
          <cx:pt idx="11">251</cx:pt>
          <cx:pt idx="12">334</cx:pt>
          <cx:pt idx="13">143</cx:pt>
          <cx:pt idx="14">365</cx:pt>
          <cx:pt idx="15">268</cx:pt>
          <cx:pt idx="16">227</cx:pt>
          <cx:pt idx="17">147</cx:pt>
          <cx:pt idx="18">259</cx:pt>
          <cx:pt idx="19">159</cx:pt>
          <cx:pt idx="20">260</cx:pt>
          <cx:pt idx="21">187</cx:pt>
          <cx:pt idx="22">359</cx:pt>
          <cx:pt idx="23">345</cx:pt>
          <cx:pt idx="24">644</cx:pt>
          <cx:pt idx="25">276</cx:pt>
          <cx:pt idx="26">244</cx:pt>
          <cx:pt idx="27">383</cx:pt>
          <cx:pt idx="28">325</cx:pt>
          <cx:pt idx="29">259</cx:pt>
          <cx:pt idx="30">263</cx:pt>
          <cx:pt idx="31">111</cx:pt>
          <cx:pt idx="32">131</cx:pt>
          <cx:pt idx="33">158</cx:pt>
          <cx:pt idx="34">206</cx:pt>
          <cx:pt idx="35">261</cx:pt>
          <cx:pt idx="36">279</cx:pt>
          <cx:pt idx="37">118</cx:pt>
          <cx:pt idx="38">189</cx:pt>
          <cx:pt idx="39">346</cx:pt>
          <cx:pt idx="40">220</cx:pt>
          <cx:pt idx="41">259</cx:pt>
          <cx:pt idx="42">381</cx:pt>
          <cx:pt idx="43">125</cx:pt>
          <cx:pt idx="44">227</cx:pt>
          <cx:pt idx="45">479</cx:pt>
          <cx:pt idx="46">356</cx:pt>
          <cx:pt idx="47">135</cx:pt>
          <cx:pt idx="48">207</cx:pt>
          <cx:pt idx="49">169</cx:pt>
          <cx:pt idx="50">359</cx:pt>
          <cx:pt idx="51">155</cx:pt>
          <cx:pt idx="52">381</cx:pt>
          <cx:pt idx="53">253</cx:pt>
          <cx:pt idx="54">137</cx:pt>
          <cx:pt idx="55">371</cx:pt>
          <cx:pt idx="56">170</cx:pt>
          <cx:pt idx="57">260</cx:pt>
          <cx:pt idx="58">122</cx:pt>
          <cx:pt idx="59">223</cx:pt>
          <cx:pt idx="60">266</cx:pt>
          <cx:pt idx="61">224</cx:pt>
          <cx:pt idx="62">334</cx:pt>
          <cx:pt idx="63">382</cx:pt>
          <cx:pt idx="64">104</cx:pt>
          <cx:pt idx="65">172</cx:pt>
          <cx:pt idx="66">223</cx:pt>
          <cx:pt idx="67">476</cx:pt>
          <cx:pt idx="68">305</cx:pt>
          <cx:pt idx="69">159</cx:pt>
          <cx:pt idx="70">119</cx:pt>
          <cx:pt idx="71">342</cx:pt>
          <cx:pt idx="72">382</cx:pt>
          <cx:pt idx="73">307</cx:pt>
          <cx:pt idx="74">299</cx:pt>
          <cx:pt idx="75">26</cx:pt>
          <cx:pt idx="76">265</cx:pt>
          <cx:pt idx="77">131</cx:pt>
          <cx:pt idx="78">86</cx:pt>
          <cx:pt idx="79">157</cx:pt>
          <cx:pt idx="80">191</cx:pt>
          <cx:pt idx="81">338</cx:pt>
          <cx:pt idx="82">264</cx:pt>
          <cx:pt idx="83">73</cx:pt>
          <cx:pt idx="84">277</cx:pt>
          <cx:pt idx="85">354</cx:pt>
          <cx:pt idx="86">301</cx:pt>
          <cx:pt idx="87">298</cx:pt>
          <cx:pt idx="88">276</cx:pt>
          <cx:pt idx="89">276</cx:pt>
          <cx:pt idx="90">143</cx:pt>
          <cx:pt idx="91">376</cx:pt>
          <cx:pt idx="92">315</cx:pt>
          <cx:pt idx="93">364</cx:pt>
          <cx:pt idx="94">217</cx:pt>
          <cx:pt idx="95">178</cx:pt>
          <cx:pt idx="96">310</cx:pt>
          <cx:pt idx="97">155</cx:pt>
          <cx:pt idx="98">122</cx:pt>
          <cx:pt idx="99">287</cx:pt>
        </cx:lvl>
      </cx:numDim>
    </cx:data>
  </cx:chartData>
  <cx:chart>
    <cx:title pos="t" align="ctr" overlay="0">
      <cx:tx>
        <cx:txData>
          <cx:v>Плотность распределения времени обслуживания на кассах самообслуживания</cx:v>
        </cx:txData>
      </cx:tx>
      <cx:txPr>
        <a:bodyPr spcFirstLastPara="1" vertOverflow="ellipsis" horzOverflow="overflow" wrap="square" lIns="0" tIns="0" rIns="0" bIns="0" anchor="ctr" anchorCtr="1"/>
        <a:lstStyle/>
        <a:p>
          <a:pPr algn="ctr" rtl="0">
            <a:defRPr/>
          </a:pPr>
          <a:r>
            <a:rPr lang="ru-RU" sz="1400" b="0" i="0" u="none" strike="noStrike" baseline="0">
              <a:solidFill>
                <a:sysClr val="windowText" lastClr="000000"/>
              </a:solidFill>
              <a:latin typeface="Calibri" panose="020F0502020204030204"/>
            </a:rPr>
            <a:t>Плотность распределения времени обслуживания на кассах самообслуживания</a:t>
          </a:r>
        </a:p>
      </cx:txPr>
    </cx:title>
    <cx:plotArea>
      <cx:plotAreaRegion>
        <cx:series layoutId="clusteredColumn" uniqueId="{7F91AE9C-CEBA-4553-838D-C0E409F4A30C}">
          <cx:dataId val="0"/>
          <cx:layoutPr>
            <cx:binning intervalClosed="r"/>
          </cx:layoutPr>
        </cx:series>
      </cx:plotAreaRegion>
      <cx:axis id="0">
        <cx:catScaling gapWidth="0"/>
        <cx:tickLabels/>
        <cx:txPr>
          <a:bodyPr spcFirstLastPara="1" vertOverflow="ellipsis" horzOverflow="overflow" wrap="square" lIns="0" tIns="0" rIns="0" bIns="0" anchor="ctr" anchorCtr="1"/>
          <a:lstStyle/>
          <a:p>
            <a:pPr algn="ctr" rtl="0">
              <a:defRPr>
                <a:solidFill>
                  <a:sysClr val="windowText" lastClr="000000"/>
                </a:solidFill>
              </a:defRPr>
            </a:pPr>
            <a:endParaRPr lang="ru-RU" sz="900" b="0" i="0" u="none" strike="noStrike" baseline="0">
              <a:solidFill>
                <a:sysClr val="windowText" lastClr="000000"/>
              </a:solidFill>
              <a:latin typeface="Calibri" panose="020F0502020204030204"/>
            </a:endParaRPr>
          </a:p>
        </cx:txPr>
      </cx:axis>
      <cx:axis id="1">
        <cx:valScaling/>
        <cx:majorGridlines/>
        <cx:tickLabels/>
        <cx:txPr>
          <a:bodyPr spcFirstLastPara="1" vertOverflow="ellipsis" horzOverflow="overflow" wrap="square" lIns="0" tIns="0" rIns="0" bIns="0" anchor="ctr" anchorCtr="1"/>
          <a:lstStyle/>
          <a:p>
            <a:pPr algn="ctr" rtl="0">
              <a:defRPr>
                <a:solidFill>
                  <a:sysClr val="windowText" lastClr="000000"/>
                </a:solidFill>
              </a:defRPr>
            </a:pPr>
            <a:endParaRPr lang="ru-RU" sz="900" b="0" i="0" u="none" strike="noStrike" baseline="0">
              <a:solidFill>
                <a:sysClr val="windowText" lastClr="000000"/>
              </a:solidFill>
              <a:latin typeface="Calibri" panose="020F0502020204030204"/>
            </a:endParaRPr>
          </a:p>
        </cx:txPr>
      </cx:axis>
    </cx:plotArea>
  </cx:chart>
  <cx:spPr>
    <a:ln>
      <a:solidFill>
        <a:schemeClr val="bg2"/>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1ACB5-5002-4C5C-AFD4-505089271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13943</TotalTime>
  <Pages>108</Pages>
  <Words>19155</Words>
  <Characters>109186</Characters>
  <Application>Microsoft Office Word</Application>
  <DocSecurity>0</DocSecurity>
  <Lines>909</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dc:description/>
  <cp:lastModifiedBy>Anastasiya Smirnova</cp:lastModifiedBy>
  <cp:revision>2995</cp:revision>
  <cp:lastPrinted>2022-05-22T08:21:00Z</cp:lastPrinted>
  <dcterms:created xsi:type="dcterms:W3CDTF">2021-11-16T13:21:00Z</dcterms:created>
  <dcterms:modified xsi:type="dcterms:W3CDTF">2022-05-30T20:40:00Z</dcterms:modified>
</cp:coreProperties>
</file>