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0C5DD" w14:textId="77777777" w:rsidR="001F62F7" w:rsidRPr="001F62F7" w:rsidRDefault="00E73477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bCs/>
          <w:color w:val="231F20"/>
        </w:rPr>
      </w:pPr>
      <w:bookmarkStart w:id="0" w:name="_Hlk104239270"/>
      <w:r w:rsidRPr="001F62F7">
        <w:rPr>
          <w:bCs/>
          <w:color w:val="231F20"/>
        </w:rPr>
        <w:t xml:space="preserve">Федеральное государственное бюджетное образовательное </w:t>
      </w:r>
    </w:p>
    <w:p w14:paraId="4BF37B43" w14:textId="77777777" w:rsidR="00E73477" w:rsidRPr="001F62F7" w:rsidRDefault="00E73477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bCs/>
          <w:color w:val="231F20"/>
        </w:rPr>
      </w:pPr>
      <w:r w:rsidRPr="001F62F7">
        <w:rPr>
          <w:bCs/>
          <w:color w:val="231F20"/>
        </w:rPr>
        <w:t>учреждение высшего профильного образования</w:t>
      </w:r>
    </w:p>
    <w:p w14:paraId="56CC9A39" w14:textId="77777777" w:rsidR="001F62F7" w:rsidRPr="001F62F7" w:rsidRDefault="001F62F7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bCs/>
          <w:color w:val="231F20"/>
        </w:rPr>
      </w:pPr>
    </w:p>
    <w:p w14:paraId="0245513B" w14:textId="77777777" w:rsidR="006A7400" w:rsidRPr="001F62F7" w:rsidRDefault="001F62F7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bCs/>
          <w:color w:val="231F20"/>
        </w:rPr>
      </w:pPr>
      <w:r w:rsidRPr="001F62F7">
        <w:rPr>
          <w:bCs/>
          <w:color w:val="231F20"/>
        </w:rPr>
        <w:t>Санкт-Петербургский государственный университет</w:t>
      </w:r>
    </w:p>
    <w:p w14:paraId="3849F3B7" w14:textId="77777777" w:rsidR="001F62F7" w:rsidRPr="001F62F7" w:rsidRDefault="001F62F7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bCs/>
          <w:color w:val="231F20"/>
        </w:rPr>
      </w:pPr>
      <w:r w:rsidRPr="001F62F7">
        <w:rPr>
          <w:bCs/>
          <w:color w:val="231F20"/>
        </w:rPr>
        <w:t>Институт «Высшая школа менеджмента»</w:t>
      </w:r>
    </w:p>
    <w:p w14:paraId="08177E91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rFonts w:ascii="Calibri" w:eastAsia="Calibri" w:hAnsi="Calibri" w:cs="Calibri"/>
          <w:color w:val="000000"/>
        </w:rPr>
      </w:pPr>
    </w:p>
    <w:p w14:paraId="085F24F2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rFonts w:ascii="Calibri" w:eastAsia="Calibri" w:hAnsi="Calibri" w:cs="Calibri"/>
          <w:color w:val="000000"/>
        </w:rPr>
      </w:pPr>
    </w:p>
    <w:p w14:paraId="45190818" w14:textId="77777777" w:rsidR="006A7400" w:rsidRDefault="006A7400" w:rsidP="006A7400">
      <w:pPr>
        <w:pStyle w:val="a6"/>
      </w:pPr>
    </w:p>
    <w:p w14:paraId="6C5852B0" w14:textId="77777777" w:rsidR="006A7400" w:rsidRDefault="006A7400" w:rsidP="006A7400">
      <w:pPr>
        <w:pStyle w:val="a6"/>
      </w:pPr>
    </w:p>
    <w:p w14:paraId="42DECBB5" w14:textId="3BCE2C49" w:rsidR="006A7400" w:rsidRDefault="006A7400" w:rsidP="006A7400">
      <w:pPr>
        <w:pStyle w:val="a6"/>
      </w:pPr>
    </w:p>
    <w:p w14:paraId="7839B2F8" w14:textId="77777777" w:rsidR="006A7400" w:rsidRDefault="006A7400" w:rsidP="006A7400">
      <w:pPr>
        <w:pStyle w:val="a6"/>
      </w:pPr>
    </w:p>
    <w:p w14:paraId="5893DA97" w14:textId="77777777" w:rsidR="006A7400" w:rsidRDefault="006A7400" w:rsidP="006A7400">
      <w:pPr>
        <w:pStyle w:val="a6"/>
      </w:pPr>
    </w:p>
    <w:p w14:paraId="3B35AE7E" w14:textId="77777777" w:rsidR="006A7400" w:rsidRPr="006A7400" w:rsidRDefault="006A7400" w:rsidP="006A7400">
      <w:pPr>
        <w:pStyle w:val="a6"/>
      </w:pPr>
    </w:p>
    <w:p w14:paraId="1573F73C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rFonts w:ascii="Calibri" w:eastAsia="Calibri" w:hAnsi="Calibri" w:cs="Calibri"/>
          <w:color w:val="000000"/>
        </w:rPr>
      </w:pPr>
    </w:p>
    <w:p w14:paraId="1CE07C03" w14:textId="77777777" w:rsidR="007011A2" w:rsidRPr="007E2290" w:rsidRDefault="007011A2" w:rsidP="007011A2">
      <w:pPr>
        <w:pStyle w:val="a7"/>
      </w:pPr>
      <w:r>
        <w:t>Выпускная квалификационная работа</w:t>
      </w:r>
    </w:p>
    <w:p w14:paraId="6B022FF1" w14:textId="77777777" w:rsidR="007011A2" w:rsidRPr="00F00454" w:rsidRDefault="007011A2" w:rsidP="007011A2">
      <w:pPr>
        <w:pStyle w:val="41"/>
      </w:pPr>
      <w:bookmarkStart w:id="1" w:name="_Toc101995577"/>
      <w:bookmarkStart w:id="2" w:name="_Toc103679430"/>
      <w:bookmarkStart w:id="3" w:name="_Toc104638367"/>
      <w:bookmarkStart w:id="4" w:name="_Hlk104418315"/>
      <w:r>
        <w:t xml:space="preserve">Развитие системы государственной поддержки социального предпринимательства в </w:t>
      </w:r>
      <w:r w:rsidR="00F00454">
        <w:t>России</w:t>
      </w:r>
      <w:bookmarkEnd w:id="1"/>
      <w:bookmarkEnd w:id="2"/>
      <w:bookmarkEnd w:id="3"/>
    </w:p>
    <w:bookmarkEnd w:id="4"/>
    <w:p w14:paraId="4DF61AE0" w14:textId="77777777" w:rsidR="006A7400" w:rsidRDefault="006A7400" w:rsidP="006A7400">
      <w:pPr>
        <w:pStyle w:val="a6"/>
      </w:pPr>
    </w:p>
    <w:p w14:paraId="7571D39F" w14:textId="77777777" w:rsidR="006A7400" w:rsidRDefault="006A7400" w:rsidP="006A7400">
      <w:pPr>
        <w:pStyle w:val="a6"/>
      </w:pPr>
    </w:p>
    <w:p w14:paraId="2AD06935" w14:textId="77777777" w:rsidR="006A7400" w:rsidRDefault="006A7400" w:rsidP="006A7400">
      <w:pPr>
        <w:pStyle w:val="a6"/>
      </w:pPr>
    </w:p>
    <w:p w14:paraId="1860E635" w14:textId="77777777" w:rsidR="006A7400" w:rsidRPr="006A7400" w:rsidRDefault="006A7400" w:rsidP="006A7400">
      <w:pPr>
        <w:pStyle w:val="a6"/>
      </w:pPr>
    </w:p>
    <w:p w14:paraId="586C2B76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rFonts w:ascii="Calibri" w:eastAsia="Calibri" w:hAnsi="Calibri" w:cs="Calibri"/>
          <w:color w:val="000000"/>
        </w:rPr>
      </w:pPr>
    </w:p>
    <w:p w14:paraId="48CC2E26" w14:textId="77777777" w:rsidR="006A7400" w:rsidRDefault="007011A2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color w:val="231F20"/>
        </w:rPr>
      </w:pPr>
      <w:r>
        <w:rPr>
          <w:color w:val="231F20"/>
        </w:rPr>
        <w:t>Выпускная квалификационная работа</w:t>
      </w:r>
    </w:p>
    <w:p w14:paraId="5C13514D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color w:val="231F20"/>
        </w:rPr>
      </w:pPr>
      <w:r>
        <w:rPr>
          <w:color w:val="231F20"/>
        </w:rPr>
        <w:t xml:space="preserve">студентки </w:t>
      </w:r>
      <w:r w:rsidR="007011A2">
        <w:rPr>
          <w:color w:val="231F20"/>
        </w:rPr>
        <w:t>4</w:t>
      </w:r>
      <w:r>
        <w:rPr>
          <w:color w:val="231F20"/>
        </w:rPr>
        <w:t xml:space="preserve"> курса программы бакалавриата </w:t>
      </w:r>
    </w:p>
    <w:p w14:paraId="6C22ED95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color w:val="231F20"/>
        </w:rPr>
      </w:pPr>
      <w:bookmarkStart w:id="5" w:name="_Hlk90559482"/>
      <w:r>
        <w:rPr>
          <w:color w:val="231F20"/>
        </w:rPr>
        <w:t>по направлению «Государственное и муниципальное управление»</w:t>
      </w:r>
    </w:p>
    <w:bookmarkEnd w:id="5"/>
    <w:p w14:paraId="13015B94" w14:textId="74B2B3DE" w:rsidR="006A7400" w:rsidRDefault="002E0425" w:rsidP="006A7400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F1BE350" wp14:editId="7278C92A">
            <wp:simplePos x="0" y="0"/>
            <wp:positionH relativeFrom="column">
              <wp:posOffset>2790825</wp:posOffset>
            </wp:positionH>
            <wp:positionV relativeFrom="paragraph">
              <wp:posOffset>137160</wp:posOffset>
            </wp:positionV>
            <wp:extent cx="895350" cy="469900"/>
            <wp:effectExtent l="0" t="0" r="0" b="0"/>
            <wp:wrapNone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400">
        <w:rPr>
          <w:color w:val="231F20"/>
        </w:rPr>
        <w:t>Кваша Полины Сергеевны</w:t>
      </w:r>
    </w:p>
    <w:p w14:paraId="11E9284F" w14:textId="53E0DE08" w:rsidR="002E0425" w:rsidRDefault="002E0425" w:rsidP="006A7400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color w:val="231F20"/>
        </w:rPr>
      </w:pPr>
    </w:p>
    <w:p w14:paraId="3622E65A" w14:textId="71B7332A" w:rsidR="006A7400" w:rsidRDefault="006A7400" w:rsidP="006A7400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b/>
          <w:color w:val="231F20"/>
        </w:rPr>
      </w:pPr>
    </w:p>
    <w:p w14:paraId="3A9459FD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rFonts w:ascii="Calibri" w:eastAsia="Calibri" w:hAnsi="Calibri" w:cs="Calibri"/>
          <w:color w:val="000000"/>
        </w:rPr>
      </w:pPr>
    </w:p>
    <w:p w14:paraId="684D021E" w14:textId="77777777" w:rsidR="006A7400" w:rsidRDefault="006A7400" w:rsidP="006A7400">
      <w:pPr>
        <w:pStyle w:val="a6"/>
      </w:pPr>
    </w:p>
    <w:p w14:paraId="6D57367A" w14:textId="77777777" w:rsidR="008123C4" w:rsidRDefault="008123C4" w:rsidP="006A7400">
      <w:pPr>
        <w:pStyle w:val="a6"/>
      </w:pPr>
    </w:p>
    <w:p w14:paraId="45D1D0A5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rFonts w:ascii="Calibri" w:eastAsia="Calibri" w:hAnsi="Calibri" w:cs="Calibri"/>
          <w:color w:val="000000"/>
        </w:rPr>
      </w:pPr>
    </w:p>
    <w:p w14:paraId="1D3E1A31" w14:textId="77777777" w:rsidR="007011A2" w:rsidRPr="007011A2" w:rsidRDefault="007011A2" w:rsidP="007011A2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color w:val="231F20"/>
        </w:rPr>
      </w:pPr>
      <w:r w:rsidRPr="007011A2">
        <w:rPr>
          <w:color w:val="231F20"/>
        </w:rPr>
        <w:t>Научный руководитель:</w:t>
      </w:r>
    </w:p>
    <w:p w14:paraId="727F91E1" w14:textId="77777777" w:rsidR="007011A2" w:rsidRPr="007011A2" w:rsidRDefault="007011A2" w:rsidP="007011A2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color w:val="231F20"/>
        </w:rPr>
      </w:pPr>
      <w:r w:rsidRPr="007011A2">
        <w:rPr>
          <w:color w:val="231F20"/>
        </w:rPr>
        <w:t>к</w:t>
      </w:r>
      <w:r w:rsidR="00CE10C2" w:rsidRPr="00667CE2">
        <w:t>. э.</w:t>
      </w:r>
      <w:r w:rsidRPr="007011A2">
        <w:rPr>
          <w:color w:val="231F20"/>
        </w:rPr>
        <w:t xml:space="preserve"> н, старший преподаватель кафедры государственного и муниципального управления</w:t>
      </w:r>
    </w:p>
    <w:p w14:paraId="230C5AE7" w14:textId="77777777" w:rsidR="006A7400" w:rsidRDefault="007011A2" w:rsidP="007011A2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color w:val="231F20"/>
        </w:rPr>
      </w:pPr>
      <w:r w:rsidRPr="007011A2">
        <w:rPr>
          <w:color w:val="231F20"/>
        </w:rPr>
        <w:t>Скляр Татьяна Моисеевна</w:t>
      </w:r>
    </w:p>
    <w:p w14:paraId="2C0814A1" w14:textId="77777777" w:rsidR="007F7E66" w:rsidRDefault="007F7E66" w:rsidP="007011A2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708"/>
        </w:tabs>
        <w:spacing w:line="276" w:lineRule="auto"/>
        <w:ind w:left="4395" w:firstLine="0"/>
        <w:jc w:val="left"/>
        <w:rPr>
          <w:color w:val="231F20"/>
        </w:rPr>
      </w:pPr>
      <w:r w:rsidRPr="007F7E66">
        <w:rPr>
          <w:noProof/>
          <w:color w:val="231F20"/>
        </w:rPr>
        <w:drawing>
          <wp:inline distT="0" distB="0" distL="0" distR="0" wp14:anchorId="724964BD" wp14:editId="04AAA525">
            <wp:extent cx="593618" cy="43507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73" cy="43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0C2D9E" w14:textId="77777777" w:rsidR="006A7400" w:rsidRPr="006A7400" w:rsidRDefault="006A7400" w:rsidP="006A7400">
      <w:pPr>
        <w:pStyle w:val="a6"/>
      </w:pPr>
    </w:p>
    <w:p w14:paraId="673EEB06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rFonts w:ascii="Calibri" w:eastAsia="Calibri" w:hAnsi="Calibri" w:cs="Calibri"/>
          <w:color w:val="000000"/>
        </w:rPr>
      </w:pPr>
    </w:p>
    <w:p w14:paraId="73CB4335" w14:textId="77777777" w:rsidR="006A7400" w:rsidRDefault="006A7400" w:rsidP="006A7400">
      <w:pPr>
        <w:pStyle w:val="a6"/>
      </w:pPr>
    </w:p>
    <w:p w14:paraId="2D8065E6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color w:val="231F20"/>
        </w:rPr>
      </w:pPr>
      <w:r>
        <w:rPr>
          <w:color w:val="231F20"/>
        </w:rPr>
        <w:t>Санкт-Петербург</w:t>
      </w:r>
    </w:p>
    <w:p w14:paraId="31D1FBA7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center"/>
        <w:rPr>
          <w:color w:val="231F20"/>
        </w:rPr>
      </w:pPr>
      <w:r>
        <w:rPr>
          <w:color w:val="231F20"/>
        </w:rPr>
        <w:t>202</w:t>
      </w:r>
      <w:r w:rsidR="007011A2">
        <w:rPr>
          <w:color w:val="231F20"/>
        </w:rPr>
        <w:t>2</w:t>
      </w:r>
    </w:p>
    <w:p w14:paraId="5FAFFA00" w14:textId="77777777" w:rsidR="006A7400" w:rsidRDefault="006A7400" w:rsidP="006A74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  <w:sectPr w:rsidR="006A7400" w:rsidSect="006A7400">
          <w:headerReference w:type="default" r:id="rId10"/>
          <w:footerReference w:type="default" r:id="rId11"/>
          <w:pgSz w:w="11906" w:h="16838"/>
          <w:pgMar w:top="1134" w:right="1134" w:bottom="1418" w:left="1985" w:header="709" w:footer="709" w:gutter="0"/>
          <w:pgNumType w:start="1"/>
          <w:cols w:space="720" w:equalWidth="0">
            <w:col w:w="9689"/>
          </w:cols>
          <w:titlePg/>
        </w:sectPr>
      </w:pPr>
    </w:p>
    <w:p w14:paraId="7D16C503" w14:textId="77777777" w:rsidR="006A7400" w:rsidRPr="004F6508" w:rsidRDefault="006A7400" w:rsidP="006A7400">
      <w:pPr>
        <w:ind w:right="141"/>
        <w:jc w:val="center"/>
        <w:rPr>
          <w:b/>
        </w:rPr>
      </w:pPr>
      <w:r w:rsidRPr="00830B7D">
        <w:rPr>
          <w:b/>
        </w:rPr>
        <w:lastRenderedPageBreak/>
        <w:t>Заявление</w:t>
      </w:r>
    </w:p>
    <w:p w14:paraId="6D90FD52" w14:textId="77777777" w:rsidR="006A7400" w:rsidRPr="003A12D9" w:rsidRDefault="006A7400" w:rsidP="006A7400">
      <w:pPr>
        <w:jc w:val="center"/>
      </w:pPr>
      <w:r w:rsidRPr="003A12D9">
        <w:rPr>
          <w:b/>
        </w:rPr>
        <w:t xml:space="preserve">О самостоятельном выполнении </w:t>
      </w:r>
      <w:r w:rsidR="007011A2" w:rsidRPr="003A12D9">
        <w:rPr>
          <w:b/>
        </w:rPr>
        <w:t xml:space="preserve">выпускной квалификационной </w:t>
      </w:r>
      <w:r w:rsidRPr="003A12D9">
        <w:rPr>
          <w:b/>
        </w:rPr>
        <w:t>работы</w:t>
      </w:r>
    </w:p>
    <w:p w14:paraId="6E532F18" w14:textId="77777777" w:rsidR="003A12D9" w:rsidRPr="003A12D9" w:rsidRDefault="006A7400" w:rsidP="003A12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rPr>
          <w:color w:val="231F20"/>
        </w:rPr>
      </w:pPr>
      <w:r w:rsidRPr="003A12D9">
        <w:rPr>
          <w:bCs/>
          <w:color w:val="231F20"/>
        </w:rPr>
        <w:t>Я,</w:t>
      </w:r>
      <w:r w:rsidRPr="003A12D9">
        <w:rPr>
          <w:color w:val="231F20"/>
        </w:rPr>
        <w:t xml:space="preserve"> Кваша Полина Сергеевна, студентка </w:t>
      </w:r>
      <w:r w:rsidR="007011A2" w:rsidRPr="003A12D9">
        <w:rPr>
          <w:color w:val="231F20"/>
        </w:rPr>
        <w:t>4</w:t>
      </w:r>
      <w:r w:rsidRPr="003A12D9">
        <w:rPr>
          <w:color w:val="231F20"/>
        </w:rPr>
        <w:t xml:space="preserve"> курса </w:t>
      </w:r>
      <w:r w:rsidR="003A12D9" w:rsidRPr="003A12D9">
        <w:rPr>
          <w:color w:val="231F20"/>
        </w:rPr>
        <w:t>бакалавриата направления 38.03.04 «Государственное и муниципальное управление», заявляю, что в моей выпускной квалификационной работы на тему «Развитие системы государственной поддержки социального предпринимательства в России» не содержится элементов плагиата. Все прямые заимствования из печатных и электронных источников, а также из защищенных ранее курсовых и выпускных квалификационных работ, кандидатских и докторских диссертаций имеют соответствующие ссылки.</w:t>
      </w:r>
    </w:p>
    <w:p w14:paraId="084292C0" w14:textId="77777777" w:rsidR="003A12D9" w:rsidRPr="003A12D9" w:rsidRDefault="003A12D9" w:rsidP="003A12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rPr>
          <w:color w:val="231F20"/>
        </w:rPr>
      </w:pPr>
    </w:p>
    <w:p w14:paraId="7D0479EE" w14:textId="0E128357" w:rsidR="006A7400" w:rsidRPr="003A12D9" w:rsidRDefault="002E0425" w:rsidP="003A12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0F9830E" wp14:editId="516068D1">
            <wp:simplePos x="0" y="0"/>
            <wp:positionH relativeFrom="column">
              <wp:posOffset>4780915</wp:posOffset>
            </wp:positionH>
            <wp:positionV relativeFrom="paragraph">
              <wp:posOffset>1132205</wp:posOffset>
            </wp:positionV>
            <wp:extent cx="895350" cy="469900"/>
            <wp:effectExtent l="0" t="0" r="0" b="0"/>
            <wp:wrapNone/>
            <wp:docPr id="10" name="Рисунок 1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2D9" w:rsidRPr="003A12D9">
        <w:rPr>
          <w:color w:val="231F20"/>
        </w:rPr>
        <w:t>Мне известно, что согласно п.12.4.14 «Правил обучения на бакалаврской программе ВШМ СПбГУ обнаружение в выпускной квалификационной работе элементов плагиата (контекстуальное или прямое заимствование текста из печатных и электронных оригинальных источников, а также из защищенных ранее выпускных квалификационных работ, кандидатских и докторских диссертаций без соответствующих ссылок) является основанием для выставления за выпускную квалификационную работу оценки «неудовлетворительно».</w:t>
      </w:r>
    </w:p>
    <w:p w14:paraId="2FC6A9C8" w14:textId="3AB1900D" w:rsidR="006A7400" w:rsidRPr="003A12D9" w:rsidRDefault="00BB3BA1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right"/>
        <w:rPr>
          <w:color w:val="231F20"/>
        </w:rPr>
      </w:pPr>
      <w:r w:rsidRPr="003A12D9">
        <w:rPr>
          <w:color w:val="231F20"/>
        </w:rPr>
        <w:t>Кваша П.С.</w:t>
      </w:r>
      <w:r w:rsidR="003A12D9">
        <w:rPr>
          <w:color w:val="231F20"/>
        </w:rPr>
        <w:t xml:space="preserve"> </w:t>
      </w:r>
      <w:r w:rsidR="006A7400" w:rsidRPr="00830B7D">
        <w:rPr>
          <w:color w:val="231F20"/>
        </w:rPr>
        <w:t>____________</w:t>
      </w:r>
    </w:p>
    <w:p w14:paraId="736C1D1E" w14:textId="18D201D7" w:rsidR="006A7400" w:rsidRDefault="00B90595" w:rsidP="006A74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0"/>
        <w:jc w:val="right"/>
        <w:rPr>
          <w:color w:val="231F20"/>
        </w:rPr>
      </w:pPr>
      <w:r w:rsidRPr="003A12D9">
        <w:rPr>
          <w:color w:val="231F20"/>
        </w:rPr>
        <w:t>30</w:t>
      </w:r>
      <w:r w:rsidR="00DC3995" w:rsidRPr="003A12D9">
        <w:rPr>
          <w:color w:val="231F20"/>
        </w:rPr>
        <w:t>.05.202</w:t>
      </w:r>
      <w:r w:rsidR="007011A2" w:rsidRPr="003A12D9">
        <w:rPr>
          <w:color w:val="231F20"/>
        </w:rPr>
        <w:t>2</w:t>
      </w:r>
    </w:p>
    <w:p w14:paraId="15A60256" w14:textId="77777777" w:rsidR="001E09C6" w:rsidRDefault="001E09C6" w:rsidP="006A7400"/>
    <w:p w14:paraId="1CB4493A" w14:textId="77777777" w:rsidR="006A7400" w:rsidRDefault="006A7400" w:rsidP="006A7400">
      <w:pPr>
        <w:pStyle w:val="a6"/>
      </w:pPr>
    </w:p>
    <w:p w14:paraId="4B6A0173" w14:textId="77777777" w:rsidR="006A7400" w:rsidRDefault="006A7400" w:rsidP="006A7400">
      <w:pPr>
        <w:pStyle w:val="a6"/>
      </w:pPr>
    </w:p>
    <w:p w14:paraId="3CC66847" w14:textId="77777777" w:rsidR="006A7400" w:rsidRDefault="006A7400" w:rsidP="006A7400">
      <w:pPr>
        <w:pStyle w:val="a6"/>
      </w:pPr>
    </w:p>
    <w:p w14:paraId="229B3AEB" w14:textId="77777777" w:rsidR="006A7400" w:rsidRDefault="006A7400" w:rsidP="006A7400">
      <w:pPr>
        <w:pStyle w:val="a6"/>
      </w:pPr>
    </w:p>
    <w:p w14:paraId="38301C05" w14:textId="77777777" w:rsidR="006A7400" w:rsidRDefault="006A7400" w:rsidP="006A7400">
      <w:pPr>
        <w:pStyle w:val="a6"/>
      </w:pPr>
    </w:p>
    <w:p w14:paraId="28AFACB5" w14:textId="77777777" w:rsidR="006A7400" w:rsidRDefault="006A7400" w:rsidP="006A7400">
      <w:pPr>
        <w:pStyle w:val="a6"/>
      </w:pPr>
    </w:p>
    <w:p w14:paraId="76815AC4" w14:textId="77777777" w:rsidR="006A7400" w:rsidRDefault="006A7400" w:rsidP="006A7400">
      <w:pPr>
        <w:pStyle w:val="a6"/>
      </w:pPr>
    </w:p>
    <w:p w14:paraId="5B840830" w14:textId="77777777" w:rsidR="006A7400" w:rsidRDefault="006A7400" w:rsidP="006A7400">
      <w:pPr>
        <w:pStyle w:val="a6"/>
      </w:pPr>
    </w:p>
    <w:p w14:paraId="733B045B" w14:textId="77777777" w:rsidR="006A7400" w:rsidRDefault="006A7400" w:rsidP="006A7400">
      <w:pPr>
        <w:pStyle w:val="a6"/>
      </w:pPr>
    </w:p>
    <w:p w14:paraId="3A231EFB" w14:textId="77777777" w:rsidR="006A7400" w:rsidRDefault="006A7400" w:rsidP="006A7400">
      <w:pPr>
        <w:pStyle w:val="a6"/>
      </w:pPr>
    </w:p>
    <w:p w14:paraId="706849D7" w14:textId="77777777" w:rsidR="006A7400" w:rsidRDefault="006A7400" w:rsidP="006A7400">
      <w:pPr>
        <w:pStyle w:val="a6"/>
      </w:pPr>
    </w:p>
    <w:p w14:paraId="6BE5A1F5" w14:textId="77777777" w:rsidR="006A7400" w:rsidRDefault="006A7400" w:rsidP="006A7400">
      <w:pPr>
        <w:pStyle w:val="a6"/>
      </w:pPr>
    </w:p>
    <w:p w14:paraId="638320B9" w14:textId="77777777" w:rsidR="006A7400" w:rsidRDefault="006A7400" w:rsidP="006A7400">
      <w:pPr>
        <w:pStyle w:val="a6"/>
      </w:pPr>
    </w:p>
    <w:p w14:paraId="388B48A0" w14:textId="77777777" w:rsidR="006A7400" w:rsidRDefault="006A7400" w:rsidP="006A7400">
      <w:pPr>
        <w:pStyle w:val="a6"/>
      </w:pPr>
    </w:p>
    <w:p w14:paraId="526DFFC9" w14:textId="77777777" w:rsidR="006A7400" w:rsidRDefault="006A7400" w:rsidP="006A7400">
      <w:pPr>
        <w:pStyle w:val="a6"/>
      </w:pPr>
    </w:p>
    <w:p w14:paraId="60FA9DCE" w14:textId="77777777" w:rsidR="006A7400" w:rsidRDefault="006A7400" w:rsidP="006A7400">
      <w:pPr>
        <w:pStyle w:val="a6"/>
      </w:pPr>
    </w:p>
    <w:p w14:paraId="0984D53C" w14:textId="77777777" w:rsidR="006A7400" w:rsidRDefault="006A7400" w:rsidP="006A7400">
      <w:pPr>
        <w:pStyle w:val="a6"/>
      </w:pPr>
    </w:p>
    <w:p w14:paraId="47F519C4" w14:textId="77777777" w:rsidR="006A7400" w:rsidRDefault="006A7400" w:rsidP="006A7400">
      <w:pPr>
        <w:pStyle w:val="a6"/>
      </w:pPr>
    </w:p>
    <w:p w14:paraId="20EA4C2C" w14:textId="77777777" w:rsidR="006A7400" w:rsidRDefault="006A7400" w:rsidP="006A7400">
      <w:pPr>
        <w:pStyle w:val="a6"/>
      </w:pPr>
    </w:p>
    <w:p w14:paraId="5778F0E6" w14:textId="77777777" w:rsidR="006A7400" w:rsidRDefault="006A7400" w:rsidP="006A7400">
      <w:pPr>
        <w:pStyle w:val="a6"/>
      </w:pPr>
    </w:p>
    <w:p w14:paraId="55BE9B3E" w14:textId="77777777" w:rsidR="006A7400" w:rsidRDefault="006A7400" w:rsidP="006A7400">
      <w:pPr>
        <w:pStyle w:val="a6"/>
      </w:pPr>
    </w:p>
    <w:p w14:paraId="0C5684C0" w14:textId="77777777" w:rsidR="006A7400" w:rsidRDefault="006A7400" w:rsidP="006A7400">
      <w:pPr>
        <w:pStyle w:val="a6"/>
      </w:pPr>
    </w:p>
    <w:p w14:paraId="6E2F6A73" w14:textId="77777777" w:rsidR="006A7400" w:rsidRDefault="006A7400" w:rsidP="006A7400">
      <w:pPr>
        <w:pStyle w:val="a6"/>
      </w:pPr>
    </w:p>
    <w:p w14:paraId="2C13C087" w14:textId="77777777" w:rsidR="006A7400" w:rsidRDefault="006A7400" w:rsidP="006A7400">
      <w:pPr>
        <w:pStyle w:val="a6"/>
      </w:pPr>
    </w:p>
    <w:p w14:paraId="0CCDD389" w14:textId="77777777" w:rsidR="006A7400" w:rsidRDefault="006A7400" w:rsidP="006A7400">
      <w:pPr>
        <w:pStyle w:val="a6"/>
      </w:pPr>
    </w:p>
    <w:p w14:paraId="4F38F61A" w14:textId="77777777" w:rsidR="006A7400" w:rsidRDefault="006A7400" w:rsidP="006A7400">
      <w:pPr>
        <w:pStyle w:val="a6"/>
      </w:pPr>
    </w:p>
    <w:p w14:paraId="57461A49" w14:textId="77777777" w:rsidR="006A7400" w:rsidRDefault="006A7400" w:rsidP="006A7400">
      <w:pPr>
        <w:pStyle w:val="a6"/>
      </w:pPr>
    </w:p>
    <w:p w14:paraId="376B505E" w14:textId="77777777" w:rsidR="006A7400" w:rsidRDefault="006A7400" w:rsidP="006A7400">
      <w:pPr>
        <w:pStyle w:val="a6"/>
      </w:pPr>
    </w:p>
    <w:p w14:paraId="2AF6E491" w14:textId="77777777" w:rsidR="006A7400" w:rsidRDefault="006A7400" w:rsidP="006A7400">
      <w:pPr>
        <w:pStyle w:val="a6"/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val="ru-RU"/>
        </w:rPr>
        <w:id w:val="12562463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AB4DEA" w14:textId="77777777" w:rsidR="0027312B" w:rsidRPr="00667CE2" w:rsidRDefault="00CE10C2">
          <w:pPr>
            <w:pStyle w:val="aff0"/>
            <w:rPr>
              <w:rStyle w:val="10"/>
              <w:color w:val="auto"/>
            </w:rPr>
          </w:pPr>
          <w:r w:rsidRPr="00667CE2">
            <w:rPr>
              <w:rStyle w:val="10"/>
            </w:rPr>
            <w:t>Оглавление</w:t>
          </w:r>
        </w:p>
        <w:p w14:paraId="32D8EF89" w14:textId="77777777" w:rsidR="0024462F" w:rsidRPr="0024462F" w:rsidRDefault="00CE10C2">
          <w:pPr>
            <w:pStyle w:val="21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r w:rsidRPr="00667CE2">
            <w:fldChar w:fldCharType="begin"/>
          </w:r>
          <w:r w:rsidR="003C680C">
            <w:instrText xml:space="preserve"> TOC \o "1-3" \h \z \u </w:instrText>
          </w:r>
          <w:r w:rsidRPr="00667CE2">
            <w:fldChar w:fldCharType="separate"/>
          </w:r>
          <w:hyperlink w:anchor="_Toc104638367" w:history="1"/>
        </w:p>
        <w:p w14:paraId="476A3954" w14:textId="77777777" w:rsidR="0024462F" w:rsidRPr="0024462F" w:rsidRDefault="00CE10C2">
          <w:pPr>
            <w:pStyle w:val="12"/>
            <w:rPr>
              <w:rFonts w:asciiTheme="minorHAnsi" w:eastAsiaTheme="minorEastAsia" w:hAnsiTheme="minorHAnsi"/>
              <w:color w:val="auto"/>
              <w:sz w:val="22"/>
              <w:lang w:val="en-US"/>
            </w:rPr>
          </w:pPr>
          <w:hyperlink w:anchor="_Toc104638368" w:history="1">
            <w:r w:rsidRPr="00667CE2">
              <w:rPr>
                <w:rStyle w:val="af6"/>
                <w:color w:val="auto"/>
              </w:rPr>
              <w:t>Введение</w:t>
            </w:r>
            <w:r w:rsidRPr="00667CE2">
              <w:rPr>
                <w:webHidden/>
                <w:color w:val="auto"/>
              </w:rPr>
              <w:tab/>
            </w:r>
            <w:r w:rsidRPr="00667CE2">
              <w:rPr>
                <w:webHidden/>
                <w:color w:val="auto"/>
              </w:rPr>
              <w:fldChar w:fldCharType="begin"/>
            </w:r>
            <w:r w:rsidRPr="00667CE2">
              <w:rPr>
                <w:webHidden/>
                <w:color w:val="auto"/>
              </w:rPr>
              <w:instrText xml:space="preserve"> PAGEREF _Toc104638368 \h </w:instrText>
            </w:r>
            <w:r w:rsidRPr="00667CE2">
              <w:rPr>
                <w:webHidden/>
                <w:color w:val="auto"/>
              </w:rPr>
            </w:r>
            <w:r w:rsidRPr="00667CE2">
              <w:rPr>
                <w:webHidden/>
                <w:color w:val="auto"/>
              </w:rPr>
              <w:fldChar w:fldCharType="separate"/>
            </w:r>
            <w:r w:rsidRPr="00667CE2">
              <w:rPr>
                <w:webHidden/>
                <w:color w:val="auto"/>
              </w:rPr>
              <w:t>7</w:t>
            </w:r>
            <w:r w:rsidRPr="00667CE2">
              <w:rPr>
                <w:webHidden/>
                <w:color w:val="auto"/>
              </w:rPr>
              <w:fldChar w:fldCharType="end"/>
            </w:r>
          </w:hyperlink>
        </w:p>
        <w:p w14:paraId="51262E32" w14:textId="77777777" w:rsidR="0024462F" w:rsidRPr="0024462F" w:rsidRDefault="00CE10C2">
          <w:pPr>
            <w:pStyle w:val="12"/>
            <w:rPr>
              <w:rFonts w:asciiTheme="minorHAnsi" w:eastAsiaTheme="minorEastAsia" w:hAnsiTheme="minorHAnsi"/>
              <w:color w:val="auto"/>
              <w:sz w:val="22"/>
              <w:lang w:val="en-US"/>
            </w:rPr>
          </w:pPr>
          <w:hyperlink w:anchor="_Toc104638369" w:history="1">
            <w:r w:rsidRPr="00667CE2">
              <w:rPr>
                <w:rStyle w:val="af6"/>
                <w:color w:val="auto"/>
              </w:rPr>
              <w:t>Глава 1. Теоретические и практические основы социального предпринимательства</w:t>
            </w:r>
            <w:r w:rsidRPr="00667CE2">
              <w:rPr>
                <w:webHidden/>
                <w:color w:val="auto"/>
              </w:rPr>
              <w:tab/>
            </w:r>
            <w:r w:rsidRPr="00667CE2">
              <w:rPr>
                <w:webHidden/>
                <w:color w:val="auto"/>
              </w:rPr>
              <w:fldChar w:fldCharType="begin"/>
            </w:r>
            <w:r w:rsidRPr="00667CE2">
              <w:rPr>
                <w:webHidden/>
                <w:color w:val="auto"/>
              </w:rPr>
              <w:instrText xml:space="preserve"> PAGEREF _Toc104638369 \h </w:instrText>
            </w:r>
            <w:r w:rsidRPr="00667CE2">
              <w:rPr>
                <w:webHidden/>
                <w:color w:val="auto"/>
              </w:rPr>
            </w:r>
            <w:r w:rsidRPr="00667CE2">
              <w:rPr>
                <w:webHidden/>
                <w:color w:val="auto"/>
              </w:rPr>
              <w:fldChar w:fldCharType="separate"/>
            </w:r>
            <w:r w:rsidRPr="00667CE2">
              <w:rPr>
                <w:webHidden/>
                <w:color w:val="auto"/>
              </w:rPr>
              <w:t>10</w:t>
            </w:r>
            <w:r w:rsidRPr="00667CE2">
              <w:rPr>
                <w:webHidden/>
                <w:color w:val="auto"/>
              </w:rPr>
              <w:fldChar w:fldCharType="end"/>
            </w:r>
          </w:hyperlink>
        </w:p>
        <w:p w14:paraId="40C71678" w14:textId="77777777" w:rsidR="00390558" w:rsidRDefault="00CE10C2" w:rsidP="00667CE2">
          <w:pPr>
            <w:pStyle w:val="21"/>
            <w:ind w:left="709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04638370" w:history="1">
            <w:r w:rsidRPr="00667CE2">
              <w:rPr>
                <w:rStyle w:val="af6"/>
                <w:noProof/>
                <w:color w:val="auto"/>
              </w:rPr>
              <w:t>1.1 Нормативно–правовая база социального предпринимательства в России</w:t>
            </w:r>
            <w:r w:rsidRPr="00667CE2">
              <w:rPr>
                <w:noProof/>
                <w:webHidden/>
              </w:rPr>
              <w:tab/>
            </w:r>
            <w:r w:rsidRPr="00667CE2">
              <w:rPr>
                <w:noProof/>
                <w:webHidden/>
              </w:rPr>
              <w:fldChar w:fldCharType="begin"/>
            </w:r>
            <w:r w:rsidRPr="00667CE2">
              <w:rPr>
                <w:noProof/>
                <w:webHidden/>
              </w:rPr>
              <w:instrText xml:space="preserve"> PAGEREF _Toc104638370 \h </w:instrText>
            </w:r>
            <w:r w:rsidRPr="00667CE2">
              <w:rPr>
                <w:noProof/>
                <w:webHidden/>
              </w:rPr>
            </w:r>
            <w:r w:rsidRPr="00667CE2">
              <w:rPr>
                <w:noProof/>
                <w:webHidden/>
              </w:rPr>
              <w:fldChar w:fldCharType="separate"/>
            </w:r>
            <w:r w:rsidRPr="00667CE2">
              <w:rPr>
                <w:noProof/>
                <w:webHidden/>
              </w:rPr>
              <w:t>10</w:t>
            </w:r>
            <w:r w:rsidRPr="00667CE2">
              <w:rPr>
                <w:noProof/>
                <w:webHidden/>
              </w:rPr>
              <w:fldChar w:fldCharType="end"/>
            </w:r>
          </w:hyperlink>
        </w:p>
        <w:p w14:paraId="30B5DF6C" w14:textId="77777777" w:rsidR="00390558" w:rsidRDefault="00CE10C2" w:rsidP="00667CE2">
          <w:pPr>
            <w:pStyle w:val="21"/>
            <w:ind w:left="709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04638373" w:history="1">
            <w:r w:rsidRPr="00667CE2">
              <w:rPr>
                <w:rStyle w:val="af6"/>
                <w:noProof/>
                <w:color w:val="auto"/>
              </w:rPr>
              <w:t>1.2 Международный опыт социального предпринимательства</w:t>
            </w:r>
            <w:r w:rsidRPr="00667CE2">
              <w:rPr>
                <w:noProof/>
                <w:webHidden/>
              </w:rPr>
              <w:tab/>
            </w:r>
            <w:r w:rsidRPr="00667CE2">
              <w:rPr>
                <w:noProof/>
                <w:webHidden/>
              </w:rPr>
              <w:fldChar w:fldCharType="begin"/>
            </w:r>
            <w:r w:rsidRPr="00667CE2">
              <w:rPr>
                <w:noProof/>
                <w:webHidden/>
              </w:rPr>
              <w:instrText xml:space="preserve"> PAGEREF _Toc104638373 \h </w:instrText>
            </w:r>
            <w:r w:rsidRPr="00667CE2">
              <w:rPr>
                <w:noProof/>
                <w:webHidden/>
              </w:rPr>
            </w:r>
            <w:r w:rsidRPr="00667CE2">
              <w:rPr>
                <w:noProof/>
                <w:webHidden/>
              </w:rPr>
              <w:fldChar w:fldCharType="separate"/>
            </w:r>
            <w:r w:rsidRPr="00667CE2">
              <w:rPr>
                <w:noProof/>
                <w:webHidden/>
              </w:rPr>
              <w:t>18</w:t>
            </w:r>
            <w:r w:rsidRPr="00667CE2">
              <w:rPr>
                <w:noProof/>
                <w:webHidden/>
              </w:rPr>
              <w:fldChar w:fldCharType="end"/>
            </w:r>
          </w:hyperlink>
        </w:p>
        <w:p w14:paraId="4C49064E" w14:textId="77777777" w:rsidR="00390558" w:rsidRDefault="00CE10C2" w:rsidP="00667CE2">
          <w:pPr>
            <w:pStyle w:val="21"/>
            <w:ind w:left="709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04638377" w:history="1">
            <w:r w:rsidRPr="00667CE2">
              <w:rPr>
                <w:rStyle w:val="af6"/>
                <w:noProof/>
                <w:color w:val="auto"/>
              </w:rPr>
              <w:t>1.3 Анализ опыта социального предпринимательства в России</w:t>
            </w:r>
            <w:r w:rsidRPr="00667CE2">
              <w:rPr>
                <w:noProof/>
                <w:webHidden/>
              </w:rPr>
              <w:tab/>
            </w:r>
            <w:r w:rsidRPr="00667CE2">
              <w:rPr>
                <w:noProof/>
                <w:webHidden/>
              </w:rPr>
              <w:fldChar w:fldCharType="begin"/>
            </w:r>
            <w:r w:rsidRPr="00667CE2">
              <w:rPr>
                <w:noProof/>
                <w:webHidden/>
              </w:rPr>
              <w:instrText xml:space="preserve"> PAGEREF _Toc104638377 \h </w:instrText>
            </w:r>
            <w:r w:rsidRPr="00667CE2">
              <w:rPr>
                <w:noProof/>
                <w:webHidden/>
              </w:rPr>
            </w:r>
            <w:r w:rsidRPr="00667CE2">
              <w:rPr>
                <w:noProof/>
                <w:webHidden/>
              </w:rPr>
              <w:fldChar w:fldCharType="separate"/>
            </w:r>
            <w:r w:rsidRPr="00667CE2">
              <w:rPr>
                <w:noProof/>
                <w:webHidden/>
              </w:rPr>
              <w:t>26</w:t>
            </w:r>
            <w:r w:rsidRPr="00667CE2">
              <w:rPr>
                <w:noProof/>
                <w:webHidden/>
              </w:rPr>
              <w:fldChar w:fldCharType="end"/>
            </w:r>
          </w:hyperlink>
        </w:p>
        <w:p w14:paraId="2883B089" w14:textId="77777777" w:rsidR="0024462F" w:rsidRPr="0024462F" w:rsidRDefault="00CE10C2">
          <w:pPr>
            <w:pStyle w:val="12"/>
            <w:rPr>
              <w:rFonts w:asciiTheme="minorHAnsi" w:eastAsiaTheme="minorEastAsia" w:hAnsiTheme="minorHAnsi"/>
              <w:color w:val="auto"/>
              <w:sz w:val="22"/>
              <w:lang w:val="en-US"/>
            </w:rPr>
          </w:pPr>
          <w:hyperlink w:anchor="_Toc104638380" w:history="1">
            <w:r w:rsidRPr="00667CE2">
              <w:rPr>
                <w:rStyle w:val="af6"/>
                <w:color w:val="auto"/>
              </w:rPr>
              <w:t>Глава 2. Развитие социального предпринимательства в России</w:t>
            </w:r>
            <w:r w:rsidRPr="00667CE2">
              <w:rPr>
                <w:webHidden/>
                <w:color w:val="auto"/>
              </w:rPr>
              <w:tab/>
            </w:r>
            <w:r w:rsidRPr="00667CE2">
              <w:rPr>
                <w:webHidden/>
                <w:color w:val="auto"/>
              </w:rPr>
              <w:fldChar w:fldCharType="begin"/>
            </w:r>
            <w:r w:rsidRPr="00667CE2">
              <w:rPr>
                <w:webHidden/>
                <w:color w:val="auto"/>
              </w:rPr>
              <w:instrText xml:space="preserve"> PAGEREF _Toc104638380 \h </w:instrText>
            </w:r>
            <w:r w:rsidRPr="00667CE2">
              <w:rPr>
                <w:webHidden/>
                <w:color w:val="auto"/>
              </w:rPr>
            </w:r>
            <w:r w:rsidRPr="00667CE2">
              <w:rPr>
                <w:webHidden/>
                <w:color w:val="auto"/>
              </w:rPr>
              <w:fldChar w:fldCharType="separate"/>
            </w:r>
            <w:r w:rsidRPr="00667CE2">
              <w:rPr>
                <w:webHidden/>
                <w:color w:val="auto"/>
              </w:rPr>
              <w:t>37</w:t>
            </w:r>
            <w:r w:rsidRPr="00667CE2">
              <w:rPr>
                <w:webHidden/>
                <w:color w:val="auto"/>
              </w:rPr>
              <w:fldChar w:fldCharType="end"/>
            </w:r>
          </w:hyperlink>
        </w:p>
        <w:p w14:paraId="5F183536" w14:textId="77777777" w:rsidR="00390558" w:rsidRDefault="00CE10C2" w:rsidP="00667CE2">
          <w:pPr>
            <w:pStyle w:val="21"/>
            <w:ind w:left="709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04638381" w:history="1">
            <w:r w:rsidRPr="00667CE2">
              <w:rPr>
                <w:rStyle w:val="af6"/>
                <w:noProof/>
                <w:color w:val="auto"/>
              </w:rPr>
              <w:t>2.1 Анализ мер государственной поддержки социального предпринимательства</w:t>
            </w:r>
            <w:r w:rsidRPr="00667CE2">
              <w:rPr>
                <w:noProof/>
                <w:webHidden/>
              </w:rPr>
              <w:tab/>
            </w:r>
            <w:r w:rsidRPr="00667CE2">
              <w:rPr>
                <w:noProof/>
                <w:webHidden/>
              </w:rPr>
              <w:fldChar w:fldCharType="begin"/>
            </w:r>
            <w:r w:rsidRPr="00667CE2">
              <w:rPr>
                <w:noProof/>
                <w:webHidden/>
              </w:rPr>
              <w:instrText xml:space="preserve"> PAGEREF _Toc104638381 \h </w:instrText>
            </w:r>
            <w:r w:rsidRPr="00667CE2">
              <w:rPr>
                <w:noProof/>
                <w:webHidden/>
              </w:rPr>
            </w:r>
            <w:r w:rsidRPr="00667CE2">
              <w:rPr>
                <w:noProof/>
                <w:webHidden/>
              </w:rPr>
              <w:fldChar w:fldCharType="separate"/>
            </w:r>
            <w:r w:rsidRPr="00667CE2">
              <w:rPr>
                <w:noProof/>
                <w:webHidden/>
              </w:rPr>
              <w:t>37</w:t>
            </w:r>
            <w:r w:rsidRPr="00667CE2">
              <w:rPr>
                <w:noProof/>
                <w:webHidden/>
              </w:rPr>
              <w:fldChar w:fldCharType="end"/>
            </w:r>
          </w:hyperlink>
        </w:p>
        <w:p w14:paraId="3EBE305C" w14:textId="77777777" w:rsidR="00390558" w:rsidRDefault="00CE10C2" w:rsidP="00667CE2">
          <w:pPr>
            <w:pStyle w:val="21"/>
            <w:ind w:left="709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04638382" w:history="1">
            <w:r w:rsidRPr="00667CE2">
              <w:rPr>
                <w:rStyle w:val="af6"/>
                <w:noProof/>
                <w:color w:val="auto"/>
              </w:rPr>
              <w:t>2.2 Барьеры развития социального предпринимательства</w:t>
            </w:r>
            <w:r w:rsidRPr="00667CE2">
              <w:rPr>
                <w:noProof/>
                <w:webHidden/>
              </w:rPr>
              <w:tab/>
            </w:r>
            <w:r w:rsidRPr="00667CE2">
              <w:rPr>
                <w:noProof/>
                <w:webHidden/>
              </w:rPr>
              <w:fldChar w:fldCharType="begin"/>
            </w:r>
            <w:r w:rsidRPr="00667CE2">
              <w:rPr>
                <w:noProof/>
                <w:webHidden/>
              </w:rPr>
              <w:instrText xml:space="preserve"> PAGEREF _Toc104638382 \h </w:instrText>
            </w:r>
            <w:r w:rsidRPr="00667CE2">
              <w:rPr>
                <w:noProof/>
                <w:webHidden/>
              </w:rPr>
            </w:r>
            <w:r w:rsidRPr="00667CE2">
              <w:rPr>
                <w:noProof/>
                <w:webHidden/>
              </w:rPr>
              <w:fldChar w:fldCharType="separate"/>
            </w:r>
            <w:r w:rsidRPr="00667CE2">
              <w:rPr>
                <w:noProof/>
                <w:webHidden/>
              </w:rPr>
              <w:t>45</w:t>
            </w:r>
            <w:r w:rsidRPr="00667CE2">
              <w:rPr>
                <w:noProof/>
                <w:webHidden/>
              </w:rPr>
              <w:fldChar w:fldCharType="end"/>
            </w:r>
          </w:hyperlink>
        </w:p>
        <w:p w14:paraId="215207CD" w14:textId="77777777" w:rsidR="00390558" w:rsidRDefault="00CE10C2" w:rsidP="00667CE2">
          <w:pPr>
            <w:pStyle w:val="21"/>
            <w:ind w:left="709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04638389" w:history="1">
            <w:r w:rsidRPr="00667CE2">
              <w:rPr>
                <w:rStyle w:val="af6"/>
                <w:noProof/>
                <w:color w:val="auto"/>
              </w:rPr>
              <w:t>2.3 Рекомендации по внедрению дополнительных мер поддержки социальных предприятий</w:t>
            </w:r>
            <w:r w:rsidRPr="00667CE2">
              <w:rPr>
                <w:noProof/>
                <w:webHidden/>
              </w:rPr>
              <w:tab/>
            </w:r>
            <w:r w:rsidRPr="00667CE2">
              <w:rPr>
                <w:noProof/>
                <w:webHidden/>
              </w:rPr>
              <w:fldChar w:fldCharType="begin"/>
            </w:r>
            <w:r w:rsidRPr="00667CE2">
              <w:rPr>
                <w:noProof/>
                <w:webHidden/>
              </w:rPr>
              <w:instrText xml:space="preserve"> PAGEREF _Toc104638389 \h </w:instrText>
            </w:r>
            <w:r w:rsidRPr="00667CE2">
              <w:rPr>
                <w:noProof/>
                <w:webHidden/>
              </w:rPr>
            </w:r>
            <w:r w:rsidRPr="00667CE2">
              <w:rPr>
                <w:noProof/>
                <w:webHidden/>
              </w:rPr>
              <w:fldChar w:fldCharType="separate"/>
            </w:r>
            <w:r w:rsidRPr="00667CE2">
              <w:rPr>
                <w:noProof/>
                <w:webHidden/>
              </w:rPr>
              <w:t>56</w:t>
            </w:r>
            <w:r w:rsidRPr="00667CE2">
              <w:rPr>
                <w:noProof/>
                <w:webHidden/>
              </w:rPr>
              <w:fldChar w:fldCharType="end"/>
            </w:r>
          </w:hyperlink>
        </w:p>
        <w:p w14:paraId="6301F6CC" w14:textId="77777777" w:rsidR="00390558" w:rsidRDefault="00CE10C2" w:rsidP="00667CE2">
          <w:pPr>
            <w:pStyle w:val="21"/>
            <w:ind w:left="709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04638390" w:history="1">
            <w:r w:rsidRPr="00667CE2">
              <w:rPr>
                <w:rStyle w:val="af6"/>
                <w:noProof/>
                <w:color w:val="auto"/>
              </w:rPr>
              <w:t>2.4 Влияние мер поддержки на развитие социального предпринимательства</w:t>
            </w:r>
            <w:r w:rsidRPr="00667CE2">
              <w:rPr>
                <w:noProof/>
                <w:webHidden/>
              </w:rPr>
              <w:tab/>
            </w:r>
            <w:r w:rsidRPr="00667CE2">
              <w:rPr>
                <w:noProof/>
                <w:webHidden/>
              </w:rPr>
              <w:fldChar w:fldCharType="begin"/>
            </w:r>
            <w:r w:rsidRPr="00667CE2">
              <w:rPr>
                <w:noProof/>
                <w:webHidden/>
              </w:rPr>
              <w:instrText xml:space="preserve"> PAGEREF _Toc104638390 \h </w:instrText>
            </w:r>
            <w:r w:rsidRPr="00667CE2">
              <w:rPr>
                <w:noProof/>
                <w:webHidden/>
              </w:rPr>
            </w:r>
            <w:r w:rsidRPr="00667CE2">
              <w:rPr>
                <w:noProof/>
                <w:webHidden/>
              </w:rPr>
              <w:fldChar w:fldCharType="separate"/>
            </w:r>
            <w:r w:rsidRPr="00667CE2">
              <w:rPr>
                <w:noProof/>
                <w:webHidden/>
              </w:rPr>
              <w:t>59</w:t>
            </w:r>
            <w:r w:rsidRPr="00667CE2">
              <w:rPr>
                <w:noProof/>
                <w:webHidden/>
              </w:rPr>
              <w:fldChar w:fldCharType="end"/>
            </w:r>
          </w:hyperlink>
        </w:p>
        <w:p w14:paraId="5D65DA35" w14:textId="77777777" w:rsidR="0024462F" w:rsidRPr="0024462F" w:rsidRDefault="00CE10C2">
          <w:pPr>
            <w:pStyle w:val="12"/>
            <w:rPr>
              <w:rFonts w:asciiTheme="minorHAnsi" w:eastAsiaTheme="minorEastAsia" w:hAnsiTheme="minorHAnsi"/>
              <w:color w:val="auto"/>
              <w:sz w:val="22"/>
              <w:lang w:val="en-US"/>
            </w:rPr>
          </w:pPr>
          <w:hyperlink w:anchor="_Toc104638393" w:history="1">
            <w:r w:rsidRPr="00667CE2">
              <w:rPr>
                <w:rStyle w:val="af6"/>
                <w:color w:val="auto"/>
              </w:rPr>
              <w:t>Заключение</w:t>
            </w:r>
            <w:r w:rsidRPr="00667CE2">
              <w:rPr>
                <w:webHidden/>
                <w:color w:val="auto"/>
              </w:rPr>
              <w:tab/>
            </w:r>
            <w:r w:rsidRPr="00667CE2">
              <w:rPr>
                <w:webHidden/>
                <w:color w:val="auto"/>
              </w:rPr>
              <w:fldChar w:fldCharType="begin"/>
            </w:r>
            <w:r w:rsidRPr="00667CE2">
              <w:rPr>
                <w:webHidden/>
                <w:color w:val="auto"/>
              </w:rPr>
              <w:instrText xml:space="preserve"> PAGEREF _Toc104638393 \h </w:instrText>
            </w:r>
            <w:r w:rsidRPr="00667CE2">
              <w:rPr>
                <w:webHidden/>
                <w:color w:val="auto"/>
              </w:rPr>
            </w:r>
            <w:r w:rsidRPr="00667CE2">
              <w:rPr>
                <w:webHidden/>
                <w:color w:val="auto"/>
              </w:rPr>
              <w:fldChar w:fldCharType="separate"/>
            </w:r>
            <w:r w:rsidRPr="00667CE2">
              <w:rPr>
                <w:webHidden/>
                <w:color w:val="auto"/>
              </w:rPr>
              <w:t>64</w:t>
            </w:r>
            <w:r w:rsidRPr="00667CE2">
              <w:rPr>
                <w:webHidden/>
                <w:color w:val="auto"/>
              </w:rPr>
              <w:fldChar w:fldCharType="end"/>
            </w:r>
          </w:hyperlink>
        </w:p>
        <w:p w14:paraId="277104E3" w14:textId="77777777" w:rsidR="0024462F" w:rsidRPr="0024462F" w:rsidRDefault="00CE10C2">
          <w:pPr>
            <w:pStyle w:val="12"/>
            <w:rPr>
              <w:rFonts w:asciiTheme="minorHAnsi" w:eastAsiaTheme="minorEastAsia" w:hAnsiTheme="minorHAnsi"/>
              <w:color w:val="auto"/>
              <w:sz w:val="22"/>
              <w:lang w:val="en-US"/>
            </w:rPr>
          </w:pPr>
          <w:hyperlink w:anchor="_Toc104638394" w:history="1">
            <w:r w:rsidRPr="00667CE2">
              <w:rPr>
                <w:rStyle w:val="af6"/>
                <w:color w:val="auto"/>
              </w:rPr>
              <w:t>Список литературы</w:t>
            </w:r>
            <w:r w:rsidRPr="00667CE2">
              <w:rPr>
                <w:webHidden/>
                <w:color w:val="auto"/>
              </w:rPr>
              <w:tab/>
            </w:r>
            <w:r w:rsidRPr="00667CE2">
              <w:rPr>
                <w:webHidden/>
                <w:color w:val="auto"/>
              </w:rPr>
              <w:fldChar w:fldCharType="begin"/>
            </w:r>
            <w:r w:rsidRPr="00667CE2">
              <w:rPr>
                <w:webHidden/>
                <w:color w:val="auto"/>
              </w:rPr>
              <w:instrText xml:space="preserve"> PAGEREF _Toc104638394 \h </w:instrText>
            </w:r>
            <w:r w:rsidRPr="00667CE2">
              <w:rPr>
                <w:webHidden/>
                <w:color w:val="auto"/>
              </w:rPr>
            </w:r>
            <w:r w:rsidRPr="00667CE2">
              <w:rPr>
                <w:webHidden/>
                <w:color w:val="auto"/>
              </w:rPr>
              <w:fldChar w:fldCharType="separate"/>
            </w:r>
            <w:r w:rsidRPr="00667CE2">
              <w:rPr>
                <w:webHidden/>
                <w:color w:val="auto"/>
              </w:rPr>
              <w:t>71</w:t>
            </w:r>
            <w:r w:rsidRPr="00667CE2">
              <w:rPr>
                <w:webHidden/>
                <w:color w:val="auto"/>
              </w:rPr>
              <w:fldChar w:fldCharType="end"/>
            </w:r>
          </w:hyperlink>
        </w:p>
        <w:p w14:paraId="35D545F1" w14:textId="77777777" w:rsidR="0024462F" w:rsidRPr="0024462F" w:rsidRDefault="00CE10C2">
          <w:pPr>
            <w:pStyle w:val="12"/>
            <w:rPr>
              <w:rFonts w:asciiTheme="minorHAnsi" w:eastAsiaTheme="minorEastAsia" w:hAnsiTheme="minorHAnsi"/>
              <w:color w:val="auto"/>
              <w:sz w:val="22"/>
              <w:lang w:val="en-US"/>
            </w:rPr>
          </w:pPr>
          <w:hyperlink w:anchor="_Toc104638395" w:history="1">
            <w:r w:rsidRPr="00667CE2">
              <w:rPr>
                <w:rStyle w:val="af6"/>
                <w:color w:val="auto"/>
              </w:rPr>
              <w:t>Приложение 1. С</w:t>
            </w:r>
            <w:r w:rsidRPr="00667CE2">
              <w:rPr>
                <w:color w:val="auto"/>
              </w:rPr>
              <w:t>о</w:t>
            </w:r>
            <w:r w:rsidRPr="00667CE2">
              <w:rPr>
                <w:rStyle w:val="af6"/>
                <w:color w:val="auto"/>
              </w:rPr>
              <w:t>держание опроса на тему «Проблемы социальных предпринимателей в современной России»</w:t>
            </w:r>
            <w:r w:rsidRPr="00667CE2">
              <w:rPr>
                <w:webHidden/>
                <w:color w:val="auto"/>
              </w:rPr>
              <w:tab/>
            </w:r>
            <w:r w:rsidRPr="00667CE2">
              <w:rPr>
                <w:webHidden/>
                <w:color w:val="auto"/>
              </w:rPr>
              <w:fldChar w:fldCharType="begin"/>
            </w:r>
            <w:r w:rsidRPr="00667CE2">
              <w:rPr>
                <w:webHidden/>
                <w:color w:val="auto"/>
              </w:rPr>
              <w:instrText xml:space="preserve"> PAGEREF _Toc104638395 \h </w:instrText>
            </w:r>
            <w:r w:rsidRPr="00667CE2">
              <w:rPr>
                <w:webHidden/>
                <w:color w:val="auto"/>
              </w:rPr>
            </w:r>
            <w:r w:rsidRPr="00667CE2">
              <w:rPr>
                <w:webHidden/>
                <w:color w:val="auto"/>
              </w:rPr>
              <w:fldChar w:fldCharType="separate"/>
            </w:r>
            <w:r w:rsidRPr="00667CE2">
              <w:rPr>
                <w:webHidden/>
                <w:color w:val="auto"/>
              </w:rPr>
              <w:t>79</w:t>
            </w:r>
            <w:r w:rsidRPr="00667CE2">
              <w:rPr>
                <w:webHidden/>
                <w:color w:val="auto"/>
              </w:rPr>
              <w:fldChar w:fldCharType="end"/>
            </w:r>
          </w:hyperlink>
        </w:p>
        <w:p w14:paraId="51E90159" w14:textId="77777777" w:rsidR="0024462F" w:rsidRPr="0024462F" w:rsidRDefault="00CE10C2">
          <w:pPr>
            <w:pStyle w:val="12"/>
            <w:rPr>
              <w:rFonts w:asciiTheme="minorHAnsi" w:eastAsiaTheme="minorEastAsia" w:hAnsiTheme="minorHAnsi"/>
              <w:color w:val="auto"/>
              <w:sz w:val="22"/>
              <w:lang w:val="en-US"/>
            </w:rPr>
          </w:pPr>
          <w:hyperlink w:anchor="_Toc104638401" w:history="1">
            <w:r w:rsidRPr="00667CE2">
              <w:rPr>
                <w:rStyle w:val="af6"/>
                <w:color w:val="auto"/>
              </w:rPr>
              <w:t>Приложение 2. Содержание экспертного интервью</w:t>
            </w:r>
            <w:r w:rsidRPr="00667CE2">
              <w:rPr>
                <w:webHidden/>
                <w:color w:val="auto"/>
              </w:rPr>
              <w:tab/>
            </w:r>
            <w:r w:rsidRPr="00667CE2">
              <w:rPr>
                <w:webHidden/>
                <w:color w:val="auto"/>
              </w:rPr>
              <w:fldChar w:fldCharType="begin"/>
            </w:r>
            <w:r w:rsidRPr="00667CE2">
              <w:rPr>
                <w:webHidden/>
                <w:color w:val="auto"/>
              </w:rPr>
              <w:instrText xml:space="preserve"> PAGEREF _Toc104638401 \h </w:instrText>
            </w:r>
            <w:r w:rsidRPr="00667CE2">
              <w:rPr>
                <w:webHidden/>
                <w:color w:val="auto"/>
              </w:rPr>
            </w:r>
            <w:r w:rsidRPr="00667CE2">
              <w:rPr>
                <w:webHidden/>
                <w:color w:val="auto"/>
              </w:rPr>
              <w:fldChar w:fldCharType="separate"/>
            </w:r>
            <w:r w:rsidRPr="00667CE2">
              <w:rPr>
                <w:webHidden/>
                <w:color w:val="auto"/>
              </w:rPr>
              <w:t>86</w:t>
            </w:r>
            <w:r w:rsidRPr="00667CE2">
              <w:rPr>
                <w:webHidden/>
                <w:color w:val="auto"/>
              </w:rPr>
              <w:fldChar w:fldCharType="end"/>
            </w:r>
          </w:hyperlink>
        </w:p>
        <w:p w14:paraId="5D489CD6" w14:textId="77777777" w:rsidR="00390558" w:rsidRDefault="00CE10C2" w:rsidP="00667CE2">
          <w:pPr>
            <w:ind w:firstLine="0"/>
          </w:pPr>
          <w:r w:rsidRPr="00667CE2">
            <w:rPr>
              <w:b/>
              <w:bCs/>
              <w:noProof/>
            </w:rPr>
            <w:fldChar w:fldCharType="end"/>
          </w:r>
        </w:p>
      </w:sdtContent>
    </w:sdt>
    <w:p w14:paraId="45B5A811" w14:textId="77777777" w:rsidR="006A7400" w:rsidRDefault="006A7400" w:rsidP="006A7400">
      <w:pPr>
        <w:pStyle w:val="a6"/>
      </w:pPr>
    </w:p>
    <w:p w14:paraId="44953E2D" w14:textId="77777777" w:rsidR="00E36DB7" w:rsidRPr="005E1C04" w:rsidRDefault="00E36DB7" w:rsidP="005A5F87">
      <w:pPr>
        <w:ind w:firstLine="0"/>
      </w:pPr>
    </w:p>
    <w:p w14:paraId="2C7F18DE" w14:textId="77777777" w:rsidR="005A5F87" w:rsidRDefault="005A5F87" w:rsidP="00BE42B6">
      <w:pPr>
        <w:pStyle w:val="1"/>
      </w:pPr>
      <w:bookmarkStart w:id="6" w:name="_Toc104638368"/>
      <w:bookmarkStart w:id="7" w:name="_Toc103679431"/>
      <w:r>
        <w:lastRenderedPageBreak/>
        <w:t>Введение</w:t>
      </w:r>
      <w:bookmarkEnd w:id="6"/>
    </w:p>
    <w:p w14:paraId="22E9D24B" w14:textId="5D927D53" w:rsidR="00BF57F6" w:rsidRDefault="00BF57F6" w:rsidP="00BF57F6">
      <w:r>
        <w:t xml:space="preserve">Данная выпускная квалификационная работа носит формат прикладного проекта и посвящена разработке рекомендаций по развитию института социального предпринимательства в России и </w:t>
      </w:r>
      <w:r w:rsidR="00CE10C2" w:rsidRPr="00667CE2">
        <w:t>совершенствованию</w:t>
      </w:r>
      <w:r w:rsidR="008E1743">
        <w:t xml:space="preserve"> </w:t>
      </w:r>
      <w:r>
        <w:t>мер государственной поддержки.</w:t>
      </w:r>
    </w:p>
    <w:p w14:paraId="7F355252" w14:textId="18656AD7" w:rsidR="00BF46CF" w:rsidRDefault="00CE10C2" w:rsidP="00BF46CF">
      <w:r w:rsidRPr="00667CE2">
        <w:rPr>
          <w:b/>
          <w:bCs/>
        </w:rPr>
        <w:t>Актуальность</w:t>
      </w:r>
      <w:r w:rsidR="00BF57F6">
        <w:t xml:space="preserve"> темы обусловлена </w:t>
      </w:r>
      <w:r w:rsidRPr="00667CE2">
        <w:t>необходимостью</w:t>
      </w:r>
      <w:r w:rsidR="00F74E91">
        <w:t xml:space="preserve"> </w:t>
      </w:r>
      <w:r w:rsidR="00BF46CF">
        <w:t>повышени</w:t>
      </w:r>
      <w:r w:rsidR="00F74E91">
        <w:t xml:space="preserve">я </w:t>
      </w:r>
      <w:r w:rsidR="00BF46CF">
        <w:t>привлекательности социального предпринимательства в России</w:t>
      </w:r>
      <w:r w:rsidR="007E3488">
        <w:t>, так как э</w:t>
      </w:r>
      <w:r w:rsidR="00BF46CF" w:rsidRPr="005E1C04">
        <w:t>т</w:t>
      </w:r>
      <w:r w:rsidR="00BF46CF">
        <w:t xml:space="preserve">а </w:t>
      </w:r>
      <w:r w:rsidR="00BF46CF" w:rsidRPr="005E1C04">
        <w:t>инновационная сфера экономики</w:t>
      </w:r>
      <w:r w:rsidR="00BF46CF">
        <w:t xml:space="preserve"> </w:t>
      </w:r>
      <w:r w:rsidR="00BF46CF" w:rsidRPr="005E1C04">
        <w:t xml:space="preserve">помогает решать ключевые задачи социального развития общества. Однако наряду с </w:t>
      </w:r>
      <w:r w:rsidRPr="00667CE2">
        <w:t>отсутствием четко сформулированного</w:t>
      </w:r>
      <w:r w:rsidR="00F74E91">
        <w:t xml:space="preserve"> </w:t>
      </w:r>
      <w:r w:rsidR="00BF46CF" w:rsidRPr="005E1C04">
        <w:t xml:space="preserve">особого статуса субъектов социального предпринимательства, </w:t>
      </w:r>
      <w:r w:rsidRPr="00667CE2">
        <w:t>в настоящее время</w:t>
      </w:r>
      <w:r w:rsidR="005C0E7C">
        <w:t xml:space="preserve"> </w:t>
      </w:r>
      <w:r w:rsidR="005C0E7C" w:rsidRPr="00667CE2">
        <w:t>только</w:t>
      </w:r>
      <w:r w:rsidR="00F74E91">
        <w:t xml:space="preserve"> </w:t>
      </w:r>
      <w:r w:rsidR="00BF46CF" w:rsidRPr="005E1C04">
        <w:t>продолжает формироваться система</w:t>
      </w:r>
      <w:r w:rsidR="00BF46CF">
        <w:t xml:space="preserve"> мер</w:t>
      </w:r>
      <w:r w:rsidR="00BF46CF" w:rsidRPr="005E1C04">
        <w:t xml:space="preserve"> поддержк</w:t>
      </w:r>
      <w:r w:rsidR="007E3488">
        <w:t>и</w:t>
      </w:r>
      <w:r w:rsidR="00BF46CF" w:rsidRPr="005E1C04">
        <w:t xml:space="preserve"> предпринимателей органами государственной власти</w:t>
      </w:r>
      <w:r w:rsidR="00BF46CF">
        <w:t>.</w:t>
      </w:r>
    </w:p>
    <w:p w14:paraId="3BA41424" w14:textId="77777777" w:rsidR="00C65F50" w:rsidRDefault="00C65F50" w:rsidP="00C65F50">
      <w:r>
        <w:t xml:space="preserve">Что касается темпов развития социального предпринимательства в России, они значительно уступают общемировым. Так, доля социальных предприятий в секторе </w:t>
      </w:r>
      <w:r w:rsidR="00CE10C2" w:rsidRPr="00667CE2">
        <w:t>МСП в РФ на</w:t>
      </w:r>
      <w:r>
        <w:t xml:space="preserve"> 2020 год составляла всего лишь 0,05%. Тогда как в Германии – 3,9%, а в Великобритании – 4,9%.</w:t>
      </w:r>
      <w:r>
        <w:rPr>
          <w:rStyle w:val="af9"/>
        </w:rPr>
        <w:footnoteReference w:id="1"/>
      </w:r>
      <w:r>
        <w:t xml:space="preserve"> При этом на тот же 2020 год насчитывалось около 650 тысяч социальных предпринимателей.</w:t>
      </w:r>
    </w:p>
    <w:p w14:paraId="20A588C4" w14:textId="4EE11A34" w:rsidR="00BF46CF" w:rsidRDefault="00BF46CF" w:rsidP="006313DE">
      <w:r w:rsidRPr="005E1C04">
        <w:t>Социальные предприниматели – это небольшая часть от общего числа субъектов малого и среднего предпринимательства</w:t>
      </w:r>
      <w:r>
        <w:t>.</w:t>
      </w:r>
      <w:r w:rsidRPr="005E1C04">
        <w:t xml:space="preserve"> Тем не менее</w:t>
      </w:r>
      <w:r w:rsidR="008E1743">
        <w:t>,</w:t>
      </w:r>
      <w:r w:rsidRPr="005E1C04">
        <w:t xml:space="preserve"> их деятельность </w:t>
      </w:r>
      <w:r w:rsidR="00CE10C2" w:rsidRPr="00667CE2">
        <w:t>оказывает значительное влияние</w:t>
      </w:r>
      <w:r w:rsidR="00F74E91">
        <w:t xml:space="preserve"> </w:t>
      </w:r>
      <w:r w:rsidRPr="005E1C04">
        <w:t xml:space="preserve">на жизнь общества и государства. Для </w:t>
      </w:r>
      <w:r w:rsidR="00CE10C2" w:rsidRPr="00667CE2">
        <w:t>усиления этой тенденции  необходимо определить дальнейший вектор поддержки государством</w:t>
      </w:r>
      <w:r w:rsidR="00615F40">
        <w:t xml:space="preserve"> социальных предпринимателей. </w:t>
      </w:r>
    </w:p>
    <w:p w14:paraId="097C78F6" w14:textId="77777777" w:rsidR="00BF57F6" w:rsidRDefault="00BF57F6" w:rsidP="006313DE">
      <w:r>
        <w:t xml:space="preserve">Таким образом, </w:t>
      </w:r>
      <w:r w:rsidR="00CE10C2" w:rsidRPr="00667CE2">
        <w:rPr>
          <w:b/>
          <w:bCs/>
        </w:rPr>
        <w:t>проблема</w:t>
      </w:r>
      <w:r>
        <w:t xml:space="preserve"> исследования заключается в необходимости </w:t>
      </w:r>
      <w:r w:rsidR="00CE10C2" w:rsidRPr="00667CE2">
        <w:t>совершенствования</w:t>
      </w:r>
      <w:r w:rsidR="008E1743">
        <w:t xml:space="preserve"> </w:t>
      </w:r>
      <w:r>
        <w:t>системы мер государственной поддержки субъектов социального предпринимательства в связи с высокой степенью значимости развития данного механизма, оказывающего положительное влияние на социальную жизнь граждан.</w:t>
      </w:r>
    </w:p>
    <w:p w14:paraId="073919DC" w14:textId="051E2A8F" w:rsidR="00BF57F6" w:rsidRDefault="00CE10C2" w:rsidP="00BF57F6">
      <w:r w:rsidRPr="00667CE2">
        <w:rPr>
          <w:b/>
          <w:bCs/>
        </w:rPr>
        <w:t>Целью</w:t>
      </w:r>
      <w:r w:rsidR="00BF57F6">
        <w:t xml:space="preserve"> ВКР является разработка практических рекомендаций по </w:t>
      </w:r>
      <w:r w:rsidRPr="00667CE2">
        <w:t>совершенствованию</w:t>
      </w:r>
      <w:r w:rsidR="00BF57F6" w:rsidRPr="00F74E91">
        <w:t xml:space="preserve"> </w:t>
      </w:r>
      <w:r w:rsidR="00BF57F6">
        <w:t>мер государственной поддержки социальных предпринимателей в России.</w:t>
      </w:r>
    </w:p>
    <w:p w14:paraId="34A1D202" w14:textId="77777777" w:rsidR="00BF57F6" w:rsidRDefault="00BF57F6" w:rsidP="006313DE">
      <w:r>
        <w:t xml:space="preserve">Для выполнения поставленной </w:t>
      </w:r>
      <w:r w:rsidR="00CE10C2" w:rsidRPr="00667CE2">
        <w:t>цели</w:t>
      </w:r>
      <w:r w:rsidR="00F74E91">
        <w:t xml:space="preserve"> </w:t>
      </w:r>
      <w:r>
        <w:t>необходимо решить следующие задачи:</w:t>
      </w:r>
    </w:p>
    <w:p w14:paraId="3F025C56" w14:textId="29590468" w:rsidR="00390558" w:rsidRDefault="00CE10C2" w:rsidP="00667CE2">
      <w:pPr>
        <w:pStyle w:val="af4"/>
        <w:numPr>
          <w:ilvl w:val="0"/>
          <w:numId w:val="88"/>
        </w:numPr>
      </w:pPr>
      <w:r w:rsidRPr="00667CE2">
        <w:t>Рассмотреть</w:t>
      </w:r>
      <w:r w:rsidR="00BF57F6">
        <w:t xml:space="preserve"> понятие «социальное предпринимательство»;</w:t>
      </w:r>
    </w:p>
    <w:p w14:paraId="589D1F44" w14:textId="77777777" w:rsidR="00390558" w:rsidRDefault="00BF57F6" w:rsidP="00667CE2">
      <w:pPr>
        <w:pStyle w:val="af4"/>
        <w:numPr>
          <w:ilvl w:val="0"/>
          <w:numId w:val="88"/>
        </w:numPr>
      </w:pPr>
      <w:r>
        <w:t xml:space="preserve">Выявить </w:t>
      </w:r>
      <w:r w:rsidR="00CE10C2" w:rsidRPr="00667CE2">
        <w:t>основные</w:t>
      </w:r>
      <w:r w:rsidR="00F74E91">
        <w:t xml:space="preserve"> </w:t>
      </w:r>
      <w:r>
        <w:t xml:space="preserve">проблемы субъектов социального </w:t>
      </w:r>
      <w:r w:rsidR="00CE10C2" w:rsidRPr="00667CE2">
        <w:t>предпринимательства;</w:t>
      </w:r>
    </w:p>
    <w:p w14:paraId="1EC54D3F" w14:textId="77777777" w:rsidR="00390558" w:rsidRDefault="00CE10C2" w:rsidP="00667CE2">
      <w:pPr>
        <w:pStyle w:val="af4"/>
        <w:numPr>
          <w:ilvl w:val="0"/>
          <w:numId w:val="88"/>
        </w:numPr>
      </w:pPr>
      <w:r w:rsidRPr="00667CE2">
        <w:lastRenderedPageBreak/>
        <w:t>Рассмотреть международный опыт социального предпринимательства</w:t>
      </w:r>
      <w:r w:rsidR="008E1743">
        <w:t>;</w:t>
      </w:r>
    </w:p>
    <w:p w14:paraId="12311FB0" w14:textId="18BE6B45" w:rsidR="00390558" w:rsidRDefault="00CE10C2" w:rsidP="00667CE2">
      <w:pPr>
        <w:pStyle w:val="af4"/>
        <w:numPr>
          <w:ilvl w:val="0"/>
          <w:numId w:val="88"/>
        </w:numPr>
      </w:pPr>
      <w:r w:rsidRPr="00667CE2">
        <w:t>Осуществить анализ существующих мер поддержки социального предпринимательства со стороны органов власти и управления</w:t>
      </w:r>
      <w:r w:rsidR="008E1743">
        <w:t>;</w:t>
      </w:r>
    </w:p>
    <w:p w14:paraId="01996674" w14:textId="5C25F29B" w:rsidR="00390558" w:rsidRDefault="00CE10C2" w:rsidP="00667CE2">
      <w:pPr>
        <w:pStyle w:val="af4"/>
        <w:numPr>
          <w:ilvl w:val="0"/>
          <w:numId w:val="88"/>
        </w:numPr>
      </w:pPr>
      <w:r w:rsidRPr="00667CE2">
        <w:t>Выявить  направления развития</w:t>
      </w:r>
      <w:r w:rsidR="008E1743">
        <w:t xml:space="preserve"> </w:t>
      </w:r>
      <w:r w:rsidRPr="00667CE2">
        <w:t>государственной системы поддержки посредством онлайн-опроса социальных предпринимателей и проведения глубинного интервью.</w:t>
      </w:r>
      <w:r w:rsidR="002444F4">
        <w:t xml:space="preserve"> </w:t>
      </w:r>
    </w:p>
    <w:p w14:paraId="74FC1680" w14:textId="77777777" w:rsidR="00BF57F6" w:rsidRDefault="00BF57F6" w:rsidP="006313DE">
      <w:r>
        <w:t xml:space="preserve">В качестве </w:t>
      </w:r>
      <w:r w:rsidR="00CE10C2" w:rsidRPr="00667CE2">
        <w:rPr>
          <w:b/>
          <w:bCs/>
        </w:rPr>
        <w:t>методов исследования</w:t>
      </w:r>
      <w:r>
        <w:t xml:space="preserve"> в данной работе применя</w:t>
      </w:r>
      <w:r w:rsidR="007E3488">
        <w:t>ются</w:t>
      </w:r>
      <w:r w:rsidR="00BD21D1">
        <w:t xml:space="preserve"> </w:t>
      </w:r>
      <w:r w:rsidR="00CE10C2" w:rsidRPr="00667CE2">
        <w:t>глубинное</w:t>
      </w:r>
      <w:r w:rsidR="002444F4">
        <w:t xml:space="preserve"> </w:t>
      </w:r>
      <w:r w:rsidR="00BD21D1">
        <w:t>интервью, онлайн-опрос социальных предпринимателей, анализ литературы по теме социального предпринимательства, изучение и обобщение сведений.</w:t>
      </w:r>
    </w:p>
    <w:p w14:paraId="05F82CB5" w14:textId="77777777" w:rsidR="003D47D9" w:rsidRDefault="003D47D9" w:rsidP="003D47D9">
      <w:r>
        <w:t xml:space="preserve">Работа состоит из двух глав. В первой главе рассматриваются теоретические и практические основы социального предпринимательства. Исследуется нормативно-правовая база социального предпринимательства в РФ: сущность понятия «социальное предпринимательство», его признаки, условия получения статуса, отличия от социально ориентированных некоммерческих организаций и компаний с корпоративной социальной ответственностью. Кроме этого, рассматривается международный опыт социального предпринимательства. Также анализируется опыт социального предпринимательства в России: существующие бизнес-модели, реализованные социальные проекты; определяются объекты социального предпринимательства. </w:t>
      </w:r>
    </w:p>
    <w:p w14:paraId="1CD7D2AE" w14:textId="77777777" w:rsidR="008E1743" w:rsidRDefault="003D47D9">
      <w:r>
        <w:t>Вторая глава посвящена анализу развития социального предпринимательства в РФ и содержит исследование существующих барьеров развития механизма. Для этого приводятся результаты опроса 2019 и 2022 года и определяются актуальные проблемы социальных предпринимателей. В главе анализируются существующие меры государственной поддержки: созданная инфраструктура, антикризисные меры, финансовая поддержка; формулируются рекомендации по изменению законодательства о социальном предпринимательстве и мер поддержки, а также исследуется влияние мер поддержки на дальнейшее развитие социального предпринимательства.</w:t>
      </w:r>
    </w:p>
    <w:p w14:paraId="1EBA1629" w14:textId="3D24B1D4" w:rsidR="00BD21D1" w:rsidRDefault="00BF46CF" w:rsidP="003D47D9">
      <w:r>
        <w:t xml:space="preserve">Во время проведения исследования были </w:t>
      </w:r>
      <w:r w:rsidR="00CE10C2" w:rsidRPr="00667CE2">
        <w:t>проанализированы</w:t>
      </w:r>
      <w:r>
        <w:t xml:space="preserve"> законодательные акты о малом и среднем предпринимательств</w:t>
      </w:r>
      <w:r w:rsidR="005C0E7C">
        <w:t>е</w:t>
      </w:r>
      <w:r>
        <w:t>, социальном предпринимательстве и НКО. Также была рассмотрена академическая и профессиональная литература, аналитические отчеты на тему проблем, с которыми сталкиваются социальные предприятия, мер государственной поддержки и дальнейшего развития механизма в России.</w:t>
      </w:r>
    </w:p>
    <w:p w14:paraId="63F0D82B" w14:textId="1F06F682" w:rsidR="00551C49" w:rsidRPr="003D47D9" w:rsidRDefault="00CE10C2">
      <w:r w:rsidRPr="00667CE2">
        <w:lastRenderedPageBreak/>
        <w:t>Итогом работы является перечень рекомендаций по совершенствованию  мер поддержки социального предпринимательства.</w:t>
      </w:r>
    </w:p>
    <w:p w14:paraId="29A1C915" w14:textId="77777777" w:rsidR="004143D4" w:rsidRDefault="00E218F1" w:rsidP="00BE42B6">
      <w:pPr>
        <w:pStyle w:val="1"/>
      </w:pPr>
      <w:bookmarkStart w:id="8" w:name="_Toc104638369"/>
      <w:r>
        <w:lastRenderedPageBreak/>
        <w:t xml:space="preserve">Глава 1. </w:t>
      </w:r>
      <w:bookmarkEnd w:id="7"/>
      <w:r w:rsidR="005A5F87" w:rsidRPr="005A5F87">
        <w:t>Теоретические и практические основы социального предпринимательства</w:t>
      </w:r>
      <w:bookmarkEnd w:id="8"/>
    </w:p>
    <w:p w14:paraId="3EABEDD7" w14:textId="4692CAAA" w:rsidR="00BE42B6" w:rsidRDefault="00976977" w:rsidP="00BE42B6">
      <w:pPr>
        <w:pStyle w:val="2"/>
      </w:pPr>
      <w:bookmarkStart w:id="9" w:name="_Toc103679432"/>
      <w:bookmarkStart w:id="10" w:name="_Toc104638370"/>
      <w:r>
        <w:t>1</w:t>
      </w:r>
      <w:r w:rsidR="00BE42B6">
        <w:t xml:space="preserve">.1 </w:t>
      </w:r>
      <w:bookmarkEnd w:id="9"/>
      <w:r w:rsidR="005A5F87" w:rsidRPr="005A5F87">
        <w:t>Нормативно–правовая база социального предпринимательства в Р</w:t>
      </w:r>
      <w:r w:rsidR="003D47D9">
        <w:t>оссии</w:t>
      </w:r>
      <w:bookmarkEnd w:id="10"/>
    </w:p>
    <w:p w14:paraId="20A7BC1D" w14:textId="3C409406" w:rsidR="00B60A05" w:rsidRDefault="008123C4" w:rsidP="00BE42B6">
      <w:r>
        <w:t>Впервые п</w:t>
      </w:r>
      <w:r w:rsidR="00B60A05">
        <w:t xml:space="preserve">онятие </w:t>
      </w:r>
      <w:r w:rsidR="005A5F87">
        <w:t>«</w:t>
      </w:r>
      <w:r w:rsidR="00B60A05">
        <w:t>социально</w:t>
      </w:r>
      <w:r w:rsidR="005A5F87">
        <w:t>е</w:t>
      </w:r>
      <w:r w:rsidR="00B60A05">
        <w:t xml:space="preserve"> предпринимательств</w:t>
      </w:r>
      <w:r w:rsidR="005A5F87">
        <w:t>о»</w:t>
      </w:r>
      <w:r w:rsidR="00B60A05">
        <w:t xml:space="preserve"> было закреплено в Федеральном законе от 26 июля 2019 №245-ФЗ </w:t>
      </w:r>
      <w:r w:rsidR="00965DD5">
        <w:t>«</w:t>
      </w:r>
      <w:r w:rsidR="00B60A05" w:rsidRPr="00B60A05">
        <w:t xml:space="preserve">О внесении изменений в Федеральный закон </w:t>
      </w:r>
      <w:r w:rsidR="00125B0D">
        <w:t>«</w:t>
      </w:r>
      <w:r w:rsidR="00B60A05" w:rsidRPr="00B60A05">
        <w:t>О развитии малого и среднего предпринимательства в Российской Федерации</w:t>
      </w:r>
      <w:r w:rsidR="00125B0D">
        <w:t>»</w:t>
      </w:r>
      <w:r w:rsidR="00B60A05" w:rsidRPr="00B60A05">
        <w:t xml:space="preserve"> в части закрепления понятий </w:t>
      </w:r>
      <w:r w:rsidR="00125B0D">
        <w:t>«</w:t>
      </w:r>
      <w:r w:rsidR="00B60A05" w:rsidRPr="00B60A05">
        <w:t>социальное предпринимательство</w:t>
      </w:r>
      <w:r w:rsidR="00125B0D">
        <w:t>»</w:t>
      </w:r>
      <w:r w:rsidR="00B60A05" w:rsidRPr="00B60A05">
        <w:t xml:space="preserve">, </w:t>
      </w:r>
      <w:r w:rsidR="00125B0D">
        <w:t>«</w:t>
      </w:r>
      <w:r w:rsidR="00B60A05" w:rsidRPr="00B60A05">
        <w:t>социальное предприятие</w:t>
      </w:r>
      <w:r w:rsidR="00125B0D">
        <w:t>»</w:t>
      </w:r>
      <w:r w:rsidR="00B60A05">
        <w:t xml:space="preserve">. </w:t>
      </w:r>
      <w:r w:rsidR="003D47D9">
        <w:t>В</w:t>
      </w:r>
      <w:r w:rsidR="00B60A05">
        <w:t xml:space="preserve"> этом законодательном акте было утверждено, что под </w:t>
      </w:r>
      <w:r w:rsidR="00B60A05" w:rsidRPr="00125B0D">
        <w:rPr>
          <w:b/>
          <w:bCs/>
          <w:i/>
          <w:iCs/>
        </w:rPr>
        <w:t>социальным предпринимательством</w:t>
      </w:r>
      <w:r w:rsidR="00125B0D">
        <w:t xml:space="preserve"> (далее СП)</w:t>
      </w:r>
      <w:r w:rsidR="00B60A05">
        <w:t xml:space="preserve"> необходимо понимать предпринимательскую деятельность, направленную на достижение общественно значимых целей, способствующую решению социальных проблем граждан и общества в целом.</w:t>
      </w:r>
      <w:r w:rsidR="00B60A05">
        <w:rPr>
          <w:rStyle w:val="af9"/>
        </w:rPr>
        <w:footnoteReference w:id="2"/>
      </w:r>
    </w:p>
    <w:p w14:paraId="5DE874B5" w14:textId="77777777" w:rsidR="00423BAA" w:rsidRDefault="00A020F0" w:rsidP="00BE42B6">
      <w:r w:rsidRPr="005A5F87">
        <w:t>Следует</w:t>
      </w:r>
      <w:r>
        <w:t xml:space="preserve"> </w:t>
      </w:r>
      <w:r w:rsidR="00125B0D">
        <w:t>отметить, что существует</w:t>
      </w:r>
      <w:r w:rsidR="00937189">
        <w:t xml:space="preserve"> </w:t>
      </w:r>
      <w:r w:rsidR="00937189" w:rsidRPr="005A5F87">
        <w:t>значительная дифференциация</w:t>
      </w:r>
      <w:r w:rsidR="00937189" w:rsidRPr="00937189">
        <w:rPr>
          <w:color w:val="FF0000"/>
        </w:rPr>
        <w:t xml:space="preserve"> </w:t>
      </w:r>
      <w:r w:rsidR="00125B0D">
        <w:t xml:space="preserve">в понимании сущности социального предпринимательствами участниками данного процесса. Об этом говорится в </w:t>
      </w:r>
      <w:r w:rsidR="00125B0D" w:rsidRPr="00125B0D">
        <w:t>экспертно</w:t>
      </w:r>
      <w:r w:rsidR="00125B0D">
        <w:t>м</w:t>
      </w:r>
      <w:r w:rsidR="00125B0D" w:rsidRPr="00125B0D">
        <w:t xml:space="preserve"> исследовани</w:t>
      </w:r>
      <w:r w:rsidR="00125B0D">
        <w:t>и</w:t>
      </w:r>
      <w:r w:rsidR="00125B0D" w:rsidRPr="00125B0D">
        <w:t xml:space="preserve"> «Социальное предпринимательство в России: перспективы развития»</w:t>
      </w:r>
      <w:r w:rsidR="00125B0D">
        <w:t xml:space="preserve"> г</w:t>
      </w:r>
      <w:r w:rsidR="00125B0D" w:rsidRPr="00125B0D">
        <w:t>рупп</w:t>
      </w:r>
      <w:r w:rsidR="00125B0D">
        <w:t>ы</w:t>
      </w:r>
      <w:r w:rsidR="00125B0D" w:rsidRPr="00125B0D">
        <w:t xml:space="preserve"> компаний ЦИРКОН</w:t>
      </w:r>
      <w:r w:rsidR="00125B0D">
        <w:t>, проведенном</w:t>
      </w:r>
      <w:r w:rsidR="00125B0D" w:rsidRPr="00125B0D">
        <w:t xml:space="preserve"> при поддержке Фонда региональных социальных программ «Наше будущее»</w:t>
      </w:r>
      <w:r w:rsidR="00125B0D">
        <w:t>. Эксперта</w:t>
      </w:r>
      <w:r w:rsidR="00CE10C2" w:rsidRPr="00667CE2">
        <w:t>ми</w:t>
      </w:r>
      <w:r w:rsidR="00125B0D">
        <w:t xml:space="preserve"> было представлено </w:t>
      </w:r>
      <w:r w:rsidR="00CE10C2" w:rsidRPr="00667CE2">
        <w:t>пять</w:t>
      </w:r>
      <w:r w:rsidR="00125B0D">
        <w:t xml:space="preserve"> вариантов определения социального предпринимательства, которые наиболее часто встречаются в информационном поле</w:t>
      </w:r>
      <w:r w:rsidR="00423BAA">
        <w:t>:</w:t>
      </w:r>
    </w:p>
    <w:p w14:paraId="39D22B3B" w14:textId="48C5724C" w:rsidR="00390558" w:rsidRDefault="00423BAA" w:rsidP="00667CE2">
      <w:pPr>
        <w:pStyle w:val="af4"/>
        <w:numPr>
          <w:ilvl w:val="0"/>
          <w:numId w:val="89"/>
        </w:numPr>
      </w:pPr>
      <w:r>
        <w:t>Социальное предпринимательство – это доходное венчурное предприятие, организованное для расширения экономических возможностей неимущих слоев населения</w:t>
      </w:r>
      <w:r w:rsidR="0073387D">
        <w:t xml:space="preserve"> и </w:t>
      </w:r>
      <w:r>
        <w:t>ориентированное на получение прибыли</w:t>
      </w:r>
      <w:r w:rsidR="0073387D">
        <w:t>;</w:t>
      </w:r>
    </w:p>
    <w:p w14:paraId="4ED14A5A" w14:textId="5804B52E" w:rsidR="00390558" w:rsidRDefault="00423BAA" w:rsidP="00667CE2">
      <w:pPr>
        <w:pStyle w:val="af4"/>
        <w:numPr>
          <w:ilvl w:val="0"/>
          <w:numId w:val="89"/>
        </w:numPr>
      </w:pPr>
      <w:r>
        <w:t>Социальное предпринимательство – форма предпринимательской, коммерческой деятельности, которую используют организации гражданского общества для создания дохода и усиления результативности своей миссии</w:t>
      </w:r>
      <w:r w:rsidR="0073387D">
        <w:t>;</w:t>
      </w:r>
    </w:p>
    <w:p w14:paraId="4E1E4951" w14:textId="0344AE53" w:rsidR="00390558" w:rsidRDefault="00423BAA" w:rsidP="00667CE2">
      <w:pPr>
        <w:pStyle w:val="af4"/>
        <w:numPr>
          <w:ilvl w:val="0"/>
          <w:numId w:val="89"/>
        </w:numPr>
      </w:pPr>
      <w:r>
        <w:t>Социальное предпринимательство – это коммерческое предприятие в социальной сфере</w:t>
      </w:r>
      <w:r w:rsidR="0073387D">
        <w:t>;</w:t>
      </w:r>
    </w:p>
    <w:p w14:paraId="7AEF9478" w14:textId="4687BF67" w:rsidR="00390558" w:rsidRDefault="00423BAA" w:rsidP="00667CE2">
      <w:pPr>
        <w:pStyle w:val="af4"/>
        <w:numPr>
          <w:ilvl w:val="0"/>
          <w:numId w:val="89"/>
        </w:numPr>
      </w:pPr>
      <w:r>
        <w:t>Социальное предпринимательство – деятельность коммерческих компаний, реализующих социальную миссию</w:t>
      </w:r>
      <w:r w:rsidR="0073387D">
        <w:t>;</w:t>
      </w:r>
    </w:p>
    <w:p w14:paraId="541FBCF3" w14:textId="77777777" w:rsidR="00390558" w:rsidRDefault="00423BAA" w:rsidP="00667CE2">
      <w:pPr>
        <w:pStyle w:val="af4"/>
        <w:numPr>
          <w:ilvl w:val="0"/>
          <w:numId w:val="89"/>
        </w:numPr>
      </w:pPr>
      <w:r>
        <w:lastRenderedPageBreak/>
        <w:t>Социальное предпринимательство – это деятельность частных организаций, призванная решать социальные проблемы, служить малоимущим и создавать социально важные продукты, которые не предоставляются в должных объемах государством или рынками.</w:t>
      </w:r>
      <w:r>
        <w:rPr>
          <w:rStyle w:val="af9"/>
        </w:rPr>
        <w:footnoteReference w:id="3"/>
      </w:r>
    </w:p>
    <w:p w14:paraId="60A08BC5" w14:textId="4412D20F" w:rsidR="00B60A05" w:rsidRDefault="00423BAA" w:rsidP="00BE42B6">
      <w:r>
        <w:t>Н</w:t>
      </w:r>
      <w:r w:rsidR="00125B0D">
        <w:t>и одно из них не было признано большинством как соответствующее их пониманию СП</w:t>
      </w:r>
      <w:r w:rsidR="00965DD5">
        <w:t>.</w:t>
      </w:r>
      <w:r w:rsidR="00937189">
        <w:t xml:space="preserve"> </w:t>
      </w:r>
      <w:r w:rsidR="001E6EB9">
        <w:t>Есть вероятность, что разброс экспертных мнений происходит из-за</w:t>
      </w:r>
      <w:r w:rsidR="00BE17FF">
        <w:t xml:space="preserve"> двух</w:t>
      </w:r>
      <w:r w:rsidR="001E6EB9">
        <w:t xml:space="preserve"> разных подходов в понимании сущности социального предпринимательства (рис.1).</w:t>
      </w:r>
      <w:r w:rsidR="004B368D">
        <w:t xml:space="preserve"> </w:t>
      </w:r>
    </w:p>
    <w:p w14:paraId="5EB9DCC5" w14:textId="77777777" w:rsidR="004143D4" w:rsidRDefault="00125B0D" w:rsidP="00125B0D">
      <w:pPr>
        <w:pStyle w:val="a8"/>
      </w:pPr>
      <w:bookmarkStart w:id="11" w:name="_Toc101995581"/>
      <w:bookmarkStart w:id="12" w:name="_Toc103679433"/>
      <w:bookmarkStart w:id="13" w:name="_Toc104638371"/>
      <w:r w:rsidRPr="00125B0D">
        <w:rPr>
          <w:noProof/>
          <w:lang w:eastAsia="ru-RU"/>
        </w:rPr>
        <w:drawing>
          <wp:inline distT="0" distB="0" distL="0" distR="0" wp14:anchorId="7A859E4B" wp14:editId="7316A45F">
            <wp:extent cx="4814557" cy="3276499"/>
            <wp:effectExtent l="38100" t="0" r="81915" b="0"/>
            <wp:docPr id="1" name="Схема 1">
              <a:extLst xmlns:a="http://schemas.openxmlformats.org/drawingml/2006/main">
                <a:ext uri="{FF2B5EF4-FFF2-40B4-BE49-F238E27FC236}">
                  <a16:creationId xmlns:a16="http://schemas.microsoft.com/office/drawing/2014/main" id="{4CE1EADE-DE98-4B8D-9B7D-4210E3EDCB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11"/>
      <w:bookmarkEnd w:id="12"/>
      <w:bookmarkEnd w:id="13"/>
    </w:p>
    <w:p w14:paraId="1B57506E" w14:textId="219CA6C2" w:rsidR="00FA4E40" w:rsidRPr="00FA4E40" w:rsidRDefault="00CE10C2" w:rsidP="00FA4E40">
      <w:pPr>
        <w:pStyle w:val="a0"/>
      </w:pPr>
      <w:bookmarkStart w:id="14" w:name="_Toc101995582"/>
      <w:bookmarkStart w:id="15" w:name="_Toc103679434"/>
      <w:bookmarkStart w:id="16" w:name="_Toc104638372"/>
      <w:r w:rsidRPr="00667CE2">
        <w:t>Различные</w:t>
      </w:r>
      <w:r w:rsidR="004B368D">
        <w:t xml:space="preserve"> </w:t>
      </w:r>
      <w:r w:rsidR="00FA4E40">
        <w:t>подходы в определении социального предпринимательства среди практиков</w:t>
      </w:r>
      <w:r w:rsidR="00FA4E40">
        <w:rPr>
          <w:rStyle w:val="af9"/>
        </w:rPr>
        <w:footnoteReference w:id="4"/>
      </w:r>
      <w:bookmarkEnd w:id="14"/>
      <w:bookmarkEnd w:id="15"/>
      <w:bookmarkEnd w:id="16"/>
    </w:p>
    <w:p w14:paraId="7FB53DC9" w14:textId="55E01FC0" w:rsidR="00854950" w:rsidRPr="005A5F87" w:rsidRDefault="00965DD5" w:rsidP="006E3F92">
      <w:r w:rsidRPr="005A5F87">
        <w:t xml:space="preserve">Хоть понятие «социальное предпринимательство» </w:t>
      </w:r>
      <w:r w:rsidR="005749CC" w:rsidRPr="005A5F87">
        <w:t xml:space="preserve">в российской практике </w:t>
      </w:r>
      <w:r w:rsidRPr="005A5F87">
        <w:t xml:space="preserve">еще относительно </w:t>
      </w:r>
      <w:r w:rsidR="00937189" w:rsidRPr="005A5F87">
        <w:t>новое</w:t>
      </w:r>
      <w:r w:rsidRPr="005A5F87">
        <w:t xml:space="preserve"> и не име</w:t>
      </w:r>
      <w:r w:rsidR="00BC0AC4" w:rsidRPr="005A5F87">
        <w:t>е</w:t>
      </w:r>
      <w:r w:rsidR="005749CC" w:rsidRPr="005A5F87">
        <w:t>т</w:t>
      </w:r>
      <w:r w:rsidRPr="005A5F87">
        <w:t xml:space="preserve"> </w:t>
      </w:r>
      <w:r w:rsidR="00937189" w:rsidRPr="005A5F87">
        <w:t>единой</w:t>
      </w:r>
      <w:r w:rsidRPr="005A5F87">
        <w:t xml:space="preserve"> общепризнанной трактовки, в</w:t>
      </w:r>
      <w:r w:rsidR="00FA4E40" w:rsidRPr="005A5F87">
        <w:t xml:space="preserve"> работе будем </w:t>
      </w:r>
      <w:r w:rsidR="00BE17FF">
        <w:t>опираться на</w:t>
      </w:r>
      <w:r w:rsidR="00BE17FF" w:rsidRPr="005A5F87">
        <w:t xml:space="preserve"> </w:t>
      </w:r>
      <w:r w:rsidR="00B2180B" w:rsidRPr="005A5F87">
        <w:t>законодательно</w:t>
      </w:r>
      <w:r w:rsidR="00BE17FF">
        <w:t>е</w:t>
      </w:r>
      <w:r w:rsidRPr="005A5F87">
        <w:t xml:space="preserve"> определени</w:t>
      </w:r>
      <w:r w:rsidR="00BE17FF">
        <w:t>е</w:t>
      </w:r>
      <w:r w:rsidRPr="005A5F87">
        <w:t xml:space="preserve"> термина </w:t>
      </w:r>
      <w:r w:rsidR="00B2180B" w:rsidRPr="005A5F87">
        <w:t>«социальное предпринимательство»</w:t>
      </w:r>
      <w:r w:rsidR="00BE17FF">
        <w:t>, но в данном параграфе попробуем дополнить это определение.</w:t>
      </w:r>
    </w:p>
    <w:p w14:paraId="67104034" w14:textId="39ED2BFE" w:rsidR="00B2180B" w:rsidRDefault="00BE17FF" w:rsidP="006E3F92">
      <w:r>
        <w:t>Для начала п</w:t>
      </w:r>
      <w:r w:rsidR="00B2180B">
        <w:t>ерейдем к рассм</w:t>
      </w:r>
      <w:r w:rsidR="00937189">
        <w:t>отрению отличительных черт</w:t>
      </w:r>
      <w:r w:rsidR="00937189" w:rsidRPr="005A5F87">
        <w:t xml:space="preserve"> </w:t>
      </w:r>
      <w:r w:rsidR="005A5F87" w:rsidRPr="005A5F87">
        <w:t>и</w:t>
      </w:r>
      <w:r w:rsidR="00937189" w:rsidRPr="00937189">
        <w:rPr>
          <w:color w:val="FF0000"/>
        </w:rPr>
        <w:t xml:space="preserve"> </w:t>
      </w:r>
      <w:r w:rsidR="00B2180B">
        <w:t>признаков</w:t>
      </w:r>
      <w:r>
        <w:t xml:space="preserve"> социального предпринимательства</w:t>
      </w:r>
      <w:r w:rsidR="00B2180B">
        <w:t xml:space="preserve">. Особое значение это имеет в связи с тем, что данный вид предпринимательства находится в промежуточном положении между традиционным предпринимательством и благотворительностью. </w:t>
      </w:r>
      <w:r w:rsidR="00E46A1D">
        <w:t xml:space="preserve">Так, по словам директора фонда «Наше будущее» Наталии Зверевой, социальным предпринимателям </w:t>
      </w:r>
      <w:r w:rsidR="00E46A1D">
        <w:lastRenderedPageBreak/>
        <w:t>приходится конкурировать за общественно</w:t>
      </w:r>
      <w:r w:rsidR="00FA52F5">
        <w:t>е</w:t>
      </w:r>
      <w:r w:rsidR="00E46A1D">
        <w:t xml:space="preserve"> внимание и ресурсы с благотворительными организациями</w:t>
      </w:r>
      <w:r w:rsidR="00FA52F5">
        <w:t>, а</w:t>
      </w:r>
      <w:r w:rsidR="00E46A1D">
        <w:t xml:space="preserve"> с традиционным </w:t>
      </w:r>
      <w:r w:rsidR="00E46A1D" w:rsidRPr="005A5F87">
        <w:t>бизнесо</w:t>
      </w:r>
      <w:r w:rsidR="00F77827" w:rsidRPr="005A5F87">
        <w:t>м</w:t>
      </w:r>
      <w:r w:rsidR="00E46A1D">
        <w:t xml:space="preserve"> </w:t>
      </w:r>
      <w:r w:rsidR="0073387D">
        <w:t xml:space="preserve">– </w:t>
      </w:r>
      <w:r w:rsidR="00E46A1D">
        <w:t>за</w:t>
      </w:r>
      <w:r w:rsidR="0073387D">
        <w:t xml:space="preserve"> </w:t>
      </w:r>
      <w:r w:rsidR="00E46A1D">
        <w:t>потребителя и наилучшие условия ведения деятельности.</w:t>
      </w:r>
      <w:r w:rsidR="00E46A1D">
        <w:rPr>
          <w:rStyle w:val="af9"/>
        </w:rPr>
        <w:footnoteReference w:id="5"/>
      </w:r>
      <w:r w:rsidR="00E46A1D">
        <w:t xml:space="preserve"> </w:t>
      </w:r>
      <w:r w:rsidR="00B2180B">
        <w:t>Однако отличи</w:t>
      </w:r>
      <w:r w:rsidR="005749CC">
        <w:t>е</w:t>
      </w:r>
      <w:r w:rsidR="00B2180B">
        <w:t xml:space="preserve"> </w:t>
      </w:r>
      <w:r w:rsidR="00E46A1D">
        <w:t xml:space="preserve">СП </w:t>
      </w:r>
      <w:r w:rsidR="00B2180B">
        <w:t xml:space="preserve">от предпринимательства в традиционном виде заключается в фокусе на социальные изменения, </w:t>
      </w:r>
      <w:r w:rsidR="00965DD5">
        <w:t xml:space="preserve">на </w:t>
      </w:r>
      <w:r w:rsidR="00B2180B">
        <w:t>решение социальных проблем</w:t>
      </w:r>
      <w:r w:rsidR="008F416D">
        <w:t>. В свою очередь, от благотворительности оно отличается коммерческим характером деятельности.</w:t>
      </w:r>
      <w:r w:rsidR="00E46A1D">
        <w:t xml:space="preserve"> </w:t>
      </w:r>
    </w:p>
    <w:p w14:paraId="757BF237" w14:textId="5E80ABBE" w:rsidR="008F416D" w:rsidRDefault="008F416D" w:rsidP="006E3F92">
      <w:r>
        <w:t xml:space="preserve">Отмечу, что распространенное </w:t>
      </w:r>
      <w:r w:rsidR="00FD392D" w:rsidRPr="00C822E6">
        <w:t>мнение об отличии</w:t>
      </w:r>
      <w:r>
        <w:t xml:space="preserve"> традиционн</w:t>
      </w:r>
      <w:r w:rsidR="00C822E6">
        <w:t>ого</w:t>
      </w:r>
      <w:r>
        <w:t xml:space="preserve"> и социальн</w:t>
      </w:r>
      <w:r w:rsidR="00C822E6">
        <w:t>ого</w:t>
      </w:r>
      <w:r>
        <w:t xml:space="preserve"> предпринимательств</w:t>
      </w:r>
      <w:r w:rsidR="00C822E6">
        <w:t>а</w:t>
      </w:r>
      <w:r>
        <w:t xml:space="preserve"> в виде мотивации</w:t>
      </w:r>
      <w:r w:rsidR="009F539F">
        <w:t xml:space="preserve">, которое подразумевает, что </w:t>
      </w:r>
      <w:r>
        <w:t>предприниматели осуществляют свою деятельность ради денег, а социальные предприниматели – альтруисты</w:t>
      </w:r>
      <w:r w:rsidR="009F539F">
        <w:t>,</w:t>
      </w:r>
      <w:r>
        <w:t xml:space="preserve"> некорректно. В действительности </w:t>
      </w:r>
      <w:r w:rsidR="00FA52F5">
        <w:t xml:space="preserve">для </w:t>
      </w:r>
      <w:r>
        <w:t>предпринимател</w:t>
      </w:r>
      <w:r w:rsidR="00FA52F5">
        <w:t>ей важно, чтобы их проект был прибыльным, а также приносил пользу обществу</w:t>
      </w:r>
      <w:r w:rsidR="0012271C">
        <w:t>.</w:t>
      </w:r>
    </w:p>
    <w:p w14:paraId="2F081454" w14:textId="08EF836A" w:rsidR="00E3677D" w:rsidRDefault="00E3677D" w:rsidP="006E3F92">
      <w:r>
        <w:t xml:space="preserve">Главное отличие </w:t>
      </w:r>
      <w:r w:rsidR="005749CC">
        <w:t xml:space="preserve">обычного </w:t>
      </w:r>
      <w:r>
        <w:t>предпринимательства и социального</w:t>
      </w:r>
      <w:r w:rsidR="005749CC">
        <w:t xml:space="preserve"> </w:t>
      </w:r>
      <w:r>
        <w:t xml:space="preserve">– это их ценности. Для предпринимателя она заключается в </w:t>
      </w:r>
      <w:r w:rsidR="00BE17FF">
        <w:t>реализации в</w:t>
      </w:r>
      <w:r>
        <w:t xml:space="preserve"> рыночной системе продукт</w:t>
      </w:r>
      <w:r w:rsidR="00BE17FF">
        <w:t>а</w:t>
      </w:r>
      <w:r>
        <w:t xml:space="preserve"> или услуг</w:t>
      </w:r>
      <w:r w:rsidR="00BE17FF">
        <w:t>и</w:t>
      </w:r>
      <w:r>
        <w:t xml:space="preserve"> и</w:t>
      </w:r>
      <w:r w:rsidR="00BE17FF">
        <w:t xml:space="preserve"> извлечении из этого</w:t>
      </w:r>
      <w:r>
        <w:t xml:space="preserve"> прибыл</w:t>
      </w:r>
      <w:r w:rsidR="00BE17FF">
        <w:t>и</w:t>
      </w:r>
      <w:r>
        <w:t xml:space="preserve">. </w:t>
      </w:r>
      <w:r w:rsidR="009F539F">
        <w:t xml:space="preserve">В свою очередь </w:t>
      </w:r>
      <w:r w:rsidR="00BE17FF">
        <w:t xml:space="preserve">для </w:t>
      </w:r>
      <w:r w:rsidR="009F539F">
        <w:t>с</w:t>
      </w:r>
      <w:r>
        <w:t>оциальн</w:t>
      </w:r>
      <w:r w:rsidR="00BE17FF">
        <w:t>ого</w:t>
      </w:r>
      <w:r>
        <w:t xml:space="preserve"> предпринимател</w:t>
      </w:r>
      <w:r w:rsidR="00BE17FF">
        <w:t>я на первом месте стоит не достижение</w:t>
      </w:r>
      <w:r>
        <w:t xml:space="preserve"> значительной финансовой прибыли для себя или инвесторов. Он старается с помощью своей деятельности совершить положительную трансформацию в обществе. Таким образом, хоть </w:t>
      </w:r>
      <w:r w:rsidR="0012271C">
        <w:t xml:space="preserve">для </w:t>
      </w:r>
      <w:r>
        <w:t>социальны</w:t>
      </w:r>
      <w:r w:rsidR="0012271C">
        <w:t>х</w:t>
      </w:r>
      <w:r>
        <w:t xml:space="preserve"> предпринимател</w:t>
      </w:r>
      <w:r w:rsidR="0012271C">
        <w:t>ей важно</w:t>
      </w:r>
      <w:r>
        <w:t xml:space="preserve"> получени</w:t>
      </w:r>
      <w:r w:rsidR="0012271C">
        <w:t>е</w:t>
      </w:r>
      <w:r>
        <w:t xml:space="preserve"> прибыл</w:t>
      </w:r>
      <w:r w:rsidR="00C8523A">
        <w:t xml:space="preserve">и, </w:t>
      </w:r>
      <w:r w:rsidR="009F539F">
        <w:t xml:space="preserve">они </w:t>
      </w:r>
      <w:r w:rsidR="00C8523A">
        <w:t>скорее сосредоточен</w:t>
      </w:r>
      <w:r w:rsidR="00631E6B">
        <w:t>ы</w:t>
      </w:r>
      <w:r w:rsidR="00C8523A">
        <w:t xml:space="preserve"> на принесении пользы, </w:t>
      </w:r>
      <w:r w:rsidR="00CE10C2" w:rsidRPr="00667CE2">
        <w:t>удовлетворении потребностей</w:t>
      </w:r>
      <w:r w:rsidR="004B368D">
        <w:t xml:space="preserve"> </w:t>
      </w:r>
      <w:r w:rsidR="00244AE5">
        <w:t xml:space="preserve">социально </w:t>
      </w:r>
      <w:r w:rsidR="00BB70C9">
        <w:t xml:space="preserve">незащищенных </w:t>
      </w:r>
      <w:r w:rsidR="00FF5572">
        <w:t>групп</w:t>
      </w:r>
      <w:r w:rsidR="0012271C">
        <w:t xml:space="preserve"> </w:t>
      </w:r>
      <w:r w:rsidR="00244AE5">
        <w:t>населения.</w:t>
      </w:r>
    </w:p>
    <w:p w14:paraId="6400A72A" w14:textId="4D42C707" w:rsidR="00244AE5" w:rsidRDefault="00244AE5" w:rsidP="006E3F92">
      <w:r>
        <w:t xml:space="preserve">Для воплощения своих планов социальные предприниматели </w:t>
      </w:r>
      <w:r w:rsidR="00BE17FF">
        <w:t>создают социальные предприятия. С</w:t>
      </w:r>
      <w:r>
        <w:t>огласно Федеральному закону от 26 июля 2019 №245-ФЗ «</w:t>
      </w:r>
      <w:r w:rsidRPr="00B60A05">
        <w:t xml:space="preserve">О внесении изменений в Федеральный закон </w:t>
      </w:r>
      <w:r>
        <w:t>«</w:t>
      </w:r>
      <w:r w:rsidRPr="00B60A05">
        <w:t>О развитии малого и среднего предпринимательства в Российской Федерации</w:t>
      </w:r>
      <w:r>
        <w:t>»</w:t>
      </w:r>
      <w:r w:rsidRPr="00B60A05">
        <w:t xml:space="preserve"> в части закрепления понятий </w:t>
      </w:r>
      <w:r>
        <w:t>«</w:t>
      </w:r>
      <w:r w:rsidRPr="00B60A05">
        <w:t>социальное предпринимательство</w:t>
      </w:r>
      <w:r>
        <w:t>»</w:t>
      </w:r>
      <w:r w:rsidRPr="00B60A05">
        <w:t xml:space="preserve">, </w:t>
      </w:r>
      <w:r>
        <w:t>«</w:t>
      </w:r>
      <w:r w:rsidRPr="00B60A05">
        <w:t>социальное предприятие</w:t>
      </w:r>
      <w:r>
        <w:t xml:space="preserve">», </w:t>
      </w:r>
      <w:r w:rsidRPr="00125B0D">
        <w:rPr>
          <w:b/>
          <w:bCs/>
          <w:i/>
          <w:iCs/>
        </w:rPr>
        <w:t>социальное предприятие</w:t>
      </w:r>
      <w:r>
        <w:t xml:space="preserve"> – это субъект малого или среднего предпринимательства, реализующий свою деятельность в сфере социального предпринимательства.</w:t>
      </w:r>
      <w:r>
        <w:rPr>
          <w:rStyle w:val="af9"/>
        </w:rPr>
        <w:footnoteReference w:id="6"/>
      </w:r>
      <w:r>
        <w:t xml:space="preserve"> Такие предприятия обладают следующими признаками:</w:t>
      </w:r>
    </w:p>
    <w:p w14:paraId="0819EF7F" w14:textId="75E19C7B" w:rsidR="00244AE5" w:rsidRDefault="00F018E3" w:rsidP="00DC79F5">
      <w:pPr>
        <w:pStyle w:val="af4"/>
        <w:numPr>
          <w:ilvl w:val="0"/>
          <w:numId w:val="13"/>
        </w:numPr>
      </w:pPr>
      <w:r>
        <w:t>С</w:t>
      </w:r>
      <w:r w:rsidR="00244AE5">
        <w:t>озда</w:t>
      </w:r>
      <w:r w:rsidR="00FF5572">
        <w:t>ю</w:t>
      </w:r>
      <w:r w:rsidR="00244AE5">
        <w:t>тся в первую очередь для решения социальной проблемы;</w:t>
      </w:r>
    </w:p>
    <w:p w14:paraId="66058A90" w14:textId="1F746849" w:rsidR="00244AE5" w:rsidRDefault="00F018E3" w:rsidP="00DC79F5">
      <w:pPr>
        <w:pStyle w:val="af4"/>
        <w:numPr>
          <w:ilvl w:val="0"/>
          <w:numId w:val="13"/>
        </w:numPr>
      </w:pPr>
      <w:r>
        <w:t>С</w:t>
      </w:r>
      <w:r w:rsidR="00244AE5">
        <w:t>трем</w:t>
      </w:r>
      <w:r w:rsidR="00FF5572">
        <w:t>я</w:t>
      </w:r>
      <w:r w:rsidR="00244AE5">
        <w:t>тся определить проблемы населения, проявления социальной несправедливости;</w:t>
      </w:r>
    </w:p>
    <w:p w14:paraId="7DA1B5B0" w14:textId="5EAAAD9A" w:rsidR="00244AE5" w:rsidRDefault="00244AE5" w:rsidP="00DC79F5">
      <w:pPr>
        <w:pStyle w:val="af4"/>
        <w:numPr>
          <w:ilvl w:val="0"/>
          <w:numId w:val="13"/>
        </w:numPr>
      </w:pPr>
      <w:r>
        <w:lastRenderedPageBreak/>
        <w:t xml:space="preserve">С помощью креатива, вдохновения предприниматель придумывает </w:t>
      </w:r>
      <w:r w:rsidR="0012271C">
        <w:t xml:space="preserve">способы </w:t>
      </w:r>
      <w:r>
        <w:t>решения трудностей граждан;</w:t>
      </w:r>
    </w:p>
    <w:p w14:paraId="3FC4190C" w14:textId="5A0AED28" w:rsidR="00244AE5" w:rsidRDefault="00244AE5" w:rsidP="00DC79F5">
      <w:pPr>
        <w:pStyle w:val="af4"/>
        <w:numPr>
          <w:ilvl w:val="0"/>
          <w:numId w:val="13"/>
        </w:numPr>
      </w:pPr>
      <w:r>
        <w:t>У так</w:t>
      </w:r>
      <w:r w:rsidR="00FF5572">
        <w:t>их</w:t>
      </w:r>
      <w:r>
        <w:t xml:space="preserve"> предприяти</w:t>
      </w:r>
      <w:r w:rsidR="00FF5572">
        <w:t>й</w:t>
      </w:r>
      <w:r>
        <w:t xml:space="preserve"> есть устойчивый доход, что позволяет </w:t>
      </w:r>
      <w:r w:rsidR="00FF5572">
        <w:t xml:space="preserve">им </w:t>
      </w:r>
      <w:r>
        <w:t>быть конкурентоспособным</w:t>
      </w:r>
      <w:r w:rsidR="00FF5572">
        <w:t>и</w:t>
      </w:r>
      <w:r>
        <w:t xml:space="preserve"> на рынке и окупать свою деятельность;</w:t>
      </w:r>
    </w:p>
    <w:p w14:paraId="6101C1CA" w14:textId="577B43B1" w:rsidR="00244AE5" w:rsidRDefault="00244AE5" w:rsidP="00DC79F5">
      <w:pPr>
        <w:pStyle w:val="af4"/>
        <w:numPr>
          <w:ilvl w:val="0"/>
          <w:numId w:val="13"/>
        </w:numPr>
      </w:pPr>
      <w:r>
        <w:t>Он</w:t>
      </w:r>
      <w:r w:rsidR="0073387D">
        <w:t>и</w:t>
      </w:r>
      <w:r>
        <w:t xml:space="preserve"> способн</w:t>
      </w:r>
      <w:r w:rsidR="00FF5572">
        <w:t>ы</w:t>
      </w:r>
      <w:r>
        <w:t xml:space="preserve"> собственными силами решить текущие задачи, то есть облада</w:t>
      </w:r>
      <w:r w:rsidR="00FF5572">
        <w:t>ю</w:t>
      </w:r>
      <w:r>
        <w:t>т прямым воздействием;</w:t>
      </w:r>
    </w:p>
    <w:p w14:paraId="1B7459D2" w14:textId="2EE0BDF6" w:rsidR="00244AE5" w:rsidRDefault="00C95015" w:rsidP="00DC79F5">
      <w:pPr>
        <w:pStyle w:val="af4"/>
        <w:numPr>
          <w:ilvl w:val="0"/>
          <w:numId w:val="13"/>
        </w:numPr>
      </w:pPr>
      <w:r>
        <w:t>Деятельность предприяти</w:t>
      </w:r>
      <w:r w:rsidR="00FF5572">
        <w:t>й</w:t>
      </w:r>
      <w:r>
        <w:t xml:space="preserve"> направлена на долгосрочные изменения в общественной жизни.</w:t>
      </w:r>
    </w:p>
    <w:p w14:paraId="59A6954B" w14:textId="77777777" w:rsidR="00FC00BF" w:rsidRDefault="00FC00BF" w:rsidP="00FC00BF">
      <w:r>
        <w:t>Какая компания может быть отнесена к социальны</w:t>
      </w:r>
      <w:r w:rsidR="00300617">
        <w:t>м</w:t>
      </w:r>
      <w:r>
        <w:t>? Для этого она должна соответствовать одному из условий:</w:t>
      </w:r>
    </w:p>
    <w:p w14:paraId="66BA4D70" w14:textId="77777777" w:rsidR="00474F6A" w:rsidRDefault="00FC00BF" w:rsidP="00DC79F5">
      <w:pPr>
        <w:pStyle w:val="af4"/>
        <w:numPr>
          <w:ilvl w:val="0"/>
          <w:numId w:val="14"/>
        </w:numPr>
      </w:pPr>
      <w:r>
        <w:t>В ней заняты граждане из социально уязвимых категорий</w:t>
      </w:r>
      <w:r w:rsidR="00474F6A">
        <w:t>:</w:t>
      </w:r>
    </w:p>
    <w:p w14:paraId="1439B0CF" w14:textId="77777777" w:rsidR="00474F6A" w:rsidRPr="00667CE2" w:rsidRDefault="00CE10C2" w:rsidP="00474F6A">
      <w:pPr>
        <w:pStyle w:val="af4"/>
        <w:numPr>
          <w:ilvl w:val="1"/>
          <w:numId w:val="14"/>
        </w:numPr>
      </w:pPr>
      <w:r w:rsidRPr="00667CE2">
        <w:t>Лица с ограниченными возможностями, инвалиды;</w:t>
      </w:r>
    </w:p>
    <w:p w14:paraId="0440B6FD" w14:textId="77777777" w:rsidR="00474F6A" w:rsidRPr="00667CE2" w:rsidRDefault="00CE10C2" w:rsidP="00474F6A">
      <w:pPr>
        <w:pStyle w:val="af4"/>
        <w:numPr>
          <w:ilvl w:val="1"/>
          <w:numId w:val="14"/>
        </w:numPr>
      </w:pPr>
      <w:r w:rsidRPr="00667CE2">
        <w:t>Многодетные родители, родители-одиночки с несовершеннолетними детьми;</w:t>
      </w:r>
    </w:p>
    <w:p w14:paraId="41B8CDD2" w14:textId="77777777" w:rsidR="00474F6A" w:rsidRPr="00667CE2" w:rsidRDefault="00CE10C2" w:rsidP="00474F6A">
      <w:pPr>
        <w:pStyle w:val="af4"/>
        <w:numPr>
          <w:ilvl w:val="1"/>
          <w:numId w:val="14"/>
        </w:numPr>
      </w:pPr>
      <w:r w:rsidRPr="00667CE2">
        <w:t>Воспитанники детских домов младше 23 лет;</w:t>
      </w:r>
    </w:p>
    <w:p w14:paraId="69BCB6D2" w14:textId="77777777" w:rsidR="00474F6A" w:rsidRPr="00667CE2" w:rsidRDefault="00CE10C2" w:rsidP="00474F6A">
      <w:pPr>
        <w:pStyle w:val="af4"/>
        <w:numPr>
          <w:ilvl w:val="1"/>
          <w:numId w:val="14"/>
        </w:numPr>
      </w:pPr>
      <w:r w:rsidRPr="00667CE2">
        <w:t>Пенсионеры и граждане предпенсионного возраста;</w:t>
      </w:r>
    </w:p>
    <w:p w14:paraId="07BE85B6" w14:textId="7EE445FA" w:rsidR="00474F6A" w:rsidRPr="00667CE2" w:rsidRDefault="00CE10C2" w:rsidP="00474F6A">
      <w:pPr>
        <w:pStyle w:val="af4"/>
        <w:numPr>
          <w:ilvl w:val="1"/>
          <w:numId w:val="14"/>
        </w:numPr>
      </w:pPr>
      <w:r w:rsidRPr="00667CE2">
        <w:t>Граждане, осужденные к лишению свободы или принужденные к работам в период отбывания наказания и те, кто освободился из мест лишения свободы, но имеет непогашенную или неснятую судимость;</w:t>
      </w:r>
    </w:p>
    <w:p w14:paraId="331C4E6A" w14:textId="77777777" w:rsidR="00474F6A" w:rsidRPr="00667CE2" w:rsidRDefault="00CE10C2" w:rsidP="00474F6A">
      <w:pPr>
        <w:pStyle w:val="af4"/>
        <w:numPr>
          <w:ilvl w:val="1"/>
          <w:numId w:val="14"/>
        </w:numPr>
      </w:pPr>
      <w:r w:rsidRPr="00667CE2">
        <w:t>Беженцы;</w:t>
      </w:r>
    </w:p>
    <w:p w14:paraId="5FF9144B" w14:textId="77777777" w:rsidR="00474F6A" w:rsidRPr="00667CE2" w:rsidRDefault="00CE10C2" w:rsidP="00474F6A">
      <w:pPr>
        <w:pStyle w:val="af4"/>
        <w:numPr>
          <w:ilvl w:val="1"/>
          <w:numId w:val="14"/>
        </w:numPr>
      </w:pPr>
      <w:r w:rsidRPr="00667CE2">
        <w:t>Малоимущие граждане;</w:t>
      </w:r>
    </w:p>
    <w:p w14:paraId="718C6EA4" w14:textId="77777777" w:rsidR="00474F6A" w:rsidRPr="00667CE2" w:rsidRDefault="00CE10C2" w:rsidP="00474F6A">
      <w:pPr>
        <w:pStyle w:val="af4"/>
        <w:numPr>
          <w:ilvl w:val="1"/>
          <w:numId w:val="14"/>
        </w:numPr>
      </w:pPr>
      <w:r w:rsidRPr="00667CE2">
        <w:t>Граждане без определенного места жительства, занятия.</w:t>
      </w:r>
      <w:r w:rsidRPr="00667CE2">
        <w:rPr>
          <w:rStyle w:val="af9"/>
        </w:rPr>
        <w:footnoteReference w:id="7"/>
      </w:r>
    </w:p>
    <w:p w14:paraId="337D6AE9" w14:textId="165D9031" w:rsidR="00FC00BF" w:rsidRDefault="00FC00BF" w:rsidP="00474F6A">
      <w:pPr>
        <w:ind w:left="1069" w:firstLine="0"/>
      </w:pPr>
      <w:r>
        <w:t>При этом они должны составлять как минимум половину от общего числа сотрудников и получать в качестве зарплаты не менее четверти от общего фонда оплаты труда.</w:t>
      </w:r>
    </w:p>
    <w:p w14:paraId="6D7B44AF" w14:textId="24B5B9D2" w:rsidR="00FC00BF" w:rsidRDefault="00FC00BF" w:rsidP="00DC79F5">
      <w:pPr>
        <w:pStyle w:val="af4"/>
        <w:numPr>
          <w:ilvl w:val="0"/>
          <w:numId w:val="14"/>
        </w:numPr>
      </w:pPr>
      <w:r>
        <w:t xml:space="preserve">Она предоставляет доступ </w:t>
      </w:r>
      <w:r w:rsidR="00F018E3">
        <w:t xml:space="preserve">на рынках сбыта </w:t>
      </w:r>
      <w:r>
        <w:t>к товарам, работам и услуг</w:t>
      </w:r>
      <w:r w:rsidR="00F018E3">
        <w:t>ам</w:t>
      </w:r>
      <w:r>
        <w:t>, производимы</w:t>
      </w:r>
      <w:r w:rsidR="00F018E3">
        <w:t>м / оказываемым</w:t>
      </w:r>
      <w:r>
        <w:t xml:space="preserve"> сотрудниками из социально незащищенных категорий. Доходы, полученные от реализации этих товаров и услуг, должны составлять не менее 50% от общего объема доходов за предыдущий календарный год, так же как и доля чистой прибыли.</w:t>
      </w:r>
    </w:p>
    <w:p w14:paraId="2D06D7D3" w14:textId="6AA678D1" w:rsidR="0069692E" w:rsidRPr="00342D58" w:rsidRDefault="00FC00BF" w:rsidP="0069692E">
      <w:pPr>
        <w:pStyle w:val="af4"/>
        <w:numPr>
          <w:ilvl w:val="0"/>
          <w:numId w:val="14"/>
        </w:numPr>
      </w:pPr>
      <w:r w:rsidRPr="00342D58">
        <w:t>На ней производятся товары или оказываются услуги для социально незащищенных категорий граждан</w:t>
      </w:r>
      <w:r w:rsidR="0069692E" w:rsidRPr="00342D58">
        <w:t>:</w:t>
      </w:r>
    </w:p>
    <w:p w14:paraId="7A928301" w14:textId="0F75D2DE" w:rsidR="0069692E" w:rsidRPr="00342D58" w:rsidRDefault="0069692E" w:rsidP="0069692E">
      <w:pPr>
        <w:pStyle w:val="af4"/>
        <w:numPr>
          <w:ilvl w:val="1"/>
          <w:numId w:val="14"/>
        </w:numPr>
      </w:pPr>
      <w:bookmarkStart w:id="17" w:name="_Hlk104205891"/>
      <w:r w:rsidRPr="00342D58">
        <w:lastRenderedPageBreak/>
        <w:t>Социально-бытовые услуги;</w:t>
      </w:r>
    </w:p>
    <w:p w14:paraId="61B8B6E5" w14:textId="77777777" w:rsidR="0069692E" w:rsidRPr="00667CE2" w:rsidRDefault="00CE10C2" w:rsidP="0069692E">
      <w:pPr>
        <w:pStyle w:val="af4"/>
        <w:numPr>
          <w:ilvl w:val="1"/>
          <w:numId w:val="14"/>
        </w:numPr>
      </w:pPr>
      <w:r w:rsidRPr="00667CE2">
        <w:t>Социально-медицинские услуги;</w:t>
      </w:r>
    </w:p>
    <w:p w14:paraId="064D6103" w14:textId="77777777" w:rsidR="0069692E" w:rsidRPr="00667CE2" w:rsidRDefault="00CE10C2" w:rsidP="0069692E">
      <w:pPr>
        <w:pStyle w:val="af4"/>
        <w:numPr>
          <w:ilvl w:val="1"/>
          <w:numId w:val="14"/>
        </w:numPr>
      </w:pPr>
      <w:r w:rsidRPr="00667CE2">
        <w:t>Социально-педагогические услуги;</w:t>
      </w:r>
    </w:p>
    <w:p w14:paraId="618F6031" w14:textId="77777777" w:rsidR="0069692E" w:rsidRPr="00667CE2" w:rsidRDefault="00CE10C2" w:rsidP="0069692E">
      <w:pPr>
        <w:pStyle w:val="af4"/>
        <w:numPr>
          <w:ilvl w:val="1"/>
          <w:numId w:val="14"/>
        </w:numPr>
      </w:pPr>
      <w:r w:rsidRPr="00667CE2">
        <w:t>Социально-психологические услуги;</w:t>
      </w:r>
    </w:p>
    <w:p w14:paraId="546A292B" w14:textId="77777777" w:rsidR="0069692E" w:rsidRPr="00667CE2" w:rsidRDefault="00CE10C2" w:rsidP="0069692E">
      <w:pPr>
        <w:pStyle w:val="af4"/>
        <w:numPr>
          <w:ilvl w:val="1"/>
          <w:numId w:val="14"/>
        </w:numPr>
      </w:pPr>
      <w:r w:rsidRPr="00667CE2">
        <w:t>Социально-трудовые услуги;</w:t>
      </w:r>
    </w:p>
    <w:p w14:paraId="07BA29A5" w14:textId="3CC749D5" w:rsidR="0069692E" w:rsidRPr="00667CE2" w:rsidRDefault="00CE10C2" w:rsidP="0069692E">
      <w:pPr>
        <w:pStyle w:val="af4"/>
        <w:numPr>
          <w:ilvl w:val="1"/>
          <w:numId w:val="14"/>
        </w:numPr>
      </w:pPr>
      <w:r w:rsidRPr="00667CE2">
        <w:t>Услуги в целях повышения коммуникативного потенциала, реабилитации и социальной адаптации;</w:t>
      </w:r>
    </w:p>
    <w:p w14:paraId="0BDC5C50" w14:textId="77777777" w:rsidR="0069692E" w:rsidRPr="00667CE2" w:rsidRDefault="00CE10C2" w:rsidP="0069692E">
      <w:pPr>
        <w:pStyle w:val="af4"/>
        <w:numPr>
          <w:ilvl w:val="1"/>
          <w:numId w:val="14"/>
        </w:numPr>
      </w:pPr>
      <w:r w:rsidRPr="00667CE2">
        <w:t>Производство или реализация медицинской техники, программного обеспечения, направленного на профилактику инвалидности и реабилитацию инвалидов;</w:t>
      </w:r>
    </w:p>
    <w:p w14:paraId="1FCE1379" w14:textId="77777777" w:rsidR="0069692E" w:rsidRPr="00667CE2" w:rsidRDefault="00CE10C2" w:rsidP="0069692E">
      <w:pPr>
        <w:pStyle w:val="af4"/>
        <w:numPr>
          <w:ilvl w:val="1"/>
          <w:numId w:val="14"/>
        </w:numPr>
      </w:pPr>
      <w:r w:rsidRPr="00667CE2">
        <w:t>Организация отдыха и оздоровления инвалидов и пенсионеров;</w:t>
      </w:r>
    </w:p>
    <w:p w14:paraId="3FCDDB74" w14:textId="77777777" w:rsidR="0069692E" w:rsidRPr="00667CE2" w:rsidRDefault="00CE10C2" w:rsidP="0069692E">
      <w:pPr>
        <w:pStyle w:val="af4"/>
        <w:numPr>
          <w:ilvl w:val="1"/>
          <w:numId w:val="14"/>
        </w:numPr>
      </w:pPr>
      <w:r w:rsidRPr="00667CE2">
        <w:t>Услуги в сфере дополнительного образования;</w:t>
      </w:r>
    </w:p>
    <w:p w14:paraId="5768CA74" w14:textId="77777777" w:rsidR="0069692E" w:rsidRPr="00667CE2" w:rsidRDefault="00CE10C2" w:rsidP="0069692E">
      <w:pPr>
        <w:pStyle w:val="af4"/>
        <w:numPr>
          <w:ilvl w:val="1"/>
          <w:numId w:val="14"/>
        </w:numPr>
      </w:pPr>
      <w:r w:rsidRPr="00667CE2">
        <w:t>Услуги по обеспечению инвалидам беспрепятственного доступа к объектам инфраструктуры (транспортной, социальной, инженерной)</w:t>
      </w:r>
      <w:bookmarkEnd w:id="17"/>
      <w:r w:rsidR="00F018E3">
        <w:t>.</w:t>
      </w:r>
      <w:r w:rsidRPr="00667CE2">
        <w:rPr>
          <w:rStyle w:val="af9"/>
        </w:rPr>
        <w:footnoteReference w:id="8"/>
      </w:r>
    </w:p>
    <w:p w14:paraId="6A2BB1C2" w14:textId="44685130" w:rsidR="00390558" w:rsidRDefault="00FC00BF" w:rsidP="00667CE2">
      <w:pPr>
        <w:pStyle w:val="af4"/>
        <w:ind w:left="1069" w:firstLine="0"/>
      </w:pPr>
      <w:r w:rsidRPr="00342D58">
        <w:t>Доходы от этой деятельности должны составлять как минимум 50% от общего объема</w:t>
      </w:r>
      <w:r w:rsidR="00F018E3">
        <w:t>.</w:t>
      </w:r>
    </w:p>
    <w:p w14:paraId="294F55B7" w14:textId="77777777" w:rsidR="00FC00BF" w:rsidRPr="00342D58" w:rsidRDefault="00FC00BF" w:rsidP="00DC79F5">
      <w:pPr>
        <w:pStyle w:val="af4"/>
        <w:numPr>
          <w:ilvl w:val="0"/>
          <w:numId w:val="14"/>
        </w:numPr>
      </w:pPr>
      <w:r w:rsidRPr="00342D58">
        <w:t>Ее деятельность относится к указанным в Законе социальным сфера</w:t>
      </w:r>
      <w:r w:rsidR="0069692E" w:rsidRPr="00342D58">
        <w:t>м</w:t>
      </w:r>
      <w:r w:rsidRPr="00342D58">
        <w:t xml:space="preserve"> деятельности:</w:t>
      </w:r>
    </w:p>
    <w:p w14:paraId="63981915" w14:textId="77777777" w:rsidR="0069692E" w:rsidRDefault="0069692E" w:rsidP="0069692E">
      <w:pPr>
        <w:pStyle w:val="af4"/>
        <w:numPr>
          <w:ilvl w:val="1"/>
          <w:numId w:val="14"/>
        </w:numPr>
      </w:pPr>
      <w:bookmarkStart w:id="18" w:name="_Hlk104204178"/>
      <w:r>
        <w:t>оказание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5D071F08" w14:textId="77777777" w:rsidR="0069692E" w:rsidRDefault="0069692E" w:rsidP="0069692E">
      <w:pPr>
        <w:pStyle w:val="af4"/>
        <w:numPr>
          <w:ilvl w:val="1"/>
          <w:numId w:val="14"/>
        </w:numPr>
      </w:pPr>
      <w:r>
        <w:t>организация отдыха и оздоровления детей;</w:t>
      </w:r>
    </w:p>
    <w:p w14:paraId="753E5F07" w14:textId="77777777" w:rsidR="0069692E" w:rsidRDefault="0069692E" w:rsidP="0069692E">
      <w:pPr>
        <w:pStyle w:val="af4"/>
        <w:numPr>
          <w:ilvl w:val="1"/>
          <w:numId w:val="14"/>
        </w:numPr>
      </w:pPr>
      <w:r>
        <w:t>оказание услуг в сфере дошкольного</w:t>
      </w:r>
      <w:r w:rsidR="0012271C">
        <w:t>,</w:t>
      </w:r>
      <w:r>
        <w:t xml:space="preserve"> общего</w:t>
      </w:r>
      <w:r w:rsidR="0012271C">
        <w:t xml:space="preserve"> и</w:t>
      </w:r>
      <w:r>
        <w:t xml:space="preserve"> дополнительного образования детей;</w:t>
      </w:r>
    </w:p>
    <w:p w14:paraId="74D089AC" w14:textId="77777777" w:rsidR="0069692E" w:rsidRDefault="0069692E" w:rsidP="0069692E">
      <w:pPr>
        <w:pStyle w:val="af4"/>
        <w:numPr>
          <w:ilvl w:val="1"/>
          <w:numId w:val="14"/>
        </w:numPr>
      </w:pPr>
      <w:r>
        <w:t>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14:paraId="7F3E8EAE" w14:textId="77777777" w:rsidR="0069692E" w:rsidRDefault="0069692E" w:rsidP="0069692E">
      <w:pPr>
        <w:pStyle w:val="af4"/>
        <w:numPr>
          <w:ilvl w:val="1"/>
          <w:numId w:val="14"/>
        </w:numPr>
      </w:pPr>
      <w:r>
        <w:t>обучение работников и волонтеров СО НКО, направленно</w:t>
      </w:r>
      <w:r w:rsidR="0012271C">
        <w:t>е</w:t>
      </w:r>
      <w:r>
        <w:t xml:space="preserve"> на повышение качества предоставления услуг;</w:t>
      </w:r>
    </w:p>
    <w:p w14:paraId="1DF4AB83" w14:textId="77777777" w:rsidR="0069692E" w:rsidRDefault="0069692E" w:rsidP="0069692E">
      <w:pPr>
        <w:pStyle w:val="af4"/>
        <w:numPr>
          <w:ilvl w:val="1"/>
          <w:numId w:val="14"/>
        </w:numPr>
      </w:pPr>
      <w:r>
        <w:t xml:space="preserve">культурно-просветительская деятельность (в том числе деятельность частных музеев, театров, библиотек, архивов, школ-студий, </w:t>
      </w:r>
      <w:r>
        <w:lastRenderedPageBreak/>
        <w:t>творческих мастерских, ботанических и зоологических садов, домов культуры, домов народного творчества);</w:t>
      </w:r>
    </w:p>
    <w:p w14:paraId="4E6495A2" w14:textId="77777777" w:rsidR="0069692E" w:rsidRDefault="0069692E" w:rsidP="0069692E">
      <w:pPr>
        <w:pStyle w:val="af4"/>
        <w:numPr>
          <w:ilvl w:val="1"/>
          <w:numId w:val="14"/>
        </w:numPr>
      </w:pPr>
      <w:r>
        <w:t xml:space="preserve">оказание услуг, направленных на развитие межнационального сотрудничества, сохранение и защиту самобытности, культуры, языков и традиций народов </w:t>
      </w:r>
      <w:r w:rsidR="00F018E3">
        <w:t>РФ</w:t>
      </w:r>
      <w:r>
        <w:t>;</w:t>
      </w:r>
    </w:p>
    <w:p w14:paraId="03CD47EA" w14:textId="77777777" w:rsidR="0069692E" w:rsidRDefault="0069692E" w:rsidP="0069692E">
      <w:pPr>
        <w:pStyle w:val="af4"/>
        <w:numPr>
          <w:ilvl w:val="1"/>
          <w:numId w:val="14"/>
        </w:numPr>
      </w:pPr>
      <w:r>
        <w:t>выпуск периодических печатных изданий и книжной продукции;</w:t>
      </w:r>
    </w:p>
    <w:p w14:paraId="754C8A3C" w14:textId="77777777" w:rsidR="0069692E" w:rsidRDefault="0069692E" w:rsidP="0069692E">
      <w:pPr>
        <w:pStyle w:val="af4"/>
        <w:numPr>
          <w:ilvl w:val="1"/>
          <w:numId w:val="14"/>
        </w:numPr>
      </w:pPr>
      <w:r>
        <w:t>деятельность по реализации книжной продукции для детей и юношества, учебной, просветительской и справочной литературы</w:t>
      </w:r>
      <w:bookmarkEnd w:id="18"/>
      <w:r>
        <w:t>.</w:t>
      </w:r>
      <w:r>
        <w:rPr>
          <w:rStyle w:val="af9"/>
        </w:rPr>
        <w:footnoteReference w:id="9"/>
      </w:r>
    </w:p>
    <w:p w14:paraId="146022C6" w14:textId="7AC96B79" w:rsidR="00390558" w:rsidRDefault="00CE10C2" w:rsidP="00667CE2">
      <w:r w:rsidRPr="00667CE2">
        <w:t>Отмечу, что результаты глубинного интервью с Оксаной Козыревой, руководителем Центра инноваций социальной сферы Новосибирской области показали, что в регионах различается соотношение социальных предприятий той или иной категории</w:t>
      </w:r>
      <w:r w:rsidR="0012271C">
        <w:t xml:space="preserve">. В большинстве из субъектов РФ </w:t>
      </w:r>
      <w:r w:rsidRPr="00667CE2">
        <w:t>преобладает четвертая группа социальных предприятий (ведение деятельности в указанных в Законе сферах),</w:t>
      </w:r>
      <w:r w:rsidR="0012271C">
        <w:t xml:space="preserve"> однако есть отдельные регионы (например, Республика Башкортостан), где превалирует </w:t>
      </w:r>
      <w:r w:rsidRPr="00667CE2">
        <w:t>первый</w:t>
      </w:r>
      <w:r w:rsidR="004C3AE7">
        <w:t xml:space="preserve"> </w:t>
      </w:r>
      <w:r w:rsidR="000D1DEA">
        <w:t>тип (трудоустройство социально уязвимых категорий населения)</w:t>
      </w:r>
      <w:r w:rsidR="0012271C">
        <w:t>, считающийся наиболее настоящим социальным предпринимательством.</w:t>
      </w:r>
    </w:p>
    <w:p w14:paraId="30E7340D" w14:textId="44E07F08" w:rsidR="00E445C8" w:rsidRDefault="00CE10C2" w:rsidP="006E3F92">
      <w:r w:rsidRPr="00667CE2">
        <w:t>Выше были определены главные</w:t>
      </w:r>
      <w:r w:rsidR="00C07895">
        <w:t xml:space="preserve"> отличия социального предпринимательства от традиционного, а также от благотворительности. Отдельно следует рассмотреть, в чем заключается разница между социальным предприятие</w:t>
      </w:r>
      <w:r w:rsidR="00FA4205">
        <w:t>м</w:t>
      </w:r>
      <w:r w:rsidR="00C07895">
        <w:t>, социально ориентированными некоммерческими организациями (далее СО НКО), а также бизнесом, придерживающимся принцип</w:t>
      </w:r>
      <w:r w:rsidR="00FA4205">
        <w:t>а</w:t>
      </w:r>
      <w:r w:rsidR="00C07895">
        <w:t xml:space="preserve"> корпоративной социальной ответственности.</w:t>
      </w:r>
    </w:p>
    <w:p w14:paraId="30C492E4" w14:textId="77777777" w:rsidR="009C014B" w:rsidRDefault="00F320FB" w:rsidP="006E3F92">
      <w:r>
        <w:t>Начнем с того, что под некоммерческой организацией понимается организация, к основной цели деятельности которой не относятся извлечение прибыли в результате деятельности и распределени</w:t>
      </w:r>
      <w:r w:rsidR="004E3899">
        <w:t xml:space="preserve">е </w:t>
      </w:r>
      <w:r>
        <w:t xml:space="preserve">полученной прибыли между участниками. </w:t>
      </w:r>
      <w:r w:rsidR="00CE10C2" w:rsidRPr="00667CE2">
        <w:rPr>
          <w:b/>
          <w:bCs/>
          <w:i/>
          <w:iCs/>
        </w:rPr>
        <w:t>Социально ориентированными НКО</w:t>
      </w:r>
      <w:r>
        <w:t xml:space="preserve"> при этом являются те организации, деятельность которых направлена на решение общественных проблем, развитие гражданского общества России.</w:t>
      </w:r>
      <w:r>
        <w:rPr>
          <w:rStyle w:val="af9"/>
        </w:rPr>
        <w:footnoteReference w:id="10"/>
      </w:r>
      <w:r w:rsidR="0065220E">
        <w:t xml:space="preserve"> </w:t>
      </w:r>
      <w:r w:rsidR="009C014B">
        <w:t>Согласно ст</w:t>
      </w:r>
      <w:r w:rsidR="004E3899">
        <w:t xml:space="preserve">атье </w:t>
      </w:r>
      <w:r w:rsidR="009C014B">
        <w:t>31.1 «</w:t>
      </w:r>
      <w:r w:rsidR="009C014B" w:rsidRPr="009C014B">
        <w:t>Поддержка социально ориентированных некоммерческих организаций органами государственной власти и органами местного самоуправления</w:t>
      </w:r>
      <w:r w:rsidR="009C014B">
        <w:t>» Федерального закона от 12.01.1996 №7-ФЗ «О некоммерческих организациях», СО НКО могут осуществлять следующие виды деятельности:</w:t>
      </w:r>
    </w:p>
    <w:p w14:paraId="00440934" w14:textId="77777777" w:rsidR="00390558" w:rsidRDefault="009C014B" w:rsidP="00667CE2">
      <w:pPr>
        <w:pStyle w:val="af4"/>
        <w:numPr>
          <w:ilvl w:val="0"/>
          <w:numId w:val="53"/>
        </w:numPr>
      </w:pPr>
      <w:r>
        <w:lastRenderedPageBreak/>
        <w:t>социальное обслуживание, социальная поддержка и защита граждан;</w:t>
      </w:r>
    </w:p>
    <w:p w14:paraId="4D21B13C" w14:textId="77777777" w:rsidR="00390558" w:rsidRDefault="009C014B" w:rsidP="00667CE2">
      <w:pPr>
        <w:pStyle w:val="af4"/>
        <w:numPr>
          <w:ilvl w:val="0"/>
          <w:numId w:val="53"/>
        </w:numPr>
      </w:pPr>
      <w:r>
        <w:t>подготовка населения к преодолению последствий стихийных бедствий, экологических, техногенных катастроф;</w:t>
      </w:r>
    </w:p>
    <w:p w14:paraId="20991E1F" w14:textId="77777777" w:rsidR="00390558" w:rsidRDefault="009C014B" w:rsidP="00667CE2">
      <w:pPr>
        <w:pStyle w:val="af4"/>
        <w:numPr>
          <w:ilvl w:val="0"/>
          <w:numId w:val="53"/>
        </w:numPr>
      </w:pPr>
      <w:r>
        <w:t>помощь пострадавшим от стихийных бедствий, экологических, техногенных катастроф, социальных, национальных, религиозных конфликтов, беженцам и вынужденным переселенцам;</w:t>
      </w:r>
    </w:p>
    <w:p w14:paraId="2D254C87" w14:textId="77777777" w:rsidR="00390558" w:rsidRDefault="009C014B" w:rsidP="00667CE2">
      <w:pPr>
        <w:pStyle w:val="af4"/>
        <w:numPr>
          <w:ilvl w:val="0"/>
          <w:numId w:val="53"/>
        </w:numPr>
      </w:pPr>
      <w:r>
        <w:t>охрана окружающей среды и защита животных;</w:t>
      </w:r>
    </w:p>
    <w:p w14:paraId="0AF5928A" w14:textId="77777777" w:rsidR="00390558" w:rsidRDefault="009C014B" w:rsidP="00667CE2">
      <w:pPr>
        <w:pStyle w:val="af4"/>
        <w:numPr>
          <w:ilvl w:val="0"/>
          <w:numId w:val="53"/>
        </w:numPr>
      </w:pPr>
      <w:r>
        <w:t>охрана и содержание объектов и территорий, имеющих историческое, культурное или природоохранное значение;</w:t>
      </w:r>
    </w:p>
    <w:p w14:paraId="0A037427" w14:textId="77777777" w:rsidR="00390558" w:rsidRDefault="009C014B" w:rsidP="00667CE2">
      <w:pPr>
        <w:pStyle w:val="af4"/>
        <w:numPr>
          <w:ilvl w:val="0"/>
          <w:numId w:val="53"/>
        </w:numPr>
      </w:pPr>
      <w:r>
        <w:t>юридическая помощь на безвозмездной или на льготной основе гражданам и НКО, деятельность по защите прав и свобод человека и гражданина;</w:t>
      </w:r>
    </w:p>
    <w:p w14:paraId="418BC29A" w14:textId="77777777" w:rsidR="00390558" w:rsidRDefault="009C014B" w:rsidP="00667CE2">
      <w:pPr>
        <w:pStyle w:val="af4"/>
        <w:numPr>
          <w:ilvl w:val="0"/>
          <w:numId w:val="53"/>
        </w:numPr>
      </w:pPr>
      <w:r>
        <w:t>превентивные меры по предотвращению социально опасных форм поведения граждан;</w:t>
      </w:r>
    </w:p>
    <w:p w14:paraId="29B55DE5" w14:textId="77777777" w:rsidR="00390558" w:rsidRDefault="009C014B" w:rsidP="00667CE2">
      <w:pPr>
        <w:pStyle w:val="af4"/>
        <w:numPr>
          <w:ilvl w:val="0"/>
          <w:numId w:val="53"/>
        </w:numPr>
      </w:pPr>
      <w:r>
        <w:t>благотворительная деятельность, организация и поддержка благотворительности и волонт</w:t>
      </w:r>
      <w:r w:rsidR="004E3899">
        <w:t>е</w:t>
      </w:r>
      <w:r>
        <w:t>рства;</w:t>
      </w:r>
    </w:p>
    <w:p w14:paraId="2DDFECC4" w14:textId="77777777" w:rsidR="00390558" w:rsidRDefault="009C014B" w:rsidP="00667CE2">
      <w:pPr>
        <w:pStyle w:val="af4"/>
        <w:numPr>
          <w:ilvl w:val="0"/>
          <w:numId w:val="53"/>
        </w:numPr>
      </w:pPr>
      <w: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028AD520" w14:textId="77777777" w:rsidR="00390558" w:rsidRDefault="009C014B" w:rsidP="00667CE2">
      <w:pPr>
        <w:pStyle w:val="af4"/>
        <w:numPr>
          <w:ilvl w:val="0"/>
          <w:numId w:val="53"/>
        </w:numPr>
      </w:pPr>
      <w:r>
        <w:t>формирование в обществе нетерпимости к коррупционному поведению;</w:t>
      </w:r>
    </w:p>
    <w:p w14:paraId="231EEFC3" w14:textId="77777777" w:rsidR="00390558" w:rsidRDefault="009C014B" w:rsidP="00667CE2">
      <w:pPr>
        <w:pStyle w:val="af4"/>
        <w:numPr>
          <w:ilvl w:val="0"/>
          <w:numId w:val="53"/>
        </w:numPr>
      </w:pPr>
      <w:r>
        <w:t>развитие межнационального сотрудничества, сохранение и защита самобытности, культуры, языков и традиций народов РФ;</w:t>
      </w:r>
    </w:p>
    <w:p w14:paraId="74E0DC16" w14:textId="77777777" w:rsidR="00390558" w:rsidRDefault="009C014B" w:rsidP="00667CE2">
      <w:pPr>
        <w:pStyle w:val="af4"/>
        <w:numPr>
          <w:ilvl w:val="0"/>
          <w:numId w:val="53"/>
        </w:numPr>
      </w:pPr>
      <w:r>
        <w:t>патриотическое и военно-патриотическое воспитание граждан РФ;</w:t>
      </w:r>
    </w:p>
    <w:p w14:paraId="71683D70" w14:textId="77777777" w:rsidR="00390558" w:rsidRDefault="009C014B" w:rsidP="00667CE2">
      <w:pPr>
        <w:pStyle w:val="af4"/>
        <w:numPr>
          <w:ilvl w:val="0"/>
          <w:numId w:val="53"/>
        </w:numPr>
      </w:pPr>
      <w:r>
        <w:t>проведение поисковой работы для выявления неизвестных воинских захоронений и непогребенных останков защитников Отечества, установление</w:t>
      </w:r>
      <w:r w:rsidR="004E3899">
        <w:t xml:space="preserve"> </w:t>
      </w:r>
      <w:r>
        <w:t>имен погибших и пропавших без вести при защите Отечества;</w:t>
      </w:r>
    </w:p>
    <w:p w14:paraId="4709DEDC" w14:textId="77777777" w:rsidR="00390558" w:rsidRDefault="009C014B" w:rsidP="00667CE2">
      <w:pPr>
        <w:pStyle w:val="af4"/>
        <w:numPr>
          <w:ilvl w:val="0"/>
          <w:numId w:val="53"/>
        </w:numPr>
      </w:pPr>
      <w:r>
        <w:t>профилактик</w:t>
      </w:r>
      <w:r w:rsidR="00670E39">
        <w:t>а</w:t>
      </w:r>
      <w:r w:rsidR="004E3899">
        <w:t xml:space="preserve"> и</w:t>
      </w:r>
      <w:r>
        <w:t xml:space="preserve"> тушени</w:t>
      </w:r>
      <w:r w:rsidR="00670E39">
        <w:t>е</w:t>
      </w:r>
      <w:r>
        <w:t xml:space="preserve"> пожаров;</w:t>
      </w:r>
    </w:p>
    <w:p w14:paraId="60B76A6C" w14:textId="77777777" w:rsidR="00390558" w:rsidRDefault="009C014B" w:rsidP="00667CE2">
      <w:pPr>
        <w:pStyle w:val="af4"/>
        <w:numPr>
          <w:ilvl w:val="0"/>
          <w:numId w:val="53"/>
        </w:numPr>
      </w:pPr>
      <w:r>
        <w:t>социальная и культурная адаптация и интеграция мигрантов;</w:t>
      </w:r>
    </w:p>
    <w:p w14:paraId="777A9C87" w14:textId="77777777" w:rsidR="00390558" w:rsidRDefault="009C014B" w:rsidP="00667CE2">
      <w:pPr>
        <w:pStyle w:val="af4"/>
        <w:numPr>
          <w:ilvl w:val="0"/>
          <w:numId w:val="53"/>
        </w:numPr>
      </w:pPr>
      <w:r>
        <w:t>мероприятия по медицинской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14:paraId="35D3EB71" w14:textId="77777777" w:rsidR="00390558" w:rsidRDefault="009C014B" w:rsidP="00667CE2">
      <w:pPr>
        <w:pStyle w:val="af4"/>
        <w:numPr>
          <w:ilvl w:val="0"/>
          <w:numId w:val="53"/>
        </w:numPr>
      </w:pPr>
      <w:r>
        <w:t>содействие повышению мобильности трудовых ресурсов;</w:t>
      </w:r>
    </w:p>
    <w:p w14:paraId="1DFC2665" w14:textId="77777777" w:rsidR="00390558" w:rsidRDefault="009C014B" w:rsidP="00667CE2">
      <w:pPr>
        <w:pStyle w:val="af4"/>
        <w:numPr>
          <w:ilvl w:val="0"/>
          <w:numId w:val="53"/>
        </w:numPr>
      </w:pPr>
      <w:r>
        <w:lastRenderedPageBreak/>
        <w:t>увековечение памяти жертв политических репрессий.</w:t>
      </w:r>
      <w:r>
        <w:rPr>
          <w:rStyle w:val="af9"/>
        </w:rPr>
        <w:footnoteReference w:id="11"/>
      </w:r>
    </w:p>
    <w:p w14:paraId="6D59AA16" w14:textId="77777777" w:rsidR="00F320FB" w:rsidRDefault="0065220E" w:rsidP="009C014B">
      <w:r>
        <w:t xml:space="preserve">НКО создаются не с целью получения прибыли, а для решения общественно важных вопросов. Это не исключает возможность некоммерческих организаций осуществлять деятельность, приносящую им доход. Однако она будет лишь дополнительным </w:t>
      </w:r>
      <w:r w:rsidR="004E3899">
        <w:t>источником доходов, позволяющих</w:t>
      </w:r>
      <w:r w:rsidR="00FA4205">
        <w:t xml:space="preserve"> </w:t>
      </w:r>
      <w:r>
        <w:t xml:space="preserve">выполнить поставленные цели. Поэтому </w:t>
      </w:r>
      <w:r w:rsidR="00FA4205">
        <w:t>в большинстве случаев</w:t>
      </w:r>
      <w:r>
        <w:t xml:space="preserve"> НКО ведут свою деятельность благодаря членским взносам, пожертвованиям и грантам.</w:t>
      </w:r>
      <w:r>
        <w:rPr>
          <w:rStyle w:val="af9"/>
        </w:rPr>
        <w:footnoteReference w:id="12"/>
      </w:r>
    </w:p>
    <w:p w14:paraId="23DEED14" w14:textId="77777777" w:rsidR="00A005E7" w:rsidRDefault="0065220E" w:rsidP="006E3F92">
      <w:r>
        <w:t xml:space="preserve">Теперь рассмотрим понятие «корпоративной социальной ответственности». </w:t>
      </w:r>
      <w:r w:rsidR="00A005E7">
        <w:t xml:space="preserve">Согласно определению Р.Н. Куринько, социальная ответственность бизнеса – это </w:t>
      </w:r>
      <w:r w:rsidR="00A11414">
        <w:t xml:space="preserve">отвечающая специфике и уровню развития фирмы и, соответственно, постоянно пересматриваемая и регулируемая </w:t>
      </w:r>
      <w:r w:rsidR="00A005E7">
        <w:t>совокупность обязательств, добровольно и согласованно вырабатываемых стейкхолдерами этой деятельности, принятая менеджментом компании</w:t>
      </w:r>
      <w:r w:rsidR="00A11414">
        <w:t>, выполняем</w:t>
      </w:r>
      <w:r w:rsidR="004E3899">
        <w:t>ая</w:t>
      </w:r>
      <w:r w:rsidR="00A11414">
        <w:t>, как правило, за счет средств компании и направленн</w:t>
      </w:r>
      <w:r w:rsidR="004E3899">
        <w:t>ая</w:t>
      </w:r>
      <w:r w:rsidR="00A11414">
        <w:t xml:space="preserve"> на реализацию внутренних и внешних социальных программ для содействия развитию компании, улучшени</w:t>
      </w:r>
      <w:r w:rsidR="004E3899">
        <w:t>я</w:t>
      </w:r>
      <w:r w:rsidR="00A11414">
        <w:t xml:space="preserve"> ее репутации и имиджа, расширени</w:t>
      </w:r>
      <w:r w:rsidR="004E3899">
        <w:t>я</w:t>
      </w:r>
      <w:r w:rsidR="00A11414">
        <w:t xml:space="preserve"> партнерских связей с государством, деловыми партнерами и гражданами.</w:t>
      </w:r>
      <w:r w:rsidR="00A11414">
        <w:rPr>
          <w:rStyle w:val="af9"/>
        </w:rPr>
        <w:footnoteReference w:id="13"/>
      </w:r>
      <w:r w:rsidR="00A11414">
        <w:t xml:space="preserve"> </w:t>
      </w:r>
      <w:r w:rsidR="00CE10C2" w:rsidRPr="00667CE2">
        <w:t>Таким образом, корпоративно социальным бизнесом можно назвать коммерческие организации, которые реализуют самостоятельно или оказывают поддержку социальным проектам за счет своей прибыли. При этом выделяют три сферы корпоративного влияния в рамках КСО:</w:t>
      </w:r>
    </w:p>
    <w:p w14:paraId="3A39DF13" w14:textId="77777777" w:rsidR="00F9273C" w:rsidRDefault="00CE10C2" w:rsidP="00F9273C">
      <w:pPr>
        <w:pStyle w:val="af4"/>
        <w:numPr>
          <w:ilvl w:val="0"/>
          <w:numId w:val="51"/>
        </w:numPr>
      </w:pPr>
      <w:r w:rsidRPr="00667CE2">
        <w:rPr>
          <w:b/>
          <w:bCs/>
          <w:i/>
          <w:iCs/>
        </w:rPr>
        <w:t>Основная производственная деятельность</w:t>
      </w:r>
      <w:r w:rsidR="00F9273C">
        <w:t>, которая, в свою очередь, подразделяется на три направления:</w:t>
      </w:r>
    </w:p>
    <w:p w14:paraId="592FA854" w14:textId="77777777" w:rsidR="00C07BE9" w:rsidRDefault="00CE10C2" w:rsidP="00F9273C">
      <w:pPr>
        <w:pStyle w:val="af4"/>
        <w:numPr>
          <w:ilvl w:val="1"/>
          <w:numId w:val="51"/>
        </w:numPr>
      </w:pPr>
      <w:r w:rsidRPr="00667CE2">
        <w:rPr>
          <w:b/>
          <w:bCs/>
          <w:i/>
          <w:iCs/>
        </w:rPr>
        <w:t>Основное производство</w:t>
      </w:r>
      <w:r w:rsidR="00C07BE9">
        <w:t xml:space="preserve"> (обеспечение равноправия среди сотрудников, охрана труда и безопасность на производстве, обучение персонала, экологический менеджмент, эффективное распределение и расходование ресурсов),</w:t>
      </w:r>
      <w:r w:rsidR="00F9273C">
        <w:t xml:space="preserve"> </w:t>
      </w:r>
    </w:p>
    <w:p w14:paraId="145982D9" w14:textId="77777777" w:rsidR="00C07BE9" w:rsidRDefault="00CE10C2" w:rsidP="00F9273C">
      <w:pPr>
        <w:pStyle w:val="af4"/>
        <w:numPr>
          <w:ilvl w:val="1"/>
          <w:numId w:val="51"/>
        </w:numPr>
      </w:pPr>
      <w:r w:rsidRPr="00667CE2">
        <w:rPr>
          <w:b/>
          <w:bCs/>
          <w:i/>
          <w:iCs/>
        </w:rPr>
        <w:t>Рынок</w:t>
      </w:r>
      <w:r w:rsidR="00C07BE9">
        <w:t xml:space="preserve"> (прозрачность и отчетность, качество выпускаемой продукции, ее долговечность и безопасность в использовании, отношения с клиентом),</w:t>
      </w:r>
    </w:p>
    <w:p w14:paraId="48FD7AA0" w14:textId="77777777" w:rsidR="00390558" w:rsidRDefault="00CE10C2" w:rsidP="00667CE2">
      <w:pPr>
        <w:pStyle w:val="af4"/>
        <w:numPr>
          <w:ilvl w:val="1"/>
          <w:numId w:val="51"/>
        </w:numPr>
      </w:pPr>
      <w:r w:rsidRPr="00667CE2">
        <w:rPr>
          <w:b/>
          <w:bCs/>
          <w:i/>
          <w:iCs/>
        </w:rPr>
        <w:t>Цепочки поставок</w:t>
      </w:r>
      <w:r w:rsidR="00C07BE9">
        <w:t xml:space="preserve"> (единые стандарты, развитие компетенций)</w:t>
      </w:r>
      <w:r w:rsidR="00F9273C">
        <w:t>;</w:t>
      </w:r>
    </w:p>
    <w:p w14:paraId="3F562404" w14:textId="77777777" w:rsidR="00F9273C" w:rsidRDefault="00CE10C2" w:rsidP="00F9273C">
      <w:pPr>
        <w:pStyle w:val="af4"/>
        <w:numPr>
          <w:ilvl w:val="0"/>
          <w:numId w:val="51"/>
        </w:numPr>
      </w:pPr>
      <w:r w:rsidRPr="00667CE2">
        <w:rPr>
          <w:b/>
          <w:bCs/>
          <w:i/>
          <w:iCs/>
        </w:rPr>
        <w:lastRenderedPageBreak/>
        <w:t>Социальные инвестиции</w:t>
      </w:r>
      <w:r w:rsidR="00F9273C">
        <w:t xml:space="preserve">: сотрудничество с локальными общественными организациями, спонсорство </w:t>
      </w:r>
      <w:r w:rsidR="004840E3">
        <w:t>и</w:t>
      </w:r>
      <w:r w:rsidR="00F9273C">
        <w:t xml:space="preserve"> благотворительность, образование, здоровье граждан и общее экономическое развитие;</w:t>
      </w:r>
    </w:p>
    <w:p w14:paraId="66B089C3" w14:textId="77777777" w:rsidR="00F9273C" w:rsidRDefault="00CE10C2" w:rsidP="00F9273C">
      <w:pPr>
        <w:pStyle w:val="af4"/>
        <w:numPr>
          <w:ilvl w:val="0"/>
          <w:numId w:val="51"/>
        </w:numPr>
      </w:pPr>
      <w:r w:rsidRPr="00667CE2">
        <w:rPr>
          <w:b/>
          <w:bCs/>
          <w:i/>
          <w:iCs/>
        </w:rPr>
        <w:t>Внешние связи и благоприятная среда</w:t>
      </w:r>
      <w:r w:rsidR="00F9273C">
        <w:t>: взаимоотношения с государством, работа со СМИ, развитие компетенций.</w:t>
      </w:r>
      <w:r w:rsidR="0065220E">
        <w:rPr>
          <w:rStyle w:val="af9"/>
        </w:rPr>
        <w:footnoteReference w:id="14"/>
      </w:r>
    </w:p>
    <w:p w14:paraId="1DA1F5A7" w14:textId="77777777" w:rsidR="004840E3" w:rsidRDefault="004840E3">
      <w:r>
        <w:t>Таким образом, с</w:t>
      </w:r>
      <w:r w:rsidR="00063040">
        <w:t xml:space="preserve">оциальное предпринимательство юридически является бизнесом, цель которого </w:t>
      </w:r>
      <w:r w:rsidR="00FA4205">
        <w:t xml:space="preserve">– получение </w:t>
      </w:r>
      <w:r w:rsidR="00063040">
        <w:t>прибыл</w:t>
      </w:r>
      <w:r w:rsidR="00FA4205">
        <w:t>и</w:t>
      </w:r>
      <w:r w:rsidR="00063040">
        <w:t xml:space="preserve"> для решения социальных проблем, тогда как НКО призван</w:t>
      </w:r>
      <w:r w:rsidR="004C3AE7">
        <w:t>а</w:t>
      </w:r>
      <w:r w:rsidR="00063040">
        <w:t xml:space="preserve"> помогать населению без обязательного получения дохода от св</w:t>
      </w:r>
      <w:r>
        <w:t>о</w:t>
      </w:r>
      <w:r w:rsidR="00063040">
        <w:t xml:space="preserve">ей деятельности. Также они отличаются источниками финансирования: НКО получает средства </w:t>
      </w:r>
      <w:r w:rsidR="004E3899">
        <w:t>в виде</w:t>
      </w:r>
      <w:r w:rsidR="00063040">
        <w:t xml:space="preserve"> гранто</w:t>
      </w:r>
      <w:r w:rsidR="00FA4205">
        <w:t>в</w:t>
      </w:r>
      <w:r w:rsidR="00063040">
        <w:t xml:space="preserve"> и субсидий, социальное предприятие их тоже может получать, но основной доход приносит непосредственно результат его деятельности.</w:t>
      </w:r>
    </w:p>
    <w:p w14:paraId="6959CC26" w14:textId="77777777" w:rsidR="00390558" w:rsidRDefault="00063040" w:rsidP="00667CE2">
      <w:r>
        <w:t>От социально ответственного бизнеса социальное предприятие отличается тем, что он</w:t>
      </w:r>
      <w:r w:rsidR="004840E3">
        <w:t>о</w:t>
      </w:r>
      <w:r>
        <w:t xml:space="preserve"> ведет коммерческую деятельность с целью решить проблемы граждан. Тогда как для бизнеса корпоративная социальная ответственность является дополнительным и необязательным направлением деятельности.</w:t>
      </w:r>
    </w:p>
    <w:p w14:paraId="6E7DB31A" w14:textId="3A2802BA" w:rsidR="00CD55FB" w:rsidRDefault="004840E3" w:rsidP="006E3F92">
      <w:r>
        <w:t>В данном параграфе мы</w:t>
      </w:r>
      <w:r w:rsidR="00631E6B">
        <w:t xml:space="preserve"> определил</w:t>
      </w:r>
      <w:r>
        <w:t>и отличия</w:t>
      </w:r>
      <w:r w:rsidR="00631E6B">
        <w:t xml:space="preserve"> </w:t>
      </w:r>
      <w:r w:rsidR="00063040">
        <w:t>социально</w:t>
      </w:r>
      <w:r>
        <w:t>го</w:t>
      </w:r>
      <w:r w:rsidR="00063040">
        <w:t xml:space="preserve"> предпринимательств</w:t>
      </w:r>
      <w:r>
        <w:t>а</w:t>
      </w:r>
      <w:r w:rsidR="00063040">
        <w:t xml:space="preserve"> от </w:t>
      </w:r>
      <w:r w:rsidR="00631E6B">
        <w:t>традиционного</w:t>
      </w:r>
      <w:r w:rsidR="00063040">
        <w:t>, социально ответственного бизнеса и СО НКО, а также</w:t>
      </w:r>
      <w:r w:rsidR="00063040" w:rsidRPr="00063040">
        <w:t xml:space="preserve"> </w:t>
      </w:r>
      <w:r w:rsidR="00063040">
        <w:t>рассмотрели характерные черты для социального предприятия и какую компанию можно отнести к таким предприятиям</w:t>
      </w:r>
      <w:r w:rsidR="00631E6B">
        <w:t>.</w:t>
      </w:r>
      <w:r w:rsidR="00063040">
        <w:t xml:space="preserve"> Исходя из этого можно уточнить формально определенное в законе понятие «</w:t>
      </w:r>
      <w:r w:rsidR="00CE10C2" w:rsidRPr="00667CE2">
        <w:rPr>
          <w:b/>
          <w:bCs/>
          <w:i/>
          <w:iCs/>
        </w:rPr>
        <w:t>социального предпринимательства</w:t>
      </w:r>
      <w:r w:rsidR="00063040">
        <w:t xml:space="preserve">». В данной работе под этим термином мы будем понимать </w:t>
      </w:r>
      <w:r w:rsidR="00CD55FB">
        <w:t xml:space="preserve">экономически устойчивую </w:t>
      </w:r>
      <w:r w:rsidR="00063040">
        <w:t xml:space="preserve">предпринимательскую деятельность, направленную на </w:t>
      </w:r>
      <w:r w:rsidR="00CD55FB">
        <w:t>получение денежных средств не столько за счет грантов и пожертвований, сколько посредством реализации произведенных товаров и услуг и получения прибыли с целью решения общественно значимых проблем.</w:t>
      </w:r>
      <w:r w:rsidR="00CD55FB" w:rsidDel="00CD55FB">
        <w:t xml:space="preserve"> </w:t>
      </w:r>
    </w:p>
    <w:p w14:paraId="674CE959" w14:textId="2BFD6579" w:rsidR="004A6B86" w:rsidRDefault="00631E6B" w:rsidP="006E3F92">
      <w:r>
        <w:t>В следующ</w:t>
      </w:r>
      <w:r w:rsidR="005A7DCE">
        <w:t>их пунктах рассмотрим практику социального предпринимательства за рубежом и в России.</w:t>
      </w:r>
    </w:p>
    <w:p w14:paraId="0CA0F3BF" w14:textId="332AACDF" w:rsidR="003D278C" w:rsidRDefault="0027312B" w:rsidP="003D278C">
      <w:pPr>
        <w:pStyle w:val="2"/>
      </w:pPr>
      <w:bookmarkStart w:id="19" w:name="_Toc103679435"/>
      <w:bookmarkStart w:id="20" w:name="_Toc104638373"/>
      <w:r>
        <w:t>1</w:t>
      </w:r>
      <w:r w:rsidR="003D278C">
        <w:t>.2 Международный опыт социального предпринимательства</w:t>
      </w:r>
      <w:bookmarkEnd w:id="19"/>
      <w:bookmarkEnd w:id="20"/>
    </w:p>
    <w:p w14:paraId="15B395E5" w14:textId="7DF76EC3" w:rsidR="00B90595" w:rsidRPr="00AA7B0E" w:rsidRDefault="007F7EFF" w:rsidP="00B90595">
      <w:r>
        <w:t xml:space="preserve">Эволюция социального предпринимательства как инструмента для решения значимых проблем общества имела отличительные черты в разных странах. Одними из первых в изучении теоретических основ и применении СП выступили Соединенные Штаты Америки и </w:t>
      </w:r>
      <w:r w:rsidR="00CE10C2" w:rsidRPr="00667CE2">
        <w:t>е</w:t>
      </w:r>
      <w:r>
        <w:t xml:space="preserve">вропейские страны. Интересно, что </w:t>
      </w:r>
      <w:r w:rsidR="00AA7B0E">
        <w:t xml:space="preserve">развитие данного механизма до начала </w:t>
      </w:r>
      <w:r w:rsidR="00AA7B0E">
        <w:rPr>
          <w:lang w:val="en-US"/>
        </w:rPr>
        <w:t>XXI</w:t>
      </w:r>
      <w:r w:rsidR="00AA7B0E">
        <w:t xml:space="preserve"> века происходило в эти</w:t>
      </w:r>
      <w:r w:rsidR="004E3899">
        <w:t>х</w:t>
      </w:r>
      <w:r w:rsidR="00AA7B0E">
        <w:t xml:space="preserve"> странах раздельно, без каких-либо пересечений. И </w:t>
      </w:r>
      <w:r w:rsidR="00AA7B0E">
        <w:lastRenderedPageBreak/>
        <w:t>только благодаря работам А. Николса и Дж. Маира, К. Стюарта, Д. Хорса и Дж.Керлина, которые проанализировали понятие «социального предпринимательства» в США и Европе</w:t>
      </w:r>
      <w:r w:rsidR="004E3899">
        <w:t>, удалось объединить теорию и практику этих двух стран</w:t>
      </w:r>
      <w:r w:rsidR="00AA7B0E">
        <w:t>.</w:t>
      </w:r>
      <w:r w:rsidR="00AA7B0E">
        <w:rPr>
          <w:rStyle w:val="af9"/>
        </w:rPr>
        <w:footnoteReference w:id="15"/>
      </w:r>
    </w:p>
    <w:p w14:paraId="258A2BD0" w14:textId="186125C1" w:rsidR="001172C9" w:rsidRPr="001172C9" w:rsidRDefault="0027312B" w:rsidP="001172C9">
      <w:pPr>
        <w:ind w:firstLine="0"/>
        <w:rPr>
          <w:b/>
          <w:bCs/>
        </w:rPr>
      </w:pPr>
      <w:r>
        <w:rPr>
          <w:b/>
          <w:bCs/>
        </w:rPr>
        <w:t>1</w:t>
      </w:r>
      <w:r w:rsidR="001172C9" w:rsidRPr="001172C9">
        <w:rPr>
          <w:b/>
          <w:bCs/>
        </w:rPr>
        <w:t>.2.1 Развитие социальных предприятий в США</w:t>
      </w:r>
    </w:p>
    <w:p w14:paraId="40BF9830" w14:textId="77777777" w:rsidR="00E17AE5" w:rsidRDefault="005A7DCE" w:rsidP="003D278C">
      <w:r>
        <w:t>Во многи</w:t>
      </w:r>
      <w:r w:rsidR="0068392C">
        <w:t>х</w:t>
      </w:r>
      <w:r>
        <w:t xml:space="preserve"> странах феномен социального предпринимательства </w:t>
      </w:r>
      <w:r w:rsidR="0068392C">
        <w:t>уже многие годы активно реализуется на практике.</w:t>
      </w:r>
      <w:r w:rsidR="00E17AE5">
        <w:t xml:space="preserve"> Так, еще в конце </w:t>
      </w:r>
      <w:r w:rsidR="00E17AE5">
        <w:rPr>
          <w:lang w:val="en-US"/>
        </w:rPr>
        <w:t>XIX</w:t>
      </w:r>
      <w:r w:rsidR="00E17AE5">
        <w:t xml:space="preserve"> века появились первые социальные предприятия в США. Этому способствовало развитие филантропических</w:t>
      </w:r>
      <w:r w:rsidR="00281EA3">
        <w:t>,</w:t>
      </w:r>
      <w:r w:rsidR="00E17AE5">
        <w:t xml:space="preserve"> некоммерческих, неправительственных организаций, которые стали основой третьего сектора экономики.</w:t>
      </w:r>
      <w:r w:rsidR="00A71882">
        <w:rPr>
          <w:rStyle w:val="af9"/>
        </w:rPr>
        <w:footnoteReference w:id="16"/>
      </w:r>
    </w:p>
    <w:p w14:paraId="113E4A2C" w14:textId="1FFA30F1" w:rsidR="00E17AE5" w:rsidRPr="00E17AE5" w:rsidRDefault="00E17AE5" w:rsidP="003D278C">
      <w:r>
        <w:t>В США была благоприятная почва для развития этого сектора, ведь в менталитет граждан глубоко вплетена самоорганизация как средство решения многих проблем общества. Безусловно</w:t>
      </w:r>
      <w:r w:rsidR="00100117">
        <w:t>,</w:t>
      </w:r>
      <w:r>
        <w:t xml:space="preserve"> подобное развитие социального предпринимательства в США повлияло и на Канаду</w:t>
      </w:r>
      <w:r w:rsidR="00281EA3">
        <w:t>,</w:t>
      </w:r>
      <w:r>
        <w:t xml:space="preserve"> и </w:t>
      </w:r>
      <w:r w:rsidR="004E3899">
        <w:t xml:space="preserve">на </w:t>
      </w:r>
      <w:r>
        <w:t xml:space="preserve">страны Латинской Америки. В них формировалось восприятие социального предпринимательства как бизнеса, приносящего доход и направленного на социальную помощь и поддержку нуждающимся гражданам. При этом </w:t>
      </w:r>
      <w:r w:rsidR="005A5F87">
        <w:t>следует</w:t>
      </w:r>
      <w:r>
        <w:t xml:space="preserve"> отметить, что само понятие «социальное предприятие» появилось лишь в 70-е гг</w:t>
      </w:r>
      <w:r w:rsidR="00100117">
        <w:t>.</w:t>
      </w:r>
      <w:r w:rsidRPr="00E17AE5">
        <w:t xml:space="preserve"> </w:t>
      </w:r>
      <w:r>
        <w:rPr>
          <w:lang w:val="en-US"/>
        </w:rPr>
        <w:t>XX</w:t>
      </w:r>
      <w:r>
        <w:t xml:space="preserve"> века, когда возникла необходимость переосмыслить роль, значение и возможности некоммерческих организаций в решении общественно-значимых вопросов. </w:t>
      </w:r>
    </w:p>
    <w:p w14:paraId="1DB04092" w14:textId="5C344F90" w:rsidR="00E17AE5" w:rsidRDefault="00A71882" w:rsidP="003D278C">
      <w:r>
        <w:t>С 1980-х гг</w:t>
      </w:r>
      <w:r w:rsidR="00100117">
        <w:t>.</w:t>
      </w:r>
      <w:r>
        <w:t xml:space="preserve"> различия между секторами экономики начали стираться и </w:t>
      </w:r>
      <w:r w:rsidR="001172C9">
        <w:t>наметились тенденции к слиянию их экономических и социальных функций, реализуемых бизнесо</w:t>
      </w:r>
      <w:r w:rsidR="00144E85">
        <w:t>м</w:t>
      </w:r>
      <w:r w:rsidR="001172C9">
        <w:t>, государством и НКО</w:t>
      </w:r>
      <w:r w:rsidR="00F25171">
        <w:t xml:space="preserve"> (рис.2)</w:t>
      </w:r>
      <w:r w:rsidR="001172C9">
        <w:t>.</w:t>
      </w:r>
    </w:p>
    <w:p w14:paraId="0DA9D890" w14:textId="77777777" w:rsidR="001172C9" w:rsidRDefault="001172C9" w:rsidP="001172C9">
      <w:pPr>
        <w:pStyle w:val="a8"/>
      </w:pPr>
      <w:bookmarkStart w:id="21" w:name="_Toc101995584"/>
      <w:bookmarkStart w:id="22" w:name="_Toc103679436"/>
      <w:bookmarkStart w:id="23" w:name="_Toc104638374"/>
      <w:r>
        <w:rPr>
          <w:noProof/>
          <w:lang w:eastAsia="ru-RU"/>
        </w:rPr>
        <w:lastRenderedPageBreak/>
        <w:drawing>
          <wp:inline distT="0" distB="0" distL="0" distR="0" wp14:anchorId="46ACD6DC" wp14:editId="6FBB839F">
            <wp:extent cx="4454305" cy="3978417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/>
                    <a:srcRect l="7858" t="27101" r="55366" b="14505"/>
                    <a:stretch/>
                  </pic:blipFill>
                  <pic:spPr bwMode="auto">
                    <a:xfrm>
                      <a:off x="0" y="0"/>
                      <a:ext cx="4466579" cy="398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1"/>
      <w:bookmarkEnd w:id="22"/>
      <w:bookmarkEnd w:id="23"/>
    </w:p>
    <w:p w14:paraId="47E5D6A4" w14:textId="77777777" w:rsidR="001172C9" w:rsidRPr="001172C9" w:rsidRDefault="001172C9" w:rsidP="001172C9">
      <w:pPr>
        <w:pStyle w:val="a0"/>
      </w:pPr>
      <w:bookmarkStart w:id="24" w:name="_Toc101995585"/>
      <w:bookmarkStart w:id="25" w:name="_Toc103679437"/>
      <w:bookmarkStart w:id="26" w:name="_Toc104638375"/>
      <w:r>
        <w:t xml:space="preserve">Тенденции развития государственного, частного бизнеса и некоммерческого секторов экономики, </w:t>
      </w:r>
      <w:r w:rsidR="00100117">
        <w:t>стимулирующие увеличение</w:t>
      </w:r>
      <w:r>
        <w:t xml:space="preserve"> их взаимодействия в социальной сфере</w:t>
      </w:r>
      <w:r>
        <w:rPr>
          <w:rStyle w:val="af9"/>
        </w:rPr>
        <w:footnoteReference w:id="17"/>
      </w:r>
      <w:bookmarkEnd w:id="24"/>
      <w:bookmarkEnd w:id="25"/>
      <w:bookmarkEnd w:id="26"/>
    </w:p>
    <w:p w14:paraId="5768329C" w14:textId="3F6A6C00" w:rsidR="001172C9" w:rsidRDefault="001172C9" w:rsidP="003D278C">
      <w:r>
        <w:t xml:space="preserve">Таким образом, после </w:t>
      </w:r>
      <w:r w:rsidR="00CE10C2" w:rsidRPr="00667CE2">
        <w:t>пересечения</w:t>
      </w:r>
      <w:r>
        <w:t xml:space="preserve"> зон взаимодействия секторов появились возможности для увеличения масштаба деятельности социальных предприятий, которые совмеща</w:t>
      </w:r>
      <w:r w:rsidR="00100117">
        <w:t>ю</w:t>
      </w:r>
      <w:r>
        <w:t>т в себе социальные функции трех секторов. В свою очередь в связи с ограниченным бюджето</w:t>
      </w:r>
      <w:r w:rsidR="00144E85">
        <w:t>м</w:t>
      </w:r>
      <w:r>
        <w:t xml:space="preserve"> и растущими потребностями государство было вынуждено отказаться от монополии на реализаци</w:t>
      </w:r>
      <w:r w:rsidR="00281EA3">
        <w:t>ю</w:t>
      </w:r>
      <w:r>
        <w:t xml:space="preserve"> государственных услуг и передать эти функции НКО и бизнесу, которые предоставляют эти услуг на основе государственных контрактов.</w:t>
      </w:r>
      <w:r w:rsidR="00DE3FC1">
        <w:t xml:space="preserve"> Благодаря потенциалу некоммерческого сектора население способно получать те услуги, которые государства не готово / не способно предоставлять, то есть НКО закрывает провалы в системе государственных услуг.</w:t>
      </w:r>
    </w:p>
    <w:p w14:paraId="536A6D20" w14:textId="77777777" w:rsidR="00DE3FC1" w:rsidRDefault="00100117" w:rsidP="003D278C">
      <w:r>
        <w:t>Отмечу, что в</w:t>
      </w:r>
      <w:r w:rsidR="00DE3FC1">
        <w:t xml:space="preserve"> США хорошо развита система поддержки МСП, реализуемая как государственными органами, так и частными фондами и другими институтами гражданского общества. Колоссальную поддержку оказывает Правительство США в следующих направлениях:</w:t>
      </w:r>
    </w:p>
    <w:p w14:paraId="34E95864" w14:textId="77777777" w:rsidR="00DE3FC1" w:rsidRDefault="00DE3FC1" w:rsidP="00DE3FC1">
      <w:pPr>
        <w:pStyle w:val="af4"/>
        <w:numPr>
          <w:ilvl w:val="0"/>
          <w:numId w:val="28"/>
        </w:numPr>
      </w:pPr>
      <w:r>
        <w:t>Внедрение социальных инноваций;</w:t>
      </w:r>
    </w:p>
    <w:p w14:paraId="76F0C027" w14:textId="77777777" w:rsidR="00DE3FC1" w:rsidRDefault="00DE3FC1" w:rsidP="00DE3FC1">
      <w:pPr>
        <w:pStyle w:val="af4"/>
        <w:numPr>
          <w:ilvl w:val="0"/>
          <w:numId w:val="28"/>
        </w:numPr>
      </w:pPr>
      <w:r>
        <w:t>Стимулирование развития социальных инициатив;</w:t>
      </w:r>
    </w:p>
    <w:p w14:paraId="0D08917B" w14:textId="77777777" w:rsidR="00DE3FC1" w:rsidRDefault="00DE3FC1" w:rsidP="00DE3FC1">
      <w:pPr>
        <w:pStyle w:val="af4"/>
        <w:numPr>
          <w:ilvl w:val="0"/>
          <w:numId w:val="28"/>
        </w:numPr>
      </w:pPr>
      <w:r>
        <w:lastRenderedPageBreak/>
        <w:t>Признание и поощрение успешных социальных инициатив;</w:t>
      </w:r>
    </w:p>
    <w:p w14:paraId="1CC1D229" w14:textId="77777777" w:rsidR="00DE3FC1" w:rsidRDefault="00933B43" w:rsidP="00DE3FC1">
      <w:pPr>
        <w:pStyle w:val="af4"/>
        <w:numPr>
          <w:ilvl w:val="0"/>
          <w:numId w:val="28"/>
        </w:numPr>
      </w:pPr>
      <w:r>
        <w:t>Помощь в распространении и развитии успешных инициатив</w:t>
      </w:r>
      <w:r w:rsidR="00DE3FC1">
        <w:t>;</w:t>
      </w:r>
    </w:p>
    <w:p w14:paraId="52A82464" w14:textId="77777777" w:rsidR="00DE3FC1" w:rsidRDefault="00DE3FC1" w:rsidP="00DE3FC1">
      <w:pPr>
        <w:pStyle w:val="af4"/>
        <w:numPr>
          <w:ilvl w:val="0"/>
          <w:numId w:val="28"/>
        </w:numPr>
      </w:pPr>
      <w:r>
        <w:t>Продвижение социального предпринимательства и успешного опыта решения им социальных проблем.</w:t>
      </w:r>
      <w:r>
        <w:rPr>
          <w:rStyle w:val="af9"/>
        </w:rPr>
        <w:footnoteReference w:id="18"/>
      </w:r>
    </w:p>
    <w:p w14:paraId="178904B2" w14:textId="70BE0055" w:rsidR="001172C9" w:rsidRDefault="00DE3FC1" w:rsidP="003D278C">
      <w:r>
        <w:t>Рассмотрим примеры поддержки Правительств</w:t>
      </w:r>
      <w:r w:rsidR="004C3AE7">
        <w:t>ом</w:t>
      </w:r>
      <w:r>
        <w:t xml:space="preserve"> США социальных инноваций</w:t>
      </w:r>
      <w:r w:rsidR="00F25171">
        <w:t xml:space="preserve"> (табл.1)</w:t>
      </w:r>
      <w:r>
        <w:t>.</w:t>
      </w:r>
    </w:p>
    <w:p w14:paraId="7E85D782" w14:textId="77777777" w:rsidR="00B541EC" w:rsidRDefault="00B541EC" w:rsidP="00B541EC">
      <w:pPr>
        <w:pStyle w:val="a"/>
      </w:pPr>
      <w:bookmarkStart w:id="27" w:name="_Toc101995586"/>
      <w:bookmarkStart w:id="28" w:name="_Toc103679438"/>
      <w:bookmarkStart w:id="29" w:name="_Toc104638376"/>
      <w:r>
        <w:t>Меры поддержки социальных инноваций Правительством США</w:t>
      </w:r>
      <w:r>
        <w:rPr>
          <w:rStyle w:val="af9"/>
        </w:rPr>
        <w:footnoteReference w:id="19"/>
      </w:r>
      <w:bookmarkEnd w:id="27"/>
      <w:bookmarkEnd w:id="28"/>
      <w:bookmarkEnd w:id="29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3FC1" w14:paraId="7A9F795F" w14:textId="77777777" w:rsidTr="00DE3FC1">
        <w:tc>
          <w:tcPr>
            <w:tcW w:w="4531" w:type="dxa"/>
          </w:tcPr>
          <w:p w14:paraId="6FA994ED" w14:textId="77777777" w:rsidR="00DE3FC1" w:rsidRDefault="00DE3FC1" w:rsidP="00B541EC">
            <w:pPr>
              <w:pStyle w:val="ab"/>
            </w:pPr>
            <w:r>
              <w:t>Вид поддержки</w:t>
            </w:r>
          </w:p>
        </w:tc>
        <w:tc>
          <w:tcPr>
            <w:tcW w:w="4531" w:type="dxa"/>
          </w:tcPr>
          <w:p w14:paraId="57C34E4B" w14:textId="77777777" w:rsidR="00DE3FC1" w:rsidRDefault="00DE3FC1" w:rsidP="00B541EC">
            <w:pPr>
              <w:pStyle w:val="ab"/>
            </w:pPr>
            <w:r>
              <w:t>Меры поддержки социальных инициатив</w:t>
            </w:r>
          </w:p>
        </w:tc>
      </w:tr>
      <w:tr w:rsidR="00DE3FC1" w14:paraId="568EAE06" w14:textId="77777777" w:rsidTr="00DE3FC1">
        <w:tc>
          <w:tcPr>
            <w:tcW w:w="4531" w:type="dxa"/>
          </w:tcPr>
          <w:p w14:paraId="53002174" w14:textId="77777777" w:rsidR="00DE3FC1" w:rsidRDefault="00DE3FC1" w:rsidP="00B541EC">
            <w:pPr>
              <w:pStyle w:val="ac"/>
            </w:pPr>
            <w:r>
              <w:t>Внедрение социальных инноваций</w:t>
            </w:r>
          </w:p>
        </w:tc>
        <w:tc>
          <w:tcPr>
            <w:tcW w:w="4531" w:type="dxa"/>
          </w:tcPr>
          <w:p w14:paraId="4710475E" w14:textId="77777777" w:rsidR="00DE3FC1" w:rsidRDefault="00B541EC" w:rsidP="00B541EC">
            <w:pPr>
              <w:pStyle w:val="ac"/>
            </w:pPr>
            <w:r>
              <w:t>Выделение стартовых инвестиций (гранты, льготные кредиты)</w:t>
            </w:r>
          </w:p>
        </w:tc>
      </w:tr>
      <w:tr w:rsidR="00DE3FC1" w14:paraId="49015776" w14:textId="77777777" w:rsidTr="00DE3FC1">
        <w:tc>
          <w:tcPr>
            <w:tcW w:w="4531" w:type="dxa"/>
          </w:tcPr>
          <w:p w14:paraId="3AB703F5" w14:textId="77777777" w:rsidR="00DE3FC1" w:rsidRDefault="00DE3FC1" w:rsidP="00B541EC">
            <w:pPr>
              <w:pStyle w:val="ac"/>
            </w:pPr>
            <w:r>
              <w:t>Стимулирование развития социальных инициатив</w:t>
            </w:r>
          </w:p>
        </w:tc>
        <w:tc>
          <w:tcPr>
            <w:tcW w:w="4531" w:type="dxa"/>
          </w:tcPr>
          <w:p w14:paraId="1A1F9770" w14:textId="77777777" w:rsidR="00DE3FC1" w:rsidRDefault="00B541EC" w:rsidP="00B541EC">
            <w:pPr>
              <w:pStyle w:val="ac"/>
            </w:pPr>
            <w:r>
              <w:t>Уменьшение или полное устранение административных барьеров; признание важности инициатив для обществ</w:t>
            </w:r>
            <w:r w:rsidR="00EE54A3">
              <w:t>а</w:t>
            </w:r>
          </w:p>
        </w:tc>
      </w:tr>
      <w:tr w:rsidR="00DE3FC1" w14:paraId="2C1C003C" w14:textId="77777777" w:rsidTr="00DE3FC1">
        <w:tc>
          <w:tcPr>
            <w:tcW w:w="4531" w:type="dxa"/>
          </w:tcPr>
          <w:p w14:paraId="53853769" w14:textId="77777777" w:rsidR="00DE3FC1" w:rsidRDefault="00933B43" w:rsidP="00B541EC">
            <w:pPr>
              <w:pStyle w:val="ac"/>
            </w:pPr>
            <w:r>
              <w:t>Признание и поощрение успешных социальных инициатив</w:t>
            </w:r>
          </w:p>
        </w:tc>
        <w:tc>
          <w:tcPr>
            <w:tcW w:w="4531" w:type="dxa"/>
          </w:tcPr>
          <w:p w14:paraId="38ABA66A" w14:textId="77777777" w:rsidR="00DE3FC1" w:rsidRDefault="00EE54A3" w:rsidP="00B541EC">
            <w:pPr>
              <w:pStyle w:val="ac"/>
            </w:pPr>
            <w:r>
              <w:t>Долгосрочное финансирование успешных проектов путем регулярного выделения грантов или же заключения контрактов на закупку товаров / получение услуг</w:t>
            </w:r>
          </w:p>
        </w:tc>
      </w:tr>
      <w:tr w:rsidR="00DE3FC1" w14:paraId="10EBABF8" w14:textId="77777777" w:rsidTr="00DE3FC1">
        <w:tc>
          <w:tcPr>
            <w:tcW w:w="4531" w:type="dxa"/>
          </w:tcPr>
          <w:p w14:paraId="4941BB76" w14:textId="77777777" w:rsidR="00DE3FC1" w:rsidRDefault="00933B43" w:rsidP="00B541EC">
            <w:pPr>
              <w:pStyle w:val="ac"/>
            </w:pPr>
            <w:r>
              <w:t>Помощь в распространении и развитии успешных инициатив</w:t>
            </w:r>
          </w:p>
        </w:tc>
        <w:tc>
          <w:tcPr>
            <w:tcW w:w="4531" w:type="dxa"/>
          </w:tcPr>
          <w:p w14:paraId="79C18A83" w14:textId="77777777" w:rsidR="00DE3FC1" w:rsidRPr="00982A9B" w:rsidRDefault="00EE54A3" w:rsidP="00B541EC">
            <w:pPr>
              <w:pStyle w:val="ac"/>
            </w:pPr>
            <w:r>
              <w:t>Поддержка распространения</w:t>
            </w:r>
            <w:r w:rsidR="00982A9B">
              <w:t xml:space="preserve"> информации об инициативах, финансовая поддержка путем выдачи грантов на применение результатов инноваций по всей стране</w:t>
            </w:r>
          </w:p>
        </w:tc>
      </w:tr>
      <w:tr w:rsidR="00DE3FC1" w14:paraId="158A6FFB" w14:textId="77777777" w:rsidTr="00DE3FC1">
        <w:tc>
          <w:tcPr>
            <w:tcW w:w="4531" w:type="dxa"/>
          </w:tcPr>
          <w:p w14:paraId="3C30FD9E" w14:textId="77777777" w:rsidR="00DE3FC1" w:rsidRDefault="00933B43" w:rsidP="00B541EC">
            <w:pPr>
              <w:pStyle w:val="ac"/>
            </w:pPr>
            <w:r>
              <w:t>Продвижение социального предпринимательства и успешного опыта решения им социальных проблем</w:t>
            </w:r>
          </w:p>
        </w:tc>
        <w:tc>
          <w:tcPr>
            <w:tcW w:w="4531" w:type="dxa"/>
          </w:tcPr>
          <w:p w14:paraId="3E7E7CE7" w14:textId="77777777" w:rsidR="00DE3FC1" w:rsidRDefault="00982A9B" w:rsidP="00B541EC">
            <w:pPr>
              <w:pStyle w:val="ac"/>
            </w:pPr>
            <w:r>
              <w:t>Презентация результатов инициатив в докладах Правительству, принятие стандартов, основанных на успешных результатах инициатив</w:t>
            </w:r>
          </w:p>
        </w:tc>
      </w:tr>
    </w:tbl>
    <w:p w14:paraId="7AF69D4A" w14:textId="1D295F2E" w:rsidR="00DE3FC1" w:rsidRPr="003D7E9D" w:rsidRDefault="00B541EC" w:rsidP="003D278C">
      <w:pPr>
        <w:rPr>
          <w:sz w:val="22"/>
          <w:szCs w:val="20"/>
        </w:rPr>
      </w:pPr>
      <w:r w:rsidRPr="003D7E9D">
        <w:rPr>
          <w:b/>
          <w:bCs/>
          <w:sz w:val="22"/>
          <w:szCs w:val="20"/>
        </w:rPr>
        <w:t>Источник:</w:t>
      </w:r>
      <w:r w:rsidRPr="003D7E9D">
        <w:rPr>
          <w:sz w:val="22"/>
          <w:szCs w:val="20"/>
        </w:rPr>
        <w:t xml:space="preserve"> </w:t>
      </w:r>
      <w:r w:rsidR="00962FE0" w:rsidRPr="003D7E9D">
        <w:rPr>
          <w:sz w:val="22"/>
          <w:szCs w:val="20"/>
        </w:rPr>
        <w:t xml:space="preserve">Социализация предпринимательства на примере Великобритании и США: зарубежный опыт // НП «Московский. центр развития предпринимательства», информационный. портал Внешмаркет.ру – 2008 </w:t>
      </w:r>
    </w:p>
    <w:p w14:paraId="61FD070F" w14:textId="77777777" w:rsidR="00DE3FC1" w:rsidRDefault="00982A9B" w:rsidP="003D278C">
      <w:r>
        <w:t xml:space="preserve">Поддержка государства (в том числе материальная), а также на местах в штатах помогает в более успешной деятельности социальных предприятий. При этом нужно отметить </w:t>
      </w:r>
      <w:r w:rsidRPr="00C822E6">
        <w:t>двойн</w:t>
      </w:r>
      <w:r w:rsidR="00CB232E" w:rsidRPr="00C822E6">
        <w:t>ую выгоду</w:t>
      </w:r>
      <w:r w:rsidR="00CB232E">
        <w:t xml:space="preserve"> </w:t>
      </w:r>
      <w:r>
        <w:t xml:space="preserve">данного сотрудничества, ведь предприниматели в свою </w:t>
      </w:r>
      <w:r>
        <w:lastRenderedPageBreak/>
        <w:t>очередь предлагают государству более эффективные способы решения социальных проблем с более рациональным расходованием бюджетных средств.</w:t>
      </w:r>
    </w:p>
    <w:p w14:paraId="4304A8EF" w14:textId="5735253A" w:rsidR="00982A9B" w:rsidRPr="00982A9B" w:rsidRDefault="0027312B" w:rsidP="00982A9B">
      <w:pPr>
        <w:ind w:firstLine="0"/>
        <w:rPr>
          <w:b/>
          <w:bCs/>
        </w:rPr>
      </w:pPr>
      <w:r>
        <w:rPr>
          <w:b/>
          <w:bCs/>
        </w:rPr>
        <w:t>1</w:t>
      </w:r>
      <w:r w:rsidR="00982A9B" w:rsidRPr="00982A9B">
        <w:rPr>
          <w:b/>
          <w:bCs/>
        </w:rPr>
        <w:t>.2.2. Развитие социальн</w:t>
      </w:r>
      <w:r w:rsidR="00982A9B">
        <w:rPr>
          <w:b/>
          <w:bCs/>
        </w:rPr>
        <w:t>ых</w:t>
      </w:r>
      <w:r w:rsidR="00982A9B" w:rsidRPr="00982A9B">
        <w:rPr>
          <w:b/>
          <w:bCs/>
        </w:rPr>
        <w:t xml:space="preserve"> предпри</w:t>
      </w:r>
      <w:r w:rsidR="00982A9B">
        <w:rPr>
          <w:b/>
          <w:bCs/>
        </w:rPr>
        <w:t>ятий</w:t>
      </w:r>
      <w:r w:rsidR="00982A9B" w:rsidRPr="00982A9B">
        <w:rPr>
          <w:b/>
          <w:bCs/>
        </w:rPr>
        <w:t xml:space="preserve"> в Европе</w:t>
      </w:r>
    </w:p>
    <w:p w14:paraId="24D1B48A" w14:textId="7D7C5C71" w:rsidR="00100117" w:rsidRDefault="00982A9B" w:rsidP="00F8395E">
      <w:r>
        <w:t xml:space="preserve">Если </w:t>
      </w:r>
      <w:r w:rsidR="00CB232E" w:rsidRPr="00C822E6">
        <w:t>рассматривать</w:t>
      </w:r>
      <w:r w:rsidR="00CB232E">
        <w:t xml:space="preserve"> </w:t>
      </w:r>
      <w:r>
        <w:t>развити</w:t>
      </w:r>
      <w:r w:rsidR="00CB232E">
        <w:t>е</w:t>
      </w:r>
      <w:r>
        <w:t xml:space="preserve"> НКО в европейских странах, то оно происходило гораздо медленнее, чем в Америке. Это связано с тем, что в Европейском Союзе существует надежная система социальной защиты, на содержание которой уходит около 30% ВНП (в некоторых странах доходит даже до 60%).</w:t>
      </w:r>
      <w:r>
        <w:rPr>
          <w:rStyle w:val="af9"/>
        </w:rPr>
        <w:footnoteReference w:id="20"/>
      </w:r>
      <w:r w:rsidR="006E7636">
        <w:t xml:space="preserve"> Таким образом, социальное предпринимательство становится одним из направлений социальной политики только потому, что для многих европейских стран из-за тяжелой экономической ситуации некоторые социальные программы </w:t>
      </w:r>
      <w:r w:rsidR="00CB232E" w:rsidRPr="00C822E6">
        <w:t>финансово крайне затратны</w:t>
      </w:r>
      <w:r w:rsidR="006E7636" w:rsidRPr="00C822E6">
        <w:t>.</w:t>
      </w:r>
      <w:r w:rsidR="006E7636" w:rsidRPr="00CB232E">
        <w:rPr>
          <w:color w:val="FF0000"/>
        </w:rPr>
        <w:t xml:space="preserve"> </w:t>
      </w:r>
      <w:r w:rsidR="006E7636">
        <w:t xml:space="preserve">В связи с этим они </w:t>
      </w:r>
      <w:r w:rsidR="00342D58">
        <w:t xml:space="preserve">передают функции по решению проблем в области </w:t>
      </w:r>
      <w:r w:rsidR="006E7636">
        <w:t>образовани</w:t>
      </w:r>
      <w:r w:rsidR="00342D58">
        <w:t>я</w:t>
      </w:r>
      <w:r w:rsidR="006E7636">
        <w:t>, здравоохранени</w:t>
      </w:r>
      <w:r w:rsidR="00342D58">
        <w:t>я</w:t>
      </w:r>
      <w:r w:rsidR="006E7636">
        <w:t>, экологи</w:t>
      </w:r>
      <w:r w:rsidR="00342D58">
        <w:t>и</w:t>
      </w:r>
      <w:r w:rsidR="006E7636">
        <w:t xml:space="preserve"> социальным предпринимателям.</w:t>
      </w:r>
      <w:r w:rsidR="00CB232E">
        <w:t xml:space="preserve"> </w:t>
      </w:r>
    </w:p>
    <w:p w14:paraId="1C07D233" w14:textId="77777777" w:rsidR="006E7636" w:rsidRDefault="006E7636" w:rsidP="006E7636">
      <w:r>
        <w:t>Хочется отметить, что первой среди стран, которые закрепили статус СП как отдельного вида деятельности, была Италия. Она законодательно закрепила новую правовую форму – социальный кооператив, который стал трамплином для развития таких кооперативов не только в стране, но и за рубежом. Так в Бельгии появились предприятия с социальными целями (1995 г.), совместные социальные предприятия – в Португалии (1998 г.), социальные кооперативы с ограниченной ответственностью – в Греции (1999 г.). И теперь социально</w:t>
      </w:r>
      <w:r w:rsidR="00281EA3">
        <w:t>е</w:t>
      </w:r>
      <w:r>
        <w:t xml:space="preserve"> предпринимательство получило значительно</w:t>
      </w:r>
      <w:r w:rsidR="00281EA3">
        <w:t>е</w:t>
      </w:r>
      <w:r>
        <w:t xml:space="preserve"> распространение и широкую практику применения по всему миру.</w:t>
      </w:r>
      <w:r w:rsidRPr="0068392C">
        <w:rPr>
          <w:rStyle w:val="af9"/>
        </w:rPr>
        <w:t xml:space="preserve"> </w:t>
      </w:r>
      <w:r>
        <w:rPr>
          <w:rStyle w:val="af9"/>
        </w:rPr>
        <w:footnoteReference w:id="21"/>
      </w:r>
    </w:p>
    <w:p w14:paraId="7317AD9D" w14:textId="77777777" w:rsidR="006E7636" w:rsidRDefault="006E7636" w:rsidP="006E7636">
      <w:r>
        <w:t>Характерной чертой появившихся итальянских социальных кооперативов стала обязательная интеграция в деятельность компании представителей особых групп населения. При этом анализ специфических черт распространения социального предпринимательства и его законодательной базы в Европе выявил, что в основном такие предприятия создавались в форме кооператива или некоммерческого объединения</w:t>
      </w:r>
      <w:r w:rsidR="00820568">
        <w:t>.</w:t>
      </w:r>
    </w:p>
    <w:p w14:paraId="6E6C5DFD" w14:textId="77777777" w:rsidR="00820568" w:rsidRDefault="00820568" w:rsidP="00820568">
      <w:r>
        <w:t>Пожалуй, страной с одной из самых сильных практик применения СП является Великобритания. В стране существует несколько форм таких предприятий: компания общественных интересов, ООО, трастовая компания, кооператив и прочее. При этом реализовывать свои товары и оказывать услуги они могут в разных сфера</w:t>
      </w:r>
      <w:r w:rsidR="00C15B4A">
        <w:t>х</w:t>
      </w:r>
      <w:r>
        <w:t xml:space="preserve"> общественной и экономической жизни – от образования и здравоохранения, до ЖКХ и благоустройства территорий.</w:t>
      </w:r>
    </w:p>
    <w:p w14:paraId="4E5E99C9" w14:textId="77777777" w:rsidR="00820568" w:rsidRDefault="005A5F87" w:rsidP="00820568">
      <w:r>
        <w:lastRenderedPageBreak/>
        <w:t xml:space="preserve">Следует </w:t>
      </w:r>
      <w:r w:rsidR="00820568">
        <w:t>отметить, что в Великобритании сильна взаимосвязь социальных предприятий и местных сообществ, которые работают в этих же предприятиях. Поэтому предприниматели ценят мнение своих сотрудников, ведь от их удовлетворения зависит вся атмосфера в компании и, как следствие, развитие бизнеса.</w:t>
      </w:r>
    </w:p>
    <w:p w14:paraId="1E3E9CFF" w14:textId="77777777" w:rsidR="00820568" w:rsidRDefault="00820568" w:rsidP="00820568">
      <w:r>
        <w:t>Для поддержания развития социальных предприятий Лондона в 1998 году было создано агентство «Социальных предприятий Лондона» (</w:t>
      </w:r>
      <w:r>
        <w:rPr>
          <w:lang w:val="en-US"/>
        </w:rPr>
        <w:t>SEL</w:t>
      </w:r>
      <w:r w:rsidRPr="00B955B0">
        <w:t xml:space="preserve"> </w:t>
      </w:r>
      <w:r>
        <w:t>–</w:t>
      </w:r>
      <w:r w:rsidRPr="00B955B0">
        <w:t xml:space="preserve"> </w:t>
      </w:r>
      <w:r>
        <w:t xml:space="preserve">нынешнее </w:t>
      </w:r>
      <w:r>
        <w:rPr>
          <w:lang w:val="en-US"/>
        </w:rPr>
        <w:t>Social</w:t>
      </w:r>
      <w:r w:rsidRPr="0095485D">
        <w:t xml:space="preserve"> </w:t>
      </w:r>
      <w:r>
        <w:rPr>
          <w:lang w:val="en-US"/>
        </w:rPr>
        <w:t>Enterprise</w:t>
      </w:r>
      <w:r w:rsidRPr="0095485D">
        <w:t xml:space="preserve"> </w:t>
      </w:r>
      <w:r>
        <w:rPr>
          <w:lang w:val="en-US"/>
        </w:rPr>
        <w:t>UK</w:t>
      </w:r>
      <w:r w:rsidRPr="0095485D">
        <w:t>)</w:t>
      </w:r>
      <w:r>
        <w:t>.</w:t>
      </w:r>
      <w:r>
        <w:rPr>
          <w:rStyle w:val="af9"/>
        </w:rPr>
        <w:footnoteReference w:id="22"/>
      </w:r>
      <w:r w:rsidRPr="0095485D">
        <w:t xml:space="preserve"> </w:t>
      </w:r>
      <w:r>
        <w:t xml:space="preserve">Агентство тесно взаимодействует с органами городского управления, влиятельными общественными организациями для определения основных направлений развития социальной и экономической жизни Лондона. Также </w:t>
      </w:r>
      <w:r>
        <w:rPr>
          <w:lang w:val="en-US"/>
        </w:rPr>
        <w:t>SEL</w:t>
      </w:r>
      <w:r w:rsidRPr="00B955B0">
        <w:t xml:space="preserve"> </w:t>
      </w:r>
      <w:r>
        <w:t xml:space="preserve">создает городское сообщество социальных предпринимателей для их взаимодействия, обмена опытом и повышения квалификации работников. </w:t>
      </w:r>
    </w:p>
    <w:p w14:paraId="6319A878" w14:textId="77777777" w:rsidR="00820568" w:rsidRPr="00784125" w:rsidRDefault="00820568" w:rsidP="00820568">
      <w:r>
        <w:t xml:space="preserve">Благодаря деятельности агентства, Лондон стал одним из лидеров в Великобритании по деятельности сообществ предпринимателей. Так, в Лондоне были основаны такие компания, занимающиеся СП, как </w:t>
      </w:r>
      <w:r>
        <w:rPr>
          <w:lang w:val="en-US"/>
        </w:rPr>
        <w:t>Greenwich</w:t>
      </w:r>
      <w:r w:rsidRPr="00B955B0">
        <w:t xml:space="preserve"> </w:t>
      </w:r>
      <w:r>
        <w:rPr>
          <w:lang w:val="en-US"/>
        </w:rPr>
        <w:t>Leisure</w:t>
      </w:r>
      <w:r w:rsidRPr="00B955B0">
        <w:t xml:space="preserve"> </w:t>
      </w:r>
      <w:r>
        <w:rPr>
          <w:lang w:val="en-US"/>
        </w:rPr>
        <w:t>Ltd</w:t>
      </w:r>
      <w:r w:rsidRPr="00B955B0">
        <w:t xml:space="preserve"> </w:t>
      </w:r>
      <w:r>
        <w:t xml:space="preserve">(организация отдыха), </w:t>
      </w:r>
      <w:r>
        <w:rPr>
          <w:lang w:val="en-US"/>
        </w:rPr>
        <w:t>ECT</w:t>
      </w:r>
      <w:r w:rsidRPr="00784125">
        <w:t xml:space="preserve"> </w:t>
      </w:r>
      <w:r>
        <w:rPr>
          <w:lang w:val="en-US"/>
        </w:rPr>
        <w:t>Group</w:t>
      </w:r>
      <w:r>
        <w:t xml:space="preserve"> (переработка отходов)</w:t>
      </w:r>
      <w:r w:rsidRPr="00784125">
        <w:t xml:space="preserve">, </w:t>
      </w:r>
      <w:r>
        <w:rPr>
          <w:lang w:val="en-US"/>
        </w:rPr>
        <w:t>Westminster</w:t>
      </w:r>
      <w:r w:rsidRPr="00784125">
        <w:t xml:space="preserve"> </w:t>
      </w:r>
      <w:r>
        <w:rPr>
          <w:lang w:val="en-US"/>
        </w:rPr>
        <w:t>Children</w:t>
      </w:r>
      <w:r w:rsidRPr="00784125">
        <w:t>’</w:t>
      </w:r>
      <w:r>
        <w:rPr>
          <w:lang w:val="en-US"/>
        </w:rPr>
        <w:t>s</w:t>
      </w:r>
      <w:r w:rsidRPr="00784125">
        <w:t xml:space="preserve"> </w:t>
      </w:r>
      <w:r>
        <w:rPr>
          <w:lang w:val="en-US"/>
        </w:rPr>
        <w:t>Society</w:t>
      </w:r>
      <w:r>
        <w:t xml:space="preserve"> (уход за детьми) и другие</w:t>
      </w:r>
      <w:r w:rsidR="00281EA3">
        <w:t>.</w:t>
      </w:r>
    </w:p>
    <w:p w14:paraId="6A60E885" w14:textId="79C6F886" w:rsidR="00820568" w:rsidRDefault="00820568" w:rsidP="00820568">
      <w:r>
        <w:t>Подводя итог опыта Великобритании, отметим, что система оказания социальных услуг с помощью социальных предприятий Лондона активно развита в том числе благодаря взаимодействи</w:t>
      </w:r>
      <w:r w:rsidR="00281EA3">
        <w:t>ю</w:t>
      </w:r>
      <w:r>
        <w:t xml:space="preserve"> агентства </w:t>
      </w:r>
      <w:r>
        <w:rPr>
          <w:lang w:val="en-US"/>
        </w:rPr>
        <w:t>SEL</w:t>
      </w:r>
      <w:r w:rsidR="00144E85">
        <w:t xml:space="preserve"> с </w:t>
      </w:r>
      <w:r>
        <w:t>органами власти города и местны</w:t>
      </w:r>
      <w:r w:rsidR="00144E85">
        <w:t>ми</w:t>
      </w:r>
      <w:r>
        <w:t xml:space="preserve"> сообщества</w:t>
      </w:r>
      <w:r w:rsidR="00144E85">
        <w:t>ми</w:t>
      </w:r>
      <w:r>
        <w:t>.</w:t>
      </w:r>
    </w:p>
    <w:p w14:paraId="22C529DC" w14:textId="77777777" w:rsidR="00820568" w:rsidRPr="00820568" w:rsidRDefault="00820568" w:rsidP="006E7636">
      <w:r>
        <w:t>Завершая рассмотрение опыта европейских стран в социальном предпринимательстве, добавлю, что развитие законодательства о СП сопровождалось следующей особенностью</w:t>
      </w:r>
      <w:r w:rsidR="00281EA3">
        <w:t>:</w:t>
      </w:r>
      <w:r>
        <w:t xml:space="preserve"> инициативы внесения изменений и доработки законодательных актов исходили от парламентов стран. </w:t>
      </w:r>
      <w:r w:rsidR="00CB232E" w:rsidRPr="00C822E6">
        <w:t>Таким образом,</w:t>
      </w:r>
      <w:r w:rsidR="00CB232E">
        <w:t xml:space="preserve"> </w:t>
      </w:r>
      <w:r>
        <w:t>если изначально социальные предприятия появлялись без поддержки государства, то в 90-е гг.</w:t>
      </w:r>
      <w:r w:rsidRPr="00820568">
        <w:t xml:space="preserve"> </w:t>
      </w:r>
      <w:r>
        <w:rPr>
          <w:lang w:val="en-US"/>
        </w:rPr>
        <w:t>XX</w:t>
      </w:r>
      <w:r>
        <w:t xml:space="preserve"> века даже появились особые государственные программы. Например, в Великобритании был создан отдел социальных предприятий при Министерстве торговли и промышленности, который отвечал за воплощение стратегической программы «Социальные предприятия: стратегия успеха».</w:t>
      </w:r>
      <w:r>
        <w:rPr>
          <w:rStyle w:val="af9"/>
        </w:rPr>
        <w:footnoteReference w:id="23"/>
      </w:r>
    </w:p>
    <w:p w14:paraId="00E393D9" w14:textId="6139258A" w:rsidR="00982A9B" w:rsidRPr="00FC5207" w:rsidRDefault="0027312B" w:rsidP="00982A9B">
      <w:pPr>
        <w:ind w:firstLine="0"/>
        <w:rPr>
          <w:b/>
          <w:bCs/>
        </w:rPr>
      </w:pPr>
      <w:r>
        <w:rPr>
          <w:b/>
          <w:bCs/>
        </w:rPr>
        <w:t>1</w:t>
      </w:r>
      <w:r w:rsidR="00982A9B" w:rsidRPr="00982A9B">
        <w:rPr>
          <w:b/>
          <w:bCs/>
        </w:rPr>
        <w:t xml:space="preserve">.2.3. Развитие социальных предприятий в </w:t>
      </w:r>
      <w:r w:rsidR="00AA7B0E">
        <w:rPr>
          <w:b/>
          <w:bCs/>
        </w:rPr>
        <w:t xml:space="preserve">развивающихся </w:t>
      </w:r>
      <w:r w:rsidR="00982A9B">
        <w:rPr>
          <w:b/>
          <w:bCs/>
        </w:rPr>
        <w:t>странах</w:t>
      </w:r>
    </w:p>
    <w:p w14:paraId="35ABA4C7" w14:textId="77777777" w:rsidR="00AA7B0E" w:rsidRPr="00884B8B" w:rsidRDefault="00AA7B0E" w:rsidP="00F8395E">
      <w:pPr>
        <w:rPr>
          <w:b/>
          <w:bCs/>
        </w:rPr>
      </w:pPr>
      <w:r w:rsidRPr="00884B8B">
        <w:rPr>
          <w:b/>
          <w:bCs/>
        </w:rPr>
        <w:t>Африка</w:t>
      </w:r>
    </w:p>
    <w:p w14:paraId="14DD41EF" w14:textId="6861F885" w:rsidR="00AA7B0E" w:rsidRDefault="00AA7B0E" w:rsidP="00F8395E">
      <w:r>
        <w:t>Предпосылки возникновения и развития механизма социального предпр</w:t>
      </w:r>
      <w:r w:rsidR="00884B8B">
        <w:t>и</w:t>
      </w:r>
      <w:r>
        <w:t xml:space="preserve">нимательства в развивающихся странах значительно отличаются от развитых. </w:t>
      </w:r>
      <w:r>
        <w:lastRenderedPageBreak/>
        <w:t>Однако появление СП в Африке во многом обладает похожими чертами</w:t>
      </w:r>
      <w:r w:rsidR="00144E85">
        <w:t xml:space="preserve"> с</w:t>
      </w:r>
      <w:r w:rsidR="00884B8B">
        <w:t xml:space="preserve"> США (в обеих странах государственный аппарат прекратил финансирование третьего сектора экономики).</w:t>
      </w:r>
    </w:p>
    <w:p w14:paraId="07373263" w14:textId="77777777" w:rsidR="00884B8B" w:rsidRDefault="00884B8B" w:rsidP="00F8395E">
      <w:r>
        <w:t xml:space="preserve">При этом значительную роль в развитии СП сыграло влияние других государств на политическую сферу стран Африки. Например, первые социально ориентированные компании появились в конце </w:t>
      </w:r>
      <w:r>
        <w:rPr>
          <w:lang w:val="en-US"/>
        </w:rPr>
        <w:t>XX</w:t>
      </w:r>
      <w:r w:rsidRPr="00884B8B">
        <w:t xml:space="preserve"> -</w:t>
      </w:r>
      <w:r>
        <w:t xml:space="preserve"> начале</w:t>
      </w:r>
      <w:r w:rsidRPr="00884B8B">
        <w:t xml:space="preserve"> </w:t>
      </w:r>
      <w:r>
        <w:rPr>
          <w:lang w:val="en-US"/>
        </w:rPr>
        <w:t>XXI</w:t>
      </w:r>
      <w:r>
        <w:t xml:space="preserve"> века в результате перехода НКО к новой модели финансирования из-за финансовой нестабильности и зависимости от внешнего финансирования. К последнему же привело вмешательство Всемирного банка и Международного валютного фонда, которые во время нефтяного кризиса 1970-х годов провели программу структурной перестройки и раздали займы развивающимся странам для устранения диспропорций стран-получателей и форсирования рыночных реформ.</w:t>
      </w:r>
      <w:r>
        <w:rPr>
          <w:rStyle w:val="af9"/>
        </w:rPr>
        <w:footnoteReference w:id="24"/>
      </w:r>
    </w:p>
    <w:p w14:paraId="6B94BB28" w14:textId="5A8F27A2" w:rsidR="00D42183" w:rsidRDefault="00D42183" w:rsidP="00D42183">
      <w:r w:rsidRPr="00D42183">
        <w:t xml:space="preserve">Неспособность правительств решать социально-экономические проблемы привлекла внимание международного сообщества, в частности </w:t>
      </w:r>
      <w:r>
        <w:t>НКО</w:t>
      </w:r>
      <w:r w:rsidRPr="00D42183">
        <w:t xml:space="preserve">. Помощь стала важнейшим фактором развития, согласно исследованию П. </w:t>
      </w:r>
      <w:r w:rsidR="000D1DEA">
        <w:t>Ч</w:t>
      </w:r>
      <w:r w:rsidRPr="00D42183">
        <w:t>абаля и Ж. Даоза, что способствовало созданию некоммерческих организаций и социально ориентированных фирм.</w:t>
      </w:r>
      <w:r w:rsidR="000D1DEA">
        <w:rPr>
          <w:rStyle w:val="af9"/>
        </w:rPr>
        <w:footnoteReference w:id="25"/>
      </w:r>
      <w:r w:rsidRPr="00D42183">
        <w:t xml:space="preserve"> </w:t>
      </w:r>
      <w:r>
        <w:t xml:space="preserve">Большую роль в распространении </w:t>
      </w:r>
      <w:r w:rsidRPr="00D42183">
        <w:t xml:space="preserve">социального предпринимательства </w:t>
      </w:r>
      <w:r>
        <w:t>в Африке сыграло США, котор</w:t>
      </w:r>
      <w:r w:rsidR="00F52860">
        <w:t>ые</w:t>
      </w:r>
      <w:r>
        <w:t xml:space="preserve"> активно предоставлял</w:t>
      </w:r>
      <w:r w:rsidR="00F52860">
        <w:t>и</w:t>
      </w:r>
      <w:r>
        <w:t xml:space="preserve"> свою помощь. </w:t>
      </w:r>
    </w:p>
    <w:p w14:paraId="43DCDA67" w14:textId="77777777" w:rsidR="00AA7B0E" w:rsidRPr="00C25FA7" w:rsidRDefault="00AA7B0E" w:rsidP="00D42183">
      <w:pPr>
        <w:rPr>
          <w:b/>
          <w:bCs/>
        </w:rPr>
      </w:pPr>
      <w:r w:rsidRPr="00C25FA7">
        <w:rPr>
          <w:b/>
          <w:bCs/>
        </w:rPr>
        <w:t>Латинская Америка</w:t>
      </w:r>
    </w:p>
    <w:p w14:paraId="0AB3786A" w14:textId="77777777" w:rsidR="00C25FA7" w:rsidRDefault="00D42183" w:rsidP="00C25FA7">
      <w:r>
        <w:t xml:space="preserve">Развитие социального предпринимательства в </w:t>
      </w:r>
      <w:r w:rsidR="00C25FA7">
        <w:t xml:space="preserve">странах </w:t>
      </w:r>
      <w:r>
        <w:t>Латинской Америк</w:t>
      </w:r>
      <w:r w:rsidR="00C25FA7">
        <w:t>и</w:t>
      </w:r>
      <w:r>
        <w:t xml:space="preserve"> имеет сходство с европейскими странами </w:t>
      </w:r>
      <w:r w:rsidR="00C25FA7">
        <w:t xml:space="preserve">относительно </w:t>
      </w:r>
      <w:r>
        <w:t>корпоративного</w:t>
      </w:r>
      <w:r w:rsidR="00C25FA7">
        <w:t xml:space="preserve"> </w:t>
      </w:r>
      <w:r>
        <w:t xml:space="preserve">типа организаций. </w:t>
      </w:r>
      <w:r w:rsidR="00C25FA7">
        <w:t>На становление</w:t>
      </w:r>
      <w:r>
        <w:t xml:space="preserve"> социального предпринимательства в </w:t>
      </w:r>
      <w:r w:rsidR="00C25FA7">
        <w:t>данных</w:t>
      </w:r>
      <w:r>
        <w:t xml:space="preserve"> странах</w:t>
      </w:r>
      <w:r w:rsidR="00C25FA7">
        <w:t xml:space="preserve"> значительно повлиял европейский опыт СП посредством эмиграции людей из Западной Европы. </w:t>
      </w:r>
    </w:p>
    <w:p w14:paraId="221F2991" w14:textId="611E0E3C" w:rsidR="00D42183" w:rsidRDefault="00C25FA7" w:rsidP="00D42183">
      <w:r>
        <w:t xml:space="preserve">Ключевыми </w:t>
      </w:r>
      <w:r w:rsidR="00D42183">
        <w:t>движущи</w:t>
      </w:r>
      <w:r>
        <w:t>ми</w:t>
      </w:r>
      <w:r w:rsidR="00D42183">
        <w:t xml:space="preserve"> сил</w:t>
      </w:r>
      <w:r>
        <w:t>ами</w:t>
      </w:r>
      <w:r w:rsidR="00D42183">
        <w:t xml:space="preserve"> развития</w:t>
      </w:r>
      <w:r>
        <w:t xml:space="preserve"> механизма </w:t>
      </w:r>
      <w:r w:rsidR="00D42183">
        <w:t>в этом регионе</w:t>
      </w:r>
      <w:r>
        <w:t xml:space="preserve"> стали </w:t>
      </w:r>
      <w:r w:rsidR="00D42183">
        <w:t xml:space="preserve">экономический кризис, смена власти и меры </w:t>
      </w:r>
      <w:r>
        <w:t>«</w:t>
      </w:r>
      <w:r w:rsidR="00D42183">
        <w:t>Вашингтонского консенсуса</w:t>
      </w:r>
      <w:r>
        <w:t>»</w:t>
      </w:r>
      <w:r w:rsidR="00D42183">
        <w:t xml:space="preserve"> 1989 год</w:t>
      </w:r>
      <w:r>
        <w:t>а, который был создан для того, чтобы разрешить</w:t>
      </w:r>
      <w:r w:rsidR="00D42183">
        <w:t xml:space="preserve"> социально-экономически</w:t>
      </w:r>
      <w:r>
        <w:t>е</w:t>
      </w:r>
      <w:r w:rsidR="00D42183">
        <w:t xml:space="preserve"> проблем</w:t>
      </w:r>
      <w:r>
        <w:t>ы</w:t>
      </w:r>
      <w:r w:rsidR="00D42183">
        <w:t xml:space="preserve"> в Латинской Америк</w:t>
      </w:r>
      <w:r>
        <w:t>е</w:t>
      </w:r>
      <w:r w:rsidR="00D42183">
        <w:t>. Эт</w:t>
      </w:r>
      <w:r>
        <w:t xml:space="preserve">о было сделано для </w:t>
      </w:r>
      <w:r w:rsidR="00D42183">
        <w:t>укреплени</w:t>
      </w:r>
      <w:r>
        <w:t>я</w:t>
      </w:r>
      <w:r w:rsidR="00D42183">
        <w:t xml:space="preserve"> рыночной экономики</w:t>
      </w:r>
      <w:r>
        <w:t xml:space="preserve"> и</w:t>
      </w:r>
      <w:r w:rsidR="00D42183">
        <w:t xml:space="preserve"> уменьшени</w:t>
      </w:r>
      <w:r w:rsidR="00F52860">
        <w:t>я</w:t>
      </w:r>
      <w:r w:rsidR="00D42183">
        <w:t xml:space="preserve"> государственного</w:t>
      </w:r>
      <w:r>
        <w:t xml:space="preserve"> </w:t>
      </w:r>
      <w:r w:rsidR="00D42183">
        <w:t>влияния</w:t>
      </w:r>
      <w:r>
        <w:t xml:space="preserve"> на социальную сферу</w:t>
      </w:r>
      <w:r w:rsidR="00D42183">
        <w:t xml:space="preserve">. </w:t>
      </w:r>
      <w:r>
        <w:t>Вследствие этого</w:t>
      </w:r>
      <w:r w:rsidR="00D42183">
        <w:t xml:space="preserve"> общественные организации </w:t>
      </w:r>
      <w:r>
        <w:t>получили возможность предлагать альтернативы</w:t>
      </w:r>
      <w:r w:rsidR="00D42183">
        <w:t xml:space="preserve"> государственным услугам</w:t>
      </w:r>
      <w:r>
        <w:t>.</w:t>
      </w:r>
    </w:p>
    <w:p w14:paraId="208A55DA" w14:textId="5914F367" w:rsidR="00D42183" w:rsidRDefault="00C25FA7" w:rsidP="00C25FA7">
      <w:r>
        <w:lastRenderedPageBreak/>
        <w:t xml:space="preserve">Однако данные мероприятия не имели успеха из-за чего произошло </w:t>
      </w:r>
      <w:r w:rsidR="00D42183">
        <w:t>обострени</w:t>
      </w:r>
      <w:r>
        <w:t>е</w:t>
      </w:r>
      <w:r w:rsidR="00D42183">
        <w:t xml:space="preserve"> социально-экономических проблем. Например, в 2001 году 53% </w:t>
      </w:r>
      <w:r w:rsidR="009E17A6">
        <w:t>граждан</w:t>
      </w:r>
      <w:r>
        <w:t xml:space="preserve"> </w:t>
      </w:r>
      <w:r w:rsidR="00D42183">
        <w:t xml:space="preserve">Аргентины </w:t>
      </w:r>
      <w:r w:rsidR="009E17A6">
        <w:t>жили</w:t>
      </w:r>
      <w:r w:rsidR="00D42183">
        <w:t xml:space="preserve"> за чертой бедности.</w:t>
      </w:r>
      <w:r w:rsidR="00801549">
        <w:rPr>
          <w:rStyle w:val="af9"/>
        </w:rPr>
        <w:footnoteReference w:id="26"/>
      </w:r>
      <w:r w:rsidR="00D42183">
        <w:t xml:space="preserve"> </w:t>
      </w:r>
      <w:r w:rsidR="009E17A6">
        <w:t xml:space="preserve">Поэтому </w:t>
      </w:r>
      <w:r w:rsidR="00D42183">
        <w:t xml:space="preserve">появление </w:t>
      </w:r>
      <w:r w:rsidR="009E17A6">
        <w:t>социальных</w:t>
      </w:r>
      <w:r w:rsidR="00D42183">
        <w:t xml:space="preserve"> </w:t>
      </w:r>
      <w:r w:rsidR="009E17A6">
        <w:t>предприяти</w:t>
      </w:r>
      <w:r w:rsidR="00F52860">
        <w:t>й</w:t>
      </w:r>
      <w:r w:rsidR="009E17A6">
        <w:t xml:space="preserve"> </w:t>
      </w:r>
      <w:r w:rsidR="00D42183">
        <w:t xml:space="preserve">в форме кооперативов стало </w:t>
      </w:r>
      <w:r w:rsidR="009E17A6">
        <w:t>одним из способов справиться с</w:t>
      </w:r>
      <w:r w:rsidR="00D42183">
        <w:t xml:space="preserve"> социально-экономически</w:t>
      </w:r>
      <w:r w:rsidR="009E17A6">
        <w:t>ми проблемами.</w:t>
      </w:r>
    </w:p>
    <w:p w14:paraId="760C4C2E" w14:textId="77777777" w:rsidR="00AA7B0E" w:rsidRPr="009E17A6" w:rsidRDefault="00AF6959" w:rsidP="00F8395E">
      <w:pPr>
        <w:rPr>
          <w:b/>
          <w:bCs/>
        </w:rPr>
      </w:pPr>
      <w:r>
        <w:rPr>
          <w:b/>
          <w:bCs/>
        </w:rPr>
        <w:t>Китай</w:t>
      </w:r>
    </w:p>
    <w:p w14:paraId="50D3858F" w14:textId="13CAADEE" w:rsidR="00AA7B0E" w:rsidRDefault="00AF6959" w:rsidP="00F8395E">
      <w:r>
        <w:t>Социальное предпринимательство появилось в Китае недавно и в настоящее время находится на начальном этапе своего развития. Если говорить об организационной форме, то большая часть таких предприятий работает в форме некоммерческих организаций, а 85-90% находятся в полной зависимости от пожертвовани</w:t>
      </w:r>
      <w:r w:rsidR="004D7943">
        <w:t>й</w:t>
      </w:r>
      <w:r>
        <w:t>.</w:t>
      </w:r>
    </w:p>
    <w:p w14:paraId="5DB79ABC" w14:textId="617F526F" w:rsidR="00AF6959" w:rsidRDefault="00AF6959" w:rsidP="00F8395E">
      <w:r>
        <w:t>Важно отметить, что на рынке существуют значительные барьеры</w:t>
      </w:r>
      <w:r w:rsidR="004D7943">
        <w:t xml:space="preserve"> на вход</w:t>
      </w:r>
      <w:r>
        <w:t xml:space="preserve">: </w:t>
      </w:r>
      <w:r w:rsidR="004D7943">
        <w:t xml:space="preserve">процедура </w:t>
      </w:r>
      <w:r>
        <w:t>регистраци</w:t>
      </w:r>
      <w:r w:rsidR="004D7943">
        <w:t>и</w:t>
      </w:r>
      <w:r>
        <w:t xml:space="preserve"> организации, ведение деятельности при высоком уровне контроля со стороны государства, необходимость в большом стартовом капитале.</w:t>
      </w:r>
      <w:r w:rsidR="00801549">
        <w:t xml:space="preserve"> Также существует привязка НКО к месту регистрации, из-за чего национальные предприятия не могут вести деятельности на местном уровне и наоборот, региональные могут работать только в рамках своего населенного пункта. Все эти ограничения приводят к тому, что многие социальные предприятия регистрируются как коммерческие организации.</w:t>
      </w:r>
    </w:p>
    <w:p w14:paraId="67B80BB1" w14:textId="77777777" w:rsidR="00801549" w:rsidRDefault="00801549" w:rsidP="00F8395E">
      <w:r>
        <w:t xml:space="preserve">Еще одной проблемой в Китае является пассивная роль граждан в решении социальных проблем. Население привыкло, что решение </w:t>
      </w:r>
      <w:r w:rsidR="008A1BA3">
        <w:t>данных</w:t>
      </w:r>
      <w:r>
        <w:t xml:space="preserve"> проблем берет на себя государство, в связи с чем не проявляют собственной инициативы и интереса к ведению некоммерческой деятельности.</w:t>
      </w:r>
    </w:p>
    <w:p w14:paraId="1AA566A3" w14:textId="6C8A5765" w:rsidR="00AF6959" w:rsidRDefault="009A4A89" w:rsidP="00F8395E">
      <w:r>
        <w:t>В то же время</w:t>
      </w:r>
      <w:r w:rsidR="008A1BA3">
        <w:t xml:space="preserve"> </w:t>
      </w:r>
      <w:r w:rsidR="005A5F87">
        <w:t xml:space="preserve">следует </w:t>
      </w:r>
      <w:r w:rsidR="008A1BA3">
        <w:t>отметить, что Кита</w:t>
      </w:r>
      <w:r w:rsidR="004D7943">
        <w:t>й</w:t>
      </w:r>
      <w:r w:rsidR="008A1BA3">
        <w:t xml:space="preserve"> – страна высоко адаптивная и способна быстро приспосабливаться к меняющимся условиям. Так, в 2011 году наблюдались такие позитивные тенденции, как количество частных фондов стало больше государственных, частные инвесторы стали больше вкладывать свой капитал в социальный бизнес.</w:t>
      </w:r>
    </w:p>
    <w:p w14:paraId="565F2CD1" w14:textId="77777777" w:rsidR="008A1BA3" w:rsidRDefault="008A1BA3" w:rsidP="00F8395E"/>
    <w:p w14:paraId="1C473135" w14:textId="1247AD30" w:rsidR="00982A9B" w:rsidRPr="00FC5207" w:rsidRDefault="005A41B2" w:rsidP="00F8395E">
      <w:r>
        <w:t xml:space="preserve">Рассматривая опыт СП в </w:t>
      </w:r>
      <w:r w:rsidR="00AA7B0E">
        <w:t>развивающихся</w:t>
      </w:r>
      <w:r>
        <w:t xml:space="preserve"> странах, </w:t>
      </w:r>
      <w:r w:rsidR="00AA7B0E">
        <w:t>нельзя не</w:t>
      </w:r>
      <w:r>
        <w:t xml:space="preserve"> привести в пример </w:t>
      </w:r>
      <w:r w:rsidR="00AA7B0E">
        <w:t xml:space="preserve">компанию, которая стала настоящим </w:t>
      </w:r>
      <w:r w:rsidR="004D7943">
        <w:t xml:space="preserve">флагманом </w:t>
      </w:r>
      <w:r w:rsidR="00FC5207">
        <w:t xml:space="preserve">в сфере социального </w:t>
      </w:r>
      <w:r w:rsidR="00FC5207">
        <w:lastRenderedPageBreak/>
        <w:t xml:space="preserve">предпринимательства </w:t>
      </w:r>
      <w:r>
        <w:t xml:space="preserve">– </w:t>
      </w:r>
      <w:r w:rsidR="00FC5207">
        <w:t>банк</w:t>
      </w:r>
      <w:r>
        <w:t xml:space="preserve"> </w:t>
      </w:r>
      <w:r w:rsidR="00FC5207">
        <w:rPr>
          <w:lang w:val="en-US"/>
        </w:rPr>
        <w:t>Grameen</w:t>
      </w:r>
      <w:r w:rsidR="00FC5207" w:rsidRPr="00FC5207">
        <w:t>.</w:t>
      </w:r>
      <w:r w:rsidR="00FC5207">
        <w:rPr>
          <w:rStyle w:val="af9"/>
        </w:rPr>
        <w:footnoteReference w:id="27"/>
      </w:r>
      <w:r>
        <w:t xml:space="preserve"> В настоящий момент банк распространен по всему миру, в том числе в странах Азии, Африки, Северной и Южной Америке и на Востоке.</w:t>
      </w:r>
      <w:r w:rsidR="00FC5207" w:rsidRPr="00FC5207">
        <w:t xml:space="preserve"> </w:t>
      </w:r>
      <w:r w:rsidR="00FC5207">
        <w:t>Он был основан</w:t>
      </w:r>
      <w:r>
        <w:t xml:space="preserve"> Мухаммадом Юнусом и отличается тем, что выдает кредиты наиболее бедным гражданам в странах Азии.</w:t>
      </w:r>
      <w:r>
        <w:rPr>
          <w:rStyle w:val="af9"/>
        </w:rPr>
        <w:footnoteReference w:id="28"/>
      </w:r>
      <w:r>
        <w:t xml:space="preserve"> Мухаммад верит, что те деньги, которые они одалживают населению будут направлены на производство товара, часть дохода с продажи которого пойдет на погашение кредита.</w:t>
      </w:r>
    </w:p>
    <w:p w14:paraId="72378B94" w14:textId="77777777" w:rsidR="00982A9B" w:rsidRDefault="005A41B2" w:rsidP="00F8395E">
      <w:r>
        <w:t>Также Мухаммад основал компанию, которая предоставляет бедным гражданам услуги связи. Помимо этого, он изучает «возможность строительства недорогих лечебных учреждений в провинции с возможностью проведения операций посредством видеосвязи».</w:t>
      </w:r>
      <w:r>
        <w:rPr>
          <w:rStyle w:val="af9"/>
        </w:rPr>
        <w:footnoteReference w:id="29"/>
      </w:r>
    </w:p>
    <w:p w14:paraId="57F297FD" w14:textId="62CBC8B3" w:rsidR="005A41B2" w:rsidRDefault="004D7943" w:rsidP="00F8395E">
      <w:r>
        <w:t>З</w:t>
      </w:r>
      <w:r w:rsidR="005A41B2">
        <w:t>а свой вклад в развитие социального предпринимательства Мухаммад Юнус был награжден нобелевской премией мире 2006 года.</w:t>
      </w:r>
      <w:r w:rsidR="005A41B2">
        <w:rPr>
          <w:rStyle w:val="af9"/>
        </w:rPr>
        <w:footnoteReference w:id="30"/>
      </w:r>
    </w:p>
    <w:p w14:paraId="10BD9C0E" w14:textId="77777777" w:rsidR="008A1BA3" w:rsidRDefault="008A1BA3" w:rsidP="00F8395E"/>
    <w:p w14:paraId="55188214" w14:textId="1E33FBDC" w:rsidR="008E3BBF" w:rsidRPr="008A1BA3" w:rsidRDefault="00331F50" w:rsidP="00F8395E">
      <w:r>
        <w:t xml:space="preserve">Таким образом, практика социального предпринимательства </w:t>
      </w:r>
      <w:r w:rsidR="008A1BA3">
        <w:t xml:space="preserve">в Европе и США </w:t>
      </w:r>
      <w:r>
        <w:t>довольно развита. Сфера деятельност</w:t>
      </w:r>
      <w:r w:rsidR="004D7943">
        <w:t>и</w:t>
      </w:r>
      <w:r>
        <w:t>, как и форма таких предприятий различна: оказание услуг, производство товаров</w:t>
      </w:r>
      <w:r w:rsidR="004D7943">
        <w:t>,</w:t>
      </w:r>
      <w:r>
        <w:t xml:space="preserve"> микрокредитование и другое.</w:t>
      </w:r>
      <w:r w:rsidR="008A1BA3">
        <w:t xml:space="preserve"> Опыт этих стран оказал и продолжает оказывать значительное влияние на развитие социального предпринимательства в развивающихся странах. При этом в некоторых из них данный механизм появился лишь в начале </w:t>
      </w:r>
      <w:r w:rsidR="008A1BA3">
        <w:rPr>
          <w:lang w:val="en-US"/>
        </w:rPr>
        <w:t>XXI</w:t>
      </w:r>
      <w:r w:rsidR="008A1BA3">
        <w:t xml:space="preserve"> века, но уже демонстрирует быстрое распространение и активную практику применения.</w:t>
      </w:r>
    </w:p>
    <w:p w14:paraId="28430D90" w14:textId="0BD129EF" w:rsidR="004A6B86" w:rsidRDefault="0027312B" w:rsidP="003D278C">
      <w:pPr>
        <w:pStyle w:val="2"/>
      </w:pPr>
      <w:bookmarkStart w:id="30" w:name="_Toc103679439"/>
      <w:bookmarkStart w:id="31" w:name="_Toc104638377"/>
      <w:r>
        <w:t>1</w:t>
      </w:r>
      <w:r w:rsidR="003D278C">
        <w:t>.</w:t>
      </w:r>
      <w:r w:rsidR="009D3E78">
        <w:t>3</w:t>
      </w:r>
      <w:r w:rsidR="003D278C">
        <w:t xml:space="preserve"> </w:t>
      </w:r>
      <w:bookmarkEnd w:id="30"/>
      <w:r w:rsidR="005A5F87" w:rsidRPr="005A5F87">
        <w:t>Анализ опыта социального предпринимательства в Р</w:t>
      </w:r>
      <w:r w:rsidR="003D47D9">
        <w:t>оссии</w:t>
      </w:r>
      <w:bookmarkEnd w:id="31"/>
    </w:p>
    <w:p w14:paraId="2F6C0E0D" w14:textId="77777777" w:rsidR="004A6B86" w:rsidRDefault="00331F50" w:rsidP="006E3F92">
      <w:r>
        <w:t xml:space="preserve">Теперь перейдем к </w:t>
      </w:r>
      <w:r w:rsidR="00CB232E" w:rsidRPr="00C822E6">
        <w:t>рассмотрению</w:t>
      </w:r>
      <w:r w:rsidR="00CB232E" w:rsidRPr="00CB232E">
        <w:rPr>
          <w:color w:val="FF0000"/>
        </w:rPr>
        <w:t xml:space="preserve"> </w:t>
      </w:r>
      <w:r>
        <w:t>применения социального предпринимательства в России.</w:t>
      </w:r>
    </w:p>
    <w:p w14:paraId="5F63E02A" w14:textId="77777777" w:rsidR="008123C4" w:rsidRDefault="008123C4" w:rsidP="008123C4">
      <w:r w:rsidRPr="005A5F87">
        <w:t>Хотя законодательство</w:t>
      </w:r>
      <w:r>
        <w:t xml:space="preserve"> о социальном предпринимательстве </w:t>
      </w:r>
      <w:r w:rsidRPr="005A5F87">
        <w:t>было принято совсем недавно</w:t>
      </w:r>
      <w:r>
        <w:t>, данный институт активно развивается в нашей стране. Так, согласно данным единого реестра субъектов МСП на 10 августа 2020 года, в 72 субъектах РФ было зарегистрировано 2,9 тысяч социальных предприятий.</w:t>
      </w:r>
      <w:r>
        <w:rPr>
          <w:rStyle w:val="af9"/>
        </w:rPr>
        <w:footnoteReference w:id="31"/>
      </w:r>
      <w:r>
        <w:t xml:space="preserve"> А в 2021 год</w:t>
      </w:r>
      <w:r w:rsidR="004D7943">
        <w:t>у</w:t>
      </w:r>
      <w:r>
        <w:t xml:space="preserve"> около 6 тысяч российских предпринимателей получили статус «социальных» вместо запланированных 3,5 тысяч.</w:t>
      </w:r>
      <w:r w:rsidRPr="00B60A05">
        <w:rPr>
          <w:rStyle w:val="af9"/>
        </w:rPr>
        <w:t xml:space="preserve"> </w:t>
      </w:r>
      <w:r>
        <w:rPr>
          <w:rStyle w:val="af9"/>
        </w:rPr>
        <w:footnoteReference w:id="32"/>
      </w:r>
    </w:p>
    <w:p w14:paraId="0A288370" w14:textId="1D312BD5" w:rsidR="00331F50" w:rsidRDefault="003C1004" w:rsidP="006E3F92">
      <w:r>
        <w:lastRenderedPageBreak/>
        <w:t xml:space="preserve">Теперь перейдем к определению форм, в которых социальные предприятия осуществляют свою деятельность. </w:t>
      </w:r>
      <w:r w:rsidR="00331F50">
        <w:t>Согласно диссертации кандидата экономических наук, доцента кафедры стратегического и международного менеджмента Высшей школы менеджмента СПбГУ Юлии Арай, выделяются 5 типов бизнес-моделей в социальном предпринимательстве</w:t>
      </w:r>
      <w:r w:rsidR="00F25171">
        <w:t xml:space="preserve"> (табл.2)</w:t>
      </w:r>
      <w:r w:rsidR="00331F50">
        <w:t>.</w:t>
      </w:r>
    </w:p>
    <w:p w14:paraId="4F4721EC" w14:textId="77777777" w:rsidR="00A8386A" w:rsidRDefault="00A8386A" w:rsidP="00A8386A">
      <w:pPr>
        <w:pStyle w:val="a"/>
      </w:pPr>
      <w:bookmarkStart w:id="32" w:name="_Toc101995588"/>
      <w:bookmarkStart w:id="33" w:name="_Toc103679440"/>
      <w:bookmarkStart w:id="34" w:name="_Toc104638378"/>
      <w:r>
        <w:t>Типы бизнес-моделей социального предпринимательства</w:t>
      </w:r>
      <w:bookmarkEnd w:id="32"/>
      <w:bookmarkEnd w:id="33"/>
      <w:bookmarkEnd w:id="34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9"/>
        <w:gridCol w:w="2113"/>
        <w:gridCol w:w="1940"/>
        <w:gridCol w:w="1542"/>
        <w:gridCol w:w="2636"/>
      </w:tblGrid>
      <w:tr w:rsidR="00A8386A" w14:paraId="761C556B" w14:textId="77777777" w:rsidTr="00A8386A">
        <w:tc>
          <w:tcPr>
            <w:tcW w:w="989" w:type="dxa"/>
            <w:vMerge w:val="restart"/>
            <w:textDirection w:val="btLr"/>
            <w:vAlign w:val="center"/>
          </w:tcPr>
          <w:p w14:paraId="76ED4A73" w14:textId="77777777" w:rsidR="00A8386A" w:rsidRDefault="00A8386A" w:rsidP="00A8386A">
            <w:pPr>
              <w:pStyle w:val="ab"/>
            </w:pPr>
            <w:r>
              <w:t>Источник получения дохода</w:t>
            </w:r>
          </w:p>
        </w:tc>
        <w:tc>
          <w:tcPr>
            <w:tcW w:w="1955" w:type="dxa"/>
            <w:vAlign w:val="center"/>
          </w:tcPr>
          <w:p w14:paraId="084E1751" w14:textId="77777777" w:rsidR="00A8386A" w:rsidRDefault="00A8386A" w:rsidP="00A8386A">
            <w:pPr>
              <w:pStyle w:val="ab"/>
            </w:pPr>
          </w:p>
        </w:tc>
        <w:tc>
          <w:tcPr>
            <w:tcW w:w="6118" w:type="dxa"/>
            <w:gridSpan w:val="3"/>
            <w:vAlign w:val="center"/>
          </w:tcPr>
          <w:p w14:paraId="36E12384" w14:textId="77777777" w:rsidR="00A8386A" w:rsidRDefault="00A8386A" w:rsidP="00A8386A">
            <w:pPr>
              <w:pStyle w:val="ab"/>
            </w:pPr>
            <w:r>
              <w:t xml:space="preserve">Положение благополучателя в цепочке создания </w:t>
            </w:r>
            <w:r w:rsidR="00355595">
              <w:t>ценности</w:t>
            </w:r>
          </w:p>
        </w:tc>
      </w:tr>
      <w:tr w:rsidR="00A8386A" w14:paraId="062EB47E" w14:textId="77777777" w:rsidTr="00A8386A">
        <w:tc>
          <w:tcPr>
            <w:tcW w:w="989" w:type="dxa"/>
            <w:vMerge/>
            <w:vAlign w:val="center"/>
          </w:tcPr>
          <w:p w14:paraId="3805DB3D" w14:textId="77777777" w:rsidR="00A8386A" w:rsidRDefault="00A8386A" w:rsidP="00A8386A">
            <w:pPr>
              <w:pStyle w:val="ab"/>
            </w:pPr>
          </w:p>
        </w:tc>
        <w:tc>
          <w:tcPr>
            <w:tcW w:w="1955" w:type="dxa"/>
            <w:vAlign w:val="center"/>
          </w:tcPr>
          <w:p w14:paraId="53B88641" w14:textId="77777777" w:rsidR="00A8386A" w:rsidRDefault="00A8386A" w:rsidP="00A8386A">
            <w:pPr>
              <w:pStyle w:val="ab"/>
            </w:pPr>
          </w:p>
        </w:tc>
        <w:tc>
          <w:tcPr>
            <w:tcW w:w="1940" w:type="dxa"/>
            <w:vAlign w:val="center"/>
          </w:tcPr>
          <w:p w14:paraId="6903564F" w14:textId="77777777" w:rsidR="00A8386A" w:rsidRDefault="00A8386A" w:rsidP="00A8386A">
            <w:pPr>
              <w:pStyle w:val="ab"/>
            </w:pPr>
            <w:r>
              <w:t>За пределами в начале</w:t>
            </w:r>
          </w:p>
        </w:tc>
        <w:tc>
          <w:tcPr>
            <w:tcW w:w="1542" w:type="dxa"/>
            <w:vAlign w:val="center"/>
          </w:tcPr>
          <w:p w14:paraId="401307B7" w14:textId="77777777" w:rsidR="00A8386A" w:rsidRDefault="00A8386A" w:rsidP="00A8386A">
            <w:pPr>
              <w:pStyle w:val="ab"/>
            </w:pPr>
            <w:r>
              <w:t>Внутри</w:t>
            </w:r>
          </w:p>
        </w:tc>
        <w:tc>
          <w:tcPr>
            <w:tcW w:w="2636" w:type="dxa"/>
            <w:vAlign w:val="center"/>
          </w:tcPr>
          <w:p w14:paraId="351BCA5A" w14:textId="77777777" w:rsidR="00A8386A" w:rsidRDefault="00A8386A" w:rsidP="00A8386A">
            <w:pPr>
              <w:pStyle w:val="ab"/>
            </w:pPr>
            <w:r>
              <w:t>За пределами в конце</w:t>
            </w:r>
          </w:p>
        </w:tc>
      </w:tr>
      <w:tr w:rsidR="00A8386A" w14:paraId="5828F180" w14:textId="77777777" w:rsidTr="00A8386A">
        <w:tc>
          <w:tcPr>
            <w:tcW w:w="989" w:type="dxa"/>
            <w:vMerge/>
            <w:vAlign w:val="center"/>
          </w:tcPr>
          <w:p w14:paraId="48CEF86D" w14:textId="77777777" w:rsidR="00A8386A" w:rsidRDefault="00A8386A" w:rsidP="00A8386A">
            <w:pPr>
              <w:pStyle w:val="ab"/>
            </w:pPr>
          </w:p>
        </w:tc>
        <w:tc>
          <w:tcPr>
            <w:tcW w:w="1955" w:type="dxa"/>
            <w:vAlign w:val="center"/>
          </w:tcPr>
          <w:p w14:paraId="471D3F58" w14:textId="77777777" w:rsidR="00A8386A" w:rsidRDefault="00A8386A" w:rsidP="00A8386A">
            <w:pPr>
              <w:pStyle w:val="ab"/>
            </w:pPr>
            <w:r>
              <w:t>Благополучатель</w:t>
            </w:r>
          </w:p>
        </w:tc>
        <w:tc>
          <w:tcPr>
            <w:tcW w:w="1940" w:type="dxa"/>
            <w:vAlign w:val="center"/>
          </w:tcPr>
          <w:p w14:paraId="4813F354" w14:textId="77777777" w:rsidR="00A8386A" w:rsidRDefault="00A8386A" w:rsidP="00A8386A">
            <w:pPr>
              <w:pStyle w:val="ac"/>
            </w:pPr>
            <w:r>
              <w:t xml:space="preserve">Тип 1 </w:t>
            </w:r>
          </w:p>
          <w:p w14:paraId="406AA79F" w14:textId="77777777" w:rsidR="00A8386A" w:rsidRDefault="00A8386A" w:rsidP="00A8386A">
            <w:pPr>
              <w:pStyle w:val="ac"/>
            </w:pPr>
            <w:r>
              <w:t>Модель «Платформа»</w:t>
            </w:r>
          </w:p>
        </w:tc>
        <w:tc>
          <w:tcPr>
            <w:tcW w:w="1542" w:type="dxa"/>
            <w:vAlign w:val="center"/>
          </w:tcPr>
          <w:p w14:paraId="56AD4AE3" w14:textId="77777777" w:rsidR="00A8386A" w:rsidRDefault="00A8386A" w:rsidP="00A8386A">
            <w:pPr>
              <w:pStyle w:val="ac"/>
            </w:pPr>
            <w:r>
              <w:t>-</w:t>
            </w:r>
          </w:p>
        </w:tc>
        <w:tc>
          <w:tcPr>
            <w:tcW w:w="2636" w:type="dxa"/>
            <w:vAlign w:val="center"/>
          </w:tcPr>
          <w:p w14:paraId="511ED548" w14:textId="77777777" w:rsidR="00A8386A" w:rsidRDefault="00A8386A" w:rsidP="00A8386A">
            <w:pPr>
              <w:pStyle w:val="ac"/>
            </w:pPr>
            <w:r>
              <w:t xml:space="preserve">Тип 4 </w:t>
            </w:r>
          </w:p>
          <w:p w14:paraId="26E91DCC" w14:textId="77777777" w:rsidR="00A8386A" w:rsidRDefault="00A8386A" w:rsidP="00A8386A">
            <w:pPr>
              <w:pStyle w:val="ac"/>
            </w:pPr>
            <w:r>
              <w:t>Модель «Доступ к товару/услуге»</w:t>
            </w:r>
          </w:p>
        </w:tc>
      </w:tr>
      <w:tr w:rsidR="00A8386A" w14:paraId="028CFF47" w14:textId="77777777" w:rsidTr="00A8386A">
        <w:tc>
          <w:tcPr>
            <w:tcW w:w="989" w:type="dxa"/>
            <w:vMerge/>
            <w:vAlign w:val="center"/>
          </w:tcPr>
          <w:p w14:paraId="35C5A5E6" w14:textId="77777777" w:rsidR="00A8386A" w:rsidRDefault="00A8386A" w:rsidP="00A8386A">
            <w:pPr>
              <w:pStyle w:val="ab"/>
            </w:pPr>
          </w:p>
        </w:tc>
        <w:tc>
          <w:tcPr>
            <w:tcW w:w="1955" w:type="dxa"/>
            <w:vAlign w:val="center"/>
          </w:tcPr>
          <w:p w14:paraId="7A7A3FB1" w14:textId="77777777" w:rsidR="00A8386A" w:rsidRDefault="00A8386A" w:rsidP="00A8386A">
            <w:pPr>
              <w:pStyle w:val="ab"/>
            </w:pPr>
            <w:r>
              <w:t>Третья сторона</w:t>
            </w:r>
          </w:p>
        </w:tc>
        <w:tc>
          <w:tcPr>
            <w:tcW w:w="1940" w:type="dxa"/>
            <w:vAlign w:val="center"/>
          </w:tcPr>
          <w:p w14:paraId="3EEA7305" w14:textId="77777777" w:rsidR="00A8386A" w:rsidRDefault="00A8386A" w:rsidP="00A8386A">
            <w:pPr>
              <w:pStyle w:val="ac"/>
            </w:pPr>
            <w:r>
              <w:t xml:space="preserve">Тип 2 </w:t>
            </w:r>
          </w:p>
          <w:p w14:paraId="434B5B43" w14:textId="77777777" w:rsidR="00A8386A" w:rsidRDefault="00A8386A" w:rsidP="00A8386A">
            <w:pPr>
              <w:pStyle w:val="ac"/>
            </w:pPr>
            <w:r>
              <w:t>Модель «Доступ к рынку»</w:t>
            </w:r>
          </w:p>
        </w:tc>
        <w:tc>
          <w:tcPr>
            <w:tcW w:w="1542" w:type="dxa"/>
            <w:vAlign w:val="center"/>
          </w:tcPr>
          <w:p w14:paraId="3CF8E804" w14:textId="77777777" w:rsidR="00A8386A" w:rsidRDefault="00A8386A" w:rsidP="00A8386A">
            <w:pPr>
              <w:pStyle w:val="ac"/>
            </w:pPr>
            <w:r>
              <w:t xml:space="preserve">Тип 3 </w:t>
            </w:r>
          </w:p>
          <w:p w14:paraId="33E9B0A7" w14:textId="77777777" w:rsidR="00A8386A" w:rsidRDefault="00A8386A" w:rsidP="00A8386A">
            <w:pPr>
              <w:pStyle w:val="ac"/>
            </w:pPr>
            <w:r>
              <w:t>Модель «Занятость»</w:t>
            </w:r>
          </w:p>
        </w:tc>
        <w:tc>
          <w:tcPr>
            <w:tcW w:w="2636" w:type="dxa"/>
            <w:vAlign w:val="center"/>
          </w:tcPr>
          <w:p w14:paraId="272AD049" w14:textId="77777777" w:rsidR="00A8386A" w:rsidRDefault="00A8386A" w:rsidP="00A8386A">
            <w:pPr>
              <w:pStyle w:val="ac"/>
            </w:pPr>
            <w:r>
              <w:t xml:space="preserve">Тип 5 </w:t>
            </w:r>
          </w:p>
          <w:p w14:paraId="30853D4A" w14:textId="77777777" w:rsidR="00A8386A" w:rsidRDefault="00A8386A" w:rsidP="00A8386A">
            <w:pPr>
              <w:pStyle w:val="ac"/>
            </w:pPr>
            <w:r>
              <w:t>Модель «Благотворительность»</w:t>
            </w:r>
          </w:p>
        </w:tc>
      </w:tr>
    </w:tbl>
    <w:p w14:paraId="7629ED87" w14:textId="79FA995F" w:rsidR="00A8386A" w:rsidRPr="00891DB5" w:rsidRDefault="00A8386A" w:rsidP="006E3F92">
      <w:pPr>
        <w:rPr>
          <w:sz w:val="22"/>
          <w:szCs w:val="20"/>
        </w:rPr>
      </w:pPr>
      <w:r w:rsidRPr="00891DB5">
        <w:rPr>
          <w:b/>
          <w:bCs/>
          <w:sz w:val="22"/>
          <w:szCs w:val="20"/>
        </w:rPr>
        <w:t>Источник:</w:t>
      </w:r>
      <w:r w:rsidRPr="00891DB5">
        <w:rPr>
          <w:sz w:val="22"/>
          <w:szCs w:val="20"/>
        </w:rPr>
        <w:t xml:space="preserve"> </w:t>
      </w:r>
      <w:bookmarkStart w:id="35" w:name="_Hlk104635912"/>
      <w:r w:rsidR="00891DB5" w:rsidRPr="00891DB5">
        <w:rPr>
          <w:sz w:val="22"/>
          <w:szCs w:val="20"/>
        </w:rPr>
        <w:t xml:space="preserve">Арай Ю.Н. Бизнес-модели в социальном предпринимательстве: типология и особенности формирования // Санкт-Петербургский государственный университет – 2015 </w:t>
      </w:r>
    </w:p>
    <w:bookmarkEnd w:id="35"/>
    <w:p w14:paraId="418A50BA" w14:textId="39A8C228" w:rsidR="009D3E78" w:rsidRDefault="00A8386A" w:rsidP="006E3F92">
      <w:r>
        <w:t>Рассмотрим каждый из типов подробнее</w:t>
      </w:r>
      <w:r w:rsidR="003C1004">
        <w:t>.</w:t>
      </w:r>
    </w:p>
    <w:p w14:paraId="7247C3B6" w14:textId="77777777" w:rsidR="00A8386A" w:rsidRPr="00A8386A" w:rsidRDefault="00A8386A" w:rsidP="006E3F92">
      <w:pPr>
        <w:rPr>
          <w:b/>
          <w:bCs/>
          <w:i/>
          <w:iCs/>
        </w:rPr>
      </w:pPr>
      <w:r w:rsidRPr="00A8386A">
        <w:rPr>
          <w:b/>
          <w:bCs/>
          <w:i/>
          <w:iCs/>
        </w:rPr>
        <w:t>Тип 1. Модель «Платформа»</w:t>
      </w:r>
    </w:p>
    <w:p w14:paraId="462C1CA5" w14:textId="77777777" w:rsidR="00A8386A" w:rsidRDefault="00A8386A" w:rsidP="006E3F92">
      <w:r>
        <w:t>В данной модели предприниматель стан</w:t>
      </w:r>
      <w:r w:rsidR="00355595">
        <w:t>о</w:t>
      </w:r>
      <w:r>
        <w:t>вится посредником между покупателем и благополучателем. Таким способом он предоставляет доступ благополучател</w:t>
      </w:r>
      <w:r w:rsidR="00F022FE">
        <w:t>ю</w:t>
      </w:r>
      <w:r>
        <w:t xml:space="preserve"> к рынку</w:t>
      </w:r>
      <w:r w:rsidR="00355595">
        <w:t>, являясь платформой для него. В свою очередь благополучатель стоит в начале цепочки создания ценности, а его деятельность приносит доход предпринимателю.</w:t>
      </w:r>
    </w:p>
    <w:p w14:paraId="2553C5C7" w14:textId="77777777" w:rsidR="009D3E78" w:rsidRPr="00355595" w:rsidRDefault="00355595" w:rsidP="006E3F92">
      <w:pPr>
        <w:rPr>
          <w:b/>
          <w:bCs/>
          <w:i/>
          <w:iCs/>
        </w:rPr>
      </w:pPr>
      <w:r w:rsidRPr="00355595">
        <w:rPr>
          <w:b/>
          <w:bCs/>
          <w:i/>
          <w:iCs/>
        </w:rPr>
        <w:t>Тип 2. Модель «Доступ к рынку»</w:t>
      </w:r>
    </w:p>
    <w:p w14:paraId="19D722FC" w14:textId="77777777" w:rsidR="00355595" w:rsidRDefault="00355595" w:rsidP="006E3F92">
      <w:r>
        <w:t>Во второй модели предприниматель также остается посреднико</w:t>
      </w:r>
      <w:r w:rsidR="00EF0554">
        <w:t>м</w:t>
      </w:r>
      <w:r>
        <w:t>, позволяя благополучателю выйти на рынок. Но есть одно отличие первого и второго типа – предприниматель не получает доход от созданных благополучателем товаров или оказанных услуг. То есть социальный предприниматель помогает благополучателю, предоставляя ему площадку, а также сам приобретает продукцию для последующей перепродажи или в качестве сырья для собственного производства.</w:t>
      </w:r>
    </w:p>
    <w:p w14:paraId="6D65E028" w14:textId="77777777" w:rsidR="00355595" w:rsidRPr="00355595" w:rsidRDefault="00355595" w:rsidP="006E3F92">
      <w:pPr>
        <w:rPr>
          <w:b/>
          <w:bCs/>
          <w:i/>
          <w:iCs/>
        </w:rPr>
      </w:pPr>
      <w:r w:rsidRPr="00355595">
        <w:rPr>
          <w:b/>
          <w:bCs/>
          <w:i/>
          <w:iCs/>
        </w:rPr>
        <w:t>Тип 3. Модель «Занятость»</w:t>
      </w:r>
    </w:p>
    <w:p w14:paraId="78554AB9" w14:textId="77777777" w:rsidR="00355595" w:rsidRDefault="00355595" w:rsidP="006E3F92">
      <w:r>
        <w:t>Модель отличается тем, что благополучатель в ней находится не в начале, а внутри цепочки создания ценности. Это говорит о том</w:t>
      </w:r>
      <w:r w:rsidR="00F022FE">
        <w:t>, что в данной модели</w:t>
      </w:r>
      <w:r>
        <w:t xml:space="preserve"> трудоустр</w:t>
      </w:r>
      <w:r w:rsidR="00F022FE">
        <w:t>аиваются</w:t>
      </w:r>
      <w:r>
        <w:t xml:space="preserve"> уязвимы</w:t>
      </w:r>
      <w:r w:rsidR="00F022FE">
        <w:t>е</w:t>
      </w:r>
      <w:r>
        <w:t xml:space="preserve"> категори</w:t>
      </w:r>
      <w:r w:rsidR="00F022FE">
        <w:t>и</w:t>
      </w:r>
      <w:r>
        <w:t xml:space="preserve"> граждан.</w:t>
      </w:r>
    </w:p>
    <w:p w14:paraId="7B20A67F" w14:textId="77777777" w:rsidR="00355595" w:rsidRPr="00355595" w:rsidRDefault="00355595" w:rsidP="006E3F92">
      <w:pPr>
        <w:rPr>
          <w:b/>
          <w:bCs/>
          <w:i/>
          <w:iCs/>
        </w:rPr>
      </w:pPr>
      <w:r w:rsidRPr="00355595">
        <w:rPr>
          <w:b/>
          <w:bCs/>
          <w:i/>
          <w:iCs/>
        </w:rPr>
        <w:lastRenderedPageBreak/>
        <w:t>Тип 4. Модель «Доступ к товару/услуге»</w:t>
      </w:r>
    </w:p>
    <w:p w14:paraId="2EA049C1" w14:textId="77777777" w:rsidR="00355595" w:rsidRDefault="00355595" w:rsidP="006E3F92">
      <w:r>
        <w:t>В модели устраняются провалы рынка, связанные с ограничением доступа некоторых групп населения к товарам или услугам. Благополучатель, который готов заплатить за эти товары/услуги, становится источником дохода для социального предпринимателя.</w:t>
      </w:r>
    </w:p>
    <w:p w14:paraId="563A2F14" w14:textId="77777777" w:rsidR="00355595" w:rsidRPr="00355595" w:rsidRDefault="00355595" w:rsidP="006E3F92">
      <w:pPr>
        <w:rPr>
          <w:b/>
          <w:bCs/>
          <w:i/>
          <w:iCs/>
        </w:rPr>
      </w:pPr>
      <w:r w:rsidRPr="00355595">
        <w:rPr>
          <w:b/>
          <w:bCs/>
          <w:i/>
          <w:iCs/>
        </w:rPr>
        <w:t>Тип 5. Модель «Благотворительность»</w:t>
      </w:r>
    </w:p>
    <w:p w14:paraId="112CF46D" w14:textId="77777777" w:rsidR="00355595" w:rsidRPr="000C5AF0" w:rsidRDefault="00355595" w:rsidP="006E3F92">
      <w:r>
        <w:t>Особенность модели – бесплатное предоставление товаров/услуг уязвимы</w:t>
      </w:r>
      <w:r w:rsidR="00F022FE">
        <w:t>м</w:t>
      </w:r>
      <w:r>
        <w:t xml:space="preserve"> категориям граждан. </w:t>
      </w:r>
      <w:r w:rsidR="0096782D">
        <w:t xml:space="preserve">Она применятся тогда, когда благополучатель не способен оплатить товар/услугу, а третья сторона покрывает расходы и выступает источником </w:t>
      </w:r>
      <w:r w:rsidR="0096782D" w:rsidRPr="000C5AF0">
        <w:t>дохода для социального предпринимателя.</w:t>
      </w:r>
    </w:p>
    <w:p w14:paraId="7C16C6EF" w14:textId="77777777" w:rsidR="000C5AF0" w:rsidRDefault="000C5AF0" w:rsidP="006E3F92">
      <w:bookmarkStart w:id="36" w:name="_Hlk104204444"/>
    </w:p>
    <w:p w14:paraId="10DAB6A3" w14:textId="1D9B80E8" w:rsidR="0069692E" w:rsidRDefault="00F924EB" w:rsidP="006E3F92">
      <w:r>
        <w:t xml:space="preserve">Исследование </w:t>
      </w:r>
      <w:r w:rsidR="00A96B68">
        <w:t xml:space="preserve">научных </w:t>
      </w:r>
      <w:r w:rsidR="00CE10C2" w:rsidRPr="00667CE2">
        <w:t>работ</w:t>
      </w:r>
      <w:r w:rsidR="00C15B4A">
        <w:t xml:space="preserve"> </w:t>
      </w:r>
      <w:r w:rsidR="001B07F2">
        <w:t xml:space="preserve">на тему социального предпринимательства не дало </w:t>
      </w:r>
      <w:r w:rsidR="00CE10C2" w:rsidRPr="00667CE2">
        <w:t>информации</w:t>
      </w:r>
      <w:r w:rsidR="00EB383B">
        <w:t xml:space="preserve"> </w:t>
      </w:r>
      <w:r w:rsidR="001B07F2">
        <w:t xml:space="preserve">о том, как </w:t>
      </w:r>
      <w:r w:rsidR="00A96B68">
        <w:t xml:space="preserve">эксперты </w:t>
      </w:r>
      <w:r w:rsidR="001B07F2">
        <w:t xml:space="preserve">классифицируют социальные предприятия в зависимости от объектов деятельности. </w:t>
      </w:r>
      <w:r w:rsidR="0069692E">
        <w:t>В пункте 1.1 данной работы приведены направления деятельности</w:t>
      </w:r>
      <w:r w:rsidR="00A96B68">
        <w:t xml:space="preserve"> предприятий, </w:t>
      </w:r>
      <w:r w:rsidR="000C5AF0">
        <w:t xml:space="preserve">исходя из соответствия которым предприятие </w:t>
      </w:r>
      <w:r w:rsidR="00A96B68">
        <w:t>мож</w:t>
      </w:r>
      <w:r w:rsidR="000C5AF0">
        <w:t>но</w:t>
      </w:r>
      <w:r w:rsidR="00A96B68">
        <w:t xml:space="preserve"> отнести к социальным. Основываясь на данном перечне, определим на какие объекты направлена деятельность социальных предприятий, реализованных в России (табл. 3)</w:t>
      </w:r>
      <w:r w:rsidR="000C5AF0">
        <w:t>, а также какие бизнес-модели применяются на этих предприятиях</w:t>
      </w:r>
      <w:r w:rsidR="00A96B68">
        <w:t>.</w:t>
      </w:r>
    </w:p>
    <w:p w14:paraId="319D4FC7" w14:textId="77777777" w:rsidR="001B07F2" w:rsidRDefault="001B07F2" w:rsidP="00B362E4">
      <w:pPr>
        <w:pStyle w:val="a"/>
      </w:pPr>
      <w:bookmarkStart w:id="37" w:name="_Toc104638379"/>
      <w:bookmarkEnd w:id="0"/>
      <w:bookmarkEnd w:id="36"/>
      <w:r>
        <w:lastRenderedPageBreak/>
        <w:t>Примеры социальных предприятий в России</w:t>
      </w:r>
      <w:bookmarkEnd w:id="37"/>
    </w:p>
    <w:tbl>
      <w:tblPr>
        <w:tblStyle w:val="ad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1560"/>
        <w:gridCol w:w="1275"/>
        <w:gridCol w:w="1560"/>
        <w:gridCol w:w="1701"/>
      </w:tblGrid>
      <w:tr w:rsidR="000C5AF0" w:rsidRPr="000C5AF0" w14:paraId="0445CAC4" w14:textId="77777777" w:rsidTr="00667CE2">
        <w:tc>
          <w:tcPr>
            <w:tcW w:w="1844" w:type="dxa"/>
          </w:tcPr>
          <w:p w14:paraId="7B0A407C" w14:textId="77777777" w:rsidR="00390558" w:rsidRPr="00667CE2" w:rsidRDefault="00CE10C2" w:rsidP="00667CE2">
            <w:pPr>
              <w:pStyle w:val="ab"/>
              <w:ind w:right="25"/>
              <w:rPr>
                <w:sz w:val="22"/>
                <w:szCs w:val="24"/>
              </w:rPr>
            </w:pPr>
            <w:bookmarkStart w:id="38" w:name="_Hlk104239177"/>
            <w:r w:rsidRPr="00667CE2">
              <w:rPr>
                <w:sz w:val="22"/>
                <w:szCs w:val="24"/>
              </w:rPr>
              <w:t>Название</w:t>
            </w:r>
          </w:p>
        </w:tc>
        <w:tc>
          <w:tcPr>
            <w:tcW w:w="2551" w:type="dxa"/>
          </w:tcPr>
          <w:p w14:paraId="5358C1EB" w14:textId="77777777" w:rsidR="00390558" w:rsidRPr="00667CE2" w:rsidRDefault="00CE10C2" w:rsidP="00667CE2">
            <w:pPr>
              <w:pStyle w:val="ab"/>
              <w:rPr>
                <w:sz w:val="22"/>
                <w:szCs w:val="24"/>
              </w:rPr>
            </w:pPr>
            <w:r w:rsidRPr="00667CE2">
              <w:rPr>
                <w:sz w:val="22"/>
                <w:szCs w:val="24"/>
              </w:rPr>
              <w:t>Описание</w:t>
            </w:r>
          </w:p>
        </w:tc>
        <w:tc>
          <w:tcPr>
            <w:tcW w:w="1560" w:type="dxa"/>
          </w:tcPr>
          <w:p w14:paraId="0F142B5E" w14:textId="77777777" w:rsidR="00390558" w:rsidRPr="00667CE2" w:rsidRDefault="000C5AF0" w:rsidP="00667CE2">
            <w:pPr>
              <w:pStyle w:val="ab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География</w:t>
            </w:r>
          </w:p>
        </w:tc>
        <w:tc>
          <w:tcPr>
            <w:tcW w:w="1275" w:type="dxa"/>
          </w:tcPr>
          <w:p w14:paraId="13D06435" w14:textId="77777777" w:rsidR="000C5AF0" w:rsidRPr="00667CE2" w:rsidRDefault="00CE10C2">
            <w:pPr>
              <w:pStyle w:val="ab"/>
              <w:pageBreakBefore/>
              <w:outlineLvl w:val="0"/>
              <w:rPr>
                <w:sz w:val="22"/>
                <w:szCs w:val="24"/>
              </w:rPr>
            </w:pPr>
            <w:r w:rsidRPr="00667CE2">
              <w:rPr>
                <w:sz w:val="22"/>
                <w:szCs w:val="24"/>
              </w:rPr>
              <w:t>Целевая аудитория</w:t>
            </w:r>
          </w:p>
        </w:tc>
        <w:tc>
          <w:tcPr>
            <w:tcW w:w="1560" w:type="dxa"/>
          </w:tcPr>
          <w:p w14:paraId="3CA0FB6D" w14:textId="77777777" w:rsidR="00390558" w:rsidRPr="00667CE2" w:rsidRDefault="00CE10C2" w:rsidP="00667CE2">
            <w:pPr>
              <w:pStyle w:val="ab"/>
              <w:rPr>
                <w:sz w:val="22"/>
                <w:szCs w:val="24"/>
              </w:rPr>
            </w:pPr>
            <w:r w:rsidRPr="00667CE2">
              <w:rPr>
                <w:sz w:val="22"/>
                <w:szCs w:val="24"/>
              </w:rPr>
              <w:t>Объект</w:t>
            </w:r>
          </w:p>
        </w:tc>
        <w:tc>
          <w:tcPr>
            <w:tcW w:w="1701" w:type="dxa"/>
          </w:tcPr>
          <w:p w14:paraId="06DA6AF4" w14:textId="77777777" w:rsidR="000C5AF0" w:rsidRPr="000C5AF0" w:rsidRDefault="000C5AF0">
            <w:pPr>
              <w:pStyle w:val="ab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Бизнес-модель</w:t>
            </w:r>
          </w:p>
        </w:tc>
      </w:tr>
      <w:tr w:rsidR="000C5AF0" w:rsidRPr="000C5AF0" w14:paraId="34E1DADD" w14:textId="77777777" w:rsidTr="00667CE2">
        <w:tc>
          <w:tcPr>
            <w:tcW w:w="1844" w:type="dxa"/>
          </w:tcPr>
          <w:p w14:paraId="0480768E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Специализированное отделение на базе детской стоматологической клиники «Бобренок»</w:t>
            </w:r>
          </w:p>
        </w:tc>
        <w:tc>
          <w:tcPr>
            <w:tcW w:w="2551" w:type="dxa"/>
          </w:tcPr>
          <w:p w14:paraId="4F50E5A6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Это первая в Ростове-на-Дону сеть клиник, которая лечит детей под наркозом.</w:t>
            </w:r>
            <w:r w:rsidRPr="000C5AF0">
              <w:rPr>
                <w:rStyle w:val="af9"/>
                <w:szCs w:val="24"/>
              </w:rPr>
              <w:footnoteReference w:id="33"/>
            </w:r>
            <w:r w:rsidRPr="000C5AF0">
              <w:rPr>
                <w:szCs w:val="24"/>
              </w:rPr>
              <w:t xml:space="preserve">  Так как многие дети боятся похода к врачу, в клинике предлагают превратить его в игру и лечить ребенка во сне. Это способствует улучшению здоровья зубов среди детей и уменьшению стрессовых ситуаций, влияющих на детскую психику.</w:t>
            </w:r>
          </w:p>
        </w:tc>
        <w:tc>
          <w:tcPr>
            <w:tcW w:w="1560" w:type="dxa"/>
          </w:tcPr>
          <w:p w14:paraId="6D86F6C1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г. Ростов-на-Дону</w:t>
            </w:r>
          </w:p>
        </w:tc>
        <w:tc>
          <w:tcPr>
            <w:tcW w:w="1275" w:type="dxa"/>
          </w:tcPr>
          <w:p w14:paraId="6DB54811" w14:textId="77777777" w:rsidR="000C5AF0" w:rsidRPr="000C5AF0" w:rsidRDefault="000C5AF0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Дети и подростки</w:t>
            </w:r>
          </w:p>
        </w:tc>
        <w:tc>
          <w:tcPr>
            <w:tcW w:w="1560" w:type="dxa"/>
          </w:tcPr>
          <w:p w14:paraId="5E9A9B0D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Услуги в области здравоохранения</w:t>
            </w:r>
          </w:p>
        </w:tc>
        <w:tc>
          <w:tcPr>
            <w:tcW w:w="1701" w:type="dxa"/>
          </w:tcPr>
          <w:p w14:paraId="6C3B2AB2" w14:textId="77777777" w:rsidR="000C5AF0" w:rsidRPr="008E41CF" w:rsidRDefault="00CE10C2">
            <w:pPr>
              <w:pStyle w:val="ac"/>
              <w:rPr>
                <w:szCs w:val="24"/>
              </w:rPr>
            </w:pPr>
            <w:r w:rsidRPr="00667CE2">
              <w:t>«Доступ к услуге»</w:t>
            </w:r>
          </w:p>
        </w:tc>
      </w:tr>
      <w:tr w:rsidR="000C5AF0" w:rsidRPr="000C5AF0" w14:paraId="1CD5ED4D" w14:textId="77777777" w:rsidTr="00667CE2">
        <w:tc>
          <w:tcPr>
            <w:tcW w:w="1844" w:type="dxa"/>
          </w:tcPr>
          <w:p w14:paraId="57960ED9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Специализированная туристическая компания для инвалидов «Либерти»</w:t>
            </w:r>
          </w:p>
        </w:tc>
        <w:tc>
          <w:tcPr>
            <w:tcW w:w="2551" w:type="dxa"/>
          </w:tcPr>
          <w:p w14:paraId="32C48E5F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Общество с ограниченной ответственностью, основанное в 2004 году, проводит туры для инвалидов-колясочников, незрячих и слабослышащих людей.</w:t>
            </w:r>
            <w:r w:rsidRPr="000C5AF0">
              <w:rPr>
                <w:rStyle w:val="af9"/>
                <w:szCs w:val="24"/>
              </w:rPr>
              <w:footnoteReference w:id="34"/>
            </w:r>
            <w:r w:rsidRPr="000C5AF0">
              <w:rPr>
                <w:szCs w:val="24"/>
              </w:rPr>
              <w:t xml:space="preserve">  У компании есть база доступных объектов культуры и инфраструктуры, и каждый год они знакомят туристов с ограниченными </w:t>
            </w:r>
            <w:r w:rsidRPr="000C5AF0">
              <w:rPr>
                <w:szCs w:val="24"/>
              </w:rPr>
              <w:lastRenderedPageBreak/>
              <w:t>возможностями с культурным наследием Санкт-Петербурга, Москвы, Казани и других городов России.</w:t>
            </w:r>
            <w:r w:rsidRPr="000C5AF0">
              <w:rPr>
                <w:rStyle w:val="af9"/>
                <w:szCs w:val="24"/>
              </w:rPr>
              <w:footnoteReference w:id="35"/>
            </w:r>
          </w:p>
        </w:tc>
        <w:tc>
          <w:tcPr>
            <w:tcW w:w="1560" w:type="dxa"/>
          </w:tcPr>
          <w:p w14:paraId="3996AFCC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lastRenderedPageBreak/>
              <w:t>Санкт-Петербург и Ленинградская область</w:t>
            </w:r>
          </w:p>
        </w:tc>
        <w:tc>
          <w:tcPr>
            <w:tcW w:w="1275" w:type="dxa"/>
          </w:tcPr>
          <w:p w14:paraId="64E3046B" w14:textId="77777777" w:rsidR="000C5AF0" w:rsidRPr="000C5AF0" w:rsidRDefault="000C5AF0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Люди с ограниченными возможностями</w:t>
            </w:r>
          </w:p>
        </w:tc>
        <w:tc>
          <w:tcPr>
            <w:tcW w:w="1560" w:type="dxa"/>
          </w:tcPr>
          <w:p w14:paraId="742D5881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Организация отдыха инвалидов</w:t>
            </w:r>
          </w:p>
        </w:tc>
        <w:tc>
          <w:tcPr>
            <w:tcW w:w="1701" w:type="dxa"/>
          </w:tcPr>
          <w:p w14:paraId="0AA952B0" w14:textId="77777777" w:rsidR="000C5AF0" w:rsidRPr="008E41CF" w:rsidRDefault="00CE10C2">
            <w:pPr>
              <w:pStyle w:val="ac"/>
              <w:rPr>
                <w:szCs w:val="24"/>
              </w:rPr>
            </w:pPr>
            <w:r w:rsidRPr="00667CE2">
              <w:t>«Доступ к услуге»</w:t>
            </w:r>
          </w:p>
        </w:tc>
      </w:tr>
      <w:tr w:rsidR="000C5AF0" w:rsidRPr="000C5AF0" w14:paraId="0ECA40E1" w14:textId="77777777" w:rsidTr="00667CE2">
        <w:tc>
          <w:tcPr>
            <w:tcW w:w="1844" w:type="dxa"/>
          </w:tcPr>
          <w:p w14:paraId="55FD61C3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Отделение высокотехнологичной нейрореабилитации</w:t>
            </w:r>
          </w:p>
        </w:tc>
        <w:tc>
          <w:tcPr>
            <w:tcW w:w="2551" w:type="dxa"/>
          </w:tcPr>
          <w:p w14:paraId="749C57EB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 xml:space="preserve">Центр «Доктор Позвонков» оказывает свои услуги по реабилитации и послеоперационного восстановления в условиях дневного стационара для детей и взрослых, чтобы помочь им вернуться к полноценной активной жизни. Оказание услуг происходит в том числе в рамках обязательного медицинского страхования для того, чтобы сделать </w:t>
            </w:r>
            <w:r w:rsidR="00566810">
              <w:rPr>
                <w:szCs w:val="24"/>
              </w:rPr>
              <w:t>их</w:t>
            </w:r>
            <w:r w:rsidRPr="000C5AF0">
              <w:rPr>
                <w:szCs w:val="24"/>
              </w:rPr>
              <w:t xml:space="preserve"> общедоступн</w:t>
            </w:r>
            <w:r w:rsidR="00566810">
              <w:rPr>
                <w:szCs w:val="24"/>
              </w:rPr>
              <w:t>ыми</w:t>
            </w:r>
            <w:r w:rsidRPr="000C5AF0">
              <w:rPr>
                <w:szCs w:val="24"/>
              </w:rPr>
              <w:t>.</w:t>
            </w:r>
            <w:r w:rsidRPr="000C5AF0">
              <w:rPr>
                <w:rStyle w:val="af9"/>
                <w:szCs w:val="24"/>
              </w:rPr>
              <w:footnoteReference w:id="36"/>
            </w:r>
          </w:p>
        </w:tc>
        <w:tc>
          <w:tcPr>
            <w:tcW w:w="1560" w:type="dxa"/>
          </w:tcPr>
          <w:p w14:paraId="2CE5C9A9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Московская область, г.Серпухов</w:t>
            </w:r>
          </w:p>
        </w:tc>
        <w:tc>
          <w:tcPr>
            <w:tcW w:w="1275" w:type="dxa"/>
          </w:tcPr>
          <w:p w14:paraId="06761278" w14:textId="77777777" w:rsidR="000C5AF0" w:rsidRPr="000C5AF0" w:rsidRDefault="000C5AF0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Взрослые, подростки и дети</w:t>
            </w:r>
          </w:p>
        </w:tc>
        <w:tc>
          <w:tcPr>
            <w:tcW w:w="1560" w:type="dxa"/>
          </w:tcPr>
          <w:p w14:paraId="7AAF304D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Услуги в области здравоохранения</w:t>
            </w:r>
          </w:p>
        </w:tc>
        <w:tc>
          <w:tcPr>
            <w:tcW w:w="1701" w:type="dxa"/>
          </w:tcPr>
          <w:p w14:paraId="2DDCE858" w14:textId="77777777" w:rsidR="000C5AF0" w:rsidRPr="008E41CF" w:rsidRDefault="00CE10C2">
            <w:pPr>
              <w:pStyle w:val="ac"/>
              <w:rPr>
                <w:szCs w:val="24"/>
              </w:rPr>
            </w:pPr>
            <w:r w:rsidRPr="00667CE2">
              <w:t>«Доступ к услуге»</w:t>
            </w:r>
          </w:p>
        </w:tc>
      </w:tr>
      <w:tr w:rsidR="000C5AF0" w:rsidRPr="000C5AF0" w14:paraId="49E950F6" w14:textId="77777777" w:rsidTr="00667CE2">
        <w:tc>
          <w:tcPr>
            <w:tcW w:w="1844" w:type="dxa"/>
          </w:tcPr>
          <w:p w14:paraId="0027A11A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Славольская сыроварня</w:t>
            </w:r>
          </w:p>
        </w:tc>
        <w:tc>
          <w:tcPr>
            <w:tcW w:w="2551" w:type="dxa"/>
          </w:tcPr>
          <w:p w14:paraId="0B5C201D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 xml:space="preserve">Сыроварня занимается производством авторских сыров из натурального сырья без добавления химии. Помимо этого, на предприятии была обучена специальности «аффинер» и трудоустроен инвалид по слуху. В ближайшее </w:t>
            </w:r>
            <w:r w:rsidRPr="000C5AF0">
              <w:rPr>
                <w:szCs w:val="24"/>
              </w:rPr>
              <w:lastRenderedPageBreak/>
              <w:t>время сыроварня планирует создать не менее 7 рабочих мест для людей с инвалидностью по слуху и обучать не менее 5 человек в год.</w:t>
            </w:r>
            <w:r w:rsidRPr="000C5AF0">
              <w:rPr>
                <w:rStyle w:val="af9"/>
                <w:szCs w:val="24"/>
              </w:rPr>
              <w:footnoteReference w:id="37"/>
            </w:r>
          </w:p>
        </w:tc>
        <w:tc>
          <w:tcPr>
            <w:tcW w:w="1560" w:type="dxa"/>
          </w:tcPr>
          <w:p w14:paraId="6848BED1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lastRenderedPageBreak/>
              <w:t>Ярославская область</w:t>
            </w:r>
          </w:p>
        </w:tc>
        <w:tc>
          <w:tcPr>
            <w:tcW w:w="1275" w:type="dxa"/>
          </w:tcPr>
          <w:p w14:paraId="49CD4EAD" w14:textId="77777777" w:rsidR="000C5AF0" w:rsidRPr="000C5AF0" w:rsidRDefault="000C5AF0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Население России</w:t>
            </w:r>
          </w:p>
        </w:tc>
        <w:tc>
          <w:tcPr>
            <w:tcW w:w="1560" w:type="dxa"/>
          </w:tcPr>
          <w:p w14:paraId="64502FF1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Производство товаров народного потребления</w:t>
            </w:r>
          </w:p>
        </w:tc>
        <w:tc>
          <w:tcPr>
            <w:tcW w:w="1701" w:type="dxa"/>
          </w:tcPr>
          <w:p w14:paraId="734C1C5F" w14:textId="77777777" w:rsidR="000C5AF0" w:rsidRPr="000C5AF0" w:rsidRDefault="00EA550E">
            <w:pPr>
              <w:pStyle w:val="ac"/>
              <w:rPr>
                <w:szCs w:val="24"/>
              </w:rPr>
            </w:pPr>
            <w:r>
              <w:rPr>
                <w:szCs w:val="24"/>
              </w:rPr>
              <w:t>«Занятость» и</w:t>
            </w:r>
            <w:r w:rsidR="008E41CF">
              <w:rPr>
                <w:szCs w:val="24"/>
              </w:rPr>
              <w:t xml:space="preserve"> </w:t>
            </w:r>
            <w:r w:rsidR="008E41CF" w:rsidRPr="00EF5CC6">
              <w:t xml:space="preserve">«Доступ к </w:t>
            </w:r>
            <w:r w:rsidR="008E41CF">
              <w:t>товару</w:t>
            </w:r>
            <w:r w:rsidR="008E41CF" w:rsidRPr="00EF5CC6">
              <w:t>»</w:t>
            </w:r>
          </w:p>
        </w:tc>
      </w:tr>
      <w:tr w:rsidR="000C5AF0" w:rsidRPr="000C5AF0" w14:paraId="1FA69D1B" w14:textId="77777777" w:rsidTr="00667CE2">
        <w:tc>
          <w:tcPr>
            <w:tcW w:w="1844" w:type="dxa"/>
          </w:tcPr>
          <w:p w14:paraId="16D3CF4D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Студия семейного творчества «Вместе с мамой</w:t>
            </w:r>
            <w:r w:rsidR="00EA550E">
              <w:rPr>
                <w:szCs w:val="24"/>
              </w:rPr>
              <w:t>»</w:t>
            </w:r>
          </w:p>
        </w:tc>
        <w:tc>
          <w:tcPr>
            <w:tcW w:w="2551" w:type="dxa"/>
          </w:tcPr>
          <w:p w14:paraId="56C47FF5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Студию, которая существует более 10 лет, посещают более 150 детей в возрасте от 6 месяцев до 7 лет. Для них проводятся развивающие занятия по английскому языку, ментальной арифметике, предшкольной подготовке, изобразительному искусству, шахматам.</w:t>
            </w:r>
            <w:r w:rsidRPr="000C5AF0">
              <w:rPr>
                <w:rStyle w:val="af9"/>
                <w:szCs w:val="24"/>
              </w:rPr>
              <w:footnoteReference w:id="38"/>
            </w:r>
          </w:p>
        </w:tc>
        <w:tc>
          <w:tcPr>
            <w:tcW w:w="1560" w:type="dxa"/>
          </w:tcPr>
          <w:p w14:paraId="4B6DC2AE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Г. Казань</w:t>
            </w:r>
          </w:p>
        </w:tc>
        <w:tc>
          <w:tcPr>
            <w:tcW w:w="1275" w:type="dxa"/>
          </w:tcPr>
          <w:p w14:paraId="4CD25D89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 xml:space="preserve">Дети в возрасте от 6 месяцев до 7 лет </w:t>
            </w:r>
          </w:p>
        </w:tc>
        <w:tc>
          <w:tcPr>
            <w:tcW w:w="1560" w:type="dxa"/>
          </w:tcPr>
          <w:p w14:paraId="3D5B1FD2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Дополнительное и дошкольное образование для детей</w:t>
            </w:r>
          </w:p>
        </w:tc>
        <w:tc>
          <w:tcPr>
            <w:tcW w:w="1701" w:type="dxa"/>
          </w:tcPr>
          <w:p w14:paraId="6BE086F7" w14:textId="77777777" w:rsidR="000C5AF0" w:rsidRPr="000C5AF0" w:rsidRDefault="008E41CF" w:rsidP="00B362E4">
            <w:pPr>
              <w:pStyle w:val="ac"/>
              <w:rPr>
                <w:szCs w:val="24"/>
              </w:rPr>
            </w:pPr>
            <w:r w:rsidRPr="00EF5CC6">
              <w:t>«Доступ к услуге»</w:t>
            </w:r>
          </w:p>
        </w:tc>
      </w:tr>
      <w:tr w:rsidR="000C5AF0" w:rsidRPr="000C5AF0" w14:paraId="1D668E7D" w14:textId="77777777" w:rsidTr="00667CE2">
        <w:tc>
          <w:tcPr>
            <w:tcW w:w="1844" w:type="dxa"/>
          </w:tcPr>
          <w:p w14:paraId="55E5D386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Служба нейропсихологического сопровождения детей</w:t>
            </w:r>
          </w:p>
        </w:tc>
        <w:tc>
          <w:tcPr>
            <w:tcW w:w="2551" w:type="dxa"/>
          </w:tcPr>
          <w:p w14:paraId="6CF096CA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Центр специализируется на нейропсихической диагностике детей дошкольного возраста. Его каждый месяц посещают около 80 детей с трудностями в обучении.</w:t>
            </w:r>
            <w:r w:rsidRPr="000C5AF0">
              <w:rPr>
                <w:rStyle w:val="af9"/>
                <w:szCs w:val="24"/>
              </w:rPr>
              <w:footnoteReference w:id="39"/>
            </w:r>
          </w:p>
        </w:tc>
        <w:tc>
          <w:tcPr>
            <w:tcW w:w="1560" w:type="dxa"/>
          </w:tcPr>
          <w:p w14:paraId="64D5BECA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Г. Казань</w:t>
            </w:r>
          </w:p>
        </w:tc>
        <w:tc>
          <w:tcPr>
            <w:tcW w:w="1275" w:type="dxa"/>
          </w:tcPr>
          <w:p w14:paraId="77052B83" w14:textId="77777777" w:rsidR="000C5AF0" w:rsidRPr="000C5AF0" w:rsidRDefault="00566810" w:rsidP="00B362E4">
            <w:pPr>
              <w:pStyle w:val="ac"/>
              <w:rPr>
                <w:szCs w:val="24"/>
              </w:rPr>
            </w:pPr>
            <w:r>
              <w:rPr>
                <w:szCs w:val="24"/>
              </w:rPr>
              <w:t>Дети дошкольного возраста</w:t>
            </w:r>
          </w:p>
        </w:tc>
        <w:tc>
          <w:tcPr>
            <w:tcW w:w="1560" w:type="dxa"/>
          </w:tcPr>
          <w:p w14:paraId="1C634285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Психолого-педагогические услуги</w:t>
            </w:r>
          </w:p>
        </w:tc>
        <w:tc>
          <w:tcPr>
            <w:tcW w:w="1701" w:type="dxa"/>
          </w:tcPr>
          <w:p w14:paraId="26FB9A98" w14:textId="77777777" w:rsidR="000C5AF0" w:rsidRPr="000C5AF0" w:rsidRDefault="008E41CF" w:rsidP="00B362E4">
            <w:pPr>
              <w:pStyle w:val="ac"/>
              <w:rPr>
                <w:szCs w:val="24"/>
              </w:rPr>
            </w:pPr>
            <w:r w:rsidRPr="00EF5CC6">
              <w:t>«Доступ к услуге»</w:t>
            </w:r>
          </w:p>
        </w:tc>
      </w:tr>
      <w:tr w:rsidR="000C5AF0" w:rsidRPr="000C5AF0" w14:paraId="6B03D8A6" w14:textId="77777777" w:rsidTr="00667CE2">
        <w:tc>
          <w:tcPr>
            <w:tcW w:w="1844" w:type="dxa"/>
          </w:tcPr>
          <w:p w14:paraId="02752004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Дорога добра</w:t>
            </w:r>
          </w:p>
        </w:tc>
        <w:tc>
          <w:tcPr>
            <w:tcW w:w="2551" w:type="dxa"/>
          </w:tcPr>
          <w:p w14:paraId="6259DB52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 xml:space="preserve">Вместе с Региональной организацией инвалидов «Таганай» фирма занимается перевозками инвалидов к социально </w:t>
            </w:r>
            <w:r w:rsidRPr="000C5AF0">
              <w:rPr>
                <w:szCs w:val="24"/>
              </w:rPr>
              <w:lastRenderedPageBreak/>
              <w:t>значимым объектам, а также предоставляется услуги по бытовому обслуживанию.</w:t>
            </w:r>
            <w:r w:rsidRPr="000C5AF0">
              <w:rPr>
                <w:rStyle w:val="af9"/>
                <w:szCs w:val="24"/>
              </w:rPr>
              <w:footnoteReference w:id="40"/>
            </w:r>
          </w:p>
        </w:tc>
        <w:tc>
          <w:tcPr>
            <w:tcW w:w="1560" w:type="dxa"/>
          </w:tcPr>
          <w:p w14:paraId="2C3FB687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lastRenderedPageBreak/>
              <w:t>Ямало-Ненецкий АО</w:t>
            </w:r>
          </w:p>
        </w:tc>
        <w:tc>
          <w:tcPr>
            <w:tcW w:w="1275" w:type="dxa"/>
          </w:tcPr>
          <w:p w14:paraId="234A2C71" w14:textId="77777777" w:rsidR="000C5AF0" w:rsidRPr="000C5AF0" w:rsidRDefault="00566810" w:rsidP="00B362E4">
            <w:pPr>
              <w:pStyle w:val="ac"/>
              <w:rPr>
                <w:szCs w:val="24"/>
              </w:rPr>
            </w:pPr>
            <w:r>
              <w:rPr>
                <w:szCs w:val="24"/>
              </w:rPr>
              <w:t>Пожилые и люди с инвалидностью</w:t>
            </w:r>
          </w:p>
        </w:tc>
        <w:tc>
          <w:tcPr>
            <w:tcW w:w="1560" w:type="dxa"/>
          </w:tcPr>
          <w:p w14:paraId="6F97A4E5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Уход за пожилыми и инвалидами, услуги по предоставлен</w:t>
            </w:r>
            <w:r w:rsidRPr="000C5AF0">
              <w:rPr>
                <w:szCs w:val="24"/>
              </w:rPr>
              <w:lastRenderedPageBreak/>
              <w:t>ию беспрепятственного доступа к объектам инфраструктуры</w:t>
            </w:r>
          </w:p>
        </w:tc>
        <w:tc>
          <w:tcPr>
            <w:tcW w:w="1701" w:type="dxa"/>
          </w:tcPr>
          <w:p w14:paraId="279DC7B9" w14:textId="77777777" w:rsidR="000C5AF0" w:rsidRPr="000C5AF0" w:rsidRDefault="008E41CF" w:rsidP="00B362E4">
            <w:pPr>
              <w:pStyle w:val="ac"/>
              <w:rPr>
                <w:szCs w:val="24"/>
              </w:rPr>
            </w:pPr>
            <w:r w:rsidRPr="00EF5CC6">
              <w:lastRenderedPageBreak/>
              <w:t>«Доступ к услуге»</w:t>
            </w:r>
          </w:p>
        </w:tc>
      </w:tr>
      <w:tr w:rsidR="000C5AF0" w:rsidRPr="000C5AF0" w14:paraId="392AFBBE" w14:textId="77777777" w:rsidTr="00667CE2">
        <w:tc>
          <w:tcPr>
            <w:tcW w:w="1844" w:type="dxa"/>
          </w:tcPr>
          <w:p w14:paraId="0D9B4D59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Производство качественных и функциональных протезов для инвалидов в Республике Мордовия</w:t>
            </w:r>
          </w:p>
        </w:tc>
        <w:tc>
          <w:tcPr>
            <w:tcW w:w="2551" w:type="dxa"/>
          </w:tcPr>
          <w:p w14:paraId="19F2F852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Компания производит протезы для инвалидов разного возраста с учетом их развития. Помимо этого, она занимается обучением правильному пользованию протезами ног.</w:t>
            </w:r>
            <w:r w:rsidRPr="000C5AF0">
              <w:rPr>
                <w:rStyle w:val="af9"/>
                <w:szCs w:val="24"/>
              </w:rPr>
              <w:footnoteReference w:id="41"/>
            </w:r>
          </w:p>
        </w:tc>
        <w:tc>
          <w:tcPr>
            <w:tcW w:w="1560" w:type="dxa"/>
          </w:tcPr>
          <w:p w14:paraId="192D22FB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Республика Мордовия</w:t>
            </w:r>
          </w:p>
        </w:tc>
        <w:tc>
          <w:tcPr>
            <w:tcW w:w="1275" w:type="dxa"/>
          </w:tcPr>
          <w:p w14:paraId="73A3ABB5" w14:textId="77777777" w:rsidR="000C5AF0" w:rsidRPr="000C5AF0" w:rsidRDefault="00566810" w:rsidP="00B362E4">
            <w:pPr>
              <w:pStyle w:val="ac"/>
              <w:rPr>
                <w:szCs w:val="24"/>
              </w:rPr>
            </w:pPr>
            <w:r>
              <w:rPr>
                <w:szCs w:val="24"/>
              </w:rPr>
              <w:t>Люди с инвалидностью</w:t>
            </w:r>
          </w:p>
        </w:tc>
        <w:tc>
          <w:tcPr>
            <w:tcW w:w="1560" w:type="dxa"/>
          </w:tcPr>
          <w:p w14:paraId="68FF2541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Производство медицинского оборудования</w:t>
            </w:r>
          </w:p>
        </w:tc>
        <w:tc>
          <w:tcPr>
            <w:tcW w:w="1701" w:type="dxa"/>
          </w:tcPr>
          <w:p w14:paraId="1F451B09" w14:textId="77777777" w:rsidR="000C5AF0" w:rsidRPr="000C5AF0" w:rsidRDefault="008E41CF" w:rsidP="00B362E4">
            <w:pPr>
              <w:pStyle w:val="ac"/>
              <w:rPr>
                <w:szCs w:val="24"/>
              </w:rPr>
            </w:pPr>
            <w:r w:rsidRPr="00EF5CC6">
              <w:t xml:space="preserve">«Доступ к </w:t>
            </w:r>
            <w:r>
              <w:t>товару</w:t>
            </w:r>
            <w:r w:rsidRPr="00EF5CC6">
              <w:t>»</w:t>
            </w:r>
          </w:p>
        </w:tc>
      </w:tr>
      <w:tr w:rsidR="000C5AF0" w:rsidRPr="000C5AF0" w14:paraId="74A85BBC" w14:textId="77777777" w:rsidTr="00667CE2">
        <w:tc>
          <w:tcPr>
            <w:tcW w:w="1844" w:type="dxa"/>
          </w:tcPr>
          <w:p w14:paraId="410868D6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Программа «Кадры для промышленности – кадры для бизнеса» от АНО ДПО «Центр повышения квалификации «Становление»</w:t>
            </w:r>
          </w:p>
        </w:tc>
        <w:tc>
          <w:tcPr>
            <w:tcW w:w="2551" w:type="dxa"/>
          </w:tcPr>
          <w:p w14:paraId="7AAAB826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В центре осуществляется подготовка и переподготовка квалифицированных специалистов для промышленных предприятий России и стран СНГ. Обучение проходят инвалиды, пожилые, офицеры запаса. Также для школьников организуются профориентационные мероприятия.</w:t>
            </w:r>
            <w:r w:rsidRPr="000C5AF0">
              <w:rPr>
                <w:rStyle w:val="af9"/>
                <w:szCs w:val="24"/>
              </w:rPr>
              <w:footnoteReference w:id="42"/>
            </w:r>
          </w:p>
        </w:tc>
        <w:tc>
          <w:tcPr>
            <w:tcW w:w="1560" w:type="dxa"/>
          </w:tcPr>
          <w:p w14:paraId="026784EA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Пермский край</w:t>
            </w:r>
          </w:p>
        </w:tc>
        <w:tc>
          <w:tcPr>
            <w:tcW w:w="1275" w:type="dxa"/>
          </w:tcPr>
          <w:p w14:paraId="5862C944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Дети школьного возраста</w:t>
            </w:r>
          </w:p>
        </w:tc>
        <w:tc>
          <w:tcPr>
            <w:tcW w:w="1560" w:type="dxa"/>
          </w:tcPr>
          <w:p w14:paraId="60D021C0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Социально-трудовые услуги</w:t>
            </w:r>
          </w:p>
        </w:tc>
        <w:tc>
          <w:tcPr>
            <w:tcW w:w="1701" w:type="dxa"/>
          </w:tcPr>
          <w:p w14:paraId="2BABB0BF" w14:textId="77777777" w:rsidR="000C5AF0" w:rsidRPr="000C5AF0" w:rsidRDefault="008E41CF" w:rsidP="00B362E4">
            <w:pPr>
              <w:pStyle w:val="ac"/>
              <w:rPr>
                <w:szCs w:val="24"/>
              </w:rPr>
            </w:pPr>
            <w:r w:rsidRPr="00EF5CC6">
              <w:t>«Доступ к услуге»</w:t>
            </w:r>
          </w:p>
        </w:tc>
      </w:tr>
      <w:tr w:rsidR="000C5AF0" w:rsidRPr="000C5AF0" w14:paraId="1BA17C31" w14:textId="77777777" w:rsidTr="00667CE2">
        <w:tc>
          <w:tcPr>
            <w:tcW w:w="1844" w:type="dxa"/>
          </w:tcPr>
          <w:p w14:paraId="79D43F05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 xml:space="preserve">Санаторно-оздоровительный лагерь </w:t>
            </w:r>
            <w:r w:rsidRPr="000C5AF0">
              <w:rPr>
                <w:szCs w:val="24"/>
              </w:rPr>
              <w:lastRenderedPageBreak/>
              <w:t>круглогодичного действия «Родник»</w:t>
            </w:r>
          </w:p>
        </w:tc>
        <w:tc>
          <w:tcPr>
            <w:tcW w:w="2551" w:type="dxa"/>
          </w:tcPr>
          <w:p w14:paraId="5E82893E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lastRenderedPageBreak/>
              <w:t xml:space="preserve">В круглогодичном лагере дети могут не только отдохнуть и </w:t>
            </w:r>
            <w:r w:rsidRPr="000C5AF0">
              <w:rPr>
                <w:szCs w:val="24"/>
              </w:rPr>
              <w:lastRenderedPageBreak/>
              <w:t>пройти оздоровительные процедуры, но и продолжить учебу, если они приехали в период школьного обучения.</w:t>
            </w:r>
            <w:r w:rsidRPr="000C5AF0">
              <w:rPr>
                <w:rStyle w:val="af9"/>
                <w:szCs w:val="24"/>
              </w:rPr>
              <w:footnoteReference w:id="43"/>
            </w:r>
          </w:p>
        </w:tc>
        <w:tc>
          <w:tcPr>
            <w:tcW w:w="1560" w:type="dxa"/>
          </w:tcPr>
          <w:p w14:paraId="50D7F50D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lastRenderedPageBreak/>
              <w:t>Республика Бурятия</w:t>
            </w:r>
          </w:p>
        </w:tc>
        <w:tc>
          <w:tcPr>
            <w:tcW w:w="1275" w:type="dxa"/>
          </w:tcPr>
          <w:p w14:paraId="07E0D249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Дети</w:t>
            </w:r>
          </w:p>
        </w:tc>
        <w:tc>
          <w:tcPr>
            <w:tcW w:w="1560" w:type="dxa"/>
          </w:tcPr>
          <w:p w14:paraId="56EFF6D6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 xml:space="preserve">Организация отдыха и оздоровления </w:t>
            </w:r>
            <w:r w:rsidRPr="000C5AF0">
              <w:rPr>
                <w:szCs w:val="24"/>
              </w:rPr>
              <w:lastRenderedPageBreak/>
              <w:t>детей</w:t>
            </w:r>
          </w:p>
        </w:tc>
        <w:tc>
          <w:tcPr>
            <w:tcW w:w="1701" w:type="dxa"/>
          </w:tcPr>
          <w:p w14:paraId="4EDD520C" w14:textId="77777777" w:rsidR="000C5AF0" w:rsidRPr="000C5AF0" w:rsidRDefault="008E41CF" w:rsidP="00B362E4">
            <w:pPr>
              <w:pStyle w:val="ac"/>
              <w:rPr>
                <w:szCs w:val="24"/>
              </w:rPr>
            </w:pPr>
            <w:r w:rsidRPr="00EF5CC6">
              <w:lastRenderedPageBreak/>
              <w:t>«Доступ к услуге»</w:t>
            </w:r>
          </w:p>
        </w:tc>
      </w:tr>
      <w:tr w:rsidR="000C5AF0" w:rsidRPr="000C5AF0" w14:paraId="0C609C54" w14:textId="77777777" w:rsidTr="00667CE2">
        <w:tc>
          <w:tcPr>
            <w:tcW w:w="1844" w:type="dxa"/>
          </w:tcPr>
          <w:p w14:paraId="1D261182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Конноспортивный клуб «Белая лошадь»</w:t>
            </w:r>
          </w:p>
        </w:tc>
        <w:tc>
          <w:tcPr>
            <w:tcW w:w="2551" w:type="dxa"/>
          </w:tcPr>
          <w:p w14:paraId="587A7A6C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В клубе проводят курс иппотерапии направленный на реабилитацию и социализацию детей с ограниченными возможностями. За 14 лет работы более 500 детей смогли пройти данный курс.</w:t>
            </w:r>
            <w:r w:rsidRPr="000C5AF0">
              <w:rPr>
                <w:rStyle w:val="af9"/>
                <w:szCs w:val="24"/>
              </w:rPr>
              <w:footnoteReference w:id="44"/>
            </w:r>
          </w:p>
        </w:tc>
        <w:tc>
          <w:tcPr>
            <w:tcW w:w="1560" w:type="dxa"/>
          </w:tcPr>
          <w:p w14:paraId="6DB76509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Челябинская область</w:t>
            </w:r>
          </w:p>
        </w:tc>
        <w:tc>
          <w:tcPr>
            <w:tcW w:w="1275" w:type="dxa"/>
          </w:tcPr>
          <w:p w14:paraId="2FAC0860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Дети с ограниченными возможностями</w:t>
            </w:r>
          </w:p>
        </w:tc>
        <w:tc>
          <w:tcPr>
            <w:tcW w:w="1560" w:type="dxa"/>
          </w:tcPr>
          <w:p w14:paraId="75CA1952" w14:textId="77777777" w:rsidR="000C5AF0" w:rsidRPr="000C5AF0" w:rsidRDefault="000C5AF0" w:rsidP="00B362E4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 xml:space="preserve">Услуги по реабилитации и социализации детей с ограниченными возможностями </w:t>
            </w:r>
          </w:p>
        </w:tc>
        <w:tc>
          <w:tcPr>
            <w:tcW w:w="1701" w:type="dxa"/>
          </w:tcPr>
          <w:p w14:paraId="653A65CF" w14:textId="77777777" w:rsidR="000C5AF0" w:rsidRPr="000C5AF0" w:rsidRDefault="008E41CF" w:rsidP="00B362E4">
            <w:pPr>
              <w:pStyle w:val="ac"/>
              <w:rPr>
                <w:szCs w:val="24"/>
              </w:rPr>
            </w:pPr>
            <w:r w:rsidRPr="00EF5CC6">
              <w:t>«Доступ к услуге»</w:t>
            </w:r>
          </w:p>
        </w:tc>
      </w:tr>
      <w:tr w:rsidR="000C5AF0" w:rsidRPr="000C5AF0" w14:paraId="65FAB322" w14:textId="77777777" w:rsidTr="00667CE2">
        <w:tc>
          <w:tcPr>
            <w:tcW w:w="1844" w:type="dxa"/>
          </w:tcPr>
          <w:p w14:paraId="715A0C18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Купеческая гостиная «Музея каши и кашинских традиций»</w:t>
            </w:r>
          </w:p>
        </w:tc>
        <w:tc>
          <w:tcPr>
            <w:tcW w:w="2551" w:type="dxa"/>
          </w:tcPr>
          <w:p w14:paraId="268EDCCC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 xml:space="preserve">Уже 8 лет в старинном особняке в Кашине работает Музей каши и кашинских традиций. Он просвещает своих посетителей о местных традициях, а также предоставляет им возможность самостоятельно приготовить кашу по традиционному рецепту. Помимо этого, посетители могут во время экскурсии продегустировать </w:t>
            </w:r>
            <w:r w:rsidRPr="000C5AF0">
              <w:rPr>
                <w:szCs w:val="24"/>
              </w:rPr>
              <w:lastRenderedPageBreak/>
              <w:t>разные виды каш, напитков и десертов.</w:t>
            </w:r>
            <w:r w:rsidRPr="000C5AF0">
              <w:rPr>
                <w:rStyle w:val="af9"/>
                <w:szCs w:val="24"/>
              </w:rPr>
              <w:footnoteReference w:id="45"/>
            </w:r>
          </w:p>
        </w:tc>
        <w:tc>
          <w:tcPr>
            <w:tcW w:w="1560" w:type="dxa"/>
          </w:tcPr>
          <w:p w14:paraId="51B93D20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lastRenderedPageBreak/>
              <w:t>Г.Кашин</w:t>
            </w:r>
          </w:p>
        </w:tc>
        <w:tc>
          <w:tcPr>
            <w:tcW w:w="1275" w:type="dxa"/>
          </w:tcPr>
          <w:p w14:paraId="4A6AC53F" w14:textId="77777777" w:rsidR="000C5AF0" w:rsidRPr="000C5AF0" w:rsidRDefault="00566810">
            <w:pPr>
              <w:pStyle w:val="ac"/>
              <w:rPr>
                <w:szCs w:val="24"/>
              </w:rPr>
            </w:pPr>
            <w:r>
              <w:rPr>
                <w:szCs w:val="24"/>
              </w:rPr>
              <w:t>Туристы и местные жители</w:t>
            </w:r>
          </w:p>
        </w:tc>
        <w:tc>
          <w:tcPr>
            <w:tcW w:w="1560" w:type="dxa"/>
          </w:tcPr>
          <w:p w14:paraId="7D1DECCE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Культурно-просветительская деятельность: сохранение исторического и культурного наследия, популяризации местных традиций</w:t>
            </w:r>
          </w:p>
        </w:tc>
        <w:tc>
          <w:tcPr>
            <w:tcW w:w="1701" w:type="dxa"/>
          </w:tcPr>
          <w:p w14:paraId="0012A2C3" w14:textId="77777777" w:rsidR="000C5AF0" w:rsidRPr="000C5AF0" w:rsidRDefault="008E41CF">
            <w:pPr>
              <w:pStyle w:val="ac"/>
              <w:rPr>
                <w:szCs w:val="24"/>
              </w:rPr>
            </w:pPr>
            <w:r w:rsidRPr="00EF5CC6">
              <w:t xml:space="preserve">«Доступ к </w:t>
            </w:r>
            <w:r>
              <w:t xml:space="preserve">товару, </w:t>
            </w:r>
            <w:r w:rsidRPr="00EF5CC6">
              <w:t>услуге»</w:t>
            </w:r>
          </w:p>
        </w:tc>
      </w:tr>
      <w:tr w:rsidR="000C5AF0" w:rsidRPr="000C5AF0" w14:paraId="253C15B6" w14:textId="77777777" w:rsidTr="00667CE2">
        <w:tc>
          <w:tcPr>
            <w:tcW w:w="1844" w:type="dxa"/>
          </w:tcPr>
          <w:p w14:paraId="5DB70434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Природный парк «Вепсский лес»</w:t>
            </w:r>
          </w:p>
        </w:tc>
        <w:tc>
          <w:tcPr>
            <w:tcW w:w="2551" w:type="dxa"/>
          </w:tcPr>
          <w:p w14:paraId="51293919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 xml:space="preserve">Это природоохранная территория в Ленинградской области, которая также занимается просветительской деятельностью. </w:t>
            </w:r>
            <w:r w:rsidR="00566810">
              <w:rPr>
                <w:szCs w:val="24"/>
              </w:rPr>
              <w:t>О</w:t>
            </w:r>
            <w:r w:rsidRPr="000C5AF0">
              <w:rPr>
                <w:szCs w:val="24"/>
              </w:rPr>
              <w:t>рганизация помогает возродить вепсский язык и культуру, реализовывает туризм и отдых для граждан, трудоустраивает местное население.</w:t>
            </w:r>
            <w:r w:rsidRPr="000C5AF0">
              <w:rPr>
                <w:rStyle w:val="af9"/>
                <w:szCs w:val="24"/>
              </w:rPr>
              <w:footnoteReference w:id="46"/>
            </w:r>
            <w:r w:rsidRPr="000C5AF0">
              <w:rPr>
                <w:szCs w:val="24"/>
              </w:rPr>
              <w:t xml:space="preserve">  Например, «Вепсский лес» создал проект «Новые люди – новый сценарий»</w:t>
            </w:r>
            <w:r w:rsidRPr="000C5AF0">
              <w:rPr>
                <w:rStyle w:val="af9"/>
                <w:szCs w:val="24"/>
              </w:rPr>
              <w:footnoteReference w:id="47"/>
            </w:r>
            <w:r w:rsidRPr="000C5AF0">
              <w:rPr>
                <w:szCs w:val="24"/>
              </w:rPr>
              <w:t xml:space="preserve"> в рамках программы содействия уменьшению бедности в Ленинградской области. Местные жители могли сдавать свои дома для туристов, которые приезжают в природный парк.</w:t>
            </w:r>
          </w:p>
        </w:tc>
        <w:tc>
          <w:tcPr>
            <w:tcW w:w="1560" w:type="dxa"/>
          </w:tcPr>
          <w:p w14:paraId="358057BD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Ленинградская область</w:t>
            </w:r>
          </w:p>
        </w:tc>
        <w:tc>
          <w:tcPr>
            <w:tcW w:w="1275" w:type="dxa"/>
          </w:tcPr>
          <w:p w14:paraId="17B2B778" w14:textId="77777777" w:rsidR="000C5AF0" w:rsidRPr="000C5AF0" w:rsidRDefault="000C5AF0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Туристы и местные жители</w:t>
            </w:r>
          </w:p>
        </w:tc>
        <w:tc>
          <w:tcPr>
            <w:tcW w:w="1560" w:type="dxa"/>
          </w:tcPr>
          <w:p w14:paraId="3E3526D9" w14:textId="77777777" w:rsidR="00390558" w:rsidRDefault="000C5AF0" w:rsidP="00667CE2">
            <w:pPr>
              <w:pStyle w:val="ac"/>
              <w:rPr>
                <w:szCs w:val="24"/>
              </w:rPr>
            </w:pPr>
            <w:r w:rsidRPr="000C5AF0">
              <w:rPr>
                <w:szCs w:val="24"/>
              </w:rPr>
              <w:t>Культурно-просветительская деятельность: сохранение исторического и культурного наследия</w:t>
            </w:r>
          </w:p>
        </w:tc>
        <w:tc>
          <w:tcPr>
            <w:tcW w:w="1701" w:type="dxa"/>
          </w:tcPr>
          <w:p w14:paraId="18202BC6" w14:textId="77777777" w:rsidR="000C5AF0" w:rsidRPr="000C5AF0" w:rsidRDefault="00EA550E">
            <w:pPr>
              <w:pStyle w:val="ac"/>
              <w:rPr>
                <w:szCs w:val="24"/>
              </w:rPr>
            </w:pPr>
            <w:r>
              <w:rPr>
                <w:szCs w:val="24"/>
              </w:rPr>
              <w:t>«Доступ к рынку», а также</w:t>
            </w:r>
            <w:r w:rsidR="008E41CF">
              <w:rPr>
                <w:szCs w:val="24"/>
              </w:rPr>
              <w:t xml:space="preserve"> </w:t>
            </w:r>
            <w:r w:rsidR="008E41CF" w:rsidRPr="00EF5CC6">
              <w:t>«Доступ к услуге»</w:t>
            </w:r>
          </w:p>
        </w:tc>
      </w:tr>
      <w:bookmarkEnd w:id="38"/>
    </w:tbl>
    <w:p w14:paraId="0D19A53C" w14:textId="77777777" w:rsidR="009F791A" w:rsidRDefault="009F791A" w:rsidP="009F791A"/>
    <w:p w14:paraId="0087E2B2" w14:textId="57025F3F" w:rsidR="009F791A" w:rsidRDefault="00B26B00" w:rsidP="009F791A">
      <w:r>
        <w:t>Таким образом</w:t>
      </w:r>
      <w:r w:rsidR="00CE10C2" w:rsidRPr="00667CE2">
        <w:t>, на основе изучения</w:t>
      </w:r>
      <w:r w:rsidR="00B232F3">
        <w:t xml:space="preserve"> </w:t>
      </w:r>
      <w:r>
        <w:t xml:space="preserve">опыт социальных проектов различных регионов России, можно выделить следующие объекты деятельности социального предпринимательства: </w:t>
      </w:r>
    </w:p>
    <w:p w14:paraId="78107D5C" w14:textId="77777777" w:rsidR="009F791A" w:rsidRDefault="009F791A" w:rsidP="00C82EAE">
      <w:pPr>
        <w:pStyle w:val="af4"/>
        <w:numPr>
          <w:ilvl w:val="0"/>
          <w:numId w:val="56"/>
        </w:numPr>
      </w:pPr>
      <w:r>
        <w:t>Производство товаров народного потребления;</w:t>
      </w:r>
    </w:p>
    <w:p w14:paraId="2BA62331" w14:textId="77777777" w:rsidR="009F791A" w:rsidRDefault="009F791A" w:rsidP="00C82EAE">
      <w:pPr>
        <w:pStyle w:val="af4"/>
        <w:numPr>
          <w:ilvl w:val="0"/>
          <w:numId w:val="56"/>
        </w:numPr>
      </w:pPr>
      <w:r>
        <w:t>Дополнительное и дошкольное образование для детей;</w:t>
      </w:r>
    </w:p>
    <w:p w14:paraId="1FA0DC0E" w14:textId="77777777" w:rsidR="009F791A" w:rsidRDefault="009F791A" w:rsidP="00C82EAE">
      <w:pPr>
        <w:pStyle w:val="af4"/>
        <w:numPr>
          <w:ilvl w:val="0"/>
          <w:numId w:val="56"/>
        </w:numPr>
      </w:pPr>
      <w:r>
        <w:lastRenderedPageBreak/>
        <w:t>Психолого-педагогические услуги;</w:t>
      </w:r>
    </w:p>
    <w:p w14:paraId="7926C2F9" w14:textId="77777777" w:rsidR="000C5AF0" w:rsidRDefault="009F791A" w:rsidP="00C82EAE">
      <w:pPr>
        <w:pStyle w:val="af4"/>
        <w:numPr>
          <w:ilvl w:val="0"/>
          <w:numId w:val="56"/>
        </w:numPr>
      </w:pPr>
      <w:r>
        <w:t>Уход за пожилыми и инвалидами</w:t>
      </w:r>
      <w:r w:rsidR="000C5AF0">
        <w:t>;</w:t>
      </w:r>
    </w:p>
    <w:p w14:paraId="5F12CC02" w14:textId="77777777" w:rsidR="009F791A" w:rsidRDefault="000C5AF0" w:rsidP="00C82EAE">
      <w:pPr>
        <w:pStyle w:val="af4"/>
        <w:numPr>
          <w:ilvl w:val="0"/>
          <w:numId w:val="56"/>
        </w:numPr>
      </w:pPr>
      <w:r>
        <w:t>У</w:t>
      </w:r>
      <w:r w:rsidR="009F791A">
        <w:t>слуги по предоставлению беспрепятственного доступа к объектам инфраструктуры;</w:t>
      </w:r>
    </w:p>
    <w:p w14:paraId="6F2944D0" w14:textId="77777777" w:rsidR="009F791A" w:rsidRDefault="009F791A" w:rsidP="00C82EAE">
      <w:pPr>
        <w:pStyle w:val="af4"/>
        <w:numPr>
          <w:ilvl w:val="0"/>
          <w:numId w:val="56"/>
        </w:numPr>
      </w:pPr>
      <w:r>
        <w:t>Производство медицинского оборудования;</w:t>
      </w:r>
    </w:p>
    <w:p w14:paraId="1D41C278" w14:textId="77777777" w:rsidR="009F791A" w:rsidRDefault="009F791A" w:rsidP="009F791A">
      <w:pPr>
        <w:pStyle w:val="af4"/>
        <w:numPr>
          <w:ilvl w:val="0"/>
          <w:numId w:val="56"/>
        </w:numPr>
      </w:pPr>
      <w:r>
        <w:t>Социально-трудовые услуги;</w:t>
      </w:r>
    </w:p>
    <w:p w14:paraId="7ECE4670" w14:textId="77777777" w:rsidR="009F791A" w:rsidRDefault="009F791A" w:rsidP="009F791A">
      <w:pPr>
        <w:pStyle w:val="af4"/>
        <w:numPr>
          <w:ilvl w:val="0"/>
          <w:numId w:val="56"/>
        </w:numPr>
      </w:pPr>
      <w:r>
        <w:t>Организация отдыха и оздоровления</w:t>
      </w:r>
      <w:r w:rsidR="00566810">
        <w:t xml:space="preserve"> детей и</w:t>
      </w:r>
      <w:r>
        <w:t xml:space="preserve"> инвалидов;</w:t>
      </w:r>
    </w:p>
    <w:p w14:paraId="4A713684" w14:textId="77777777" w:rsidR="009F791A" w:rsidRDefault="009F791A" w:rsidP="00C82EAE">
      <w:pPr>
        <w:pStyle w:val="af4"/>
        <w:numPr>
          <w:ilvl w:val="0"/>
          <w:numId w:val="56"/>
        </w:numPr>
      </w:pPr>
      <w:r>
        <w:t>Услуги по реабилитации и социализации детей с ограниченными возможностями;</w:t>
      </w:r>
    </w:p>
    <w:p w14:paraId="74453B4B" w14:textId="77777777" w:rsidR="00390558" w:rsidRDefault="009F791A" w:rsidP="00667CE2">
      <w:pPr>
        <w:pStyle w:val="af4"/>
        <w:numPr>
          <w:ilvl w:val="0"/>
          <w:numId w:val="56"/>
        </w:numPr>
      </w:pPr>
      <w:r>
        <w:t>Культурно-просветительская деятельность: сохранение исторического и культурного наследия, популяризации местных традиций.</w:t>
      </w:r>
    </w:p>
    <w:p w14:paraId="1F00A82E" w14:textId="77777777" w:rsidR="00B26B00" w:rsidRDefault="00B26B00" w:rsidP="000866F1">
      <w:r>
        <w:rPr>
          <w:rFonts w:eastAsiaTheme="majorEastAsia" w:cstheme="majorBidi"/>
          <w:bCs/>
          <w:szCs w:val="26"/>
        </w:rPr>
        <w:t>При это важно отметить, что</w:t>
      </w:r>
      <w:r w:rsidR="009F791A">
        <w:rPr>
          <w:rFonts w:eastAsiaTheme="majorEastAsia" w:cstheme="majorBidi"/>
          <w:bCs/>
          <w:szCs w:val="26"/>
        </w:rPr>
        <w:t xml:space="preserve"> данный перечень открытый и в нем представлены лишь основные объекты, в отношении которых ведут свою деятельность социальные предприятия</w:t>
      </w:r>
      <w:r w:rsidR="000C5AF0">
        <w:rPr>
          <w:rFonts w:eastAsiaTheme="majorEastAsia" w:cstheme="majorBidi"/>
          <w:bCs/>
          <w:szCs w:val="26"/>
        </w:rPr>
        <w:t xml:space="preserve"> в России</w:t>
      </w:r>
      <w:r w:rsidR="009F791A">
        <w:rPr>
          <w:rFonts w:eastAsiaTheme="majorEastAsia" w:cstheme="majorBidi"/>
          <w:bCs/>
          <w:szCs w:val="26"/>
        </w:rPr>
        <w:t>.</w:t>
      </w:r>
    </w:p>
    <w:p w14:paraId="43D3AC52" w14:textId="77777777" w:rsidR="00390558" w:rsidRDefault="00390558" w:rsidP="00667CE2">
      <w:pPr>
        <w:rPr>
          <w:b/>
          <w:bCs/>
          <w:i/>
          <w:iCs/>
        </w:rPr>
      </w:pPr>
    </w:p>
    <w:p w14:paraId="3CFA95A3" w14:textId="19E28B87" w:rsidR="009D3E78" w:rsidRDefault="00D352E4" w:rsidP="009404FE">
      <w:r>
        <w:t>По словам Михаила Хачатуряна, доцента кафедры организационно-управленческих инноваций РЭУ имени Г.В. Плеханова, в настоящее время в России довольно большой инструментарий поддержки</w:t>
      </w:r>
      <w:r w:rsidR="00F022FE">
        <w:t xml:space="preserve"> таких проектов</w:t>
      </w:r>
      <w:r>
        <w:t xml:space="preserve"> социального предпринимательства.</w:t>
      </w:r>
      <w:r>
        <w:rPr>
          <w:rStyle w:val="af9"/>
        </w:rPr>
        <w:footnoteReference w:id="48"/>
      </w:r>
      <w:r w:rsidR="000C5AF0">
        <w:t xml:space="preserve"> </w:t>
      </w:r>
      <w:r>
        <w:t xml:space="preserve">Однако задача по расширению мер государственной поддержки </w:t>
      </w:r>
      <w:r w:rsidR="00CE10C2" w:rsidRPr="00667CE2">
        <w:t>социального предпринимательства по-прежнему актуальна. Данная проблематика рассмотрена в</w:t>
      </w:r>
      <w:r>
        <w:t xml:space="preserve"> следующей главе.</w:t>
      </w:r>
    </w:p>
    <w:p w14:paraId="085A3B80" w14:textId="2F2040F3" w:rsidR="00702D55" w:rsidRDefault="00342D58" w:rsidP="00702D55">
      <w:r w:rsidRPr="00342D58">
        <w:t>Отме</w:t>
      </w:r>
      <w:r w:rsidR="000C5AF0">
        <w:t>чу</w:t>
      </w:r>
      <w:r w:rsidR="00A92301" w:rsidRPr="00342D58">
        <w:t>, что для развития социального предпринимательства в России</w:t>
      </w:r>
      <w:r>
        <w:t xml:space="preserve"> </w:t>
      </w:r>
      <w:r w:rsidR="00CE10C2" w:rsidRPr="00667CE2">
        <w:t>необходимо изучать опыт</w:t>
      </w:r>
      <w:r w:rsidR="00A92301">
        <w:t xml:space="preserve"> других государств. </w:t>
      </w:r>
      <w:r w:rsidR="00702D55">
        <w:t xml:space="preserve">Во-первых, как и в Соединенных </w:t>
      </w:r>
      <w:r w:rsidR="00A25F3E">
        <w:t>Ш</w:t>
      </w:r>
      <w:r w:rsidR="00702D55">
        <w:t>татах Америки</w:t>
      </w:r>
      <w:r w:rsidR="00B574C8">
        <w:t>,</w:t>
      </w:r>
      <w:r w:rsidR="00702D55">
        <w:t xml:space="preserve"> и в Китае, </w:t>
      </w:r>
      <w:r w:rsidR="000A4E50">
        <w:t>крайне важно воспитывать в обществе гражданскую инициативу и проактивное социальное поведение. Для этого необходимо</w:t>
      </w:r>
      <w:r w:rsidR="00702D55">
        <w:t xml:space="preserve"> </w:t>
      </w:r>
      <w:r w:rsidR="00CB232E" w:rsidRPr="00C822E6">
        <w:t>в</w:t>
      </w:r>
      <w:r w:rsidR="000A4E50">
        <w:t xml:space="preserve">недрять в менталитет </w:t>
      </w:r>
      <w:r w:rsidR="00702D55">
        <w:t xml:space="preserve">россиян, что не только государство способно решать общественные проблемы. Но и сами граждане, их инициативы могут значительно улучшить социальную жизнь страны. </w:t>
      </w:r>
      <w:r w:rsidR="00CE10C2" w:rsidRPr="00667CE2">
        <w:t>Примеры практики применения инструмента социального предпринимательства в США и Великобритании свидетельствуют</w:t>
      </w:r>
      <w:r w:rsidR="000A4E50">
        <w:t xml:space="preserve"> о том, что</w:t>
      </w:r>
      <w:r w:rsidR="00703F82">
        <w:t xml:space="preserve"> </w:t>
      </w:r>
      <w:r w:rsidR="00702D55">
        <w:t>со временем государство может уменьшить свое активное вмешательство в социальную жизнь граждан, предоставив все необходимые условия для развития третьего сектора экономики,</w:t>
      </w:r>
      <w:r w:rsidR="00566810">
        <w:t xml:space="preserve"> </w:t>
      </w:r>
      <w:r w:rsidR="00702D55">
        <w:t>для уменьшения барьеров рынка для социальных предпринимателей.</w:t>
      </w:r>
    </w:p>
    <w:p w14:paraId="08A94A63" w14:textId="77777777" w:rsidR="00702D55" w:rsidRPr="004B4B3E" w:rsidRDefault="00702D55" w:rsidP="00702D55">
      <w:r>
        <w:lastRenderedPageBreak/>
        <w:t>Помимо этого, важно активно развивать систему поддержки предприятий: стимулировать внедрение и развитие социальных инициатив, признавать и поощрять успешные проекты и помогать в их масштабировании.</w:t>
      </w:r>
    </w:p>
    <w:p w14:paraId="619763DF" w14:textId="5A56B371" w:rsidR="00A92301" w:rsidRDefault="00702D55" w:rsidP="00F022FE">
      <w:r>
        <w:t xml:space="preserve">Однако </w:t>
      </w:r>
      <w:r w:rsidR="005A5F87">
        <w:t xml:space="preserve">следует </w:t>
      </w:r>
      <w:r w:rsidR="00A92301">
        <w:t>учитывать социокультурный, институциональный и экономический аспекты, которые в определенной степени замедляют развитие СП в России и препятствуют адаптации богатого инструментария зарубежной практики в российских условиях.</w:t>
      </w:r>
    </w:p>
    <w:p w14:paraId="07DF4CCA" w14:textId="0108D378" w:rsidR="00CB73E9" w:rsidRDefault="00CB73E9" w:rsidP="00CB73E9">
      <w:pPr>
        <w:pStyle w:val="1"/>
      </w:pPr>
      <w:bookmarkStart w:id="39" w:name="_Toc103679441"/>
      <w:bookmarkStart w:id="40" w:name="_Toc104638380"/>
      <w:r>
        <w:lastRenderedPageBreak/>
        <w:t xml:space="preserve">Глава </w:t>
      </w:r>
      <w:r w:rsidR="00A10C31">
        <w:t>2</w:t>
      </w:r>
      <w:r>
        <w:t xml:space="preserve">. </w:t>
      </w:r>
      <w:bookmarkEnd w:id="39"/>
      <w:r w:rsidR="005A5F87" w:rsidRPr="005A5F87">
        <w:t xml:space="preserve">Развитие социального </w:t>
      </w:r>
      <w:r w:rsidR="005A5F87">
        <w:t>п</w:t>
      </w:r>
      <w:r w:rsidR="005A5F87" w:rsidRPr="005A5F87">
        <w:t>редпринимательства в Р</w:t>
      </w:r>
      <w:r w:rsidR="003D47D9">
        <w:t>оссии</w:t>
      </w:r>
      <w:bookmarkEnd w:id="40"/>
    </w:p>
    <w:p w14:paraId="1C918EA4" w14:textId="77777777" w:rsidR="005E3921" w:rsidRDefault="00A10C31" w:rsidP="005E3921">
      <w:pPr>
        <w:pStyle w:val="2"/>
      </w:pPr>
      <w:bookmarkStart w:id="41" w:name="_Toc103679442"/>
      <w:bookmarkStart w:id="42" w:name="_Toc104638381"/>
      <w:r>
        <w:t>2</w:t>
      </w:r>
      <w:r w:rsidR="00CB73E9" w:rsidRPr="00B30261">
        <w:t>.</w:t>
      </w:r>
      <w:r w:rsidR="00CB73E9">
        <w:t xml:space="preserve">1 </w:t>
      </w:r>
      <w:bookmarkEnd w:id="41"/>
      <w:r w:rsidR="005E3921" w:rsidRPr="005A5F87">
        <w:t>Анализ мер государственной поддержки социального предпринимательства</w:t>
      </w:r>
      <w:bookmarkEnd w:id="42"/>
    </w:p>
    <w:p w14:paraId="1719F855" w14:textId="77777777" w:rsidR="005E3921" w:rsidRDefault="005E3921" w:rsidP="005E3921">
      <w:r>
        <w:rPr>
          <w:lang w:val="en-US"/>
        </w:rPr>
        <w:t>C</w:t>
      </w:r>
      <w:r w:rsidRPr="00FE4B09">
        <w:t xml:space="preserve"> 2012 </w:t>
      </w:r>
      <w:r>
        <w:t xml:space="preserve">года Министерство экономического развития вместе с регионами РФ реализует мероприятия, направленные на поддержку субъектов МСП, ведущих свою деятельность в области социального предпринимательства. Согласно </w:t>
      </w:r>
      <w:r w:rsidRPr="00C277FA">
        <w:t>Федеральн</w:t>
      </w:r>
      <w:r>
        <w:t>ому</w:t>
      </w:r>
      <w:r w:rsidRPr="00C277FA">
        <w:t xml:space="preserve"> закон</w:t>
      </w:r>
      <w:r>
        <w:t>у</w:t>
      </w:r>
      <w:r w:rsidRPr="00C277FA">
        <w:t xml:space="preserve"> "О развитии малого и среднего предпринимательства в Российской Федерации" от 24.07.2007 N 209-ФЗ</w:t>
      </w:r>
      <w:r>
        <w:t>, реализуются следующие меры поддержки социальных предпринимателей:</w:t>
      </w:r>
      <w:r>
        <w:rPr>
          <w:rStyle w:val="af9"/>
        </w:rPr>
        <w:footnoteReference w:id="49"/>
      </w:r>
    </w:p>
    <w:p w14:paraId="5A5884AF" w14:textId="77777777" w:rsidR="005E3921" w:rsidRDefault="005E3921" w:rsidP="005E3921">
      <w:pPr>
        <w:pStyle w:val="af4"/>
        <w:numPr>
          <w:ilvl w:val="0"/>
          <w:numId w:val="37"/>
        </w:numPr>
      </w:pPr>
      <w:r>
        <w:t>Создается инфраструктура поддержки;</w:t>
      </w:r>
    </w:p>
    <w:p w14:paraId="10E70312" w14:textId="77777777" w:rsidR="005E3921" w:rsidRDefault="005E3921" w:rsidP="005E3921">
      <w:pPr>
        <w:pStyle w:val="af4"/>
        <w:numPr>
          <w:ilvl w:val="0"/>
          <w:numId w:val="37"/>
        </w:numPr>
      </w:pPr>
      <w:r>
        <w:t>Проводятся консультации с предпринимателями и оказывается методическая поддержка;</w:t>
      </w:r>
    </w:p>
    <w:p w14:paraId="096D86AF" w14:textId="77777777" w:rsidR="005E3921" w:rsidRDefault="005E3921" w:rsidP="005E3921">
      <w:pPr>
        <w:pStyle w:val="af4"/>
        <w:numPr>
          <w:ilvl w:val="0"/>
          <w:numId w:val="37"/>
        </w:numPr>
      </w:pPr>
      <w:r>
        <w:t>Осуществляется финансовая поддержка, предполагающая в том числе выдачу субсидий;</w:t>
      </w:r>
    </w:p>
    <w:p w14:paraId="49D4A371" w14:textId="77777777" w:rsidR="005E3921" w:rsidRDefault="005E3921" w:rsidP="005E3921">
      <w:pPr>
        <w:pStyle w:val="af4"/>
        <w:numPr>
          <w:ilvl w:val="0"/>
          <w:numId w:val="37"/>
        </w:numPr>
      </w:pPr>
      <w:r>
        <w:t>Проводятся мероприятия в формате ярмарок, выставок, конгрессов и конференций;</w:t>
      </w:r>
    </w:p>
    <w:p w14:paraId="7D8F04E8" w14:textId="77777777" w:rsidR="005E3921" w:rsidRDefault="005E3921" w:rsidP="005E3921">
      <w:pPr>
        <w:pStyle w:val="af4"/>
        <w:numPr>
          <w:ilvl w:val="0"/>
          <w:numId w:val="37"/>
        </w:numPr>
      </w:pPr>
      <w:r>
        <w:t>Осуществляется имущественная поддержка социальных предприятий;</w:t>
      </w:r>
    </w:p>
    <w:p w14:paraId="72BC36D5" w14:textId="77777777" w:rsidR="005E3921" w:rsidRDefault="005E3921" w:rsidP="005E3921">
      <w:pPr>
        <w:pStyle w:val="af4"/>
        <w:numPr>
          <w:ilvl w:val="0"/>
          <w:numId w:val="37"/>
        </w:numPr>
      </w:pPr>
      <w:r>
        <w:t>Оценивается квалификация сотрудников и непосредственно предпринимателей и реализуется образовательный процесс;</w:t>
      </w:r>
    </w:p>
    <w:p w14:paraId="399081A4" w14:textId="77777777" w:rsidR="005E3921" w:rsidRDefault="005E3921" w:rsidP="005E3921">
      <w:pPr>
        <w:pStyle w:val="af4"/>
        <w:numPr>
          <w:ilvl w:val="0"/>
          <w:numId w:val="37"/>
        </w:numPr>
      </w:pPr>
      <w:r>
        <w:t>Оказывается информационная поддержка социальных проектов;</w:t>
      </w:r>
    </w:p>
    <w:p w14:paraId="77CA3895" w14:textId="77777777" w:rsidR="005E3921" w:rsidRDefault="005E3921" w:rsidP="005E3921">
      <w:pPr>
        <w:pStyle w:val="af4"/>
        <w:numPr>
          <w:ilvl w:val="0"/>
          <w:numId w:val="37"/>
        </w:numPr>
      </w:pPr>
      <w:r>
        <w:t>Осуществляются иные виды поддержки социальных предприятий.</w:t>
      </w:r>
    </w:p>
    <w:p w14:paraId="23E99B53" w14:textId="77777777" w:rsidR="005E3921" w:rsidRDefault="005E3921" w:rsidP="005E3921">
      <w:r>
        <w:t xml:space="preserve">Рассмотрим более подробно </w:t>
      </w:r>
      <w:r w:rsidRPr="00840E9F">
        <w:rPr>
          <w:b/>
          <w:bCs/>
        </w:rPr>
        <w:t>инфраструктуру поддержки социального предпринимательства</w:t>
      </w:r>
      <w:r>
        <w:t>. Это система коммерческих и некоммерческих организаций, которые являются исполнителями закупок товаров, услуг для обеспечения нужд государства и муниципалитета при реализации федеральных программ, программ субъектов и муниципалитетов, создающих условия для появления и развития субъектов малого и среднего предпринимательства, а также для поддержки их деятельности.</w:t>
      </w:r>
      <w:r>
        <w:rPr>
          <w:rStyle w:val="af9"/>
        </w:rPr>
        <w:footnoteReference w:id="50"/>
      </w:r>
    </w:p>
    <w:p w14:paraId="53F887E8" w14:textId="77777777" w:rsidR="005E3921" w:rsidRDefault="005E3921" w:rsidP="005E3921">
      <w:r>
        <w:lastRenderedPageBreak/>
        <w:t>В субъектах Российской Федерации создаются центры и агентства по развитию предпринимательства, основываются государственные и муниципальные фонды поддержки предпринимательства, научные парки, бизнес-инкубаторы и так далее. Так, открываются Центры инноваций социальной сферы (ЦИСС) на базе Центров «Мой Бизнес», которые, по данным на 2020 год, действовали в 46 субъектах.</w:t>
      </w:r>
      <w:r>
        <w:rPr>
          <w:rStyle w:val="af9"/>
        </w:rPr>
        <w:footnoteReference w:id="51"/>
      </w:r>
      <w:r>
        <w:t xml:space="preserve">  </w:t>
      </w:r>
    </w:p>
    <w:p w14:paraId="0082B770" w14:textId="77777777" w:rsidR="005E3921" w:rsidRDefault="005E3921" w:rsidP="005E3921">
      <w:r>
        <w:t>Основной целью Центров инноваций социальной сферы является реализация комплекса мер по сопровождению инновационных проектов социальных предпринимателей. К задачам центра относятся:</w:t>
      </w:r>
    </w:p>
    <w:p w14:paraId="31C3E33C" w14:textId="77777777" w:rsidR="005E3921" w:rsidRDefault="005E3921" w:rsidP="005E3921">
      <w:pPr>
        <w:pStyle w:val="af4"/>
        <w:numPr>
          <w:ilvl w:val="0"/>
          <w:numId w:val="38"/>
        </w:numPr>
      </w:pPr>
      <w:r>
        <w:t>Проведение образовательных мероприятий, индивидуальных и групповых консультаций с экспертами, реализация программ роста бизнеса для обеспечения развития социальных предприятий;</w:t>
      </w:r>
    </w:p>
    <w:p w14:paraId="42F13A55" w14:textId="77777777" w:rsidR="005E3921" w:rsidRDefault="005E3921" w:rsidP="005E3921">
      <w:pPr>
        <w:pStyle w:val="af4"/>
        <w:numPr>
          <w:ilvl w:val="0"/>
          <w:numId w:val="38"/>
        </w:numPr>
      </w:pPr>
      <w:r>
        <w:t>Консультация и поддержка в процессе получения поддержки предпринимателями от государства;</w:t>
      </w:r>
    </w:p>
    <w:p w14:paraId="3B57A370" w14:textId="77777777" w:rsidR="005E3921" w:rsidRDefault="005E3921" w:rsidP="005E3921">
      <w:pPr>
        <w:pStyle w:val="af4"/>
        <w:numPr>
          <w:ilvl w:val="0"/>
          <w:numId w:val="38"/>
        </w:numPr>
      </w:pPr>
      <w:r>
        <w:t>Внедрение инновационных методов разрешения общественных проблем, которое способствует развитию социального бизнеса;</w:t>
      </w:r>
    </w:p>
    <w:p w14:paraId="2C25C5AC" w14:textId="77777777" w:rsidR="005E3921" w:rsidRDefault="005E3921" w:rsidP="005E3921">
      <w:pPr>
        <w:pStyle w:val="af4"/>
        <w:numPr>
          <w:ilvl w:val="0"/>
          <w:numId w:val="38"/>
        </w:numPr>
      </w:pPr>
      <w:r>
        <w:t>Помощь в обмене опытом, проведение менторских программ, погружение социальных предпринимателей в бизнес-сообщества для помощи в развитии бизнеса;</w:t>
      </w:r>
    </w:p>
    <w:p w14:paraId="401D23FD" w14:textId="77777777" w:rsidR="005E3921" w:rsidRDefault="005E3921" w:rsidP="005E3921">
      <w:pPr>
        <w:pStyle w:val="af4"/>
        <w:numPr>
          <w:ilvl w:val="0"/>
          <w:numId w:val="38"/>
        </w:numPr>
      </w:pPr>
      <w:r>
        <w:t>Информирование граждан, а также популяризации деятельности социальных предприятий в регионах, в которых действуют ЦИСС.</w:t>
      </w:r>
      <w:r>
        <w:rPr>
          <w:rStyle w:val="af9"/>
        </w:rPr>
        <w:footnoteReference w:id="52"/>
      </w:r>
    </w:p>
    <w:p w14:paraId="38FA65D8" w14:textId="77777777" w:rsidR="005E3921" w:rsidRDefault="005E3921" w:rsidP="005E3921">
      <w:r>
        <w:t>Для этого Центры инноваций социальной сферы проводят ряд мероприятий:</w:t>
      </w:r>
    </w:p>
    <w:p w14:paraId="7921ED80" w14:textId="77777777" w:rsidR="005E3921" w:rsidRDefault="005E3921" w:rsidP="005E3921">
      <w:pPr>
        <w:pStyle w:val="af4"/>
        <w:numPr>
          <w:ilvl w:val="0"/>
          <w:numId w:val="39"/>
        </w:numPr>
      </w:pPr>
      <w:r>
        <w:t>Разработка вместе с предпринимателями эффективно работающих бизнес-моделей;</w:t>
      </w:r>
    </w:p>
    <w:p w14:paraId="25A14621" w14:textId="77777777" w:rsidR="005E3921" w:rsidRDefault="005E3921" w:rsidP="005E3921">
      <w:pPr>
        <w:pStyle w:val="af4"/>
        <w:numPr>
          <w:ilvl w:val="0"/>
          <w:numId w:val="39"/>
        </w:numPr>
      </w:pPr>
      <w:r>
        <w:t>Коммуникация социальных предпринимателей с опытными наставниками для обмена опытом и лучшими практиками;</w:t>
      </w:r>
    </w:p>
    <w:p w14:paraId="370C38EE" w14:textId="77777777" w:rsidR="005E3921" w:rsidRDefault="005E3921" w:rsidP="005E3921">
      <w:pPr>
        <w:pStyle w:val="af4"/>
        <w:numPr>
          <w:ilvl w:val="0"/>
          <w:numId w:val="39"/>
        </w:numPr>
      </w:pPr>
      <w:r>
        <w:t>Образовательные программы, в числе которых преакселерационные и акселерационные, а также менторские программы;</w:t>
      </w:r>
    </w:p>
    <w:p w14:paraId="6AF0CD3D" w14:textId="77777777" w:rsidR="005E3921" w:rsidRDefault="005E3921" w:rsidP="005E3921">
      <w:pPr>
        <w:pStyle w:val="af4"/>
        <w:numPr>
          <w:ilvl w:val="0"/>
          <w:numId w:val="39"/>
        </w:numPr>
      </w:pPr>
      <w:r>
        <w:t>Решение текущих трудностей предприятий;</w:t>
      </w:r>
    </w:p>
    <w:p w14:paraId="32FE81A4" w14:textId="77777777" w:rsidR="005E3921" w:rsidRDefault="005E3921" w:rsidP="005E3921">
      <w:pPr>
        <w:pStyle w:val="af4"/>
        <w:numPr>
          <w:ilvl w:val="0"/>
          <w:numId w:val="39"/>
        </w:numPr>
      </w:pPr>
      <w:r>
        <w:t>Помощь в масштабировании проектов, поиске партнерских связей и инвесторов для роста и развития проектов предпринимателей из бизнес-клуба.</w:t>
      </w:r>
    </w:p>
    <w:p w14:paraId="68C03A61" w14:textId="77777777" w:rsidR="005E3921" w:rsidRDefault="005E3921" w:rsidP="005E3921">
      <w:r>
        <w:lastRenderedPageBreak/>
        <w:t>Среди всех мер поддержки, предоставляемых ЦИСС наиболее востребованными среди социальных предпринимателей являются образовательные программы, консультации с экспертами по вопросам юридического и бухгалтерского сопровождения и бизнес-планирования.</w:t>
      </w:r>
      <w:r>
        <w:rPr>
          <w:rStyle w:val="af9"/>
        </w:rPr>
        <w:footnoteReference w:id="53"/>
      </w:r>
    </w:p>
    <w:p w14:paraId="318C9838" w14:textId="77777777" w:rsidR="005E3921" w:rsidRDefault="005E3921" w:rsidP="005E3921">
      <w:r>
        <w:t>По данным за 2019 год более 5,5 тысяч социальных предприятий получили поддержку от государства, ЦИСС провел 16,2 тысяч мероприятий и групповых и индивидуальных консультаций субъектам МСП, а всего при поддержке Центров было реализовано 863 социальных проекта. За 2021 же год, по словам заместителя министра экономического развития РФ Татьяны Илюшниковой, с помощью Центров инноваций социальной сферы (ЦИСС) было создано более 600 субъектов и реализовано почти 1,3 тысяч социальных проектов.</w:t>
      </w:r>
      <w:r>
        <w:rPr>
          <w:rStyle w:val="af9"/>
        </w:rPr>
        <w:footnoteReference w:id="54"/>
      </w:r>
      <w:r>
        <w:t xml:space="preserve"> При этом чаще всего проекты осуществлялись в направлении физической культуры и дошкольного образования.</w:t>
      </w:r>
    </w:p>
    <w:p w14:paraId="79B87548" w14:textId="77777777" w:rsidR="005E3921" w:rsidRDefault="005E3921" w:rsidP="005E3921">
      <w:r>
        <w:t xml:space="preserve">Для более подробного изучения деятельности ЦИСС в рамках данной работы было проведено экспертное интервью (Приложение 2) с Оксаной Козыревой, руководителем Центра инноваций социальной сферы при Центре «Мой Бизнес» Новосибирской области. Хочется отметить, </w:t>
      </w:r>
      <w:r w:rsidR="00CE10C2" w:rsidRPr="00667CE2">
        <w:t>что согласно результатам интервью,</w:t>
      </w:r>
      <w:r>
        <w:t xml:space="preserve"> в качестве ключевых показателей эффективности выделяют ЦИСС:</w:t>
      </w:r>
    </w:p>
    <w:p w14:paraId="34783C4D" w14:textId="77777777" w:rsidR="005E3921" w:rsidRDefault="00CE10C2" w:rsidP="005E3921">
      <w:pPr>
        <w:pStyle w:val="af4"/>
        <w:numPr>
          <w:ilvl w:val="0"/>
          <w:numId w:val="61"/>
        </w:numPr>
      </w:pPr>
      <w:r w:rsidRPr="00667CE2">
        <w:t>к</w:t>
      </w:r>
      <w:r w:rsidR="005E3921">
        <w:t>оличество услуг, оказанное Центром;</w:t>
      </w:r>
    </w:p>
    <w:p w14:paraId="03AE143E" w14:textId="77777777" w:rsidR="005E3921" w:rsidRDefault="005E3921" w:rsidP="005E3921">
      <w:pPr>
        <w:pStyle w:val="af4"/>
        <w:numPr>
          <w:ilvl w:val="0"/>
          <w:numId w:val="61"/>
        </w:numPr>
      </w:pPr>
      <w:r>
        <w:t>количество физических лиц, зарегистрировавшихся как социальные предприниматели после посещения мероприятий ЦИСС;</w:t>
      </w:r>
    </w:p>
    <w:p w14:paraId="484B3FD3" w14:textId="77777777" w:rsidR="005E3921" w:rsidRDefault="005E3921" w:rsidP="005E3921">
      <w:pPr>
        <w:pStyle w:val="af4"/>
        <w:numPr>
          <w:ilvl w:val="0"/>
          <w:numId w:val="61"/>
        </w:numPr>
      </w:pPr>
      <w:r>
        <w:t>количество уникальных субъектов, получивших услуги Центра;</w:t>
      </w:r>
    </w:p>
    <w:p w14:paraId="09DC6F6D" w14:textId="77777777" w:rsidR="005E3921" w:rsidRDefault="005E3921" w:rsidP="005E3921">
      <w:pPr>
        <w:pStyle w:val="af4"/>
        <w:numPr>
          <w:ilvl w:val="0"/>
          <w:numId w:val="61"/>
        </w:numPr>
      </w:pPr>
      <w:r>
        <w:t>количество зарегистрированных предпринимателей;</w:t>
      </w:r>
    </w:p>
    <w:p w14:paraId="68AB600B" w14:textId="77777777" w:rsidR="005E3921" w:rsidRDefault="005E3921" w:rsidP="005E3921">
      <w:pPr>
        <w:pStyle w:val="af4"/>
        <w:numPr>
          <w:ilvl w:val="0"/>
          <w:numId w:val="61"/>
        </w:numPr>
      </w:pPr>
      <w:r>
        <w:t>количество проектов, реализованных с участием ЦИСС.</w:t>
      </w:r>
    </w:p>
    <w:p w14:paraId="11906FB9" w14:textId="77777777" w:rsidR="005E3921" w:rsidRDefault="005E3921" w:rsidP="005E3921">
      <w:r>
        <w:t>При этом необходимо отметить, что последний показатель мало применим на практике, так как отсутствует понятное разъяснение, что подразумевается в данном случае под проектом. Из-за этого сложно оценить эффективность деятельности ЦИСС по данному критерию: одни регионы считают в качестве «проектов» всех предпринимателей, прошедших их мероприятия, другие – только тех, кто получили гранты и с большей вероятностью реализуют свои проекты.</w:t>
      </w:r>
    </w:p>
    <w:p w14:paraId="6D1ACAFF" w14:textId="77777777" w:rsidR="005E3921" w:rsidRDefault="005E3921" w:rsidP="005E3921">
      <w:r>
        <w:t xml:space="preserve">В ближайшие годы создание ЦИСС на базе центров «Мой бизнес» запланировано во всех субъектах РФ. Пока же социальные предприниматели, в чьих </w:t>
      </w:r>
      <w:r>
        <w:lastRenderedPageBreak/>
        <w:t>регионах еще нет ЦИСС могут обратиться либо непосредственно в центр «Мой бизнес», либо в центр поддержки предпринимательства.</w:t>
      </w:r>
    </w:p>
    <w:p w14:paraId="37EA7AB8" w14:textId="77777777" w:rsidR="005E3921" w:rsidRDefault="005E3921" w:rsidP="005E3921">
      <w:r>
        <w:t>Помимо Центров инноваций социальной сферы существуют и другие общественные и частные организации, поддерживающие социальный бизнес. Как правило, они принимают участие в разработке проектов законодательных актов, обобщают успешные практики реализации социального бизнеса, поощряют своих членов поддерживать социальных предпринимателей с помощью корпоративных социальных программ.</w:t>
      </w:r>
    </w:p>
    <w:p w14:paraId="3972B5D8" w14:textId="77777777" w:rsidR="005E3921" w:rsidRDefault="005E3921" w:rsidP="005E3921">
      <w:r>
        <w:t xml:space="preserve">К таким организациям относится Российский союз промышленников и предпринимателей (РСПП). Это «общероссийская организация, </w:t>
      </w:r>
      <w:r w:rsidRPr="001D545A">
        <w:t>представляющая интересы деловых кругов как в России, так и на международном уровне</w:t>
      </w:r>
      <w:r>
        <w:t>»</w:t>
      </w:r>
      <w:r>
        <w:rPr>
          <w:rStyle w:val="af9"/>
        </w:rPr>
        <w:footnoteReference w:id="55"/>
      </w:r>
      <w:r>
        <w:t>, которая объединяет тысячи компаний по всей России из промышленной, финансовой, научной и других сфер. Ее миссия заключается в объединении сил российских промышленников и предпринимателей для улучшения статуса бизнеса в стране и мире, поддержания баланса интересов государственной власти, предпринимателей и граждан.</w:t>
      </w:r>
    </w:p>
    <w:p w14:paraId="00B6E083" w14:textId="77777777" w:rsidR="005E3921" w:rsidRDefault="005E3921" w:rsidP="005E3921">
      <w:r>
        <w:t xml:space="preserve">Что касается мероприятий, которые РСПП проводит для помощи и поддержки социального </w:t>
      </w:r>
      <w:r w:rsidR="00CE10C2" w:rsidRPr="00667CE2">
        <w:t>предпринимательства, то</w:t>
      </w:r>
      <w:r>
        <w:t xml:space="preserve"> можно выделить три основных направления работы:</w:t>
      </w:r>
    </w:p>
    <w:p w14:paraId="02CFA82F" w14:textId="77777777" w:rsidR="005E3921" w:rsidRDefault="005E3921" w:rsidP="005E3921">
      <w:pPr>
        <w:pStyle w:val="af4"/>
        <w:numPr>
          <w:ilvl w:val="0"/>
          <w:numId w:val="40"/>
        </w:numPr>
      </w:pPr>
      <w:r>
        <w:t>Оказание информационной поддержки социальным предпринимателям и популяризация данного вида бизнеса среди населений;</w:t>
      </w:r>
    </w:p>
    <w:p w14:paraId="7373B517" w14:textId="77777777" w:rsidR="005E3921" w:rsidRDefault="005E3921" w:rsidP="005E3921">
      <w:pPr>
        <w:pStyle w:val="af4"/>
        <w:numPr>
          <w:ilvl w:val="0"/>
          <w:numId w:val="40"/>
        </w:numPr>
      </w:pPr>
      <w:r>
        <w:t>Организация мероприятий по вопросам социального предпринимательства;</w:t>
      </w:r>
    </w:p>
    <w:p w14:paraId="38F72A87" w14:textId="77777777" w:rsidR="005E3921" w:rsidRDefault="005E3921" w:rsidP="005E3921">
      <w:pPr>
        <w:pStyle w:val="af4"/>
        <w:numPr>
          <w:ilvl w:val="0"/>
          <w:numId w:val="40"/>
        </w:numPr>
      </w:pPr>
      <w:r>
        <w:t xml:space="preserve">Сотрудничество с другими организациями по теме социального предпринимательства для укрепления репутации РСПП как одного из лидеров центров компетенций в данном направлении. В качестве партнеров в данном случае выступают экспертный совет по вопросам развития социального предпринимательства Комитета ГД РФ по экономической политике, инновационному развитию и предпринимательству; координационный совет ТПП РФ по вопросам развития социального бизнеса и предпринимательства, агентство стратегических инициатив (АСИ),  ассоциация менеджеров, </w:t>
      </w:r>
      <w:r>
        <w:lastRenderedPageBreak/>
        <w:t>общественное объединение «Опора России», Фонд «Наше будущее» и другие.</w:t>
      </w:r>
      <w:r>
        <w:rPr>
          <w:rStyle w:val="af9"/>
        </w:rPr>
        <w:footnoteReference w:id="56"/>
      </w:r>
    </w:p>
    <w:p w14:paraId="7D274F3C" w14:textId="77777777" w:rsidR="005E3921" w:rsidRDefault="005E3921" w:rsidP="005E3921">
      <w:r>
        <w:t xml:space="preserve">Проекты поддержки социальных предпринимателей также реализуют и крупные российский компании, которые выступают наставниками для предпринимателей, оказывают возвратное финансирование, занимаются информационной и образовательной деятельностью. Данное направление называется </w:t>
      </w:r>
      <w:r>
        <w:rPr>
          <w:lang w:val="en-US"/>
        </w:rPr>
        <w:t>Impact</w:t>
      </w:r>
      <w:r w:rsidRPr="00696818">
        <w:t xml:space="preserve"> </w:t>
      </w:r>
      <w:r>
        <w:rPr>
          <w:lang w:val="en-US"/>
        </w:rPr>
        <w:t>Investing</w:t>
      </w:r>
      <w:r>
        <w:t xml:space="preserve"> (социальное инвестирование) и предполагается инвестиционная деятельность компании, направленная на предприятия, применяющие инновации для решения проблем общества.</w:t>
      </w:r>
      <w:r>
        <w:rPr>
          <w:rStyle w:val="af9"/>
        </w:rPr>
        <w:footnoteReference w:id="57"/>
      </w:r>
      <w:r>
        <w:t xml:space="preserve"> </w:t>
      </w:r>
    </w:p>
    <w:p w14:paraId="6817BAF6" w14:textId="77777777" w:rsidR="005E3921" w:rsidRDefault="005E3921" w:rsidP="005E3921">
      <w:r>
        <w:t>Такую деятельность ведут ОК РУСАЛ,</w:t>
      </w:r>
      <w:r>
        <w:rPr>
          <w:rStyle w:val="af9"/>
        </w:rPr>
        <w:footnoteReference w:id="58"/>
      </w:r>
      <w:r>
        <w:t xml:space="preserve"> ПАО «Северсталь»,</w:t>
      </w:r>
      <w:r>
        <w:rPr>
          <w:rStyle w:val="af9"/>
        </w:rPr>
        <w:footnoteReference w:id="59"/>
      </w:r>
      <w:r>
        <w:t xml:space="preserve"> «Лукойл»,</w:t>
      </w:r>
      <w:r>
        <w:rPr>
          <w:rStyle w:val="af9"/>
        </w:rPr>
        <w:footnoteReference w:id="60"/>
      </w:r>
      <w:r>
        <w:t xml:space="preserve"> ПАО «ГМК «Норильский никель»</w:t>
      </w:r>
      <w:r>
        <w:rPr>
          <w:rStyle w:val="af9"/>
        </w:rPr>
        <w:footnoteReference w:id="61"/>
      </w:r>
      <w:r>
        <w:t>. Например, компания РУСАЛ вместе с Агентством стратегических инициатив (АСИ) открыла ЦИСС в некоторых регионах РФ (Иркутской, Свердловской областях, Красноярском крае).</w:t>
      </w:r>
      <w:r>
        <w:rPr>
          <w:rStyle w:val="af9"/>
        </w:rPr>
        <w:footnoteReference w:id="62"/>
      </w:r>
      <w:r>
        <w:t xml:space="preserve"> А Северсталь и ее благотворительный фонд «Дорога к дому» создали Школу социального предпринимательства в Вологодской области.</w:t>
      </w:r>
      <w:r>
        <w:rPr>
          <w:rStyle w:val="af9"/>
        </w:rPr>
        <w:footnoteReference w:id="63"/>
      </w:r>
      <w:r>
        <w:t xml:space="preserve"> Следует отметить, что социальная деятельность компаний, помощь предпринимателям осуществляется, с одной стороны, для того, чтобы повлиять на среду в регионах, а с другой, чтобы улучшить репутацию бренда.</w:t>
      </w:r>
    </w:p>
    <w:p w14:paraId="716C6D78" w14:textId="77777777" w:rsidR="005E3921" w:rsidRDefault="005E3921" w:rsidP="005E3921">
      <w:r>
        <w:t>Если говорить о наиболее успешных практиках поддержки социального бизнеса негосударственными организациями, нельзя не привести в пример</w:t>
      </w:r>
      <w:r w:rsidRPr="006360FD">
        <w:t xml:space="preserve"> </w:t>
      </w:r>
      <w:r>
        <w:t>Фонд региональных социальных программ «Наше будущее». Фонд – это некоммерческая организация, основанная в 2007 года для реализации стратегических общественно значимых программ, в которых применяются принципы социального предпринимательства.</w:t>
      </w:r>
      <w:r>
        <w:rPr>
          <w:rStyle w:val="af9"/>
        </w:rPr>
        <w:footnoteReference w:id="64"/>
      </w:r>
      <w:r>
        <w:t xml:space="preserve"> Помимо финансовой поддержки в виде беспроцентных займов Фонд проводит мероприятия различного формата для продвижения и поддержки социального бизнеса:</w:t>
      </w:r>
    </w:p>
    <w:p w14:paraId="67B08954" w14:textId="77777777" w:rsidR="005E3921" w:rsidRDefault="005E3921" w:rsidP="005E3921">
      <w:pPr>
        <w:pStyle w:val="af4"/>
        <w:numPr>
          <w:ilvl w:val="0"/>
          <w:numId w:val="41"/>
        </w:numPr>
      </w:pPr>
      <w:r>
        <w:t xml:space="preserve">Ежегодную премию «Импульс добра», которая вручается социальным предпринимателям, членам общественных организаций, представителям </w:t>
      </w:r>
      <w:r>
        <w:lastRenderedPageBreak/>
        <w:t>государственных структур, журналистам за вклад в развитие и продвижение социального предпринимательства в России.</w:t>
      </w:r>
      <w:r>
        <w:rPr>
          <w:rStyle w:val="af9"/>
        </w:rPr>
        <w:footnoteReference w:id="65"/>
      </w:r>
    </w:p>
    <w:p w14:paraId="7A915BB7" w14:textId="77777777" w:rsidR="005E3921" w:rsidRDefault="005E3921" w:rsidP="005E3921">
      <w:pPr>
        <w:pStyle w:val="af4"/>
        <w:numPr>
          <w:ilvl w:val="0"/>
          <w:numId w:val="41"/>
        </w:numPr>
      </w:pPr>
      <w:r>
        <w:t>Лаборатория социального предпринимательства – это как бесплатные, так и платные курсы, тренинги для начинающих и опытных социальных предпринимателей.</w:t>
      </w:r>
      <w:r>
        <w:rPr>
          <w:rStyle w:val="af9"/>
        </w:rPr>
        <w:footnoteReference w:id="66"/>
      </w:r>
    </w:p>
    <w:p w14:paraId="35787384" w14:textId="77777777" w:rsidR="005E3921" w:rsidRDefault="005E3921" w:rsidP="005E3921">
      <w:pPr>
        <w:pStyle w:val="af4"/>
        <w:numPr>
          <w:ilvl w:val="0"/>
          <w:numId w:val="41"/>
        </w:numPr>
      </w:pPr>
      <w:r>
        <w:t xml:space="preserve">Проект «Больше, чем покупка» </w:t>
      </w:r>
      <w:r w:rsidRPr="00D52E6D">
        <w:t xml:space="preserve">оказывает сбытовую поддержку </w:t>
      </w:r>
      <w:r>
        <w:t xml:space="preserve">социальных </w:t>
      </w:r>
      <w:r w:rsidRPr="00D52E6D">
        <w:t xml:space="preserve">предпринимателей, </w:t>
      </w:r>
      <w:r>
        <w:t>предоставляя им доступ к каналам сбыта и позволяя реализовывать продукцию в крупных торговых сетях.</w:t>
      </w:r>
      <w:r>
        <w:rPr>
          <w:rStyle w:val="af9"/>
        </w:rPr>
        <w:footnoteReference w:id="67"/>
      </w:r>
    </w:p>
    <w:p w14:paraId="68F4687E" w14:textId="77777777" w:rsidR="005E3921" w:rsidRDefault="005E3921" w:rsidP="005E3921">
      <w:pPr>
        <w:pStyle w:val="af4"/>
        <w:numPr>
          <w:ilvl w:val="0"/>
          <w:numId w:val="41"/>
        </w:numPr>
      </w:pPr>
      <w:r>
        <w:t>Информационный портал «Новый бизнес», публикующий статьи о социальном предпринимательстве.</w:t>
      </w:r>
      <w:r>
        <w:rPr>
          <w:rStyle w:val="af9"/>
        </w:rPr>
        <w:footnoteReference w:id="68"/>
      </w:r>
    </w:p>
    <w:p w14:paraId="035985F0" w14:textId="77777777" w:rsidR="005E3921" w:rsidRPr="006360FD" w:rsidRDefault="005E3921" w:rsidP="005E3921">
      <w:pPr>
        <w:pStyle w:val="af4"/>
        <w:numPr>
          <w:ilvl w:val="0"/>
          <w:numId w:val="41"/>
        </w:numPr>
      </w:pPr>
      <w:r>
        <w:t>Банк социальных идей – платформа для тиражирования проектов, генерации новых идей, а также привлечения инвесторов.</w:t>
      </w:r>
      <w:r>
        <w:rPr>
          <w:rStyle w:val="af9"/>
        </w:rPr>
        <w:footnoteReference w:id="69"/>
      </w:r>
    </w:p>
    <w:p w14:paraId="1C740BB3" w14:textId="77777777" w:rsidR="005E3921" w:rsidRPr="00F25171" w:rsidRDefault="005E3921" w:rsidP="005E3921">
      <w:r w:rsidRPr="00830B7D">
        <w:t xml:space="preserve">Перейдем к </w:t>
      </w:r>
      <w:r w:rsidRPr="00840E9F">
        <w:rPr>
          <w:b/>
          <w:bCs/>
        </w:rPr>
        <w:t>информационно-маркетинговой поддержке</w:t>
      </w:r>
      <w:r w:rsidRPr="00830B7D">
        <w:t xml:space="preserve">. Корпорация МСП создала Портал Бизнес-навигатора МСП. Это бесплатная платформа для предпринимателей, желающих основать свой бизнес или </w:t>
      </w:r>
      <w:r w:rsidRPr="004F6508">
        <w:t>расширить существующий, действовать легально, платить все налоги и отчисления.</w:t>
      </w:r>
      <w:r w:rsidRPr="00830B7D">
        <w:rPr>
          <w:rStyle w:val="af9"/>
        </w:rPr>
        <w:footnoteReference w:id="70"/>
      </w:r>
      <w:r w:rsidRPr="00830B7D">
        <w:t xml:space="preserve"> С помощью сервиса можно составить бизнес-план на ближайшие 5 лет, рассчитав прибыльность бизнеса в зависимости от местоположения. При этом в расчетах учитываются </w:t>
      </w:r>
      <w:r w:rsidRPr="004F6508">
        <w:t>уровень заселенности района, данные об уровне конкуренции, результаты маркетинговых исследований о спросе на товары и услуги, а также же опыт других предприятий. Помимо этого, Бизнес</w:t>
      </w:r>
      <w:r w:rsidRPr="00F25171">
        <w:t>-навигатор МСП предоставляет перечень франшиз в сфере социального предпринимательства в направлениях образовательных, спортивных, развлекательных и медицинских услуг.</w:t>
      </w:r>
    </w:p>
    <w:p w14:paraId="2AF19EC1" w14:textId="77777777" w:rsidR="005E3921" w:rsidRPr="00830B7D" w:rsidRDefault="005E3921" w:rsidP="005E3921">
      <w:r w:rsidRPr="00F25171">
        <w:t xml:space="preserve">Отдельно хочется рассмотреть </w:t>
      </w:r>
      <w:r w:rsidRPr="00840E9F">
        <w:rPr>
          <w:b/>
          <w:bCs/>
        </w:rPr>
        <w:t>антикризисные меры поддержки</w:t>
      </w:r>
      <w:r w:rsidRPr="00830B7D">
        <w:t xml:space="preserve"> субъектов МСП в условиях санкций (в данном случае эти меры поддержки в том числе распространяются </w:t>
      </w:r>
      <w:r w:rsidRPr="00840E9F">
        <w:t xml:space="preserve">на все виды предприятий, в том числе </w:t>
      </w:r>
      <w:r w:rsidRPr="00830B7D">
        <w:t>и на социальные</w:t>
      </w:r>
      <w:r w:rsidRPr="00F25171">
        <w:t>). Начнем с общих мер поддержки бизнеса, которые предполагают:</w:t>
      </w:r>
    </w:p>
    <w:p w14:paraId="12642BF5" w14:textId="77777777" w:rsidR="005E3921" w:rsidRPr="004F6508" w:rsidRDefault="005E3921" w:rsidP="005E3921">
      <w:pPr>
        <w:pStyle w:val="af4"/>
        <w:numPr>
          <w:ilvl w:val="0"/>
          <w:numId w:val="42"/>
        </w:numPr>
      </w:pPr>
      <w:r w:rsidRPr="004F6508">
        <w:t>Упрощение процедур государственных закупок;</w:t>
      </w:r>
    </w:p>
    <w:p w14:paraId="27F70150" w14:textId="77777777" w:rsidR="005E3921" w:rsidRPr="004F6508" w:rsidRDefault="005E3921" w:rsidP="005E3921">
      <w:pPr>
        <w:pStyle w:val="af4"/>
        <w:numPr>
          <w:ilvl w:val="0"/>
          <w:numId w:val="42"/>
        </w:numPr>
      </w:pPr>
      <w:r w:rsidRPr="004F6508">
        <w:t>Отмены штрафов пеней за нарушение обязательств по госконтрактам;</w:t>
      </w:r>
    </w:p>
    <w:p w14:paraId="49FA3374" w14:textId="77777777" w:rsidR="005E3921" w:rsidRPr="00F25171" w:rsidRDefault="005E3921" w:rsidP="005E3921">
      <w:pPr>
        <w:pStyle w:val="af4"/>
        <w:numPr>
          <w:ilvl w:val="0"/>
          <w:numId w:val="42"/>
        </w:numPr>
      </w:pPr>
      <w:r w:rsidRPr="004F6508">
        <w:lastRenderedPageBreak/>
        <w:t>Сокращение в два раза тарифных ставок страховых взносов для работодателей, которые предоставляют рабочие места гражданам с трудност</w:t>
      </w:r>
      <w:r w:rsidRPr="00F25171">
        <w:t>ями в трудоустройстве. Помимо этого, предоставляются дополнительные субсидии в случае трудоустройства безработных граждан отдельных категорий;</w:t>
      </w:r>
    </w:p>
    <w:p w14:paraId="1E94B75E" w14:textId="77777777" w:rsidR="005E3921" w:rsidRPr="00F25171" w:rsidRDefault="005E3921" w:rsidP="005E3921">
      <w:pPr>
        <w:pStyle w:val="af4"/>
        <w:numPr>
          <w:ilvl w:val="0"/>
          <w:numId w:val="42"/>
        </w:numPr>
      </w:pPr>
      <w:r w:rsidRPr="00F25171">
        <w:t>Ограничение эквайринговых комиссий для социальных предпринимателей;</w:t>
      </w:r>
    </w:p>
    <w:p w14:paraId="4A4B5CE7" w14:textId="77777777" w:rsidR="005E3921" w:rsidRPr="00F25171" w:rsidRDefault="005E3921" w:rsidP="005E3921">
      <w:pPr>
        <w:pStyle w:val="af4"/>
        <w:numPr>
          <w:ilvl w:val="0"/>
          <w:numId w:val="42"/>
        </w:numPr>
      </w:pPr>
      <w:r w:rsidRPr="00F25171">
        <w:t>Продление договоров аренды публичного имущества (арендаторы земельных участков, принадлежащих государству или муниципалитету, в период до 1 марта 2023 года могут увеличить срок договора без дополнительных торгов);</w:t>
      </w:r>
    </w:p>
    <w:p w14:paraId="4837D5E5" w14:textId="77777777" w:rsidR="005E3921" w:rsidRPr="00F25171" w:rsidRDefault="005E3921" w:rsidP="005E3921">
      <w:pPr>
        <w:pStyle w:val="af4"/>
        <w:numPr>
          <w:ilvl w:val="0"/>
          <w:numId w:val="42"/>
        </w:numPr>
      </w:pPr>
      <w:r w:rsidRPr="00F25171">
        <w:t>Арендные каникулы, то есть установление льготного размера арендной платы за участки, находящиеся в собственности муниципалитета или государства;</w:t>
      </w:r>
    </w:p>
    <w:p w14:paraId="21159313" w14:textId="77777777" w:rsidR="005E3921" w:rsidRPr="00F25171" w:rsidRDefault="005E3921" w:rsidP="005E3921">
      <w:pPr>
        <w:pStyle w:val="af4"/>
        <w:numPr>
          <w:ilvl w:val="0"/>
          <w:numId w:val="42"/>
        </w:numPr>
      </w:pPr>
      <w:r w:rsidRPr="00F25171">
        <w:t>Амнистия капитала, подразумевающая добровольное декларирование движимого и недвижимого имущества, финансовых активов и физических денег;</w:t>
      </w:r>
    </w:p>
    <w:p w14:paraId="53B8146C" w14:textId="77777777" w:rsidR="005E3921" w:rsidRPr="00F25171" w:rsidRDefault="005E3921" w:rsidP="005E3921">
      <w:pPr>
        <w:pStyle w:val="af4"/>
        <w:numPr>
          <w:ilvl w:val="0"/>
          <w:numId w:val="42"/>
        </w:numPr>
      </w:pPr>
      <w:r w:rsidRPr="00F25171">
        <w:t>Ограничение уголовного преследования за налоговые преступления;</w:t>
      </w:r>
    </w:p>
    <w:p w14:paraId="57F448E0" w14:textId="77777777" w:rsidR="005E3921" w:rsidRPr="00830B7D" w:rsidRDefault="005E3921" w:rsidP="005E3921">
      <w:pPr>
        <w:pStyle w:val="af4"/>
        <w:numPr>
          <w:ilvl w:val="0"/>
          <w:numId w:val="42"/>
        </w:numPr>
      </w:pPr>
      <w:r w:rsidRPr="00F25171">
        <w:t>Послабления наказания за административные правонарушения (в первый раз предупреждение вместо штрафа; не штрафовать одновременно юридическое и должностное лицо и т.д.).</w:t>
      </w:r>
      <w:r w:rsidRPr="00830B7D">
        <w:rPr>
          <w:rStyle w:val="af9"/>
        </w:rPr>
        <w:footnoteReference w:id="71"/>
      </w:r>
    </w:p>
    <w:p w14:paraId="519CAAD1" w14:textId="77777777" w:rsidR="005E3921" w:rsidRDefault="005E3921" w:rsidP="005E3921">
      <w:r w:rsidRPr="004F6508">
        <w:t xml:space="preserve">Теперь рассмотрим отдельно финансовые меры поддержки. Во-первых, </w:t>
      </w:r>
      <w:r w:rsidR="00CE10C2" w:rsidRPr="00667CE2">
        <w:t>появляются</w:t>
      </w:r>
      <w:r w:rsidRPr="004F6508">
        <w:t xml:space="preserve"> новые программы кредитного стимулирования субъектов МСП, ставки по которым не будут зависеть от изменений ключевой ставки ЦБ. Во-вторых, на смену льготной кредитной программе «ФОТ 2.0» пришла «ФОТ 3.0».</w:t>
      </w:r>
      <w:r w:rsidRPr="00830B7D">
        <w:rPr>
          <w:rStyle w:val="af9"/>
        </w:rPr>
        <w:footnoteReference w:id="72"/>
      </w:r>
      <w:r w:rsidRPr="00830B7D">
        <w:t xml:space="preserve"> В рамках программы устанавливаются ставка 3% годовых, д</w:t>
      </w:r>
      <w:r w:rsidRPr="004F6508">
        <w:t>ается отсрочка на 6 месяцев по уплате основной части долга и накопленных процентов.</w:t>
      </w:r>
      <w:r w:rsidRPr="00830B7D">
        <w:rPr>
          <w:rStyle w:val="af9"/>
        </w:rPr>
        <w:footnoteReference w:id="73"/>
      </w:r>
      <w:r w:rsidRPr="00830B7D">
        <w:t xml:space="preserve"> Для этого предпринимателям необходимо сохранить 90% рабочих мест в компании.</w:t>
      </w:r>
      <w:r w:rsidRPr="004F6508">
        <w:t xml:space="preserve"> В-третьих, предоставляются кредитные каникулы тем организациям, у которых кредитный договор заключен до 1 марта 2022 года. Также предприниматели получают возможность реструктурировать кредитные договоры с плавающей ставкой, заключенные до 27.02.2022. То есть в течение </w:t>
      </w:r>
      <w:r w:rsidRPr="004F6508">
        <w:lastRenderedPageBreak/>
        <w:t>фиксированного льготного периода ставка будет ниже, чем прописанная в договоре. И в добавок продлевается программа компенсаций субъектам МСП за применение системы быстрых платежей.</w:t>
      </w:r>
      <w:r w:rsidRPr="00830B7D">
        <w:rPr>
          <w:rStyle w:val="af9"/>
        </w:rPr>
        <w:footnoteReference w:id="74"/>
      </w:r>
    </w:p>
    <w:p w14:paraId="0251EDEB" w14:textId="77777777" w:rsidR="005E3921" w:rsidRDefault="005E3921" w:rsidP="005E3921">
      <w:r>
        <w:t>Рассмотренные выше финансовые меры поддержки социальные предприниматели могут получить наряду со всеми другими видами предприятий. Что касается мер государственной поддержки исключительно для социальных предприятий, к ним можно отнести:</w:t>
      </w:r>
    </w:p>
    <w:p w14:paraId="1C21099E" w14:textId="77777777" w:rsidR="005E3921" w:rsidRDefault="005E3921" w:rsidP="005E3921">
      <w:pPr>
        <w:pStyle w:val="af4"/>
        <w:numPr>
          <w:ilvl w:val="0"/>
          <w:numId w:val="82"/>
        </w:numPr>
      </w:pPr>
      <w:r>
        <w:t>Выдача грантов в размере до 500 тыс. рублей, которые можно направить на:</w:t>
      </w:r>
    </w:p>
    <w:p w14:paraId="3A7AC38C" w14:textId="77777777" w:rsidR="005E3921" w:rsidRDefault="005E3921" w:rsidP="005E3921">
      <w:pPr>
        <w:pStyle w:val="af4"/>
        <w:numPr>
          <w:ilvl w:val="1"/>
          <w:numId w:val="82"/>
        </w:numPr>
      </w:pPr>
      <w:r>
        <w:t>Аренду или ремонт нежилого помещения под реализацию проекта;</w:t>
      </w:r>
    </w:p>
    <w:p w14:paraId="12ACB7D7" w14:textId="77777777" w:rsidR="005E3921" w:rsidRDefault="005E3921" w:rsidP="005E3921">
      <w:pPr>
        <w:pStyle w:val="af4"/>
        <w:numPr>
          <w:ilvl w:val="1"/>
          <w:numId w:val="82"/>
        </w:numPr>
      </w:pPr>
      <w:r>
        <w:t>Покупку или аренду оборудования;</w:t>
      </w:r>
    </w:p>
    <w:p w14:paraId="07156EC1" w14:textId="77777777" w:rsidR="005E3921" w:rsidRDefault="005E3921" w:rsidP="005E3921">
      <w:pPr>
        <w:pStyle w:val="af4"/>
        <w:numPr>
          <w:ilvl w:val="1"/>
          <w:numId w:val="82"/>
        </w:numPr>
      </w:pPr>
      <w:r>
        <w:t>Выплаты по передаче прав на франшизу;</w:t>
      </w:r>
    </w:p>
    <w:p w14:paraId="5C4685B4" w14:textId="77777777" w:rsidR="005E3921" w:rsidRDefault="005E3921" w:rsidP="005E3921">
      <w:pPr>
        <w:pStyle w:val="af4"/>
        <w:numPr>
          <w:ilvl w:val="1"/>
          <w:numId w:val="82"/>
        </w:numPr>
      </w:pPr>
      <w:r>
        <w:t>Оформление результатов интеллектуального труда;</w:t>
      </w:r>
    </w:p>
    <w:p w14:paraId="18842EF2" w14:textId="77777777" w:rsidR="005E3921" w:rsidRDefault="005E3921" w:rsidP="005E3921">
      <w:pPr>
        <w:pStyle w:val="af4"/>
        <w:numPr>
          <w:ilvl w:val="1"/>
          <w:numId w:val="82"/>
        </w:numPr>
      </w:pPr>
      <w:r>
        <w:t>Покупку сырья, комплектующих, необходимых для производства;</w:t>
      </w:r>
    </w:p>
    <w:p w14:paraId="2209CA9D" w14:textId="77777777" w:rsidR="005E3921" w:rsidRDefault="005E3921" w:rsidP="005E3921">
      <w:pPr>
        <w:pStyle w:val="af4"/>
        <w:numPr>
          <w:ilvl w:val="0"/>
          <w:numId w:val="82"/>
        </w:numPr>
      </w:pPr>
      <w:r>
        <w:t>Льготные микрозаймы со ставкой 1% годовых;</w:t>
      </w:r>
    </w:p>
    <w:p w14:paraId="6CAEB48F" w14:textId="77777777" w:rsidR="005E3921" w:rsidRDefault="005E3921" w:rsidP="005E3921">
      <w:pPr>
        <w:pStyle w:val="af4"/>
        <w:numPr>
          <w:ilvl w:val="0"/>
          <w:numId w:val="82"/>
        </w:numPr>
      </w:pPr>
      <w:r>
        <w:t>Налоговые льготы по УСН в 2021-2022 гг:</w:t>
      </w:r>
    </w:p>
    <w:p w14:paraId="0551D5C1" w14:textId="77777777" w:rsidR="005E3921" w:rsidRDefault="005E3921" w:rsidP="005E3921">
      <w:pPr>
        <w:pStyle w:val="af4"/>
        <w:numPr>
          <w:ilvl w:val="1"/>
          <w:numId w:val="82"/>
        </w:numPr>
      </w:pPr>
      <w:r>
        <w:t>по УСН «доходы» понизилось с 6% до 2%;</w:t>
      </w:r>
    </w:p>
    <w:p w14:paraId="2F81EDB5" w14:textId="77777777" w:rsidR="005E3921" w:rsidRDefault="005E3921" w:rsidP="005E3921">
      <w:pPr>
        <w:pStyle w:val="af4"/>
        <w:numPr>
          <w:ilvl w:val="1"/>
          <w:numId w:val="82"/>
        </w:numPr>
      </w:pPr>
      <w:r>
        <w:t>по УСН «доходы минус расходы» снижение было с 15% до 5%.</w:t>
      </w:r>
      <w:r>
        <w:rPr>
          <w:rStyle w:val="af9"/>
        </w:rPr>
        <w:footnoteReference w:id="75"/>
      </w:r>
    </w:p>
    <w:p w14:paraId="2689131F" w14:textId="77777777" w:rsidR="005E3921" w:rsidRPr="00830B7D" w:rsidRDefault="005E3921" w:rsidP="005E3921">
      <w:r>
        <w:t>Однако важно отметить, что эти меры могут немного варьироваться в зависимости от региона.</w:t>
      </w:r>
    </w:p>
    <w:p w14:paraId="73AF41FC" w14:textId="77777777" w:rsidR="005E3921" w:rsidRDefault="005E3921" w:rsidP="005E3921">
      <w:r w:rsidRPr="004F6508">
        <w:t xml:space="preserve">Таким образом, исходя из </w:t>
      </w:r>
      <w:r w:rsidR="00CE10C2" w:rsidRPr="00667CE2">
        <w:t>проведенного</w:t>
      </w:r>
      <w:r>
        <w:t xml:space="preserve"> </w:t>
      </w:r>
      <w:r w:rsidRPr="004F6508">
        <w:t xml:space="preserve">анализа видно, что </w:t>
      </w:r>
      <w:r w:rsidR="00CE10C2" w:rsidRPr="00667CE2">
        <w:t>в РФ активно</w:t>
      </w:r>
      <w:r w:rsidRPr="004F6508">
        <w:t xml:space="preserve"> поддерживаются социальные предприниматели. Однако проблемы, как и меры поддержки для социальных предпринимателей все еще актуальны.</w:t>
      </w:r>
      <w:r>
        <w:t xml:space="preserve"> При этом хочется добавить, что по словам Оксаны Козыревой, руководителя ЦИСС в Новосибирской области, дополнительные меры для социальных предприятий должны действовать в течение 10 лет с момента заключения соглашения с регионом о создании ЦИСС. После завершения работы ЦИСС социальным предприятиям следует развиваться самостоятельно наравне с другими видами предпринимательства без дополнительной поддержки со стороны государства.</w:t>
      </w:r>
    </w:p>
    <w:p w14:paraId="25834374" w14:textId="77777777" w:rsidR="00CB73E9" w:rsidRDefault="005E3921" w:rsidP="00B30261">
      <w:pPr>
        <w:pStyle w:val="2"/>
      </w:pPr>
      <w:bookmarkStart w:id="43" w:name="_Toc104638382"/>
      <w:r>
        <w:lastRenderedPageBreak/>
        <w:t xml:space="preserve">2.2 </w:t>
      </w:r>
      <w:r w:rsidR="005A5F87">
        <w:t>Б</w:t>
      </w:r>
      <w:r w:rsidR="005A5F87" w:rsidRPr="005A5F87">
        <w:t>арьеры развития социального предпринимательств</w:t>
      </w:r>
      <w:r w:rsidR="005A5F87">
        <w:t>а</w:t>
      </w:r>
      <w:bookmarkEnd w:id="43"/>
    </w:p>
    <w:p w14:paraId="37BF89FD" w14:textId="77777777" w:rsidR="005763A1" w:rsidRDefault="005763A1" w:rsidP="005763A1">
      <w:r>
        <w:t xml:space="preserve">За последние годы социальное предпринимательство в нашей стране развивается ускоренными темпами. Это позволяет трудоустроить большое количество </w:t>
      </w:r>
      <w:r w:rsidR="00CE10C2" w:rsidRPr="00667CE2">
        <w:t>социально</w:t>
      </w:r>
      <w:r w:rsidR="00A25F3E">
        <w:t xml:space="preserve"> </w:t>
      </w:r>
      <w:r>
        <w:t>незащищенных граждан, вовлечь бизнес в решение социальных проблем, улучшить инфраструктуру городов. Но в то же время в процессе своей деятельности социальные предприниматели сталкиваются с некоторыми проблемами, о которых мы поговорим в данном параграфе.</w:t>
      </w:r>
    </w:p>
    <w:p w14:paraId="4A1D8860" w14:textId="152D1CDA" w:rsidR="005B1DA0" w:rsidRPr="003423CE" w:rsidRDefault="005B1DA0" w:rsidP="005B1DA0">
      <w:r>
        <w:t>Для того, чтобы определить, какие из проблем наиболее остро стоят перед предпринимателями, А.О. Зубова и В.А. Рожицкая провели онлайн-опрос среди двух групп социальных предпринимателей: тех, кто начал свою деятельность в 2009-2010 гг. и тех, кто стал социальным предпринимателем не раньше 2019 года.</w:t>
      </w:r>
      <w:r w:rsidR="00396A3C">
        <w:rPr>
          <w:rStyle w:val="af9"/>
        </w:rPr>
        <w:footnoteReference w:id="76"/>
      </w:r>
      <w:r>
        <w:t xml:space="preserve"> Всего в опросе приняло участие 52 респондента и были охвачены предприятия, производящие различные товары и услуги, с разными целями и отличными правовыми формами. Участникам предоставили два листа вопросов аналогичного содержания и им нужно было, исходя из своего опыта, распредел</w:t>
      </w:r>
      <w:r w:rsidR="00C307D7">
        <w:t>ить</w:t>
      </w:r>
      <w:r>
        <w:t xml:space="preserve"> </w:t>
      </w:r>
      <w:r w:rsidR="00C307D7">
        <w:t xml:space="preserve">проблемы по </w:t>
      </w:r>
      <w:r>
        <w:t>степен</w:t>
      </w:r>
      <w:r w:rsidR="00C307D7">
        <w:t xml:space="preserve">и их </w:t>
      </w:r>
      <w:r>
        <w:t xml:space="preserve">значимости (от 1 – наиболее важная – до 6 – наименее важная). Результаты опроса представлены в таблицах </w:t>
      </w:r>
      <w:r w:rsidR="00566810">
        <w:t>4</w:t>
      </w:r>
      <w:r>
        <w:t xml:space="preserve"> и </w:t>
      </w:r>
      <w:r w:rsidR="00566810">
        <w:t>5</w:t>
      </w:r>
      <w:r>
        <w:t>.</w:t>
      </w:r>
    </w:p>
    <w:p w14:paraId="74DA9A2B" w14:textId="7EB88EDD" w:rsidR="00D849E8" w:rsidRDefault="00CE10C2" w:rsidP="005763A1">
      <w:r w:rsidRPr="00667CE2">
        <w:t>На основе</w:t>
      </w:r>
      <w:r w:rsidR="00A25F3E">
        <w:t xml:space="preserve"> </w:t>
      </w:r>
      <w:r w:rsidR="005B1DA0">
        <w:t>данного исследования т</w:t>
      </w:r>
      <w:r w:rsidR="007265C4">
        <w:t xml:space="preserve">рудности, с которыми сталкиваются социальные предприниматели, можно разделить на две </w:t>
      </w:r>
      <w:r w:rsidR="00A81BEF">
        <w:t>категории:</w:t>
      </w:r>
    </w:p>
    <w:p w14:paraId="01595657" w14:textId="77777777" w:rsidR="00A81BEF" w:rsidRDefault="007264DE" w:rsidP="00A81BEF">
      <w:pPr>
        <w:pStyle w:val="af4"/>
        <w:numPr>
          <w:ilvl w:val="0"/>
          <w:numId w:val="34"/>
        </w:numPr>
      </w:pPr>
      <w:r>
        <w:t>Проблемы, которые зависят от деятельности предпринимателя</w:t>
      </w:r>
      <w:r w:rsidR="003254CD">
        <w:t xml:space="preserve"> – они появляются на разных этапах развития дела (от формулирования миссии и целей до завершения деятельности)</w:t>
      </w:r>
      <w:r w:rsidR="00A81BEF">
        <w:t>;</w:t>
      </w:r>
    </w:p>
    <w:p w14:paraId="5B51FEAD" w14:textId="77777777" w:rsidR="00A81BEF" w:rsidRDefault="00A81BEF" w:rsidP="00A81BEF">
      <w:pPr>
        <w:pStyle w:val="af4"/>
        <w:numPr>
          <w:ilvl w:val="0"/>
          <w:numId w:val="34"/>
        </w:numPr>
      </w:pPr>
      <w:r>
        <w:t>Проблемы, которые связаны с внешними факторами</w:t>
      </w:r>
      <w:r w:rsidR="003254CD">
        <w:t xml:space="preserve"> (экономическими, географическими, политическими, социальными)</w:t>
      </w:r>
      <w:r>
        <w:t>.</w:t>
      </w:r>
    </w:p>
    <w:p w14:paraId="73A42017" w14:textId="77777777" w:rsidR="003254CD" w:rsidRDefault="003254CD" w:rsidP="005763A1">
      <w:r>
        <w:t>Первая группа проблем включает в себя:</w:t>
      </w:r>
    </w:p>
    <w:p w14:paraId="7A701793" w14:textId="77777777" w:rsidR="003254CD" w:rsidRDefault="001D7349" w:rsidP="003254CD">
      <w:pPr>
        <w:pStyle w:val="af4"/>
        <w:numPr>
          <w:ilvl w:val="0"/>
          <w:numId w:val="35"/>
        </w:numPr>
      </w:pPr>
      <w:r>
        <w:t>Дилемма – приносить ли социальную пользу или сконцентрироваться на финансовой стабильности предприятия; как найти этот баланс?</w:t>
      </w:r>
    </w:p>
    <w:p w14:paraId="3945611B" w14:textId="77777777" w:rsidR="001D7349" w:rsidRDefault="001D7349" w:rsidP="003254CD">
      <w:pPr>
        <w:pStyle w:val="af4"/>
        <w:numPr>
          <w:ilvl w:val="0"/>
          <w:numId w:val="35"/>
        </w:numPr>
      </w:pPr>
      <w:r>
        <w:t>Недостаток знаний, опыта управления бизнесом;</w:t>
      </w:r>
    </w:p>
    <w:p w14:paraId="35AB28A5" w14:textId="77777777" w:rsidR="001D7349" w:rsidRDefault="001D7349" w:rsidP="003254CD">
      <w:pPr>
        <w:pStyle w:val="af4"/>
        <w:numPr>
          <w:ilvl w:val="0"/>
          <w:numId w:val="35"/>
        </w:numPr>
      </w:pPr>
      <w:r>
        <w:t>Отсутствие уникального торгового предложения;</w:t>
      </w:r>
    </w:p>
    <w:p w14:paraId="024301A2" w14:textId="77777777" w:rsidR="001D7349" w:rsidRDefault="001D7349" w:rsidP="003254CD">
      <w:pPr>
        <w:pStyle w:val="af4"/>
        <w:numPr>
          <w:ilvl w:val="0"/>
          <w:numId w:val="35"/>
        </w:numPr>
      </w:pPr>
      <w:r>
        <w:t>Незнание правовых основ;</w:t>
      </w:r>
    </w:p>
    <w:p w14:paraId="5FA26676" w14:textId="77777777" w:rsidR="001D7349" w:rsidRDefault="001D7349" w:rsidP="003254CD">
      <w:pPr>
        <w:pStyle w:val="af4"/>
        <w:numPr>
          <w:ilvl w:val="0"/>
          <w:numId w:val="35"/>
        </w:numPr>
      </w:pPr>
      <w:r>
        <w:t>Сложность в формировании структуры организации из-за нехватки опыта и знаний;</w:t>
      </w:r>
    </w:p>
    <w:p w14:paraId="7441A910" w14:textId="77777777" w:rsidR="001D7349" w:rsidRDefault="001D7349" w:rsidP="003254CD">
      <w:pPr>
        <w:pStyle w:val="af4"/>
        <w:numPr>
          <w:ilvl w:val="0"/>
          <w:numId w:val="35"/>
        </w:numPr>
      </w:pPr>
      <w:r>
        <w:lastRenderedPageBreak/>
        <w:t>Проблемы в поиске, привлечении и мотивации сотрудников;</w:t>
      </w:r>
    </w:p>
    <w:p w14:paraId="15FFC6BF" w14:textId="77777777" w:rsidR="001D7349" w:rsidRDefault="001D7349" w:rsidP="003254CD">
      <w:pPr>
        <w:pStyle w:val="af4"/>
        <w:numPr>
          <w:ilvl w:val="0"/>
          <w:numId w:val="35"/>
        </w:numPr>
      </w:pPr>
      <w:r>
        <w:t>Сложности в привлечении денежных средств;</w:t>
      </w:r>
    </w:p>
    <w:p w14:paraId="107851A6" w14:textId="77777777" w:rsidR="001D7349" w:rsidRDefault="001D7349" w:rsidP="003254CD">
      <w:pPr>
        <w:pStyle w:val="af4"/>
        <w:numPr>
          <w:ilvl w:val="0"/>
          <w:numId w:val="35"/>
        </w:numPr>
      </w:pPr>
      <w:r>
        <w:t>Н</w:t>
      </w:r>
      <w:r w:rsidR="002C4598">
        <w:t>езнание / н</w:t>
      </w:r>
      <w:r>
        <w:t>еиспользование всех возможных инструментов для повышения спроса на производимый товар или предоставляемые услуги.</w:t>
      </w:r>
    </w:p>
    <w:p w14:paraId="72E112FC" w14:textId="77777777" w:rsidR="001D7349" w:rsidRDefault="001D7349" w:rsidP="001D7349">
      <w:r>
        <w:t>Вторая группа подразумевает следующие проблемы:</w:t>
      </w:r>
    </w:p>
    <w:p w14:paraId="3FA24AE7" w14:textId="77777777" w:rsidR="001D7349" w:rsidRDefault="001D7349" w:rsidP="001D7349">
      <w:pPr>
        <w:pStyle w:val="af4"/>
        <w:numPr>
          <w:ilvl w:val="0"/>
          <w:numId w:val="36"/>
        </w:numPr>
      </w:pPr>
      <w:r>
        <w:t>Недостаточная законодательная база в сфере социального предпринимательства;</w:t>
      </w:r>
    </w:p>
    <w:p w14:paraId="50205569" w14:textId="77777777" w:rsidR="001D7349" w:rsidRDefault="001D7349" w:rsidP="001D7349">
      <w:pPr>
        <w:pStyle w:val="af4"/>
        <w:numPr>
          <w:ilvl w:val="0"/>
          <w:numId w:val="36"/>
        </w:numPr>
      </w:pPr>
      <w:r>
        <w:t>Нехватка поддержки со стороны государства;</w:t>
      </w:r>
    </w:p>
    <w:p w14:paraId="037980A7" w14:textId="77777777" w:rsidR="001D7349" w:rsidRDefault="001D7349" w:rsidP="001D7349">
      <w:pPr>
        <w:pStyle w:val="af4"/>
        <w:numPr>
          <w:ilvl w:val="0"/>
          <w:numId w:val="36"/>
        </w:numPr>
      </w:pPr>
      <w:r>
        <w:t>Недостаточный уровень доверия граждан к проектам социальных предпринимателей;</w:t>
      </w:r>
    </w:p>
    <w:p w14:paraId="67494289" w14:textId="77777777" w:rsidR="001D7349" w:rsidRDefault="001D7349" w:rsidP="001D7349">
      <w:pPr>
        <w:pStyle w:val="af4"/>
        <w:numPr>
          <w:ilvl w:val="0"/>
          <w:numId w:val="36"/>
        </w:numPr>
      </w:pPr>
      <w:r>
        <w:t>Достаточно высокие налоги;</w:t>
      </w:r>
    </w:p>
    <w:p w14:paraId="008A60A2" w14:textId="77777777" w:rsidR="001D7349" w:rsidRDefault="001D7349" w:rsidP="001D7349">
      <w:pPr>
        <w:pStyle w:val="af4"/>
        <w:numPr>
          <w:ilvl w:val="0"/>
          <w:numId w:val="36"/>
        </w:numPr>
      </w:pPr>
      <w:r>
        <w:t>Высокий уровень конкуренции на рынке;</w:t>
      </w:r>
    </w:p>
    <w:p w14:paraId="57A9D8AE" w14:textId="77777777" w:rsidR="001D7349" w:rsidRDefault="001D7349" w:rsidP="001D7349">
      <w:pPr>
        <w:pStyle w:val="af4"/>
        <w:numPr>
          <w:ilvl w:val="0"/>
          <w:numId w:val="36"/>
        </w:numPr>
      </w:pPr>
      <w:r>
        <w:t>Сложность в обеспечении стабильного спроса на услуги, предоставляемые социальными предприятиями;</w:t>
      </w:r>
    </w:p>
    <w:p w14:paraId="29EA5D09" w14:textId="77777777" w:rsidR="001D7349" w:rsidRDefault="001D7349" w:rsidP="001D7349">
      <w:pPr>
        <w:pStyle w:val="af4"/>
        <w:numPr>
          <w:ilvl w:val="0"/>
          <w:numId w:val="36"/>
        </w:numPr>
      </w:pPr>
      <w:r>
        <w:t>Нестабильная политическая и экономическая ситуация в России.</w:t>
      </w:r>
    </w:p>
    <w:p w14:paraId="339A206E" w14:textId="77777777" w:rsidR="007264DE" w:rsidRPr="007264DE" w:rsidRDefault="007264DE" w:rsidP="007264DE">
      <w:pPr>
        <w:pStyle w:val="a"/>
      </w:pPr>
      <w:bookmarkStart w:id="44" w:name="_Toc104503671"/>
      <w:bookmarkStart w:id="45" w:name="_Toc101995591"/>
      <w:bookmarkStart w:id="46" w:name="_Toc103679443"/>
      <w:bookmarkStart w:id="47" w:name="_Toc104638383"/>
      <w:bookmarkEnd w:id="44"/>
      <w:r>
        <w:t>Проблемы, выявленные социальными предпринимателями, ведущими свою деятельность с 2009-2010 гг.</w:t>
      </w:r>
      <w:bookmarkEnd w:id="45"/>
      <w:bookmarkEnd w:id="46"/>
      <w:bookmarkEnd w:id="47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1"/>
        <w:gridCol w:w="7801"/>
      </w:tblGrid>
      <w:tr w:rsidR="007264DE" w14:paraId="650422AC" w14:textId="77777777" w:rsidTr="002C4598">
        <w:tc>
          <w:tcPr>
            <w:tcW w:w="1261" w:type="dxa"/>
          </w:tcPr>
          <w:p w14:paraId="3ADAF3DA" w14:textId="77777777" w:rsidR="007264DE" w:rsidRPr="007264DE" w:rsidRDefault="007264DE" w:rsidP="007264DE">
            <w:pPr>
              <w:pStyle w:val="ab"/>
            </w:pPr>
            <w:r>
              <w:t>Степень важности</w:t>
            </w:r>
          </w:p>
        </w:tc>
        <w:tc>
          <w:tcPr>
            <w:tcW w:w="7801" w:type="dxa"/>
          </w:tcPr>
          <w:p w14:paraId="7CC9CE81" w14:textId="77777777" w:rsidR="007264DE" w:rsidRPr="007264DE" w:rsidRDefault="007264DE" w:rsidP="007264DE">
            <w:pPr>
              <w:pStyle w:val="ab"/>
            </w:pPr>
            <w:r>
              <w:t>Проблема</w:t>
            </w:r>
          </w:p>
        </w:tc>
      </w:tr>
      <w:tr w:rsidR="007264DE" w:rsidRPr="007264DE" w14:paraId="71C97656" w14:textId="77777777" w:rsidTr="002C4598">
        <w:tc>
          <w:tcPr>
            <w:tcW w:w="9062" w:type="dxa"/>
            <w:gridSpan w:val="2"/>
          </w:tcPr>
          <w:p w14:paraId="6AB30B68" w14:textId="77777777" w:rsidR="007264DE" w:rsidRPr="007264DE" w:rsidRDefault="007264DE" w:rsidP="007264DE">
            <w:pPr>
              <w:pStyle w:val="ac"/>
            </w:pPr>
            <w:r>
              <w:t>Проблемы, зависящие от деятельности социальных предпринимателей</w:t>
            </w:r>
          </w:p>
        </w:tc>
      </w:tr>
      <w:tr w:rsidR="007264DE" w:rsidRPr="007264DE" w14:paraId="624CC176" w14:textId="77777777" w:rsidTr="002C4598">
        <w:tc>
          <w:tcPr>
            <w:tcW w:w="1261" w:type="dxa"/>
          </w:tcPr>
          <w:p w14:paraId="58CDAE1D" w14:textId="77777777" w:rsidR="007264DE" w:rsidRPr="007264DE" w:rsidRDefault="007264DE" w:rsidP="007264DE">
            <w:pPr>
              <w:pStyle w:val="ac"/>
            </w:pPr>
            <w:r>
              <w:t>1</w:t>
            </w:r>
          </w:p>
        </w:tc>
        <w:tc>
          <w:tcPr>
            <w:tcW w:w="7801" w:type="dxa"/>
          </w:tcPr>
          <w:p w14:paraId="659D6586" w14:textId="77777777" w:rsidR="007264DE" w:rsidRPr="007264DE" w:rsidRDefault="002C4598" w:rsidP="007264DE">
            <w:pPr>
              <w:pStyle w:val="ac"/>
            </w:pPr>
            <w:r>
              <w:t>Дилемма – приносить ли социальную пользу или сконцентрироваться на финансовой стабильности предприятия</w:t>
            </w:r>
          </w:p>
        </w:tc>
      </w:tr>
      <w:tr w:rsidR="007264DE" w:rsidRPr="007264DE" w14:paraId="2AF52D0D" w14:textId="77777777" w:rsidTr="002C4598">
        <w:tc>
          <w:tcPr>
            <w:tcW w:w="1261" w:type="dxa"/>
          </w:tcPr>
          <w:p w14:paraId="35A6A868" w14:textId="77777777" w:rsidR="007264DE" w:rsidRPr="007264DE" w:rsidRDefault="007264DE" w:rsidP="007264DE">
            <w:pPr>
              <w:pStyle w:val="ac"/>
            </w:pPr>
            <w:r>
              <w:t>2</w:t>
            </w:r>
          </w:p>
        </w:tc>
        <w:tc>
          <w:tcPr>
            <w:tcW w:w="7801" w:type="dxa"/>
          </w:tcPr>
          <w:p w14:paraId="55975DC5" w14:textId="77777777" w:rsidR="007264DE" w:rsidRPr="007264DE" w:rsidRDefault="002C4598" w:rsidP="007264DE">
            <w:pPr>
              <w:pStyle w:val="ac"/>
            </w:pPr>
            <w:r>
              <w:t>Сложности в привлечении денежных средств</w:t>
            </w:r>
          </w:p>
        </w:tc>
      </w:tr>
      <w:tr w:rsidR="007264DE" w:rsidRPr="007264DE" w14:paraId="2EBBB234" w14:textId="77777777" w:rsidTr="002C4598">
        <w:tc>
          <w:tcPr>
            <w:tcW w:w="1261" w:type="dxa"/>
          </w:tcPr>
          <w:p w14:paraId="1ACE2770" w14:textId="77777777" w:rsidR="007264DE" w:rsidRPr="007264DE" w:rsidRDefault="007264DE" w:rsidP="007264DE">
            <w:pPr>
              <w:pStyle w:val="ac"/>
            </w:pPr>
            <w:r>
              <w:t>3</w:t>
            </w:r>
          </w:p>
        </w:tc>
        <w:tc>
          <w:tcPr>
            <w:tcW w:w="7801" w:type="dxa"/>
          </w:tcPr>
          <w:p w14:paraId="71CBB3C0" w14:textId="77777777" w:rsidR="007264DE" w:rsidRPr="007264DE" w:rsidRDefault="002C4598" w:rsidP="007264DE">
            <w:pPr>
              <w:pStyle w:val="ac"/>
            </w:pPr>
            <w:r>
              <w:t>Недостаток знаний, опыта управления бизнесом</w:t>
            </w:r>
          </w:p>
        </w:tc>
      </w:tr>
      <w:tr w:rsidR="007264DE" w:rsidRPr="007264DE" w14:paraId="1833D7E9" w14:textId="77777777" w:rsidTr="002C4598">
        <w:tc>
          <w:tcPr>
            <w:tcW w:w="1261" w:type="dxa"/>
          </w:tcPr>
          <w:p w14:paraId="71B04CA1" w14:textId="77777777" w:rsidR="007264DE" w:rsidRPr="007264DE" w:rsidRDefault="007264DE" w:rsidP="007264DE">
            <w:pPr>
              <w:pStyle w:val="ac"/>
            </w:pPr>
            <w:r>
              <w:t>4</w:t>
            </w:r>
          </w:p>
        </w:tc>
        <w:tc>
          <w:tcPr>
            <w:tcW w:w="7801" w:type="dxa"/>
          </w:tcPr>
          <w:p w14:paraId="1378B13B" w14:textId="77777777" w:rsidR="007264DE" w:rsidRPr="007264DE" w:rsidRDefault="002C4598" w:rsidP="007264DE">
            <w:pPr>
              <w:pStyle w:val="ac"/>
            </w:pPr>
            <w:r>
              <w:t>Проблемы в поиске, привлечении и мотивации сотрудников</w:t>
            </w:r>
          </w:p>
        </w:tc>
      </w:tr>
      <w:tr w:rsidR="007264DE" w:rsidRPr="007264DE" w14:paraId="30E97B27" w14:textId="77777777" w:rsidTr="002C4598">
        <w:tc>
          <w:tcPr>
            <w:tcW w:w="1261" w:type="dxa"/>
          </w:tcPr>
          <w:p w14:paraId="17EED752" w14:textId="77777777" w:rsidR="007264DE" w:rsidRPr="007264DE" w:rsidRDefault="007264DE" w:rsidP="007264DE">
            <w:pPr>
              <w:pStyle w:val="ac"/>
            </w:pPr>
            <w:r>
              <w:t>5</w:t>
            </w:r>
          </w:p>
        </w:tc>
        <w:tc>
          <w:tcPr>
            <w:tcW w:w="7801" w:type="dxa"/>
          </w:tcPr>
          <w:p w14:paraId="40C717D1" w14:textId="77777777" w:rsidR="007264DE" w:rsidRPr="007264DE" w:rsidRDefault="002C4598" w:rsidP="007264DE">
            <w:pPr>
              <w:pStyle w:val="ac"/>
            </w:pPr>
            <w:r>
              <w:t>Отсутствие уникального торгового предложения</w:t>
            </w:r>
          </w:p>
        </w:tc>
      </w:tr>
      <w:tr w:rsidR="007264DE" w:rsidRPr="007264DE" w14:paraId="005D6E01" w14:textId="77777777" w:rsidTr="002C4598">
        <w:tc>
          <w:tcPr>
            <w:tcW w:w="1261" w:type="dxa"/>
          </w:tcPr>
          <w:p w14:paraId="082652ED" w14:textId="77777777" w:rsidR="007264DE" w:rsidRPr="007264DE" w:rsidRDefault="007264DE" w:rsidP="007264DE">
            <w:pPr>
              <w:pStyle w:val="ac"/>
            </w:pPr>
            <w:r>
              <w:t>6</w:t>
            </w:r>
          </w:p>
        </w:tc>
        <w:tc>
          <w:tcPr>
            <w:tcW w:w="7801" w:type="dxa"/>
          </w:tcPr>
          <w:p w14:paraId="4147F3B6" w14:textId="77777777" w:rsidR="007264DE" w:rsidRPr="007264DE" w:rsidRDefault="002C4598" w:rsidP="007264DE">
            <w:pPr>
              <w:pStyle w:val="ac"/>
            </w:pPr>
            <w:r>
              <w:t>Незнание / неиспользование всех возможных инструментов для повышения спроса на производимый товар или предоставляемые услуги</w:t>
            </w:r>
          </w:p>
        </w:tc>
      </w:tr>
      <w:tr w:rsidR="007264DE" w:rsidRPr="007264DE" w14:paraId="2BD325F6" w14:textId="77777777" w:rsidTr="002C4598">
        <w:tc>
          <w:tcPr>
            <w:tcW w:w="9062" w:type="dxa"/>
            <w:gridSpan w:val="2"/>
          </w:tcPr>
          <w:p w14:paraId="1B51CA86" w14:textId="77777777" w:rsidR="007264DE" w:rsidRPr="007264DE" w:rsidRDefault="007264DE" w:rsidP="007264DE">
            <w:pPr>
              <w:pStyle w:val="ac"/>
            </w:pPr>
            <w:r>
              <w:t>Проблемы, связанные с внешними факторами</w:t>
            </w:r>
          </w:p>
        </w:tc>
      </w:tr>
      <w:tr w:rsidR="007264DE" w:rsidRPr="007264DE" w14:paraId="45522E09" w14:textId="77777777" w:rsidTr="002C4598">
        <w:tc>
          <w:tcPr>
            <w:tcW w:w="1261" w:type="dxa"/>
          </w:tcPr>
          <w:p w14:paraId="5E6427D4" w14:textId="77777777" w:rsidR="007264DE" w:rsidRPr="007264DE" w:rsidRDefault="007264DE" w:rsidP="007264DE">
            <w:pPr>
              <w:pStyle w:val="ac"/>
            </w:pPr>
            <w:r>
              <w:t>1</w:t>
            </w:r>
          </w:p>
        </w:tc>
        <w:tc>
          <w:tcPr>
            <w:tcW w:w="7801" w:type="dxa"/>
          </w:tcPr>
          <w:p w14:paraId="4358EB93" w14:textId="77777777" w:rsidR="007264DE" w:rsidRPr="007264DE" w:rsidRDefault="002C4598" w:rsidP="007264DE">
            <w:pPr>
              <w:pStyle w:val="ac"/>
            </w:pPr>
            <w:r>
              <w:t>Нехватка поддержки со стороны государства</w:t>
            </w:r>
          </w:p>
        </w:tc>
      </w:tr>
      <w:tr w:rsidR="007264DE" w:rsidRPr="007264DE" w14:paraId="2CA2CBB1" w14:textId="77777777" w:rsidTr="002C4598">
        <w:tc>
          <w:tcPr>
            <w:tcW w:w="1261" w:type="dxa"/>
          </w:tcPr>
          <w:p w14:paraId="7CBCDB9E" w14:textId="77777777" w:rsidR="007264DE" w:rsidRPr="007264DE" w:rsidRDefault="007264DE" w:rsidP="007264DE">
            <w:pPr>
              <w:pStyle w:val="ac"/>
            </w:pPr>
            <w:r>
              <w:t>2</w:t>
            </w:r>
          </w:p>
        </w:tc>
        <w:tc>
          <w:tcPr>
            <w:tcW w:w="7801" w:type="dxa"/>
          </w:tcPr>
          <w:p w14:paraId="7442401F" w14:textId="77777777" w:rsidR="007264DE" w:rsidRPr="007264DE" w:rsidRDefault="002C4598" w:rsidP="007264DE">
            <w:pPr>
              <w:pStyle w:val="ac"/>
            </w:pPr>
            <w:r>
              <w:t>Недостаточный уровень доверия граждан к проектам социальных предпринимателей</w:t>
            </w:r>
          </w:p>
        </w:tc>
      </w:tr>
      <w:tr w:rsidR="007264DE" w:rsidRPr="007264DE" w14:paraId="2D705337" w14:textId="77777777" w:rsidTr="002C4598">
        <w:tc>
          <w:tcPr>
            <w:tcW w:w="1261" w:type="dxa"/>
          </w:tcPr>
          <w:p w14:paraId="7C6D0476" w14:textId="77777777" w:rsidR="007264DE" w:rsidRPr="007264DE" w:rsidRDefault="007264DE" w:rsidP="007264DE">
            <w:pPr>
              <w:pStyle w:val="ac"/>
            </w:pPr>
            <w:r>
              <w:t>3</w:t>
            </w:r>
          </w:p>
        </w:tc>
        <w:tc>
          <w:tcPr>
            <w:tcW w:w="7801" w:type="dxa"/>
          </w:tcPr>
          <w:p w14:paraId="7D5127C9" w14:textId="77777777" w:rsidR="007264DE" w:rsidRPr="007264DE" w:rsidRDefault="002C4598" w:rsidP="007264DE">
            <w:pPr>
              <w:pStyle w:val="ac"/>
            </w:pPr>
            <w:r>
              <w:t>Достаточно высокие налоги</w:t>
            </w:r>
          </w:p>
        </w:tc>
      </w:tr>
      <w:tr w:rsidR="007264DE" w:rsidRPr="007264DE" w14:paraId="466238F0" w14:textId="77777777" w:rsidTr="002C4598">
        <w:tc>
          <w:tcPr>
            <w:tcW w:w="1261" w:type="dxa"/>
          </w:tcPr>
          <w:p w14:paraId="49352EEF" w14:textId="77777777" w:rsidR="007264DE" w:rsidRPr="007264DE" w:rsidRDefault="007264DE" w:rsidP="007264DE">
            <w:pPr>
              <w:pStyle w:val="ac"/>
            </w:pPr>
            <w:r>
              <w:t>4</w:t>
            </w:r>
          </w:p>
        </w:tc>
        <w:tc>
          <w:tcPr>
            <w:tcW w:w="7801" w:type="dxa"/>
          </w:tcPr>
          <w:p w14:paraId="18566B61" w14:textId="77777777" w:rsidR="007264DE" w:rsidRPr="007264DE" w:rsidRDefault="002C4598" w:rsidP="007264DE">
            <w:pPr>
              <w:pStyle w:val="ac"/>
            </w:pPr>
            <w:r>
              <w:t>Сложность в обеспечении стабильного спроса на услуги</w:t>
            </w:r>
          </w:p>
        </w:tc>
      </w:tr>
      <w:tr w:rsidR="007264DE" w:rsidRPr="007264DE" w14:paraId="4DD5ED41" w14:textId="77777777" w:rsidTr="002C4598">
        <w:tc>
          <w:tcPr>
            <w:tcW w:w="1261" w:type="dxa"/>
          </w:tcPr>
          <w:p w14:paraId="412F1AB7" w14:textId="77777777" w:rsidR="007264DE" w:rsidRPr="007264DE" w:rsidRDefault="007264DE" w:rsidP="007264DE">
            <w:pPr>
              <w:pStyle w:val="ac"/>
            </w:pPr>
            <w:r>
              <w:t>5</w:t>
            </w:r>
          </w:p>
        </w:tc>
        <w:tc>
          <w:tcPr>
            <w:tcW w:w="7801" w:type="dxa"/>
          </w:tcPr>
          <w:p w14:paraId="4720BBEA" w14:textId="77777777" w:rsidR="007264DE" w:rsidRPr="007264DE" w:rsidRDefault="002C4598" w:rsidP="007264DE">
            <w:pPr>
              <w:pStyle w:val="ac"/>
            </w:pPr>
            <w:r>
              <w:t>Нестабильная политическая и экономическая ситуация в России</w:t>
            </w:r>
          </w:p>
        </w:tc>
      </w:tr>
      <w:tr w:rsidR="007264DE" w:rsidRPr="007264DE" w14:paraId="7D9C295A" w14:textId="77777777" w:rsidTr="002C4598">
        <w:tc>
          <w:tcPr>
            <w:tcW w:w="1261" w:type="dxa"/>
          </w:tcPr>
          <w:p w14:paraId="22FBAA03" w14:textId="77777777" w:rsidR="007264DE" w:rsidRPr="007264DE" w:rsidRDefault="007264DE" w:rsidP="007264DE">
            <w:pPr>
              <w:pStyle w:val="ac"/>
            </w:pPr>
            <w:r>
              <w:t>6</w:t>
            </w:r>
          </w:p>
        </w:tc>
        <w:tc>
          <w:tcPr>
            <w:tcW w:w="7801" w:type="dxa"/>
          </w:tcPr>
          <w:p w14:paraId="2BB5EEF0" w14:textId="77777777" w:rsidR="007264DE" w:rsidRPr="007264DE" w:rsidRDefault="002C4598" w:rsidP="007264DE">
            <w:pPr>
              <w:pStyle w:val="ac"/>
            </w:pPr>
            <w:r>
              <w:t>Высокий уровень конкуренции на рынке</w:t>
            </w:r>
          </w:p>
        </w:tc>
      </w:tr>
    </w:tbl>
    <w:p w14:paraId="6AEB5C6D" w14:textId="02606DA7" w:rsidR="007264DE" w:rsidRPr="00362BF1" w:rsidRDefault="002C4598" w:rsidP="00362BF1">
      <w:pPr>
        <w:rPr>
          <w:sz w:val="22"/>
          <w:szCs w:val="20"/>
        </w:rPr>
      </w:pPr>
      <w:r w:rsidRPr="00362BF1">
        <w:rPr>
          <w:b/>
          <w:bCs/>
          <w:sz w:val="22"/>
          <w:szCs w:val="20"/>
        </w:rPr>
        <w:t>Источник:</w:t>
      </w:r>
      <w:r w:rsidRPr="00362BF1">
        <w:rPr>
          <w:sz w:val="22"/>
          <w:szCs w:val="20"/>
        </w:rPr>
        <w:t xml:space="preserve"> </w:t>
      </w:r>
      <w:r w:rsidR="003E6850" w:rsidRPr="00362BF1">
        <w:rPr>
          <w:sz w:val="22"/>
          <w:szCs w:val="20"/>
        </w:rPr>
        <w:t>Зубова А. О., Рожицкая В. А.</w:t>
      </w:r>
      <w:r w:rsidR="00362BF1" w:rsidRPr="00362BF1">
        <w:rPr>
          <w:sz w:val="22"/>
          <w:szCs w:val="20"/>
        </w:rPr>
        <w:t xml:space="preserve"> Сравнительный анализ проблем и перспективы развития социального предпринимательства в России // Экономика и управление в социальных и экономических системах - №3 – 2019 </w:t>
      </w:r>
    </w:p>
    <w:p w14:paraId="6245AFD1" w14:textId="77777777" w:rsidR="002C4598" w:rsidRDefault="002C4598" w:rsidP="002C4598">
      <w:pPr>
        <w:pStyle w:val="a"/>
      </w:pPr>
      <w:bookmarkStart w:id="48" w:name="_Toc101995592"/>
      <w:bookmarkStart w:id="49" w:name="_Toc103679444"/>
      <w:bookmarkStart w:id="50" w:name="_Toc104638384"/>
      <w:r>
        <w:lastRenderedPageBreak/>
        <w:t>Проблемы, выявленные социальными предпринимателями, ведущими свою деятельность с 2019 года</w:t>
      </w:r>
      <w:bookmarkEnd w:id="48"/>
      <w:bookmarkEnd w:id="49"/>
      <w:bookmarkEnd w:id="5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1"/>
        <w:gridCol w:w="7801"/>
      </w:tblGrid>
      <w:tr w:rsidR="002C4598" w14:paraId="6FA465D4" w14:textId="77777777" w:rsidTr="00362BF1">
        <w:tc>
          <w:tcPr>
            <w:tcW w:w="1261" w:type="dxa"/>
          </w:tcPr>
          <w:p w14:paraId="2676C642" w14:textId="77777777" w:rsidR="002C4598" w:rsidRPr="007264DE" w:rsidRDefault="002C4598" w:rsidP="002C4598">
            <w:pPr>
              <w:pStyle w:val="ab"/>
            </w:pPr>
            <w:r>
              <w:t>Степень важности</w:t>
            </w:r>
          </w:p>
        </w:tc>
        <w:tc>
          <w:tcPr>
            <w:tcW w:w="7801" w:type="dxa"/>
          </w:tcPr>
          <w:p w14:paraId="35A0A9F1" w14:textId="77777777" w:rsidR="002C4598" w:rsidRPr="007264DE" w:rsidRDefault="002C4598" w:rsidP="002C4598">
            <w:pPr>
              <w:pStyle w:val="ab"/>
            </w:pPr>
            <w:r>
              <w:t>Проблема</w:t>
            </w:r>
          </w:p>
        </w:tc>
      </w:tr>
      <w:tr w:rsidR="002C4598" w:rsidRPr="007264DE" w14:paraId="7F5B099C" w14:textId="77777777" w:rsidTr="002C4598">
        <w:tc>
          <w:tcPr>
            <w:tcW w:w="9062" w:type="dxa"/>
            <w:gridSpan w:val="2"/>
          </w:tcPr>
          <w:p w14:paraId="10E369B5" w14:textId="77777777" w:rsidR="002C4598" w:rsidRPr="007264DE" w:rsidRDefault="002C4598" w:rsidP="002C4598">
            <w:pPr>
              <w:pStyle w:val="ac"/>
            </w:pPr>
            <w:r>
              <w:t>Проблемы, зависящие от деятельности социальных предпринимателей</w:t>
            </w:r>
          </w:p>
        </w:tc>
      </w:tr>
      <w:tr w:rsidR="002C4598" w:rsidRPr="007264DE" w14:paraId="3EB19B89" w14:textId="77777777" w:rsidTr="00362BF1">
        <w:tc>
          <w:tcPr>
            <w:tcW w:w="1261" w:type="dxa"/>
          </w:tcPr>
          <w:p w14:paraId="628CA31A" w14:textId="77777777" w:rsidR="002C4598" w:rsidRPr="007264DE" w:rsidRDefault="002C4598" w:rsidP="002C4598">
            <w:pPr>
              <w:pStyle w:val="ac"/>
            </w:pPr>
            <w:r>
              <w:t>1</w:t>
            </w:r>
          </w:p>
        </w:tc>
        <w:tc>
          <w:tcPr>
            <w:tcW w:w="7801" w:type="dxa"/>
          </w:tcPr>
          <w:p w14:paraId="4859F8FB" w14:textId="77777777" w:rsidR="002C4598" w:rsidRPr="007264DE" w:rsidRDefault="002C4598" w:rsidP="002C4598">
            <w:pPr>
              <w:pStyle w:val="ac"/>
            </w:pPr>
            <w:r>
              <w:t>Дилемма – приносить ли социальную пользу или сконцентрироваться на финансовой стабильности предприятия</w:t>
            </w:r>
          </w:p>
        </w:tc>
      </w:tr>
      <w:tr w:rsidR="002C4598" w:rsidRPr="007264DE" w14:paraId="181C0895" w14:textId="77777777" w:rsidTr="00362BF1">
        <w:tc>
          <w:tcPr>
            <w:tcW w:w="1261" w:type="dxa"/>
          </w:tcPr>
          <w:p w14:paraId="3EA8B541" w14:textId="77777777" w:rsidR="002C4598" w:rsidRPr="007264DE" w:rsidRDefault="002C4598" w:rsidP="002C4598">
            <w:pPr>
              <w:pStyle w:val="ac"/>
            </w:pPr>
            <w:r>
              <w:t>2</w:t>
            </w:r>
          </w:p>
        </w:tc>
        <w:tc>
          <w:tcPr>
            <w:tcW w:w="7801" w:type="dxa"/>
          </w:tcPr>
          <w:p w14:paraId="693E5A53" w14:textId="77777777" w:rsidR="002C4598" w:rsidRPr="007264DE" w:rsidRDefault="002C4598" w:rsidP="002C4598">
            <w:pPr>
              <w:pStyle w:val="ac"/>
            </w:pPr>
            <w:r>
              <w:t>Незнание / неиспользование всех возможных инструментов для повышения спроса на производимый товар или предоставляемые услуги</w:t>
            </w:r>
          </w:p>
        </w:tc>
      </w:tr>
      <w:tr w:rsidR="002C4598" w:rsidRPr="007264DE" w14:paraId="700639A0" w14:textId="77777777" w:rsidTr="00362BF1">
        <w:tc>
          <w:tcPr>
            <w:tcW w:w="1261" w:type="dxa"/>
          </w:tcPr>
          <w:p w14:paraId="0681FB39" w14:textId="77777777" w:rsidR="002C4598" w:rsidRPr="007264DE" w:rsidRDefault="002C4598" w:rsidP="002C4598">
            <w:pPr>
              <w:pStyle w:val="ac"/>
            </w:pPr>
            <w:r>
              <w:t>3</w:t>
            </w:r>
          </w:p>
        </w:tc>
        <w:tc>
          <w:tcPr>
            <w:tcW w:w="7801" w:type="dxa"/>
          </w:tcPr>
          <w:p w14:paraId="438F6AEF" w14:textId="77777777" w:rsidR="002C4598" w:rsidRPr="007264DE" w:rsidRDefault="002C4598" w:rsidP="002C4598">
            <w:pPr>
              <w:pStyle w:val="ac"/>
            </w:pPr>
            <w:r>
              <w:t xml:space="preserve">Проблемы в поиске, привлечении и мотивации сотрудников </w:t>
            </w:r>
          </w:p>
        </w:tc>
      </w:tr>
      <w:tr w:rsidR="002C4598" w:rsidRPr="007264DE" w14:paraId="5BE3FDDE" w14:textId="77777777" w:rsidTr="00362BF1">
        <w:tc>
          <w:tcPr>
            <w:tcW w:w="1261" w:type="dxa"/>
          </w:tcPr>
          <w:p w14:paraId="39DD910F" w14:textId="77777777" w:rsidR="002C4598" w:rsidRPr="007264DE" w:rsidRDefault="002C4598" w:rsidP="002C4598">
            <w:pPr>
              <w:pStyle w:val="ac"/>
            </w:pPr>
            <w:r>
              <w:t>4</w:t>
            </w:r>
          </w:p>
        </w:tc>
        <w:tc>
          <w:tcPr>
            <w:tcW w:w="7801" w:type="dxa"/>
          </w:tcPr>
          <w:p w14:paraId="0412AF84" w14:textId="77777777" w:rsidR="002C4598" w:rsidRPr="007264DE" w:rsidRDefault="002C4598" w:rsidP="002C4598">
            <w:pPr>
              <w:pStyle w:val="ac"/>
            </w:pPr>
            <w:r>
              <w:t>Сложности в привлечении денежных средств</w:t>
            </w:r>
          </w:p>
        </w:tc>
      </w:tr>
      <w:tr w:rsidR="002C4598" w:rsidRPr="007264DE" w14:paraId="00B036F1" w14:textId="77777777" w:rsidTr="00362BF1">
        <w:tc>
          <w:tcPr>
            <w:tcW w:w="1261" w:type="dxa"/>
          </w:tcPr>
          <w:p w14:paraId="548F2036" w14:textId="77777777" w:rsidR="002C4598" w:rsidRPr="007264DE" w:rsidRDefault="000F5955" w:rsidP="002C4598">
            <w:pPr>
              <w:pStyle w:val="ac"/>
            </w:pPr>
            <w:r>
              <w:t>5</w:t>
            </w:r>
          </w:p>
        </w:tc>
        <w:tc>
          <w:tcPr>
            <w:tcW w:w="7801" w:type="dxa"/>
          </w:tcPr>
          <w:p w14:paraId="11D3AD68" w14:textId="77777777" w:rsidR="002C4598" w:rsidRPr="007264DE" w:rsidRDefault="002C4598" w:rsidP="002C4598">
            <w:pPr>
              <w:pStyle w:val="ac"/>
            </w:pPr>
            <w:r>
              <w:t>Недостаток знаний, опыта управления бизнесом</w:t>
            </w:r>
          </w:p>
        </w:tc>
      </w:tr>
      <w:tr w:rsidR="002C4598" w:rsidRPr="007264DE" w14:paraId="570DFA5A" w14:textId="77777777" w:rsidTr="00362BF1">
        <w:tc>
          <w:tcPr>
            <w:tcW w:w="1261" w:type="dxa"/>
          </w:tcPr>
          <w:p w14:paraId="03386BF5" w14:textId="77777777" w:rsidR="002C4598" w:rsidRPr="007264DE" w:rsidRDefault="002C4598" w:rsidP="002C4598">
            <w:pPr>
              <w:pStyle w:val="ac"/>
            </w:pPr>
            <w:r>
              <w:t>6</w:t>
            </w:r>
          </w:p>
        </w:tc>
        <w:tc>
          <w:tcPr>
            <w:tcW w:w="7801" w:type="dxa"/>
          </w:tcPr>
          <w:p w14:paraId="26925685" w14:textId="77777777" w:rsidR="002C4598" w:rsidRPr="007264DE" w:rsidRDefault="002C4598" w:rsidP="002C4598">
            <w:pPr>
              <w:pStyle w:val="ac"/>
            </w:pPr>
            <w:r>
              <w:t>Отсутствие уникального торгового предложения</w:t>
            </w:r>
          </w:p>
        </w:tc>
      </w:tr>
      <w:tr w:rsidR="002C4598" w:rsidRPr="007264DE" w14:paraId="0E764C2B" w14:textId="77777777" w:rsidTr="002C4598">
        <w:tc>
          <w:tcPr>
            <w:tcW w:w="9062" w:type="dxa"/>
            <w:gridSpan w:val="2"/>
          </w:tcPr>
          <w:p w14:paraId="4E4A2B92" w14:textId="77777777" w:rsidR="002C4598" w:rsidRPr="007264DE" w:rsidRDefault="002C4598" w:rsidP="002C4598">
            <w:pPr>
              <w:pStyle w:val="ac"/>
            </w:pPr>
            <w:r>
              <w:t>Проблемы, связанные с внешними факторами</w:t>
            </w:r>
          </w:p>
        </w:tc>
      </w:tr>
      <w:tr w:rsidR="002C4598" w:rsidRPr="007264DE" w14:paraId="599A7009" w14:textId="77777777" w:rsidTr="00362BF1">
        <w:tc>
          <w:tcPr>
            <w:tcW w:w="1261" w:type="dxa"/>
          </w:tcPr>
          <w:p w14:paraId="6B54D613" w14:textId="77777777" w:rsidR="002C4598" w:rsidRPr="007264DE" w:rsidRDefault="002C4598" w:rsidP="002C4598">
            <w:pPr>
              <w:pStyle w:val="ac"/>
            </w:pPr>
            <w:r>
              <w:t>1</w:t>
            </w:r>
          </w:p>
        </w:tc>
        <w:tc>
          <w:tcPr>
            <w:tcW w:w="7801" w:type="dxa"/>
          </w:tcPr>
          <w:p w14:paraId="30A5898B" w14:textId="77777777" w:rsidR="002C4598" w:rsidRPr="007264DE" w:rsidRDefault="002C4598" w:rsidP="002C4598">
            <w:pPr>
              <w:pStyle w:val="ac"/>
            </w:pPr>
            <w:r>
              <w:t>Нехватка поддержки со стороны государства</w:t>
            </w:r>
          </w:p>
        </w:tc>
      </w:tr>
      <w:tr w:rsidR="002C4598" w:rsidRPr="007264DE" w14:paraId="4710E35C" w14:textId="77777777" w:rsidTr="00362BF1">
        <w:tc>
          <w:tcPr>
            <w:tcW w:w="1261" w:type="dxa"/>
          </w:tcPr>
          <w:p w14:paraId="14C9019B" w14:textId="77777777" w:rsidR="002C4598" w:rsidRPr="007264DE" w:rsidRDefault="002C4598" w:rsidP="002C4598">
            <w:pPr>
              <w:pStyle w:val="ac"/>
            </w:pPr>
            <w:r>
              <w:t>2</w:t>
            </w:r>
          </w:p>
        </w:tc>
        <w:tc>
          <w:tcPr>
            <w:tcW w:w="7801" w:type="dxa"/>
          </w:tcPr>
          <w:p w14:paraId="7E4F6634" w14:textId="77777777" w:rsidR="002C4598" w:rsidRPr="007264DE" w:rsidRDefault="002C4598" w:rsidP="002C4598">
            <w:pPr>
              <w:pStyle w:val="ac"/>
            </w:pPr>
            <w:r>
              <w:t>Достаточно высокие налоги</w:t>
            </w:r>
          </w:p>
        </w:tc>
      </w:tr>
      <w:tr w:rsidR="002C4598" w:rsidRPr="007264DE" w14:paraId="35BB2500" w14:textId="77777777" w:rsidTr="00362BF1">
        <w:tc>
          <w:tcPr>
            <w:tcW w:w="1261" w:type="dxa"/>
          </w:tcPr>
          <w:p w14:paraId="6DEF0DAC" w14:textId="77777777" w:rsidR="002C4598" w:rsidRPr="007264DE" w:rsidRDefault="002C4598" w:rsidP="002C4598">
            <w:pPr>
              <w:pStyle w:val="ac"/>
            </w:pPr>
            <w:r>
              <w:t>3</w:t>
            </w:r>
          </w:p>
        </w:tc>
        <w:tc>
          <w:tcPr>
            <w:tcW w:w="7801" w:type="dxa"/>
          </w:tcPr>
          <w:p w14:paraId="06EC63BE" w14:textId="77777777" w:rsidR="002C4598" w:rsidRPr="007264DE" w:rsidRDefault="002C4598" w:rsidP="002C4598">
            <w:pPr>
              <w:pStyle w:val="ac"/>
            </w:pPr>
            <w:r>
              <w:t>Недостаточный уровень доверия граждан к проектам социальных предпринимателей</w:t>
            </w:r>
          </w:p>
        </w:tc>
      </w:tr>
      <w:tr w:rsidR="002C4598" w:rsidRPr="007264DE" w14:paraId="1B073128" w14:textId="77777777" w:rsidTr="00362BF1">
        <w:tc>
          <w:tcPr>
            <w:tcW w:w="1261" w:type="dxa"/>
          </w:tcPr>
          <w:p w14:paraId="67873495" w14:textId="77777777" w:rsidR="002C4598" w:rsidRPr="007264DE" w:rsidRDefault="002C4598" w:rsidP="002C4598">
            <w:pPr>
              <w:pStyle w:val="ac"/>
            </w:pPr>
            <w:r>
              <w:t>4</w:t>
            </w:r>
          </w:p>
        </w:tc>
        <w:tc>
          <w:tcPr>
            <w:tcW w:w="7801" w:type="dxa"/>
          </w:tcPr>
          <w:p w14:paraId="48F93230" w14:textId="77777777" w:rsidR="002C4598" w:rsidRPr="007264DE" w:rsidRDefault="002C4598" w:rsidP="002C4598">
            <w:pPr>
              <w:pStyle w:val="ac"/>
            </w:pPr>
            <w:r>
              <w:t>Высокий уровень конкуренции на рынке</w:t>
            </w:r>
          </w:p>
        </w:tc>
      </w:tr>
      <w:tr w:rsidR="002C4598" w:rsidRPr="007264DE" w14:paraId="071082FD" w14:textId="77777777" w:rsidTr="00362BF1">
        <w:tc>
          <w:tcPr>
            <w:tcW w:w="1261" w:type="dxa"/>
          </w:tcPr>
          <w:p w14:paraId="7DF59D93" w14:textId="77777777" w:rsidR="002C4598" w:rsidRPr="007264DE" w:rsidRDefault="002C4598" w:rsidP="002C4598">
            <w:pPr>
              <w:pStyle w:val="ac"/>
            </w:pPr>
            <w:r>
              <w:t>5</w:t>
            </w:r>
          </w:p>
        </w:tc>
        <w:tc>
          <w:tcPr>
            <w:tcW w:w="7801" w:type="dxa"/>
          </w:tcPr>
          <w:p w14:paraId="52AB0CA2" w14:textId="77777777" w:rsidR="002C4598" w:rsidRPr="007264DE" w:rsidRDefault="002C4598" w:rsidP="002C4598">
            <w:pPr>
              <w:pStyle w:val="ac"/>
            </w:pPr>
            <w:r>
              <w:t>Сложность в обеспечении стабильного спроса на услуги</w:t>
            </w:r>
          </w:p>
        </w:tc>
      </w:tr>
      <w:tr w:rsidR="002C4598" w:rsidRPr="007264DE" w14:paraId="01D74418" w14:textId="77777777" w:rsidTr="00362BF1">
        <w:tc>
          <w:tcPr>
            <w:tcW w:w="1261" w:type="dxa"/>
          </w:tcPr>
          <w:p w14:paraId="1F7DD91D" w14:textId="77777777" w:rsidR="002C4598" w:rsidRPr="007264DE" w:rsidRDefault="002C4598" w:rsidP="002C4598">
            <w:pPr>
              <w:pStyle w:val="ac"/>
            </w:pPr>
            <w:r>
              <w:t>6</w:t>
            </w:r>
          </w:p>
        </w:tc>
        <w:tc>
          <w:tcPr>
            <w:tcW w:w="7801" w:type="dxa"/>
          </w:tcPr>
          <w:p w14:paraId="39FEDFAA" w14:textId="77777777" w:rsidR="002C4598" w:rsidRPr="007264DE" w:rsidRDefault="002C4598" w:rsidP="002C4598">
            <w:pPr>
              <w:pStyle w:val="ac"/>
            </w:pPr>
            <w:r>
              <w:t>Нестабильная политическая и экономическая ситуация в России</w:t>
            </w:r>
          </w:p>
        </w:tc>
      </w:tr>
    </w:tbl>
    <w:p w14:paraId="3A5BFD33" w14:textId="43039EB8" w:rsidR="00362BF1" w:rsidRPr="00362BF1" w:rsidRDefault="00362BF1" w:rsidP="00362BF1">
      <w:pPr>
        <w:rPr>
          <w:sz w:val="22"/>
          <w:szCs w:val="20"/>
        </w:rPr>
      </w:pPr>
      <w:r w:rsidRPr="00362BF1">
        <w:rPr>
          <w:b/>
          <w:bCs/>
          <w:sz w:val="22"/>
          <w:szCs w:val="20"/>
        </w:rPr>
        <w:t>Источник:</w:t>
      </w:r>
      <w:r w:rsidRPr="00362BF1">
        <w:rPr>
          <w:sz w:val="22"/>
          <w:szCs w:val="20"/>
        </w:rPr>
        <w:t xml:space="preserve"> Зубова А. О., Рожицкая В. А. Сравнительный анализ проблем и перспективы развития социального предпринимательства в России // Экономика и управление в социальных и экономических системах - №3 – 2019 </w:t>
      </w:r>
    </w:p>
    <w:p w14:paraId="760D5502" w14:textId="2244AD4E" w:rsidR="00951801" w:rsidRDefault="00B36497" w:rsidP="001D7349">
      <w:r>
        <w:t>Из этих таблиц можно увидеть, какие изменения происходят в проблемах социальных предпринимателей в зависимости от длительности их деятельности. Так</w:t>
      </w:r>
      <w:r w:rsidR="00DA4F6D">
        <w:t>,</w:t>
      </w:r>
      <w:r>
        <w:t xml:space="preserve"> видно, что наиболее острой проблемой среди тех, которые зависят от предпринимателей, для обеих групп является выбор между финансовой устойчивостью и социальным вкладом в жизнь общества. На мой взгляд, </w:t>
      </w:r>
      <w:r w:rsidR="005F4032">
        <w:t>это можно объяснить тем, что</w:t>
      </w:r>
      <w:r w:rsidR="000F5955">
        <w:t xml:space="preserve"> постоянную</w:t>
      </w:r>
      <w:r>
        <w:t xml:space="preserve"> финансовую поддержку извне получить довольно сложно, а задача сохранения предприятия есть.</w:t>
      </w:r>
    </w:p>
    <w:p w14:paraId="78832981" w14:textId="77777777" w:rsidR="000F5955" w:rsidRDefault="000F5955" w:rsidP="001D7349">
      <w:r>
        <w:t>Сложность получения финансовой помощи за 10 лет снизилась (со 2 до 4 места в таблице). Это свидетельствует о том, что социальное предпринимательство все больше получает поддержку в виде грантов, льгот и беспроцентных кредитов от крупных компаний, микрофинансовых организаций, частных инвесторов и так далее.</w:t>
      </w:r>
    </w:p>
    <w:p w14:paraId="5ADC3CC3" w14:textId="77777777" w:rsidR="000F5955" w:rsidRDefault="000F5955" w:rsidP="001D7349">
      <w:r>
        <w:lastRenderedPageBreak/>
        <w:t>Недостаточный уровень знаний и навыков тоже упал в рейтинге с 3 до 5 места. Этому способствовало развитие образовательной сфер</w:t>
      </w:r>
      <w:r w:rsidR="007824FE">
        <w:t>ы</w:t>
      </w:r>
      <w:r>
        <w:t xml:space="preserve"> со всевозможными тренингами, платными и бесплатными курсами</w:t>
      </w:r>
      <w:r w:rsidR="007824FE">
        <w:t xml:space="preserve"> для социальных предпринимателей. Также большой вклад вносятся Центры инноваций социальной сферы (ЦИСС), одной из задач которых является повышени</w:t>
      </w:r>
      <w:r w:rsidR="003423CE">
        <w:t>е</w:t>
      </w:r>
      <w:r w:rsidR="007824FE">
        <w:t xml:space="preserve"> бизнес-компетенций предпринимателей посредством образовательных мероприятий, индивидуальных консультаций с экспертами.</w:t>
      </w:r>
      <w:r w:rsidR="007824FE">
        <w:rPr>
          <w:rStyle w:val="af9"/>
        </w:rPr>
        <w:footnoteReference w:id="77"/>
      </w:r>
    </w:p>
    <w:p w14:paraId="4E13EB44" w14:textId="77777777" w:rsidR="007824FE" w:rsidRDefault="007824FE" w:rsidP="001D7349">
      <w:r>
        <w:t xml:space="preserve">А вот сложность привлечения и мотивации сотрудников наоборот стала более острой спустя 10 лет (она поднялась с 4 на 3 место по важности). Можно связать данный факт с увеличением спроса социальных предпринимателей на точечных, узкоспециализированных </w:t>
      </w:r>
      <w:r w:rsidR="003423CE">
        <w:t>сотрудников</w:t>
      </w:r>
      <w:r>
        <w:t xml:space="preserve"> (особенно в сфере медицины, образования, технического обеспечения). Таких </w:t>
      </w:r>
      <w:r w:rsidR="003423CE">
        <w:t>специалистов</w:t>
      </w:r>
      <w:r>
        <w:t xml:space="preserve"> все сложнее становится привлечь в том числе в связи с уровнем заработной платы, который не всегда могут обеспечить социальные предприниматели.</w:t>
      </w:r>
    </w:p>
    <w:p w14:paraId="6D357527" w14:textId="3FB93B9D" w:rsidR="007824FE" w:rsidRDefault="007824FE" w:rsidP="001D7349">
      <w:r>
        <w:t xml:space="preserve">Также в рейтинге поднялась проблема нехватки мер по повышению спроса на услуги. Объяснить это можно тем, что на российских рынках </w:t>
      </w:r>
      <w:r w:rsidR="005F4032">
        <w:t xml:space="preserve">2019 года </w:t>
      </w:r>
      <w:r>
        <w:t>наблюда</w:t>
      </w:r>
      <w:r w:rsidR="005F4032">
        <w:t>лась</w:t>
      </w:r>
      <w:r>
        <w:t xml:space="preserve"> высокая конкуренция. В связи с этим даже при хорошо составленном контент-плане, использовании контекстной или таргетированной реклам</w:t>
      </w:r>
      <w:r w:rsidR="003423CE">
        <w:t>ы</w:t>
      </w:r>
      <w:r>
        <w:t xml:space="preserve"> и других методах продвижения, нет гарантии, что спрос на товар будет увеличиваться из-за большого числа конкурентов, которое увеличива</w:t>
      </w:r>
      <w:r w:rsidR="003423CE">
        <w:t>е</w:t>
      </w:r>
      <w:r>
        <w:t>тся с каждый годом.</w:t>
      </w:r>
    </w:p>
    <w:p w14:paraId="36DC5720" w14:textId="77777777" w:rsidR="007824FE" w:rsidRDefault="00411F34" w:rsidP="001D7349">
      <w:r>
        <w:t>Если же говорить о последней проблеме, зависящей от предпринимателя, - сложность в формулировании уникального торгового предложения, несмотря на все разнообразие уже существующих проектов и предприятий, значимость данной проблемы снизилась (с 5 места переместилось на 6-ое). Можно предположить, что благодаря научно-техническому прогрессу и инновациям перед предпринимателями открываются новые горизонты, появляются идеи по тому, как сделать свое предприятие уникальным, отличным от конкурентов.</w:t>
      </w:r>
    </w:p>
    <w:p w14:paraId="3E072724" w14:textId="76F8E86A" w:rsidR="00411F34" w:rsidRDefault="00411F34" w:rsidP="001D7349">
      <w:r>
        <w:t>Перейдем теперь к проблемам социальных предпринимат</w:t>
      </w:r>
      <w:r w:rsidR="00703F82">
        <w:t>елей, которые зависят от внешних</w:t>
      </w:r>
      <w:r>
        <w:t xml:space="preserve"> факторов и мало или вовсе не подвержены влиянию самого предпринимателя. Лидирующее положение в обеих группах заняла проблема недостаточности государственной помощи. Хот</w:t>
      </w:r>
      <w:r w:rsidR="00DA4F6D">
        <w:t>я</w:t>
      </w:r>
      <w:r>
        <w:t xml:space="preserve"> законодательно в России предусматривается оказание государством финансовой, информационной и других </w:t>
      </w:r>
      <w:r>
        <w:lastRenderedPageBreak/>
        <w:t>видов поддержки социальных предпринимателей,</w:t>
      </w:r>
      <w:r w:rsidR="00657D1E">
        <w:rPr>
          <w:rStyle w:val="af9"/>
        </w:rPr>
        <w:footnoteReference w:id="78"/>
      </w:r>
      <w:r>
        <w:t xml:space="preserve"> </w:t>
      </w:r>
      <w:r w:rsidR="005F4032">
        <w:t xml:space="preserve">видимо, в 2019 </w:t>
      </w:r>
      <w:r>
        <w:t>система оказания этой поддержки еще не</w:t>
      </w:r>
      <w:r w:rsidR="005F4032">
        <w:t xml:space="preserve"> была</w:t>
      </w:r>
      <w:r>
        <w:t xml:space="preserve"> до конца налажена. Также, </w:t>
      </w:r>
      <w:r w:rsidR="005A5F87">
        <w:t xml:space="preserve">следует </w:t>
      </w:r>
      <w:r>
        <w:t xml:space="preserve">отметить, что не все предприниматели </w:t>
      </w:r>
      <w:r w:rsidR="005F4032">
        <w:t xml:space="preserve">были </w:t>
      </w:r>
      <w:r>
        <w:t xml:space="preserve">осведомлены о том, какие меры государственной поддержки </w:t>
      </w:r>
      <w:r w:rsidR="005F4032">
        <w:t xml:space="preserve">были </w:t>
      </w:r>
      <w:r>
        <w:t>в стране и как их можно получить.</w:t>
      </w:r>
    </w:p>
    <w:p w14:paraId="3375529E" w14:textId="77777777" w:rsidR="00411F34" w:rsidRDefault="0086067A" w:rsidP="001D7349">
      <w:r>
        <w:t>Менее актуальной стала проблема недоверия населения к социальным предпринимателям и их деятельности (опустилась со 2 на 3 место). Велика вероятность, что этому способствует информирование граждан о том, что такое социальное предпринимательство, какие успешные проекты внедрены в российскую действительность и какой вклад они оказывают на общество. Тем не менее, видимо, не все граждане знают о данном виде предпринимательства, пользуются результатами его деятельности, поэтому важно продолжать просвещать население о значимости социальных предприятий для общественной и экономической жизни России.</w:t>
      </w:r>
    </w:p>
    <w:p w14:paraId="36EF3644" w14:textId="77777777" w:rsidR="0086067A" w:rsidRDefault="0086067A" w:rsidP="001D7349">
      <w:r>
        <w:t>Уровень налоговой нагрузки повысился и, соответственно, поднялся в рейтинге с 3 на 2-ое место. Зато отсутствие стабильного спроса на продукцию или услуги стало менее значимой проблемой, о чем свидетельствует падение данной проблемы с 4 на 5 место.</w:t>
      </w:r>
    </w:p>
    <w:p w14:paraId="12019164" w14:textId="45F92E9B" w:rsidR="0086067A" w:rsidRDefault="0086067A" w:rsidP="001D7349">
      <w:r>
        <w:t>Также, как уже говорилось ранее</w:t>
      </w:r>
      <w:r w:rsidR="00073C34">
        <w:t>,</w:t>
      </w:r>
      <w:r>
        <w:t xml:space="preserve"> уровень конкуренции на российском рынке вырос</w:t>
      </w:r>
      <w:r w:rsidR="00073C34">
        <w:t>,</w:t>
      </w:r>
      <w:r>
        <w:t xml:space="preserve"> </w:t>
      </w:r>
      <w:r w:rsidR="00073C34">
        <w:t>и данная проблема стала более актуальной (поднялась с 6 на 5-ое место). В данном случае сложно отрицать, что на российском рынке появилось больше компаний-конкурентов. В том числе тех, кто производит некачественные товары или же недобросовестно оказывает услуги, предлагая лучшие ценовые условия.</w:t>
      </w:r>
    </w:p>
    <w:p w14:paraId="61337621" w14:textId="0D19D5F6" w:rsidR="00073C34" w:rsidRDefault="00073C34" w:rsidP="001D7349">
      <w:r>
        <w:t xml:space="preserve">Интересно, что на момент 2019 года проблема нестабильности в политической и экономической жизни страны стала менее актуальной (опустилась с 5-го на 6-е место). Однако </w:t>
      </w:r>
      <w:r w:rsidR="005F4032">
        <w:t>ниже рассмотрим результаты опроса 2022 года, проведенного в рамках данной работы.</w:t>
      </w:r>
    </w:p>
    <w:p w14:paraId="0E47B0CD" w14:textId="77777777" w:rsidR="008D6BA3" w:rsidRDefault="008D6BA3" w:rsidP="001D7349"/>
    <w:p w14:paraId="6F564FA8" w14:textId="3331F597" w:rsidR="00C307D7" w:rsidRDefault="008D6BA3" w:rsidP="001D7349">
      <w:r>
        <w:t xml:space="preserve">В связи с тем, что с момента проведения опроса в 2019 году прошло 3 года, в течение которых произошли колоссальные изменения как в укладе жизни большинства граждан из-за распространения новой коронавирусной инфекции </w:t>
      </w:r>
      <w:r>
        <w:rPr>
          <w:lang w:val="en-US"/>
        </w:rPr>
        <w:t>COVID</w:t>
      </w:r>
      <w:r w:rsidR="00CE10C2" w:rsidRPr="00667CE2">
        <w:t>-19</w:t>
      </w:r>
      <w:r>
        <w:t xml:space="preserve">, а также дестабилизации ситуации в политической и экономической жизни страны вследствие событий, произошедших в феврале 2022 года, я провела новый опрос социальных предпринимателей, </w:t>
      </w:r>
      <w:r w:rsidR="00CE10C2" w:rsidRPr="00667CE2">
        <w:t>основываясь на методике</w:t>
      </w:r>
      <w:r w:rsidR="00DA4F6D">
        <w:t xml:space="preserve"> </w:t>
      </w:r>
      <w:r>
        <w:t>опрос</w:t>
      </w:r>
      <w:r w:rsidR="00DA4F6D">
        <w:t>а</w:t>
      </w:r>
      <w:r>
        <w:t xml:space="preserve">, проводимом </w:t>
      </w:r>
      <w:r w:rsidRPr="008D6BA3">
        <w:t>Зубов</w:t>
      </w:r>
      <w:r>
        <w:t>ой</w:t>
      </w:r>
      <w:r w:rsidRPr="008D6BA3">
        <w:t xml:space="preserve"> А. О.</w:t>
      </w:r>
      <w:r>
        <w:t xml:space="preserve"> и</w:t>
      </w:r>
      <w:r w:rsidRPr="008D6BA3">
        <w:t xml:space="preserve"> Рожицк</w:t>
      </w:r>
      <w:r>
        <w:t>ой</w:t>
      </w:r>
      <w:r w:rsidRPr="008D6BA3">
        <w:t xml:space="preserve"> В. А</w:t>
      </w:r>
      <w:r>
        <w:t xml:space="preserve"> (Приложение 1)</w:t>
      </w:r>
      <w:r w:rsidRPr="008D6BA3">
        <w:t>.</w:t>
      </w:r>
    </w:p>
    <w:p w14:paraId="5D3AE028" w14:textId="1EA776AD" w:rsidR="008D6BA3" w:rsidRDefault="00CE10C2" w:rsidP="00C82EAE">
      <w:r w:rsidRPr="00667CE2">
        <w:lastRenderedPageBreak/>
        <w:t>В опросе приняло участие 19 действующих социальных предпринимателей. Опрос проводился в сообществе выпускников Высшей школы менеджмента СПбГУ, среди участников обучающих программ ЦИСС НСО и среди знакомых социальных предпринимателей. В качестве</w:t>
      </w:r>
      <w:r w:rsidR="008D6BA3">
        <w:t xml:space="preserve"> респондентов были представлены как женщины (68,5%), так и мужчины (31,5%) трех возрастных категорий</w:t>
      </w:r>
      <w:r w:rsidR="00C82EAE">
        <w:t xml:space="preserve"> – 31-35 лет (47,4%), 36-40 лет (31,6%), 41-45 лет (21,1%) – из шести</w:t>
      </w:r>
      <w:r w:rsidR="008D6BA3">
        <w:t xml:space="preserve"> российских городов: Новосибирск, Санкт-Петербург, Москва, Краснодар, Бийск и Новокузнецк</w:t>
      </w:r>
      <w:r w:rsidR="00F25171">
        <w:t xml:space="preserve"> (рис.3)</w:t>
      </w:r>
      <w:r w:rsidR="008D6BA3">
        <w:t>.</w:t>
      </w:r>
    </w:p>
    <w:p w14:paraId="36B64FC0" w14:textId="77777777" w:rsidR="008D6BA3" w:rsidRDefault="0059183A" w:rsidP="008D6BA3">
      <w:pPr>
        <w:pStyle w:val="a8"/>
      </w:pPr>
      <w:bookmarkStart w:id="52" w:name="_Toc104638385"/>
      <w:r w:rsidRPr="00667CE2">
        <w:rPr>
          <w:noProof/>
          <w:lang w:eastAsia="ru-RU"/>
        </w:rPr>
        <w:drawing>
          <wp:inline distT="0" distB="0" distL="0" distR="0" wp14:anchorId="07B55277" wp14:editId="522961B1">
            <wp:extent cx="3927945" cy="26232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991" cy="263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2"/>
    </w:p>
    <w:p w14:paraId="0B1E3DD6" w14:textId="77777777" w:rsidR="008D6BA3" w:rsidRDefault="008D6BA3" w:rsidP="008D6BA3">
      <w:pPr>
        <w:pStyle w:val="a0"/>
      </w:pPr>
      <w:bookmarkStart w:id="53" w:name="_Toc104638386"/>
      <w:r>
        <w:t>География участников опроса</w:t>
      </w:r>
      <w:bookmarkEnd w:id="53"/>
    </w:p>
    <w:p w14:paraId="2237005A" w14:textId="77777777" w:rsidR="00C82EAE" w:rsidRDefault="00C82EAE" w:rsidP="00C82EAE">
      <w:r>
        <w:t>Большая часть опрошенных (73,7%) начала свою деятельность до 2021 года, оставшиеся 26,3% - начали в 2021-2022 гг. При этом в качестве сфер, в которых социальные предприниматели ведут свой бизнес можно выделить:</w:t>
      </w:r>
    </w:p>
    <w:p w14:paraId="33154CB8" w14:textId="77777777" w:rsidR="00C82EAE" w:rsidRDefault="00C82EAE" w:rsidP="00C82EAE">
      <w:pPr>
        <w:pStyle w:val="af4"/>
        <w:numPr>
          <w:ilvl w:val="0"/>
          <w:numId w:val="57"/>
        </w:numPr>
      </w:pPr>
      <w:r>
        <w:t>Образование (7 предприятий);</w:t>
      </w:r>
    </w:p>
    <w:p w14:paraId="532D0862" w14:textId="77777777" w:rsidR="00C82EAE" w:rsidRDefault="00C82EAE" w:rsidP="00C82EAE">
      <w:pPr>
        <w:pStyle w:val="af4"/>
        <w:numPr>
          <w:ilvl w:val="0"/>
          <w:numId w:val="57"/>
        </w:numPr>
      </w:pPr>
      <w:r>
        <w:t>Здравоохранение (4 предприятия);</w:t>
      </w:r>
    </w:p>
    <w:p w14:paraId="01A773C4" w14:textId="77777777" w:rsidR="00C82EAE" w:rsidRDefault="00C82EAE" w:rsidP="00C82EAE">
      <w:pPr>
        <w:pStyle w:val="af4"/>
        <w:numPr>
          <w:ilvl w:val="0"/>
          <w:numId w:val="57"/>
        </w:numPr>
      </w:pPr>
      <w:r>
        <w:t>Культура (1 предприятие);</w:t>
      </w:r>
    </w:p>
    <w:p w14:paraId="1010E9B7" w14:textId="77777777" w:rsidR="00C82EAE" w:rsidRDefault="00C82EAE" w:rsidP="00C82EAE">
      <w:pPr>
        <w:pStyle w:val="af4"/>
        <w:numPr>
          <w:ilvl w:val="0"/>
          <w:numId w:val="57"/>
        </w:numPr>
      </w:pPr>
      <w:r>
        <w:t>Бытовое обслуживание (4 предприятия);</w:t>
      </w:r>
    </w:p>
    <w:p w14:paraId="73E2DE35" w14:textId="77777777" w:rsidR="00C82EAE" w:rsidRDefault="00C82EAE" w:rsidP="00C82EAE">
      <w:pPr>
        <w:pStyle w:val="af4"/>
        <w:numPr>
          <w:ilvl w:val="0"/>
          <w:numId w:val="57"/>
        </w:numPr>
      </w:pPr>
      <w:r>
        <w:t>Туризм и отдых (3 предприятия).</w:t>
      </w:r>
    </w:p>
    <w:p w14:paraId="61737C98" w14:textId="77777777" w:rsidR="00390558" w:rsidRDefault="00AE04A0" w:rsidP="00667CE2">
      <w:r>
        <w:t>Рассмотрим, как за 3 года изменились проблемы, с которыми сталкиваются предприниматели, занимающиеся социальных предпринимательством более 2 лет</w:t>
      </w:r>
      <w:r w:rsidR="00F25171">
        <w:t xml:space="preserve"> (табл.6)</w:t>
      </w:r>
      <w:r>
        <w:t xml:space="preserve">. </w:t>
      </w:r>
    </w:p>
    <w:p w14:paraId="267FB3A7" w14:textId="77777777" w:rsidR="00390558" w:rsidRDefault="00E50B07" w:rsidP="00667CE2">
      <w:pPr>
        <w:pStyle w:val="a"/>
      </w:pPr>
      <w:bookmarkStart w:id="54" w:name="_Toc104638387"/>
      <w:r>
        <w:lastRenderedPageBreak/>
        <w:t>Проблемы, с которыми сталкиваются предприниматели, начавшие свою деятельность до 2021 года</w:t>
      </w:r>
      <w:bookmarkEnd w:id="54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1"/>
        <w:gridCol w:w="7801"/>
      </w:tblGrid>
      <w:tr w:rsidR="00E50B07" w14:paraId="4F77E6BC" w14:textId="77777777" w:rsidTr="00661198">
        <w:tc>
          <w:tcPr>
            <w:tcW w:w="1261" w:type="dxa"/>
          </w:tcPr>
          <w:p w14:paraId="0C1BDEBE" w14:textId="77777777" w:rsidR="00E50B07" w:rsidRPr="007264DE" w:rsidRDefault="00E50B07" w:rsidP="00661198">
            <w:pPr>
              <w:pStyle w:val="ab"/>
            </w:pPr>
            <w:r>
              <w:t>Степень важности</w:t>
            </w:r>
          </w:p>
        </w:tc>
        <w:tc>
          <w:tcPr>
            <w:tcW w:w="7801" w:type="dxa"/>
          </w:tcPr>
          <w:p w14:paraId="243CE708" w14:textId="77777777" w:rsidR="00E50B07" w:rsidRPr="007264DE" w:rsidRDefault="00E50B07" w:rsidP="00661198">
            <w:pPr>
              <w:pStyle w:val="ab"/>
            </w:pPr>
            <w:r>
              <w:t>Проблема</w:t>
            </w:r>
          </w:p>
        </w:tc>
      </w:tr>
      <w:tr w:rsidR="00E50B07" w:rsidRPr="007264DE" w14:paraId="16FF2FA9" w14:textId="77777777" w:rsidTr="00661198">
        <w:tc>
          <w:tcPr>
            <w:tcW w:w="9062" w:type="dxa"/>
            <w:gridSpan w:val="2"/>
          </w:tcPr>
          <w:p w14:paraId="45DBA96A" w14:textId="77777777" w:rsidR="00E50B07" w:rsidRPr="007264DE" w:rsidRDefault="00E50B07" w:rsidP="00661198">
            <w:pPr>
              <w:pStyle w:val="ac"/>
            </w:pPr>
            <w:r>
              <w:t>Проблемы, зависящие от деятельности социальных предпринимателей</w:t>
            </w:r>
          </w:p>
        </w:tc>
      </w:tr>
      <w:tr w:rsidR="00E50B07" w:rsidRPr="007264DE" w14:paraId="39814111" w14:textId="77777777" w:rsidTr="00661198">
        <w:tc>
          <w:tcPr>
            <w:tcW w:w="1261" w:type="dxa"/>
          </w:tcPr>
          <w:p w14:paraId="56D42C4D" w14:textId="77777777" w:rsidR="00E50B07" w:rsidRPr="007264DE" w:rsidRDefault="00E50B07" w:rsidP="00E50B07">
            <w:pPr>
              <w:pStyle w:val="ac"/>
            </w:pPr>
            <w:r>
              <w:t>1</w:t>
            </w:r>
          </w:p>
        </w:tc>
        <w:tc>
          <w:tcPr>
            <w:tcW w:w="7801" w:type="dxa"/>
          </w:tcPr>
          <w:p w14:paraId="24B471DF" w14:textId="77777777" w:rsidR="00E50B07" w:rsidRPr="007264DE" w:rsidRDefault="00E50B07" w:rsidP="00E50B07">
            <w:pPr>
              <w:pStyle w:val="ac"/>
            </w:pPr>
            <w:r w:rsidRPr="00BB7477">
              <w:t>Сложности в привлечении денежных средств</w:t>
            </w:r>
          </w:p>
        </w:tc>
      </w:tr>
      <w:tr w:rsidR="00E50B07" w:rsidRPr="007264DE" w14:paraId="498DF770" w14:textId="77777777" w:rsidTr="00661198">
        <w:tc>
          <w:tcPr>
            <w:tcW w:w="1261" w:type="dxa"/>
          </w:tcPr>
          <w:p w14:paraId="2EAA06D6" w14:textId="77777777" w:rsidR="00E50B07" w:rsidRPr="007264DE" w:rsidRDefault="00E50B07" w:rsidP="00E50B07">
            <w:pPr>
              <w:pStyle w:val="ac"/>
            </w:pPr>
            <w:r>
              <w:t>2</w:t>
            </w:r>
          </w:p>
        </w:tc>
        <w:tc>
          <w:tcPr>
            <w:tcW w:w="7801" w:type="dxa"/>
          </w:tcPr>
          <w:p w14:paraId="4BD51B87" w14:textId="77777777" w:rsidR="00E50B07" w:rsidRPr="007264DE" w:rsidRDefault="00E50B07" w:rsidP="00E50B07">
            <w:pPr>
              <w:pStyle w:val="ac"/>
            </w:pPr>
            <w:r w:rsidRPr="00BB7477">
              <w:t>Проблемы в поиске, привлечении и мотивации сотрудников</w:t>
            </w:r>
          </w:p>
        </w:tc>
      </w:tr>
      <w:tr w:rsidR="00E50B07" w:rsidRPr="007264DE" w14:paraId="680F03EF" w14:textId="77777777" w:rsidTr="00661198">
        <w:tc>
          <w:tcPr>
            <w:tcW w:w="1261" w:type="dxa"/>
          </w:tcPr>
          <w:p w14:paraId="665A6504" w14:textId="77777777" w:rsidR="00E50B07" w:rsidRPr="007264DE" w:rsidRDefault="00E50B07" w:rsidP="00E50B07">
            <w:pPr>
              <w:pStyle w:val="ac"/>
            </w:pPr>
            <w:r>
              <w:t>3</w:t>
            </w:r>
          </w:p>
        </w:tc>
        <w:tc>
          <w:tcPr>
            <w:tcW w:w="7801" w:type="dxa"/>
          </w:tcPr>
          <w:p w14:paraId="34E248C9" w14:textId="77777777" w:rsidR="00E50B07" w:rsidRPr="007264DE" w:rsidRDefault="00E50B07" w:rsidP="00E50B07">
            <w:pPr>
              <w:pStyle w:val="ac"/>
            </w:pPr>
            <w:r w:rsidRPr="00BB7477">
              <w:t>Дилемма – приносить ли социальную пользу или сконцентрироваться на финансовой стабильности предприятия; как найти этот баланс?</w:t>
            </w:r>
          </w:p>
        </w:tc>
      </w:tr>
      <w:tr w:rsidR="00E50B07" w:rsidRPr="007264DE" w14:paraId="1C67D1A2" w14:textId="77777777" w:rsidTr="00661198">
        <w:tc>
          <w:tcPr>
            <w:tcW w:w="1261" w:type="dxa"/>
          </w:tcPr>
          <w:p w14:paraId="2316DB84" w14:textId="77777777" w:rsidR="00E50B07" w:rsidRPr="007264DE" w:rsidRDefault="00E50B07" w:rsidP="00E50B07">
            <w:pPr>
              <w:pStyle w:val="ac"/>
            </w:pPr>
            <w:r>
              <w:t>4</w:t>
            </w:r>
          </w:p>
        </w:tc>
        <w:tc>
          <w:tcPr>
            <w:tcW w:w="7801" w:type="dxa"/>
          </w:tcPr>
          <w:p w14:paraId="3EF01BD0" w14:textId="77777777" w:rsidR="00E50B07" w:rsidRPr="007264DE" w:rsidRDefault="00E50B07" w:rsidP="00E50B07">
            <w:pPr>
              <w:pStyle w:val="ac"/>
            </w:pPr>
            <w:r w:rsidRPr="00BB7477">
              <w:t>Отсутствие уникального торгового предложения</w:t>
            </w:r>
          </w:p>
        </w:tc>
      </w:tr>
      <w:tr w:rsidR="00E50B07" w:rsidRPr="007264DE" w14:paraId="6D02421B" w14:textId="77777777" w:rsidTr="00661198">
        <w:tc>
          <w:tcPr>
            <w:tcW w:w="1261" w:type="dxa"/>
          </w:tcPr>
          <w:p w14:paraId="55E1E9E0" w14:textId="77777777" w:rsidR="00E50B07" w:rsidRPr="007264DE" w:rsidRDefault="00E50B07" w:rsidP="00E50B07">
            <w:pPr>
              <w:pStyle w:val="ac"/>
            </w:pPr>
            <w:r>
              <w:t>5</w:t>
            </w:r>
          </w:p>
        </w:tc>
        <w:tc>
          <w:tcPr>
            <w:tcW w:w="7801" w:type="dxa"/>
          </w:tcPr>
          <w:p w14:paraId="56D60ECA" w14:textId="77777777" w:rsidR="00E50B07" w:rsidRPr="007264DE" w:rsidRDefault="00AE04A0" w:rsidP="00E50B07">
            <w:pPr>
              <w:pStyle w:val="ac"/>
            </w:pPr>
            <w:r w:rsidRPr="00AE04A0">
              <w:t>Недостаток знаний, опыта управления бизнесом</w:t>
            </w:r>
          </w:p>
        </w:tc>
      </w:tr>
      <w:tr w:rsidR="00E50B07" w:rsidRPr="007264DE" w14:paraId="72137054" w14:textId="77777777" w:rsidTr="00661198">
        <w:tc>
          <w:tcPr>
            <w:tcW w:w="1261" w:type="dxa"/>
          </w:tcPr>
          <w:p w14:paraId="0AAF0723" w14:textId="77777777" w:rsidR="00E50B07" w:rsidRPr="007264DE" w:rsidRDefault="00E50B07" w:rsidP="00E50B07">
            <w:pPr>
              <w:pStyle w:val="ac"/>
            </w:pPr>
            <w:r>
              <w:t>6</w:t>
            </w:r>
          </w:p>
        </w:tc>
        <w:tc>
          <w:tcPr>
            <w:tcW w:w="7801" w:type="dxa"/>
          </w:tcPr>
          <w:p w14:paraId="77B190F8" w14:textId="77777777" w:rsidR="00E50B07" w:rsidRPr="007264DE" w:rsidRDefault="00E50B07" w:rsidP="00E50B07">
            <w:pPr>
              <w:pStyle w:val="ac"/>
            </w:pPr>
            <w:r w:rsidRPr="00BB7477">
              <w:t>Незнание / неиспользование всех возможных инструментов для повышения спроса на производимый товар или предоставляемые услуги</w:t>
            </w:r>
          </w:p>
        </w:tc>
      </w:tr>
      <w:tr w:rsidR="00E50B07" w:rsidRPr="007264DE" w14:paraId="388E6AE8" w14:textId="77777777" w:rsidTr="00661198">
        <w:tc>
          <w:tcPr>
            <w:tcW w:w="9062" w:type="dxa"/>
            <w:gridSpan w:val="2"/>
          </w:tcPr>
          <w:p w14:paraId="6EC938A1" w14:textId="77777777" w:rsidR="00E50B07" w:rsidRPr="007264DE" w:rsidRDefault="00E50B07" w:rsidP="00661198">
            <w:pPr>
              <w:pStyle w:val="ac"/>
            </w:pPr>
            <w:r>
              <w:t>Проблемы, связанные с внешними факторами</w:t>
            </w:r>
          </w:p>
        </w:tc>
      </w:tr>
      <w:tr w:rsidR="00E50B07" w:rsidRPr="007264DE" w14:paraId="148FA3A4" w14:textId="77777777" w:rsidTr="00661198">
        <w:tc>
          <w:tcPr>
            <w:tcW w:w="1261" w:type="dxa"/>
          </w:tcPr>
          <w:p w14:paraId="4AA807D8" w14:textId="77777777" w:rsidR="00E50B07" w:rsidRPr="007264DE" w:rsidRDefault="00E50B07" w:rsidP="00E50B07">
            <w:pPr>
              <w:pStyle w:val="ac"/>
            </w:pPr>
            <w:r>
              <w:t>1</w:t>
            </w:r>
          </w:p>
        </w:tc>
        <w:tc>
          <w:tcPr>
            <w:tcW w:w="7801" w:type="dxa"/>
          </w:tcPr>
          <w:p w14:paraId="2B41C0D6" w14:textId="77777777" w:rsidR="00E50B07" w:rsidRPr="007264DE" w:rsidRDefault="00E50B07" w:rsidP="00E50B07">
            <w:pPr>
              <w:pStyle w:val="ac"/>
            </w:pPr>
            <w:r w:rsidRPr="00A57C4B">
              <w:t>Сложность в обеспечении стабильного спроса на услуги, предоставляемые социальными предприятиями</w:t>
            </w:r>
          </w:p>
        </w:tc>
      </w:tr>
      <w:tr w:rsidR="00E50B07" w:rsidRPr="007264DE" w14:paraId="053DC805" w14:textId="77777777" w:rsidTr="00661198">
        <w:tc>
          <w:tcPr>
            <w:tcW w:w="1261" w:type="dxa"/>
          </w:tcPr>
          <w:p w14:paraId="65859282" w14:textId="77777777" w:rsidR="00E50B07" w:rsidRPr="007264DE" w:rsidRDefault="00E50B07" w:rsidP="00E50B07">
            <w:pPr>
              <w:pStyle w:val="ac"/>
            </w:pPr>
            <w:r>
              <w:t>2</w:t>
            </w:r>
          </w:p>
        </w:tc>
        <w:tc>
          <w:tcPr>
            <w:tcW w:w="7801" w:type="dxa"/>
          </w:tcPr>
          <w:p w14:paraId="50526D73" w14:textId="77777777" w:rsidR="00E50B07" w:rsidRPr="007264DE" w:rsidRDefault="00E50B07" w:rsidP="00E50B07">
            <w:pPr>
              <w:pStyle w:val="ac"/>
            </w:pPr>
            <w:r w:rsidRPr="00A57C4B">
              <w:t>Высокий уровень конкуренции на рынке</w:t>
            </w:r>
          </w:p>
        </w:tc>
      </w:tr>
      <w:tr w:rsidR="00E50B07" w:rsidRPr="007264DE" w14:paraId="5315496C" w14:textId="77777777" w:rsidTr="00661198">
        <w:tc>
          <w:tcPr>
            <w:tcW w:w="1261" w:type="dxa"/>
          </w:tcPr>
          <w:p w14:paraId="2E2F293B" w14:textId="77777777" w:rsidR="00E50B07" w:rsidRPr="007264DE" w:rsidRDefault="00E50B07" w:rsidP="00E50B07">
            <w:pPr>
              <w:pStyle w:val="ac"/>
            </w:pPr>
            <w:r>
              <w:t>3</w:t>
            </w:r>
          </w:p>
        </w:tc>
        <w:tc>
          <w:tcPr>
            <w:tcW w:w="7801" w:type="dxa"/>
          </w:tcPr>
          <w:p w14:paraId="624D85DD" w14:textId="77777777" w:rsidR="00E50B07" w:rsidRPr="007264DE" w:rsidRDefault="00E50B07" w:rsidP="00E50B07">
            <w:pPr>
              <w:pStyle w:val="ac"/>
            </w:pPr>
            <w:r w:rsidRPr="00A57C4B">
              <w:t>Высокие налоги</w:t>
            </w:r>
          </w:p>
        </w:tc>
      </w:tr>
      <w:tr w:rsidR="00E50B07" w:rsidRPr="007264DE" w14:paraId="6949EA1C" w14:textId="77777777" w:rsidTr="00661198">
        <w:tc>
          <w:tcPr>
            <w:tcW w:w="1261" w:type="dxa"/>
          </w:tcPr>
          <w:p w14:paraId="72AEA1C7" w14:textId="77777777" w:rsidR="00E50B07" w:rsidRPr="007264DE" w:rsidRDefault="00E50B07" w:rsidP="00E50B07">
            <w:pPr>
              <w:pStyle w:val="ac"/>
            </w:pPr>
            <w:r>
              <w:t>4</w:t>
            </w:r>
          </w:p>
        </w:tc>
        <w:tc>
          <w:tcPr>
            <w:tcW w:w="7801" w:type="dxa"/>
          </w:tcPr>
          <w:p w14:paraId="30813E90" w14:textId="77777777" w:rsidR="00E50B07" w:rsidRPr="007264DE" w:rsidRDefault="00E50B07" w:rsidP="00E50B07">
            <w:pPr>
              <w:pStyle w:val="ac"/>
            </w:pPr>
            <w:r w:rsidRPr="00A57C4B">
              <w:t>Недостаточная законодательная база в сфере социального предпринимательства</w:t>
            </w:r>
          </w:p>
        </w:tc>
      </w:tr>
      <w:tr w:rsidR="00E50B07" w:rsidRPr="007264DE" w14:paraId="01907D32" w14:textId="77777777" w:rsidTr="00661198">
        <w:tc>
          <w:tcPr>
            <w:tcW w:w="1261" w:type="dxa"/>
          </w:tcPr>
          <w:p w14:paraId="53A71F2B" w14:textId="77777777" w:rsidR="00E50B07" w:rsidRPr="007264DE" w:rsidRDefault="00E50B07" w:rsidP="00E50B07">
            <w:pPr>
              <w:pStyle w:val="ac"/>
            </w:pPr>
            <w:r>
              <w:t>5</w:t>
            </w:r>
          </w:p>
        </w:tc>
        <w:tc>
          <w:tcPr>
            <w:tcW w:w="7801" w:type="dxa"/>
          </w:tcPr>
          <w:p w14:paraId="4D639D25" w14:textId="77777777" w:rsidR="00E50B07" w:rsidRPr="007264DE" w:rsidRDefault="00E50B07" w:rsidP="00E50B07">
            <w:pPr>
              <w:pStyle w:val="ac"/>
            </w:pPr>
            <w:r w:rsidRPr="00A57C4B">
              <w:t>Нестабильная политическая и экономическая ситуация в России</w:t>
            </w:r>
          </w:p>
        </w:tc>
      </w:tr>
      <w:tr w:rsidR="00E50B07" w:rsidRPr="007264DE" w14:paraId="09D206DD" w14:textId="77777777" w:rsidTr="00661198">
        <w:tc>
          <w:tcPr>
            <w:tcW w:w="1261" w:type="dxa"/>
          </w:tcPr>
          <w:p w14:paraId="1F1F9818" w14:textId="77777777" w:rsidR="00E50B07" w:rsidRPr="007264DE" w:rsidRDefault="00E50B07" w:rsidP="00E50B07">
            <w:pPr>
              <w:pStyle w:val="ac"/>
            </w:pPr>
            <w:r>
              <w:t>6</w:t>
            </w:r>
          </w:p>
        </w:tc>
        <w:tc>
          <w:tcPr>
            <w:tcW w:w="7801" w:type="dxa"/>
          </w:tcPr>
          <w:p w14:paraId="1A1A9BA7" w14:textId="77777777" w:rsidR="00E50B07" w:rsidRPr="007264DE" w:rsidRDefault="00E50B07" w:rsidP="00E50B07">
            <w:pPr>
              <w:pStyle w:val="ac"/>
            </w:pPr>
            <w:r w:rsidRPr="00A57C4B">
              <w:t>Нехватка поддержки со стороны государства</w:t>
            </w:r>
          </w:p>
        </w:tc>
      </w:tr>
    </w:tbl>
    <w:p w14:paraId="595DF60E" w14:textId="77777777" w:rsidR="00E50B07" w:rsidRDefault="00E50B07" w:rsidP="00E50B07"/>
    <w:p w14:paraId="04B56E43" w14:textId="77777777" w:rsidR="00AE04A0" w:rsidRDefault="00AE04A0" w:rsidP="00E50B07">
      <w:r>
        <w:t xml:space="preserve">Если говорить о проблемах, находящихся в зависимости от предпринимателя, то на одну позицию поднялась проблема привлечения денежных средств, которая теперь стала наиболее острой. Также более актуальной стала проблема поиска, привлечения и мотивации сотрудников, которая с </w:t>
      </w:r>
      <w:r w:rsidR="005E3921">
        <w:t>четверто</w:t>
      </w:r>
      <w:r>
        <w:t xml:space="preserve">го места поднялась до </w:t>
      </w:r>
      <w:r w:rsidR="005E3921">
        <w:t>второ</w:t>
      </w:r>
      <w:r>
        <w:t xml:space="preserve">го. </w:t>
      </w:r>
      <w:r w:rsidR="005F4032">
        <w:t xml:space="preserve">Это говорит о том, что меньше людей заинтересовано в работе над социальными проектами. </w:t>
      </w:r>
      <w:r>
        <w:t>В свою очередь, поиск баланса между пользой для населения и обеспечения финансовой стабильности предприятия стал менее значимым, опустившись с</w:t>
      </w:r>
      <w:r w:rsidR="005E3921">
        <w:t xml:space="preserve"> перво</w:t>
      </w:r>
      <w:r>
        <w:t xml:space="preserve">го на </w:t>
      </w:r>
      <w:r w:rsidR="005E3921">
        <w:t>треть</w:t>
      </w:r>
      <w:r>
        <w:t xml:space="preserve">е место. </w:t>
      </w:r>
      <w:r w:rsidR="001C6B53" w:rsidRPr="001C6B53">
        <w:t>Сложность в формировании уникального торгового предложения, отличающего бизнес от</w:t>
      </w:r>
      <w:r w:rsidR="001C6B53">
        <w:t xml:space="preserve"> </w:t>
      </w:r>
      <w:r w:rsidR="001C6B53" w:rsidRPr="001C6B53">
        <w:t>других</w:t>
      </w:r>
      <w:r w:rsidR="001C6B53">
        <w:t>, поднялась на одну позицию. Предприниматели объясняют это тем, что конкуренция на рынке растет с каждым годом и придумать уникальный формат, идею, которая будет отличать твой бизнес, все сложнее. А вот нехватка знаний в области менеджмента менее остро стоит перед предпринимателями, чем 3 года назад.</w:t>
      </w:r>
      <w:r w:rsidR="005F4032">
        <w:t xml:space="preserve"> Этому способствуют обучающие курсы от Центров инноваций социальной сферы и, в целом, увеличение доступности граждан к получению обучения.</w:t>
      </w:r>
      <w:r w:rsidR="001C6B53">
        <w:t xml:space="preserve"> Что же касается </w:t>
      </w:r>
      <w:r w:rsidR="001C6B53">
        <w:lastRenderedPageBreak/>
        <w:t>проблемы неиспользования инструментов для повышения спроса на товар или услуги, за несколько лет актуальность проблемы не изменилась.</w:t>
      </w:r>
    </w:p>
    <w:p w14:paraId="3F53C32D" w14:textId="77777777" w:rsidR="001C6B53" w:rsidRDefault="001C6B53" w:rsidP="00E50B07">
      <w:r>
        <w:t xml:space="preserve">Перейдем теперь к проблемам, зависящим от внешних факторов. В данной группе произошли значительные изменения. Во-первых, наиболее значимой проблемой стала сложность в обеспечении стабильного спроса, поднявшись с </w:t>
      </w:r>
      <w:r w:rsidR="005E3921">
        <w:t>четверто</w:t>
      </w:r>
      <w:r>
        <w:t xml:space="preserve">го места на </w:t>
      </w:r>
      <w:r w:rsidR="005E3921">
        <w:t>перв</w:t>
      </w:r>
      <w:r>
        <w:t xml:space="preserve">ое. Во-вторых, с </w:t>
      </w:r>
      <w:r w:rsidR="005E3921">
        <w:t>шест</w:t>
      </w:r>
      <w:r>
        <w:t xml:space="preserve">ой позиции на </w:t>
      </w:r>
      <w:r w:rsidR="005E3921">
        <w:t>втор</w:t>
      </w:r>
      <w:r>
        <w:t>ую поднялась проблема повышения уровня конкуренции на рынке</w:t>
      </w:r>
      <w:r w:rsidR="005F4032">
        <w:lastRenderedPageBreak/>
        <w:t xml:space="preserve">, что говорит о популярности направления социального предпринимательства. </w:t>
      </w:r>
      <w:r w:rsidR="005E3921">
        <w:t>треть</w:t>
      </w:r>
      <w:r>
        <w:t>е место</w:t>
      </w:r>
      <w:r w:rsidR="00463D5D">
        <w:t>,</w:t>
      </w:r>
      <w:r>
        <w:t xml:space="preserve"> как и три года назад</w:t>
      </w:r>
      <w:r w:rsidR="00463D5D">
        <w:t>,</w:t>
      </w:r>
      <w:r>
        <w:t xml:space="preserve"> занимает</w:t>
      </w:r>
      <w:r w:rsidR="00463D5D">
        <w:t xml:space="preserve"> проблема высоких налогов, так же как проблема нестабильности экономической и политической ситуации в России по-прежнему на</w:t>
      </w:r>
      <w:r w:rsidR="005E3921">
        <w:t xml:space="preserve"> пят</w:t>
      </w:r>
      <w:r w:rsidR="00463D5D">
        <w:t>ом месте.</w:t>
      </w:r>
      <w:r w:rsidR="005F4032">
        <w:t xml:space="preserve"> То есть за три года ситуация в России и мире не изменила свое влияние на социальное предпринимательство.</w:t>
      </w:r>
      <w:r w:rsidR="00463D5D">
        <w:t xml:space="preserve"> И, что удивительно, среди актуальных появляется проблема недостаточно законодательной базы. Она приходит на место недостаточного уровня доверия граждан к социальным проектам, что свидетельствует о повышении осведомленности населения о деятельности социальных предпринимателей. И, наконец, проблема недостаточной государственной поддержки, которая в 2019 году была самой острой, теперь находится на </w:t>
      </w:r>
      <w:r w:rsidR="005E3921">
        <w:t>шест</w:t>
      </w:r>
      <w:r w:rsidR="00463D5D">
        <w:t>ой позиции.</w:t>
      </w:r>
    </w:p>
    <w:p w14:paraId="0B737017" w14:textId="77777777" w:rsidR="001C6B53" w:rsidRDefault="00463D5D" w:rsidP="00E50B07">
      <w:r>
        <w:t>Проанализируем теперь, как изменились проблемы, стоящие перед предпринимателями, только начавшими свою деятельность</w:t>
      </w:r>
      <w:r w:rsidR="006B4BD6">
        <w:t>, с момента проведения опроса в 2019 году</w:t>
      </w:r>
      <w:r w:rsidR="00F25171">
        <w:t xml:space="preserve"> (табл.7)</w:t>
      </w:r>
      <w:r>
        <w:t>.</w:t>
      </w:r>
    </w:p>
    <w:p w14:paraId="669FD48E" w14:textId="77777777" w:rsidR="00390558" w:rsidRDefault="00E50B07" w:rsidP="00667CE2">
      <w:pPr>
        <w:pStyle w:val="a"/>
      </w:pPr>
      <w:bookmarkStart w:id="55" w:name="_Toc104638388"/>
      <w:r>
        <w:lastRenderedPageBreak/>
        <w:t>Проблемы, с которыми сталкиваются социальные предприниматели, ведущие свою деятельность с 2021 года</w:t>
      </w:r>
      <w:bookmarkEnd w:id="55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1"/>
        <w:gridCol w:w="7801"/>
      </w:tblGrid>
      <w:tr w:rsidR="00E50B07" w14:paraId="38D87D50" w14:textId="77777777" w:rsidTr="00661198">
        <w:tc>
          <w:tcPr>
            <w:tcW w:w="1261" w:type="dxa"/>
          </w:tcPr>
          <w:p w14:paraId="1CAA4040" w14:textId="77777777" w:rsidR="00E50B07" w:rsidRPr="007264DE" w:rsidRDefault="00E50B07" w:rsidP="00661198">
            <w:pPr>
              <w:pStyle w:val="ab"/>
            </w:pPr>
            <w:r>
              <w:t>Степень важности</w:t>
            </w:r>
          </w:p>
        </w:tc>
        <w:tc>
          <w:tcPr>
            <w:tcW w:w="7801" w:type="dxa"/>
          </w:tcPr>
          <w:p w14:paraId="4A6FA9F8" w14:textId="77777777" w:rsidR="00E50B07" w:rsidRPr="007264DE" w:rsidRDefault="00E50B07" w:rsidP="00661198">
            <w:pPr>
              <w:pStyle w:val="ab"/>
            </w:pPr>
            <w:r>
              <w:t>Проблема</w:t>
            </w:r>
          </w:p>
        </w:tc>
      </w:tr>
      <w:tr w:rsidR="00E50B07" w:rsidRPr="007264DE" w14:paraId="5D58E5C9" w14:textId="77777777" w:rsidTr="00661198">
        <w:tc>
          <w:tcPr>
            <w:tcW w:w="9062" w:type="dxa"/>
            <w:gridSpan w:val="2"/>
          </w:tcPr>
          <w:p w14:paraId="644C4751" w14:textId="77777777" w:rsidR="00E50B07" w:rsidRPr="007264DE" w:rsidRDefault="00E50B07" w:rsidP="00661198">
            <w:pPr>
              <w:pStyle w:val="ac"/>
            </w:pPr>
            <w:r>
              <w:t>Проблемы, зависящие от деятельности социальных предпринимателей</w:t>
            </w:r>
          </w:p>
        </w:tc>
      </w:tr>
      <w:tr w:rsidR="00E50B07" w:rsidRPr="007264DE" w14:paraId="58DDB4D1" w14:textId="77777777" w:rsidTr="00661198">
        <w:tc>
          <w:tcPr>
            <w:tcW w:w="1261" w:type="dxa"/>
          </w:tcPr>
          <w:p w14:paraId="3674376C" w14:textId="77777777" w:rsidR="00E50B07" w:rsidRPr="007264DE" w:rsidRDefault="00E50B07" w:rsidP="00E50B07">
            <w:pPr>
              <w:pStyle w:val="ac"/>
            </w:pPr>
            <w:r>
              <w:t>1</w:t>
            </w:r>
          </w:p>
        </w:tc>
        <w:tc>
          <w:tcPr>
            <w:tcW w:w="7801" w:type="dxa"/>
          </w:tcPr>
          <w:p w14:paraId="237EF730" w14:textId="77777777" w:rsidR="00E50B07" w:rsidRPr="007264DE" w:rsidRDefault="00E50B07" w:rsidP="00E50B07">
            <w:pPr>
              <w:pStyle w:val="ac"/>
            </w:pPr>
            <w:r w:rsidRPr="00C857AA">
              <w:t>Сложности в привлечении денежных средств</w:t>
            </w:r>
          </w:p>
        </w:tc>
      </w:tr>
      <w:tr w:rsidR="00E50B07" w:rsidRPr="007264DE" w14:paraId="157993BF" w14:textId="77777777" w:rsidTr="00661198">
        <w:tc>
          <w:tcPr>
            <w:tcW w:w="1261" w:type="dxa"/>
          </w:tcPr>
          <w:p w14:paraId="4C6EA199" w14:textId="77777777" w:rsidR="00E50B07" w:rsidRPr="007264DE" w:rsidRDefault="00E50B07" w:rsidP="00E50B07">
            <w:pPr>
              <w:pStyle w:val="ac"/>
            </w:pPr>
            <w:r>
              <w:t>2</w:t>
            </w:r>
          </w:p>
        </w:tc>
        <w:tc>
          <w:tcPr>
            <w:tcW w:w="7801" w:type="dxa"/>
          </w:tcPr>
          <w:p w14:paraId="4B3A4518" w14:textId="77777777" w:rsidR="00E50B07" w:rsidRPr="007264DE" w:rsidRDefault="00E50B07" w:rsidP="00E50B07">
            <w:pPr>
              <w:pStyle w:val="ac"/>
            </w:pPr>
            <w:r w:rsidRPr="00C857AA">
              <w:t>Проблемы в поиске, привлечении и мотивации сотрудников</w:t>
            </w:r>
          </w:p>
        </w:tc>
      </w:tr>
      <w:tr w:rsidR="00E50B07" w:rsidRPr="007264DE" w14:paraId="1B953145" w14:textId="77777777" w:rsidTr="00661198">
        <w:tc>
          <w:tcPr>
            <w:tcW w:w="1261" w:type="dxa"/>
          </w:tcPr>
          <w:p w14:paraId="7425BAAF" w14:textId="77777777" w:rsidR="00E50B07" w:rsidRPr="007264DE" w:rsidRDefault="00E50B07" w:rsidP="00E50B07">
            <w:pPr>
              <w:pStyle w:val="ac"/>
            </w:pPr>
            <w:r>
              <w:t>3</w:t>
            </w:r>
          </w:p>
        </w:tc>
        <w:tc>
          <w:tcPr>
            <w:tcW w:w="7801" w:type="dxa"/>
          </w:tcPr>
          <w:p w14:paraId="6677C388" w14:textId="77777777" w:rsidR="00E50B07" w:rsidRPr="007264DE" w:rsidRDefault="00E50B07" w:rsidP="00E50B07">
            <w:pPr>
              <w:pStyle w:val="ac"/>
            </w:pPr>
            <w:r w:rsidRPr="00C857AA">
              <w:t>Незнание / неиспользование всех возможных инструментов для повышения спроса на производимый товар или предоставляемые услуги</w:t>
            </w:r>
          </w:p>
        </w:tc>
      </w:tr>
      <w:tr w:rsidR="00E50B07" w:rsidRPr="007264DE" w14:paraId="29AE82C7" w14:textId="77777777" w:rsidTr="00661198">
        <w:tc>
          <w:tcPr>
            <w:tcW w:w="1261" w:type="dxa"/>
          </w:tcPr>
          <w:p w14:paraId="458FD705" w14:textId="77777777" w:rsidR="00E50B07" w:rsidRPr="007264DE" w:rsidRDefault="00E50B07" w:rsidP="00E50B07">
            <w:pPr>
              <w:pStyle w:val="ac"/>
            </w:pPr>
            <w:r>
              <w:t>4</w:t>
            </w:r>
          </w:p>
        </w:tc>
        <w:tc>
          <w:tcPr>
            <w:tcW w:w="7801" w:type="dxa"/>
          </w:tcPr>
          <w:p w14:paraId="3A38A213" w14:textId="77777777" w:rsidR="00E50B07" w:rsidRPr="007264DE" w:rsidRDefault="00E50B07" w:rsidP="00E50B07">
            <w:pPr>
              <w:pStyle w:val="ac"/>
            </w:pPr>
            <w:r w:rsidRPr="00C857AA">
              <w:t>Недостаток знаний, опыта управления бизнесом</w:t>
            </w:r>
          </w:p>
        </w:tc>
      </w:tr>
      <w:tr w:rsidR="00E50B07" w:rsidRPr="007264DE" w14:paraId="367EC058" w14:textId="77777777" w:rsidTr="00661198">
        <w:tc>
          <w:tcPr>
            <w:tcW w:w="1261" w:type="dxa"/>
          </w:tcPr>
          <w:p w14:paraId="26DBD7E6" w14:textId="77777777" w:rsidR="00E50B07" w:rsidRPr="007264DE" w:rsidRDefault="00E50B07" w:rsidP="00E50B07">
            <w:pPr>
              <w:pStyle w:val="ac"/>
            </w:pPr>
            <w:r>
              <w:t>5</w:t>
            </w:r>
          </w:p>
        </w:tc>
        <w:tc>
          <w:tcPr>
            <w:tcW w:w="7801" w:type="dxa"/>
          </w:tcPr>
          <w:p w14:paraId="5AF65098" w14:textId="77777777" w:rsidR="00E50B07" w:rsidRPr="007264DE" w:rsidRDefault="00E50B07" w:rsidP="00E50B07">
            <w:pPr>
              <w:pStyle w:val="ac"/>
            </w:pPr>
            <w:r w:rsidRPr="00C857AA">
              <w:t>Дилемма – приносить ли социальную пользу или сконцентрироваться на финансовой стабильности предприятия; как найти этот баланс?</w:t>
            </w:r>
          </w:p>
        </w:tc>
      </w:tr>
      <w:tr w:rsidR="00E50B07" w:rsidRPr="007264DE" w14:paraId="25275242" w14:textId="77777777" w:rsidTr="00661198">
        <w:tc>
          <w:tcPr>
            <w:tcW w:w="1261" w:type="dxa"/>
          </w:tcPr>
          <w:p w14:paraId="37A5C3BD" w14:textId="77777777" w:rsidR="00E50B07" w:rsidRPr="007264DE" w:rsidRDefault="00E50B07" w:rsidP="00E50B07">
            <w:pPr>
              <w:pStyle w:val="ac"/>
            </w:pPr>
            <w:r>
              <w:t>6</w:t>
            </w:r>
          </w:p>
        </w:tc>
        <w:tc>
          <w:tcPr>
            <w:tcW w:w="7801" w:type="dxa"/>
          </w:tcPr>
          <w:p w14:paraId="6D530658" w14:textId="77777777" w:rsidR="00E50B07" w:rsidRPr="007264DE" w:rsidRDefault="00E50B07" w:rsidP="00E50B07">
            <w:pPr>
              <w:pStyle w:val="ac"/>
            </w:pPr>
            <w:r w:rsidRPr="00C857AA">
              <w:t>Отсутствие уникального торгового предложения</w:t>
            </w:r>
          </w:p>
        </w:tc>
      </w:tr>
      <w:tr w:rsidR="00E50B07" w:rsidRPr="007264DE" w14:paraId="335C34CE" w14:textId="77777777" w:rsidTr="00661198">
        <w:tc>
          <w:tcPr>
            <w:tcW w:w="9062" w:type="dxa"/>
            <w:gridSpan w:val="2"/>
          </w:tcPr>
          <w:p w14:paraId="708B8437" w14:textId="77777777" w:rsidR="00E50B07" w:rsidRPr="007264DE" w:rsidRDefault="00E50B07" w:rsidP="00661198">
            <w:pPr>
              <w:pStyle w:val="ac"/>
            </w:pPr>
            <w:r>
              <w:t>Проблемы, связанные с внешними факторами</w:t>
            </w:r>
          </w:p>
        </w:tc>
      </w:tr>
      <w:tr w:rsidR="00E50B07" w:rsidRPr="007264DE" w14:paraId="3EE7B98C" w14:textId="77777777" w:rsidTr="00661198">
        <w:tc>
          <w:tcPr>
            <w:tcW w:w="1261" w:type="dxa"/>
          </w:tcPr>
          <w:p w14:paraId="7362A25E" w14:textId="77777777" w:rsidR="00E50B07" w:rsidRPr="007264DE" w:rsidRDefault="00E50B07" w:rsidP="00E50B07">
            <w:pPr>
              <w:pStyle w:val="ac"/>
            </w:pPr>
            <w:r>
              <w:t>1</w:t>
            </w:r>
          </w:p>
        </w:tc>
        <w:tc>
          <w:tcPr>
            <w:tcW w:w="7801" w:type="dxa"/>
          </w:tcPr>
          <w:p w14:paraId="29FBE0B1" w14:textId="77777777" w:rsidR="00E50B07" w:rsidRPr="007264DE" w:rsidRDefault="00E50B07" w:rsidP="00E50B07">
            <w:pPr>
              <w:pStyle w:val="ac"/>
            </w:pPr>
            <w:r w:rsidRPr="00D951F6">
              <w:t>Сложность в обеспечении стабильного спроса на услуги, предоставляемые социальными предприятиями</w:t>
            </w:r>
          </w:p>
        </w:tc>
      </w:tr>
      <w:tr w:rsidR="00E50B07" w:rsidRPr="007264DE" w14:paraId="0A408A77" w14:textId="77777777" w:rsidTr="00661198">
        <w:tc>
          <w:tcPr>
            <w:tcW w:w="1261" w:type="dxa"/>
          </w:tcPr>
          <w:p w14:paraId="5AC60221" w14:textId="77777777" w:rsidR="00E50B07" w:rsidRPr="007264DE" w:rsidRDefault="00E50B07" w:rsidP="00E50B07">
            <w:pPr>
              <w:pStyle w:val="ac"/>
            </w:pPr>
            <w:r>
              <w:t>2</w:t>
            </w:r>
          </w:p>
        </w:tc>
        <w:tc>
          <w:tcPr>
            <w:tcW w:w="7801" w:type="dxa"/>
          </w:tcPr>
          <w:p w14:paraId="794C96C2" w14:textId="77777777" w:rsidR="00E50B07" w:rsidRPr="007264DE" w:rsidRDefault="00E50B07" w:rsidP="00E50B07">
            <w:pPr>
              <w:pStyle w:val="ac"/>
            </w:pPr>
            <w:r w:rsidRPr="00D951F6">
              <w:t>Высокий уровень конкуренции на рынке</w:t>
            </w:r>
          </w:p>
        </w:tc>
      </w:tr>
      <w:tr w:rsidR="00E50B07" w:rsidRPr="007264DE" w14:paraId="5023FE2B" w14:textId="77777777" w:rsidTr="00661198">
        <w:tc>
          <w:tcPr>
            <w:tcW w:w="1261" w:type="dxa"/>
          </w:tcPr>
          <w:p w14:paraId="690C9F9D" w14:textId="77777777" w:rsidR="00E50B07" w:rsidRPr="007264DE" w:rsidRDefault="00E50B07" w:rsidP="00E50B07">
            <w:pPr>
              <w:pStyle w:val="ac"/>
            </w:pPr>
            <w:r>
              <w:t>3</w:t>
            </w:r>
          </w:p>
        </w:tc>
        <w:tc>
          <w:tcPr>
            <w:tcW w:w="7801" w:type="dxa"/>
          </w:tcPr>
          <w:p w14:paraId="24544691" w14:textId="77777777" w:rsidR="00E50B07" w:rsidRPr="007264DE" w:rsidRDefault="00E50B07" w:rsidP="00E50B07">
            <w:pPr>
              <w:pStyle w:val="ac"/>
            </w:pPr>
            <w:r w:rsidRPr="00D951F6">
              <w:t>Высокие налоги</w:t>
            </w:r>
          </w:p>
        </w:tc>
      </w:tr>
      <w:tr w:rsidR="00E50B07" w:rsidRPr="007264DE" w14:paraId="0C5A3C6C" w14:textId="77777777" w:rsidTr="00661198">
        <w:tc>
          <w:tcPr>
            <w:tcW w:w="1261" w:type="dxa"/>
          </w:tcPr>
          <w:p w14:paraId="0FDA9B21" w14:textId="77777777" w:rsidR="00E50B07" w:rsidRPr="007264DE" w:rsidRDefault="00E50B07" w:rsidP="00E50B07">
            <w:pPr>
              <w:pStyle w:val="ac"/>
            </w:pPr>
            <w:r>
              <w:t>4</w:t>
            </w:r>
          </w:p>
        </w:tc>
        <w:tc>
          <w:tcPr>
            <w:tcW w:w="7801" w:type="dxa"/>
          </w:tcPr>
          <w:p w14:paraId="507DFCDB" w14:textId="77777777" w:rsidR="00E50B07" w:rsidRPr="007264DE" w:rsidRDefault="00E50B07" w:rsidP="00E50B07">
            <w:pPr>
              <w:pStyle w:val="ac"/>
            </w:pPr>
            <w:r w:rsidRPr="00D951F6">
              <w:t>Нестабильная политическая и экономическая ситуация в России</w:t>
            </w:r>
          </w:p>
        </w:tc>
      </w:tr>
      <w:tr w:rsidR="00E50B07" w:rsidRPr="007264DE" w14:paraId="5D42FE2D" w14:textId="77777777" w:rsidTr="00661198">
        <w:tc>
          <w:tcPr>
            <w:tcW w:w="1261" w:type="dxa"/>
          </w:tcPr>
          <w:p w14:paraId="7CCCAD0F" w14:textId="77777777" w:rsidR="00E50B07" w:rsidRPr="007264DE" w:rsidRDefault="00E50B07" w:rsidP="00E50B07">
            <w:pPr>
              <w:pStyle w:val="ac"/>
            </w:pPr>
            <w:r>
              <w:t>5</w:t>
            </w:r>
          </w:p>
        </w:tc>
        <w:tc>
          <w:tcPr>
            <w:tcW w:w="7801" w:type="dxa"/>
          </w:tcPr>
          <w:p w14:paraId="531810A2" w14:textId="77777777" w:rsidR="00E50B07" w:rsidRPr="007264DE" w:rsidRDefault="00E50B07" w:rsidP="00E50B07">
            <w:pPr>
              <w:pStyle w:val="ac"/>
            </w:pPr>
            <w:r w:rsidRPr="00D951F6">
              <w:t>Нехватка поддержки со стороны государства</w:t>
            </w:r>
          </w:p>
        </w:tc>
      </w:tr>
      <w:tr w:rsidR="00E50B07" w:rsidRPr="007264DE" w14:paraId="74119BA1" w14:textId="77777777" w:rsidTr="00661198">
        <w:tc>
          <w:tcPr>
            <w:tcW w:w="1261" w:type="dxa"/>
          </w:tcPr>
          <w:p w14:paraId="6E1DF0B1" w14:textId="77777777" w:rsidR="00E50B07" w:rsidRPr="007264DE" w:rsidRDefault="00E50B07" w:rsidP="00E50B07">
            <w:pPr>
              <w:pStyle w:val="ac"/>
            </w:pPr>
            <w:r>
              <w:t>6</w:t>
            </w:r>
          </w:p>
        </w:tc>
        <w:tc>
          <w:tcPr>
            <w:tcW w:w="7801" w:type="dxa"/>
          </w:tcPr>
          <w:p w14:paraId="0DA7A92B" w14:textId="77777777" w:rsidR="00E50B07" w:rsidRPr="007264DE" w:rsidRDefault="00E50B07" w:rsidP="00E50B07">
            <w:pPr>
              <w:pStyle w:val="ac"/>
            </w:pPr>
            <w:r w:rsidRPr="00D951F6">
              <w:t>Недостаточная законодательная база в сфере социального предпринимательства</w:t>
            </w:r>
          </w:p>
        </w:tc>
      </w:tr>
    </w:tbl>
    <w:p w14:paraId="628C547D" w14:textId="77777777" w:rsidR="00E50B07" w:rsidRDefault="00E50B07" w:rsidP="00E50B07"/>
    <w:p w14:paraId="3C9239EB" w14:textId="77777777" w:rsidR="00463D5D" w:rsidRDefault="00463D5D" w:rsidP="00E50B07">
      <w:r>
        <w:t>Начнем с трудностей, зависящих от социальных предпринимателей</w:t>
      </w:r>
      <w:r w:rsidR="00BE16CF">
        <w:t xml:space="preserve">. Самой актуальной на данный момент является проблема привлечения финансирования, которая поднялась на </w:t>
      </w:r>
      <w:r w:rsidR="005E3921">
        <w:t>перв</w:t>
      </w:r>
      <w:r w:rsidR="00BE16CF">
        <w:t xml:space="preserve">ую строчку с </w:t>
      </w:r>
      <w:r w:rsidR="005E3921">
        <w:t>четверт</w:t>
      </w:r>
      <w:r w:rsidR="00BE16CF">
        <w:t>ой. Сложность с поиском, привлечением и мотиваци</w:t>
      </w:r>
      <w:r w:rsidR="005F4032">
        <w:t>ей</w:t>
      </w:r>
      <w:r w:rsidR="00BE16CF">
        <w:t xml:space="preserve"> сотрудников тоже стала более актуальной (заняла </w:t>
      </w:r>
      <w:r w:rsidR="005E3921">
        <w:t xml:space="preserve">второе </w:t>
      </w:r>
      <w:r w:rsidR="00BE16CF">
        <w:t xml:space="preserve">место вместо предыдущей </w:t>
      </w:r>
      <w:r w:rsidR="005E3921">
        <w:t>треть</w:t>
      </w:r>
      <w:r w:rsidR="00BE16CF">
        <w:t xml:space="preserve">ей строки). В свою очередь проблема, связанная с недостаточными знаниями об инструментах повышения спроса на товары или услуги, потеряла свои позиции, опустившись со </w:t>
      </w:r>
      <w:r w:rsidR="005E3921">
        <w:t>втор</w:t>
      </w:r>
      <w:r w:rsidR="00BE16CF">
        <w:t xml:space="preserve">ой на </w:t>
      </w:r>
      <w:r w:rsidR="005E3921">
        <w:t>трет</w:t>
      </w:r>
      <w:r w:rsidR="00BE16CF">
        <w:t xml:space="preserve">ью строку. Предприниматели отметили, что </w:t>
      </w:r>
      <w:r w:rsidR="005F4032">
        <w:t>проблема</w:t>
      </w:r>
      <w:r w:rsidR="00BE16CF">
        <w:t xml:space="preserve"> нехватки опыта управления бизнесом стала более актуальной, объясняя это в том числе тем, что приходится работать во время высокой турбулентности и неопределенности. Что касается сложности выбора между социальной пользой и получением прибыли, проблема стала гораздо менее актуальной, упав с </w:t>
      </w:r>
      <w:r w:rsidR="005E3921">
        <w:t>перв</w:t>
      </w:r>
      <w:r w:rsidR="00BE16CF">
        <w:t xml:space="preserve">ой на </w:t>
      </w:r>
      <w:r w:rsidR="005E3921">
        <w:t>пят</w:t>
      </w:r>
      <w:r w:rsidR="00BE16CF">
        <w:t>ую строку. Завершает перечень актуальных проблем, как и 3 года назад, проблема формирования уникального торгового предложения.</w:t>
      </w:r>
    </w:p>
    <w:p w14:paraId="50C4C589" w14:textId="5BD3799B" w:rsidR="006B4BD6" w:rsidRDefault="006B4BD6" w:rsidP="00E50B07">
      <w:r>
        <w:lastRenderedPageBreak/>
        <w:t xml:space="preserve">Анализ проблем, связанных с внешними факторами, показывает, что за три года изменилась наиболее </w:t>
      </w:r>
      <w:r w:rsidR="00973661">
        <w:t>актуальная</w:t>
      </w:r>
      <w:r>
        <w:t xml:space="preserve"> проблема: трудности с обеспечением стабильного спроса поднялись с </w:t>
      </w:r>
      <w:r w:rsidR="00396A3C">
        <w:t>пято</w:t>
      </w:r>
      <w:r>
        <w:t xml:space="preserve">го на </w:t>
      </w:r>
      <w:r w:rsidR="005E3921">
        <w:t>перв</w:t>
      </w:r>
      <w:r>
        <w:t xml:space="preserve">ое место, поменявшись места с недостаточных уровнем государственной поддержки. Это говорит о том, что мероприятий, проводимых государством для социальных предпринимателей хватает для поддержки их деятельности. Более остро встала проблема высоких налогов (поднялись с </w:t>
      </w:r>
      <w:r w:rsidR="00396A3C">
        <w:t>треть</w:t>
      </w:r>
      <w:r>
        <w:t xml:space="preserve">ей на </w:t>
      </w:r>
      <w:r w:rsidR="00396A3C">
        <w:t>втор</w:t>
      </w:r>
      <w:r>
        <w:t xml:space="preserve">ую строку). </w:t>
      </w:r>
      <w:r w:rsidR="00857EEC">
        <w:t xml:space="preserve">Нужно отметить, что совсем неактуальной стала проблема недостаточной осведомленности граждан о проектах социальных предпринимателей, так же, как и для тех, кто начал свою деятельность до 2021 года. </w:t>
      </w:r>
      <w:r w:rsidR="0068286E">
        <w:t xml:space="preserve">Для данной группы респондентов </w:t>
      </w:r>
      <w:r w:rsidR="00396A3C">
        <w:t>треть</w:t>
      </w:r>
      <w:r w:rsidR="0068286E">
        <w:t xml:space="preserve">е место заняла проблема высоких налогов, а на </w:t>
      </w:r>
      <w:r w:rsidR="00CE10C2" w:rsidRPr="00667CE2">
        <w:t>четвертую</w:t>
      </w:r>
      <w:r w:rsidR="00DA4F6D">
        <w:t xml:space="preserve"> </w:t>
      </w:r>
      <w:r w:rsidR="0068286E">
        <w:t>позицию с</w:t>
      </w:r>
      <w:r w:rsidR="00396A3C">
        <w:t xml:space="preserve"> шест</w:t>
      </w:r>
      <w:r w:rsidR="0068286E">
        <w:t>ой строки поднялась проблема нестабильности экономической и политической ситуации.</w:t>
      </w:r>
      <w:r w:rsidR="00892105">
        <w:t xml:space="preserve"> В свою очередь, на </w:t>
      </w:r>
      <w:r w:rsidR="00396A3C">
        <w:t>шест</w:t>
      </w:r>
      <w:r w:rsidR="00892105">
        <w:t>ой строке, как и в 2019 году оказалась проблема со сложностью в формировании уникального торгового предложения.</w:t>
      </w:r>
    </w:p>
    <w:p w14:paraId="27DAF874" w14:textId="77777777" w:rsidR="00463D5D" w:rsidRDefault="00892105" w:rsidP="00E50B07">
      <w:r>
        <w:t>Если сравнивать между собой ответы обеих групп опроса, проведенного в рамках данного исследования, хочется отметить, что ранжирование проблем во многом похоже. Так, обе группы предпринимателей определили самой острой проблемой – сложность в привлечении финансирования, а за ней по актуальности – трудности в поиске и привлечении сотрудников. Остальные проблемы также перекликаются в обеих группах, но немного отличаются в позициях в рейтинге.</w:t>
      </w:r>
    </w:p>
    <w:p w14:paraId="167A5242" w14:textId="77777777" w:rsidR="005F4C14" w:rsidRDefault="00463D5D" w:rsidP="00E50B07">
      <w:r>
        <w:t>Х</w:t>
      </w:r>
      <w:r w:rsidR="005F4C14">
        <w:t>очется отметить, что все опрошенны</w:t>
      </w:r>
      <w:r w:rsidR="00973661">
        <w:t>е</w:t>
      </w:r>
      <w:r w:rsidR="005F4C14">
        <w:t xml:space="preserve"> слышали о существовании мер государственной поддержки для социальных предпринимателей. Как правило, они узнали о мерах из социальных сетей, мероприятий и рекламных кампаний ЦИСС в регионах и из официальных сайтов фондов поддержки СП. При этом несмотря на то, что некоторые опрошенные ни разу не обращались за государст</w:t>
      </w:r>
      <w:r w:rsidR="00661198">
        <w:t>в</w:t>
      </w:r>
      <w:r w:rsidR="005F4C14">
        <w:t>енной поддержкой, некоторые из респондентов пользовались следующими мерами:</w:t>
      </w:r>
    </w:p>
    <w:p w14:paraId="6DB278D4" w14:textId="77777777" w:rsidR="00390558" w:rsidRDefault="009004EA" w:rsidP="00667CE2">
      <w:pPr>
        <w:pStyle w:val="af4"/>
        <w:numPr>
          <w:ilvl w:val="0"/>
          <w:numId w:val="60"/>
        </w:numPr>
      </w:pPr>
      <w:r>
        <w:t>Услуги фондов и другой инфраструктуры поддержки (Корпорация МСП, ЦИСС, РСПП и т.д.);</w:t>
      </w:r>
    </w:p>
    <w:p w14:paraId="72D24876" w14:textId="77777777" w:rsidR="00390558" w:rsidRDefault="009004EA" w:rsidP="00667CE2">
      <w:pPr>
        <w:pStyle w:val="af4"/>
        <w:numPr>
          <w:ilvl w:val="0"/>
          <w:numId w:val="60"/>
        </w:numPr>
      </w:pPr>
      <w:r>
        <w:t>Финансовая поддержка, в т.ч. субсидии;</w:t>
      </w:r>
    </w:p>
    <w:p w14:paraId="0832C2FE" w14:textId="77777777" w:rsidR="009004EA" w:rsidRDefault="009004EA" w:rsidP="009004EA">
      <w:pPr>
        <w:pStyle w:val="af4"/>
        <w:numPr>
          <w:ilvl w:val="0"/>
          <w:numId w:val="60"/>
        </w:numPr>
      </w:pPr>
      <w:r>
        <w:t>Консультационная и методическая поддержка;</w:t>
      </w:r>
    </w:p>
    <w:p w14:paraId="1E6F41F3" w14:textId="77777777" w:rsidR="00390558" w:rsidRDefault="009004EA" w:rsidP="00667CE2">
      <w:pPr>
        <w:pStyle w:val="af4"/>
        <w:numPr>
          <w:ilvl w:val="0"/>
          <w:numId w:val="60"/>
        </w:numPr>
      </w:pPr>
      <w:r>
        <w:t>Обучение, образование и оценка квалификации.</w:t>
      </w:r>
    </w:p>
    <w:p w14:paraId="4D69F280" w14:textId="77777777" w:rsidR="009004EA" w:rsidRPr="00C82EAE" w:rsidRDefault="009004EA" w:rsidP="009004EA"/>
    <w:p w14:paraId="7488FBB4" w14:textId="05CBCE32" w:rsidR="00073C34" w:rsidRDefault="00073C34" w:rsidP="00073C34">
      <w:r>
        <w:t xml:space="preserve">Безусловно, для повышения качества жизни и становления гражданского общества в России необходимо искать решения рассмотренных выше проблем. Да, с одной </w:t>
      </w:r>
      <w:r w:rsidRPr="00830B7D">
        <w:t>стороны</w:t>
      </w:r>
      <w:r w:rsidR="00657D1E" w:rsidRPr="00830B7D">
        <w:t>,</w:t>
      </w:r>
      <w:r w:rsidRPr="004F6508">
        <w:t xml:space="preserve"> за </w:t>
      </w:r>
      <w:r w:rsidR="00892105" w:rsidRPr="00892105">
        <w:t>последние</w:t>
      </w:r>
      <w:r w:rsidR="00892105">
        <w:t xml:space="preserve"> годы видны </w:t>
      </w:r>
      <w:r>
        <w:t xml:space="preserve">позитивные изменения в </w:t>
      </w:r>
      <w:r w:rsidR="00892105">
        <w:t xml:space="preserve">институте </w:t>
      </w:r>
      <w:r>
        <w:t>социальн</w:t>
      </w:r>
      <w:r w:rsidR="00892105">
        <w:t>ого</w:t>
      </w:r>
      <w:r>
        <w:t xml:space="preserve"> предпринимател</w:t>
      </w:r>
      <w:r w:rsidR="00892105">
        <w:t>ьства</w:t>
      </w:r>
      <w:r>
        <w:t xml:space="preserve">. В первую очередь это касается законодательного </w:t>
      </w:r>
      <w:r>
        <w:lastRenderedPageBreak/>
        <w:t>регулирования и</w:t>
      </w:r>
      <w:r w:rsidR="008E4D30">
        <w:t>х</w:t>
      </w:r>
      <w:r>
        <w:t xml:space="preserve"> деятельности, а также</w:t>
      </w:r>
      <w:r w:rsidR="00657D1E">
        <w:t xml:space="preserve"> </w:t>
      </w:r>
      <w:r>
        <w:t xml:space="preserve">изменения отношения </w:t>
      </w:r>
      <w:r w:rsidR="008E4D30">
        <w:t>к</w:t>
      </w:r>
      <w:r>
        <w:t xml:space="preserve"> данному виду предпринимательства со стороны общества. </w:t>
      </w:r>
      <w:r w:rsidR="00657D1E">
        <w:t xml:space="preserve">В то же время важно продолжать оказывать и расширять меры государственной поддержки для решения оставшихся актуальными проблем. О том, какие инструменты государство предлагает социальным предпринимателям по облегчению их деятельности, </w:t>
      </w:r>
      <w:r w:rsidR="00CE10C2" w:rsidRPr="00667CE2">
        <w:t>раскрыто</w:t>
      </w:r>
      <w:r w:rsidR="00DA4F6D">
        <w:t xml:space="preserve"> </w:t>
      </w:r>
      <w:r w:rsidR="00657D1E">
        <w:t>в следующем параграфе.</w:t>
      </w:r>
    </w:p>
    <w:p w14:paraId="3C959AF6" w14:textId="77777777" w:rsidR="00BF7656" w:rsidRDefault="00BF7656" w:rsidP="00BF7656">
      <w:pPr>
        <w:pStyle w:val="2"/>
      </w:pPr>
      <w:bookmarkStart w:id="56" w:name="_Toc103679446"/>
      <w:bookmarkStart w:id="57" w:name="_Toc104638389"/>
      <w:r>
        <w:t>2.3 Рекомендации по внедрению дополнительных мер поддержки социальных предприятий</w:t>
      </w:r>
      <w:bookmarkEnd w:id="56"/>
      <w:bookmarkEnd w:id="57"/>
    </w:p>
    <w:p w14:paraId="52669786" w14:textId="6DB58171" w:rsidR="00BF7656" w:rsidRDefault="00696818" w:rsidP="00BF7656">
      <w:r>
        <w:t>За время существования в России механизма социального предпринимательства практически сложилась система его поддержки. Однако нет сомнений, что</w:t>
      </w:r>
      <w:r w:rsidR="00024D07">
        <w:t xml:space="preserve"> на начальном этапе развития института в России</w:t>
      </w:r>
      <w:r>
        <w:t xml:space="preserve"> для социальных предпринимателей</w:t>
      </w:r>
      <w:r w:rsidR="00024D07">
        <w:t xml:space="preserve"> </w:t>
      </w:r>
      <w:r>
        <w:t xml:space="preserve">дополнительные меры поддержки от государства крайне важны. Это обусловливается спецификой его деятельности: таким предприятиям важно выходить на самоокупаемость, при этом даже </w:t>
      </w:r>
      <w:r w:rsidR="0096165B">
        <w:t xml:space="preserve">полученная </w:t>
      </w:r>
      <w:r>
        <w:t>прибыл</w:t>
      </w:r>
      <w:r w:rsidR="0096165B">
        <w:t>ь</w:t>
      </w:r>
      <w:r w:rsidR="002534CF">
        <w:t>,</w:t>
      </w:r>
      <w:r>
        <w:t xml:space="preserve"> как правило</w:t>
      </w:r>
      <w:r w:rsidR="002534CF">
        <w:t>,</w:t>
      </w:r>
      <w:r>
        <w:t xml:space="preserve"> реинвестируется в дальнейшее развитие бизнеса</w:t>
      </w:r>
      <w:r w:rsidR="0096165B">
        <w:t xml:space="preserve"> для </w:t>
      </w:r>
      <w:r>
        <w:t>реш</w:t>
      </w:r>
      <w:r w:rsidR="0096165B">
        <w:t>ения</w:t>
      </w:r>
      <w:r>
        <w:t xml:space="preserve"> </w:t>
      </w:r>
      <w:r w:rsidR="0096165B">
        <w:t>актуальных</w:t>
      </w:r>
      <w:r>
        <w:t xml:space="preserve"> общественны</w:t>
      </w:r>
      <w:r w:rsidR="0096165B">
        <w:t>х</w:t>
      </w:r>
      <w:r>
        <w:t xml:space="preserve"> проблем. </w:t>
      </w:r>
      <w:r w:rsidR="00BF7656">
        <w:t>Основываясь на проведенном исследовании практики реализации социального бизнеса и мер поддержки таких предприятий, в данном параграфе сформулируе</w:t>
      </w:r>
      <w:r w:rsidR="00C37769">
        <w:t>м</w:t>
      </w:r>
      <w:r w:rsidR="00BF7656">
        <w:t xml:space="preserve"> рекомендации по внедрению дополнительных мероприятий.</w:t>
      </w:r>
    </w:p>
    <w:p w14:paraId="44CFC672" w14:textId="5B705D1A" w:rsidR="007D1B8F" w:rsidRDefault="00CE10C2" w:rsidP="00BF7656">
      <w:r w:rsidRPr="00667CE2">
        <w:t>Прежде всего</w:t>
      </w:r>
      <w:r w:rsidR="002C110D">
        <w:t>,</w:t>
      </w:r>
      <w:r w:rsidR="00BF7656">
        <w:t xml:space="preserve"> необходимо усовершенствовать </w:t>
      </w:r>
      <w:r w:rsidR="00BF7656" w:rsidRPr="003A46D4">
        <w:rPr>
          <w:b/>
          <w:bCs/>
        </w:rPr>
        <w:t>нормативно-правовую базу социального предпринимательства</w:t>
      </w:r>
      <w:r w:rsidR="00BF7656">
        <w:t>.</w:t>
      </w:r>
      <w:r w:rsidR="007D1B8F">
        <w:t xml:space="preserve"> Для этого, во-первых, необходимо предоставлять в рамках антикризисных мер </w:t>
      </w:r>
      <w:r w:rsidR="007D1B8F" w:rsidRPr="003A46D4">
        <w:rPr>
          <w:b/>
          <w:bCs/>
          <w:i/>
          <w:iCs/>
        </w:rPr>
        <w:t xml:space="preserve">поддержку социальным предпринимателям </w:t>
      </w:r>
      <w:r w:rsidRPr="00667CE2">
        <w:rPr>
          <w:b/>
          <w:bCs/>
          <w:i/>
          <w:iCs/>
        </w:rPr>
        <w:t>независимо</w:t>
      </w:r>
      <w:r w:rsidR="007D1B8F" w:rsidRPr="003A46D4">
        <w:rPr>
          <w:b/>
          <w:bCs/>
          <w:i/>
          <w:iCs/>
        </w:rPr>
        <w:t xml:space="preserve"> от отрасли</w:t>
      </w:r>
      <w:r w:rsidR="007D1B8F">
        <w:t>, в которой они действуют. Так, в настоящее время есть отдельные отраслевые мер</w:t>
      </w:r>
      <w:r w:rsidR="00DB6C36">
        <w:t>ы</w:t>
      </w:r>
      <w:r w:rsidR="007D1B8F">
        <w:t xml:space="preserve"> поддержки:</w:t>
      </w:r>
    </w:p>
    <w:p w14:paraId="71FCEA4A" w14:textId="77777777" w:rsidR="007D1B8F" w:rsidRDefault="007D1B8F" w:rsidP="007D1B8F">
      <w:pPr>
        <w:pStyle w:val="af4"/>
        <w:numPr>
          <w:ilvl w:val="0"/>
          <w:numId w:val="43"/>
        </w:numPr>
      </w:pPr>
      <w:r>
        <w:t xml:space="preserve">Системообразующие компании могут получить особые </w:t>
      </w:r>
      <w:r w:rsidR="00CE10C2" w:rsidRPr="00667CE2">
        <w:rPr>
          <w:b/>
          <w:bCs/>
          <w:i/>
          <w:iCs/>
        </w:rPr>
        <w:t>льготные кредиты</w:t>
      </w:r>
      <w:r>
        <w:t xml:space="preserve"> для системообразующих предприятий аграрно-промышленного комплекса, промышленности и торговли, а также возобновляются некоторые адресные меры поддержки данных компаний, которые действовали в период пандемии.</w:t>
      </w:r>
    </w:p>
    <w:p w14:paraId="0EB501C9" w14:textId="77777777" w:rsidR="007D1B8F" w:rsidRDefault="007D1B8F" w:rsidP="007D1B8F">
      <w:pPr>
        <w:pStyle w:val="af4"/>
        <w:numPr>
          <w:ilvl w:val="0"/>
          <w:numId w:val="43"/>
        </w:numPr>
      </w:pPr>
      <w:r>
        <w:t xml:space="preserve">Промышленным предприятиям предлагается </w:t>
      </w:r>
      <w:r w:rsidR="00CE10C2" w:rsidRPr="00667CE2">
        <w:rPr>
          <w:b/>
          <w:bCs/>
          <w:i/>
          <w:iCs/>
        </w:rPr>
        <w:t>отсрочка от обязательств по субсидиям на срок до 1 года</w:t>
      </w:r>
      <w:r>
        <w:t>.</w:t>
      </w:r>
    </w:p>
    <w:p w14:paraId="51123AE2" w14:textId="77777777" w:rsidR="007D1B8F" w:rsidRDefault="007D1B8F" w:rsidP="007D1B8F">
      <w:pPr>
        <w:pStyle w:val="af4"/>
        <w:numPr>
          <w:ilvl w:val="0"/>
          <w:numId w:val="43"/>
        </w:numPr>
      </w:pPr>
      <w:r>
        <w:t xml:space="preserve">Автопроизводители могут получить </w:t>
      </w:r>
      <w:r w:rsidR="00CE10C2" w:rsidRPr="00667CE2">
        <w:rPr>
          <w:b/>
          <w:bCs/>
          <w:i/>
          <w:iCs/>
        </w:rPr>
        <w:t>отсрочку уплаты утилизационного сбора за 1-3 квартал 2022 года до декабря этого года</w:t>
      </w:r>
      <w:r>
        <w:t>.</w:t>
      </w:r>
    </w:p>
    <w:p w14:paraId="4369D927" w14:textId="77777777" w:rsidR="007D1B8F" w:rsidRDefault="007D1B8F" w:rsidP="007D1B8F">
      <w:pPr>
        <w:pStyle w:val="af4"/>
        <w:numPr>
          <w:ilvl w:val="0"/>
          <w:numId w:val="43"/>
        </w:numPr>
      </w:pPr>
      <w:r>
        <w:t>Хлебопек</w:t>
      </w:r>
      <w:r w:rsidR="00B058AE">
        <w:t xml:space="preserve">ам выделили </w:t>
      </w:r>
      <w:r w:rsidR="00CE10C2" w:rsidRPr="00667CE2">
        <w:rPr>
          <w:b/>
          <w:bCs/>
          <w:i/>
          <w:iCs/>
        </w:rPr>
        <w:t>2,5 млрд. рублей для компенсации затрат на производство и реализацию продукции</w:t>
      </w:r>
      <w:r w:rsidR="00B058AE">
        <w:t>.</w:t>
      </w:r>
    </w:p>
    <w:p w14:paraId="2F9FFFE7" w14:textId="77777777" w:rsidR="00B058AE" w:rsidRDefault="00B058AE" w:rsidP="007D1B8F">
      <w:pPr>
        <w:pStyle w:val="af4"/>
        <w:numPr>
          <w:ilvl w:val="0"/>
          <w:numId w:val="43"/>
        </w:numPr>
      </w:pPr>
      <w:r>
        <w:lastRenderedPageBreak/>
        <w:t xml:space="preserve">Экспортерам предоставили </w:t>
      </w:r>
      <w:r w:rsidR="00CE10C2" w:rsidRPr="00667CE2">
        <w:rPr>
          <w:b/>
          <w:bCs/>
          <w:i/>
          <w:iCs/>
        </w:rPr>
        <w:t>отсрочку возврата субсидий, продлили на 2 года обязательства по возврату субсидий</w:t>
      </w:r>
      <w:r w:rsidR="00090ADA">
        <w:t>, сократили ввозные таможенные пошлины на чувствительные товары, легализовали параллельный импорт.</w:t>
      </w:r>
    </w:p>
    <w:p w14:paraId="28290E78" w14:textId="77777777" w:rsidR="00090ADA" w:rsidRDefault="00090ADA" w:rsidP="007D1B8F">
      <w:pPr>
        <w:pStyle w:val="af4"/>
        <w:numPr>
          <w:ilvl w:val="0"/>
          <w:numId w:val="43"/>
        </w:numPr>
      </w:pPr>
      <w:r>
        <w:rPr>
          <w:lang w:val="en-US"/>
        </w:rPr>
        <w:t>IT</w:t>
      </w:r>
      <w:r>
        <w:t xml:space="preserve">-индустрия </w:t>
      </w:r>
      <w:r w:rsidR="00CE10C2" w:rsidRPr="00667CE2">
        <w:rPr>
          <w:b/>
          <w:bCs/>
          <w:i/>
          <w:iCs/>
        </w:rPr>
        <w:t>освобождается от уплаты налога на прибыль до 2024 года</w:t>
      </w:r>
      <w:r>
        <w:t xml:space="preserve">, может получать </w:t>
      </w:r>
      <w:r w:rsidR="00CE10C2" w:rsidRPr="00667CE2">
        <w:rPr>
          <w:b/>
          <w:bCs/>
          <w:i/>
          <w:iCs/>
        </w:rPr>
        <w:t>кредиты по сниженной ставке (до 3%)</w:t>
      </w:r>
      <w:r>
        <w:t xml:space="preserve">, выдаются </w:t>
      </w:r>
      <w:r w:rsidR="00CE10C2" w:rsidRPr="00667CE2">
        <w:rPr>
          <w:b/>
          <w:bCs/>
          <w:i/>
          <w:iCs/>
        </w:rPr>
        <w:t>субсидии</w:t>
      </w:r>
      <w:r>
        <w:t xml:space="preserve"> разработчикам программного обеспечение, введен </w:t>
      </w:r>
      <w:r w:rsidR="00CE10C2" w:rsidRPr="00667CE2">
        <w:rPr>
          <w:b/>
          <w:bCs/>
          <w:i/>
          <w:iCs/>
        </w:rPr>
        <w:t>запрет на плановые проверки до конца 2024 года</w:t>
      </w:r>
      <w:r>
        <w:t>.</w:t>
      </w:r>
    </w:p>
    <w:p w14:paraId="4A1CEB5C" w14:textId="49301B75" w:rsidR="00090ADA" w:rsidRDefault="00090ADA" w:rsidP="00090ADA">
      <w:r>
        <w:t xml:space="preserve"> Предприятия, предоставляющие рабочие места лицам, попавшим в трудную жизненную ситуацию, </w:t>
      </w:r>
      <w:r w:rsidR="00CE10C2" w:rsidRPr="00667CE2">
        <w:t>очень</w:t>
      </w:r>
      <w:r w:rsidR="00A762F7">
        <w:t xml:space="preserve"> </w:t>
      </w:r>
      <w:r>
        <w:t>нуждаются в помощи в кризисное время. Естественно, что все они относятся к разным отраслям и, порой, их деятельность даже не подпадает под ОКВЭД, который, по сути, стал мерилом предоставления антикризисной поддержки.</w:t>
      </w:r>
    </w:p>
    <w:p w14:paraId="527DF320" w14:textId="77777777" w:rsidR="002534CF" w:rsidRDefault="005A5F87" w:rsidP="00090ADA">
      <w:r>
        <w:t xml:space="preserve">Следует </w:t>
      </w:r>
      <w:r w:rsidR="00090ADA">
        <w:t xml:space="preserve">отметить, что в России уже реализуется механизм предоставления помощи НКО, включенным в реестр Министерства экономического развития без привязки к кодам ОКВЭД. Для этого, например, применяются критерии получения средств Фонда президентских грантов и субсидий из бюджета. </w:t>
      </w:r>
    </w:p>
    <w:p w14:paraId="44E4F023" w14:textId="2649B770" w:rsidR="00090ADA" w:rsidRDefault="00CE10C2" w:rsidP="00090ADA">
      <w:r w:rsidRPr="00667CE2">
        <w:t>Таким образом, на мой взгляд, с учетом  этого опыта, достаточным</w:t>
      </w:r>
      <w:r w:rsidR="00090ADA">
        <w:t xml:space="preserve"> условием предоставления мер антикризисной помощи</w:t>
      </w:r>
      <w:r w:rsidR="0096165B">
        <w:t xml:space="preserve"> (льготные кредиты, отсрочка от обязательств по субсидиям на срок до 1-2 года, отсрочка уплаты утилизационного сбора, денежная компенсация затрат на производство и реализацию продукцию и т.д.) </w:t>
      </w:r>
      <w:r w:rsidR="00090ADA">
        <w:t>для социальны</w:t>
      </w:r>
      <w:r w:rsidR="0096165B">
        <w:t>х</w:t>
      </w:r>
      <w:r w:rsidR="00090ADA">
        <w:t xml:space="preserve"> предприятий должно стать вхождение бизнеса в реестр таких предприятий по признаку обеспечения рабочими местами лиц, находящихся в тяжелой жизненной ситуации</w:t>
      </w:r>
      <w:r w:rsidR="00E46A1D">
        <w:t xml:space="preserve"> или же ока</w:t>
      </w:r>
      <w:r w:rsidRPr="00667CE2">
        <w:t>зания услуг социально незащищенным категориям</w:t>
      </w:r>
      <w:r w:rsidR="00E46A1D">
        <w:t xml:space="preserve"> граждан</w:t>
      </w:r>
      <w:r w:rsidR="0096165B">
        <w:t>, а не в зависимости от их принадлежности к отрасли.</w:t>
      </w:r>
    </w:p>
    <w:p w14:paraId="1DDD3C91" w14:textId="41F9EAD0" w:rsidR="002A6213" w:rsidRDefault="00090ADA" w:rsidP="00090ADA">
      <w:r>
        <w:t xml:space="preserve">Во-вторых, важно </w:t>
      </w:r>
      <w:r w:rsidR="00CE10C2" w:rsidRPr="00667CE2">
        <w:t>проводить дифференциацию условий</w:t>
      </w:r>
      <w:r>
        <w:t>, на которых предоставляется статус социального предприятия</w:t>
      </w:r>
      <w:r w:rsidR="002A6213">
        <w:t xml:space="preserve">. В настоящее время не всем предприятиям, которые фактически работают как социальные, удается формально получить такой статус. </w:t>
      </w:r>
    </w:p>
    <w:p w14:paraId="4B6955F3" w14:textId="0E41BE94" w:rsidR="002A6213" w:rsidRDefault="002A6213" w:rsidP="00090ADA">
      <w:r>
        <w:t>Так, есть предприятия, которые обеспечивают занятость инвалидам с высокой степенью утраты трудоспособности. Согласно законодательству, в социальном предприяти</w:t>
      </w:r>
      <w:r w:rsidR="005A6CEA">
        <w:t>и</w:t>
      </w:r>
      <w:r>
        <w:t xml:space="preserve"> должно работать 50% инвалидов от общего количества сотрудник</w:t>
      </w:r>
      <w:r w:rsidR="005A6CEA">
        <w:t>ов</w:t>
      </w:r>
      <w:r>
        <w:t>, однако в таком случае предприятие не смогло бы покрывать свои расходы и выйти хотя бы на безубыточность. Из-за этого доля инвалидов среди сотрудников в компаниях ниже порогового значения, и такие предприятия не могут быть отнесены к социальным.</w:t>
      </w:r>
      <w:r w:rsidR="00E41736">
        <w:t xml:space="preserve"> </w:t>
      </w:r>
      <w:r w:rsidR="00E41736">
        <w:lastRenderedPageBreak/>
        <w:t xml:space="preserve">В связи с этим, на мой взгляд, логичным </w:t>
      </w:r>
      <w:r w:rsidR="00CE10C2" w:rsidRPr="00667CE2">
        <w:t>решением</w:t>
      </w:r>
      <w:r w:rsidR="002C110D">
        <w:t xml:space="preserve"> </w:t>
      </w:r>
      <w:r w:rsidR="00E41736">
        <w:t xml:space="preserve">было бы </w:t>
      </w:r>
      <w:r w:rsidR="009053F5">
        <w:rPr>
          <w:b/>
          <w:bCs/>
          <w:i/>
          <w:iCs/>
        </w:rPr>
        <w:t>принятие</w:t>
      </w:r>
      <w:r w:rsidR="009053F5" w:rsidRPr="003A46D4">
        <w:rPr>
          <w:b/>
          <w:bCs/>
          <w:i/>
          <w:iCs/>
        </w:rPr>
        <w:t xml:space="preserve"> </w:t>
      </w:r>
      <w:r w:rsidR="00E41736" w:rsidRPr="003A46D4">
        <w:rPr>
          <w:b/>
          <w:bCs/>
          <w:i/>
          <w:iCs/>
        </w:rPr>
        <w:t>более гибкого подхода к установлению статуса социального предприятия</w:t>
      </w:r>
      <w:r w:rsidR="00E41736">
        <w:t>.</w:t>
      </w:r>
      <w:r w:rsidR="002C110D">
        <w:t xml:space="preserve"> </w:t>
      </w:r>
    </w:p>
    <w:p w14:paraId="23132BDD" w14:textId="6B6BA3C3" w:rsidR="00404924" w:rsidRDefault="00CE10C2" w:rsidP="00090ADA">
      <w:r w:rsidRPr="00667CE2">
        <w:t>Таким образом, можно изменить требования к количеству сотрудников с разной степенью инвалидности от общего числа сотрудников. Инвалид</w:t>
      </w:r>
      <w:r w:rsidR="00B574C8">
        <w:t>ы</w:t>
      </w:r>
      <w:r w:rsidRPr="00667CE2">
        <w:t xml:space="preserve"> </w:t>
      </w:r>
      <w:r w:rsidRPr="00667CE2">
        <w:rPr>
          <w:lang w:val="en-US"/>
        </w:rPr>
        <w:t>I</w:t>
      </w:r>
      <w:r w:rsidRPr="00667CE2">
        <w:t xml:space="preserve"> и </w:t>
      </w:r>
      <w:r w:rsidRPr="00667CE2">
        <w:rPr>
          <w:lang w:val="en-US"/>
        </w:rPr>
        <w:t>II</w:t>
      </w:r>
      <w:r w:rsidRPr="00667CE2">
        <w:t xml:space="preserve"> группы должны составлять 30% от общего числа сотрудников, так как они могут выполнять только отдельные виды труда в специально созданных для них условиях. А </w:t>
      </w:r>
      <w:r w:rsidRPr="00667CE2">
        <w:rPr>
          <w:lang w:val="en-US"/>
        </w:rPr>
        <w:t>III</w:t>
      </w:r>
      <w:r w:rsidRPr="00667CE2">
        <w:t xml:space="preserve"> группа – 50% от количества сотрудников.</w:t>
      </w:r>
    </w:p>
    <w:p w14:paraId="0E671197" w14:textId="60A3030B" w:rsidR="00390558" w:rsidRDefault="00E41736" w:rsidP="00667CE2">
      <w:r w:rsidRPr="00830B7D">
        <w:t xml:space="preserve">В-третьих, </w:t>
      </w:r>
      <w:r w:rsidR="00CE10C2" w:rsidRPr="00667CE2">
        <w:rPr>
          <w:b/>
          <w:bCs/>
          <w:i/>
          <w:iCs/>
        </w:rPr>
        <w:t>в законодательстве следует  пересмотреть перечень</w:t>
      </w:r>
      <w:r w:rsidR="00A762F7">
        <w:rPr>
          <w:b/>
          <w:bCs/>
          <w:i/>
          <w:iCs/>
        </w:rPr>
        <w:t xml:space="preserve"> </w:t>
      </w:r>
      <w:r w:rsidR="00CE10C2" w:rsidRPr="00667CE2">
        <w:rPr>
          <w:b/>
          <w:bCs/>
          <w:i/>
          <w:iCs/>
        </w:rPr>
        <w:t>благополучателей деятельности социальных предприятий</w:t>
      </w:r>
      <w:r w:rsidR="00024D07" w:rsidRPr="00830B7D">
        <w:t xml:space="preserve">. </w:t>
      </w:r>
      <w:r w:rsidR="006313DE">
        <w:t>С</w:t>
      </w:r>
      <w:r w:rsidR="00024D07" w:rsidRPr="004F6508">
        <w:t xml:space="preserve">оциальное предприятие – это бизнес, который направлен на получение прибыли со своей </w:t>
      </w:r>
      <w:r w:rsidR="00CE10C2" w:rsidRPr="00667CE2">
        <w:t>деятельности. Вызывает вопросы то, как</w:t>
      </w:r>
      <w:r w:rsidR="00024D07" w:rsidRPr="004F6508">
        <w:t xml:space="preserve"> их услуги могут получать перечисленные в законе малоимущие граждане и, в особенности, лица без определенного места жительства.</w:t>
      </w:r>
    </w:p>
    <w:p w14:paraId="231A9770" w14:textId="109E51F4" w:rsidR="00024D07" w:rsidRDefault="00024D07" w:rsidP="00830B7D">
      <w:r w:rsidRPr="00903F37">
        <w:t xml:space="preserve">Конечно, исходя из </w:t>
      </w:r>
      <w:r w:rsidR="00CE10C2" w:rsidRPr="00667CE2">
        <w:t>работы</w:t>
      </w:r>
      <w:r w:rsidR="00A762F7">
        <w:t xml:space="preserve"> </w:t>
      </w:r>
      <w:r w:rsidRPr="00903F37">
        <w:t xml:space="preserve">Юлии Арай, в таком случае </w:t>
      </w:r>
      <w:r w:rsidR="00903F37" w:rsidRPr="00903F37">
        <w:t xml:space="preserve">теоретически </w:t>
      </w:r>
      <w:r w:rsidRPr="00903F37">
        <w:t>социальное предприятие будет относиться к бизнес-модели «Благотворительность»</w:t>
      </w:r>
      <w:r w:rsidR="00903F37" w:rsidRPr="00903F37">
        <w:t>, когда благополучатель не платит за товар или услуги, а предприниматель получает оплату от третьего лица.</w:t>
      </w:r>
      <w:r w:rsidR="00396A3C">
        <w:rPr>
          <w:rStyle w:val="af9"/>
        </w:rPr>
        <w:footnoteReference w:id="79"/>
      </w:r>
      <w:r w:rsidR="00903F37" w:rsidRPr="00903F37">
        <w:t xml:space="preserve"> Однако на практике такая модель маловероятна и, как правило, такие проекты реализуются СО НКО, а не социальными предприятиями.</w:t>
      </w:r>
    </w:p>
    <w:p w14:paraId="4E306566" w14:textId="34197DBE" w:rsidR="003A46D4" w:rsidRDefault="003A46D4" w:rsidP="00090ADA">
      <w:r>
        <w:t xml:space="preserve">Помимо совершенствования нормативно-правовой базы также важно дополнительно </w:t>
      </w:r>
      <w:r w:rsidR="00CE10C2" w:rsidRPr="00667CE2">
        <w:t>развивать</w:t>
      </w:r>
      <w:r w:rsidRPr="003A46D4">
        <w:rPr>
          <w:b/>
          <w:bCs/>
        </w:rPr>
        <w:t xml:space="preserve"> инструмент</w:t>
      </w:r>
      <w:r w:rsidR="005E3921">
        <w:rPr>
          <w:b/>
          <w:bCs/>
        </w:rPr>
        <w:t>ы</w:t>
      </w:r>
      <w:r w:rsidRPr="003A46D4">
        <w:rPr>
          <w:b/>
          <w:bCs/>
        </w:rPr>
        <w:t xml:space="preserve"> поддержки социальных предприятий в субъектах</w:t>
      </w:r>
      <w:r>
        <w:t xml:space="preserve">. </w:t>
      </w:r>
    </w:p>
    <w:p w14:paraId="31AEDF5C" w14:textId="77777777" w:rsidR="003A46D4" w:rsidRPr="00830B7D" w:rsidRDefault="003A46D4" w:rsidP="00830B7D">
      <w:commentRangeStart w:id="58"/>
      <w:r w:rsidRPr="00830B7D">
        <w:t xml:space="preserve">Во-первых, необходимо расширить вариативность </w:t>
      </w:r>
      <w:r w:rsidRPr="00830B7D">
        <w:rPr>
          <w:b/>
          <w:bCs/>
          <w:i/>
          <w:iCs/>
        </w:rPr>
        <w:t>налоговых льгот</w:t>
      </w:r>
      <w:r w:rsidRPr="00830B7D">
        <w:t>:</w:t>
      </w:r>
    </w:p>
    <w:p w14:paraId="637945F2" w14:textId="77777777" w:rsidR="00C10514" w:rsidRPr="00830B7D" w:rsidRDefault="00C10514" w:rsidP="004F6508">
      <w:pPr>
        <w:pStyle w:val="af4"/>
        <w:numPr>
          <w:ilvl w:val="0"/>
          <w:numId w:val="50"/>
        </w:numPr>
      </w:pPr>
      <w:r w:rsidRPr="00830B7D">
        <w:t>Увеличить максимально возможную численность сотрудников в рамках патентной системы налогообложения (в настоящее время существует ограничение количества наемных работников в 15 человек</w:t>
      </w:r>
      <w:r w:rsidRPr="00830B7D">
        <w:rPr>
          <w:rStyle w:val="af9"/>
        </w:rPr>
        <w:footnoteReference w:id="80"/>
      </w:r>
      <w:r w:rsidRPr="00830B7D">
        <w:t>);</w:t>
      </w:r>
    </w:p>
    <w:p w14:paraId="3E7D3619" w14:textId="77777777" w:rsidR="00C10514" w:rsidRPr="00830B7D" w:rsidRDefault="00C10514" w:rsidP="004F6508">
      <w:pPr>
        <w:pStyle w:val="af4"/>
        <w:numPr>
          <w:ilvl w:val="0"/>
          <w:numId w:val="50"/>
        </w:numPr>
      </w:pPr>
      <w:r w:rsidRPr="00830B7D">
        <w:t>Понизить налоговую ставку на имущество и налог на транспорт</w:t>
      </w:r>
      <w:commentRangeEnd w:id="58"/>
      <w:r w:rsidR="009053F5" w:rsidRPr="00830B7D">
        <w:rPr>
          <w:rStyle w:val="afa"/>
        </w:rPr>
        <w:commentReference w:id="58"/>
      </w:r>
      <w:r w:rsidRPr="00830B7D">
        <w:t>.</w:t>
      </w:r>
    </w:p>
    <w:p w14:paraId="6491271C" w14:textId="77777777" w:rsidR="006846ED" w:rsidRDefault="006846ED" w:rsidP="006846ED">
      <w:r>
        <w:t xml:space="preserve">Во-вторых, муниципалитетам следовало бы </w:t>
      </w:r>
      <w:r w:rsidRPr="00855C7C">
        <w:rPr>
          <w:b/>
          <w:bCs/>
          <w:i/>
          <w:iCs/>
        </w:rPr>
        <w:t>предоставлять помещения социальных предприятиям на льготных условиях</w:t>
      </w:r>
      <w:r>
        <w:t xml:space="preserve"> из общего объема помещений для льготного размещения малого и среднего предпринимательства.</w:t>
      </w:r>
    </w:p>
    <w:p w14:paraId="336FA13E" w14:textId="77777777" w:rsidR="006846ED" w:rsidRDefault="006846ED" w:rsidP="006846ED">
      <w:r>
        <w:t xml:space="preserve">Помимо этого, важно пересмотреть условия, на которых предоставляются прямые субсидии для социальных предпринимателей. </w:t>
      </w:r>
      <w:r w:rsidR="00855C7C">
        <w:t xml:space="preserve">Социальные предприятия можно разделить на два основных типа: предоставляющие рабочие места социально уязвимым </w:t>
      </w:r>
      <w:r w:rsidR="00855C7C">
        <w:lastRenderedPageBreak/>
        <w:t xml:space="preserve">категориям населения и производящие товары / оказывающие услуги в социальной сфере. Требуемые субсидии для обоих типов предприятий различаются как по направлению использования, так и, соответственно, по требуемому размеру. </w:t>
      </w:r>
    </w:p>
    <w:p w14:paraId="5C89936D" w14:textId="456623D7" w:rsidR="00B90595" w:rsidRDefault="00B90595" w:rsidP="00B90595">
      <w:r>
        <w:t>Например, предприятиям, производящим продукцию социального направления, субсидии необходимы для старта деятельности, инвестирования в дальнейшее развитие компании. В то время как предприятиям, на которых работают социально уязвимые категории граждан, важны субсидии для поддержания их деятельности, для обеспечения их существования на рынке</w:t>
      </w:r>
      <w:r w:rsidR="00CE10C2" w:rsidRPr="00667CE2">
        <w:t>. Ведь без данной поддержки им может быть проблематично даже выполнить условия санитарно-эпидемиологического надзора по обеспечению выполнения санитарных норм в местах работы инвалидов. Или же</w:t>
      </w:r>
      <w:r>
        <w:t xml:space="preserve"> подобные субсидии могут быть направлены на компенсацию высокой себестоимости товара, производимого социально уязвимыми категориями граждан из-за высокой степени ограниченности их способностей</w:t>
      </w:r>
      <w:r w:rsidR="002D5094">
        <w:t>.</w:t>
      </w:r>
      <w:r w:rsidR="002C110D">
        <w:t xml:space="preserve"> </w:t>
      </w:r>
      <w:r>
        <w:t xml:space="preserve">Таким образом, важно </w:t>
      </w:r>
      <w:r w:rsidRPr="00B90595">
        <w:rPr>
          <w:b/>
          <w:bCs/>
          <w:i/>
          <w:iCs/>
        </w:rPr>
        <w:t>дифференцировать размер субсидий в зависимости от направления деятельности социального предприятия</w:t>
      </w:r>
      <w:r>
        <w:t>.</w:t>
      </w:r>
    </w:p>
    <w:p w14:paraId="24E99683" w14:textId="2C302852" w:rsidR="00C10514" w:rsidRPr="00E41736" w:rsidRDefault="00C10514" w:rsidP="00C10514">
      <w:r>
        <w:t>Перечисленные реком</w:t>
      </w:r>
      <w:r w:rsidR="006846ED">
        <w:t>е</w:t>
      </w:r>
      <w:r>
        <w:t>ндации по развитию инструментов поддержки СП</w:t>
      </w:r>
      <w:r w:rsidR="006846ED">
        <w:t xml:space="preserve"> целесообразно реализовать с помощью межбюджетных субсидий, направляемых регионам на поддержку малого и среднего предпринимательства.</w:t>
      </w:r>
    </w:p>
    <w:p w14:paraId="303FF83B" w14:textId="77777777" w:rsidR="001F261E" w:rsidRDefault="00A31E14" w:rsidP="005A6CEA">
      <w:pPr>
        <w:pStyle w:val="2"/>
      </w:pPr>
      <w:bookmarkStart w:id="59" w:name="_Toc103679447"/>
      <w:bookmarkStart w:id="60" w:name="_Toc104638390"/>
      <w:r>
        <w:t>2</w:t>
      </w:r>
      <w:r w:rsidR="005A6CEA">
        <w:t xml:space="preserve">.4 </w:t>
      </w:r>
      <w:bookmarkEnd w:id="59"/>
      <w:r w:rsidR="005A5F87" w:rsidRPr="005A5F87">
        <w:t>Влияние мер поддержки на развитие социального предпринимательства</w:t>
      </w:r>
      <w:bookmarkEnd w:id="60"/>
    </w:p>
    <w:p w14:paraId="2122C4B4" w14:textId="77777777" w:rsidR="006C075B" w:rsidRDefault="006C075B" w:rsidP="00130500">
      <w:r>
        <w:t xml:space="preserve">Значимость дальнейшего применения социального предпринимательства в российской практике сложно переоценить. </w:t>
      </w:r>
      <w:r w:rsidR="00C520E4">
        <w:t>Например, б</w:t>
      </w:r>
      <w:r>
        <w:t>удучи бизнесом, который способствует осуществлению социальных перемен в обществе, оно помогает достижению 17 целей устойчивого развития, принятых Организацией Объединенных Наций: ликвидация нищеты, хорошее здоровье и благополучие, качественное образование, достойная работа и экономический рост и т.д.</w:t>
      </w:r>
      <w:r>
        <w:rPr>
          <w:rStyle w:val="af9"/>
        </w:rPr>
        <w:footnoteReference w:id="81"/>
      </w:r>
      <w:r>
        <w:t xml:space="preserve"> При этом под устойчивым развитием понимается комплекс мер, направленных на удовлетворение текущих потребностей человека при сохранении окружающей среды и ресурсов</w:t>
      </w:r>
      <w:r w:rsidR="00C520E4">
        <w:t>, оставляя возможность следующим поколениям удовлетворять их потребности.</w:t>
      </w:r>
      <w:r w:rsidR="00C520E4">
        <w:rPr>
          <w:rStyle w:val="af9"/>
        </w:rPr>
        <w:footnoteReference w:id="82"/>
      </w:r>
    </w:p>
    <w:p w14:paraId="4DE0FBFD" w14:textId="4E87A808" w:rsidR="001E4D2E" w:rsidRDefault="001E4D2E" w:rsidP="00130500">
      <w:r>
        <w:t>Что касается темпов развития социального предпринимательства в России, они значительно уступают общемировым. Согласно экспертам, доля социальных предприятий в секторе МСП на 2020 год составляла всего ли</w:t>
      </w:r>
      <w:r w:rsidR="006313DE">
        <w:t>шь</w:t>
      </w:r>
      <w:r>
        <w:t xml:space="preserve"> 0,05%. Тогда как в </w:t>
      </w:r>
      <w:r>
        <w:lastRenderedPageBreak/>
        <w:t>Германии – 3,9%, а в Великобритании – 4,9%.</w:t>
      </w:r>
      <w:r>
        <w:rPr>
          <w:rStyle w:val="af9"/>
        </w:rPr>
        <w:footnoteReference w:id="83"/>
      </w:r>
      <w:r>
        <w:t xml:space="preserve"> При этом исходя из данны</w:t>
      </w:r>
      <w:r w:rsidR="006313DE">
        <w:t>х</w:t>
      </w:r>
      <w:r>
        <w:t xml:space="preserve"> общественной организации «ОПОРА РОССИИ» на тот же 2020 год насчитывалось около 650 тысяч социальных предпринимателей.</w:t>
      </w:r>
    </w:p>
    <w:p w14:paraId="4B300781" w14:textId="77777777" w:rsidR="001E4D2E" w:rsidRDefault="001E4D2E" w:rsidP="00130500">
      <w:r>
        <w:t>Приведенная выше статика свидетельствует о том, что не все социальные предприниматели стремятся получать официальный статус. В качестве причин этой тенденции можно выделить: недостато</w:t>
      </w:r>
      <w:r w:rsidR="004926F9">
        <w:t>чно развитую систему мер поддержки социальных предприятий; высокие административные барьеры для получения и подтверждения статуса; отсутствие разницы в преимуществах вход</w:t>
      </w:r>
      <w:r w:rsidR="006313DE">
        <w:t>а</w:t>
      </w:r>
      <w:r w:rsidR="004926F9">
        <w:t xml:space="preserve"> на рынок социальных услуг и рынок негосударственных поставщиков социальных услуг.</w:t>
      </w:r>
      <w:r w:rsidR="004926F9">
        <w:rPr>
          <w:rStyle w:val="af9"/>
        </w:rPr>
        <w:footnoteReference w:id="84"/>
      </w:r>
    </w:p>
    <w:p w14:paraId="0C9CBD9A" w14:textId="77777777" w:rsidR="00FF2AF4" w:rsidRDefault="00FF2AF4" w:rsidP="00130500">
      <w:r>
        <w:t xml:space="preserve">Говоря о перспективах развития института, важно определить, какие факторы </w:t>
      </w:r>
      <w:r w:rsidR="005452D9">
        <w:t>могут оказать</w:t>
      </w:r>
      <w:r>
        <w:t xml:space="preserve"> на него влияние. Яхнеева И.В., Павлова А.В. в своей работе «Социальное предпринимательство в России: состояние, факторы влияния, перспективы</w:t>
      </w:r>
      <w:r w:rsidR="006313DE">
        <w:t>»</w:t>
      </w:r>
      <w:r>
        <w:t xml:space="preserve"> выделили следующие факторы:</w:t>
      </w:r>
      <w:r w:rsidR="005452D9">
        <w:rPr>
          <w:rStyle w:val="af9"/>
        </w:rPr>
        <w:footnoteReference w:id="85"/>
      </w:r>
    </w:p>
    <w:p w14:paraId="74227956" w14:textId="77777777" w:rsidR="00FF2AF4" w:rsidRDefault="00FF2AF4" w:rsidP="00FF2AF4">
      <w:pPr>
        <w:pStyle w:val="af4"/>
        <w:numPr>
          <w:ilvl w:val="0"/>
          <w:numId w:val="83"/>
        </w:numPr>
      </w:pPr>
      <w:r>
        <w:t>Правовой</w:t>
      </w:r>
    </w:p>
    <w:p w14:paraId="6995C184" w14:textId="77777777" w:rsidR="00FF2AF4" w:rsidRDefault="00FF2AF4" w:rsidP="00FF2AF4">
      <w:pPr>
        <w:pStyle w:val="af4"/>
        <w:numPr>
          <w:ilvl w:val="1"/>
          <w:numId w:val="83"/>
        </w:numPr>
      </w:pPr>
      <w:r>
        <w:t>Положительное влияние</w:t>
      </w:r>
      <w:r w:rsidR="005452D9">
        <w:t>: появление правового статуса института «социального предпринимательства», а также государственных программ поддержки;</w:t>
      </w:r>
    </w:p>
    <w:p w14:paraId="312DC6BC" w14:textId="77777777" w:rsidR="00390558" w:rsidRDefault="00FF2AF4" w:rsidP="00667CE2">
      <w:pPr>
        <w:pStyle w:val="af4"/>
        <w:numPr>
          <w:ilvl w:val="1"/>
          <w:numId w:val="83"/>
        </w:numPr>
      </w:pPr>
      <w:r>
        <w:t>Отрицательное влияние</w:t>
      </w:r>
      <w:r w:rsidR="005452D9">
        <w:t>: отсутствие льгот;</w:t>
      </w:r>
    </w:p>
    <w:p w14:paraId="442DF5B6" w14:textId="77777777" w:rsidR="00FF2AF4" w:rsidRDefault="00FF2AF4" w:rsidP="00FF2AF4">
      <w:pPr>
        <w:pStyle w:val="af4"/>
        <w:numPr>
          <w:ilvl w:val="0"/>
          <w:numId w:val="83"/>
        </w:numPr>
      </w:pPr>
      <w:r>
        <w:t>Экономический</w:t>
      </w:r>
    </w:p>
    <w:p w14:paraId="323811AC" w14:textId="77777777" w:rsidR="005452D9" w:rsidRDefault="005452D9" w:rsidP="005452D9">
      <w:pPr>
        <w:pStyle w:val="af4"/>
        <w:numPr>
          <w:ilvl w:val="1"/>
          <w:numId w:val="83"/>
        </w:numPr>
      </w:pPr>
      <w:r>
        <w:t>Положительное влияние: появление государственных программ поддержки; лояльность потребителей, развитие сферы услуг;</w:t>
      </w:r>
    </w:p>
    <w:p w14:paraId="2C0AC30F" w14:textId="77777777" w:rsidR="005452D9" w:rsidRDefault="005452D9" w:rsidP="005452D9">
      <w:pPr>
        <w:pStyle w:val="af4"/>
        <w:numPr>
          <w:ilvl w:val="1"/>
          <w:numId w:val="83"/>
        </w:numPr>
      </w:pPr>
      <w:r>
        <w:t>Отрицательное влияние: уменьшение количества активных МСП; изменение поведения потребителей;</w:t>
      </w:r>
    </w:p>
    <w:p w14:paraId="33E9EC8B" w14:textId="77777777" w:rsidR="00FF2AF4" w:rsidRDefault="00FF2AF4" w:rsidP="00FF2AF4">
      <w:pPr>
        <w:pStyle w:val="af4"/>
        <w:numPr>
          <w:ilvl w:val="0"/>
          <w:numId w:val="83"/>
        </w:numPr>
      </w:pPr>
      <w:r>
        <w:t>Социальный</w:t>
      </w:r>
    </w:p>
    <w:p w14:paraId="30245F06" w14:textId="77777777" w:rsidR="005452D9" w:rsidRDefault="005452D9" w:rsidP="005452D9">
      <w:pPr>
        <w:pStyle w:val="af4"/>
        <w:numPr>
          <w:ilvl w:val="1"/>
          <w:numId w:val="83"/>
        </w:numPr>
      </w:pPr>
      <w:r>
        <w:t>Положительное влияние: поддержка крупным и средним бизнесом социальных проектов в рамках КСО; повышение заинтересованности населения к социальным проблемам;</w:t>
      </w:r>
    </w:p>
    <w:p w14:paraId="7E5E2A70" w14:textId="77777777" w:rsidR="005452D9" w:rsidRDefault="005452D9" w:rsidP="005452D9">
      <w:pPr>
        <w:pStyle w:val="af4"/>
        <w:numPr>
          <w:ilvl w:val="1"/>
          <w:numId w:val="83"/>
        </w:numPr>
      </w:pPr>
      <w:r>
        <w:t>Отрицательное влияние: слабая заинтересованность граждан, субъектов МСП;</w:t>
      </w:r>
    </w:p>
    <w:p w14:paraId="7D8F12E7" w14:textId="77777777" w:rsidR="00FF2AF4" w:rsidRDefault="00FF2AF4" w:rsidP="00FF2AF4">
      <w:pPr>
        <w:pStyle w:val="af4"/>
        <w:numPr>
          <w:ilvl w:val="0"/>
          <w:numId w:val="83"/>
        </w:numPr>
      </w:pPr>
      <w:r>
        <w:t>Технологический</w:t>
      </w:r>
    </w:p>
    <w:p w14:paraId="74D530CF" w14:textId="77777777" w:rsidR="005452D9" w:rsidRDefault="005452D9" w:rsidP="005452D9">
      <w:pPr>
        <w:pStyle w:val="af4"/>
        <w:numPr>
          <w:ilvl w:val="1"/>
          <w:numId w:val="83"/>
        </w:numPr>
      </w:pPr>
      <w:r>
        <w:lastRenderedPageBreak/>
        <w:t>Положительное влияние: развитие цифровой среды; повышение доступности к технологиям вне зависимости от местоположения;</w:t>
      </w:r>
    </w:p>
    <w:p w14:paraId="31BE7002" w14:textId="77777777" w:rsidR="005452D9" w:rsidRDefault="005452D9" w:rsidP="005452D9">
      <w:pPr>
        <w:pStyle w:val="af4"/>
        <w:numPr>
          <w:ilvl w:val="1"/>
          <w:numId w:val="83"/>
        </w:numPr>
      </w:pPr>
      <w:r>
        <w:t>Отрицательное влияние: дополнительные затраты из-за разработки цифровых решений.</w:t>
      </w:r>
    </w:p>
    <w:p w14:paraId="71DBCB79" w14:textId="4546175E" w:rsidR="00130500" w:rsidRDefault="00FF2AF4" w:rsidP="00130500">
      <w:r>
        <w:t>Таким образом, р</w:t>
      </w:r>
      <w:r w:rsidR="00130500">
        <w:t>азвитие социального предпринимательства в России напрямую зависит не только непосредственно от предпринимателя, но и от внешних стейкхолдеров. Ими выступают государственный аппарат, крупные компании, частые фонды, граждане страны. Поэтому вполне логично, что социальные предприниматели рассчитывают на поддержку своей деятельности как на федеральном, так и на муниципальном уровнях.</w:t>
      </w:r>
    </w:p>
    <w:p w14:paraId="1819DD7E" w14:textId="404D5403" w:rsidR="001D0F7F" w:rsidRDefault="00A3748E" w:rsidP="00130500">
      <w:r>
        <w:t xml:space="preserve">Согласно опросу группы ЦИРКОН о степени влияния субъектов социального предпринимательства на развитие данного механизма в России (рис. </w:t>
      </w:r>
      <w:r w:rsidR="00F25171">
        <w:t>4</w:t>
      </w:r>
      <w:r>
        <w:t>), к основным влиятельным субъектам можно отнести ЦИСС и ведомства, представляющие в данном случае государство, корпоративные и частные фонды, воплощающие собой бизнес.</w:t>
      </w:r>
      <w:r w:rsidR="001D0F7F">
        <w:t xml:space="preserve"> Также в пятерку </w:t>
      </w:r>
      <w:r w:rsidR="005A6CEA">
        <w:t>наиболее влиятельных</w:t>
      </w:r>
      <w:r w:rsidR="001D0F7F">
        <w:t xml:space="preserve"> вошли потребители товаров и услуг, СМИ и блогеры, а лидером, естественно, стали социальные предприниматели.</w:t>
      </w:r>
    </w:p>
    <w:p w14:paraId="3352DA0E" w14:textId="77777777" w:rsidR="00A3748E" w:rsidRDefault="00A3748E" w:rsidP="00A3748E">
      <w:pPr>
        <w:pStyle w:val="a8"/>
      </w:pPr>
      <w:bookmarkStart w:id="61" w:name="_Toc101995596"/>
      <w:bookmarkStart w:id="62" w:name="_Toc103679448"/>
      <w:bookmarkStart w:id="63" w:name="_Toc104638391"/>
      <w:r>
        <w:rPr>
          <w:noProof/>
          <w:lang w:eastAsia="ru-RU"/>
        </w:rPr>
        <w:drawing>
          <wp:inline distT="0" distB="0" distL="0" distR="0" wp14:anchorId="1895A190" wp14:editId="3F63D81F">
            <wp:extent cx="5691163" cy="2551814"/>
            <wp:effectExtent l="0" t="0" r="5080" b="1270"/>
            <wp:docPr id="6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22" cstate="print"/>
                    <a:srcRect l="25295" t="49876" r="24880" b="10408"/>
                    <a:stretch/>
                  </pic:blipFill>
                  <pic:spPr bwMode="auto">
                    <a:xfrm>
                      <a:off x="0" y="0"/>
                      <a:ext cx="5711205" cy="25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61"/>
      <w:bookmarkEnd w:id="62"/>
      <w:bookmarkEnd w:id="63"/>
    </w:p>
    <w:p w14:paraId="0C84162B" w14:textId="77777777" w:rsidR="00A3748E" w:rsidRDefault="00A3748E" w:rsidP="00A3748E">
      <w:pPr>
        <w:pStyle w:val="a0"/>
      </w:pPr>
      <w:bookmarkStart w:id="64" w:name="_Toc101995597"/>
      <w:bookmarkStart w:id="65" w:name="_Toc103679449"/>
      <w:bookmarkStart w:id="66" w:name="_Toc104638392"/>
      <w:r>
        <w:t>Распределение оценок степени влияния субъектов социального предпринимательства на развитие данного механизма в России до 2025 года</w:t>
      </w:r>
      <w:r>
        <w:rPr>
          <w:rStyle w:val="af9"/>
        </w:rPr>
        <w:footnoteReference w:id="86"/>
      </w:r>
      <w:r>
        <w:t>, где «1» - влияние отсутствует, «10» - очень сильное влияние</w:t>
      </w:r>
      <w:bookmarkEnd w:id="64"/>
      <w:bookmarkEnd w:id="65"/>
      <w:bookmarkEnd w:id="66"/>
    </w:p>
    <w:p w14:paraId="4253233F" w14:textId="719CD26D" w:rsidR="001D0F7F" w:rsidRDefault="001D0F7F" w:rsidP="001D0F7F">
      <w:r>
        <w:t>И</w:t>
      </w:r>
      <w:r w:rsidR="002534CF">
        <w:t xml:space="preserve">сходя из этого </w:t>
      </w:r>
      <w:r>
        <w:t>можно сделать вывод о том, что развитие социального предпринимательства в первую очередь связано с репутацией, брендом самого социального предпринимателя, с его харизматичной личностью.</w:t>
      </w:r>
    </w:p>
    <w:p w14:paraId="0A7C0780" w14:textId="77777777" w:rsidR="00A3748E" w:rsidRDefault="001D0F7F" w:rsidP="001D0F7F">
      <w:r>
        <w:lastRenderedPageBreak/>
        <w:t xml:space="preserve">В этом же исследовании Группы ЦИРКОН эксперты определяли основные тренды, которые </w:t>
      </w:r>
      <w:r w:rsidR="005A5F87">
        <w:t xml:space="preserve">следует </w:t>
      </w:r>
      <w:r>
        <w:t>ожидать в социальном предпринимательстве до 2025 года. Среди них они выделили цифровизацию большинства производственных процессов на предприятиях, интенсивное применение информационных технологий в филантропию. Также есть высокая доля внесения изменений в законодательные акты о социальном предпринимательства и на федеральном, и на региональном уровнях. При этом вероятность интенсификации вовлечения граждан в предпринимательскую деятельность, их участие в СП маловероятна, как и инвестирование в данное направление крупными игроками. В то же время ожидается, что крупные игроки будут поддерживать социальных предпринимателей скорее с помощью консультаций и образовательных программ.</w:t>
      </w:r>
    </w:p>
    <w:p w14:paraId="53386449" w14:textId="77777777" w:rsidR="001D0F7F" w:rsidRDefault="001D0F7F" w:rsidP="001D0F7F">
      <w:r>
        <w:t>Если говорить о том, какие отрасли эксперты считают наиболее перспективными для развития социального предпринимательства, то здесь выделяются образование, услуги дошкольного образования и детских садов, услуги сиделок и другие медицинские и оздоровительные услуги, а также бытовые услуги.</w:t>
      </w:r>
      <w:r w:rsidR="00E46A1D">
        <w:rPr>
          <w:rStyle w:val="af9"/>
        </w:rPr>
        <w:footnoteReference w:id="87"/>
      </w:r>
      <w:r w:rsidR="00634F45">
        <w:t xml:space="preserve"> В качестве основных потребителей таких услуг определяют людей с ограниченными возможностями, лиц пожилого возраста, пенсионеров, родител</w:t>
      </w:r>
      <w:r w:rsidR="005A6CEA">
        <w:t>ей</w:t>
      </w:r>
      <w:r w:rsidR="00634F45">
        <w:t>-одиноч</w:t>
      </w:r>
      <w:r w:rsidR="005A6CEA">
        <w:t>е</w:t>
      </w:r>
      <w:r w:rsidR="00634F45">
        <w:t>к, дет</w:t>
      </w:r>
      <w:r w:rsidR="005A6CEA">
        <w:t>ей</w:t>
      </w:r>
      <w:r w:rsidR="00634F45">
        <w:t xml:space="preserve"> оставши</w:t>
      </w:r>
      <w:r w:rsidR="005A6CEA">
        <w:t>х</w:t>
      </w:r>
      <w:r w:rsidR="00634F45">
        <w:t>ся без попечения родителей, многодетные семьи.</w:t>
      </w:r>
    </w:p>
    <w:p w14:paraId="356C137F" w14:textId="2841898C" w:rsidR="0048751B" w:rsidRDefault="0048751B" w:rsidP="001D0F7F">
      <w:r>
        <w:t xml:space="preserve">Отдельно хочется отметить значимость внесения корректировок в законодательство о социальном предпринимательстве как одного из факторов, влияющих на дальнейшее развитие института. Как </w:t>
      </w:r>
      <w:r w:rsidR="00CE10C2" w:rsidRPr="00667CE2">
        <w:t>указывалось</w:t>
      </w:r>
      <w:r w:rsidR="008F7574">
        <w:t xml:space="preserve"> </w:t>
      </w:r>
      <w:r>
        <w:t xml:space="preserve">в первой главе среди экспертов и практиков отсутствует единое понимание понятия «социального предпринимательства». Помимо этого, законодательно не закреплено отношение социального предпринимательство к СО НКО, которые в действительности осуществляют ту же деятельность, что и социальные предприятия в статусе МСП. </w:t>
      </w:r>
    </w:p>
    <w:p w14:paraId="0E34B3D9" w14:textId="77777777" w:rsidR="0024462F" w:rsidRDefault="0024462F" w:rsidP="001D0F7F">
      <w:r>
        <w:t xml:space="preserve">Важность взаимодействия СО НКО и социальных предпринимателей и дальнейшего совместного развития была подчеркнута и в рамках глубинного интервью. Согласно </w:t>
      </w:r>
      <w:r w:rsidR="00CE10C2" w:rsidRPr="00667CE2">
        <w:t>мнению</w:t>
      </w:r>
      <w:r w:rsidR="0041166C">
        <w:t xml:space="preserve"> </w:t>
      </w:r>
      <w:r>
        <w:t>Оксан</w:t>
      </w:r>
      <w:r w:rsidR="00BB70C9">
        <w:t>ы</w:t>
      </w:r>
      <w:r>
        <w:t xml:space="preserve"> Козыревой, в настоящее время социально ориентированные некоммерческие организации соревнуются с социальными предприятиями за получение грантов и реализацию свою проектов для одних и тех же благополучателей. И хоть исторически сложилось, что эти две формы деятельности действовали несогласованно, параллельно друг другу, в будущем следует скооперировать их действия.</w:t>
      </w:r>
    </w:p>
    <w:p w14:paraId="16E454F7" w14:textId="77777777" w:rsidR="0048751B" w:rsidRDefault="0048751B" w:rsidP="001D0F7F">
      <w:r>
        <w:lastRenderedPageBreak/>
        <w:t xml:space="preserve">Таким образом, </w:t>
      </w:r>
      <w:r w:rsidR="002534CF">
        <w:t xml:space="preserve">для дальнейшего развития института </w:t>
      </w:r>
      <w:r w:rsidR="0024462F">
        <w:t xml:space="preserve">социального предпринимательства </w:t>
      </w:r>
      <w:r w:rsidR="002534CF">
        <w:t xml:space="preserve">важно дополнить законодательные акты исходя из опыта применения, так как </w:t>
      </w:r>
      <w:r>
        <w:t>действующая редакция Закона о СП на практике приводит к формированию отдельной ветви бизнеса в социальной сфере, которая помогает малоимущим и социально уязвленным категориям граждан, а также по словам экспертов, не проясняет идентификацию и институционализацию данного явления.</w:t>
      </w:r>
      <w:r>
        <w:rPr>
          <w:rStyle w:val="af9"/>
        </w:rPr>
        <w:footnoteReference w:id="88"/>
      </w:r>
    </w:p>
    <w:p w14:paraId="16361F4E" w14:textId="2F9D440C" w:rsidR="00B9238E" w:rsidRDefault="006C075B" w:rsidP="001D0F7F">
      <w:r>
        <w:t>Следует также отметить, что о</w:t>
      </w:r>
      <w:r w:rsidR="00B9238E">
        <w:t>пределение направления дальнейшего развития, как и в целом перспектив социального предпринимательства в России связано со сложностью прогнозирования действий в отношении предприятий и предпринимателей государственных органов и крупных компаний. На примере недавних экономических, политических и социокультурных кризисов станови</w:t>
      </w:r>
      <w:r w:rsidR="00F93850">
        <w:t>т</w:t>
      </w:r>
      <w:r w:rsidR="00B9238E">
        <w:t xml:space="preserve">ся </w:t>
      </w:r>
      <w:r w:rsidR="00F93850">
        <w:t>ясно</w:t>
      </w:r>
      <w:r w:rsidR="00B9238E">
        <w:t>, что стейкхолдеры постоянно пересматривают свои стратегии и меняют поведение в социальной сфере. В связи с этим появляются два важных вопроса, на которые в ближайшее будущее и предстоит найти ответ экспертам:</w:t>
      </w:r>
    </w:p>
    <w:p w14:paraId="355BBABE" w14:textId="68F85518" w:rsidR="00B9238E" w:rsidRDefault="00B9238E" w:rsidP="005452D9">
      <w:pPr>
        <w:pStyle w:val="af4"/>
        <w:numPr>
          <w:ilvl w:val="0"/>
          <w:numId w:val="84"/>
        </w:numPr>
      </w:pPr>
      <w:r>
        <w:t xml:space="preserve">Продолжится ли </w:t>
      </w:r>
      <w:r w:rsidR="005452D9">
        <w:t>передача государством части своих функций социальным предприятиям</w:t>
      </w:r>
      <w:r>
        <w:t xml:space="preserve">? </w:t>
      </w:r>
    </w:p>
    <w:p w14:paraId="1B17E8D6" w14:textId="77777777" w:rsidR="00551C49" w:rsidRDefault="00363B11">
      <w:pPr>
        <w:pStyle w:val="af4"/>
        <w:ind w:left="1429" w:firstLine="0"/>
      </w:pPr>
      <w:r>
        <w:t>Отрицать выгоду так называемого «аутсорсинга социальных проектов» сложно. Например, в 2017 года некоторые субъекты смогли сэкономить около 1 млрд.руб. благодаря привлечению частных подрядчиков на рынок дошкольного образования. Или же поддержка социальных предприятий в сфере обслуживания пожилых граждан по типу частных пансионатов обходится бюджету в два раза дешевле, чем содержание пожилых людей в государственных учреждениях.</w:t>
      </w:r>
      <w:r>
        <w:rPr>
          <w:rStyle w:val="af9"/>
        </w:rPr>
        <w:footnoteReference w:id="89"/>
      </w:r>
    </w:p>
    <w:p w14:paraId="7F4C1D19" w14:textId="115E1D1C" w:rsidR="00390558" w:rsidRDefault="0024462F" w:rsidP="00667CE2">
      <w:pPr>
        <w:pStyle w:val="af4"/>
        <w:ind w:left="1429" w:firstLine="0"/>
      </w:pPr>
      <w:r>
        <w:t xml:space="preserve">В то же время в глубинном интервью было высказано предположение, что государство ни при каких условиях не передаст свои функции в социальной сфере </w:t>
      </w:r>
      <w:r w:rsidR="00CE10C2" w:rsidRPr="00667CE2">
        <w:t>частному</w:t>
      </w:r>
      <w:r>
        <w:t xml:space="preserve"> сектору</w:t>
      </w:r>
      <w:r w:rsidR="001834D0">
        <w:t xml:space="preserve">. </w:t>
      </w:r>
      <w:r>
        <w:t>Даже в настоящее время все социальные проекты, реализуемые по госзаказу социальными предприятиями, тщательно контролируются органами власти. Поэтому в будущем если и произойдет частичная передача обязанностей, то только в соотношении государства и бизнеса как 50 на 50.</w:t>
      </w:r>
    </w:p>
    <w:p w14:paraId="3564F6D0" w14:textId="1001BE50" w:rsidR="008E1743" w:rsidRPr="00BB70C9" w:rsidRDefault="00B9238E">
      <w:pPr>
        <w:pStyle w:val="af4"/>
        <w:numPr>
          <w:ilvl w:val="0"/>
          <w:numId w:val="84"/>
        </w:numPr>
      </w:pPr>
      <w:r>
        <w:t>Какое отношение будет у крупных компаний к социальному предпринимательству: только ли как к сфере КСО или же</w:t>
      </w:r>
      <w:r w:rsidR="008E1743">
        <w:t>,</w:t>
      </w:r>
      <w:r>
        <w:t xml:space="preserve"> </w:t>
      </w:r>
      <w:r w:rsidR="005452D9">
        <w:t xml:space="preserve">как к </w:t>
      </w:r>
      <w:r>
        <w:lastRenderedPageBreak/>
        <w:t>благотворительност</w:t>
      </w:r>
      <w:r w:rsidR="005452D9">
        <w:t>и</w:t>
      </w:r>
      <w:r>
        <w:t>? Или</w:t>
      </w:r>
      <w:r w:rsidR="00CE10C2" w:rsidRPr="00667CE2">
        <w:t>, может быть,</w:t>
      </w:r>
      <w:r>
        <w:t xml:space="preserve"> крупные представителями бизнеса станут полноценными участниками данного процесса, и, соответственно, конкурентами для </w:t>
      </w:r>
      <w:r w:rsidR="00CE10C2" w:rsidRPr="00667CE2">
        <w:t>нынешних социальных предпринимателей?</w:t>
      </w:r>
    </w:p>
    <w:p w14:paraId="7D5D686B" w14:textId="2DEEBFD5" w:rsidR="008E1743" w:rsidRDefault="00363B11">
      <w:r>
        <w:t xml:space="preserve">Ответы на эти вопросы </w:t>
      </w:r>
      <w:r w:rsidR="00CE10C2" w:rsidRPr="00667CE2">
        <w:t>отчасти</w:t>
      </w:r>
      <w:r w:rsidR="002C110D">
        <w:t xml:space="preserve"> </w:t>
      </w:r>
      <w:r>
        <w:t>помогут определить будущее социального предпринимательства в России.</w:t>
      </w:r>
      <w:r w:rsidR="00E922A6">
        <w:t xml:space="preserve"> </w:t>
      </w:r>
    </w:p>
    <w:p w14:paraId="037BCF6E" w14:textId="77777777" w:rsidR="006313DE" w:rsidRDefault="006313DE">
      <w:pPr>
        <w:pStyle w:val="1"/>
      </w:pPr>
      <w:bookmarkStart w:id="67" w:name="_Toc104638393"/>
      <w:r>
        <w:lastRenderedPageBreak/>
        <w:t>Заключение</w:t>
      </w:r>
      <w:bookmarkEnd w:id="67"/>
    </w:p>
    <w:p w14:paraId="3FD15A7F" w14:textId="27CA0DEA" w:rsidR="00404918" w:rsidRDefault="00404918" w:rsidP="00404918">
      <w:r>
        <w:t>В выпускной квалификационной работ</w:t>
      </w:r>
      <w:r w:rsidR="008F7574">
        <w:t>е</w:t>
      </w:r>
      <w:r>
        <w:t xml:space="preserve"> проанализирована нормативно-правовая база института социального предпринимательства в России.</w:t>
      </w:r>
    </w:p>
    <w:p w14:paraId="5D898211" w14:textId="77777777" w:rsidR="00404918" w:rsidRDefault="00E7021A" w:rsidP="00404918">
      <w:r>
        <w:t xml:space="preserve">Исследование терминологии данного механизма показало, что существует различие в подходах в понимании понятия «социального предпринимательства». В связи с этим был проведен анализ, в </w:t>
      </w:r>
      <w:r w:rsidR="00FD39E5">
        <w:t>результате которого удалось</w:t>
      </w:r>
      <w:r w:rsidR="00404918">
        <w:t xml:space="preserve"> сформулировать собственное определени</w:t>
      </w:r>
      <w:r>
        <w:t>е</w:t>
      </w:r>
      <w:r w:rsidR="00404918">
        <w:t xml:space="preserve"> «социального предпринимательства» как экономически устойчивой предпринимательской деятельности, направленной на получение денежных средств не столько за счет грантов и пожертвований, сколько посредством реализации произведенных товаров и услуг и получения прибыли с целью решения общественно значимых проблем.</w:t>
      </w:r>
    </w:p>
    <w:p w14:paraId="7F4FAE66" w14:textId="77777777" w:rsidR="00390558" w:rsidRDefault="00FD39E5" w:rsidP="00667CE2">
      <w:r>
        <w:t xml:space="preserve">В рамках работы были </w:t>
      </w:r>
      <w:r w:rsidR="00CE10C2" w:rsidRPr="00667CE2">
        <w:t>выявлены</w:t>
      </w:r>
      <w:r w:rsidR="008F7574">
        <w:t xml:space="preserve"> </w:t>
      </w:r>
      <w:r>
        <w:t>характерные черты социальных предприятий. Во-первых, они создаются с целью выявления и решения общественных проблем. Во-вторых, у таких предприятий есть стабильный доход, обеспечивающий им конкурентоспособность. Также они способны решать актуальные текущие задачи собственными силами, а их деятельность направлена на долгосрочные изменения в социальной сфере.</w:t>
      </w:r>
    </w:p>
    <w:p w14:paraId="2EE2724C" w14:textId="77777777" w:rsidR="00E7021A" w:rsidRDefault="00FD39E5" w:rsidP="00FD39E5">
      <w:r>
        <w:t>Для того, чтобы предприятие получило статус социального, оно должно соответствовать одной из четырех категорий: предоставлять рабочие места социально уязвимым категориям граждан; быть посредником между рынком и результатами труда социально незащищенных категорий населения; производить товары или оказывать услуги для социально уязвимых категорий граждан или вести свою деятельность в перечисленных в Законе социальных сферах.</w:t>
      </w:r>
    </w:p>
    <w:p w14:paraId="40478F2C" w14:textId="77777777" w:rsidR="000647EF" w:rsidRDefault="000647EF" w:rsidP="00FD39E5">
      <w:r>
        <w:t>Перечисленные категории в определенной степени пересекаются с пятью бизнес-моделями, по которым может строиться социальный бизнес:</w:t>
      </w:r>
    </w:p>
    <w:p w14:paraId="144C625B" w14:textId="77777777" w:rsidR="00551C49" w:rsidRDefault="00CE10C2">
      <w:pPr>
        <w:pStyle w:val="af4"/>
        <w:numPr>
          <w:ilvl w:val="0"/>
          <w:numId w:val="85"/>
        </w:numPr>
      </w:pPr>
      <w:r w:rsidRPr="00667CE2">
        <w:t>Тип 1. Модель «Платформа»</w:t>
      </w:r>
      <w:r w:rsidR="000647EF">
        <w:t xml:space="preserve">: </w:t>
      </w:r>
      <w:r w:rsidRPr="00667CE2">
        <w:t>предприниматель предоставляет доступ благополучателю к рынку.</w:t>
      </w:r>
    </w:p>
    <w:p w14:paraId="5165E897" w14:textId="77777777" w:rsidR="00551C49" w:rsidRDefault="00CE10C2">
      <w:pPr>
        <w:pStyle w:val="af4"/>
        <w:numPr>
          <w:ilvl w:val="0"/>
          <w:numId w:val="85"/>
        </w:numPr>
      </w:pPr>
      <w:r w:rsidRPr="00667CE2">
        <w:t>Тип 2. Модель «Доступ к рынку»</w:t>
      </w:r>
      <w:r w:rsidR="000647EF">
        <w:t xml:space="preserve">: </w:t>
      </w:r>
      <w:r w:rsidRPr="00667CE2">
        <w:t>предприниматель также позволя</w:t>
      </w:r>
      <w:r w:rsidR="000647EF">
        <w:t>ет</w:t>
      </w:r>
      <w:r w:rsidRPr="00667CE2">
        <w:t xml:space="preserve"> благополучателю выйти на рынок</w:t>
      </w:r>
      <w:r w:rsidR="000647EF">
        <w:t>, н</w:t>
      </w:r>
      <w:r w:rsidRPr="00667CE2">
        <w:t>о не получает доход от созданных благополучателем товаров или оказанных услуг</w:t>
      </w:r>
      <w:r w:rsidR="000647EF">
        <w:t>,</w:t>
      </w:r>
      <w:r w:rsidRPr="00667CE2">
        <w:t xml:space="preserve"> а </w:t>
      </w:r>
      <w:r w:rsidR="000647EF">
        <w:t>самостоятельно</w:t>
      </w:r>
      <w:r w:rsidRPr="00667CE2">
        <w:t xml:space="preserve"> приобретает продукцию для последующей перепродажи или в качестве сырья для собственного производства.</w:t>
      </w:r>
    </w:p>
    <w:p w14:paraId="4D98D726" w14:textId="77777777" w:rsidR="00551C49" w:rsidRDefault="00CE10C2">
      <w:pPr>
        <w:pStyle w:val="af4"/>
        <w:numPr>
          <w:ilvl w:val="0"/>
          <w:numId w:val="85"/>
        </w:numPr>
      </w:pPr>
      <w:r w:rsidRPr="00667CE2">
        <w:lastRenderedPageBreak/>
        <w:t>Тип 3. Модель «Занятость»</w:t>
      </w:r>
      <w:r w:rsidR="000647EF">
        <w:t xml:space="preserve">: </w:t>
      </w:r>
      <w:r w:rsidRPr="00667CE2">
        <w:t>в данной модели трудоустраиваются уязвимые категории граждан.</w:t>
      </w:r>
    </w:p>
    <w:p w14:paraId="7B82B507" w14:textId="77777777" w:rsidR="000647EF" w:rsidRPr="00667CE2" w:rsidRDefault="00CE10C2" w:rsidP="000647EF">
      <w:pPr>
        <w:pStyle w:val="af4"/>
        <w:numPr>
          <w:ilvl w:val="0"/>
          <w:numId w:val="85"/>
        </w:numPr>
      </w:pPr>
      <w:r w:rsidRPr="00667CE2">
        <w:t>Тип 4. Модель «Доступ к товару/услуге»</w:t>
      </w:r>
      <w:r w:rsidR="000647EF">
        <w:t>: предприниматель предоставляет доступ благополучатель к товарам и услугам.</w:t>
      </w:r>
    </w:p>
    <w:p w14:paraId="6067C0C8" w14:textId="77777777" w:rsidR="00551C49" w:rsidRDefault="00CE10C2">
      <w:pPr>
        <w:pStyle w:val="af4"/>
        <w:numPr>
          <w:ilvl w:val="0"/>
          <w:numId w:val="85"/>
        </w:numPr>
      </w:pPr>
      <w:r w:rsidRPr="00667CE2">
        <w:t>Тип 5. Модель «Благотворительность»</w:t>
      </w:r>
      <w:r w:rsidR="000647EF">
        <w:t>: уязвимые категории граждан бесплатно получают товары/услуги. Расходы социального предпринимателя покрывает третья сторона</w:t>
      </w:r>
      <w:r w:rsidR="000647EF" w:rsidRPr="000C5AF0">
        <w:t>.</w:t>
      </w:r>
    </w:p>
    <w:p w14:paraId="075BA096" w14:textId="77777777" w:rsidR="00251CF9" w:rsidRDefault="00251CF9" w:rsidP="00251CF9">
      <w:r>
        <w:t xml:space="preserve">Социальное предприятие часто сравнивают с социально ориентированными некоммерческими организациями, а также с компаниями, придерживающимися корпоративной социальной ответственности. В работе были исследованы различия между этими субъектами социальной сферы. </w:t>
      </w:r>
    </w:p>
    <w:p w14:paraId="612C4B7E" w14:textId="77777777" w:rsidR="00A36E4D" w:rsidRDefault="00251CF9" w:rsidP="00A36E4D">
      <w:r>
        <w:t xml:space="preserve">Так, </w:t>
      </w:r>
      <w:r w:rsidR="00A36E4D">
        <w:t>НКО создаются</w:t>
      </w:r>
      <w:r>
        <w:t xml:space="preserve"> для решения общественно важных вопросов, а</w:t>
      </w:r>
      <w:r w:rsidR="00A36E4D">
        <w:t xml:space="preserve"> не с целью получения прибыли</w:t>
      </w:r>
      <w:r>
        <w:t>. С</w:t>
      </w:r>
      <w:r w:rsidR="00A36E4D">
        <w:t xml:space="preserve">оциальное предпринимательство является бизнесом, </w:t>
      </w:r>
      <w:r>
        <w:t>направленного на решение общественных проблем и на получения прибыли в процессе своей деятельности.</w:t>
      </w:r>
      <w:r w:rsidR="00A36E4D">
        <w:t xml:space="preserve"> </w:t>
      </w:r>
      <w:r>
        <w:t>В свою очередь о</w:t>
      </w:r>
      <w:r w:rsidR="00A36E4D">
        <w:t xml:space="preserve">т социально ответственного </w:t>
      </w:r>
      <w:r>
        <w:t>оно</w:t>
      </w:r>
      <w:r w:rsidR="00A36E4D">
        <w:t xml:space="preserve"> отличается тем, что </w:t>
      </w:r>
      <w:r>
        <w:t>миссия - р</w:t>
      </w:r>
      <w:r w:rsidR="00A36E4D">
        <w:t xml:space="preserve">ешить </w:t>
      </w:r>
      <w:r>
        <w:t xml:space="preserve">общественные </w:t>
      </w:r>
      <w:r w:rsidR="00A36E4D">
        <w:t xml:space="preserve">проблемы </w:t>
      </w:r>
      <w:r>
        <w:t>является для него ключевой</w:t>
      </w:r>
      <w:r w:rsidR="00A36E4D">
        <w:t xml:space="preserve">. </w:t>
      </w:r>
      <w:r>
        <w:t>В то время</w:t>
      </w:r>
      <w:r w:rsidR="00A36E4D">
        <w:t xml:space="preserve"> как бизнес</w:t>
      </w:r>
      <w:r>
        <w:t xml:space="preserve"> ведет социально направленную деятельность в дополнение к основным направлениям.</w:t>
      </w:r>
    </w:p>
    <w:p w14:paraId="7B591908" w14:textId="0D84832E" w:rsidR="00551C49" w:rsidRDefault="000647EF">
      <w:r>
        <w:t xml:space="preserve">В работе также </w:t>
      </w:r>
      <w:r w:rsidR="00CE10C2" w:rsidRPr="00667CE2">
        <w:t>анализировался</w:t>
      </w:r>
      <w:r w:rsidR="008F7574">
        <w:t xml:space="preserve"> </w:t>
      </w:r>
      <w:r>
        <w:t xml:space="preserve">опыт реализации социальных проектов предпринимателями. Это позволило определить объекты деятельности социального предпринимательства:  </w:t>
      </w:r>
    </w:p>
    <w:p w14:paraId="24223634" w14:textId="77777777" w:rsidR="000647EF" w:rsidRDefault="000647EF" w:rsidP="000647EF">
      <w:pPr>
        <w:pStyle w:val="af4"/>
        <w:numPr>
          <w:ilvl w:val="0"/>
          <w:numId w:val="56"/>
        </w:numPr>
      </w:pPr>
      <w:r>
        <w:t>Производство товаров народного потребления;</w:t>
      </w:r>
    </w:p>
    <w:p w14:paraId="4F862AC1" w14:textId="77777777" w:rsidR="000647EF" w:rsidRDefault="000647EF" w:rsidP="000647EF">
      <w:pPr>
        <w:pStyle w:val="af4"/>
        <w:numPr>
          <w:ilvl w:val="0"/>
          <w:numId w:val="56"/>
        </w:numPr>
      </w:pPr>
      <w:r>
        <w:t>Дополнительное и дошкольное образование для детей;</w:t>
      </w:r>
    </w:p>
    <w:p w14:paraId="6922FAFD" w14:textId="77777777" w:rsidR="000647EF" w:rsidRDefault="000647EF" w:rsidP="000647EF">
      <w:pPr>
        <w:pStyle w:val="af4"/>
        <w:numPr>
          <w:ilvl w:val="0"/>
          <w:numId w:val="56"/>
        </w:numPr>
      </w:pPr>
      <w:r>
        <w:t>Психолого-педагогические услуги;</w:t>
      </w:r>
    </w:p>
    <w:p w14:paraId="7E03A3AF" w14:textId="77777777" w:rsidR="000647EF" w:rsidRDefault="000647EF" w:rsidP="000647EF">
      <w:pPr>
        <w:pStyle w:val="af4"/>
        <w:numPr>
          <w:ilvl w:val="0"/>
          <w:numId w:val="56"/>
        </w:numPr>
      </w:pPr>
      <w:r>
        <w:t>Уход за пожилыми и инвалидами;</w:t>
      </w:r>
    </w:p>
    <w:p w14:paraId="6CAB605D" w14:textId="77777777" w:rsidR="000647EF" w:rsidRDefault="000647EF" w:rsidP="000647EF">
      <w:pPr>
        <w:pStyle w:val="af4"/>
        <w:numPr>
          <w:ilvl w:val="0"/>
          <w:numId w:val="56"/>
        </w:numPr>
      </w:pPr>
      <w:r>
        <w:t>Услуги по предоставлению беспрепятственного доступа к объектам инфраструктуры;</w:t>
      </w:r>
    </w:p>
    <w:p w14:paraId="059CD04B" w14:textId="77777777" w:rsidR="000647EF" w:rsidRDefault="000647EF" w:rsidP="000647EF">
      <w:pPr>
        <w:pStyle w:val="af4"/>
        <w:numPr>
          <w:ilvl w:val="0"/>
          <w:numId w:val="56"/>
        </w:numPr>
      </w:pPr>
      <w:r>
        <w:t>Производство медицинского оборудования;</w:t>
      </w:r>
    </w:p>
    <w:p w14:paraId="6BEF6E23" w14:textId="77777777" w:rsidR="000647EF" w:rsidRDefault="000647EF" w:rsidP="000647EF">
      <w:pPr>
        <w:pStyle w:val="af4"/>
        <w:numPr>
          <w:ilvl w:val="0"/>
          <w:numId w:val="56"/>
        </w:numPr>
      </w:pPr>
      <w:r>
        <w:t>Социально-трудовые услуги;</w:t>
      </w:r>
    </w:p>
    <w:p w14:paraId="5B612AF3" w14:textId="77777777" w:rsidR="000647EF" w:rsidRDefault="000647EF" w:rsidP="000647EF">
      <w:pPr>
        <w:pStyle w:val="af4"/>
        <w:numPr>
          <w:ilvl w:val="0"/>
          <w:numId w:val="56"/>
        </w:numPr>
      </w:pPr>
      <w:r>
        <w:t>Организация отдыха и оздоровления детей и инвалидов;</w:t>
      </w:r>
    </w:p>
    <w:p w14:paraId="39B99E65" w14:textId="77777777" w:rsidR="000647EF" w:rsidRDefault="000647EF" w:rsidP="000647EF">
      <w:pPr>
        <w:pStyle w:val="af4"/>
        <w:numPr>
          <w:ilvl w:val="0"/>
          <w:numId w:val="56"/>
        </w:numPr>
      </w:pPr>
      <w:r>
        <w:t>Услуги по реабилитации и социализации детей с ограниченными возможностями;</w:t>
      </w:r>
    </w:p>
    <w:p w14:paraId="20FE54AC" w14:textId="77777777" w:rsidR="000647EF" w:rsidRDefault="000647EF" w:rsidP="000647EF">
      <w:pPr>
        <w:pStyle w:val="af4"/>
        <w:numPr>
          <w:ilvl w:val="0"/>
          <w:numId w:val="56"/>
        </w:numPr>
      </w:pPr>
      <w:r>
        <w:t>Культурно-просветительская деятельность: сохранение исторического и культурного наследия, популяризации местных традиций.</w:t>
      </w:r>
    </w:p>
    <w:p w14:paraId="58030501" w14:textId="2FA945E4" w:rsidR="00243B79" w:rsidRDefault="00243B79" w:rsidP="00243B79">
      <w:r>
        <w:lastRenderedPageBreak/>
        <w:t>Важным этапом работы стало определение ключевых проблем, с которыми сталкиваются социальные предприниматели. Для этого были проанализированы результаты опроса А.О. Зубовой и В.А. Рожицкой</w:t>
      </w:r>
      <w:r w:rsidR="008F7574">
        <w:t>,</w:t>
      </w:r>
      <w:r>
        <w:t xml:space="preserve"> которые опрашивали две группы социальных предпринимателей: тех, кто начал свою деятельность в 2009-2010 гг. и тех, кто стал социальным предпринимателем не раньше 2019 года.</w:t>
      </w:r>
      <w:r w:rsidR="00396A3C">
        <w:rPr>
          <w:rStyle w:val="af9"/>
        </w:rPr>
        <w:footnoteReference w:id="90"/>
      </w:r>
      <w:r w:rsidR="008F7574">
        <w:t xml:space="preserve"> </w:t>
      </w:r>
    </w:p>
    <w:p w14:paraId="06E3CBE3" w14:textId="77777777" w:rsidR="00390558" w:rsidRDefault="00243B79" w:rsidP="00667CE2">
      <w:r>
        <w:t xml:space="preserve">Исходя из </w:t>
      </w:r>
      <w:r w:rsidR="00CE10C2" w:rsidRPr="00667CE2">
        <w:t>результатов</w:t>
      </w:r>
      <w:r w:rsidR="008F7574">
        <w:t xml:space="preserve"> </w:t>
      </w:r>
      <w:r>
        <w:t>исследования были определены две группы проблем: проблемы, которые зависят от деятельности предпринимателя и проблемы, связанные с внешними факторами.</w:t>
      </w:r>
    </w:p>
    <w:p w14:paraId="6C1172BE" w14:textId="77777777" w:rsidR="00243B79" w:rsidRDefault="00243B79" w:rsidP="00243B79">
      <w:r>
        <w:t>Первая группа проблем включает в себя:</w:t>
      </w:r>
    </w:p>
    <w:p w14:paraId="746BD476" w14:textId="77777777" w:rsidR="00243B79" w:rsidRDefault="00243B79" w:rsidP="00243B79">
      <w:pPr>
        <w:pStyle w:val="af4"/>
        <w:numPr>
          <w:ilvl w:val="0"/>
          <w:numId w:val="35"/>
        </w:numPr>
      </w:pPr>
      <w:r>
        <w:t>Дилемма – приносить ли социальную пользу или сконцентрироваться на финансовой стабильности предприятия; как найти этот баланс?</w:t>
      </w:r>
    </w:p>
    <w:p w14:paraId="67C2B35E" w14:textId="77777777" w:rsidR="00243B79" w:rsidRDefault="00243B79" w:rsidP="00243B79">
      <w:pPr>
        <w:pStyle w:val="af4"/>
        <w:numPr>
          <w:ilvl w:val="0"/>
          <w:numId w:val="35"/>
        </w:numPr>
      </w:pPr>
      <w:r>
        <w:t>Недостаток знаний, опыта управления бизнесом;</w:t>
      </w:r>
    </w:p>
    <w:p w14:paraId="33680AC5" w14:textId="77777777" w:rsidR="00243B79" w:rsidRDefault="00243B79" w:rsidP="00243B79">
      <w:pPr>
        <w:pStyle w:val="af4"/>
        <w:numPr>
          <w:ilvl w:val="0"/>
          <w:numId w:val="35"/>
        </w:numPr>
      </w:pPr>
      <w:r>
        <w:t>Отсутствие уникального торгового предложения;</w:t>
      </w:r>
    </w:p>
    <w:p w14:paraId="3971F771" w14:textId="77777777" w:rsidR="00243B79" w:rsidRDefault="00243B79" w:rsidP="00243B79">
      <w:pPr>
        <w:pStyle w:val="af4"/>
        <w:numPr>
          <w:ilvl w:val="0"/>
          <w:numId w:val="35"/>
        </w:numPr>
      </w:pPr>
      <w:r>
        <w:t>Незнание правовых основ;</w:t>
      </w:r>
    </w:p>
    <w:p w14:paraId="642E75A7" w14:textId="77777777" w:rsidR="00243B79" w:rsidRDefault="00243B79" w:rsidP="00243B79">
      <w:pPr>
        <w:pStyle w:val="af4"/>
        <w:numPr>
          <w:ilvl w:val="0"/>
          <w:numId w:val="35"/>
        </w:numPr>
      </w:pPr>
      <w:r>
        <w:t>Сложность в формировании структуры организации из-за нехватки опыта и знаний;</w:t>
      </w:r>
    </w:p>
    <w:p w14:paraId="65646C12" w14:textId="77777777" w:rsidR="00243B79" w:rsidRDefault="00243B79" w:rsidP="00243B79">
      <w:pPr>
        <w:pStyle w:val="af4"/>
        <w:numPr>
          <w:ilvl w:val="0"/>
          <w:numId w:val="35"/>
        </w:numPr>
      </w:pPr>
      <w:r>
        <w:t>Проблемы в поиске, привлечении и мотивации сотрудников;</w:t>
      </w:r>
    </w:p>
    <w:p w14:paraId="5892D7AA" w14:textId="77777777" w:rsidR="00243B79" w:rsidRDefault="00243B79" w:rsidP="00243B79">
      <w:pPr>
        <w:pStyle w:val="af4"/>
        <w:numPr>
          <w:ilvl w:val="0"/>
          <w:numId w:val="35"/>
        </w:numPr>
      </w:pPr>
      <w:r>
        <w:t>Сложности в привлечении денежных средств;</w:t>
      </w:r>
    </w:p>
    <w:p w14:paraId="14686888" w14:textId="77777777" w:rsidR="00243B79" w:rsidRDefault="00243B79" w:rsidP="00243B79">
      <w:pPr>
        <w:pStyle w:val="af4"/>
        <w:numPr>
          <w:ilvl w:val="0"/>
          <w:numId w:val="35"/>
        </w:numPr>
      </w:pPr>
      <w:r>
        <w:t>Незнание / неиспользование всех возможных инструментов для повышения спроса на производимый товар или предоставляемые услуги.</w:t>
      </w:r>
    </w:p>
    <w:p w14:paraId="047EDFBC" w14:textId="77777777" w:rsidR="00243B79" w:rsidRDefault="00243B79" w:rsidP="00243B79">
      <w:r>
        <w:t>Вторая группа подразумевает следующие проблемы:</w:t>
      </w:r>
    </w:p>
    <w:p w14:paraId="1259D6DD" w14:textId="77777777" w:rsidR="00243B79" w:rsidRDefault="00243B79" w:rsidP="00243B79">
      <w:pPr>
        <w:pStyle w:val="af4"/>
        <w:numPr>
          <w:ilvl w:val="0"/>
          <w:numId w:val="36"/>
        </w:numPr>
      </w:pPr>
      <w:r>
        <w:t>Недостаточная законодательная база в сфере социального предпринимательства;</w:t>
      </w:r>
    </w:p>
    <w:p w14:paraId="1B948C2B" w14:textId="77777777" w:rsidR="00243B79" w:rsidRDefault="00243B79" w:rsidP="00243B79">
      <w:pPr>
        <w:pStyle w:val="af4"/>
        <w:numPr>
          <w:ilvl w:val="0"/>
          <w:numId w:val="36"/>
        </w:numPr>
      </w:pPr>
      <w:r>
        <w:t>Нехватка поддержки со стороны государства;</w:t>
      </w:r>
    </w:p>
    <w:p w14:paraId="2CD203B9" w14:textId="77777777" w:rsidR="00243B79" w:rsidRDefault="00243B79" w:rsidP="00243B79">
      <w:pPr>
        <w:pStyle w:val="af4"/>
        <w:numPr>
          <w:ilvl w:val="0"/>
          <w:numId w:val="36"/>
        </w:numPr>
      </w:pPr>
      <w:r>
        <w:t>Недостаточный уровень доверия граждан к проектам социальных предпринимателей;</w:t>
      </w:r>
    </w:p>
    <w:p w14:paraId="0FE5893B" w14:textId="77777777" w:rsidR="00243B79" w:rsidRDefault="00243B79" w:rsidP="00243B79">
      <w:pPr>
        <w:pStyle w:val="af4"/>
        <w:numPr>
          <w:ilvl w:val="0"/>
          <w:numId w:val="36"/>
        </w:numPr>
      </w:pPr>
      <w:r>
        <w:t>Высокие налоги;</w:t>
      </w:r>
    </w:p>
    <w:p w14:paraId="73CE58AC" w14:textId="77777777" w:rsidR="00243B79" w:rsidRDefault="00243B79" w:rsidP="00243B79">
      <w:pPr>
        <w:pStyle w:val="af4"/>
        <w:numPr>
          <w:ilvl w:val="0"/>
          <w:numId w:val="36"/>
        </w:numPr>
      </w:pPr>
      <w:r>
        <w:t>Высокий уровень конкуренции на рынке;</w:t>
      </w:r>
    </w:p>
    <w:p w14:paraId="4E2CC02F" w14:textId="77777777" w:rsidR="00243B79" w:rsidRDefault="00243B79" w:rsidP="00243B79">
      <w:pPr>
        <w:pStyle w:val="af4"/>
        <w:numPr>
          <w:ilvl w:val="0"/>
          <w:numId w:val="36"/>
        </w:numPr>
      </w:pPr>
      <w:r>
        <w:t>Сложность в обеспечении стабильного спроса на услуги, предоставляемые социальными предприятиями;</w:t>
      </w:r>
    </w:p>
    <w:p w14:paraId="25D5B51A" w14:textId="77777777" w:rsidR="00243B79" w:rsidRDefault="00243B79" w:rsidP="00243B79">
      <w:pPr>
        <w:pStyle w:val="af4"/>
        <w:numPr>
          <w:ilvl w:val="0"/>
          <w:numId w:val="36"/>
        </w:numPr>
      </w:pPr>
      <w:r>
        <w:t>Нестабильная политическая и экономическая ситуация в России.</w:t>
      </w:r>
    </w:p>
    <w:p w14:paraId="12915AC0" w14:textId="77777777" w:rsidR="00551C49" w:rsidRDefault="00243B79">
      <w:r>
        <w:lastRenderedPageBreak/>
        <w:t>Затем был проведен аналогичный опрос социальных предпринимателей для понимания того, как изменилась актуальность проблем спустя три насыщенных на мировые события месяца</w:t>
      </w:r>
      <w:r w:rsidR="00195F23">
        <w:t xml:space="preserve">. Ранжирование проблем осталось во многом схоже, лишь с небольшими перестановками в рейтинге. </w:t>
      </w:r>
    </w:p>
    <w:p w14:paraId="6D5322FB" w14:textId="77777777" w:rsidR="00F41749" w:rsidRDefault="00195F23" w:rsidP="00F41749">
      <w:r>
        <w:t xml:space="preserve">Второй темой опроса в рамках ВКР стали меры государственной поддержки для социальных предпринимателей. Все опрошенные слышали о мерах государственной поддержки в основном из социальных сетей, мероприятий и рекламных кампаний ЦИСС в регионах и из официальных сайтов фондов поддержки СП. Среди предложенных на выбор мер большинство пользовалось услугами фондов и другой инфраструктурой поддержки, финансовой, консультационной поддержкой, а также проходило обучение и оценку квалификации. </w:t>
      </w:r>
    </w:p>
    <w:p w14:paraId="2971EFF8" w14:textId="77777777" w:rsidR="00F41749" w:rsidRDefault="00F41749" w:rsidP="00F41749">
      <w:r>
        <w:t xml:space="preserve">Для ознакомления с практикой государственной поддержки социального предпринимательства был проведен бенчмаркинг. Согласно литературе, социальные предприятия за рубежом ведут свою деятельность в различных направлениях: оказание услуг, производство товаров, микрокредитование и прочее. В целом, по сравнению с недавним внедрением механизма в российскую практику на богатый и разнообразный опыт других государств стоит обращать внимание. </w:t>
      </w:r>
    </w:p>
    <w:p w14:paraId="130FCF71" w14:textId="77777777" w:rsidR="00F41749" w:rsidRDefault="00F41749" w:rsidP="00F41749">
      <w:r>
        <w:t>Например, на успешном опыте США и Китая необходимо воспитывать проактивную социальную позицию и гражданскую инициативность. Благодаря чему граждане будут более активно вовлекать в улучшение социальной сферы жизни России и помогать государству решать общественные проблемы. Также на примере тех систем поддержки социальных предпринимателей, которые уже давно выстроены за рубежом, можно внедрять их успешные практики: стимулирование развития инициатив, поощрение успешных проектов и помощь в масштабировании. При этом важно учесть социокультурный, институциональный и экономический аспекты для более успешной адаптации зарубежного опыта в России.</w:t>
      </w:r>
    </w:p>
    <w:p w14:paraId="6095ED6D" w14:textId="77777777" w:rsidR="00551C49" w:rsidRDefault="000647EF">
      <w:r w:rsidRPr="00342D58">
        <w:t>Отме</w:t>
      </w:r>
      <w:r>
        <w:t>чу</w:t>
      </w:r>
      <w:r w:rsidRPr="00342D58">
        <w:t xml:space="preserve">, что для развития социального предпринимательства </w:t>
      </w:r>
      <w:r w:rsidR="00F41749">
        <w:t>важно</w:t>
      </w:r>
      <w:r>
        <w:t xml:space="preserve"> обращаться</w:t>
      </w:r>
      <w:r w:rsidRPr="00342D58">
        <w:t xml:space="preserve"> к</w:t>
      </w:r>
      <w:r>
        <w:t xml:space="preserve"> опыту других государств. Во-первых, как и в Соединенных штатах Америки и в Китае, </w:t>
      </w:r>
      <w:r w:rsidR="00F41749">
        <w:t>необходимо</w:t>
      </w:r>
      <w:r>
        <w:t xml:space="preserve"> воспитывать в обществе гражданскую инициативу и проактивное социальное поведение. Для этого </w:t>
      </w:r>
      <w:r w:rsidR="00F41749">
        <w:t>нужно</w:t>
      </w:r>
      <w:r>
        <w:t xml:space="preserve"> </w:t>
      </w:r>
      <w:r w:rsidRPr="00C822E6">
        <w:t>в</w:t>
      </w:r>
      <w:r>
        <w:t xml:space="preserve">недрять в менталитет россиян, что не только государство способно решать общественные проблемы. Но и сами граждане, их инициативы могут значительно улучшить социальную жизнь страны. </w:t>
      </w:r>
      <w:r w:rsidRPr="00840E9F">
        <w:t>Примеры практики применения инструмента социального предпринимательства в США и Великобритании свидетельствуют</w:t>
      </w:r>
      <w:r>
        <w:t xml:space="preserve"> о том, что со временем государство может уменьшить свое активное вмешательство в социальную жизнь граждан, предоставив </w:t>
      </w:r>
      <w:r>
        <w:lastRenderedPageBreak/>
        <w:t>все необходимые условия для развития третьего сектора экономики, для уменьшения барьеров рынка для социальных предпринимателей.</w:t>
      </w:r>
    </w:p>
    <w:p w14:paraId="72C26475" w14:textId="77777777" w:rsidR="000647EF" w:rsidRPr="004B4B3E" w:rsidRDefault="000647EF" w:rsidP="000647EF">
      <w:r>
        <w:t>Помимо этого, важно активно развивать систему поддержки предприятий: стимулировать внедрение и развитие социальных инициатив, признавать и поощрять успешные проекты и помогать в их масштабировании.</w:t>
      </w:r>
    </w:p>
    <w:p w14:paraId="2694D1FE" w14:textId="77777777" w:rsidR="000647EF" w:rsidRDefault="000647EF" w:rsidP="000647EF">
      <w:r>
        <w:t>Однако следует учитывать социокультурный, институциональный и экономический аспекты, которые в определенной степени замедляют развитие СП в России и препятствуют адаптации богатого инструментария зарубежной практики в российских условиях.</w:t>
      </w:r>
    </w:p>
    <w:p w14:paraId="3648CFEC" w14:textId="77777777" w:rsidR="00F41749" w:rsidRDefault="00F41749" w:rsidP="00F41749">
      <w:r>
        <w:t>Большое внимание в работе было уделено существующим мерам поддержки социальных предпринимателей. На данный момент реализуются следующие меры: создается инфраструктура поддержки, проводятся консультации с экспертами, осуществляется финансовая имущественная, информационная поддержка, реализуются обучающие программы. Так, очень активно развита инфраструктур поддержки социального предпринимательства, особую роль в которой занимают Центры инноваций социальной сферы.</w:t>
      </w:r>
    </w:p>
    <w:p w14:paraId="225D51A0" w14:textId="77777777" w:rsidR="00F41749" w:rsidRDefault="00F41749" w:rsidP="00F41749">
      <w:r>
        <w:t>В процессе работы над ВКР было проведено экспертное интервью с Оксаной Козыревой, руководителем ЦИСС Новосибирской области. Она выделила</w:t>
      </w:r>
      <w:r w:rsidR="009501C7">
        <w:t xml:space="preserve"> ключевые задачи Центра, показатели эффективности его работы и возможное развитие СО НКО как потенциального конкурента социальным предприятиям. </w:t>
      </w:r>
    </w:p>
    <w:p w14:paraId="71112623" w14:textId="77777777" w:rsidR="00390558" w:rsidRDefault="009501C7" w:rsidP="00667CE2">
      <w:r>
        <w:t xml:space="preserve">Интересно, что как практик с многолетним опытом, Оксана выделила ключевые пробелы в законодательстве о социальном предпринимательстве: несоответствие перечисленным в законе благополучателям реальной практике, недостатки в существующих </w:t>
      </w:r>
      <w:r>
        <w:rPr>
          <w:lang w:val="en-US"/>
        </w:rPr>
        <w:t>KPI</w:t>
      </w:r>
      <w:r>
        <w:t xml:space="preserve"> для Центров. Также, по ее мнению, социальное предпринимательство не более чем через 10 лет должно </w:t>
      </w:r>
      <w:r w:rsidR="00A94319">
        <w:t>развиваться самостоятельно наряду с другими видами предпринимательства без дополнительной поддержки со стороны государства.</w:t>
      </w:r>
    </w:p>
    <w:p w14:paraId="39F103B4" w14:textId="77777777" w:rsidR="00F41749" w:rsidRDefault="009501C7" w:rsidP="00F41749">
      <w:r>
        <w:t xml:space="preserve">Помимо ЦИСС действует </w:t>
      </w:r>
      <w:r w:rsidR="00F41749">
        <w:t>Российский союз промышленников и предпринимателей (РСПП</w:t>
      </w:r>
      <w:r>
        <w:t>), Фонд региональных социальных программ «Наше будущее», а также активно в социальной сфере принимают участие компании, придерживающиеся принципов КСО.</w:t>
      </w:r>
    </w:p>
    <w:p w14:paraId="6E27D4F3" w14:textId="77777777" w:rsidR="00F41749" w:rsidRDefault="009501C7" w:rsidP="00A94319">
      <w:r>
        <w:t xml:space="preserve">Следует отметить, что большинство мер поддержки социальные предприниматели получают как субъекты МСП, то есть эти меры одинаковы как для традиционных предприятий, так и для социальных. </w:t>
      </w:r>
      <w:r w:rsidR="00F41749">
        <w:t>Что касается мер государственной поддержки исключительно для социальных предприятий, к ним можно отнести</w:t>
      </w:r>
      <w:r w:rsidR="00A94319">
        <w:t xml:space="preserve"> в</w:t>
      </w:r>
      <w:r w:rsidR="00F41749">
        <w:t>ыдач</w:t>
      </w:r>
      <w:r w:rsidR="00A94319">
        <w:t>у</w:t>
      </w:r>
      <w:r w:rsidR="00F41749">
        <w:t xml:space="preserve"> </w:t>
      </w:r>
      <w:r w:rsidR="00F41749">
        <w:lastRenderedPageBreak/>
        <w:t>грантов в размере до 500 тыс. рублей</w:t>
      </w:r>
      <w:r w:rsidR="00A94319">
        <w:t xml:space="preserve"> и налоговые льготы по УСН. При этом в зависимости от региона размер этих мер может варьироваться.</w:t>
      </w:r>
    </w:p>
    <w:p w14:paraId="09214FD6" w14:textId="77777777" w:rsidR="00551C49" w:rsidRDefault="00A94319">
      <w:r>
        <w:t xml:space="preserve">После рассмотрения актуальных проблем, стоящих перед социальными предпринимателями и мерами государственной поддержки, даны рекомендации по тому, какие изменения в систему поддержки необходимо внести. Во-первых, </w:t>
      </w:r>
      <w:r w:rsidR="00F41749">
        <w:t xml:space="preserve">усовершенствовать </w:t>
      </w:r>
      <w:r w:rsidR="00CE10C2" w:rsidRPr="00667CE2">
        <w:t>нормативно-правовую базу социального предпринимательства</w:t>
      </w:r>
      <w:r>
        <w:t xml:space="preserve">: осуществлять в </w:t>
      </w:r>
      <w:r w:rsidR="00F41749">
        <w:t xml:space="preserve">рамках антикризисных мер </w:t>
      </w:r>
      <w:r w:rsidR="00CE10C2" w:rsidRPr="00667CE2">
        <w:rPr>
          <w:bCs/>
          <w:iCs/>
        </w:rPr>
        <w:t>поддержку социальным предпринимателям в независимости от отрасли</w:t>
      </w:r>
      <w:r>
        <w:rPr>
          <w:bCs/>
          <w:iCs/>
        </w:rPr>
        <w:t>, сделать более гибкий подход к установлению статуса социального предприятия,</w:t>
      </w:r>
      <w:r>
        <w:t xml:space="preserve"> </w:t>
      </w:r>
      <w:r w:rsidR="00CE10C2" w:rsidRPr="00667CE2">
        <w:t xml:space="preserve">пересмотреть благополучателей </w:t>
      </w:r>
      <w:r>
        <w:t xml:space="preserve">результатов </w:t>
      </w:r>
      <w:r w:rsidR="00CE10C2" w:rsidRPr="00667CE2">
        <w:t>деятельности социальных предприятий</w:t>
      </w:r>
      <w:r w:rsidR="00F41749" w:rsidRPr="00830B7D">
        <w:t>.</w:t>
      </w:r>
      <w:r>
        <w:t xml:space="preserve"> Во-вторых, </w:t>
      </w:r>
      <w:r w:rsidR="00CE10C2" w:rsidRPr="00667CE2">
        <w:t>стимулировать развитие инструментов поддержки социальных предприятий в субъектах</w:t>
      </w:r>
      <w:r>
        <w:t>: разнообразить налоговые льготы, предоставлять</w:t>
      </w:r>
      <w:r w:rsidR="00CE10C2" w:rsidRPr="00667CE2">
        <w:t xml:space="preserve"> помещения социальных предприятиям на льготных условия</w:t>
      </w:r>
      <w:r>
        <w:t xml:space="preserve">х и </w:t>
      </w:r>
      <w:r w:rsidR="00CE10C2" w:rsidRPr="00667CE2">
        <w:t>дифференцировать размер субсидий в зависимости от направления деятельности социального предприятия.</w:t>
      </w:r>
    </w:p>
    <w:p w14:paraId="5E008B66" w14:textId="77777777" w:rsidR="00A94319" w:rsidRDefault="00FA104C" w:rsidP="00FD3CB2">
      <w:r>
        <w:t>В заключительной части работы были рассмотрены факторы, способные повлиять на развитие социального предпринимательства в России</w:t>
      </w:r>
      <w:r w:rsidR="00FD3CB2">
        <w:t>, причины замедленных темпов развития данного механизма относительно других стран (</w:t>
      </w:r>
      <w:r w:rsidR="00A94319">
        <w:t>недостаточно развит</w:t>
      </w:r>
      <w:r w:rsidR="00FD3CB2">
        <w:t>ая</w:t>
      </w:r>
      <w:r w:rsidR="00A94319">
        <w:t xml:space="preserve"> систему мер поддержки</w:t>
      </w:r>
      <w:r w:rsidR="00FD3CB2">
        <w:t xml:space="preserve">, </w:t>
      </w:r>
      <w:r w:rsidR="00A94319">
        <w:t>высокие административные барьеры для получения</w:t>
      </w:r>
      <w:r w:rsidR="00FD3CB2">
        <w:t xml:space="preserve"> </w:t>
      </w:r>
      <w:r w:rsidR="00A94319">
        <w:t>статуса</w:t>
      </w:r>
      <w:r w:rsidR="00FD3CB2">
        <w:t xml:space="preserve"> и т.д.).</w:t>
      </w:r>
    </w:p>
    <w:p w14:paraId="55F0ACE8" w14:textId="77777777" w:rsidR="00551C49" w:rsidRDefault="00FD3CB2">
      <w:r>
        <w:t xml:space="preserve">Также было проанализировано исследование группы ЦИРКОН, исходя из которого следует, что наибольшее влияние на развитие инструмента оказывают </w:t>
      </w:r>
      <w:r w:rsidR="00A94319">
        <w:t>ЦИСС и ведомства, представляющие в государство, корпоративные и частные фонды, воплощающие собой бизнес</w:t>
      </w:r>
      <w:r>
        <w:t xml:space="preserve">, </w:t>
      </w:r>
      <w:r w:rsidR="00A94319">
        <w:t>потребители товаров и услуг, СМИ и блогеры,</w:t>
      </w:r>
      <w:r>
        <w:t xml:space="preserve"> и, конечно</w:t>
      </w:r>
      <w:r w:rsidR="00A94319">
        <w:t>, социальные предприниматели.</w:t>
      </w:r>
    </w:p>
    <w:p w14:paraId="0D262CDB" w14:textId="77777777" w:rsidR="00FD3CB2" w:rsidRDefault="00A94319" w:rsidP="00A94319">
      <w:r>
        <w:t xml:space="preserve">В этом же исследовании </w:t>
      </w:r>
      <w:r w:rsidR="00FD3CB2">
        <w:t>были определены</w:t>
      </w:r>
      <w:r>
        <w:t xml:space="preserve"> основные тренды, </w:t>
      </w:r>
      <w:r w:rsidR="00FD3CB2">
        <w:t>определяющие развитие механизма</w:t>
      </w:r>
      <w:r>
        <w:t xml:space="preserve"> до 2025 года</w:t>
      </w:r>
      <w:r w:rsidR="00FD3CB2">
        <w:t>:</w:t>
      </w:r>
    </w:p>
    <w:p w14:paraId="0C93889B" w14:textId="77777777" w:rsidR="00390558" w:rsidRDefault="00A94319" w:rsidP="00667CE2">
      <w:pPr>
        <w:pStyle w:val="af4"/>
        <w:numPr>
          <w:ilvl w:val="0"/>
          <w:numId w:val="86"/>
        </w:numPr>
      </w:pPr>
      <w:r>
        <w:t>цифровизаци</w:t>
      </w:r>
      <w:r w:rsidR="00FD3CB2">
        <w:t>я</w:t>
      </w:r>
      <w:r>
        <w:t xml:space="preserve"> производственных процессо</w:t>
      </w:r>
      <w:r w:rsidR="00FD3CB2">
        <w:t>в;</w:t>
      </w:r>
      <w:r>
        <w:t xml:space="preserve"> </w:t>
      </w:r>
    </w:p>
    <w:p w14:paraId="12EC5AE2" w14:textId="77777777" w:rsidR="00390558" w:rsidRDefault="00A94319" w:rsidP="00667CE2">
      <w:pPr>
        <w:pStyle w:val="af4"/>
        <w:numPr>
          <w:ilvl w:val="0"/>
          <w:numId w:val="86"/>
        </w:numPr>
      </w:pPr>
      <w:r>
        <w:t>интенсивное применение информационных технологий в филантропию</w:t>
      </w:r>
      <w:r w:rsidR="00FD3CB2">
        <w:t>;</w:t>
      </w:r>
    </w:p>
    <w:p w14:paraId="106748E7" w14:textId="77777777" w:rsidR="00390558" w:rsidRDefault="00A94319" w:rsidP="00667CE2">
      <w:pPr>
        <w:pStyle w:val="af4"/>
        <w:numPr>
          <w:ilvl w:val="0"/>
          <w:numId w:val="86"/>
        </w:numPr>
      </w:pPr>
      <w:r>
        <w:t>изменени</w:t>
      </w:r>
      <w:r w:rsidR="00FD3CB2">
        <w:t>я</w:t>
      </w:r>
      <w:r>
        <w:t xml:space="preserve"> в законодательны</w:t>
      </w:r>
      <w:r w:rsidR="00FD3CB2">
        <w:t>х</w:t>
      </w:r>
      <w:r>
        <w:t xml:space="preserve"> акт</w:t>
      </w:r>
      <w:r w:rsidR="00FD3CB2">
        <w:t>ах</w:t>
      </w:r>
      <w:r>
        <w:t xml:space="preserve"> о социальном предпринимательств</w:t>
      </w:r>
      <w:r w:rsidR="00FD3CB2">
        <w:t>е;</w:t>
      </w:r>
    </w:p>
    <w:p w14:paraId="65646D41" w14:textId="77777777" w:rsidR="00390558" w:rsidRDefault="00FD3CB2" w:rsidP="00667CE2">
      <w:pPr>
        <w:pStyle w:val="af4"/>
        <w:numPr>
          <w:ilvl w:val="0"/>
          <w:numId w:val="86"/>
        </w:numPr>
      </w:pPr>
      <w:r>
        <w:t>поддержка крупными</w:t>
      </w:r>
      <w:r w:rsidR="00A94319">
        <w:t xml:space="preserve"> игрок</w:t>
      </w:r>
      <w:r>
        <w:t>ами</w:t>
      </w:r>
      <w:r w:rsidR="00A94319">
        <w:t xml:space="preserve"> </w:t>
      </w:r>
      <w:r>
        <w:t>посредством</w:t>
      </w:r>
      <w:r w:rsidR="00A94319">
        <w:t xml:space="preserve"> консультаций и образовательных программ.</w:t>
      </w:r>
    </w:p>
    <w:p w14:paraId="58C03E50" w14:textId="77777777" w:rsidR="00A94319" w:rsidRDefault="00FD3CB2" w:rsidP="00A94319">
      <w:r>
        <w:t>Что касается</w:t>
      </w:r>
      <w:r w:rsidR="00A94319">
        <w:t xml:space="preserve"> наиболее перспективны</w:t>
      </w:r>
      <w:r>
        <w:t>х отраслей</w:t>
      </w:r>
      <w:r w:rsidR="00A94319">
        <w:t xml:space="preserve"> выделяются образование, услуги дошкольного образования и детских садов, услуги сиделок и другие медицинские и оздоровительные услуги, а также бытовые услуги. </w:t>
      </w:r>
      <w:r>
        <w:t>О</w:t>
      </w:r>
      <w:r w:rsidR="00A94319">
        <w:t>сновны</w:t>
      </w:r>
      <w:r>
        <w:t>ми</w:t>
      </w:r>
      <w:r w:rsidR="00A94319">
        <w:t xml:space="preserve"> потребител</w:t>
      </w:r>
      <w:r>
        <w:t xml:space="preserve">ями будут </w:t>
      </w:r>
      <w:r>
        <w:lastRenderedPageBreak/>
        <w:t>выступать</w:t>
      </w:r>
      <w:r w:rsidR="00A94319">
        <w:t xml:space="preserve"> люд</w:t>
      </w:r>
      <w:r>
        <w:t>и</w:t>
      </w:r>
      <w:r w:rsidR="00A94319">
        <w:t xml:space="preserve"> с ограниченными возможностями, лиц</w:t>
      </w:r>
      <w:r>
        <w:t>а</w:t>
      </w:r>
      <w:r w:rsidR="00A94319">
        <w:t xml:space="preserve"> пожилого возраста, родител</w:t>
      </w:r>
      <w:r>
        <w:t>и</w:t>
      </w:r>
      <w:r w:rsidR="00A94319">
        <w:t>-одиночк</w:t>
      </w:r>
      <w:r>
        <w:t>и</w:t>
      </w:r>
      <w:r w:rsidR="00A94319">
        <w:t>, дет</w:t>
      </w:r>
      <w:r>
        <w:t>и</w:t>
      </w:r>
      <w:r w:rsidR="00A94319">
        <w:t xml:space="preserve"> оставшихся без попечения родителей, многодетные семьи.</w:t>
      </w:r>
    </w:p>
    <w:p w14:paraId="62236BE3" w14:textId="77777777" w:rsidR="00A94319" w:rsidRDefault="00FD3CB2" w:rsidP="00A94319">
      <w:r>
        <w:t>В завершении были определены два вопроса, от которых тоже может зависеть дальнейшее развитие социального предпринимательства в России: п</w:t>
      </w:r>
      <w:r w:rsidR="00A94319">
        <w:t xml:space="preserve">родолжится ли передача государством части своих функций социальным предприятиям? </w:t>
      </w:r>
      <w:r w:rsidR="00CE10C2" w:rsidRPr="00667CE2">
        <w:t>К</w:t>
      </w:r>
      <w:r w:rsidR="00A94319">
        <w:t>акое отношение будет у крупных компаний к социальному предпринимательству?</w:t>
      </w:r>
      <w:r>
        <w:t xml:space="preserve"> </w:t>
      </w:r>
    </w:p>
    <w:p w14:paraId="03EEC1BB" w14:textId="77777777" w:rsidR="00A94319" w:rsidRDefault="00A94319" w:rsidP="00FD39E5"/>
    <w:p w14:paraId="798AC360" w14:textId="77777777" w:rsidR="00F41749" w:rsidRDefault="00F41749" w:rsidP="00FD39E5"/>
    <w:p w14:paraId="5B762CAA" w14:textId="77777777" w:rsidR="00390558" w:rsidRDefault="00390558" w:rsidP="00667CE2"/>
    <w:p w14:paraId="5F9C5A16" w14:textId="77777777" w:rsidR="00DE7084" w:rsidRDefault="00DE7084" w:rsidP="00DE7084">
      <w:pPr>
        <w:pStyle w:val="1"/>
      </w:pPr>
      <w:bookmarkStart w:id="68" w:name="_Toc103679451"/>
      <w:bookmarkStart w:id="69" w:name="_Toc104638394"/>
      <w:r>
        <w:lastRenderedPageBreak/>
        <w:t>Список литературы</w:t>
      </w:r>
      <w:bookmarkEnd w:id="68"/>
      <w:bookmarkEnd w:id="69"/>
    </w:p>
    <w:p w14:paraId="0C38E027" w14:textId="77777777" w:rsidR="00613F3D" w:rsidRDefault="00613F3D" w:rsidP="000917DA">
      <w:pPr>
        <w:pStyle w:val="af4"/>
        <w:numPr>
          <w:ilvl w:val="0"/>
          <w:numId w:val="46"/>
        </w:numPr>
      </w:pPr>
      <w:r>
        <w:t>Аналитический отчет по результатам опроса экспертов «Социальное предпринимательство в России: перспективы развития //</w:t>
      </w:r>
      <w:r>
        <w:rPr>
          <w:lang w:val="en-US"/>
        </w:rPr>
        <w:t>Social</w:t>
      </w:r>
      <w:r w:rsidRPr="00840E9F">
        <w:t xml:space="preserve"> </w:t>
      </w:r>
      <w:r>
        <w:rPr>
          <w:lang w:val="en-US"/>
        </w:rPr>
        <w:t>Business</w:t>
      </w:r>
      <w:r w:rsidRPr="00840E9F">
        <w:t xml:space="preserve"> </w:t>
      </w:r>
      <w:r>
        <w:rPr>
          <w:lang w:val="en-US"/>
        </w:rPr>
        <w:t>Group</w:t>
      </w:r>
      <w:r w:rsidRPr="00840E9F">
        <w:t xml:space="preserve"> </w:t>
      </w:r>
      <w:r>
        <w:t>–</w:t>
      </w:r>
      <w:r w:rsidRPr="00840E9F">
        <w:t xml:space="preserve"> 2021</w:t>
      </w:r>
      <w:r w:rsidR="00CE10C2" w:rsidRPr="00667CE2">
        <w:t xml:space="preserve"> </w:t>
      </w:r>
      <w:r>
        <w:t>–</w:t>
      </w:r>
      <w:r w:rsidR="00CE10C2" w:rsidRPr="00667CE2">
        <w:t xml:space="preserve"> </w:t>
      </w:r>
      <w:r>
        <w:rPr>
          <w:lang w:val="en-US"/>
        </w:rPr>
        <w:t>URL</w:t>
      </w:r>
      <w:r w:rsidR="00CE10C2" w:rsidRPr="00667CE2">
        <w:t xml:space="preserve">: </w:t>
      </w:r>
      <w:hyperlink r:id="rId23" w:history="1">
        <w:r w:rsidRPr="00D967DA">
          <w:rPr>
            <w:rStyle w:val="af6"/>
          </w:rPr>
          <w:t>http://www.zircon.ru/upload/iblock/a9b/sotsialnoe-predprinimatelstvo-v-rossii-perspektivy-razvitiya.pdf</w:t>
        </w:r>
      </w:hyperlink>
      <w:r w:rsidR="00CE10C2" w:rsidRPr="00667CE2">
        <w:t xml:space="preserve"> (</w:t>
      </w:r>
      <w:r>
        <w:t>Дата обращения: 27.05.2022)</w:t>
      </w:r>
    </w:p>
    <w:p w14:paraId="7CFBE9B1" w14:textId="77777777" w:rsidR="000917DA" w:rsidRDefault="000917DA" w:rsidP="000917DA">
      <w:pPr>
        <w:pStyle w:val="af4"/>
        <w:numPr>
          <w:ilvl w:val="0"/>
          <w:numId w:val="46"/>
        </w:numPr>
      </w:pPr>
      <w:r w:rsidRPr="00840E9F">
        <w:t xml:space="preserve">Антикризисные меры поддержки субъектов МСП // Единый портал государственной поддержки бизнеса в Самарской области – </w:t>
      </w:r>
      <w:r w:rsidRPr="00840E9F">
        <w:rPr>
          <w:lang w:val="en-US"/>
        </w:rPr>
        <w:t>URL</w:t>
      </w:r>
      <w:r w:rsidRPr="00840E9F">
        <w:t xml:space="preserve">:  </w:t>
      </w:r>
      <w:hyperlink r:id="rId24" w:history="1">
        <w:r w:rsidRPr="00840E9F">
          <w:rPr>
            <w:rStyle w:val="af6"/>
            <w:lang w:val="en-US"/>
          </w:rPr>
          <w:t>https</w:t>
        </w:r>
        <w:r w:rsidRPr="00840E9F">
          <w:rPr>
            <w:rStyle w:val="af6"/>
          </w:rPr>
          <w:t>://247510.</w:t>
        </w:r>
        <w:r w:rsidRPr="00840E9F">
          <w:rPr>
            <w:rStyle w:val="af6"/>
            <w:lang w:val="en-US"/>
          </w:rPr>
          <w:t>selcdn</w:t>
        </w:r>
        <w:r w:rsidRPr="00840E9F">
          <w:rPr>
            <w:rStyle w:val="af6"/>
          </w:rPr>
          <w:t>.</w:t>
        </w:r>
        <w:r w:rsidRPr="00840E9F">
          <w:rPr>
            <w:rStyle w:val="af6"/>
            <w:lang w:val="en-US"/>
          </w:rPr>
          <w:t>ru</w:t>
        </w:r>
        <w:r w:rsidRPr="00840E9F">
          <w:rPr>
            <w:rStyle w:val="af6"/>
          </w:rPr>
          <w:t>/</w:t>
        </w:r>
        <w:r w:rsidRPr="00840E9F">
          <w:rPr>
            <w:rStyle w:val="af6"/>
            <w:lang w:val="en-US"/>
          </w:rPr>
          <w:t>mybiz</w:t>
        </w:r>
        <w:r w:rsidRPr="00840E9F">
          <w:rPr>
            <w:rStyle w:val="af6"/>
          </w:rPr>
          <w:t>_</w:t>
        </w:r>
        <w:r w:rsidRPr="00840E9F">
          <w:rPr>
            <w:rStyle w:val="af6"/>
            <w:lang w:val="en-US"/>
          </w:rPr>
          <w:t>production</w:t>
        </w:r>
        <w:r w:rsidRPr="00840E9F">
          <w:rPr>
            <w:rStyle w:val="af6"/>
          </w:rPr>
          <w:t>/</w:t>
        </w:r>
        <w:r w:rsidRPr="00840E9F">
          <w:rPr>
            <w:rStyle w:val="af6"/>
            <w:lang w:val="en-US"/>
          </w:rPr>
          <w:t>attachments</w:t>
        </w:r>
        <w:r w:rsidRPr="00840E9F">
          <w:rPr>
            <w:rStyle w:val="af6"/>
          </w:rPr>
          <w:t>/</w:t>
        </w:r>
        <w:r w:rsidRPr="00840E9F">
          <w:rPr>
            <w:rStyle w:val="af6"/>
            <w:lang w:val="en-US"/>
          </w:rPr>
          <w:t>service</w:t>
        </w:r>
        <w:r w:rsidRPr="00840E9F">
          <w:rPr>
            <w:rStyle w:val="af6"/>
          </w:rPr>
          <w:t>/</w:t>
        </w:r>
        <w:r w:rsidRPr="00840E9F">
          <w:rPr>
            <w:rStyle w:val="af6"/>
            <w:lang w:val="en-US"/>
          </w:rPr>
          <w:t>XYbrfMxh</w:t>
        </w:r>
        <w:r w:rsidRPr="00840E9F">
          <w:rPr>
            <w:rStyle w:val="af6"/>
          </w:rPr>
          <w:t>1</w:t>
        </w:r>
        <w:r w:rsidRPr="00840E9F">
          <w:rPr>
            <w:rStyle w:val="af6"/>
            <w:lang w:val="en-US"/>
          </w:rPr>
          <w:t>cxKX</w:t>
        </w:r>
        <w:r w:rsidRPr="00840E9F">
          <w:rPr>
            <w:rStyle w:val="af6"/>
          </w:rPr>
          <w:t>78</w:t>
        </w:r>
        <w:r w:rsidRPr="00840E9F">
          <w:rPr>
            <w:rStyle w:val="af6"/>
            <w:lang w:val="en-US"/>
          </w:rPr>
          <w:t>LXjVf</w:t>
        </w:r>
        <w:r w:rsidRPr="00840E9F">
          <w:rPr>
            <w:rStyle w:val="af6"/>
          </w:rPr>
          <w:t>3</w:t>
        </w:r>
        <w:r w:rsidRPr="00840E9F">
          <w:rPr>
            <w:rStyle w:val="af6"/>
            <w:lang w:val="en-US"/>
          </w:rPr>
          <w:t>BRnF</w:t>
        </w:r>
        <w:r w:rsidRPr="00840E9F">
          <w:rPr>
            <w:rStyle w:val="af6"/>
          </w:rPr>
          <w:t>8</w:t>
        </w:r>
        <w:r w:rsidRPr="00840E9F">
          <w:rPr>
            <w:rStyle w:val="af6"/>
            <w:lang w:val="en-US"/>
          </w:rPr>
          <w:t>fywaYqdrKMSt</w:t>
        </w:r>
        <w:r w:rsidRPr="00840E9F">
          <w:rPr>
            <w:rStyle w:val="af6"/>
          </w:rPr>
          <w:t>1</w:t>
        </w:r>
        <w:r w:rsidRPr="00840E9F">
          <w:rPr>
            <w:rStyle w:val="af6"/>
            <w:lang w:val="en-US"/>
          </w:rPr>
          <w:t>C</w:t>
        </w:r>
        <w:r w:rsidRPr="00840E9F">
          <w:rPr>
            <w:rStyle w:val="af6"/>
          </w:rPr>
          <w:t>.</w:t>
        </w:r>
        <w:r w:rsidRPr="00840E9F">
          <w:rPr>
            <w:rStyle w:val="af6"/>
            <w:lang w:val="en-US"/>
          </w:rPr>
          <w:t>pdf</w:t>
        </w:r>
      </w:hyperlink>
      <w:r w:rsidRPr="00840E9F">
        <w:t xml:space="preserve"> (Дата обращения: 23.05.2022)</w:t>
      </w:r>
    </w:p>
    <w:p w14:paraId="67412DF9" w14:textId="77777777" w:rsidR="006715BE" w:rsidRDefault="006715BE" w:rsidP="009048ED">
      <w:pPr>
        <w:pStyle w:val="af4"/>
        <w:numPr>
          <w:ilvl w:val="0"/>
          <w:numId w:val="46"/>
        </w:numPr>
      </w:pPr>
      <w:r>
        <w:t>Антикризисные меры поддержки субъектов МСП в условиях санкционного режима /// Фонд «Мой бизнес»</w:t>
      </w:r>
      <w:r w:rsidRPr="005C2922">
        <w:t xml:space="preserve"> – </w:t>
      </w:r>
      <w:r>
        <w:rPr>
          <w:lang w:val="en-US"/>
        </w:rPr>
        <w:t>URL</w:t>
      </w:r>
      <w:r w:rsidRPr="005C2922">
        <w:t xml:space="preserve">: </w:t>
      </w:r>
      <w:hyperlink r:id="rId25" w:history="1">
        <w:r w:rsidRPr="005D2DB1">
          <w:rPr>
            <w:rStyle w:val="af6"/>
            <w:lang w:val="en-US"/>
          </w:rPr>
          <w:t>https</w:t>
        </w:r>
        <w:r w:rsidRPr="005C2922">
          <w:rPr>
            <w:rStyle w:val="af6"/>
          </w:rPr>
          <w:t>://247510.</w:t>
        </w:r>
        <w:r w:rsidRPr="005D2DB1">
          <w:rPr>
            <w:rStyle w:val="af6"/>
            <w:lang w:val="en-US"/>
          </w:rPr>
          <w:t>selcdn</w:t>
        </w:r>
        <w:r w:rsidRPr="005C2922">
          <w:rPr>
            <w:rStyle w:val="af6"/>
          </w:rPr>
          <w:t>.</w:t>
        </w:r>
        <w:r w:rsidRPr="005D2DB1">
          <w:rPr>
            <w:rStyle w:val="af6"/>
            <w:lang w:val="en-US"/>
          </w:rPr>
          <w:t>ru</w:t>
        </w:r>
        <w:r w:rsidRPr="005C2922">
          <w:rPr>
            <w:rStyle w:val="af6"/>
          </w:rPr>
          <w:t>/</w:t>
        </w:r>
        <w:r w:rsidRPr="005D2DB1">
          <w:rPr>
            <w:rStyle w:val="af6"/>
            <w:lang w:val="en-US"/>
          </w:rPr>
          <w:t>mybiz</w:t>
        </w:r>
        <w:r w:rsidRPr="005C2922">
          <w:rPr>
            <w:rStyle w:val="af6"/>
          </w:rPr>
          <w:t>_</w:t>
        </w:r>
        <w:r w:rsidRPr="005D2DB1">
          <w:rPr>
            <w:rStyle w:val="af6"/>
            <w:lang w:val="en-US"/>
          </w:rPr>
          <w:t>production</w:t>
        </w:r>
        <w:r w:rsidRPr="005C2922">
          <w:rPr>
            <w:rStyle w:val="af6"/>
          </w:rPr>
          <w:t>/</w:t>
        </w:r>
        <w:r w:rsidRPr="005D2DB1">
          <w:rPr>
            <w:rStyle w:val="af6"/>
            <w:lang w:val="en-US"/>
          </w:rPr>
          <w:t>attachments</w:t>
        </w:r>
        <w:r w:rsidRPr="005C2922">
          <w:rPr>
            <w:rStyle w:val="af6"/>
          </w:rPr>
          <w:t>/</w:t>
        </w:r>
        <w:r w:rsidRPr="005D2DB1">
          <w:rPr>
            <w:rStyle w:val="af6"/>
            <w:lang w:val="en-US"/>
          </w:rPr>
          <w:t>material</w:t>
        </w:r>
        <w:r w:rsidRPr="005C2922">
          <w:rPr>
            <w:rStyle w:val="af6"/>
          </w:rPr>
          <w:t>/</w:t>
        </w:r>
        <w:r w:rsidRPr="005D2DB1">
          <w:rPr>
            <w:rStyle w:val="af6"/>
            <w:lang w:val="en-US"/>
          </w:rPr>
          <w:t>pRkYRyEyKLWCviokq</w:t>
        </w:r>
        <w:r w:rsidRPr="005C2922">
          <w:rPr>
            <w:rStyle w:val="af6"/>
          </w:rPr>
          <w:t>4</w:t>
        </w:r>
        <w:r w:rsidRPr="005D2DB1">
          <w:rPr>
            <w:rStyle w:val="af6"/>
            <w:lang w:val="en-US"/>
          </w:rPr>
          <w:t>HFncuQGHC</w:t>
        </w:r>
        <w:r w:rsidRPr="005C2922">
          <w:rPr>
            <w:rStyle w:val="af6"/>
          </w:rPr>
          <w:t>9</w:t>
        </w:r>
        <w:r w:rsidRPr="005D2DB1">
          <w:rPr>
            <w:rStyle w:val="af6"/>
            <w:lang w:val="en-US"/>
          </w:rPr>
          <w:t>NJvSBIfHhe</w:t>
        </w:r>
        <w:r w:rsidRPr="005C2922">
          <w:rPr>
            <w:rStyle w:val="af6"/>
          </w:rPr>
          <w:t>6</w:t>
        </w:r>
        <w:r w:rsidRPr="005D2DB1">
          <w:rPr>
            <w:rStyle w:val="af6"/>
            <w:lang w:val="en-US"/>
          </w:rPr>
          <w:t>p</w:t>
        </w:r>
        <w:r w:rsidRPr="005C2922">
          <w:rPr>
            <w:rStyle w:val="af6"/>
          </w:rPr>
          <w:t>.</w:t>
        </w:r>
        <w:r w:rsidRPr="005D2DB1">
          <w:rPr>
            <w:rStyle w:val="af6"/>
            <w:lang w:val="en-US"/>
          </w:rPr>
          <w:t>pdf</w:t>
        </w:r>
      </w:hyperlink>
      <w:r w:rsidRPr="005C2922">
        <w:t xml:space="preserve"> </w:t>
      </w:r>
      <w:r>
        <w:t>(Дата обращения: 25.04.2022)</w:t>
      </w:r>
    </w:p>
    <w:p w14:paraId="3670988D" w14:textId="77777777" w:rsidR="00891DB5" w:rsidRDefault="00891DB5" w:rsidP="009048ED">
      <w:pPr>
        <w:pStyle w:val="af4"/>
        <w:numPr>
          <w:ilvl w:val="0"/>
          <w:numId w:val="46"/>
        </w:numPr>
      </w:pPr>
      <w:r w:rsidRPr="00891DB5">
        <w:t xml:space="preserve">Арай Ю.Н. Бизнес-модели в социальном предпринимательстве: типология и особенности формирования // Санкт-Петербургский государственный университет – 2015 – URL:  </w:t>
      </w:r>
      <w:hyperlink r:id="rId26" w:history="1">
        <w:r w:rsidRPr="005D2DB1">
          <w:rPr>
            <w:rStyle w:val="af6"/>
          </w:rPr>
          <w:t>https://disser.spbu.ru/disser2/408/aftoreferat/Aray_avtoref.pdf</w:t>
        </w:r>
      </w:hyperlink>
      <w:r>
        <w:t xml:space="preserve"> </w:t>
      </w:r>
      <w:r w:rsidRPr="00891DB5">
        <w:t>(Дата обращения: 13.04.2022)</w:t>
      </w:r>
    </w:p>
    <w:p w14:paraId="189933D0" w14:textId="77777777" w:rsidR="00962FE0" w:rsidRDefault="00962FE0" w:rsidP="009048ED">
      <w:pPr>
        <w:pStyle w:val="af4"/>
        <w:numPr>
          <w:ilvl w:val="0"/>
          <w:numId w:val="46"/>
        </w:numPr>
      </w:pPr>
      <w:r>
        <w:t xml:space="preserve">Баринова В. Зарубежный опыт развития социального предпринимательства и возможность его применения в России // Институт экономической политики им. Е.Т.Гайдара – 2018 – </w:t>
      </w:r>
      <w:r>
        <w:rPr>
          <w:lang w:val="en-US"/>
        </w:rPr>
        <w:t>URL</w:t>
      </w:r>
      <w:r w:rsidRPr="00962FE0">
        <w:t xml:space="preserve">: </w:t>
      </w:r>
      <w:hyperlink r:id="rId27" w:history="1">
        <w:r w:rsidRPr="005D2DB1">
          <w:rPr>
            <w:rStyle w:val="af6"/>
            <w:lang w:val="en-US"/>
          </w:rPr>
          <w:t>https</w:t>
        </w:r>
        <w:r w:rsidRPr="005D2DB1">
          <w:rPr>
            <w:rStyle w:val="af6"/>
          </w:rPr>
          <w:t>://</w:t>
        </w:r>
        <w:r w:rsidRPr="005D2DB1">
          <w:rPr>
            <w:rStyle w:val="af6"/>
            <w:lang w:val="en-US"/>
          </w:rPr>
          <w:t>cyberleninka</w:t>
        </w:r>
        <w:r w:rsidRPr="005D2DB1">
          <w:rPr>
            <w:rStyle w:val="af6"/>
          </w:rPr>
          <w:t>.</w:t>
        </w:r>
        <w:r w:rsidRPr="005D2DB1">
          <w:rPr>
            <w:rStyle w:val="af6"/>
            <w:lang w:val="en-US"/>
          </w:rPr>
          <w:t>ru</w:t>
        </w:r>
        <w:r w:rsidRPr="005D2DB1">
          <w:rPr>
            <w:rStyle w:val="af6"/>
          </w:rPr>
          <w:t>/</w:t>
        </w:r>
        <w:r w:rsidRPr="005D2DB1">
          <w:rPr>
            <w:rStyle w:val="af6"/>
            <w:lang w:val="en-US"/>
          </w:rPr>
          <w:t>article</w:t>
        </w:r>
        <w:r w:rsidRPr="005D2DB1">
          <w:rPr>
            <w:rStyle w:val="af6"/>
          </w:rPr>
          <w:t>/</w:t>
        </w:r>
        <w:r w:rsidRPr="005D2DB1">
          <w:rPr>
            <w:rStyle w:val="af6"/>
            <w:lang w:val="en-US"/>
          </w:rPr>
          <w:t>n</w:t>
        </w:r>
        <w:r w:rsidRPr="005D2DB1">
          <w:rPr>
            <w:rStyle w:val="af6"/>
          </w:rPr>
          <w:t>/</w:t>
        </w:r>
        <w:r w:rsidRPr="005D2DB1">
          <w:rPr>
            <w:rStyle w:val="af6"/>
            <w:lang w:val="en-US"/>
          </w:rPr>
          <w:t>v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barinova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zarubezhnyy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opyt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razvitiya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sotsialnogo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predprinimatelstva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i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vozmozhnost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ego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primeneniya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v</w:t>
        </w:r>
        <w:r w:rsidRPr="005D2DB1">
          <w:rPr>
            <w:rStyle w:val="af6"/>
          </w:rPr>
          <w:t>-</w:t>
        </w:r>
        <w:r w:rsidRPr="005D2DB1">
          <w:rPr>
            <w:rStyle w:val="af6"/>
            <w:lang w:val="en-US"/>
          </w:rPr>
          <w:t>rossii</w:t>
        </w:r>
        <w:r w:rsidRPr="005D2DB1">
          <w:rPr>
            <w:rStyle w:val="af6"/>
          </w:rPr>
          <w:t>/</w:t>
        </w:r>
        <w:r w:rsidRPr="005D2DB1">
          <w:rPr>
            <w:rStyle w:val="af6"/>
            <w:lang w:val="en-US"/>
          </w:rPr>
          <w:t>viewer</w:t>
        </w:r>
      </w:hyperlink>
      <w:r>
        <w:t xml:space="preserve"> (Дата обращения: 15.04.2022)</w:t>
      </w:r>
    </w:p>
    <w:p w14:paraId="48657D31" w14:textId="77777777" w:rsidR="006715BE" w:rsidRDefault="006715BE" w:rsidP="006715BE">
      <w:pPr>
        <w:pStyle w:val="af4"/>
        <w:numPr>
          <w:ilvl w:val="0"/>
          <w:numId w:val="46"/>
        </w:numPr>
      </w:pPr>
      <w:r>
        <w:t xml:space="preserve">Больше, чем покупка // Официальный сайт – URL: </w:t>
      </w:r>
      <w:hyperlink r:id="rId28" w:history="1">
        <w:r w:rsidRPr="005D2DB1">
          <w:rPr>
            <w:rStyle w:val="af6"/>
          </w:rPr>
          <w:t>https://nepokupka.ru/</w:t>
        </w:r>
      </w:hyperlink>
      <w:r>
        <w:t xml:space="preserve"> (Дата обращения: 25.04.2022)</w:t>
      </w:r>
    </w:p>
    <w:p w14:paraId="78809757" w14:textId="77777777" w:rsidR="003E6850" w:rsidRDefault="003E6850" w:rsidP="003E6850">
      <w:pPr>
        <w:pStyle w:val="af4"/>
        <w:numPr>
          <w:ilvl w:val="0"/>
          <w:numId w:val="46"/>
        </w:numPr>
      </w:pPr>
      <w:r>
        <w:t xml:space="preserve">Вепсский лес// ООПТ России – URL: </w:t>
      </w:r>
      <w:hyperlink r:id="rId29" w:history="1">
        <w:r w:rsidRPr="005D2DB1">
          <w:rPr>
            <w:rStyle w:val="af6"/>
          </w:rPr>
          <w:t>http://oopt.aari.ru/oopt/%D0%92%D0%B5%D0%BF%D1%81%D1%81%D0%BA%D0%B8%D0%B9-%D0%BB%D0%B5%D1%81</w:t>
        </w:r>
      </w:hyperlink>
      <w:r w:rsidRPr="003E6850">
        <w:t xml:space="preserve"> </w:t>
      </w:r>
      <w:r>
        <w:t>(Дата обращения: 16.04.2022)</w:t>
      </w:r>
    </w:p>
    <w:p w14:paraId="783ADCF0" w14:textId="77777777" w:rsidR="006715BE" w:rsidRDefault="006715BE" w:rsidP="006715BE">
      <w:pPr>
        <w:pStyle w:val="af4"/>
        <w:numPr>
          <w:ilvl w:val="0"/>
          <w:numId w:val="46"/>
        </w:numPr>
      </w:pPr>
      <w:r>
        <w:t xml:space="preserve">Готовые проекты социального предпринимательства // Банк социальных идей – URL: </w:t>
      </w:r>
      <w:hyperlink r:id="rId30" w:history="1">
        <w:r w:rsidRPr="005D2DB1">
          <w:rPr>
            <w:rStyle w:val="af6"/>
          </w:rPr>
          <w:t>http://www.social-idea.ru/</w:t>
        </w:r>
      </w:hyperlink>
      <w:r>
        <w:t xml:space="preserve"> (Дата обращения: 25.04.2022)</w:t>
      </w:r>
    </w:p>
    <w:p w14:paraId="053AD89B" w14:textId="77777777" w:rsidR="00962FE0" w:rsidRDefault="00962FE0" w:rsidP="009048ED">
      <w:pPr>
        <w:pStyle w:val="af4"/>
        <w:numPr>
          <w:ilvl w:val="0"/>
          <w:numId w:val="46"/>
        </w:numPr>
      </w:pPr>
      <w:r>
        <w:lastRenderedPageBreak/>
        <w:t xml:space="preserve">Гришина </w:t>
      </w:r>
      <w:r w:rsidRPr="00A71882">
        <w:t>Я.</w:t>
      </w:r>
      <w:r>
        <w:t xml:space="preserve"> </w:t>
      </w:r>
      <w:r w:rsidRPr="00A71882">
        <w:t xml:space="preserve">С. Сравнительно-правовое исследование социального предпринимательства в странах </w:t>
      </w:r>
      <w:r>
        <w:t>А</w:t>
      </w:r>
      <w:r w:rsidRPr="00A71882">
        <w:t xml:space="preserve">мерики и </w:t>
      </w:r>
      <w:r>
        <w:t>Е</w:t>
      </w:r>
      <w:r w:rsidRPr="00A71882">
        <w:t>вропы</w:t>
      </w:r>
      <w:r>
        <w:t xml:space="preserve"> // Вестник Пермского университета. Юридические науки - №2 (16) 2012 – </w:t>
      </w:r>
      <w:r>
        <w:rPr>
          <w:lang w:val="en-US"/>
        </w:rPr>
        <w:t>URL</w:t>
      </w:r>
      <w:r w:rsidRPr="00962FE0">
        <w:t xml:space="preserve">: </w:t>
      </w:r>
      <w:r>
        <w:t xml:space="preserve">   </w:t>
      </w:r>
      <w:hyperlink r:id="rId31" w:history="1">
        <w:r w:rsidRPr="005D2DB1">
          <w:rPr>
            <w:rStyle w:val="af6"/>
          </w:rPr>
          <w:t>http://www.jurvestnik.psu.ru/index.php/ru/vypusk-2162012/19-2010-12-01-13-31-58/-2-16-2012/451-grishina-sravnitelno-pravovoe-issledovanie-soczialnogo-predprinimatelstva-v-stranax-ameriki-i-evropy</w:t>
        </w:r>
      </w:hyperlink>
      <w:r>
        <w:t xml:space="preserve"> (Дата обращения: 07.04.2022)</w:t>
      </w:r>
    </w:p>
    <w:p w14:paraId="3D9457B3" w14:textId="77211955" w:rsidR="006715BE" w:rsidRDefault="006715BE" w:rsidP="003E6850">
      <w:pPr>
        <w:pStyle w:val="af4"/>
        <w:numPr>
          <w:ilvl w:val="0"/>
          <w:numId w:val="46"/>
        </w:numPr>
      </w:pPr>
      <w:r w:rsidRPr="006715BE">
        <w:t>«</w:t>
      </w:r>
      <w:r>
        <w:t>Д</w:t>
      </w:r>
      <w:r w:rsidRPr="006715BE">
        <w:t xml:space="preserve">ешевые» кредиты: как программа </w:t>
      </w:r>
      <w:r>
        <w:t>ФОТ</w:t>
      </w:r>
      <w:r w:rsidRPr="006715BE">
        <w:t xml:space="preserve"> 3.0 помогла малому и среднему бизнесу </w:t>
      </w:r>
      <w:r>
        <w:t xml:space="preserve">// Национальные проекты России </w:t>
      </w:r>
      <w:r w:rsidRPr="005C2922">
        <w:t>–</w:t>
      </w:r>
      <w:r>
        <w:t xml:space="preserve"> 2022</w:t>
      </w:r>
      <w:r w:rsidRPr="005C2922">
        <w:t xml:space="preserve"> –</w:t>
      </w:r>
      <w:r>
        <w:t xml:space="preserve"> </w:t>
      </w:r>
      <w:r>
        <w:rPr>
          <w:lang w:val="en-US"/>
        </w:rPr>
        <w:t>URL</w:t>
      </w:r>
      <w:r w:rsidRPr="005C2922">
        <w:t xml:space="preserve">: </w:t>
      </w:r>
      <w:hyperlink r:id="rId32" w:history="1">
        <w:r w:rsidRPr="005D2DB1">
          <w:rPr>
            <w:rStyle w:val="af6"/>
            <w:lang w:val="en-US"/>
          </w:rPr>
          <w:t>https</w:t>
        </w:r>
        <w:r w:rsidRPr="005C2922">
          <w:rPr>
            <w:rStyle w:val="af6"/>
          </w:rPr>
          <w:t>://</w:t>
        </w:r>
        <w:r w:rsidRPr="005D2DB1">
          <w:rPr>
            <w:rStyle w:val="af6"/>
            <w:lang w:val="en-US"/>
          </w:rPr>
          <w:t>xn</w:t>
        </w:r>
        <w:r w:rsidRPr="005C2922">
          <w:rPr>
            <w:rStyle w:val="af6"/>
          </w:rPr>
          <w:t>--80</w:t>
        </w:r>
        <w:r w:rsidRPr="005D2DB1">
          <w:rPr>
            <w:rStyle w:val="af6"/>
            <w:lang w:val="en-US"/>
          </w:rPr>
          <w:t>aapampemcchfmo</w:t>
        </w:r>
        <w:r w:rsidRPr="005C2922">
          <w:rPr>
            <w:rStyle w:val="af6"/>
          </w:rPr>
          <w:t>7</w:t>
        </w:r>
        <w:r w:rsidRPr="005D2DB1">
          <w:rPr>
            <w:rStyle w:val="af6"/>
            <w:lang w:val="en-US"/>
          </w:rPr>
          <w:t>a</w:t>
        </w:r>
        <w:r w:rsidRPr="005C2922">
          <w:rPr>
            <w:rStyle w:val="af6"/>
          </w:rPr>
          <w:t>3</w:t>
        </w:r>
        <w:r w:rsidRPr="005D2DB1">
          <w:rPr>
            <w:rStyle w:val="af6"/>
            <w:lang w:val="en-US"/>
          </w:rPr>
          <w:t>c</w:t>
        </w:r>
        <w:r w:rsidRPr="005C2922">
          <w:rPr>
            <w:rStyle w:val="af6"/>
          </w:rPr>
          <w:t>9</w:t>
        </w:r>
        <w:r w:rsidRPr="005D2DB1">
          <w:rPr>
            <w:rStyle w:val="af6"/>
            <w:lang w:val="en-US"/>
          </w:rPr>
          <w:t>ehj</w:t>
        </w:r>
        <w:r w:rsidRPr="005C2922">
          <w:rPr>
            <w:rStyle w:val="af6"/>
          </w:rPr>
          <w:t>.</w:t>
        </w:r>
        <w:r w:rsidRPr="005D2DB1">
          <w:rPr>
            <w:rStyle w:val="af6"/>
            <w:lang w:val="en-US"/>
          </w:rPr>
          <w:t>xn</w:t>
        </w:r>
        <w:r w:rsidRPr="005C2922">
          <w:rPr>
            <w:rStyle w:val="af6"/>
          </w:rPr>
          <w:t>--</w:t>
        </w:r>
        <w:r w:rsidRPr="005D2DB1">
          <w:rPr>
            <w:rStyle w:val="af6"/>
            <w:lang w:val="en-US"/>
          </w:rPr>
          <w:t>p</w:t>
        </w:r>
        <w:r w:rsidRPr="005C2922">
          <w:rPr>
            <w:rStyle w:val="af6"/>
          </w:rPr>
          <w:t>1</w:t>
        </w:r>
        <w:r w:rsidRPr="005D2DB1">
          <w:rPr>
            <w:rStyle w:val="af6"/>
            <w:lang w:val="en-US"/>
          </w:rPr>
          <w:t>ai</w:t>
        </w:r>
        <w:r w:rsidRPr="005C2922">
          <w:rPr>
            <w:rStyle w:val="af6"/>
          </w:rPr>
          <w:t>/</w:t>
        </w:r>
        <w:r w:rsidRPr="005D2DB1">
          <w:rPr>
            <w:rStyle w:val="af6"/>
            <w:lang w:val="en-US"/>
          </w:rPr>
          <w:t>news</w:t>
        </w:r>
        <w:r w:rsidRPr="005C2922">
          <w:rPr>
            <w:rStyle w:val="af6"/>
          </w:rPr>
          <w:t>/</w:t>
        </w:r>
        <w:r w:rsidRPr="005D2DB1">
          <w:rPr>
            <w:rStyle w:val="af6"/>
            <w:lang w:val="en-US"/>
          </w:rPr>
          <w:t>deshevye</w:t>
        </w:r>
        <w:r w:rsidRPr="005C2922">
          <w:rPr>
            <w:rStyle w:val="af6"/>
          </w:rPr>
          <w:t>-</w:t>
        </w:r>
        <w:r w:rsidRPr="005D2DB1">
          <w:rPr>
            <w:rStyle w:val="af6"/>
            <w:lang w:val="en-US"/>
          </w:rPr>
          <w:t>kredity</w:t>
        </w:r>
        <w:r w:rsidRPr="005C2922">
          <w:rPr>
            <w:rStyle w:val="af6"/>
          </w:rPr>
          <w:t>-</w:t>
        </w:r>
        <w:r w:rsidRPr="005D2DB1">
          <w:rPr>
            <w:rStyle w:val="af6"/>
            <w:lang w:val="en-US"/>
          </w:rPr>
          <w:t>kak</w:t>
        </w:r>
        <w:r w:rsidRPr="005C2922">
          <w:rPr>
            <w:rStyle w:val="af6"/>
          </w:rPr>
          <w:t>-</w:t>
        </w:r>
        <w:r w:rsidRPr="005D2DB1">
          <w:rPr>
            <w:rStyle w:val="af6"/>
            <w:lang w:val="en-US"/>
          </w:rPr>
          <w:t>programma</w:t>
        </w:r>
        <w:r w:rsidRPr="005C2922">
          <w:rPr>
            <w:rStyle w:val="af6"/>
          </w:rPr>
          <w:t>-</w:t>
        </w:r>
        <w:r w:rsidRPr="005D2DB1">
          <w:rPr>
            <w:rStyle w:val="af6"/>
            <w:lang w:val="en-US"/>
          </w:rPr>
          <w:t>fot</w:t>
        </w:r>
        <w:r w:rsidRPr="005C2922">
          <w:rPr>
            <w:rStyle w:val="af6"/>
          </w:rPr>
          <w:t>-3-0-</w:t>
        </w:r>
        <w:r w:rsidRPr="005D2DB1">
          <w:rPr>
            <w:rStyle w:val="af6"/>
            <w:lang w:val="en-US"/>
          </w:rPr>
          <w:t>pomogla</w:t>
        </w:r>
        <w:r w:rsidRPr="005C2922">
          <w:rPr>
            <w:rStyle w:val="af6"/>
          </w:rPr>
          <w:t>-</w:t>
        </w:r>
        <w:r w:rsidRPr="005D2DB1">
          <w:rPr>
            <w:rStyle w:val="af6"/>
            <w:lang w:val="en-US"/>
          </w:rPr>
          <w:t>malomu</w:t>
        </w:r>
        <w:r w:rsidRPr="005C2922">
          <w:rPr>
            <w:rStyle w:val="af6"/>
          </w:rPr>
          <w:t>-</w:t>
        </w:r>
        <w:r w:rsidRPr="005D2DB1">
          <w:rPr>
            <w:rStyle w:val="af6"/>
            <w:lang w:val="en-US"/>
          </w:rPr>
          <w:t>i</w:t>
        </w:r>
        <w:r w:rsidRPr="005C2922">
          <w:rPr>
            <w:rStyle w:val="af6"/>
          </w:rPr>
          <w:t>-</w:t>
        </w:r>
        <w:r w:rsidRPr="005D2DB1">
          <w:rPr>
            <w:rStyle w:val="af6"/>
            <w:lang w:val="en-US"/>
          </w:rPr>
          <w:t>srednemu</w:t>
        </w:r>
        <w:r w:rsidRPr="005C2922">
          <w:rPr>
            <w:rStyle w:val="af6"/>
          </w:rPr>
          <w:t>-</w:t>
        </w:r>
        <w:r w:rsidRPr="005D2DB1">
          <w:rPr>
            <w:rStyle w:val="af6"/>
            <w:lang w:val="en-US"/>
          </w:rPr>
          <w:t>biznesu</w:t>
        </w:r>
      </w:hyperlink>
      <w:r>
        <w:t xml:space="preserve"> (Дата обращения: 25.04.2022)</w:t>
      </w:r>
    </w:p>
    <w:p w14:paraId="7EF53A00" w14:textId="77777777" w:rsidR="000917DA" w:rsidRDefault="000917DA" w:rsidP="000917DA">
      <w:pPr>
        <w:pStyle w:val="af4"/>
        <w:numPr>
          <w:ilvl w:val="0"/>
          <w:numId w:val="46"/>
        </w:numPr>
      </w:pPr>
      <w:r>
        <w:t xml:space="preserve">Долгошева А. Семилетку – в пять лет // Санкт-Петербургские ведомости – 2007 – URL: </w:t>
      </w:r>
      <w:hyperlink r:id="rId33" w:history="1">
        <w:r w:rsidRPr="00D967DA">
          <w:rPr>
            <w:rStyle w:val="af6"/>
          </w:rPr>
          <w:t>https://spbvedomosti.ru/news/obshchestvo/semiletku_v_nbsp_pyat_nbsp_let_/</w:t>
        </w:r>
      </w:hyperlink>
      <w:r>
        <w:t xml:space="preserve"> (Дата обращения: 16.04.2022)</w:t>
      </w:r>
    </w:p>
    <w:p w14:paraId="20BF193F" w14:textId="77777777" w:rsidR="00093609" w:rsidRDefault="00093609" w:rsidP="00093609">
      <w:pPr>
        <w:pStyle w:val="af4"/>
        <w:numPr>
          <w:ilvl w:val="0"/>
          <w:numId w:val="46"/>
        </w:numPr>
      </w:pPr>
      <w:r>
        <w:t xml:space="preserve">Дорога добра // Фонд региональных социальных программ «Наше будущее» – URL: </w:t>
      </w:r>
      <w:hyperlink r:id="rId34" w:history="1">
        <w:r w:rsidRPr="00D967DA">
          <w:rPr>
            <w:rStyle w:val="af6"/>
          </w:rPr>
          <w:t>https://www.nb-fund.ru/projects/doroga-dobra/</w:t>
        </w:r>
      </w:hyperlink>
      <w:r>
        <w:t xml:space="preserve"> (Дата обращения: 21.05.2022)</w:t>
      </w:r>
    </w:p>
    <w:p w14:paraId="5E385A7B" w14:textId="37CEAFBF" w:rsidR="002423D2" w:rsidRDefault="002423D2" w:rsidP="003E6850">
      <w:pPr>
        <w:pStyle w:val="af4"/>
        <w:numPr>
          <w:ilvl w:val="0"/>
          <w:numId w:val="46"/>
        </w:numPr>
      </w:pPr>
      <w:r>
        <w:t xml:space="preserve">Жохова А. Социальная разгрузка / Жохова А., Грошева В. // Ведомости – 2018 – </w:t>
      </w:r>
      <w:r>
        <w:rPr>
          <w:lang w:val="en-US"/>
        </w:rPr>
        <w:t>URL</w:t>
      </w:r>
      <w:r w:rsidRPr="00840E9F">
        <w:t xml:space="preserve">: </w:t>
      </w:r>
      <w:hyperlink r:id="rId35" w:history="1">
        <w:r w:rsidRPr="00840E9F">
          <w:rPr>
            <w:rStyle w:val="af6"/>
          </w:rPr>
          <w:t>https://www.vedomosti.ru/partner/articles/2018/09/28/782334-sotsialnaya-razgruzka</w:t>
        </w:r>
      </w:hyperlink>
      <w:r>
        <w:t xml:space="preserve"> (Дата обращения: 16.05.2022)</w:t>
      </w:r>
    </w:p>
    <w:p w14:paraId="32F3FD4C" w14:textId="77777777" w:rsidR="000917DA" w:rsidRDefault="000917DA" w:rsidP="000917DA">
      <w:pPr>
        <w:pStyle w:val="af4"/>
        <w:numPr>
          <w:ilvl w:val="0"/>
          <w:numId w:val="46"/>
        </w:numPr>
      </w:pPr>
      <w:r>
        <w:t xml:space="preserve">Золотарев А. РУСАЛ: инфраструктурный подход // Портал «Новый Бизнес» - 2014 – URL: </w:t>
      </w:r>
      <w:hyperlink r:id="rId36" w:history="1">
        <w:r w:rsidRPr="00D967DA">
          <w:rPr>
            <w:rStyle w:val="af6"/>
          </w:rPr>
          <w:t>http://nb-forum.ru/useful/social_investing/rusal-infrastukturnii-podhod</w:t>
        </w:r>
      </w:hyperlink>
      <w:r>
        <w:t xml:space="preserve"> (Дата обращения: 15.05.2022)</w:t>
      </w:r>
    </w:p>
    <w:p w14:paraId="6F807C09" w14:textId="77777777" w:rsidR="000917DA" w:rsidRDefault="00362BF1" w:rsidP="000917DA">
      <w:pPr>
        <w:pStyle w:val="af4"/>
        <w:numPr>
          <w:ilvl w:val="0"/>
          <w:numId w:val="46"/>
        </w:numPr>
      </w:pPr>
      <w:r w:rsidRPr="00362BF1">
        <w:t xml:space="preserve">Зубова А. О., Рожицкая В. А. Сравнительный анализ проблем и перспективы развития социального предпринимательства в России // Экономика и управление в социальных и экономических системах - №3 – 2019 – URL: </w:t>
      </w:r>
      <w:hyperlink r:id="rId37" w:history="1">
        <w:r w:rsidRPr="005D2DB1">
          <w:rPr>
            <w:rStyle w:val="af6"/>
          </w:rPr>
          <w:t>https://www.imi-samara.ru/wp-content/uploads/2020/09/Zubova_Rozhitskaya_26-34.pdf</w:t>
        </w:r>
      </w:hyperlink>
      <w:r>
        <w:t xml:space="preserve"> </w:t>
      </w:r>
      <w:r w:rsidRPr="00362BF1">
        <w:t>(Дата обращения: 22.04.2022)</w:t>
      </w:r>
      <w:r w:rsidR="000917DA" w:rsidRPr="000917DA">
        <w:t xml:space="preserve"> </w:t>
      </w:r>
    </w:p>
    <w:p w14:paraId="2F2367B9" w14:textId="77777777" w:rsidR="00093609" w:rsidRDefault="00093609" w:rsidP="00093609">
      <w:pPr>
        <w:pStyle w:val="af4"/>
        <w:numPr>
          <w:ilvl w:val="0"/>
          <w:numId w:val="46"/>
        </w:numPr>
      </w:pPr>
      <w:r>
        <w:t xml:space="preserve">Кадры для промышленности – кадры для бизнеса // Фонд региональных социальных программ «Наше будущее» – URL: </w:t>
      </w:r>
      <w:hyperlink r:id="rId38" w:history="1">
        <w:r w:rsidRPr="00D967DA">
          <w:rPr>
            <w:rStyle w:val="af6"/>
          </w:rPr>
          <w:t>https://www.nb-fund.ru/projects/kadry-dlya-promyshlennosti-kadry-dlya-biznesa/</w:t>
        </w:r>
      </w:hyperlink>
      <w:r>
        <w:t xml:space="preserve"> (Дата обращения: 21.05.2022)</w:t>
      </w:r>
    </w:p>
    <w:p w14:paraId="7C4EE0D2" w14:textId="77777777" w:rsidR="00093609" w:rsidRDefault="00093609" w:rsidP="00093609">
      <w:pPr>
        <w:pStyle w:val="af4"/>
        <w:numPr>
          <w:ilvl w:val="0"/>
          <w:numId w:val="46"/>
        </w:numPr>
      </w:pPr>
      <w:r>
        <w:t xml:space="preserve">Крытый манеж для конноспортивного клуба «Белая лошадь» // Фонд региональных социальных программ «Наше будущее» – URL: </w:t>
      </w:r>
      <w:hyperlink r:id="rId39" w:history="1">
        <w:r w:rsidRPr="00D967DA">
          <w:rPr>
            <w:rStyle w:val="af6"/>
          </w:rPr>
          <w:t>https://www.nb-fund.ru/projects/belaya-loshad/</w:t>
        </w:r>
      </w:hyperlink>
      <w:r>
        <w:t xml:space="preserve"> (Дата обращения: 21.05.2022)</w:t>
      </w:r>
    </w:p>
    <w:p w14:paraId="7913D677" w14:textId="77777777" w:rsidR="000917DA" w:rsidRDefault="000917DA" w:rsidP="000917DA">
      <w:pPr>
        <w:pStyle w:val="af4"/>
        <w:numPr>
          <w:ilvl w:val="0"/>
          <w:numId w:val="46"/>
        </w:numPr>
      </w:pPr>
      <w:r>
        <w:lastRenderedPageBreak/>
        <w:t xml:space="preserve">Купеческая гостиная «Музея каши и кашинских традиций» // Фонд региональных социальных программ «Наше будущее» – URL: </w:t>
      </w:r>
      <w:hyperlink r:id="rId40" w:history="1">
        <w:r w:rsidRPr="00D967DA">
          <w:rPr>
            <w:rStyle w:val="af6"/>
          </w:rPr>
          <w:t>https://www.nb-fund.ru/projects/kupecheskaya-gostinaya-muzeya-kashi-i-kashinskikh-traditsiy/</w:t>
        </w:r>
      </w:hyperlink>
      <w:r>
        <w:t xml:space="preserve"> (Дата обращения: 21.05.2022)</w:t>
      </w:r>
    </w:p>
    <w:p w14:paraId="67D362D4" w14:textId="77777777" w:rsidR="009A02C7" w:rsidRDefault="009A02C7" w:rsidP="009A02C7">
      <w:pPr>
        <w:pStyle w:val="af4"/>
        <w:numPr>
          <w:ilvl w:val="0"/>
          <w:numId w:val="46"/>
        </w:numPr>
      </w:pPr>
      <w:r>
        <w:t xml:space="preserve">Куринько Р.Н. Что такое СОБ? Что такое социальная ответственность бизнеса? // Международный деловой журнал Sustainable business – 2014 – URL: </w:t>
      </w:r>
      <w:hyperlink r:id="rId41" w:history="1">
        <w:r w:rsidRPr="00D967DA">
          <w:rPr>
            <w:rStyle w:val="af6"/>
          </w:rPr>
          <w:t>https://csrjournal.com/839-chto-takoe-sob-chto-takoe-socialnaja.html</w:t>
        </w:r>
      </w:hyperlink>
      <w:r>
        <w:t xml:space="preserve"> (Дата обращения: 24.05.2022)</w:t>
      </w:r>
    </w:p>
    <w:p w14:paraId="33835075" w14:textId="77777777" w:rsidR="00C63F01" w:rsidRDefault="00C63F01" w:rsidP="00C63F01">
      <w:pPr>
        <w:pStyle w:val="af4"/>
        <w:numPr>
          <w:ilvl w:val="0"/>
          <w:numId w:val="46"/>
        </w:numPr>
      </w:pPr>
      <w:r>
        <w:t>Импульс добра // Официальный сайт «Импульс добра»</w:t>
      </w:r>
      <w:r w:rsidR="000917DA">
        <w:t xml:space="preserve"> </w:t>
      </w:r>
      <w:r>
        <w:t xml:space="preserve">– URL: </w:t>
      </w:r>
      <w:hyperlink r:id="rId42" w:history="1">
        <w:r w:rsidRPr="005D2DB1">
          <w:rPr>
            <w:rStyle w:val="af6"/>
          </w:rPr>
          <w:t>http://impulsdobra.ru/</w:t>
        </w:r>
      </w:hyperlink>
      <w:r>
        <w:t xml:space="preserve"> (Дата обращения: 25.04.2022)</w:t>
      </w:r>
    </w:p>
    <w:p w14:paraId="4FB2727E" w14:textId="77777777" w:rsidR="006715BE" w:rsidRDefault="006715BE" w:rsidP="006715BE">
      <w:pPr>
        <w:pStyle w:val="af4"/>
        <w:numPr>
          <w:ilvl w:val="0"/>
          <w:numId w:val="46"/>
        </w:numPr>
      </w:pPr>
      <w:r>
        <w:t xml:space="preserve">Лаборатория социального предпринимательства // Официальный сайт– URL: </w:t>
      </w:r>
      <w:hyperlink r:id="rId43" w:history="1">
        <w:r w:rsidRPr="005D2DB1">
          <w:rPr>
            <w:rStyle w:val="af6"/>
          </w:rPr>
          <w:t>http://lab-sp.ru/</w:t>
        </w:r>
      </w:hyperlink>
      <w:r>
        <w:t xml:space="preserve"> (Дата обращения: 25.04.2022)</w:t>
      </w:r>
    </w:p>
    <w:p w14:paraId="0BDF2B63" w14:textId="77777777" w:rsidR="00C63F01" w:rsidRDefault="00C63F01" w:rsidP="00C63F01">
      <w:pPr>
        <w:pStyle w:val="af4"/>
        <w:numPr>
          <w:ilvl w:val="0"/>
          <w:numId w:val="46"/>
        </w:numPr>
      </w:pPr>
      <w:r>
        <w:t xml:space="preserve">Направления работы РСПП в сфере поддержки социального предпринимательства // Российский союз промышленников и предпринимателей – URL: </w:t>
      </w:r>
      <w:hyperlink r:id="rId44" w:history="1">
        <w:r w:rsidRPr="005D2DB1">
          <w:rPr>
            <w:rStyle w:val="af6"/>
          </w:rPr>
          <w:t>https://xn--o1aabe.xn--p1ai/simplepage/napravleniya-raboty-rspp-v-sfere-podderzhki-sotsialnogo-predprinimatelstva/</w:t>
        </w:r>
      </w:hyperlink>
      <w:r>
        <w:t xml:space="preserve"> (Дата обращения: 25.04.2022)</w:t>
      </w:r>
    </w:p>
    <w:p w14:paraId="0B901FC1" w14:textId="77777777" w:rsidR="006715BE" w:rsidRDefault="006715BE" w:rsidP="006715BE">
      <w:pPr>
        <w:pStyle w:val="af4"/>
        <w:numPr>
          <w:ilvl w:val="0"/>
          <w:numId w:val="46"/>
        </w:numPr>
      </w:pPr>
      <w:r>
        <w:t xml:space="preserve">Новый бизнес. Социальное предпринимательство // Форум – URL: </w:t>
      </w:r>
      <w:hyperlink r:id="rId45" w:history="1">
        <w:r w:rsidRPr="005D2DB1">
          <w:rPr>
            <w:rStyle w:val="af6"/>
          </w:rPr>
          <w:t>http://www.nb-forum.ru/</w:t>
        </w:r>
      </w:hyperlink>
      <w:r>
        <w:t xml:space="preserve"> (Дата обращения: 25.04.2022)</w:t>
      </w:r>
    </w:p>
    <w:p w14:paraId="331ED7BA" w14:textId="0F390569" w:rsidR="00C63F01" w:rsidRDefault="00C63F01" w:rsidP="00C63F01">
      <w:pPr>
        <w:pStyle w:val="af4"/>
        <w:numPr>
          <w:ilvl w:val="0"/>
          <w:numId w:val="46"/>
        </w:numPr>
      </w:pPr>
      <w:r>
        <w:t xml:space="preserve">«Норникель» поддержит бизнес-проекты социальных предпринимателей Норильска и Мончегорска // Норникель – URL: </w:t>
      </w:r>
      <w:hyperlink r:id="rId46" w:history="1">
        <w:r w:rsidR="000917DA" w:rsidRPr="00D967DA">
          <w:rPr>
            <w:rStyle w:val="af6"/>
          </w:rPr>
          <w:t>https://www.nornickel.ru/news-and-media/press-releases-and-news/nornikel-podderzhit-biznes-proekty-sotsialnykh-predprinimateley-norilska-i-monchegorska/</w:t>
        </w:r>
      </w:hyperlink>
      <w:r w:rsidR="000917DA">
        <w:t xml:space="preserve"> </w:t>
      </w:r>
      <w:r>
        <w:t>(Дата обращения: 25.04.2022)</w:t>
      </w:r>
    </w:p>
    <w:p w14:paraId="4146BF48" w14:textId="77777777" w:rsidR="009048ED" w:rsidRDefault="009048ED" w:rsidP="009048ED">
      <w:pPr>
        <w:pStyle w:val="af4"/>
        <w:numPr>
          <w:ilvl w:val="0"/>
          <w:numId w:val="46"/>
        </w:numPr>
      </w:pPr>
      <w:r w:rsidRPr="009048ED">
        <w:t xml:space="preserve">Около 6 тысяч бизнесменов в России получили статус социальных предпринимателей // </w:t>
      </w:r>
      <w:r>
        <w:t xml:space="preserve">Министерство экономического развития и имущественных отношений Чувашской Республики </w:t>
      </w:r>
      <w:r w:rsidRPr="009048ED">
        <w:t xml:space="preserve">— URL: </w:t>
      </w:r>
      <w:hyperlink r:id="rId47" w:history="1">
        <w:r w:rsidRPr="005D2DB1">
          <w:rPr>
            <w:rStyle w:val="af6"/>
          </w:rPr>
          <w:t>https://minec.cap.ru/news/2021/08/18/okolo-6-tisyach-biznesmenov-v-rossii-poluchili-sta</w:t>
        </w:r>
      </w:hyperlink>
      <w:r w:rsidRPr="009048ED">
        <w:t xml:space="preserve"> (</w:t>
      </w:r>
      <w:r>
        <w:t>Дата обращения: 14.04.2022)</w:t>
      </w:r>
    </w:p>
    <w:p w14:paraId="5224F649" w14:textId="77777777" w:rsidR="003E6850" w:rsidRDefault="003E6850" w:rsidP="003E6850">
      <w:pPr>
        <w:pStyle w:val="af4"/>
        <w:numPr>
          <w:ilvl w:val="0"/>
          <w:numId w:val="46"/>
        </w:numPr>
      </w:pPr>
      <w:r>
        <w:t>О нас // Liberty tour – URL: http://libertytour.ru/ (Дата обращения: 16.04.2022)</w:t>
      </w:r>
    </w:p>
    <w:p w14:paraId="6F093325" w14:textId="77777777" w:rsidR="00612F46" w:rsidRDefault="00612F46" w:rsidP="00612F46">
      <w:pPr>
        <w:pStyle w:val="af4"/>
        <w:numPr>
          <w:ilvl w:val="0"/>
          <w:numId w:val="46"/>
        </w:numPr>
      </w:pPr>
      <w:r>
        <w:t xml:space="preserve">О РСПП // Российский союз промышленников и предпринимателей – URL: </w:t>
      </w:r>
      <w:hyperlink r:id="rId48" w:history="1">
        <w:r w:rsidRPr="005D2DB1">
          <w:rPr>
            <w:rStyle w:val="af6"/>
          </w:rPr>
          <w:t>https://xn--o1aabe.xn--p1ai/about/inform/</w:t>
        </w:r>
      </w:hyperlink>
      <w:r>
        <w:t xml:space="preserve"> (Дата обращения: 25.04.2022)</w:t>
      </w:r>
    </w:p>
    <w:p w14:paraId="4EFC1078" w14:textId="77777777" w:rsidR="000917DA" w:rsidRDefault="000917DA" w:rsidP="00612F46">
      <w:pPr>
        <w:pStyle w:val="af4"/>
        <w:numPr>
          <w:ilvl w:val="0"/>
          <w:numId w:val="46"/>
        </w:numPr>
      </w:pPr>
      <w:r w:rsidRPr="00840E9F">
        <w:t xml:space="preserve">Отделение высокотехнологичной нейрореабилитации // Фонд региональных социальных программ «Наше будущее» – </w:t>
      </w:r>
      <w:r w:rsidRPr="00840E9F">
        <w:rPr>
          <w:lang w:val="en-US"/>
        </w:rPr>
        <w:t>URL</w:t>
      </w:r>
      <w:r w:rsidRPr="00840E9F">
        <w:t>:</w:t>
      </w:r>
      <w:r>
        <w:t xml:space="preserve"> </w:t>
      </w:r>
      <w:hyperlink r:id="rId49" w:history="1">
        <w:r w:rsidRPr="00840E9F">
          <w:rPr>
            <w:rStyle w:val="af6"/>
          </w:rPr>
          <w:t>https://www.nb-</w:t>
        </w:r>
        <w:r w:rsidRPr="00840E9F">
          <w:rPr>
            <w:rStyle w:val="af6"/>
          </w:rPr>
          <w:lastRenderedPageBreak/>
          <w:t>fund.ru/projects/otdelenie-vysokotekhnologichnoy-neyroreabilitatsii-/</w:t>
        </w:r>
      </w:hyperlink>
      <w:r w:rsidRPr="00840E9F">
        <w:t xml:space="preserve"> (Дата обращения: 21.05.2022)</w:t>
      </w:r>
    </w:p>
    <w:p w14:paraId="3710B984" w14:textId="77777777" w:rsidR="00C63F01" w:rsidRDefault="00C63F01" w:rsidP="00612F46">
      <w:pPr>
        <w:pStyle w:val="af4"/>
        <w:numPr>
          <w:ilvl w:val="0"/>
          <w:numId w:val="46"/>
        </w:numPr>
      </w:pPr>
      <w:r>
        <w:t xml:space="preserve">Партнерство в рамках реализации социальных проектов // Лукойл – URL: </w:t>
      </w:r>
      <w:hyperlink r:id="rId50" w:history="1">
        <w:r w:rsidRPr="005D2DB1">
          <w:rPr>
            <w:rStyle w:val="af6"/>
          </w:rPr>
          <w:t>https://lukoil.ru/Sustainability/Society/SocialProjects</w:t>
        </w:r>
      </w:hyperlink>
      <w:r>
        <w:t xml:space="preserve"> (Дата обращения: 25.04.2022)</w:t>
      </w:r>
    </w:p>
    <w:p w14:paraId="17A9C257" w14:textId="77777777" w:rsidR="000917DA" w:rsidRDefault="000917DA" w:rsidP="000917DA">
      <w:pPr>
        <w:pStyle w:val="af4"/>
        <w:numPr>
          <w:ilvl w:val="0"/>
          <w:numId w:val="46"/>
        </w:numPr>
      </w:pPr>
      <w:r>
        <w:t xml:space="preserve">Поддержка социального предпринимательства // Благотворительный фонд «Дорога к дому» - URL: </w:t>
      </w:r>
      <w:hyperlink r:id="rId51" w:history="1">
        <w:r w:rsidRPr="00D967DA">
          <w:rPr>
            <w:rStyle w:val="af6"/>
          </w:rPr>
          <w:t>https://dorogakdomu.ru/projects/podderjka-soc-predp/</w:t>
        </w:r>
      </w:hyperlink>
      <w:r>
        <w:t xml:space="preserve"> (Дата обращения: 16.05.2022)</w:t>
      </w:r>
    </w:p>
    <w:p w14:paraId="66913EB9" w14:textId="77777777" w:rsidR="000917DA" w:rsidRDefault="000917DA" w:rsidP="00612F46">
      <w:pPr>
        <w:pStyle w:val="af4"/>
        <w:numPr>
          <w:ilvl w:val="0"/>
          <w:numId w:val="46"/>
        </w:numPr>
      </w:pPr>
      <w:r w:rsidRPr="00840E9F">
        <w:t xml:space="preserve">Попов Е.В. Эволюция социального предпринимательства в мировом пространстве / Попов Е.В., Веретенникова А.Ю., Козинская К.М. // Вестник УрФУ. Серия экономика и управление – 2017 – Том 16 - №3 - стр 379-402 – </w:t>
      </w:r>
      <w:r w:rsidRPr="00840E9F">
        <w:rPr>
          <w:lang w:val="en-US"/>
        </w:rPr>
        <w:t>URL</w:t>
      </w:r>
      <w:r w:rsidRPr="00840E9F">
        <w:t xml:space="preserve">: </w:t>
      </w:r>
      <w:hyperlink r:id="rId52" w:history="1">
        <w:r w:rsidRPr="00840E9F">
          <w:rPr>
            <w:rStyle w:val="af6"/>
            <w:lang w:val="en-US"/>
          </w:rPr>
          <w:t>https</w:t>
        </w:r>
        <w:r w:rsidRPr="00840E9F">
          <w:rPr>
            <w:rStyle w:val="af6"/>
          </w:rPr>
          <w:t>://</w:t>
        </w:r>
        <w:r w:rsidRPr="00840E9F">
          <w:rPr>
            <w:rStyle w:val="af6"/>
            <w:lang w:val="en-US"/>
          </w:rPr>
          <w:t>elar</w:t>
        </w:r>
        <w:r w:rsidRPr="00840E9F">
          <w:rPr>
            <w:rStyle w:val="af6"/>
          </w:rPr>
          <w:t>.</w:t>
        </w:r>
        <w:r w:rsidRPr="00840E9F">
          <w:rPr>
            <w:rStyle w:val="af6"/>
            <w:lang w:val="en-US"/>
          </w:rPr>
          <w:t>urfu</w:t>
        </w:r>
        <w:r w:rsidRPr="00840E9F">
          <w:rPr>
            <w:rStyle w:val="af6"/>
          </w:rPr>
          <w:t>.</w:t>
        </w:r>
        <w:r w:rsidRPr="00840E9F">
          <w:rPr>
            <w:rStyle w:val="af6"/>
            <w:lang w:val="en-US"/>
          </w:rPr>
          <w:t>ru</w:t>
        </w:r>
        <w:r w:rsidRPr="00840E9F">
          <w:rPr>
            <w:rStyle w:val="af6"/>
          </w:rPr>
          <w:t>/</w:t>
        </w:r>
        <w:r w:rsidRPr="00840E9F">
          <w:rPr>
            <w:rStyle w:val="af6"/>
            <w:lang w:val="en-US"/>
          </w:rPr>
          <w:t>bitstream</w:t>
        </w:r>
        <w:r w:rsidRPr="00840E9F">
          <w:rPr>
            <w:rStyle w:val="af6"/>
          </w:rPr>
          <w:t>/10995/55435/1/</w:t>
        </w:r>
        <w:r w:rsidRPr="00840E9F">
          <w:rPr>
            <w:rStyle w:val="af6"/>
            <w:lang w:val="en-US"/>
          </w:rPr>
          <w:t>vestnik</w:t>
        </w:r>
        <w:r w:rsidRPr="00840E9F">
          <w:rPr>
            <w:rStyle w:val="af6"/>
          </w:rPr>
          <w:t>_2017_3_003.</w:t>
        </w:r>
        <w:r w:rsidRPr="00840E9F">
          <w:rPr>
            <w:rStyle w:val="af6"/>
            <w:lang w:val="en-US"/>
          </w:rPr>
          <w:t>pdf</w:t>
        </w:r>
      </w:hyperlink>
      <w:r w:rsidRPr="00840E9F">
        <w:t xml:space="preserve"> (Дата обращения: 11.05.2022)</w:t>
      </w:r>
    </w:p>
    <w:p w14:paraId="6D20251B" w14:textId="77777777" w:rsidR="009A02C7" w:rsidRDefault="006715BE" w:rsidP="009A02C7">
      <w:pPr>
        <w:pStyle w:val="af4"/>
        <w:numPr>
          <w:ilvl w:val="0"/>
          <w:numId w:val="46"/>
        </w:numPr>
      </w:pPr>
      <w:r>
        <w:t xml:space="preserve">Портал Бизнес-навигатора МСП // Официальный сайт – URL: </w:t>
      </w:r>
      <w:hyperlink r:id="rId53" w:history="1">
        <w:r w:rsidRPr="005D2DB1">
          <w:rPr>
            <w:rStyle w:val="af6"/>
          </w:rPr>
          <w:t>https://smbn.ru/</w:t>
        </w:r>
      </w:hyperlink>
      <w:r>
        <w:t xml:space="preserve"> (Дата обращения: 25.04.2022)</w:t>
      </w:r>
      <w:r w:rsidR="009A02C7" w:rsidRPr="009A02C7">
        <w:t xml:space="preserve"> </w:t>
      </w:r>
    </w:p>
    <w:p w14:paraId="053C7E37" w14:textId="77777777" w:rsidR="009A02C7" w:rsidRDefault="009A02C7" w:rsidP="009A02C7">
      <w:pPr>
        <w:pStyle w:val="af4"/>
        <w:numPr>
          <w:ilvl w:val="0"/>
          <w:numId w:val="46"/>
        </w:numPr>
      </w:pPr>
      <w:r>
        <w:t xml:space="preserve">Почему социальное предпринимательство и НКО — это не одно и то же // Сетевое издание «Якутия24» - 2022 – URL: </w:t>
      </w:r>
      <w:hyperlink r:id="rId54" w:history="1">
        <w:r w:rsidRPr="00D967DA">
          <w:rPr>
            <w:rStyle w:val="af6"/>
          </w:rPr>
          <w:t>https://yakutia24.ru/news/obshchestvo/59910-pochemu-sotsialnoe-predprinimatelstvo-i-nko-eto-ne-odno-i-to-zhe</w:t>
        </w:r>
      </w:hyperlink>
      <w:r>
        <w:t xml:space="preserve"> (Дата обращения: 24.05.2022)</w:t>
      </w:r>
    </w:p>
    <w:p w14:paraId="5344695A" w14:textId="19914A83" w:rsidR="00093609" w:rsidRDefault="003E6850" w:rsidP="00093609">
      <w:pPr>
        <w:pStyle w:val="af4"/>
        <w:numPr>
          <w:ilvl w:val="0"/>
          <w:numId w:val="46"/>
        </w:numPr>
      </w:pPr>
      <w:r>
        <w:t xml:space="preserve">Приемская Е. Прибыль от решения проблем: как развивается социальное предпринимательство в России // Известия – 2021 – URL: </w:t>
      </w:r>
      <w:hyperlink r:id="rId55" w:history="1">
        <w:r w:rsidRPr="005D2DB1">
          <w:rPr>
            <w:rStyle w:val="af6"/>
          </w:rPr>
          <w:t>https://iz.ru/1221105/evgeniia-priemskaia/pribyl-ot-resheniia-problem-kak-razvivaetsia-sotcialnoe-predprinimatelstvo-v-rossii</w:t>
        </w:r>
      </w:hyperlink>
      <w:r w:rsidRPr="003E6850">
        <w:t xml:space="preserve"> </w:t>
      </w:r>
      <w:r>
        <w:t>(Дата обращения: 16.04.2022)</w:t>
      </w:r>
    </w:p>
    <w:p w14:paraId="028A71F3" w14:textId="77777777" w:rsidR="00093609" w:rsidRDefault="00093609" w:rsidP="00093609">
      <w:pPr>
        <w:pStyle w:val="af4"/>
        <w:numPr>
          <w:ilvl w:val="0"/>
          <w:numId w:val="46"/>
        </w:numPr>
      </w:pPr>
      <w:r>
        <w:t xml:space="preserve">Производство качественных и функциональных протезов для инвалидов в Республике Мордовия // Фонд региональных социальных программ «Наше будущее» – URL: </w:t>
      </w:r>
      <w:hyperlink r:id="rId56" w:history="1">
        <w:r w:rsidRPr="00D967DA">
          <w:rPr>
            <w:rStyle w:val="af6"/>
          </w:rPr>
          <w:t>https://www.nb-fund.ru/projects/proizvodstvo-kachestvennykh-i-funktsionalnykh-protezov-dlya-invalidov-v-respublike-mordoviya/</w:t>
        </w:r>
      </w:hyperlink>
      <w:r>
        <w:t xml:space="preserve"> (Дата обращения: 21.05.2022)</w:t>
      </w:r>
    </w:p>
    <w:p w14:paraId="14421900" w14:textId="77777777" w:rsidR="00093609" w:rsidRDefault="00093609" w:rsidP="00093609">
      <w:pPr>
        <w:pStyle w:val="af4"/>
        <w:numPr>
          <w:ilvl w:val="0"/>
          <w:numId w:val="46"/>
        </w:numPr>
      </w:pPr>
      <w:r>
        <w:t xml:space="preserve">Санаторно-оздоровительный лагерь круглогодичного действия «Родник» // Фонд региональных социальных программ «Наше будущее» – URL: </w:t>
      </w:r>
      <w:hyperlink r:id="rId57" w:history="1">
        <w:r w:rsidRPr="00D967DA">
          <w:rPr>
            <w:rStyle w:val="af6"/>
          </w:rPr>
          <w:t>https://www.nb-fund.ru/projects/sanatorno-ozdorovitelnyy-lager-kruglogodichnogo-deystviya-rodnik/</w:t>
        </w:r>
      </w:hyperlink>
      <w:r>
        <w:t xml:space="preserve"> (Дата обращения: 21.05.2022)</w:t>
      </w:r>
    </w:p>
    <w:p w14:paraId="2B27AA54" w14:textId="77777777" w:rsidR="00962FE0" w:rsidRDefault="00962FE0" w:rsidP="009048ED">
      <w:pPr>
        <w:pStyle w:val="af4"/>
        <w:numPr>
          <w:ilvl w:val="0"/>
          <w:numId w:val="46"/>
        </w:numPr>
      </w:pPr>
      <w:r>
        <w:t xml:space="preserve">Сафаров С.М. Основы социального предпринимательства // Общество «Знание» России – 2014 – </w:t>
      </w:r>
      <w:r>
        <w:rPr>
          <w:lang w:val="en-US"/>
        </w:rPr>
        <w:t>URL</w:t>
      </w:r>
      <w:r w:rsidRPr="00962FE0">
        <w:t xml:space="preserve">: </w:t>
      </w:r>
      <w:hyperlink r:id="rId58" w:history="1">
        <w:r w:rsidRPr="005D2DB1">
          <w:rPr>
            <w:rStyle w:val="af6"/>
          </w:rPr>
          <w:t>https://www.admsayansk.ru/pub/files/QA/5669/Osnovy_sotsialnogo_predprinimatelstva.pdf</w:t>
        </w:r>
      </w:hyperlink>
      <w:r>
        <w:t xml:space="preserve"> (Дата обращения: 10.04.2022)</w:t>
      </w:r>
    </w:p>
    <w:p w14:paraId="2BBE119D" w14:textId="77777777" w:rsidR="00093609" w:rsidRDefault="00093609" w:rsidP="00093609">
      <w:pPr>
        <w:pStyle w:val="af4"/>
        <w:numPr>
          <w:ilvl w:val="0"/>
          <w:numId w:val="46"/>
        </w:numPr>
      </w:pPr>
      <w:r>
        <w:t xml:space="preserve">Славольская сыроварня // Фонд региональных социальных программ «Наше будущее» – URL: </w:t>
      </w:r>
      <w:hyperlink r:id="rId59" w:history="1">
        <w:r w:rsidRPr="00D967DA">
          <w:rPr>
            <w:rStyle w:val="af6"/>
          </w:rPr>
          <w:t>https://www.nb-fund.ru/projects/slavolskaya-syrovarnya/</w:t>
        </w:r>
      </w:hyperlink>
      <w:r>
        <w:t xml:space="preserve"> (Дата обращения: 21.05.2022)</w:t>
      </w:r>
    </w:p>
    <w:p w14:paraId="35B6773F" w14:textId="77777777" w:rsidR="00093609" w:rsidRDefault="00093609" w:rsidP="00093609">
      <w:pPr>
        <w:pStyle w:val="af4"/>
        <w:numPr>
          <w:ilvl w:val="0"/>
          <w:numId w:val="46"/>
        </w:numPr>
      </w:pPr>
      <w:r>
        <w:t xml:space="preserve">Служба нейропсихологического сопровождения детей // Фонд региональных социальных программ «Наше будущее» – URL: </w:t>
      </w:r>
      <w:hyperlink r:id="rId60" w:history="1">
        <w:r w:rsidRPr="00D967DA">
          <w:rPr>
            <w:rStyle w:val="af6"/>
          </w:rPr>
          <w:t>https://www.nb-fund.ru/projects/sluzhba-neyropsikhologicheskogo-soprovozhdeniya-detey/</w:t>
        </w:r>
      </w:hyperlink>
      <w:r>
        <w:t xml:space="preserve"> (Дата обращения: 21.05.2022)</w:t>
      </w:r>
    </w:p>
    <w:p w14:paraId="6BF766C4" w14:textId="77777777" w:rsidR="00962FE0" w:rsidRDefault="00962FE0" w:rsidP="009048ED">
      <w:pPr>
        <w:pStyle w:val="af4"/>
        <w:numPr>
          <w:ilvl w:val="0"/>
          <w:numId w:val="46"/>
        </w:numPr>
      </w:pPr>
      <w:r>
        <w:t xml:space="preserve">Социализация предпринимательства на примере Великобритании и США: зарубежный опыт // НП «Московский. центр развития предпринимательства», информационный. портал Внешмаркет.ру – 2008 – URL: </w:t>
      </w:r>
      <w:hyperlink r:id="rId61" w:history="1">
        <w:r w:rsidRPr="005D2DB1">
          <w:rPr>
            <w:rStyle w:val="af6"/>
          </w:rPr>
          <w:t>http://www.vneshmarket.ru/content/document_r_ccb010ca-daec-40c2-9bb4-c0462737937d.html</w:t>
        </w:r>
      </w:hyperlink>
      <w:r>
        <w:t xml:space="preserve"> (Дата обращения: 14.04.2022)</w:t>
      </w:r>
    </w:p>
    <w:p w14:paraId="0D2E63BE" w14:textId="77777777" w:rsidR="00612F46" w:rsidRDefault="00612F46" w:rsidP="00612F46">
      <w:pPr>
        <w:pStyle w:val="af4"/>
        <w:numPr>
          <w:ilvl w:val="0"/>
          <w:numId w:val="46"/>
        </w:numPr>
      </w:pPr>
      <w:r>
        <w:t xml:space="preserve">Социальное предпринимательство и меры его поддержки // Корпорация МСП – URL: </w:t>
      </w:r>
      <w:hyperlink r:id="rId62" w:history="1">
        <w:r w:rsidRPr="005D2DB1">
          <w:rPr>
            <w:rStyle w:val="af6"/>
          </w:rPr>
          <w:t>https://media.rspp.ru/document/1/5/f/5f23f167a6df261c6d1f28e3a7d91985.pdf</w:t>
        </w:r>
      </w:hyperlink>
      <w:r>
        <w:t xml:space="preserve"> (Дата обращения: 25.04.2022)</w:t>
      </w:r>
    </w:p>
    <w:p w14:paraId="0D309F61" w14:textId="77777777" w:rsidR="009048ED" w:rsidRDefault="009048ED" w:rsidP="009048ED">
      <w:pPr>
        <w:pStyle w:val="af4"/>
        <w:numPr>
          <w:ilvl w:val="0"/>
          <w:numId w:val="46"/>
        </w:numPr>
      </w:pPr>
      <w:r>
        <w:t xml:space="preserve">Социальное предпринимательство в России: образ будущего и перспективы развития // ЦИРКОН, </w:t>
      </w:r>
      <w:r>
        <w:rPr>
          <w:lang w:val="en-US"/>
        </w:rPr>
        <w:t>Social</w:t>
      </w:r>
      <w:r w:rsidRPr="009048ED">
        <w:t xml:space="preserve"> </w:t>
      </w:r>
      <w:r>
        <w:rPr>
          <w:lang w:val="en-US"/>
        </w:rPr>
        <w:t>Business</w:t>
      </w:r>
      <w:r w:rsidRPr="009048ED">
        <w:t xml:space="preserve"> </w:t>
      </w:r>
      <w:r>
        <w:rPr>
          <w:lang w:val="en-US"/>
        </w:rPr>
        <w:t>Group</w:t>
      </w:r>
      <w:r w:rsidRPr="009048ED">
        <w:t xml:space="preserve"> </w:t>
      </w:r>
      <w:r>
        <w:t>–</w:t>
      </w:r>
      <w:r w:rsidRPr="009048ED">
        <w:t xml:space="preserve"> 2021 </w:t>
      </w:r>
      <w:r>
        <w:t>–</w:t>
      </w:r>
      <w:r w:rsidRPr="009048ED">
        <w:t xml:space="preserve"> </w:t>
      </w:r>
      <w:r>
        <w:rPr>
          <w:lang w:val="en-US"/>
        </w:rPr>
        <w:t>URL</w:t>
      </w:r>
      <w:r w:rsidRPr="009048ED">
        <w:t xml:space="preserve">: </w:t>
      </w:r>
      <w:hyperlink r:id="rId63" w:history="1">
        <w:r w:rsidRPr="005D2DB1">
          <w:rPr>
            <w:rStyle w:val="af6"/>
          </w:rPr>
          <w:t>http://www.zircon.ru/upload/iblock/04f/sotsialnoe-predprinimatelstvo-perspektivy-razvitiya-kratkoe-rezyume-issledovaniya.pdf</w:t>
        </w:r>
      </w:hyperlink>
      <w:r>
        <w:t xml:space="preserve"> (Дата обращения: 06.04.2022)</w:t>
      </w:r>
    </w:p>
    <w:p w14:paraId="1D5F0842" w14:textId="77777777" w:rsidR="000917DA" w:rsidRDefault="000917DA" w:rsidP="009048ED">
      <w:pPr>
        <w:pStyle w:val="af4"/>
        <w:numPr>
          <w:ilvl w:val="0"/>
          <w:numId w:val="46"/>
        </w:numPr>
      </w:pPr>
      <w:r w:rsidRPr="000917DA">
        <w:t xml:space="preserve">Социальное предпринимательство – новый вектор развития социальной сферы в регионах // Аналитический вестник №2 (762) – 2021 – URL: </w:t>
      </w:r>
      <w:hyperlink r:id="rId64" w:history="1">
        <w:r w:rsidRPr="00D967DA">
          <w:rPr>
            <w:rStyle w:val="af6"/>
          </w:rPr>
          <w:t>http://council.gov.ru/media/files/I5CRqG3oXJxLjBV5heyngHLIfX1xi9FA.pdf</w:t>
        </w:r>
      </w:hyperlink>
      <w:r>
        <w:t xml:space="preserve"> </w:t>
      </w:r>
      <w:r w:rsidRPr="000917DA">
        <w:t>(Дата обращения 25.05.2022)</w:t>
      </w:r>
    </w:p>
    <w:p w14:paraId="61CC9268" w14:textId="77777777" w:rsidR="00C63F01" w:rsidRDefault="00C63F01" w:rsidP="009048ED">
      <w:pPr>
        <w:pStyle w:val="af4"/>
        <w:numPr>
          <w:ilvl w:val="0"/>
          <w:numId w:val="46"/>
        </w:numPr>
      </w:pPr>
      <w:r>
        <w:t xml:space="preserve">Социальные инвестиции // Северсталь – URL: </w:t>
      </w:r>
      <w:hyperlink r:id="rId65" w:history="1">
        <w:r w:rsidRPr="005D2DB1">
          <w:rPr>
            <w:rStyle w:val="af6"/>
          </w:rPr>
          <w:t>http://reports.severstal.com/2015/rus/sustainability/social_investment/index.phtml</w:t>
        </w:r>
      </w:hyperlink>
      <w:r>
        <w:t xml:space="preserve"> (Дата обращения: 25.04.2022)</w:t>
      </w:r>
    </w:p>
    <w:p w14:paraId="00199619" w14:textId="77777777" w:rsidR="003E6850" w:rsidRDefault="003E6850" w:rsidP="003E6850">
      <w:pPr>
        <w:pStyle w:val="af4"/>
        <w:numPr>
          <w:ilvl w:val="0"/>
          <w:numId w:val="46"/>
        </w:numPr>
      </w:pPr>
      <w:r>
        <w:t xml:space="preserve">«Специализированная туристическая компания для инвалидов «Либерти» // Фонд «Наше будущее» – URL: </w:t>
      </w:r>
      <w:hyperlink r:id="rId66" w:history="1">
        <w:r w:rsidRPr="005D2DB1">
          <w:rPr>
            <w:rStyle w:val="af6"/>
          </w:rPr>
          <w:t>https://www.nb-fund.ru/projects/spetsializirovannaya-turisticheskaya-kompaniya-dlya-invalidov-liberti/</w:t>
        </w:r>
      </w:hyperlink>
      <w:r w:rsidRPr="003E6850">
        <w:t xml:space="preserve"> </w:t>
      </w:r>
      <w:r>
        <w:t>(Дата обращения: 16.04.2022)</w:t>
      </w:r>
    </w:p>
    <w:p w14:paraId="709FE949" w14:textId="77777777" w:rsidR="002B09CD" w:rsidRDefault="002B09CD" w:rsidP="002B09CD">
      <w:pPr>
        <w:pStyle w:val="af4"/>
        <w:numPr>
          <w:ilvl w:val="0"/>
          <w:numId w:val="46"/>
        </w:numPr>
      </w:pPr>
      <w:r>
        <w:lastRenderedPageBreak/>
        <w:t xml:space="preserve">Специализированное отделение на базе детской стоматологической клиники "Бобренок" // Фонд «Наше будущее» - URL: </w:t>
      </w:r>
      <w:hyperlink r:id="rId67" w:history="1">
        <w:r w:rsidRPr="005D2DB1">
          <w:rPr>
            <w:rStyle w:val="af6"/>
          </w:rPr>
          <w:t>https://www.nb-fund.ru/projects/spetsializirovannoe-otdelenie-na-baze-detskoy-stomatologicheskoy-kliniki-bobrenok/</w:t>
        </w:r>
      </w:hyperlink>
      <w:r>
        <w:t xml:space="preserve"> (Дата обращения 16.04.2022)</w:t>
      </w:r>
    </w:p>
    <w:p w14:paraId="41C59C2B" w14:textId="77777777" w:rsidR="000917DA" w:rsidRDefault="000917DA" w:rsidP="000917DA">
      <w:pPr>
        <w:pStyle w:val="af4"/>
        <w:numPr>
          <w:ilvl w:val="0"/>
          <w:numId w:val="46"/>
        </w:numPr>
      </w:pPr>
      <w:r>
        <w:t xml:space="preserve">Справочная информация: "Уплата индивидуальными предпринимателями налогов, сборов и страховых взносов, представление налоговой и страховой отчетности" – URL: </w:t>
      </w:r>
      <w:hyperlink r:id="rId68" w:history="1">
        <w:r w:rsidRPr="00D967DA">
          <w:rPr>
            <w:rStyle w:val="af6"/>
          </w:rPr>
          <w:t>http://www.consultant.ru/document/cons_doc_LAW_75323/5cfaa22d7ca8ec2704d42a07dcc0f5b5dee76765/</w:t>
        </w:r>
      </w:hyperlink>
      <w:r>
        <w:t xml:space="preserve"> (Дата обращения: 25.05.2022)</w:t>
      </w:r>
    </w:p>
    <w:p w14:paraId="393D4B0F" w14:textId="77777777" w:rsidR="00093609" w:rsidRDefault="00612F46" w:rsidP="00093609">
      <w:pPr>
        <w:pStyle w:val="af4"/>
        <w:numPr>
          <w:ilvl w:val="0"/>
          <w:numId w:val="46"/>
        </w:numPr>
      </w:pPr>
      <w:r>
        <w:t>Статья 15. Инфраструктура поддержки субъектов малого и среднего предпринимательства</w:t>
      </w:r>
      <w:r w:rsidR="00105C41">
        <w:t xml:space="preserve"> </w:t>
      </w:r>
      <w:r>
        <w:t xml:space="preserve">// Федеральный закон "О развитии малого и среднего предпринимательства в Российской Федерации" от 24.07.2007 N 209-ФЗ (последняя редакция) // КонсультантПлюс – URL: </w:t>
      </w:r>
      <w:hyperlink r:id="rId69" w:history="1">
        <w:r w:rsidRPr="005D2DB1">
          <w:rPr>
            <w:rStyle w:val="af6"/>
          </w:rPr>
          <w:t>http://www.consultant.ru/document/cons_doc_LAW_52144/0d2c0d7f3af20b7a039a96257a513111518fa6a7/</w:t>
        </w:r>
      </w:hyperlink>
      <w:r>
        <w:t xml:space="preserve"> (Дата обращения: 23.04.2022)</w:t>
      </w:r>
      <w:r w:rsidR="00093609" w:rsidRPr="00093609">
        <w:t xml:space="preserve"> </w:t>
      </w:r>
    </w:p>
    <w:p w14:paraId="7F7553A4" w14:textId="77777777" w:rsidR="00093609" w:rsidRDefault="00093609" w:rsidP="00093609">
      <w:pPr>
        <w:pStyle w:val="af4"/>
        <w:numPr>
          <w:ilvl w:val="0"/>
          <w:numId w:val="46"/>
        </w:numPr>
      </w:pPr>
      <w:r>
        <w:t xml:space="preserve">Студия семейного творчества «Вместе с мамой // Фонд региональных социальных программ «Наше будущее» – URL: </w:t>
      </w:r>
      <w:hyperlink r:id="rId70" w:history="1">
        <w:r w:rsidRPr="00D967DA">
          <w:rPr>
            <w:rStyle w:val="af6"/>
          </w:rPr>
          <w:t>https://www.nb-fund.ru/projects/studiya-semeynogo-tvorchestva-vmeste-s-mamoy/</w:t>
        </w:r>
      </w:hyperlink>
      <w:r>
        <w:t xml:space="preserve"> (Дата обращения: 21.05.2022)</w:t>
      </w:r>
    </w:p>
    <w:p w14:paraId="274DDBC2" w14:textId="77777777" w:rsidR="00612F46" w:rsidRDefault="00612F46" w:rsidP="002B09CD">
      <w:pPr>
        <w:pStyle w:val="af4"/>
        <w:numPr>
          <w:ilvl w:val="0"/>
          <w:numId w:val="46"/>
        </w:numPr>
      </w:pPr>
      <w:r w:rsidRPr="003D7E9D">
        <w:t>Федеральный закон "О развитии малого и среднего предпринимательства в Российской Федерации" от 24.07.2007 N 209-ФЗ (последняя редакция)</w:t>
      </w:r>
      <w:r>
        <w:t xml:space="preserve"> // КонсультантПлюс – </w:t>
      </w:r>
      <w:r>
        <w:rPr>
          <w:lang w:val="en-US"/>
        </w:rPr>
        <w:t>URL</w:t>
      </w:r>
      <w:r w:rsidRPr="00612F46">
        <w:t xml:space="preserve">: </w:t>
      </w:r>
      <w:hyperlink r:id="rId71" w:history="1">
        <w:r w:rsidRPr="005D2DB1">
          <w:rPr>
            <w:rStyle w:val="af6"/>
          </w:rPr>
          <w:t>http://www.consultant.ru/document/cons_doc_LAW_52144/</w:t>
        </w:r>
      </w:hyperlink>
      <w:r>
        <w:t xml:space="preserve"> (Дата обращения: 23.04.2022)</w:t>
      </w:r>
    </w:p>
    <w:p w14:paraId="70F45879" w14:textId="77777777" w:rsidR="00551C49" w:rsidRDefault="00105C41">
      <w:pPr>
        <w:pStyle w:val="af4"/>
        <w:numPr>
          <w:ilvl w:val="0"/>
          <w:numId w:val="46"/>
        </w:numPr>
      </w:pPr>
      <w:r>
        <w:t xml:space="preserve">Федеральный закон от 12.01.1996 N 7-ФЗ (ред. от 02.07.2021) "О некоммерческих организациях" // КонсультантПлюс  - URL: </w:t>
      </w:r>
      <w:hyperlink r:id="rId72" w:history="1">
        <w:r w:rsidRPr="00B61061">
          <w:rPr>
            <w:rStyle w:val="af6"/>
          </w:rPr>
          <w:t>http://www.consultant.ru/document/cons_doc_LAW_8824/87a16eb8a9431fff64d0d78eb84f86accc003448/</w:t>
        </w:r>
      </w:hyperlink>
      <w:r>
        <w:t xml:space="preserve"> (Дата обращения: 20.05.2022)</w:t>
      </w:r>
    </w:p>
    <w:p w14:paraId="68F3003B" w14:textId="77777777" w:rsidR="00551C49" w:rsidRDefault="00105C41">
      <w:pPr>
        <w:pStyle w:val="af4"/>
        <w:numPr>
          <w:ilvl w:val="0"/>
          <w:numId w:val="46"/>
        </w:numPr>
      </w:pPr>
      <w:r>
        <w:t xml:space="preserve">Ст.31.1. </w:t>
      </w:r>
      <w:r w:rsidRPr="000617E8">
        <w:t>Поддержка социально ориентированных некоммерческих организаций органами государственной власти и органами местного самоуправления</w:t>
      </w:r>
      <w:r>
        <w:t xml:space="preserve"> // </w:t>
      </w:r>
      <w:r w:rsidRPr="000617E8">
        <w:t>Федеральный закон от 12.01.1996 N 7-ФЗ (ред. от 02.07.2021) "О некоммерческих организациях"</w:t>
      </w:r>
      <w:r>
        <w:t xml:space="preserve"> // КонсультантПлюс  </w:t>
      </w:r>
      <w:hyperlink r:id="rId73" w:history="1">
        <w:r w:rsidRPr="00B61061">
          <w:rPr>
            <w:rStyle w:val="af6"/>
          </w:rPr>
          <w:t>http://www.consultant.ru/document/cons_doc_LAW_8824/7eaea9c371156f066aec7c807a57b0a923131657/</w:t>
        </w:r>
      </w:hyperlink>
      <w:r>
        <w:t xml:space="preserve"> (Дата обращения: 21.05.2022)</w:t>
      </w:r>
    </w:p>
    <w:p w14:paraId="4D5CD563" w14:textId="77777777" w:rsidR="002423D2" w:rsidRDefault="00105C41" w:rsidP="002B09CD">
      <w:pPr>
        <w:pStyle w:val="af4"/>
        <w:numPr>
          <w:ilvl w:val="0"/>
          <w:numId w:val="46"/>
        </w:numPr>
      </w:pPr>
      <w:r>
        <w:lastRenderedPageBreak/>
        <w:t xml:space="preserve">Ст.24.1. </w:t>
      </w:r>
      <w:r w:rsidRPr="002423D2">
        <w:t>Поддержка субъектов малого и среднего предпринимательства, осуществляющих деятельность в сфере социального предпринимательства</w:t>
      </w:r>
      <w:r>
        <w:t xml:space="preserve"> // </w:t>
      </w:r>
      <w:r w:rsidR="002423D2" w:rsidRPr="002423D2">
        <w:t>Федеральный закон от 24.07.2007 N 209-ФЗ (ред. от 02.07.2021) "О развитии малого и среднего предпринимательства в Российской Федерации"</w:t>
      </w:r>
      <w:r>
        <w:t xml:space="preserve"> // КонсультантПлюс  </w:t>
      </w:r>
      <w:r w:rsidR="002423D2">
        <w:t>–</w:t>
      </w:r>
      <w:r w:rsidR="002423D2" w:rsidRPr="00840E9F">
        <w:t xml:space="preserve"> </w:t>
      </w:r>
      <w:r w:rsidR="002423D2">
        <w:rPr>
          <w:lang w:val="en-US"/>
        </w:rPr>
        <w:t>URL</w:t>
      </w:r>
      <w:r w:rsidR="002423D2" w:rsidRPr="00840E9F">
        <w:t xml:space="preserve">: </w:t>
      </w:r>
      <w:hyperlink r:id="rId74" w:history="1">
        <w:r w:rsidR="002423D2" w:rsidRPr="00B61061">
          <w:rPr>
            <w:rStyle w:val="af6"/>
          </w:rPr>
          <w:t>http://www.consultant.ru/document/cons_doc_LAW_52144/6bed0cbbebe3fbadde4ef8d6aea6c8ff7ff383ce/</w:t>
        </w:r>
      </w:hyperlink>
      <w:r w:rsidR="002423D2" w:rsidRPr="00840E9F">
        <w:t xml:space="preserve"> </w:t>
      </w:r>
      <w:r w:rsidR="002423D2">
        <w:t>(Дата обращения: 14.04.2022)</w:t>
      </w:r>
    </w:p>
    <w:p w14:paraId="7D731DC3" w14:textId="77777777" w:rsidR="009048ED" w:rsidRDefault="009048ED" w:rsidP="009048ED">
      <w:pPr>
        <w:pStyle w:val="af4"/>
        <w:numPr>
          <w:ilvl w:val="0"/>
          <w:numId w:val="46"/>
        </w:numPr>
      </w:pPr>
      <w:r w:rsidRPr="009048ED">
        <w:t>Федеральный закон от 26.07.2019 №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</w:t>
      </w:r>
      <w:r>
        <w:t xml:space="preserve"> // </w:t>
      </w:r>
      <w:r w:rsidRPr="009048ED">
        <w:t>Официальный интернет-портал правовой информации</w:t>
      </w:r>
      <w:r>
        <w:t xml:space="preserve"> </w:t>
      </w:r>
      <w:r w:rsidRPr="009048ED">
        <w:t xml:space="preserve">— URL: </w:t>
      </w:r>
      <w:hyperlink r:id="rId75" w:history="1">
        <w:r w:rsidRPr="005D2DB1">
          <w:rPr>
            <w:rStyle w:val="af6"/>
          </w:rPr>
          <w:t>http://publication.pravo.gov.ru/Document/View/0001201907260077?index=12&amp;rangeSize=1</w:t>
        </w:r>
      </w:hyperlink>
      <w:r>
        <w:t xml:space="preserve"> </w:t>
      </w:r>
      <w:r w:rsidRPr="009048ED">
        <w:t>(</w:t>
      </w:r>
      <w:r>
        <w:t>Дата обращения: 14.04.2022)</w:t>
      </w:r>
    </w:p>
    <w:p w14:paraId="5DDC63C6" w14:textId="77777777" w:rsidR="00C63F01" w:rsidRDefault="00C63F01" w:rsidP="00C63F01">
      <w:pPr>
        <w:pStyle w:val="af4"/>
        <w:numPr>
          <w:ilvl w:val="0"/>
          <w:numId w:val="46"/>
        </w:numPr>
      </w:pPr>
      <w:r>
        <w:t xml:space="preserve">Фонд региональных социальных программ «Наше будущее» // Официальный сайт Фонда «Наше будущее» – URL: </w:t>
      </w:r>
      <w:hyperlink r:id="rId76" w:history="1">
        <w:r w:rsidRPr="005D2DB1">
          <w:rPr>
            <w:rStyle w:val="af6"/>
          </w:rPr>
          <w:t>https://www.nb-fund.ru/</w:t>
        </w:r>
      </w:hyperlink>
      <w:r>
        <w:t xml:space="preserve"> (Дата обращения: 25.04.2022)</w:t>
      </w:r>
    </w:p>
    <w:p w14:paraId="6AEC9292" w14:textId="77777777" w:rsidR="006715BE" w:rsidRDefault="006715BE" w:rsidP="00C63F01">
      <w:pPr>
        <w:pStyle w:val="af4"/>
        <w:numPr>
          <w:ilvl w:val="0"/>
          <w:numId w:val="46"/>
        </w:numPr>
      </w:pPr>
      <w:r>
        <w:t xml:space="preserve">ФОТ 3.0 // Правительство России </w:t>
      </w:r>
      <w:r w:rsidRPr="005C2922">
        <w:t xml:space="preserve">– </w:t>
      </w:r>
      <w:r>
        <w:rPr>
          <w:lang w:val="en-US"/>
        </w:rPr>
        <w:t>URL</w:t>
      </w:r>
      <w:r w:rsidRPr="005C2922">
        <w:t xml:space="preserve">: </w:t>
      </w:r>
      <w:hyperlink r:id="rId77" w:history="1">
        <w:r w:rsidRPr="005D2DB1">
          <w:rPr>
            <w:rStyle w:val="af6"/>
            <w:lang w:val="en-US"/>
          </w:rPr>
          <w:t>http</w:t>
        </w:r>
        <w:r w:rsidRPr="005C2922">
          <w:rPr>
            <w:rStyle w:val="af6"/>
          </w:rPr>
          <w:t>://</w:t>
        </w:r>
        <w:r w:rsidRPr="005D2DB1">
          <w:rPr>
            <w:rStyle w:val="af6"/>
            <w:lang w:val="en-US"/>
          </w:rPr>
          <w:t>government</w:t>
        </w:r>
        <w:r w:rsidRPr="005C2922">
          <w:rPr>
            <w:rStyle w:val="af6"/>
          </w:rPr>
          <w:t>.</w:t>
        </w:r>
        <w:r w:rsidRPr="005D2DB1">
          <w:rPr>
            <w:rStyle w:val="af6"/>
            <w:lang w:val="en-US"/>
          </w:rPr>
          <w:t>ru</w:t>
        </w:r>
        <w:r w:rsidRPr="005C2922">
          <w:rPr>
            <w:rStyle w:val="af6"/>
          </w:rPr>
          <w:t>/</w:t>
        </w:r>
        <w:r w:rsidRPr="005D2DB1">
          <w:rPr>
            <w:rStyle w:val="af6"/>
            <w:lang w:val="en-US"/>
          </w:rPr>
          <w:t>support</w:t>
        </w:r>
        <w:r w:rsidRPr="005C2922">
          <w:rPr>
            <w:rStyle w:val="af6"/>
          </w:rPr>
          <w:t>_</w:t>
        </w:r>
        <w:r w:rsidRPr="005D2DB1">
          <w:rPr>
            <w:rStyle w:val="af6"/>
            <w:lang w:val="en-US"/>
          </w:rPr>
          <w:t>measures</w:t>
        </w:r>
        <w:r w:rsidRPr="005C2922">
          <w:rPr>
            <w:rStyle w:val="af6"/>
          </w:rPr>
          <w:t>/</w:t>
        </w:r>
        <w:r w:rsidRPr="005D2DB1">
          <w:rPr>
            <w:rStyle w:val="af6"/>
            <w:lang w:val="en-US"/>
          </w:rPr>
          <w:t>measure</w:t>
        </w:r>
        <w:r w:rsidRPr="005C2922">
          <w:rPr>
            <w:rStyle w:val="af6"/>
          </w:rPr>
          <w:t>/150/</w:t>
        </w:r>
      </w:hyperlink>
      <w:r>
        <w:t xml:space="preserve"> (Дата обращения: 25.04.2022)</w:t>
      </w:r>
    </w:p>
    <w:p w14:paraId="10BFDD9C" w14:textId="77777777" w:rsidR="000917DA" w:rsidRDefault="000917DA" w:rsidP="000917DA">
      <w:pPr>
        <w:pStyle w:val="af4"/>
        <w:numPr>
          <w:ilvl w:val="0"/>
          <w:numId w:val="46"/>
        </w:numPr>
      </w:pPr>
      <w:r>
        <w:t xml:space="preserve">Цели в области устойчивого развития // ООН – URL: </w:t>
      </w:r>
      <w:hyperlink r:id="rId78" w:history="1">
        <w:r w:rsidRPr="00D967DA">
          <w:rPr>
            <w:rStyle w:val="af6"/>
          </w:rPr>
          <w:t>https://www.un.org/sustainabledevelopment/ru/sustainable-development-goals/</w:t>
        </w:r>
      </w:hyperlink>
      <w:r>
        <w:t xml:space="preserve"> (Дата обращения: 25.05.2022)</w:t>
      </w:r>
    </w:p>
    <w:p w14:paraId="00669E54" w14:textId="77777777" w:rsidR="00C63F01" w:rsidRDefault="00C63F01" w:rsidP="00C63F01">
      <w:pPr>
        <w:pStyle w:val="af4"/>
        <w:numPr>
          <w:ilvl w:val="0"/>
          <w:numId w:val="46"/>
        </w:numPr>
      </w:pPr>
      <w:r>
        <w:t xml:space="preserve">Центр инноваций в социальной сфере // РУСАЛ – URL: </w:t>
      </w:r>
      <w:hyperlink r:id="rId79" w:history="1">
        <w:r w:rsidRPr="005D2DB1">
          <w:rPr>
            <w:rStyle w:val="af6"/>
          </w:rPr>
          <w:t>https://rusal.ru/sustainability/social-investment/innovations-social/</w:t>
        </w:r>
      </w:hyperlink>
      <w:r>
        <w:t xml:space="preserve"> (Дата обращения: 25.04.2022)</w:t>
      </w:r>
    </w:p>
    <w:p w14:paraId="7BD4A8CC" w14:textId="77777777" w:rsidR="00612F46" w:rsidRDefault="00612F46" w:rsidP="009048ED">
      <w:pPr>
        <w:pStyle w:val="af4"/>
        <w:numPr>
          <w:ilvl w:val="0"/>
          <w:numId w:val="46"/>
        </w:numPr>
      </w:pPr>
      <w:r>
        <w:t xml:space="preserve">Центр инноваций социальной сферы (ЦИСС) // Центр оказания услуг «Мой бизнес»  </w:t>
      </w:r>
      <w:r w:rsidRPr="003D7E9D">
        <w:t xml:space="preserve">- </w:t>
      </w:r>
      <w:r>
        <w:rPr>
          <w:lang w:val="en-US"/>
        </w:rPr>
        <w:t>URL</w:t>
      </w:r>
      <w:r w:rsidRPr="003D7E9D">
        <w:t xml:space="preserve">: </w:t>
      </w:r>
      <w:hyperlink r:id="rId80" w:history="1">
        <w:r w:rsidRPr="005D2DB1">
          <w:rPr>
            <w:rStyle w:val="af6"/>
          </w:rPr>
          <w:t>https://fond-msp.ru/sp</w:t>
        </w:r>
      </w:hyperlink>
      <w:r w:rsidRPr="003D7E9D">
        <w:t xml:space="preserve"> </w:t>
      </w:r>
      <w:r>
        <w:t>(Дата обращения: 23.04.2022)</w:t>
      </w:r>
    </w:p>
    <w:p w14:paraId="285C815D" w14:textId="77777777" w:rsidR="000917DA" w:rsidRDefault="000917DA" w:rsidP="000917DA">
      <w:pPr>
        <w:pStyle w:val="af4"/>
        <w:numPr>
          <w:ilvl w:val="0"/>
          <w:numId w:val="46"/>
        </w:numPr>
      </w:pPr>
      <w:r>
        <w:t xml:space="preserve">Шульга Ю. Устойчивое развитие: что это такое и в чем его значимость // Forbes – 2021 - URL: </w:t>
      </w:r>
      <w:hyperlink r:id="rId81" w:history="1">
        <w:r w:rsidRPr="00D967DA">
          <w:rPr>
            <w:rStyle w:val="af6"/>
          </w:rPr>
          <w:t>https://www.forbes.ru/obshchestvo/425081-ustoychivoe-razvitie-chto-eto-takoe-i-v-chem-ego-znachimost</w:t>
        </w:r>
      </w:hyperlink>
      <w:r>
        <w:t xml:space="preserve"> (Дата обращения: 25.05.2022)</w:t>
      </w:r>
    </w:p>
    <w:p w14:paraId="7FDB9A2F" w14:textId="77777777" w:rsidR="000917DA" w:rsidRDefault="000917DA" w:rsidP="000917DA">
      <w:pPr>
        <w:pStyle w:val="af4"/>
        <w:numPr>
          <w:ilvl w:val="0"/>
          <w:numId w:val="46"/>
        </w:numPr>
      </w:pPr>
      <w:r>
        <w:t xml:space="preserve">Яхнеева И.В. Социальное предпринимательство в России: состояние, факторы влияния, перспективы / Яхнеева И.В., Павлова А.В.// Экономика, предпринимательство и право. – 2021. – Том 11. – № 6. – С. 1485-1496. – URL: </w:t>
      </w:r>
      <w:hyperlink r:id="rId82" w:history="1">
        <w:r w:rsidRPr="00D967DA">
          <w:rPr>
            <w:rStyle w:val="af6"/>
          </w:rPr>
          <w:t>https://1economic.ru/lib/112289</w:t>
        </w:r>
      </w:hyperlink>
      <w:r>
        <w:t xml:space="preserve"> (Дата обращения 25.05.2022)</w:t>
      </w:r>
    </w:p>
    <w:p w14:paraId="26B6EF44" w14:textId="77777777" w:rsidR="000D1DEA" w:rsidRDefault="000D1DEA" w:rsidP="00891DB5">
      <w:pPr>
        <w:pStyle w:val="af4"/>
        <w:numPr>
          <w:ilvl w:val="0"/>
          <w:numId w:val="46"/>
        </w:numPr>
        <w:rPr>
          <w:lang w:val="en-US"/>
        </w:rPr>
      </w:pPr>
      <w:r w:rsidRPr="000D1DEA">
        <w:rPr>
          <w:lang w:val="en-US"/>
        </w:rPr>
        <w:lastRenderedPageBreak/>
        <w:t>Chabal P., Daloz J. Africa works: Disorder as Political Instrument. Oxford:</w:t>
      </w:r>
      <w:r>
        <w:t xml:space="preserve"> </w:t>
      </w:r>
      <w:r w:rsidRPr="000D1DEA">
        <w:rPr>
          <w:lang w:val="en-US"/>
        </w:rPr>
        <w:t>James Curry. 1999. P. 13–18.</w:t>
      </w:r>
    </w:p>
    <w:p w14:paraId="5305D6A6" w14:textId="77777777" w:rsidR="00891DB5" w:rsidRPr="00891DB5" w:rsidRDefault="00891DB5" w:rsidP="00891DB5">
      <w:pPr>
        <w:pStyle w:val="af4"/>
        <w:numPr>
          <w:ilvl w:val="0"/>
          <w:numId w:val="46"/>
        </w:numPr>
        <w:rPr>
          <w:lang w:val="en-US"/>
        </w:rPr>
      </w:pPr>
      <w:r w:rsidRPr="00891DB5">
        <w:rPr>
          <w:lang w:val="en-US"/>
        </w:rPr>
        <w:t xml:space="preserve">Grameen bank // Official site – URL: </w:t>
      </w:r>
      <w:hyperlink r:id="rId83" w:history="1">
        <w:r w:rsidRPr="005D2DB1">
          <w:rPr>
            <w:rStyle w:val="af6"/>
            <w:lang w:val="en-US"/>
          </w:rPr>
          <w:t>https://grameenbank.org/</w:t>
        </w:r>
      </w:hyperlink>
      <w:r>
        <w:rPr>
          <w:lang w:val="en-US"/>
        </w:rPr>
        <w:t xml:space="preserve"> </w:t>
      </w:r>
      <w:r w:rsidRPr="00891DB5">
        <w:rPr>
          <w:lang w:val="en-US"/>
        </w:rPr>
        <w:t>(Дата обращения: 11.04.2022)</w:t>
      </w:r>
    </w:p>
    <w:p w14:paraId="22087B11" w14:textId="77777777" w:rsidR="00891DB5" w:rsidRDefault="00891DB5" w:rsidP="00891DB5">
      <w:pPr>
        <w:pStyle w:val="af4"/>
        <w:numPr>
          <w:ilvl w:val="0"/>
          <w:numId w:val="46"/>
        </w:numPr>
        <w:rPr>
          <w:lang w:val="en-US"/>
        </w:rPr>
      </w:pPr>
      <w:r w:rsidRPr="00891DB5">
        <w:rPr>
          <w:lang w:val="en-US"/>
        </w:rPr>
        <w:t xml:space="preserve">Grameen Bank. Facts // The Nobel Prize – URL: </w:t>
      </w:r>
      <w:hyperlink r:id="rId84" w:history="1">
        <w:r w:rsidRPr="005D2DB1">
          <w:rPr>
            <w:rStyle w:val="af6"/>
            <w:lang w:val="en-US"/>
          </w:rPr>
          <w:t>https://www.nobelprize.org/prizes/peace/2006/grameen/facts/</w:t>
        </w:r>
      </w:hyperlink>
      <w:r>
        <w:rPr>
          <w:lang w:val="en-US"/>
        </w:rPr>
        <w:t xml:space="preserve"> </w:t>
      </w:r>
      <w:r w:rsidRPr="00891DB5">
        <w:rPr>
          <w:lang w:val="en-US"/>
        </w:rPr>
        <w:t>(Дата обращения: 11.04.2022)</w:t>
      </w:r>
    </w:p>
    <w:p w14:paraId="788354A8" w14:textId="217E50B8" w:rsidR="000917DA" w:rsidRDefault="00CE10C2" w:rsidP="00551C49">
      <w:pPr>
        <w:pStyle w:val="af4"/>
        <w:numPr>
          <w:ilvl w:val="0"/>
          <w:numId w:val="46"/>
        </w:numPr>
        <w:rPr>
          <w:lang w:val="en-US"/>
        </w:rPr>
      </w:pPr>
      <w:r w:rsidRPr="00667CE2">
        <w:rPr>
          <w:lang w:val="en-US"/>
        </w:rPr>
        <w:t xml:space="preserve">Jacques Defourny. Conceptions of Social Enterprise and Social Entrepreneurship in Europe and the United States: Convergences and Divergences / Jacques Defourny, Marthe Nyssens // Journal of Social Entrepreneurship – 2010 – Volume 1 – URL: </w:t>
      </w:r>
      <w:hyperlink r:id="rId85" w:history="1">
        <w:r w:rsidR="00E80A94">
          <w:rPr>
            <w:rStyle w:val="af6"/>
            <w:lang w:val="en-US"/>
          </w:rPr>
          <w:t>https://www.tandfonline.com/doi/abs/10.1080/19420670903442053</w:t>
        </w:r>
      </w:hyperlink>
      <w:r w:rsidRPr="00667CE2">
        <w:rPr>
          <w:lang w:val="en-US"/>
        </w:rPr>
        <w:t xml:space="preserve"> (</w:t>
      </w:r>
      <w:r w:rsidR="000917DA" w:rsidRPr="00840E9F">
        <w:t>Дата</w:t>
      </w:r>
      <w:r w:rsidRPr="00667CE2">
        <w:rPr>
          <w:lang w:val="en-US"/>
        </w:rPr>
        <w:t xml:space="preserve"> </w:t>
      </w:r>
      <w:r w:rsidR="000917DA" w:rsidRPr="00840E9F">
        <w:t>обращения</w:t>
      </w:r>
      <w:r w:rsidRPr="00667CE2">
        <w:rPr>
          <w:lang w:val="en-US"/>
        </w:rPr>
        <w:t>: 10.05.2022)</w:t>
      </w:r>
    </w:p>
    <w:p w14:paraId="6153B43B" w14:textId="77777777" w:rsidR="00551C49" w:rsidRDefault="00CE10C2">
      <w:pPr>
        <w:pStyle w:val="af4"/>
        <w:numPr>
          <w:ilvl w:val="0"/>
          <w:numId w:val="46"/>
        </w:numPr>
        <w:rPr>
          <w:lang w:val="en-US"/>
        </w:rPr>
      </w:pPr>
      <w:r w:rsidRPr="00667CE2">
        <w:rPr>
          <w:lang w:val="en-US"/>
        </w:rPr>
        <w:t xml:space="preserve">Social Enterprise UK // Official site – URL: </w:t>
      </w:r>
      <w:hyperlink r:id="rId86" w:history="1">
        <w:r w:rsidR="00E80A94">
          <w:rPr>
            <w:rStyle w:val="af6"/>
            <w:lang w:val="en-US"/>
          </w:rPr>
          <w:t>https://www.socialenterprise.org.uk/</w:t>
        </w:r>
      </w:hyperlink>
      <w:r w:rsidRPr="00667CE2">
        <w:rPr>
          <w:lang w:val="en-US"/>
        </w:rPr>
        <w:t xml:space="preserve"> (</w:t>
      </w:r>
      <w:r w:rsidR="00891DB5">
        <w:t>Дата</w:t>
      </w:r>
      <w:r w:rsidRPr="00667CE2">
        <w:rPr>
          <w:lang w:val="en-US"/>
        </w:rPr>
        <w:t xml:space="preserve"> </w:t>
      </w:r>
      <w:r w:rsidR="00891DB5">
        <w:t>обращения</w:t>
      </w:r>
      <w:r w:rsidRPr="00667CE2">
        <w:rPr>
          <w:lang w:val="en-US"/>
        </w:rPr>
        <w:t>: 08.04.2022)</w:t>
      </w:r>
    </w:p>
    <w:p w14:paraId="6336175E" w14:textId="77777777" w:rsidR="009C1D1E" w:rsidRPr="00667CE2" w:rsidRDefault="009C1D1E" w:rsidP="009C1D1E">
      <w:pPr>
        <w:pStyle w:val="1"/>
      </w:pPr>
      <w:bookmarkStart w:id="70" w:name="_Toc104638395"/>
      <w:r>
        <w:lastRenderedPageBreak/>
        <w:t>Приложение 1</w:t>
      </w:r>
      <w:bookmarkEnd w:id="70"/>
    </w:p>
    <w:p w14:paraId="2D2B6C7B" w14:textId="77777777" w:rsidR="009C1D1E" w:rsidRDefault="003F786F" w:rsidP="003F786F">
      <w:pPr>
        <w:pStyle w:val="2"/>
      </w:pPr>
      <w:bookmarkStart w:id="71" w:name="_Toc104638396"/>
      <w:r>
        <w:t>Содержание</w:t>
      </w:r>
      <w:r w:rsidR="009C1D1E">
        <w:t xml:space="preserve"> опроса на тему «</w:t>
      </w:r>
      <w:r w:rsidRPr="003F786F">
        <w:t>Проблемы социальных предпринимателей в современной России</w:t>
      </w:r>
      <w:r>
        <w:t>»</w:t>
      </w:r>
      <w:bookmarkEnd w:id="71"/>
    </w:p>
    <w:p w14:paraId="75ED83C5" w14:textId="77777777" w:rsidR="00390558" w:rsidRDefault="003F786F" w:rsidP="00667CE2">
      <w:pPr>
        <w:pStyle w:val="3"/>
      </w:pPr>
      <w:bookmarkStart w:id="72" w:name="_Toc104638397"/>
      <w:r>
        <w:t>Вступление</w:t>
      </w:r>
      <w:bookmarkEnd w:id="72"/>
    </w:p>
    <w:p w14:paraId="33E51BA5" w14:textId="77777777" w:rsidR="003F786F" w:rsidRDefault="003F786F" w:rsidP="003F786F">
      <w:r>
        <w:t>Просим вас принять участие в опросе, который проводится в рамках написания выпускной квалификационной работы по развитию мер поддержки социальных предпринимателей в России.</w:t>
      </w:r>
    </w:p>
    <w:p w14:paraId="7762652D" w14:textId="77777777" w:rsidR="003F786F" w:rsidRDefault="003F786F" w:rsidP="003F786F">
      <w:r>
        <w:t>Цель опроса: выявить актуальные проблемы, с которыми сталкиваются социальные предприниматели, и сформировать меры поддержки таких предприятий.</w:t>
      </w:r>
    </w:p>
    <w:p w14:paraId="14D06031" w14:textId="77777777" w:rsidR="003F786F" w:rsidRPr="00830B7D" w:rsidRDefault="003F786F" w:rsidP="00830B7D">
      <w:r>
        <w:t>Прохождение опроса займет не более 5 минут.</w:t>
      </w:r>
    </w:p>
    <w:p w14:paraId="1907008F" w14:textId="77777777" w:rsidR="00390558" w:rsidRDefault="003F786F" w:rsidP="00667CE2">
      <w:pPr>
        <w:pStyle w:val="3"/>
      </w:pPr>
      <w:bookmarkStart w:id="73" w:name="_Toc104638398"/>
      <w:r w:rsidRPr="00830B7D">
        <w:t>Раздел 1</w:t>
      </w:r>
      <w:bookmarkEnd w:id="73"/>
    </w:p>
    <w:p w14:paraId="3CAD2FBD" w14:textId="77777777" w:rsidR="000C3090" w:rsidRDefault="000C3090" w:rsidP="000C3090">
      <w:pPr>
        <w:pStyle w:val="af4"/>
        <w:numPr>
          <w:ilvl w:val="0"/>
          <w:numId w:val="76"/>
        </w:numPr>
      </w:pPr>
      <w:r>
        <w:t xml:space="preserve">Укажите ваш пол </w:t>
      </w:r>
      <w:r w:rsidRPr="009C639F">
        <w:rPr>
          <w:i/>
          <w:iCs/>
        </w:rPr>
        <w:t>(Одиночный выбор)</w:t>
      </w:r>
    </w:p>
    <w:p w14:paraId="5B0D2B91" w14:textId="77777777" w:rsidR="00390558" w:rsidRDefault="000C3090" w:rsidP="00667CE2">
      <w:pPr>
        <w:pStyle w:val="af4"/>
        <w:numPr>
          <w:ilvl w:val="0"/>
          <w:numId w:val="77"/>
        </w:numPr>
      </w:pPr>
      <w:r>
        <w:t>Мужской</w:t>
      </w:r>
    </w:p>
    <w:p w14:paraId="234D4593" w14:textId="77777777" w:rsidR="00390558" w:rsidRDefault="000C3090" w:rsidP="00667CE2">
      <w:pPr>
        <w:pStyle w:val="af4"/>
        <w:numPr>
          <w:ilvl w:val="0"/>
          <w:numId w:val="77"/>
        </w:numPr>
      </w:pPr>
      <w:r>
        <w:t>Женский</w:t>
      </w:r>
    </w:p>
    <w:p w14:paraId="6672E175" w14:textId="77777777" w:rsidR="00390558" w:rsidRDefault="000C3090" w:rsidP="00667CE2">
      <w:pPr>
        <w:pStyle w:val="af4"/>
        <w:numPr>
          <w:ilvl w:val="0"/>
          <w:numId w:val="77"/>
        </w:numPr>
      </w:pPr>
      <w:r>
        <w:t>Предпочитаю не указывать</w:t>
      </w:r>
    </w:p>
    <w:p w14:paraId="6040232A" w14:textId="77777777" w:rsidR="00390558" w:rsidRDefault="00390558" w:rsidP="00667CE2">
      <w:pPr>
        <w:ind w:left="709" w:firstLine="0"/>
      </w:pPr>
    </w:p>
    <w:p w14:paraId="1791DE0C" w14:textId="77777777" w:rsidR="000C3090" w:rsidRDefault="000C3090" w:rsidP="000C3090">
      <w:pPr>
        <w:pStyle w:val="af4"/>
        <w:numPr>
          <w:ilvl w:val="0"/>
          <w:numId w:val="76"/>
        </w:numPr>
      </w:pPr>
      <w:r>
        <w:t xml:space="preserve">Укажите ваш возраст </w:t>
      </w:r>
      <w:r w:rsidRPr="009C639F">
        <w:rPr>
          <w:i/>
          <w:iCs/>
        </w:rPr>
        <w:t>(Одиночный выбор)</w:t>
      </w:r>
    </w:p>
    <w:p w14:paraId="52003964" w14:textId="77777777" w:rsidR="00390558" w:rsidRDefault="000C3090" w:rsidP="00667CE2">
      <w:pPr>
        <w:pStyle w:val="af4"/>
        <w:numPr>
          <w:ilvl w:val="0"/>
          <w:numId w:val="78"/>
        </w:numPr>
      </w:pPr>
      <w:r>
        <w:t>18-25</w:t>
      </w:r>
    </w:p>
    <w:p w14:paraId="6DA692A8" w14:textId="77777777" w:rsidR="00390558" w:rsidRDefault="000C3090" w:rsidP="00667CE2">
      <w:pPr>
        <w:pStyle w:val="af4"/>
        <w:numPr>
          <w:ilvl w:val="0"/>
          <w:numId w:val="78"/>
        </w:numPr>
      </w:pPr>
      <w:r>
        <w:t>26-30</w:t>
      </w:r>
    </w:p>
    <w:p w14:paraId="2A55355D" w14:textId="77777777" w:rsidR="00390558" w:rsidRDefault="000C3090" w:rsidP="00667CE2">
      <w:pPr>
        <w:pStyle w:val="af4"/>
        <w:numPr>
          <w:ilvl w:val="0"/>
          <w:numId w:val="78"/>
        </w:numPr>
      </w:pPr>
      <w:r>
        <w:t>31-35</w:t>
      </w:r>
    </w:p>
    <w:p w14:paraId="21ECEDDB" w14:textId="77777777" w:rsidR="00390558" w:rsidRDefault="000C3090" w:rsidP="00667CE2">
      <w:pPr>
        <w:pStyle w:val="af4"/>
        <w:numPr>
          <w:ilvl w:val="0"/>
          <w:numId w:val="78"/>
        </w:numPr>
      </w:pPr>
      <w:r>
        <w:t>36-40</w:t>
      </w:r>
    </w:p>
    <w:p w14:paraId="196D9F76" w14:textId="77777777" w:rsidR="00390558" w:rsidRDefault="000C3090" w:rsidP="00667CE2">
      <w:pPr>
        <w:pStyle w:val="af4"/>
        <w:numPr>
          <w:ilvl w:val="0"/>
          <w:numId w:val="78"/>
        </w:numPr>
      </w:pPr>
      <w:r>
        <w:t>41-45</w:t>
      </w:r>
    </w:p>
    <w:p w14:paraId="1D8B2E7D" w14:textId="77777777" w:rsidR="00390558" w:rsidRDefault="000C3090" w:rsidP="00667CE2">
      <w:pPr>
        <w:pStyle w:val="af4"/>
        <w:numPr>
          <w:ilvl w:val="0"/>
          <w:numId w:val="78"/>
        </w:numPr>
      </w:pPr>
      <w:r>
        <w:t>46-50</w:t>
      </w:r>
    </w:p>
    <w:p w14:paraId="7F8322DC" w14:textId="77777777" w:rsidR="00390558" w:rsidRDefault="000C3090" w:rsidP="00667CE2">
      <w:pPr>
        <w:pStyle w:val="af4"/>
        <w:numPr>
          <w:ilvl w:val="0"/>
          <w:numId w:val="78"/>
        </w:numPr>
      </w:pPr>
      <w:r>
        <w:t>50+</w:t>
      </w:r>
    </w:p>
    <w:p w14:paraId="64DD4DA0" w14:textId="77777777" w:rsidR="00390558" w:rsidRDefault="00390558" w:rsidP="00667CE2">
      <w:pPr>
        <w:ind w:left="709" w:firstLine="0"/>
      </w:pPr>
    </w:p>
    <w:p w14:paraId="18F7EF22" w14:textId="77777777" w:rsidR="00390558" w:rsidRDefault="000C3090" w:rsidP="00667CE2">
      <w:pPr>
        <w:pStyle w:val="af4"/>
        <w:numPr>
          <w:ilvl w:val="0"/>
          <w:numId w:val="76"/>
        </w:numPr>
      </w:pPr>
      <w:r>
        <w:t xml:space="preserve">Ваш город проживания </w:t>
      </w:r>
      <w:r w:rsidRPr="009C639F">
        <w:rPr>
          <w:i/>
          <w:iCs/>
        </w:rPr>
        <w:t>(Одиночный выбор)</w:t>
      </w:r>
    </w:p>
    <w:p w14:paraId="7A9DB66D" w14:textId="77777777" w:rsidR="00390558" w:rsidRDefault="000C3090" w:rsidP="00667CE2">
      <w:pPr>
        <w:pStyle w:val="af4"/>
        <w:numPr>
          <w:ilvl w:val="0"/>
          <w:numId w:val="79"/>
        </w:numPr>
      </w:pPr>
      <w:r>
        <w:t>Москва</w:t>
      </w:r>
    </w:p>
    <w:p w14:paraId="0F6C73F4" w14:textId="77777777" w:rsidR="00390558" w:rsidRDefault="000C3090" w:rsidP="00667CE2">
      <w:pPr>
        <w:pStyle w:val="af4"/>
        <w:numPr>
          <w:ilvl w:val="0"/>
          <w:numId w:val="79"/>
        </w:numPr>
      </w:pPr>
      <w:r>
        <w:t>Санкт-Петербург</w:t>
      </w:r>
    </w:p>
    <w:p w14:paraId="4EA910F6" w14:textId="77777777" w:rsidR="00390558" w:rsidRDefault="000C3090" w:rsidP="00667CE2">
      <w:pPr>
        <w:pStyle w:val="af4"/>
        <w:numPr>
          <w:ilvl w:val="0"/>
          <w:numId w:val="79"/>
        </w:numPr>
      </w:pPr>
      <w:r>
        <w:t>Другое _____________________________</w:t>
      </w:r>
    </w:p>
    <w:p w14:paraId="46FC857C" w14:textId="77777777" w:rsidR="00390558" w:rsidRDefault="00390558" w:rsidP="00667CE2">
      <w:pPr>
        <w:ind w:left="709" w:firstLine="0"/>
      </w:pPr>
    </w:p>
    <w:p w14:paraId="6099B0E6" w14:textId="77777777" w:rsidR="00390558" w:rsidRDefault="000C3090" w:rsidP="00667CE2">
      <w:pPr>
        <w:pStyle w:val="af4"/>
        <w:numPr>
          <w:ilvl w:val="0"/>
          <w:numId w:val="76"/>
        </w:numPr>
      </w:pPr>
      <w:r>
        <w:t xml:space="preserve">Укажите ваше материальное положение </w:t>
      </w:r>
      <w:r w:rsidRPr="00830B7D">
        <w:rPr>
          <w:i/>
          <w:iCs/>
        </w:rPr>
        <w:t>(Одиночный выбор)</w:t>
      </w:r>
    </w:p>
    <w:p w14:paraId="03245302" w14:textId="77777777" w:rsidR="00390558" w:rsidRDefault="000C3090" w:rsidP="00667CE2">
      <w:pPr>
        <w:pStyle w:val="af4"/>
        <w:numPr>
          <w:ilvl w:val="0"/>
          <w:numId w:val="80"/>
        </w:numPr>
      </w:pPr>
      <w:r>
        <w:lastRenderedPageBreak/>
        <w:t>Хватает на продукты, но покупка новой одежды затруднительна</w:t>
      </w:r>
    </w:p>
    <w:p w14:paraId="239112F9" w14:textId="77777777" w:rsidR="00390558" w:rsidRDefault="000C3090" w:rsidP="00667CE2">
      <w:pPr>
        <w:pStyle w:val="af4"/>
        <w:numPr>
          <w:ilvl w:val="0"/>
          <w:numId w:val="80"/>
        </w:numPr>
      </w:pPr>
      <w:r>
        <w:t>Хватает на продукты и одежду, но покупка крупной бытовой техники затруднительна</w:t>
      </w:r>
    </w:p>
    <w:p w14:paraId="0F91AA7C" w14:textId="77777777" w:rsidR="00390558" w:rsidRDefault="000C3090" w:rsidP="00667CE2">
      <w:pPr>
        <w:pStyle w:val="af4"/>
        <w:numPr>
          <w:ilvl w:val="0"/>
          <w:numId w:val="80"/>
        </w:numPr>
      </w:pPr>
      <w:r>
        <w:t>Могу легко приобрести крупную бытовую технику, но покупка автомобиля затруднительна</w:t>
      </w:r>
    </w:p>
    <w:p w14:paraId="62462139" w14:textId="77777777" w:rsidR="00390558" w:rsidRDefault="000C3090" w:rsidP="00667CE2">
      <w:pPr>
        <w:pStyle w:val="af4"/>
        <w:numPr>
          <w:ilvl w:val="0"/>
          <w:numId w:val="80"/>
        </w:numPr>
      </w:pPr>
      <w:r>
        <w:t>Хватит на покупку автомобиля, но покупка недвижимости затруднительна</w:t>
      </w:r>
    </w:p>
    <w:p w14:paraId="3775812B" w14:textId="77777777" w:rsidR="00390558" w:rsidRDefault="000C3090" w:rsidP="00667CE2">
      <w:pPr>
        <w:pStyle w:val="af4"/>
        <w:numPr>
          <w:ilvl w:val="0"/>
          <w:numId w:val="80"/>
        </w:numPr>
      </w:pPr>
      <w:r>
        <w:t>Нет материальных проблем, при желании могу приобрести недвижимость</w:t>
      </w:r>
    </w:p>
    <w:p w14:paraId="31E912F5" w14:textId="77777777" w:rsidR="00390558" w:rsidRDefault="00390558" w:rsidP="00667CE2">
      <w:pPr>
        <w:pStyle w:val="af4"/>
        <w:ind w:left="1069" w:firstLine="0"/>
      </w:pPr>
    </w:p>
    <w:p w14:paraId="55890DA8" w14:textId="77777777" w:rsidR="00390558" w:rsidRDefault="003F786F" w:rsidP="00667CE2">
      <w:pPr>
        <w:pStyle w:val="af4"/>
        <w:numPr>
          <w:ilvl w:val="0"/>
          <w:numId w:val="76"/>
        </w:numPr>
      </w:pPr>
      <w:r>
        <w:t xml:space="preserve">Ваша основная сфера деятельности, в которой вы ведете бизнес? </w:t>
      </w:r>
      <w:r w:rsidR="00CE10C2" w:rsidRPr="00667CE2">
        <w:rPr>
          <w:i/>
          <w:iCs/>
        </w:rPr>
        <w:t>(Одиночный выбор)</w:t>
      </w:r>
    </w:p>
    <w:p w14:paraId="05DDB8E8" w14:textId="77777777" w:rsidR="00390558" w:rsidRDefault="003F786F" w:rsidP="00667CE2">
      <w:pPr>
        <w:pStyle w:val="af4"/>
        <w:numPr>
          <w:ilvl w:val="0"/>
          <w:numId w:val="62"/>
        </w:numPr>
      </w:pPr>
      <w:r>
        <w:t>Образование</w:t>
      </w:r>
    </w:p>
    <w:p w14:paraId="260B4BB6" w14:textId="77777777" w:rsidR="00390558" w:rsidRDefault="003F786F" w:rsidP="00667CE2">
      <w:pPr>
        <w:pStyle w:val="af4"/>
        <w:numPr>
          <w:ilvl w:val="0"/>
          <w:numId w:val="62"/>
        </w:numPr>
      </w:pPr>
      <w:r>
        <w:t>Здравоохранение</w:t>
      </w:r>
    </w:p>
    <w:p w14:paraId="1A645E22" w14:textId="77777777" w:rsidR="00390558" w:rsidRDefault="003F786F" w:rsidP="00667CE2">
      <w:pPr>
        <w:pStyle w:val="af4"/>
        <w:numPr>
          <w:ilvl w:val="0"/>
          <w:numId w:val="62"/>
        </w:numPr>
      </w:pPr>
      <w:r>
        <w:t>Культура</w:t>
      </w:r>
    </w:p>
    <w:p w14:paraId="177C101A" w14:textId="77777777" w:rsidR="00390558" w:rsidRDefault="003F786F" w:rsidP="00667CE2">
      <w:pPr>
        <w:pStyle w:val="af4"/>
        <w:numPr>
          <w:ilvl w:val="0"/>
          <w:numId w:val="62"/>
        </w:numPr>
      </w:pPr>
      <w:r>
        <w:t>Бытовое обслуживание</w:t>
      </w:r>
    </w:p>
    <w:p w14:paraId="0D826F71" w14:textId="77777777" w:rsidR="00390558" w:rsidRDefault="003F786F" w:rsidP="00667CE2">
      <w:pPr>
        <w:pStyle w:val="af4"/>
        <w:numPr>
          <w:ilvl w:val="0"/>
          <w:numId w:val="62"/>
        </w:numPr>
      </w:pPr>
      <w:r>
        <w:t>Туризм и отдых</w:t>
      </w:r>
    </w:p>
    <w:p w14:paraId="5FFA0C27" w14:textId="77777777" w:rsidR="00390558" w:rsidRDefault="003F786F" w:rsidP="00667CE2">
      <w:pPr>
        <w:pStyle w:val="af4"/>
        <w:numPr>
          <w:ilvl w:val="0"/>
          <w:numId w:val="62"/>
        </w:numPr>
      </w:pPr>
      <w:r>
        <w:t>Общественное питание</w:t>
      </w:r>
    </w:p>
    <w:p w14:paraId="16B126A9" w14:textId="77777777" w:rsidR="00390558" w:rsidRDefault="003F786F" w:rsidP="00667CE2">
      <w:pPr>
        <w:pStyle w:val="af4"/>
        <w:numPr>
          <w:ilvl w:val="0"/>
          <w:numId w:val="62"/>
        </w:numPr>
      </w:pPr>
      <w:r>
        <w:t>Другое ____________________________</w:t>
      </w:r>
    </w:p>
    <w:p w14:paraId="2524E9DA" w14:textId="77777777" w:rsidR="003F786F" w:rsidRDefault="003F786F" w:rsidP="003F786F"/>
    <w:p w14:paraId="142C1C7A" w14:textId="77777777" w:rsidR="00390558" w:rsidRPr="00667CE2" w:rsidRDefault="003F786F" w:rsidP="00667CE2">
      <w:pPr>
        <w:pStyle w:val="af4"/>
        <w:numPr>
          <w:ilvl w:val="0"/>
          <w:numId w:val="76"/>
        </w:numPr>
        <w:rPr>
          <w:i/>
          <w:iCs/>
        </w:rPr>
      </w:pPr>
      <w:r>
        <w:t xml:space="preserve">Опишите, пожалуйста, кратко, чем занимается ваша компания* </w:t>
      </w:r>
      <w:r w:rsidR="00CE10C2" w:rsidRPr="00667CE2">
        <w:rPr>
          <w:i/>
          <w:iCs/>
        </w:rPr>
        <w:t>(</w:t>
      </w:r>
      <w:r>
        <w:rPr>
          <w:i/>
          <w:iCs/>
        </w:rPr>
        <w:t>Свободный</w:t>
      </w:r>
      <w:r w:rsidR="00CE10C2" w:rsidRPr="00667CE2">
        <w:rPr>
          <w:i/>
          <w:iCs/>
        </w:rPr>
        <w:t xml:space="preserve"> ответ)</w:t>
      </w:r>
    </w:p>
    <w:p w14:paraId="7B4D2459" w14:textId="77777777" w:rsidR="003F786F" w:rsidRDefault="003F786F" w:rsidP="003F786F">
      <w:r>
        <w:t>_____________________________________________________________________</w:t>
      </w:r>
    </w:p>
    <w:p w14:paraId="597854BB" w14:textId="77777777" w:rsidR="003F786F" w:rsidRDefault="003F786F" w:rsidP="003F786F"/>
    <w:p w14:paraId="78576112" w14:textId="77777777" w:rsidR="00390558" w:rsidRDefault="003F786F" w:rsidP="00667CE2">
      <w:pPr>
        <w:pStyle w:val="af4"/>
        <w:numPr>
          <w:ilvl w:val="0"/>
          <w:numId w:val="76"/>
        </w:numPr>
      </w:pPr>
      <w:r>
        <w:t xml:space="preserve">В течение какого периода времени вы осуществляете предпринимательскую деятельность? </w:t>
      </w:r>
      <w:r w:rsidRPr="009C639F">
        <w:rPr>
          <w:i/>
          <w:iCs/>
        </w:rPr>
        <w:t>(Одиночный выбор)</w:t>
      </w:r>
    </w:p>
    <w:p w14:paraId="4B33F942" w14:textId="77777777" w:rsidR="00390558" w:rsidRDefault="003F786F" w:rsidP="00667CE2">
      <w:pPr>
        <w:pStyle w:val="af4"/>
        <w:numPr>
          <w:ilvl w:val="0"/>
          <w:numId w:val="64"/>
        </w:numPr>
      </w:pPr>
      <w:r>
        <w:t>Менее 1 года</w:t>
      </w:r>
    </w:p>
    <w:p w14:paraId="23EE2D6C" w14:textId="77777777" w:rsidR="00390558" w:rsidRDefault="003F786F" w:rsidP="00667CE2">
      <w:pPr>
        <w:pStyle w:val="af4"/>
        <w:numPr>
          <w:ilvl w:val="0"/>
          <w:numId w:val="64"/>
        </w:numPr>
      </w:pPr>
      <w:r>
        <w:t>От 1 года до 5 лет</w:t>
      </w:r>
    </w:p>
    <w:p w14:paraId="035156EA" w14:textId="77777777" w:rsidR="00390558" w:rsidRDefault="003F786F" w:rsidP="00667CE2">
      <w:pPr>
        <w:pStyle w:val="af4"/>
        <w:numPr>
          <w:ilvl w:val="0"/>
          <w:numId w:val="64"/>
        </w:numPr>
      </w:pPr>
      <w:r>
        <w:t>Более 5 лет</w:t>
      </w:r>
    </w:p>
    <w:p w14:paraId="627FF7D8" w14:textId="77777777" w:rsidR="00390558" w:rsidRDefault="003F786F" w:rsidP="00667CE2">
      <w:pPr>
        <w:pStyle w:val="af4"/>
        <w:numPr>
          <w:ilvl w:val="0"/>
          <w:numId w:val="64"/>
        </w:numPr>
      </w:pPr>
      <w:r>
        <w:t>Другое ____________________________</w:t>
      </w:r>
    </w:p>
    <w:p w14:paraId="6253F315" w14:textId="77777777" w:rsidR="003F786F" w:rsidRDefault="003F786F" w:rsidP="003F786F"/>
    <w:p w14:paraId="49A166C3" w14:textId="77777777" w:rsidR="00390558" w:rsidRDefault="003F786F" w:rsidP="00667CE2">
      <w:pPr>
        <w:pStyle w:val="af4"/>
        <w:numPr>
          <w:ilvl w:val="0"/>
          <w:numId w:val="76"/>
        </w:numPr>
      </w:pPr>
      <w:r>
        <w:t xml:space="preserve">Когда вы начали свою деятельность как социальный предприниматель? </w:t>
      </w:r>
      <w:r w:rsidRPr="009C639F">
        <w:rPr>
          <w:i/>
          <w:iCs/>
        </w:rPr>
        <w:t>(Одиночный выбор)</w:t>
      </w:r>
    </w:p>
    <w:p w14:paraId="4FF02387" w14:textId="77777777" w:rsidR="00390558" w:rsidRDefault="003F786F" w:rsidP="00667CE2">
      <w:pPr>
        <w:pStyle w:val="af4"/>
        <w:numPr>
          <w:ilvl w:val="0"/>
          <w:numId w:val="65"/>
        </w:numPr>
      </w:pPr>
      <w:r>
        <w:t>До 2020 года включительно</w:t>
      </w:r>
    </w:p>
    <w:p w14:paraId="4A8FBFF8" w14:textId="77777777" w:rsidR="00390558" w:rsidRDefault="003F786F" w:rsidP="00667CE2">
      <w:pPr>
        <w:pStyle w:val="af4"/>
        <w:numPr>
          <w:ilvl w:val="0"/>
          <w:numId w:val="65"/>
        </w:numPr>
      </w:pPr>
      <w:r>
        <w:t>С 2021 года</w:t>
      </w:r>
    </w:p>
    <w:p w14:paraId="07C46357" w14:textId="77777777" w:rsidR="00390558" w:rsidRDefault="003F786F" w:rsidP="00667CE2">
      <w:pPr>
        <w:pStyle w:val="3"/>
      </w:pPr>
      <w:bookmarkStart w:id="74" w:name="_Toc104638399"/>
      <w:r w:rsidRPr="00830B7D">
        <w:lastRenderedPageBreak/>
        <w:t>Раздел 2</w:t>
      </w:r>
      <w:bookmarkEnd w:id="74"/>
    </w:p>
    <w:p w14:paraId="1423B6B5" w14:textId="77777777" w:rsidR="003F786F" w:rsidRPr="00830B7D" w:rsidRDefault="003F786F" w:rsidP="003F786F">
      <w:r w:rsidRPr="00830B7D">
        <w:t>Трудности, с которыми сталкиваются социальные предприниматели, можно разделить на две категории:</w:t>
      </w:r>
    </w:p>
    <w:p w14:paraId="3924F6C6" w14:textId="77777777" w:rsidR="00390558" w:rsidRDefault="003F786F" w:rsidP="00667CE2">
      <w:pPr>
        <w:pStyle w:val="af4"/>
        <w:numPr>
          <w:ilvl w:val="0"/>
          <w:numId w:val="66"/>
        </w:numPr>
      </w:pPr>
      <w:r w:rsidRPr="004F6508">
        <w:t>Проблемы, которые зависят от деятельности предпринимателя;</w:t>
      </w:r>
    </w:p>
    <w:p w14:paraId="5A1BEC89" w14:textId="77777777" w:rsidR="00390558" w:rsidRDefault="003F786F" w:rsidP="00667CE2">
      <w:pPr>
        <w:pStyle w:val="af4"/>
        <w:numPr>
          <w:ilvl w:val="0"/>
          <w:numId w:val="66"/>
        </w:numPr>
      </w:pPr>
      <w:r w:rsidRPr="004F6508">
        <w:t>Проблемы, которые связаны с внешними факторами.</w:t>
      </w:r>
    </w:p>
    <w:p w14:paraId="7C4E1F1B" w14:textId="77777777" w:rsidR="003F786F" w:rsidRPr="004F6508" w:rsidRDefault="003F786F" w:rsidP="003F786F">
      <w:r w:rsidRPr="004F6508">
        <w:t>В данном разделе выберите, насколько представленные проблемы актуальны для вас.</w:t>
      </w:r>
    </w:p>
    <w:p w14:paraId="5C0C38C1" w14:textId="77777777" w:rsidR="003F786F" w:rsidRPr="00667CE2" w:rsidRDefault="00CE10C2" w:rsidP="003F786F">
      <w:pPr>
        <w:rPr>
          <w:b/>
          <w:bCs/>
        </w:rPr>
      </w:pPr>
      <w:r w:rsidRPr="00667CE2">
        <w:rPr>
          <w:b/>
          <w:bCs/>
        </w:rPr>
        <w:t>Проблемы, зависящие от социальных предпринимателей</w:t>
      </w:r>
    </w:p>
    <w:p w14:paraId="5BEA3E52" w14:textId="77777777" w:rsidR="00390558" w:rsidRDefault="003F786F" w:rsidP="00667CE2">
      <w:pPr>
        <w:pStyle w:val="af4"/>
        <w:numPr>
          <w:ilvl w:val="0"/>
          <w:numId w:val="67"/>
        </w:numPr>
      </w:pPr>
      <w:r>
        <w:t xml:space="preserve">Дилемма – приносить ли социальную пользу или сконцентрироваться на финансовой стабильности предприятия; как найти этот баланс? </w:t>
      </w:r>
      <w:r w:rsidR="00CE10C2" w:rsidRPr="00667CE2">
        <w:rPr>
          <w:i/>
          <w:iCs/>
        </w:rPr>
        <w:t>(Шкала)</w:t>
      </w:r>
    </w:p>
    <w:p w14:paraId="4465B372" w14:textId="77777777" w:rsidR="003F786F" w:rsidRDefault="003F786F" w:rsidP="00830B7D">
      <w:r>
        <w:t>где 1 - неактуальная проблема, 5 - наиболее важная проблема</w:t>
      </w:r>
    </w:p>
    <w:p w14:paraId="0CA1E639" w14:textId="77777777" w:rsidR="003F786F" w:rsidRDefault="003F786F" w:rsidP="00830B7D">
      <w:r>
        <w:t>1     2     3    4    5</w:t>
      </w:r>
    </w:p>
    <w:p w14:paraId="3A09C8F6" w14:textId="77777777" w:rsidR="003F786F" w:rsidRDefault="003F786F" w:rsidP="003F786F"/>
    <w:p w14:paraId="246F5E4F" w14:textId="77777777" w:rsidR="00390558" w:rsidRDefault="003F786F" w:rsidP="00667CE2">
      <w:pPr>
        <w:pStyle w:val="af4"/>
        <w:numPr>
          <w:ilvl w:val="0"/>
          <w:numId w:val="67"/>
        </w:numPr>
      </w:pPr>
      <w:r>
        <w:t xml:space="preserve">Недостаток знаний, опыта управления бизнесом </w:t>
      </w:r>
      <w:r w:rsidRPr="00830B7D">
        <w:rPr>
          <w:i/>
          <w:iCs/>
        </w:rPr>
        <w:t>(Шкала)</w:t>
      </w:r>
    </w:p>
    <w:p w14:paraId="5F81C77A" w14:textId="77777777" w:rsidR="003F786F" w:rsidRDefault="003F786F" w:rsidP="003F786F">
      <w:r>
        <w:t>где 1 - неактуальная проблема, 5 - наиболее важная проблема</w:t>
      </w:r>
    </w:p>
    <w:p w14:paraId="10CE77CD" w14:textId="77777777" w:rsidR="003F786F" w:rsidRDefault="003F786F" w:rsidP="003F786F">
      <w:r>
        <w:t>1     2     3    4    5</w:t>
      </w:r>
    </w:p>
    <w:p w14:paraId="5BD6BD33" w14:textId="77777777" w:rsidR="003F786F" w:rsidRDefault="003F786F" w:rsidP="003F786F"/>
    <w:p w14:paraId="5825438A" w14:textId="77777777" w:rsidR="00390558" w:rsidRDefault="003F786F" w:rsidP="00667CE2">
      <w:pPr>
        <w:pStyle w:val="af4"/>
        <w:numPr>
          <w:ilvl w:val="0"/>
          <w:numId w:val="67"/>
        </w:numPr>
      </w:pPr>
      <w:r>
        <w:t xml:space="preserve">Сложность в формировании уникального торгового предложения, отличающего бизнес от других </w:t>
      </w:r>
      <w:r w:rsidRPr="009C639F">
        <w:rPr>
          <w:i/>
          <w:iCs/>
        </w:rPr>
        <w:t>(Шкала)</w:t>
      </w:r>
    </w:p>
    <w:p w14:paraId="289CE232" w14:textId="77777777" w:rsidR="003F786F" w:rsidRDefault="003F786F" w:rsidP="003F786F">
      <w:r>
        <w:t>где 1 - неактуальная проблема, 5 - наиболее важная проблема</w:t>
      </w:r>
    </w:p>
    <w:p w14:paraId="259E6292" w14:textId="77777777" w:rsidR="003F786F" w:rsidRDefault="003F786F" w:rsidP="003F786F">
      <w:r>
        <w:t xml:space="preserve">1     2     3    4    5   </w:t>
      </w:r>
    </w:p>
    <w:p w14:paraId="48383CAD" w14:textId="77777777" w:rsidR="003F786F" w:rsidRDefault="003F786F" w:rsidP="003F786F"/>
    <w:p w14:paraId="307C972F" w14:textId="77777777" w:rsidR="00390558" w:rsidRDefault="003F786F" w:rsidP="00667CE2">
      <w:pPr>
        <w:pStyle w:val="af4"/>
        <w:numPr>
          <w:ilvl w:val="0"/>
          <w:numId w:val="67"/>
        </w:numPr>
      </w:pPr>
      <w:r>
        <w:t xml:space="preserve">Незнание правовых основ </w:t>
      </w:r>
      <w:r w:rsidRPr="00830B7D">
        <w:rPr>
          <w:i/>
          <w:iCs/>
        </w:rPr>
        <w:t>(Шкала)</w:t>
      </w:r>
    </w:p>
    <w:p w14:paraId="36C0B3DA" w14:textId="77777777" w:rsidR="003F786F" w:rsidRDefault="003F786F" w:rsidP="003F786F">
      <w:r>
        <w:t>где 1 - неактуальная проблема, 5 - наиболее важная проблема</w:t>
      </w:r>
    </w:p>
    <w:p w14:paraId="19C07A81" w14:textId="77777777" w:rsidR="003F786F" w:rsidRDefault="003F786F" w:rsidP="003F786F">
      <w:r>
        <w:t xml:space="preserve">1     2     3    4    5    </w:t>
      </w:r>
    </w:p>
    <w:p w14:paraId="08286535" w14:textId="77777777" w:rsidR="003F786F" w:rsidRDefault="003F786F" w:rsidP="003F786F"/>
    <w:p w14:paraId="10BF5A87" w14:textId="77777777" w:rsidR="00390558" w:rsidRDefault="003F786F" w:rsidP="00667CE2">
      <w:pPr>
        <w:pStyle w:val="af4"/>
        <w:numPr>
          <w:ilvl w:val="0"/>
          <w:numId w:val="67"/>
        </w:numPr>
      </w:pPr>
      <w:r>
        <w:t xml:space="preserve">Сложность в формировании структуры организации из-за нехватки опыта и знаний </w:t>
      </w:r>
      <w:r w:rsidRPr="009C639F">
        <w:rPr>
          <w:i/>
          <w:iCs/>
        </w:rPr>
        <w:t>(Шкала)</w:t>
      </w:r>
    </w:p>
    <w:p w14:paraId="1800B055" w14:textId="77777777" w:rsidR="003F786F" w:rsidRDefault="003F786F" w:rsidP="003F786F">
      <w:r>
        <w:t>где 1 - неактуальная проблема, 5 - наиболее важная проблема</w:t>
      </w:r>
    </w:p>
    <w:p w14:paraId="6D7964B3" w14:textId="77777777" w:rsidR="003F786F" w:rsidRDefault="003F786F" w:rsidP="003F786F">
      <w:r>
        <w:t xml:space="preserve">1     2     3    4    5    </w:t>
      </w:r>
    </w:p>
    <w:p w14:paraId="65190D3A" w14:textId="77777777" w:rsidR="003F786F" w:rsidRDefault="003F786F" w:rsidP="003F786F"/>
    <w:p w14:paraId="0D1D60FC" w14:textId="77777777" w:rsidR="00390558" w:rsidRDefault="003F786F" w:rsidP="00667CE2">
      <w:pPr>
        <w:pStyle w:val="af4"/>
        <w:numPr>
          <w:ilvl w:val="0"/>
          <w:numId w:val="67"/>
        </w:numPr>
      </w:pPr>
      <w:r>
        <w:t xml:space="preserve">Проблемы в поиске, привлечении и мотивации сотрудников </w:t>
      </w:r>
      <w:r w:rsidRPr="009C639F">
        <w:rPr>
          <w:i/>
          <w:iCs/>
        </w:rPr>
        <w:t>(Шкала)</w:t>
      </w:r>
    </w:p>
    <w:p w14:paraId="3B1E6123" w14:textId="77777777" w:rsidR="003F786F" w:rsidRDefault="003F786F" w:rsidP="003F786F">
      <w:r>
        <w:t>где 1 - неактуальная проблема, 5 - наиболее важная проблема</w:t>
      </w:r>
    </w:p>
    <w:p w14:paraId="17816165" w14:textId="77777777" w:rsidR="003F786F" w:rsidRDefault="003F786F" w:rsidP="003F786F">
      <w:r>
        <w:t xml:space="preserve">1     2     3    4    5  </w:t>
      </w:r>
    </w:p>
    <w:p w14:paraId="598225D3" w14:textId="77777777" w:rsidR="003F786F" w:rsidRDefault="003F786F" w:rsidP="003F786F"/>
    <w:p w14:paraId="70F1EA17" w14:textId="77777777" w:rsidR="00390558" w:rsidRDefault="003F786F" w:rsidP="00667CE2">
      <w:pPr>
        <w:pStyle w:val="af4"/>
        <w:numPr>
          <w:ilvl w:val="0"/>
          <w:numId w:val="67"/>
        </w:numPr>
      </w:pPr>
      <w:r>
        <w:lastRenderedPageBreak/>
        <w:t xml:space="preserve">Сложности в привлечении денежных средств </w:t>
      </w:r>
      <w:r w:rsidRPr="009C639F">
        <w:rPr>
          <w:i/>
          <w:iCs/>
        </w:rPr>
        <w:t>(Шкала)</w:t>
      </w:r>
    </w:p>
    <w:p w14:paraId="0BAE576A" w14:textId="77777777" w:rsidR="003F786F" w:rsidRDefault="003F786F" w:rsidP="003F786F">
      <w:r>
        <w:t>где 1 - неактуальная проблема, 5 - наиболее важная проблема</w:t>
      </w:r>
    </w:p>
    <w:p w14:paraId="3A5C3614" w14:textId="77777777" w:rsidR="003F786F" w:rsidRDefault="003F786F" w:rsidP="003F786F">
      <w:r>
        <w:t xml:space="preserve">1     2     3    4    5   </w:t>
      </w:r>
    </w:p>
    <w:p w14:paraId="7E937C6C" w14:textId="77777777" w:rsidR="003F786F" w:rsidRDefault="003F786F" w:rsidP="003F786F"/>
    <w:p w14:paraId="7B192F4C" w14:textId="77777777" w:rsidR="00390558" w:rsidRDefault="003F786F" w:rsidP="00667CE2">
      <w:pPr>
        <w:pStyle w:val="af4"/>
        <w:numPr>
          <w:ilvl w:val="0"/>
          <w:numId w:val="67"/>
        </w:numPr>
      </w:pPr>
      <w:r>
        <w:t xml:space="preserve">Незнание / неиспользование всех возможных инструментов для повышения спроса на производимый товар или предоставляемые услуги </w:t>
      </w:r>
      <w:r w:rsidRPr="009C639F">
        <w:rPr>
          <w:i/>
          <w:iCs/>
        </w:rPr>
        <w:t>(Шкала)</w:t>
      </w:r>
    </w:p>
    <w:p w14:paraId="10385E63" w14:textId="77777777" w:rsidR="003F786F" w:rsidRDefault="003F786F" w:rsidP="003F786F">
      <w:r>
        <w:t>где 1 - неактуальная проблема, 5 - наиболее важная проблема</w:t>
      </w:r>
    </w:p>
    <w:p w14:paraId="5D89C578" w14:textId="77777777" w:rsidR="003F786F" w:rsidRDefault="003F786F" w:rsidP="003F786F">
      <w:r>
        <w:t>1     2     3    4    5</w:t>
      </w:r>
    </w:p>
    <w:p w14:paraId="09696DB4" w14:textId="77777777" w:rsidR="003F786F" w:rsidRDefault="003F786F" w:rsidP="003F786F"/>
    <w:p w14:paraId="2CA25574" w14:textId="77777777" w:rsidR="003F786F" w:rsidRPr="00667CE2" w:rsidRDefault="00CE10C2" w:rsidP="00830B7D">
      <w:pPr>
        <w:rPr>
          <w:b/>
          <w:bCs/>
        </w:rPr>
      </w:pPr>
      <w:r w:rsidRPr="00667CE2">
        <w:rPr>
          <w:b/>
          <w:bCs/>
        </w:rPr>
        <w:t>Проблемы, не зависящие от социальных предпринимателей</w:t>
      </w:r>
    </w:p>
    <w:p w14:paraId="6AB50C6B" w14:textId="77777777" w:rsidR="00390558" w:rsidRDefault="003F786F" w:rsidP="00667CE2">
      <w:pPr>
        <w:pStyle w:val="af4"/>
        <w:numPr>
          <w:ilvl w:val="0"/>
          <w:numId w:val="68"/>
        </w:numPr>
      </w:pPr>
      <w:r>
        <w:t xml:space="preserve">Недостаточная законодательная база в сфере социального предпринимательства </w:t>
      </w:r>
      <w:r w:rsidRPr="009C639F">
        <w:rPr>
          <w:i/>
          <w:iCs/>
        </w:rPr>
        <w:t>(Шкала)</w:t>
      </w:r>
    </w:p>
    <w:p w14:paraId="3EAA5770" w14:textId="77777777" w:rsidR="003F786F" w:rsidRDefault="003F786F" w:rsidP="003F786F">
      <w:r>
        <w:t>где 1 - неактуальная проблема, 5 - наиболее важная проблема</w:t>
      </w:r>
    </w:p>
    <w:p w14:paraId="27E9331D" w14:textId="77777777" w:rsidR="003F786F" w:rsidRDefault="003F786F" w:rsidP="003F786F">
      <w:r>
        <w:t>1     2     3    4    5</w:t>
      </w:r>
    </w:p>
    <w:p w14:paraId="385AA7B1" w14:textId="77777777" w:rsidR="003F786F" w:rsidRDefault="003F786F" w:rsidP="003F786F"/>
    <w:p w14:paraId="08E00812" w14:textId="77777777" w:rsidR="00390558" w:rsidRDefault="003F786F" w:rsidP="00667CE2">
      <w:pPr>
        <w:pStyle w:val="af4"/>
        <w:numPr>
          <w:ilvl w:val="0"/>
          <w:numId w:val="68"/>
        </w:numPr>
      </w:pPr>
      <w:r>
        <w:t xml:space="preserve">Нехватка поддержки со стороны государства </w:t>
      </w:r>
      <w:r w:rsidRPr="009C639F">
        <w:rPr>
          <w:i/>
          <w:iCs/>
        </w:rPr>
        <w:t>(Шкала)</w:t>
      </w:r>
    </w:p>
    <w:p w14:paraId="15A25B0E" w14:textId="77777777" w:rsidR="003F786F" w:rsidRDefault="003F786F" w:rsidP="003F786F">
      <w:r>
        <w:t>где 1 - неактуальная проблема, 5 - наиболее важная проблема</w:t>
      </w:r>
    </w:p>
    <w:p w14:paraId="108BEAA0" w14:textId="77777777" w:rsidR="003F786F" w:rsidRDefault="003F786F" w:rsidP="003F786F">
      <w:r>
        <w:t>1     2     3    4    5</w:t>
      </w:r>
    </w:p>
    <w:p w14:paraId="62B4BAFD" w14:textId="77777777" w:rsidR="003F786F" w:rsidRDefault="003F786F" w:rsidP="003F786F"/>
    <w:p w14:paraId="4A7664F6" w14:textId="77777777" w:rsidR="00390558" w:rsidRDefault="003F786F" w:rsidP="00667CE2">
      <w:pPr>
        <w:pStyle w:val="af4"/>
        <w:numPr>
          <w:ilvl w:val="0"/>
          <w:numId w:val="68"/>
        </w:numPr>
      </w:pPr>
      <w:r>
        <w:t xml:space="preserve">Недостаточный уровень доверия граждан к проектам социальных предпринимателей </w:t>
      </w:r>
      <w:r w:rsidRPr="009C639F">
        <w:rPr>
          <w:i/>
          <w:iCs/>
        </w:rPr>
        <w:t>(Шкала)</w:t>
      </w:r>
    </w:p>
    <w:p w14:paraId="3B0BFE2B" w14:textId="77777777" w:rsidR="003F786F" w:rsidRDefault="003F786F" w:rsidP="003F786F">
      <w:r>
        <w:t>где 1 - неактуальная проблема, 5 - наиболее важная проблема</w:t>
      </w:r>
    </w:p>
    <w:p w14:paraId="5622986D" w14:textId="77777777" w:rsidR="003F786F" w:rsidRDefault="003F786F" w:rsidP="003F786F">
      <w:r>
        <w:t>1     2     3    4    5</w:t>
      </w:r>
    </w:p>
    <w:p w14:paraId="083E8184" w14:textId="77777777" w:rsidR="003F786F" w:rsidRDefault="003F786F" w:rsidP="003F786F"/>
    <w:p w14:paraId="60FB585A" w14:textId="77777777" w:rsidR="00390558" w:rsidRDefault="003F786F" w:rsidP="00667CE2">
      <w:pPr>
        <w:pStyle w:val="af4"/>
        <w:numPr>
          <w:ilvl w:val="0"/>
          <w:numId w:val="68"/>
        </w:numPr>
      </w:pPr>
      <w:r>
        <w:t xml:space="preserve">Высокие налоги </w:t>
      </w:r>
      <w:r w:rsidRPr="009C639F">
        <w:rPr>
          <w:i/>
          <w:iCs/>
        </w:rPr>
        <w:t>(Шкала)</w:t>
      </w:r>
    </w:p>
    <w:p w14:paraId="257965C4" w14:textId="77777777" w:rsidR="003F786F" w:rsidRDefault="003F786F" w:rsidP="003F786F">
      <w:r>
        <w:t>где 1 - неактуальная проблема, 5 - наиболее важная проблема</w:t>
      </w:r>
    </w:p>
    <w:p w14:paraId="3D41C75A" w14:textId="77777777" w:rsidR="003F786F" w:rsidRDefault="003F786F" w:rsidP="003F786F">
      <w:r>
        <w:t>1     2     3    4    5</w:t>
      </w:r>
    </w:p>
    <w:p w14:paraId="1F89958C" w14:textId="77777777" w:rsidR="003F786F" w:rsidRDefault="003F786F" w:rsidP="003F786F"/>
    <w:p w14:paraId="7C3AEB21" w14:textId="77777777" w:rsidR="00390558" w:rsidRDefault="003F786F" w:rsidP="00667CE2">
      <w:pPr>
        <w:pStyle w:val="af4"/>
        <w:numPr>
          <w:ilvl w:val="0"/>
          <w:numId w:val="68"/>
        </w:numPr>
      </w:pPr>
      <w:r>
        <w:t xml:space="preserve">Высокий уровень конкуренции на рынке </w:t>
      </w:r>
      <w:r w:rsidRPr="009C639F">
        <w:rPr>
          <w:i/>
          <w:iCs/>
        </w:rPr>
        <w:t>(Шкала)</w:t>
      </w:r>
    </w:p>
    <w:p w14:paraId="7B5B57EE" w14:textId="77777777" w:rsidR="003F786F" w:rsidRDefault="003F786F" w:rsidP="003F786F">
      <w:r>
        <w:t>где 1 - неактуальная проблема, 5 - наиболее важная проблема</w:t>
      </w:r>
    </w:p>
    <w:p w14:paraId="7A494AE8" w14:textId="77777777" w:rsidR="003F786F" w:rsidRDefault="003F786F" w:rsidP="003F786F">
      <w:r>
        <w:t xml:space="preserve">1     2     3    4    5    </w:t>
      </w:r>
    </w:p>
    <w:p w14:paraId="68CB9373" w14:textId="77777777" w:rsidR="003F786F" w:rsidRDefault="003F786F" w:rsidP="003F786F"/>
    <w:p w14:paraId="64E495A4" w14:textId="77777777" w:rsidR="00390558" w:rsidRDefault="003F786F" w:rsidP="00667CE2">
      <w:pPr>
        <w:pStyle w:val="af4"/>
        <w:numPr>
          <w:ilvl w:val="0"/>
          <w:numId w:val="68"/>
        </w:numPr>
      </w:pPr>
      <w:r>
        <w:t xml:space="preserve">Сложность в обеспечении стабильного спроса на услуги, предоставляемые социальными предприятиями </w:t>
      </w:r>
      <w:r w:rsidRPr="009C639F">
        <w:rPr>
          <w:i/>
          <w:iCs/>
        </w:rPr>
        <w:t>(Шкала)</w:t>
      </w:r>
    </w:p>
    <w:p w14:paraId="304D9FE0" w14:textId="77777777" w:rsidR="003F786F" w:rsidRDefault="003F786F" w:rsidP="003F786F">
      <w:r>
        <w:t>где 1 - неактуальная проблема, 5 - наиболее важная проблема</w:t>
      </w:r>
    </w:p>
    <w:p w14:paraId="2CFB3269" w14:textId="77777777" w:rsidR="003F786F" w:rsidRDefault="003F786F" w:rsidP="003F786F">
      <w:r>
        <w:lastRenderedPageBreak/>
        <w:t xml:space="preserve">1     2     3    4    5   </w:t>
      </w:r>
    </w:p>
    <w:p w14:paraId="3BC9BE69" w14:textId="77777777" w:rsidR="003F786F" w:rsidRDefault="003F786F" w:rsidP="003F786F"/>
    <w:p w14:paraId="459A9AEF" w14:textId="77777777" w:rsidR="00390558" w:rsidRDefault="003F786F" w:rsidP="00667CE2">
      <w:pPr>
        <w:pStyle w:val="af4"/>
        <w:numPr>
          <w:ilvl w:val="0"/>
          <w:numId w:val="68"/>
        </w:numPr>
      </w:pPr>
      <w:r>
        <w:t xml:space="preserve">Нестабильная политическая и экономическая ситуация в России </w:t>
      </w:r>
      <w:r w:rsidRPr="009C639F">
        <w:rPr>
          <w:i/>
          <w:iCs/>
        </w:rPr>
        <w:t>(Шкала)</w:t>
      </w:r>
    </w:p>
    <w:p w14:paraId="5736A607" w14:textId="77777777" w:rsidR="003F786F" w:rsidRDefault="003F786F" w:rsidP="003F786F">
      <w:r>
        <w:t>где 1 - неактуальная проблема, 5 - наиболее важная проблема</w:t>
      </w:r>
    </w:p>
    <w:p w14:paraId="668C4743" w14:textId="77777777" w:rsidR="00390558" w:rsidRDefault="003F786F" w:rsidP="00667CE2">
      <w:pPr>
        <w:pStyle w:val="af4"/>
        <w:numPr>
          <w:ilvl w:val="0"/>
          <w:numId w:val="69"/>
        </w:numPr>
      </w:pPr>
      <w:r>
        <w:t xml:space="preserve">    2     3    4    5 </w:t>
      </w:r>
    </w:p>
    <w:p w14:paraId="2E96C4AF" w14:textId="77777777" w:rsidR="003F786F" w:rsidRDefault="003F786F" w:rsidP="003F786F"/>
    <w:p w14:paraId="69044444" w14:textId="77777777" w:rsidR="00390558" w:rsidRDefault="003F786F" w:rsidP="00667CE2">
      <w:pPr>
        <w:pStyle w:val="af4"/>
        <w:numPr>
          <w:ilvl w:val="0"/>
          <w:numId w:val="68"/>
        </w:numPr>
        <w:rPr>
          <w:i/>
          <w:iCs/>
        </w:rPr>
      </w:pPr>
      <w:r>
        <w:t xml:space="preserve">Есть ли еще какие-то проблемы, с которыми вы сталкивались, но которые не перечислены выше? </w:t>
      </w:r>
      <w:r w:rsidRPr="00830B7D">
        <w:rPr>
          <w:i/>
          <w:iCs/>
        </w:rPr>
        <w:t>(Свободный ответ)</w:t>
      </w:r>
    </w:p>
    <w:p w14:paraId="63BBC49C" w14:textId="77777777" w:rsidR="00390558" w:rsidRDefault="003F786F" w:rsidP="00667CE2">
      <w:pPr>
        <w:pStyle w:val="af4"/>
        <w:ind w:left="1069" w:firstLine="0"/>
      </w:pPr>
      <w:r>
        <w:t>__________________________________________________________________</w:t>
      </w:r>
    </w:p>
    <w:p w14:paraId="357281B2" w14:textId="77777777" w:rsidR="003F786F" w:rsidRDefault="003F786F" w:rsidP="009C1D1E"/>
    <w:p w14:paraId="04E64828" w14:textId="77777777" w:rsidR="00390558" w:rsidRDefault="00593876" w:rsidP="00667CE2">
      <w:pPr>
        <w:pStyle w:val="3"/>
      </w:pPr>
      <w:bookmarkStart w:id="75" w:name="_Toc104638400"/>
      <w:r w:rsidRPr="00830B7D">
        <w:t>Раздел 3</w:t>
      </w:r>
      <w:bookmarkEnd w:id="75"/>
    </w:p>
    <w:p w14:paraId="116AECBE" w14:textId="77777777" w:rsidR="00390558" w:rsidRDefault="00593876" w:rsidP="00667CE2">
      <w:pPr>
        <w:pStyle w:val="af4"/>
        <w:numPr>
          <w:ilvl w:val="0"/>
          <w:numId w:val="70"/>
        </w:numPr>
      </w:pPr>
      <w:r>
        <w:t>Знаете ли вы о мерах поддержки для социальных предпринимателей?</w:t>
      </w:r>
      <w:r w:rsidR="000C3090">
        <w:t xml:space="preserve"> </w:t>
      </w:r>
      <w:r w:rsidR="000C3090" w:rsidRPr="009C639F">
        <w:rPr>
          <w:i/>
          <w:iCs/>
        </w:rPr>
        <w:t>(Одиночный выбор)</w:t>
      </w:r>
    </w:p>
    <w:p w14:paraId="4E08F011" w14:textId="77777777" w:rsidR="00390558" w:rsidRDefault="00593876" w:rsidP="00667CE2">
      <w:pPr>
        <w:pStyle w:val="af4"/>
        <w:numPr>
          <w:ilvl w:val="0"/>
          <w:numId w:val="71"/>
        </w:numPr>
      </w:pPr>
      <w:r>
        <w:t>Да</w:t>
      </w:r>
    </w:p>
    <w:p w14:paraId="47EE9B1C" w14:textId="77777777" w:rsidR="00593876" w:rsidRDefault="00593876" w:rsidP="00593876">
      <w:pPr>
        <w:pStyle w:val="af4"/>
        <w:numPr>
          <w:ilvl w:val="0"/>
          <w:numId w:val="71"/>
        </w:numPr>
      </w:pPr>
      <w:r>
        <w:t>Нет</w:t>
      </w:r>
    </w:p>
    <w:p w14:paraId="27C16055" w14:textId="77777777" w:rsidR="00390558" w:rsidRDefault="00390558" w:rsidP="00667CE2">
      <w:pPr>
        <w:pStyle w:val="af4"/>
        <w:ind w:left="1429" w:firstLine="0"/>
      </w:pPr>
    </w:p>
    <w:p w14:paraId="40996A94" w14:textId="77777777" w:rsidR="00390558" w:rsidRDefault="00593876" w:rsidP="00667CE2">
      <w:pPr>
        <w:pStyle w:val="af4"/>
        <w:numPr>
          <w:ilvl w:val="0"/>
          <w:numId w:val="70"/>
        </w:numPr>
      </w:pPr>
      <w:r>
        <w:t>Из каких источников вы о них узнали?</w:t>
      </w:r>
      <w:r w:rsidR="000C3090">
        <w:t xml:space="preserve"> </w:t>
      </w:r>
      <w:r w:rsidR="000C3090" w:rsidRPr="009C639F">
        <w:rPr>
          <w:i/>
          <w:iCs/>
        </w:rPr>
        <w:t>(</w:t>
      </w:r>
      <w:r w:rsidR="000C3090">
        <w:rPr>
          <w:i/>
          <w:iCs/>
        </w:rPr>
        <w:t>Множественный</w:t>
      </w:r>
      <w:r w:rsidR="000C3090" w:rsidRPr="009C639F">
        <w:rPr>
          <w:i/>
          <w:iCs/>
        </w:rPr>
        <w:t xml:space="preserve"> выбор)</w:t>
      </w:r>
    </w:p>
    <w:p w14:paraId="589A9777" w14:textId="77777777" w:rsidR="00390558" w:rsidRDefault="00593876" w:rsidP="00667CE2">
      <w:pPr>
        <w:pStyle w:val="af4"/>
        <w:numPr>
          <w:ilvl w:val="0"/>
          <w:numId w:val="72"/>
        </w:numPr>
      </w:pPr>
      <w:r>
        <w:t>Социальные сети</w:t>
      </w:r>
    </w:p>
    <w:p w14:paraId="3DB1990E" w14:textId="77777777" w:rsidR="00390558" w:rsidRDefault="00593876" w:rsidP="00667CE2">
      <w:pPr>
        <w:pStyle w:val="af4"/>
        <w:numPr>
          <w:ilvl w:val="0"/>
          <w:numId w:val="72"/>
        </w:numPr>
      </w:pPr>
      <w:r>
        <w:t>Знакомые предприниматели</w:t>
      </w:r>
    </w:p>
    <w:p w14:paraId="61498C58" w14:textId="77777777" w:rsidR="00390558" w:rsidRDefault="00593876" w:rsidP="00667CE2">
      <w:pPr>
        <w:pStyle w:val="af4"/>
        <w:numPr>
          <w:ilvl w:val="0"/>
          <w:numId w:val="72"/>
        </w:numPr>
      </w:pPr>
      <w:r>
        <w:t>Мероприятия ЦИСС</w:t>
      </w:r>
    </w:p>
    <w:p w14:paraId="5D99F923" w14:textId="77777777" w:rsidR="00390558" w:rsidRDefault="00593876" w:rsidP="00667CE2">
      <w:pPr>
        <w:pStyle w:val="af4"/>
        <w:numPr>
          <w:ilvl w:val="0"/>
          <w:numId w:val="72"/>
        </w:numPr>
      </w:pPr>
      <w:r>
        <w:t>Городская реклама</w:t>
      </w:r>
    </w:p>
    <w:p w14:paraId="76F7A681" w14:textId="77777777" w:rsidR="00390558" w:rsidRDefault="00593876" w:rsidP="00667CE2">
      <w:pPr>
        <w:pStyle w:val="af4"/>
        <w:numPr>
          <w:ilvl w:val="0"/>
          <w:numId w:val="72"/>
        </w:numPr>
      </w:pPr>
      <w:r>
        <w:t>Официальные сайты фондов поддержки социального предпринимательства</w:t>
      </w:r>
    </w:p>
    <w:p w14:paraId="15BB8732" w14:textId="77777777" w:rsidR="00390558" w:rsidRDefault="00593876" w:rsidP="00667CE2">
      <w:pPr>
        <w:pStyle w:val="af4"/>
        <w:numPr>
          <w:ilvl w:val="0"/>
          <w:numId w:val="72"/>
        </w:numPr>
      </w:pPr>
      <w:r>
        <w:t>Не знал о них</w:t>
      </w:r>
    </w:p>
    <w:p w14:paraId="563E4508" w14:textId="77777777" w:rsidR="00390558" w:rsidRDefault="00593876" w:rsidP="00667CE2">
      <w:pPr>
        <w:pStyle w:val="af4"/>
        <w:numPr>
          <w:ilvl w:val="0"/>
          <w:numId w:val="72"/>
        </w:numPr>
      </w:pPr>
      <w:r>
        <w:t>Другое: _____________________________</w:t>
      </w:r>
    </w:p>
    <w:p w14:paraId="2DEB22C4" w14:textId="77777777" w:rsidR="00593876" w:rsidRDefault="00593876" w:rsidP="00593876"/>
    <w:p w14:paraId="30A19165" w14:textId="77777777" w:rsidR="00390558" w:rsidRDefault="00593876" w:rsidP="00667CE2">
      <w:pPr>
        <w:pStyle w:val="af4"/>
        <w:numPr>
          <w:ilvl w:val="0"/>
          <w:numId w:val="70"/>
        </w:numPr>
      </w:pPr>
      <w:r>
        <w:t>Какими мерами государственной поддержки социального предпринимательства вы пользовались?</w:t>
      </w:r>
      <w:r w:rsidR="000C3090">
        <w:t xml:space="preserve"> </w:t>
      </w:r>
      <w:r w:rsidR="000C3090" w:rsidRPr="009C639F">
        <w:rPr>
          <w:i/>
          <w:iCs/>
        </w:rPr>
        <w:t>(</w:t>
      </w:r>
      <w:r w:rsidR="000C3090">
        <w:rPr>
          <w:i/>
          <w:iCs/>
        </w:rPr>
        <w:t>Множественный</w:t>
      </w:r>
      <w:r w:rsidR="000C3090" w:rsidRPr="009C639F">
        <w:rPr>
          <w:i/>
          <w:iCs/>
        </w:rPr>
        <w:t xml:space="preserve"> выбор)</w:t>
      </w:r>
    </w:p>
    <w:p w14:paraId="4153A183" w14:textId="77777777" w:rsidR="00390558" w:rsidRDefault="00593876" w:rsidP="00667CE2">
      <w:pPr>
        <w:pStyle w:val="af4"/>
        <w:numPr>
          <w:ilvl w:val="0"/>
          <w:numId w:val="73"/>
        </w:numPr>
      </w:pPr>
      <w:r>
        <w:t>Услуги фондов и другой инфраструктуры поддержки (Корпорация МСП, ЦИСС, РСПП и т.д.)</w:t>
      </w:r>
    </w:p>
    <w:p w14:paraId="406805EB" w14:textId="77777777" w:rsidR="00390558" w:rsidRDefault="00593876" w:rsidP="00667CE2">
      <w:pPr>
        <w:pStyle w:val="af4"/>
        <w:numPr>
          <w:ilvl w:val="0"/>
          <w:numId w:val="73"/>
        </w:numPr>
      </w:pPr>
      <w:r>
        <w:t>Финансовая поддержка, в т.ч. субсидии</w:t>
      </w:r>
    </w:p>
    <w:p w14:paraId="71B7CE5A" w14:textId="77777777" w:rsidR="00390558" w:rsidRDefault="00593876" w:rsidP="00667CE2">
      <w:pPr>
        <w:pStyle w:val="af4"/>
        <w:numPr>
          <w:ilvl w:val="0"/>
          <w:numId w:val="73"/>
        </w:numPr>
      </w:pPr>
      <w:r>
        <w:t>Имущественная поддержка</w:t>
      </w:r>
    </w:p>
    <w:p w14:paraId="33744590" w14:textId="77777777" w:rsidR="00390558" w:rsidRDefault="00593876" w:rsidP="00667CE2">
      <w:pPr>
        <w:pStyle w:val="af4"/>
        <w:numPr>
          <w:ilvl w:val="0"/>
          <w:numId w:val="73"/>
        </w:numPr>
      </w:pPr>
      <w:r>
        <w:t>Информационная поддержка</w:t>
      </w:r>
    </w:p>
    <w:p w14:paraId="0E9D6A53" w14:textId="77777777" w:rsidR="00390558" w:rsidRDefault="00593876" w:rsidP="00667CE2">
      <w:pPr>
        <w:pStyle w:val="af4"/>
        <w:numPr>
          <w:ilvl w:val="0"/>
          <w:numId w:val="73"/>
        </w:numPr>
      </w:pPr>
      <w:r>
        <w:t>Консультационная и методическая поддержка</w:t>
      </w:r>
    </w:p>
    <w:p w14:paraId="4804B0CB" w14:textId="77777777" w:rsidR="00390558" w:rsidRDefault="00593876" w:rsidP="00667CE2">
      <w:pPr>
        <w:pStyle w:val="af4"/>
        <w:numPr>
          <w:ilvl w:val="0"/>
          <w:numId w:val="73"/>
        </w:numPr>
      </w:pPr>
      <w:r>
        <w:lastRenderedPageBreak/>
        <w:t>Обучение, образование и оценка квалификации</w:t>
      </w:r>
    </w:p>
    <w:p w14:paraId="76FF2FE3" w14:textId="77777777" w:rsidR="00390558" w:rsidRDefault="00593876" w:rsidP="00667CE2">
      <w:pPr>
        <w:pStyle w:val="af4"/>
        <w:numPr>
          <w:ilvl w:val="0"/>
          <w:numId w:val="73"/>
        </w:numPr>
      </w:pPr>
      <w:r>
        <w:t xml:space="preserve">Другое: __________________________________________ </w:t>
      </w:r>
    </w:p>
    <w:p w14:paraId="36DD16FE" w14:textId="77777777" w:rsidR="00593876" w:rsidRDefault="00593876" w:rsidP="00593876"/>
    <w:p w14:paraId="5AC7EE1B" w14:textId="77777777" w:rsidR="00593876" w:rsidRPr="00667CE2" w:rsidRDefault="00CE10C2" w:rsidP="00593876">
      <w:pPr>
        <w:rPr>
          <w:i/>
          <w:iCs/>
        </w:rPr>
      </w:pPr>
      <w:r w:rsidRPr="00667CE2">
        <w:rPr>
          <w:i/>
          <w:iCs/>
        </w:rPr>
        <w:t>Ниже представлены новые меры поддержки, а также дополняющие уже существующие. Пожалуйста, отметьте полезность предлагаемых мероприятий, где 1 - наименее полезные, 5 - наиболее полезные</w:t>
      </w:r>
    </w:p>
    <w:p w14:paraId="430667DC" w14:textId="77777777" w:rsidR="00593876" w:rsidRDefault="00593876" w:rsidP="00593876"/>
    <w:p w14:paraId="67CB4BE5" w14:textId="77777777" w:rsidR="00390558" w:rsidRDefault="00593876" w:rsidP="00667CE2">
      <w:pPr>
        <w:pStyle w:val="af4"/>
        <w:numPr>
          <w:ilvl w:val="0"/>
          <w:numId w:val="70"/>
        </w:numPr>
      </w:pPr>
      <w:r>
        <w:t>Предоставление в рамках антикризисных мер поддержки социальным предпринимателям вне зависимости от отрасли, в которой они действуют</w:t>
      </w:r>
      <w:r w:rsidR="000C3090">
        <w:t xml:space="preserve"> </w:t>
      </w:r>
      <w:r w:rsidR="000C3090" w:rsidRPr="009C639F">
        <w:rPr>
          <w:i/>
          <w:iCs/>
        </w:rPr>
        <w:t>(Шкала)</w:t>
      </w:r>
    </w:p>
    <w:p w14:paraId="7D2B7C62" w14:textId="77777777" w:rsidR="00593876" w:rsidRPr="00667CE2" w:rsidRDefault="00CE10C2" w:rsidP="00593876">
      <w:pPr>
        <w:rPr>
          <w:i/>
          <w:iCs/>
        </w:rPr>
      </w:pPr>
      <w:r w:rsidRPr="00667CE2">
        <w:rPr>
          <w:i/>
          <w:iCs/>
        </w:rPr>
        <w:t>На данный момент социальные предприниматели, как и обычные могут получать дополнительные меры поддержки в зависимости от принадлежности к той или иной отрасли</w:t>
      </w:r>
    </w:p>
    <w:p w14:paraId="084FC6E6" w14:textId="77777777" w:rsidR="00593876" w:rsidRDefault="00593876" w:rsidP="00593876">
      <w:r>
        <w:t>1     2     3    4    5</w:t>
      </w:r>
    </w:p>
    <w:p w14:paraId="778E0C70" w14:textId="77777777" w:rsidR="00593876" w:rsidRDefault="00593876" w:rsidP="00593876"/>
    <w:p w14:paraId="1F802F4F" w14:textId="77777777" w:rsidR="00390558" w:rsidRDefault="00593876" w:rsidP="00667CE2">
      <w:pPr>
        <w:pStyle w:val="af4"/>
        <w:numPr>
          <w:ilvl w:val="0"/>
          <w:numId w:val="70"/>
        </w:numPr>
      </w:pPr>
      <w:r>
        <w:t>Установление показателей результативности мер поддержки социального предпринимательства</w:t>
      </w:r>
      <w:r w:rsidR="000C3090">
        <w:t xml:space="preserve"> </w:t>
      </w:r>
      <w:r w:rsidR="000C3090" w:rsidRPr="009C639F">
        <w:rPr>
          <w:i/>
          <w:iCs/>
        </w:rPr>
        <w:t>(Шкала)</w:t>
      </w:r>
    </w:p>
    <w:p w14:paraId="13A39EAD" w14:textId="77777777" w:rsidR="00593876" w:rsidRPr="00667CE2" w:rsidRDefault="00CE10C2" w:rsidP="00593876">
      <w:pPr>
        <w:rPr>
          <w:i/>
          <w:iCs/>
        </w:rPr>
      </w:pPr>
      <w:r w:rsidRPr="00667CE2">
        <w:rPr>
          <w:i/>
          <w:iCs/>
        </w:rPr>
        <w:t>Позволит государственным органам оценивать результативность мер поддержки и планировать будущие мероприятия исходя из этих показателей</w:t>
      </w:r>
    </w:p>
    <w:p w14:paraId="070B1670" w14:textId="77777777" w:rsidR="00593876" w:rsidRDefault="00593876" w:rsidP="00593876">
      <w:r>
        <w:t>1     2     3    4    5</w:t>
      </w:r>
    </w:p>
    <w:p w14:paraId="4F687405" w14:textId="77777777" w:rsidR="00593876" w:rsidRDefault="00593876" w:rsidP="00593876"/>
    <w:p w14:paraId="7537B988" w14:textId="77777777" w:rsidR="00390558" w:rsidRDefault="00593876" w:rsidP="00667CE2">
      <w:pPr>
        <w:pStyle w:val="af4"/>
        <w:numPr>
          <w:ilvl w:val="0"/>
          <w:numId w:val="70"/>
        </w:numPr>
      </w:pPr>
      <w:r>
        <w:t>Применение понижающего коэффициента к налоговой базе на патентной системе налогообложения</w:t>
      </w:r>
      <w:r w:rsidR="000C3090">
        <w:t xml:space="preserve"> </w:t>
      </w:r>
      <w:r w:rsidR="000C3090" w:rsidRPr="009C639F">
        <w:rPr>
          <w:i/>
          <w:iCs/>
        </w:rPr>
        <w:t>(Шкала)</w:t>
      </w:r>
    </w:p>
    <w:p w14:paraId="75D58ED0" w14:textId="77777777" w:rsidR="00593876" w:rsidRDefault="00593876" w:rsidP="00593876">
      <w:r>
        <w:t xml:space="preserve">1     2     3    4    5    </w:t>
      </w:r>
    </w:p>
    <w:p w14:paraId="1CD4BDDF" w14:textId="77777777" w:rsidR="00593876" w:rsidRDefault="00593876" w:rsidP="00593876"/>
    <w:p w14:paraId="2884D4AD" w14:textId="77777777" w:rsidR="00390558" w:rsidRDefault="00593876" w:rsidP="00667CE2">
      <w:pPr>
        <w:pStyle w:val="af4"/>
        <w:numPr>
          <w:ilvl w:val="0"/>
          <w:numId w:val="70"/>
        </w:numPr>
      </w:pPr>
      <w:r>
        <w:t>Пониженные ставки налога на имущество и на транспортный налог</w:t>
      </w:r>
      <w:r w:rsidR="000C3090">
        <w:t xml:space="preserve"> </w:t>
      </w:r>
      <w:r w:rsidR="000C3090" w:rsidRPr="009C639F">
        <w:rPr>
          <w:i/>
          <w:iCs/>
        </w:rPr>
        <w:t>(Шкала)</w:t>
      </w:r>
    </w:p>
    <w:p w14:paraId="0ADFC153" w14:textId="77777777" w:rsidR="00593876" w:rsidRDefault="00593876" w:rsidP="00593876">
      <w:r>
        <w:t xml:space="preserve">1     2     3    4    5   </w:t>
      </w:r>
    </w:p>
    <w:p w14:paraId="450843C6" w14:textId="77777777" w:rsidR="00593876" w:rsidRDefault="00593876" w:rsidP="00593876"/>
    <w:p w14:paraId="691CECBA" w14:textId="77777777" w:rsidR="00390558" w:rsidRDefault="00593876" w:rsidP="00667CE2">
      <w:pPr>
        <w:pStyle w:val="af4"/>
        <w:numPr>
          <w:ilvl w:val="0"/>
          <w:numId w:val="70"/>
        </w:numPr>
      </w:pPr>
      <w:r>
        <w:t>Приоритезация предоставления помещений на льготной основе</w:t>
      </w:r>
      <w:r w:rsidR="000C3090">
        <w:t xml:space="preserve"> </w:t>
      </w:r>
      <w:r w:rsidR="000C3090" w:rsidRPr="009C639F">
        <w:rPr>
          <w:i/>
          <w:iCs/>
        </w:rPr>
        <w:t>(Шкала)</w:t>
      </w:r>
    </w:p>
    <w:p w14:paraId="15B287B2" w14:textId="77777777" w:rsidR="00593876" w:rsidRDefault="00593876" w:rsidP="00593876">
      <w:r>
        <w:t xml:space="preserve">1     2     3    4    5 </w:t>
      </w:r>
    </w:p>
    <w:p w14:paraId="7D0C6F42" w14:textId="77777777" w:rsidR="00593876" w:rsidRDefault="00593876" w:rsidP="00593876"/>
    <w:p w14:paraId="61152EA3" w14:textId="77777777" w:rsidR="00390558" w:rsidRDefault="00593876" w:rsidP="00667CE2">
      <w:pPr>
        <w:pStyle w:val="af4"/>
        <w:numPr>
          <w:ilvl w:val="0"/>
          <w:numId w:val="70"/>
        </w:numPr>
      </w:pPr>
      <w:r>
        <w:t>Предоставление льготных кредитов и гарантий вне зависимости от кризиса</w:t>
      </w:r>
      <w:r w:rsidR="000C3090">
        <w:t xml:space="preserve"> </w:t>
      </w:r>
      <w:r w:rsidR="000C3090" w:rsidRPr="009C639F">
        <w:rPr>
          <w:i/>
          <w:iCs/>
        </w:rPr>
        <w:t>(Шкала)</w:t>
      </w:r>
    </w:p>
    <w:p w14:paraId="04AB0034" w14:textId="77777777" w:rsidR="00593876" w:rsidRDefault="00593876" w:rsidP="00593876">
      <w:r>
        <w:t xml:space="preserve">1     2     3    4    5 </w:t>
      </w:r>
    </w:p>
    <w:p w14:paraId="2F338E54" w14:textId="77777777" w:rsidR="00593876" w:rsidRDefault="00593876" w:rsidP="00593876"/>
    <w:p w14:paraId="67E7F246" w14:textId="77777777" w:rsidR="00390558" w:rsidRDefault="00593876" w:rsidP="00667CE2">
      <w:pPr>
        <w:pStyle w:val="af4"/>
        <w:numPr>
          <w:ilvl w:val="0"/>
          <w:numId w:val="70"/>
        </w:numPr>
      </w:pPr>
      <w:r>
        <w:lastRenderedPageBreak/>
        <w:t>Предоставление дифференцированных по размеру субсидий</w:t>
      </w:r>
      <w:r w:rsidR="000C3090">
        <w:t xml:space="preserve"> </w:t>
      </w:r>
      <w:r w:rsidR="000C3090" w:rsidRPr="009C639F">
        <w:rPr>
          <w:i/>
          <w:iCs/>
        </w:rPr>
        <w:t>(Шкала)</w:t>
      </w:r>
    </w:p>
    <w:p w14:paraId="48464564" w14:textId="77777777" w:rsidR="00593876" w:rsidRPr="00667CE2" w:rsidRDefault="00CE10C2" w:rsidP="00593876">
      <w:pPr>
        <w:rPr>
          <w:i/>
          <w:iCs/>
        </w:rPr>
      </w:pPr>
      <w:r w:rsidRPr="00667CE2">
        <w:rPr>
          <w:i/>
          <w:iCs/>
        </w:rPr>
        <w:t>В зависимости от того, предоставляет ли предприятие рабочие места уязвимой категории граждан или производит продукты / оказывает услуги для незащищенных слоев общества</w:t>
      </w:r>
    </w:p>
    <w:p w14:paraId="4AE0DEA0" w14:textId="77777777" w:rsidR="00593876" w:rsidRDefault="00593876" w:rsidP="00593876">
      <w:r>
        <w:t>1     2     3    4    5</w:t>
      </w:r>
    </w:p>
    <w:p w14:paraId="2FC97D0A" w14:textId="77777777" w:rsidR="00593876" w:rsidRDefault="00593876" w:rsidP="00593876"/>
    <w:p w14:paraId="5FCEA519" w14:textId="77777777" w:rsidR="00390558" w:rsidRDefault="00593876" w:rsidP="00667CE2">
      <w:pPr>
        <w:pStyle w:val="af4"/>
        <w:numPr>
          <w:ilvl w:val="0"/>
          <w:numId w:val="70"/>
        </w:numPr>
      </w:pPr>
      <w:r>
        <w:t>Каких мер государственной поддержки социальных предпринимателей не хватает?</w:t>
      </w:r>
      <w:r w:rsidR="000C3090">
        <w:t xml:space="preserve"> </w:t>
      </w:r>
      <w:r w:rsidR="000C3090" w:rsidRPr="009C639F">
        <w:rPr>
          <w:i/>
          <w:iCs/>
        </w:rPr>
        <w:t>(</w:t>
      </w:r>
      <w:r w:rsidR="000C3090">
        <w:rPr>
          <w:i/>
          <w:iCs/>
        </w:rPr>
        <w:t>Свободный ответ</w:t>
      </w:r>
      <w:r w:rsidR="000C3090" w:rsidRPr="009C639F">
        <w:rPr>
          <w:i/>
          <w:iCs/>
        </w:rPr>
        <w:t>)</w:t>
      </w:r>
    </w:p>
    <w:p w14:paraId="15A0A054" w14:textId="77777777" w:rsidR="00593876" w:rsidRPr="00830B7D" w:rsidRDefault="00593876" w:rsidP="00593876">
      <w:r>
        <w:t>___________</w:t>
      </w:r>
      <w:r w:rsidR="000C3090">
        <w:t>__________________________________________________________</w:t>
      </w:r>
    </w:p>
    <w:p w14:paraId="4E336DBD" w14:textId="77777777" w:rsidR="009C1D1E" w:rsidRDefault="009C1D1E" w:rsidP="009C1D1E">
      <w:pPr>
        <w:pStyle w:val="1"/>
      </w:pPr>
      <w:bookmarkStart w:id="76" w:name="_Toc104638401"/>
      <w:r>
        <w:lastRenderedPageBreak/>
        <w:t>Приложение 2</w:t>
      </w:r>
      <w:bookmarkEnd w:id="76"/>
    </w:p>
    <w:p w14:paraId="2605C07B" w14:textId="77777777" w:rsidR="006460DE" w:rsidRDefault="006460DE" w:rsidP="006460DE">
      <w:pPr>
        <w:pStyle w:val="2"/>
      </w:pPr>
      <w:bookmarkStart w:id="77" w:name="_Toc104638402"/>
      <w:r>
        <w:t>Содержание экспертного интервью</w:t>
      </w:r>
      <w:bookmarkEnd w:id="77"/>
    </w:p>
    <w:p w14:paraId="45B5F9D6" w14:textId="77777777" w:rsidR="006460DE" w:rsidRDefault="006460DE" w:rsidP="006460DE">
      <w:pPr>
        <w:pStyle w:val="af4"/>
        <w:numPr>
          <w:ilvl w:val="0"/>
          <w:numId w:val="81"/>
        </w:numPr>
      </w:pPr>
      <w:r w:rsidRPr="006460DE">
        <w:t>Что такое Центры инноваций социальной сферы, с какой целью они создаются?</w:t>
      </w:r>
    </w:p>
    <w:p w14:paraId="713E67B2" w14:textId="77777777" w:rsidR="006460DE" w:rsidRDefault="006460DE" w:rsidP="006460DE">
      <w:pPr>
        <w:pStyle w:val="af4"/>
        <w:numPr>
          <w:ilvl w:val="0"/>
          <w:numId w:val="81"/>
        </w:numPr>
      </w:pPr>
      <w:r>
        <w:t xml:space="preserve">За какой помощью в ЦИСС могут обратиться социальные предприниматели? Отличаются ли эти услуги в зависимости от регионов или они унифицированы в каждом Центре? Какие услуги ЦИСС пользуются наибольшей популярностью среди предпринимателей? </w:t>
      </w:r>
    </w:p>
    <w:p w14:paraId="021D1985" w14:textId="77777777" w:rsidR="006460DE" w:rsidRDefault="006460DE" w:rsidP="006460DE">
      <w:pPr>
        <w:pStyle w:val="af4"/>
        <w:numPr>
          <w:ilvl w:val="0"/>
          <w:numId w:val="81"/>
        </w:numPr>
      </w:pPr>
      <w:r>
        <w:t>В каких отраслях, на ваш взгляд, наиболее развито социальное предпринимательство?</w:t>
      </w:r>
    </w:p>
    <w:p w14:paraId="3168AE8D" w14:textId="77777777" w:rsidR="006460DE" w:rsidRDefault="006460DE" w:rsidP="006460DE">
      <w:pPr>
        <w:pStyle w:val="af4"/>
        <w:numPr>
          <w:ilvl w:val="0"/>
          <w:numId w:val="81"/>
        </w:numPr>
      </w:pPr>
      <w:r>
        <w:t>По найденной информации в открытых источниках в России ЦИСС действуют в 46 регионах. Также планируется открытие центров "Мой бизнес" на базе ЦИСС во всех субъектах РФ. Как вы думаете, действительно ли необходимо открытие ЦИСС в каждом субъекте? Не возникнет ли проблема невостребованности услуг центра в связи с низкой заинтересованностью граждан в некоторых из субъектов открывать социальные предприятия?</w:t>
      </w:r>
    </w:p>
    <w:p w14:paraId="17FD29A6" w14:textId="77777777" w:rsidR="006460DE" w:rsidRDefault="006460DE" w:rsidP="006460DE">
      <w:pPr>
        <w:pStyle w:val="af4"/>
        <w:numPr>
          <w:ilvl w:val="0"/>
          <w:numId w:val="81"/>
        </w:numPr>
      </w:pPr>
      <w:r>
        <w:t>Какие есть показатели эффективности работы? На ваш взгляд, хватает ли их для отражения эффективности ЦИСС или необходимо ввести дополнительные KPI?</w:t>
      </w:r>
    </w:p>
    <w:p w14:paraId="6633884A" w14:textId="77777777" w:rsidR="006460DE" w:rsidRDefault="006460DE" w:rsidP="006460DE">
      <w:pPr>
        <w:pStyle w:val="af4"/>
        <w:numPr>
          <w:ilvl w:val="0"/>
          <w:numId w:val="81"/>
        </w:numPr>
      </w:pPr>
      <w:r>
        <w:t>Статус СП получают только те предприниматели, которые прошли обучение с глубоким погружением в тему СП и считающие для себя важным иметь такой статус? Или обучение не влияет на получение статуса социального предпринимателя?</w:t>
      </w:r>
    </w:p>
    <w:p w14:paraId="6200678E" w14:textId="77777777" w:rsidR="006460DE" w:rsidRDefault="006460DE" w:rsidP="00830B7D">
      <w:pPr>
        <w:pStyle w:val="af4"/>
        <w:numPr>
          <w:ilvl w:val="0"/>
          <w:numId w:val="81"/>
        </w:numPr>
      </w:pPr>
      <w:r>
        <w:t>Если ответ на 6 вопрос отрицательный: на ваш взгляд, нужно ли ввести обязательное обучения в центрах социальных инноваций для всех граждан, желающих зарегистрироваться социальное предприятия, с целью повышения их знаний и навыков, понимания особенностей таких предприятий, уменьшения риска прекращения их деятельности из-за недостатка знаний?</w:t>
      </w:r>
    </w:p>
    <w:p w14:paraId="4491A946" w14:textId="77777777" w:rsidR="006460DE" w:rsidRDefault="006460DE" w:rsidP="006460DE">
      <w:pPr>
        <w:pStyle w:val="af4"/>
        <w:numPr>
          <w:ilvl w:val="0"/>
          <w:numId w:val="81"/>
        </w:numPr>
      </w:pPr>
      <w:r>
        <w:t>Исходя из вашего опыта взаимодействия с социальными предпринимателями, с какими проблемами они сталкиваются чаще всего в своей деятельности?</w:t>
      </w:r>
    </w:p>
    <w:p w14:paraId="2317B17B" w14:textId="77777777" w:rsidR="006460DE" w:rsidRDefault="006460DE" w:rsidP="006460DE">
      <w:pPr>
        <w:pStyle w:val="af4"/>
        <w:numPr>
          <w:ilvl w:val="0"/>
          <w:numId w:val="81"/>
        </w:numPr>
      </w:pPr>
      <w:r>
        <w:lastRenderedPageBreak/>
        <w:t>Вы назвали проблемы а, б, в. Как ЦИСС помогает предпринимателям справляться с ними?</w:t>
      </w:r>
    </w:p>
    <w:p w14:paraId="5F00875C" w14:textId="77777777" w:rsidR="006460DE" w:rsidRDefault="006460DE" w:rsidP="006460DE">
      <w:pPr>
        <w:pStyle w:val="af4"/>
        <w:numPr>
          <w:ilvl w:val="0"/>
          <w:numId w:val="81"/>
        </w:numPr>
      </w:pPr>
      <w:r>
        <w:t>Есть ли разница в мерах поддержки для социальных и традиционных предпринимателей?</w:t>
      </w:r>
    </w:p>
    <w:p w14:paraId="3255BFCC" w14:textId="77777777" w:rsidR="006460DE" w:rsidRDefault="006460DE" w:rsidP="006460DE">
      <w:pPr>
        <w:pStyle w:val="af4"/>
        <w:numPr>
          <w:ilvl w:val="0"/>
          <w:numId w:val="81"/>
        </w:numPr>
      </w:pPr>
      <w:r>
        <w:t>Каковы перспективы развития частных НКО в РФ? Насколько не государственные и некоммерческие СО НКО развиты?</w:t>
      </w:r>
    </w:p>
    <w:p w14:paraId="1EABB3C0" w14:textId="77777777" w:rsidR="006460DE" w:rsidRDefault="006460DE" w:rsidP="006460DE">
      <w:pPr>
        <w:pStyle w:val="af4"/>
        <w:numPr>
          <w:ilvl w:val="0"/>
          <w:numId w:val="81"/>
        </w:numPr>
      </w:pPr>
      <w:r>
        <w:t>Каким вы видите будущее ЦИСС? Возможно, его роль или услуги со временем трансформируются. Если да, то как?</w:t>
      </w:r>
    </w:p>
    <w:p w14:paraId="3C1BA0E5" w14:textId="77777777" w:rsidR="006460DE" w:rsidRDefault="006460DE" w:rsidP="006460DE">
      <w:pPr>
        <w:pStyle w:val="af4"/>
        <w:numPr>
          <w:ilvl w:val="0"/>
          <w:numId w:val="81"/>
        </w:numPr>
      </w:pPr>
      <w:r>
        <w:t>Что, по вашему мнению, ожидает социальное предпринимательство в России?</w:t>
      </w:r>
    </w:p>
    <w:p w14:paraId="0AF84A5C" w14:textId="77777777" w:rsidR="0059183A" w:rsidRPr="00667CE2" w:rsidRDefault="006460DE" w:rsidP="00667CE2">
      <w:pPr>
        <w:pStyle w:val="af4"/>
        <w:numPr>
          <w:ilvl w:val="0"/>
          <w:numId w:val="81"/>
        </w:numPr>
      </w:pPr>
      <w:r>
        <w:t>Как вы считаете, наблюдается ли постепенный уход государства из социальной сферы? Возможна ли передача им полностью своих функции частным предприятиям или данный процесс обратится вспять?</w:t>
      </w:r>
    </w:p>
    <w:sectPr w:rsidR="0059183A" w:rsidRPr="00667CE2" w:rsidSect="00AC1A4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8" w:author="Polina Kvasha" w:date="2022-05-23T16:42:00Z" w:initials="PK">
    <w:p w14:paraId="2B1FE945" w14:textId="77777777" w:rsidR="0073387D" w:rsidRDefault="0073387D">
      <w:pPr>
        <w:pStyle w:val="afb"/>
      </w:pPr>
      <w:r>
        <w:rPr>
          <w:rStyle w:val="afa"/>
        </w:rPr>
        <w:annotationRef/>
      </w:r>
      <w:r>
        <w:rPr>
          <w:noProof/>
        </w:rPr>
        <w:t>Не возникнет ли вопросов по поводу того, какие последствия будут от этих мер, а я их не рассчитывала? Возможно, стоит убрать рекомендацию, чтобы не рисковать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1FE9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1FE945" w16cid:durableId="263F44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8C89C" w14:textId="77777777" w:rsidR="00D52176" w:rsidRDefault="00D52176">
      <w:pPr>
        <w:spacing w:line="240" w:lineRule="auto"/>
      </w:pPr>
      <w:r>
        <w:separator/>
      </w:r>
    </w:p>
  </w:endnote>
  <w:endnote w:type="continuationSeparator" w:id="0">
    <w:p w14:paraId="4617DB07" w14:textId="77777777" w:rsidR="00D52176" w:rsidRDefault="00D52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E6F81" w14:textId="77777777" w:rsidR="0073387D" w:rsidRDefault="0073387D">
    <w:pPr>
      <w:pStyle w:val="aff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A496C" w14:textId="77777777" w:rsidR="00D52176" w:rsidRDefault="00D52176">
      <w:pPr>
        <w:spacing w:line="240" w:lineRule="auto"/>
      </w:pPr>
      <w:r>
        <w:separator/>
      </w:r>
    </w:p>
  </w:footnote>
  <w:footnote w:type="continuationSeparator" w:id="0">
    <w:p w14:paraId="27051C92" w14:textId="77777777" w:rsidR="00D52176" w:rsidRDefault="00D52176">
      <w:pPr>
        <w:spacing w:line="240" w:lineRule="auto"/>
      </w:pPr>
      <w:r>
        <w:continuationSeparator/>
      </w:r>
    </w:p>
  </w:footnote>
  <w:footnote w:id="1">
    <w:p w14:paraId="34417130" w14:textId="77777777" w:rsidR="0073387D" w:rsidRDefault="0073387D" w:rsidP="00C65F50">
      <w:pPr>
        <w:pStyle w:val="af7"/>
        <w:shd w:val="clear" w:color="auto" w:fill="FFFFFF" w:themeFill="background1"/>
      </w:pPr>
      <w:r>
        <w:rPr>
          <w:rStyle w:val="af9"/>
        </w:rPr>
        <w:footnoteRef/>
      </w:r>
      <w:r w:rsidRPr="00840E9F">
        <w:t xml:space="preserve"> Социальное предпринимательство – новый вектор развития социальной сферы в регионах // Аналитический вестник №2 (762) – 2021 </w:t>
      </w:r>
    </w:p>
  </w:footnote>
  <w:footnote w:id="2">
    <w:p w14:paraId="118290F6" w14:textId="65B4A7C3" w:rsidR="0073387D" w:rsidRDefault="0073387D" w:rsidP="009048ED">
      <w:pPr>
        <w:pStyle w:val="af7"/>
      </w:pPr>
      <w:r>
        <w:rPr>
          <w:rStyle w:val="af9"/>
        </w:rPr>
        <w:footnoteRef/>
      </w:r>
      <w:r>
        <w:t xml:space="preserve"> </w:t>
      </w:r>
      <w:r w:rsidRPr="009048ED">
        <w:t>Федеральный закон от 26.07.2019 №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</w:t>
      </w:r>
      <w:r>
        <w:t xml:space="preserve"> // </w:t>
      </w:r>
      <w:r w:rsidRPr="009048ED">
        <w:t>Официальный интернет-портал правовой информации</w:t>
      </w:r>
      <w:r>
        <w:t xml:space="preserve"> </w:t>
      </w:r>
    </w:p>
  </w:footnote>
  <w:footnote w:id="3">
    <w:p w14:paraId="58FFDC92" w14:textId="77777777" w:rsidR="0073387D" w:rsidRPr="00613F3D" w:rsidRDefault="0073387D">
      <w:pPr>
        <w:pStyle w:val="af7"/>
      </w:pPr>
      <w:r>
        <w:rPr>
          <w:rStyle w:val="af9"/>
        </w:rPr>
        <w:footnoteRef/>
      </w:r>
      <w:r>
        <w:t xml:space="preserve"> Аналитический отчет по результатам опроса экспертов «Социальное предпринимательство в России: перспективы развития //</w:t>
      </w:r>
      <w:r>
        <w:rPr>
          <w:lang w:val="en-US"/>
        </w:rPr>
        <w:t>Social</w:t>
      </w:r>
      <w:r w:rsidRPr="00667CE2">
        <w:t xml:space="preserve"> </w:t>
      </w:r>
      <w:r>
        <w:rPr>
          <w:lang w:val="en-US"/>
        </w:rPr>
        <w:t>Business</w:t>
      </w:r>
      <w:r w:rsidRPr="00667CE2">
        <w:t xml:space="preserve"> </w:t>
      </w:r>
      <w:r>
        <w:rPr>
          <w:lang w:val="en-US"/>
        </w:rPr>
        <w:t>Group</w:t>
      </w:r>
      <w:r w:rsidRPr="00667CE2">
        <w:t xml:space="preserve"> - 2021</w:t>
      </w:r>
    </w:p>
  </w:footnote>
  <w:footnote w:id="4">
    <w:p w14:paraId="6ABDB783" w14:textId="2CFB5674" w:rsidR="0073387D" w:rsidRDefault="0073387D" w:rsidP="009048ED">
      <w:pPr>
        <w:pStyle w:val="af7"/>
      </w:pPr>
      <w:r>
        <w:rPr>
          <w:rStyle w:val="af9"/>
        </w:rPr>
        <w:footnoteRef/>
      </w:r>
      <w:r>
        <w:t xml:space="preserve"> Социальное предпринимательство в России: образ будущего и перспективы развития // ЦИРКОН, </w:t>
      </w:r>
      <w:r>
        <w:rPr>
          <w:lang w:val="en-US"/>
        </w:rPr>
        <w:t>Social</w:t>
      </w:r>
      <w:r w:rsidRPr="009048ED">
        <w:t xml:space="preserve"> </w:t>
      </w:r>
      <w:r>
        <w:rPr>
          <w:lang w:val="en-US"/>
        </w:rPr>
        <w:t>Business</w:t>
      </w:r>
      <w:r w:rsidRPr="009048ED">
        <w:t xml:space="preserve"> </w:t>
      </w:r>
      <w:r>
        <w:rPr>
          <w:lang w:val="en-US"/>
        </w:rPr>
        <w:t>Group</w:t>
      </w:r>
      <w:r w:rsidRPr="009048ED">
        <w:t xml:space="preserve"> </w:t>
      </w:r>
      <w:r>
        <w:t>–</w:t>
      </w:r>
      <w:r w:rsidRPr="009048ED">
        <w:t xml:space="preserve"> 2021 </w:t>
      </w:r>
    </w:p>
  </w:footnote>
  <w:footnote w:id="5">
    <w:p w14:paraId="0B35FAB4" w14:textId="41305AF6" w:rsidR="0073387D" w:rsidRDefault="0073387D">
      <w:pPr>
        <w:pStyle w:val="af7"/>
      </w:pPr>
      <w:r>
        <w:rPr>
          <w:rStyle w:val="af9"/>
        </w:rPr>
        <w:footnoteRef/>
      </w:r>
      <w:r>
        <w:t xml:space="preserve"> Жохова А. Социальная разгрузка / Жохова А., Грошева В. // Ведомости – 2018 </w:t>
      </w:r>
    </w:p>
  </w:footnote>
  <w:footnote w:id="6">
    <w:p w14:paraId="30DF8443" w14:textId="4D516D26" w:rsidR="0073387D" w:rsidRDefault="0073387D" w:rsidP="00244AE5">
      <w:pPr>
        <w:pStyle w:val="af7"/>
      </w:pPr>
      <w:r>
        <w:rPr>
          <w:rStyle w:val="af9"/>
        </w:rPr>
        <w:footnoteRef/>
      </w:r>
      <w:r>
        <w:t xml:space="preserve"> </w:t>
      </w:r>
      <w:r w:rsidRPr="009048ED">
        <w:t>Федеральный закон от 26.07.2019 №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</w:t>
      </w:r>
      <w:r>
        <w:t xml:space="preserve"> // </w:t>
      </w:r>
      <w:r w:rsidRPr="009048ED">
        <w:t>Официальный интернет-портал правовой информации</w:t>
      </w:r>
      <w:r>
        <w:t xml:space="preserve"> </w:t>
      </w:r>
    </w:p>
  </w:footnote>
  <w:footnote w:id="7">
    <w:p w14:paraId="09E1D303" w14:textId="47D531C2" w:rsidR="0073387D" w:rsidRPr="002423D2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2423D2">
        <w:t>Ст.24.1. Поддержка субъектов малого и среднего предпринимательства, осуществляющих деятельность в сфере социального предпринимательства</w:t>
      </w:r>
      <w:r>
        <w:t xml:space="preserve"> // </w:t>
      </w:r>
      <w:r w:rsidRPr="002423D2">
        <w:t xml:space="preserve">Федеральный закон от 24.07.2007 N 209-ФЗ (ред. от 02.07.2021) "О развитии малого и среднего предпринимательства в Российской Федерации" </w:t>
      </w:r>
      <w:r>
        <w:t>// КонсультантПлюс</w:t>
      </w:r>
      <w:r w:rsidRPr="002423D2">
        <w:t xml:space="preserve"> </w:t>
      </w:r>
    </w:p>
  </w:footnote>
  <w:footnote w:id="8">
    <w:p w14:paraId="3768D74F" w14:textId="77777777" w:rsidR="0073387D" w:rsidRPr="00474F6A" w:rsidRDefault="0073387D" w:rsidP="0069692E">
      <w:pPr>
        <w:pStyle w:val="af7"/>
      </w:pPr>
      <w:r>
        <w:rPr>
          <w:rStyle w:val="af9"/>
        </w:rPr>
        <w:footnoteRef/>
      </w:r>
      <w:r>
        <w:t xml:space="preserve"> </w:t>
      </w:r>
      <w:r w:rsidRPr="002423D2">
        <w:t xml:space="preserve">Ст.24.1. Поддержка субъектов малого и среднего предпринимательства, осуществляющих деятельность в сфере социального предпринимательства </w:t>
      </w:r>
      <w:r>
        <w:t xml:space="preserve">// </w:t>
      </w:r>
      <w:r w:rsidRPr="002423D2">
        <w:t xml:space="preserve">Федеральный закон от 24.07.2007 N 209-ФЗ (ред. от 02.07.2021) "О развитии малого и среднего предпринимательства в Российской Федерации" </w:t>
      </w:r>
      <w:r>
        <w:t xml:space="preserve">// КонсультантПлюс </w:t>
      </w:r>
    </w:p>
  </w:footnote>
  <w:footnote w:id="9">
    <w:p w14:paraId="4C18B489" w14:textId="77777777" w:rsidR="0073387D" w:rsidRPr="0069692E" w:rsidRDefault="0073387D" w:rsidP="000617E8">
      <w:pPr>
        <w:pStyle w:val="af7"/>
      </w:pPr>
      <w:r>
        <w:rPr>
          <w:rStyle w:val="af9"/>
        </w:rPr>
        <w:footnoteRef/>
      </w:r>
      <w:r>
        <w:t xml:space="preserve"> </w:t>
      </w:r>
      <w:r w:rsidRPr="002423D2">
        <w:t>Ст.24.1. Поддержка субъектов малого и среднего предпринимательства, осуществляющих деятельность в сфере социального предпринимательства</w:t>
      </w:r>
      <w:r>
        <w:t xml:space="preserve"> // </w:t>
      </w:r>
      <w:r w:rsidRPr="002423D2">
        <w:t xml:space="preserve">Федеральный закон от 24.07.2007 N 209-ФЗ (ред. от 02.07.2021) "О развитии малого и среднего предпринимательства в Российской Федерации" </w:t>
      </w:r>
      <w:r>
        <w:t>// КонсультантПлюс</w:t>
      </w:r>
      <w:r w:rsidRPr="002423D2">
        <w:t xml:space="preserve"> </w:t>
      </w:r>
    </w:p>
  </w:footnote>
  <w:footnote w:id="10">
    <w:p w14:paraId="6DDA79D2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0617E8">
        <w:t>Федеральный закон от 12.01.1996 N 7-ФЗ (ред. от 02.07.2021) "О некоммерческих организациях"</w:t>
      </w:r>
      <w:r>
        <w:t xml:space="preserve"> // КонсультантПлюс  </w:t>
      </w:r>
    </w:p>
  </w:footnote>
  <w:footnote w:id="11">
    <w:p w14:paraId="7180536A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Ст.31.1. </w:t>
      </w:r>
      <w:r w:rsidRPr="000617E8">
        <w:t>Поддержка социально ориентированных некоммерческих организаций органами государственной власти и органами местного самоуправления</w:t>
      </w:r>
      <w:r>
        <w:t xml:space="preserve"> // </w:t>
      </w:r>
      <w:r w:rsidRPr="000617E8">
        <w:t>Федеральный закон от 12.01.1996 N 7-ФЗ (ред. от 02.07.2021) "О некоммерческих организациях"</w:t>
      </w:r>
      <w:r>
        <w:t xml:space="preserve"> // КонсультантПлюс  </w:t>
      </w:r>
    </w:p>
  </w:footnote>
  <w:footnote w:id="12">
    <w:p w14:paraId="630CF986" w14:textId="77777777" w:rsidR="0073387D" w:rsidRDefault="0073387D" w:rsidP="00667CE2">
      <w:pPr>
        <w:pStyle w:val="af7"/>
        <w:shd w:val="clear" w:color="auto" w:fill="FFFFFF" w:themeFill="background1"/>
      </w:pPr>
      <w:r>
        <w:rPr>
          <w:rStyle w:val="af9"/>
        </w:rPr>
        <w:footnoteRef/>
      </w:r>
      <w:r>
        <w:t xml:space="preserve"> </w:t>
      </w:r>
      <w:r w:rsidRPr="00667CE2">
        <w:rPr>
          <w:shd w:val="clear" w:color="auto" w:fill="FFFFFF" w:themeFill="background1"/>
        </w:rPr>
        <w:t>Почему социальное предпринимательство и НКО — это не одно и то же // Сетевое издание «Якутия24» - 2022)</w:t>
      </w:r>
    </w:p>
  </w:footnote>
  <w:footnote w:id="13">
    <w:p w14:paraId="03CD78CD" w14:textId="77777777" w:rsidR="0073387D" w:rsidRDefault="0073387D">
      <w:pPr>
        <w:pStyle w:val="af7"/>
      </w:pPr>
      <w:r>
        <w:rPr>
          <w:rStyle w:val="af9"/>
        </w:rPr>
        <w:footnoteRef/>
      </w:r>
      <w:r w:rsidRPr="00667CE2">
        <w:t xml:space="preserve"> Куринько Р.Н. Что такое СОБ? Что такое социальная ответственность бизнеса? // Международный деловой журнал </w:t>
      </w:r>
      <w:r w:rsidRPr="00667CE2">
        <w:rPr>
          <w:lang w:val="en-US"/>
        </w:rPr>
        <w:t>Sustainable</w:t>
      </w:r>
      <w:r w:rsidRPr="00667CE2">
        <w:t xml:space="preserve"> </w:t>
      </w:r>
      <w:r w:rsidRPr="00667CE2">
        <w:rPr>
          <w:lang w:val="en-US"/>
        </w:rPr>
        <w:t>business</w:t>
      </w:r>
      <w:r w:rsidRPr="00667CE2">
        <w:t xml:space="preserve"> – 2014 </w:t>
      </w:r>
    </w:p>
  </w:footnote>
  <w:footnote w:id="14">
    <w:p w14:paraId="7CA01242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8A6D90">
        <w:t>Куринько Р.Н. Что такое СОБ? Что такое социальная ответственность бизнеса? // Международный деловой журнал Sustainable business – 2014</w:t>
      </w:r>
    </w:p>
  </w:footnote>
  <w:footnote w:id="15">
    <w:p w14:paraId="23E95A40" w14:textId="0657C735" w:rsidR="0073387D" w:rsidRPr="00667CE2" w:rsidRDefault="0073387D">
      <w:pPr>
        <w:pStyle w:val="af7"/>
        <w:rPr>
          <w:lang w:val="en-US"/>
        </w:rPr>
      </w:pPr>
      <w:r>
        <w:rPr>
          <w:rStyle w:val="af9"/>
        </w:rPr>
        <w:footnoteRef/>
      </w:r>
      <w:r w:rsidRPr="00667CE2">
        <w:rPr>
          <w:lang w:val="en-US"/>
        </w:rPr>
        <w:t xml:space="preserve">  Jacques Defourny</w:t>
      </w:r>
      <w:r>
        <w:rPr>
          <w:lang w:val="en-US"/>
        </w:rPr>
        <w:t>. Conceptions of Social Enterprise and Social Entrepreneurship in Europe and the United States: Convergences and Divergences / Jacques Defourny, Marthe Nyssens // Journal of Social Entrepreneurship –</w:t>
      </w:r>
      <w:r w:rsidRPr="00667CE2">
        <w:rPr>
          <w:lang w:val="en-US"/>
        </w:rPr>
        <w:t xml:space="preserve"> </w:t>
      </w:r>
      <w:r>
        <w:rPr>
          <w:lang w:val="en-US"/>
        </w:rPr>
        <w:t xml:space="preserve">Volume 1 – 2010 </w:t>
      </w:r>
    </w:p>
  </w:footnote>
  <w:footnote w:id="16">
    <w:p w14:paraId="4A380EDC" w14:textId="20903A19" w:rsidR="0073387D" w:rsidRDefault="0073387D">
      <w:pPr>
        <w:pStyle w:val="af7"/>
      </w:pPr>
      <w:r>
        <w:rPr>
          <w:rStyle w:val="af9"/>
        </w:rPr>
        <w:footnoteRef/>
      </w:r>
      <w:r>
        <w:t xml:space="preserve"> Гришина </w:t>
      </w:r>
      <w:r w:rsidRPr="00A71882">
        <w:t>Я.</w:t>
      </w:r>
      <w:r>
        <w:t xml:space="preserve"> </w:t>
      </w:r>
      <w:r w:rsidRPr="00A71882">
        <w:t xml:space="preserve">С. Сравнительно-правовое исследование социального предпринимательства в странах </w:t>
      </w:r>
      <w:r>
        <w:t>А</w:t>
      </w:r>
      <w:r w:rsidRPr="00A71882">
        <w:t xml:space="preserve">мерики и </w:t>
      </w:r>
      <w:r>
        <w:t>Е</w:t>
      </w:r>
      <w:r w:rsidRPr="00A71882">
        <w:t>вропы</w:t>
      </w:r>
      <w:r>
        <w:t xml:space="preserve"> // Вестник Пермского университета. Юридические науки - №2 (16) 2012 </w:t>
      </w:r>
    </w:p>
  </w:footnote>
  <w:footnote w:id="17">
    <w:p w14:paraId="639EDDF2" w14:textId="1DD51214" w:rsidR="0073387D" w:rsidRDefault="0073387D">
      <w:pPr>
        <w:pStyle w:val="af7"/>
      </w:pPr>
      <w:r>
        <w:rPr>
          <w:rStyle w:val="af9"/>
        </w:rPr>
        <w:footnoteRef/>
      </w:r>
      <w:r>
        <w:t xml:space="preserve"> Сафаров С.М. Основы социального предпринимательства // Общество «Знание» России – 2014 </w:t>
      </w:r>
    </w:p>
  </w:footnote>
  <w:footnote w:id="18">
    <w:p w14:paraId="60B56674" w14:textId="0D1E6806" w:rsidR="0073387D" w:rsidRDefault="0073387D">
      <w:pPr>
        <w:pStyle w:val="af7"/>
      </w:pPr>
      <w:r>
        <w:rPr>
          <w:rStyle w:val="af9"/>
        </w:rPr>
        <w:footnoteRef/>
      </w:r>
      <w:r>
        <w:t xml:space="preserve"> Сафаров С.М. Основы социального предпринимательства // Общество «Знание» России – 2014 </w:t>
      </w:r>
    </w:p>
  </w:footnote>
  <w:footnote w:id="19">
    <w:p w14:paraId="2A284C4E" w14:textId="74CA9C8B" w:rsidR="0073387D" w:rsidRDefault="0073387D">
      <w:pPr>
        <w:pStyle w:val="af7"/>
      </w:pPr>
      <w:r>
        <w:rPr>
          <w:rStyle w:val="af9"/>
        </w:rPr>
        <w:footnoteRef/>
      </w:r>
      <w:r>
        <w:t xml:space="preserve"> Социализация предпринимательства на примере Великобритании и США: зарубежный опыт // НП «Московский. центр развития предпринимательства», информационный. портал Внешмаркет.ру – 2008 </w:t>
      </w:r>
    </w:p>
  </w:footnote>
  <w:footnote w:id="20">
    <w:p w14:paraId="67040FD8" w14:textId="0F76A6DA" w:rsidR="0073387D" w:rsidRDefault="0073387D">
      <w:pPr>
        <w:pStyle w:val="af7"/>
      </w:pPr>
      <w:r>
        <w:rPr>
          <w:rStyle w:val="af9"/>
        </w:rPr>
        <w:footnoteRef/>
      </w:r>
      <w:r>
        <w:t xml:space="preserve"> Гришина </w:t>
      </w:r>
      <w:r w:rsidRPr="00A71882">
        <w:t>Я.</w:t>
      </w:r>
      <w:r>
        <w:t xml:space="preserve"> </w:t>
      </w:r>
      <w:r w:rsidRPr="00A71882">
        <w:t xml:space="preserve">С. Сравнительно-правовое исследование социального предпринимательства в странах </w:t>
      </w:r>
      <w:r>
        <w:t>А</w:t>
      </w:r>
      <w:r w:rsidRPr="00A71882">
        <w:t xml:space="preserve">мерики и </w:t>
      </w:r>
      <w:r>
        <w:t>Е</w:t>
      </w:r>
      <w:r w:rsidRPr="00A71882">
        <w:t>вропы</w:t>
      </w:r>
      <w:r>
        <w:t xml:space="preserve"> // Вестник Пермского университета. Юридические науки - №2 (16) 2012 </w:t>
      </w:r>
    </w:p>
  </w:footnote>
  <w:footnote w:id="21">
    <w:p w14:paraId="21E0C490" w14:textId="6B4C59F9" w:rsidR="0073387D" w:rsidRPr="00962FE0" w:rsidRDefault="0073387D" w:rsidP="006E7636">
      <w:pPr>
        <w:pStyle w:val="af7"/>
      </w:pPr>
      <w:r>
        <w:rPr>
          <w:rStyle w:val="af9"/>
        </w:rPr>
        <w:footnoteRef/>
      </w:r>
      <w:r>
        <w:t xml:space="preserve"> Баринова В. Зарубежный опыт развития социального предпринимательства и возможность его применения в России // Институт экономической политики им. Е.Т.Гайдара – 2018</w:t>
      </w:r>
    </w:p>
  </w:footnote>
  <w:footnote w:id="22">
    <w:p w14:paraId="46E17BCA" w14:textId="4233CFDF" w:rsidR="0073387D" w:rsidRPr="002E0425" w:rsidRDefault="0073387D" w:rsidP="00820568">
      <w:pPr>
        <w:pStyle w:val="af7"/>
      </w:pPr>
      <w:r>
        <w:rPr>
          <w:rStyle w:val="af9"/>
        </w:rPr>
        <w:footnoteRef/>
      </w:r>
      <w:r w:rsidRPr="002E0425">
        <w:t xml:space="preserve"> </w:t>
      </w:r>
      <w:r>
        <w:rPr>
          <w:lang w:val="en-US"/>
        </w:rPr>
        <w:t>Social</w:t>
      </w:r>
      <w:r w:rsidRPr="002E0425">
        <w:t xml:space="preserve"> </w:t>
      </w:r>
      <w:r>
        <w:rPr>
          <w:lang w:val="en-US"/>
        </w:rPr>
        <w:t>Enterprise</w:t>
      </w:r>
      <w:r w:rsidRPr="002E0425">
        <w:t xml:space="preserve"> </w:t>
      </w:r>
      <w:r>
        <w:rPr>
          <w:lang w:val="en-US"/>
        </w:rPr>
        <w:t>UK</w:t>
      </w:r>
      <w:r w:rsidRPr="002E0425">
        <w:t xml:space="preserve"> // </w:t>
      </w:r>
      <w:r>
        <w:rPr>
          <w:lang w:val="en-US"/>
        </w:rPr>
        <w:t>Official</w:t>
      </w:r>
      <w:r w:rsidRPr="002E0425">
        <w:t xml:space="preserve"> </w:t>
      </w:r>
      <w:r>
        <w:rPr>
          <w:lang w:val="en-US"/>
        </w:rPr>
        <w:t>site</w:t>
      </w:r>
    </w:p>
  </w:footnote>
  <w:footnote w:id="23">
    <w:p w14:paraId="5356C60E" w14:textId="45A498F3" w:rsidR="0073387D" w:rsidRPr="00891DB5" w:rsidRDefault="0073387D">
      <w:pPr>
        <w:pStyle w:val="af7"/>
      </w:pPr>
      <w:r>
        <w:rPr>
          <w:rStyle w:val="af9"/>
        </w:rPr>
        <w:footnoteRef/>
      </w:r>
      <w:r w:rsidRPr="00891DB5">
        <w:t xml:space="preserve"> </w:t>
      </w:r>
      <w:r>
        <w:t xml:space="preserve">Сафаров С.М. Основы социального предпринимательства // Общество «Знание» России – 2014 </w:t>
      </w:r>
    </w:p>
  </w:footnote>
  <w:footnote w:id="24">
    <w:p w14:paraId="42F8E07A" w14:textId="3FECAE4F" w:rsidR="0073387D" w:rsidRPr="00667CE2" w:rsidRDefault="0073387D">
      <w:pPr>
        <w:pStyle w:val="af7"/>
        <w:rPr>
          <w:lang w:val="en-US"/>
        </w:rPr>
      </w:pPr>
      <w:r>
        <w:rPr>
          <w:rStyle w:val="af9"/>
        </w:rPr>
        <w:footnoteRef/>
      </w:r>
      <w:r w:rsidRPr="00884B8B">
        <w:t xml:space="preserve"> </w:t>
      </w:r>
      <w:r>
        <w:t>Попов Е.В. Эвол</w:t>
      </w:r>
      <w:r w:rsidRPr="00667CE2">
        <w:t>ю</w:t>
      </w:r>
      <w:r>
        <w:t>ция социального предпринимательства в мировом пространстве / Попов Е.В., Веретенникова А.Ю., Козинская К.М. // Вестник УрФУ. Серия</w:t>
      </w:r>
      <w:r w:rsidRPr="00667CE2">
        <w:rPr>
          <w:lang w:val="en-US"/>
        </w:rPr>
        <w:t xml:space="preserve"> </w:t>
      </w:r>
      <w:r>
        <w:t>экономика</w:t>
      </w:r>
      <w:r w:rsidRPr="00667CE2">
        <w:rPr>
          <w:lang w:val="en-US"/>
        </w:rPr>
        <w:t xml:space="preserve"> </w:t>
      </w:r>
      <w:r>
        <w:t>и</w:t>
      </w:r>
      <w:r w:rsidRPr="00667CE2">
        <w:rPr>
          <w:lang w:val="en-US"/>
        </w:rPr>
        <w:t xml:space="preserve"> </w:t>
      </w:r>
      <w:r>
        <w:t>управление</w:t>
      </w:r>
      <w:r w:rsidRPr="00667CE2">
        <w:rPr>
          <w:lang w:val="en-US"/>
        </w:rPr>
        <w:t xml:space="preserve"> – 2017 – </w:t>
      </w:r>
      <w:r>
        <w:t>Том</w:t>
      </w:r>
      <w:r w:rsidRPr="00667CE2">
        <w:rPr>
          <w:lang w:val="en-US"/>
        </w:rPr>
        <w:t xml:space="preserve"> 16 - №3 - </w:t>
      </w:r>
      <w:r>
        <w:t>стр</w:t>
      </w:r>
      <w:r w:rsidRPr="00667CE2">
        <w:rPr>
          <w:lang w:val="en-US"/>
        </w:rPr>
        <w:t xml:space="preserve"> 379-402</w:t>
      </w:r>
    </w:p>
  </w:footnote>
  <w:footnote w:id="25">
    <w:p w14:paraId="60C8768B" w14:textId="77777777" w:rsidR="0073387D" w:rsidRPr="002444F4" w:rsidRDefault="0073387D" w:rsidP="000D1DEA">
      <w:pPr>
        <w:pStyle w:val="af7"/>
      </w:pPr>
      <w:r>
        <w:rPr>
          <w:rStyle w:val="af9"/>
        </w:rPr>
        <w:footnoteRef/>
      </w:r>
      <w:r w:rsidRPr="00667CE2">
        <w:rPr>
          <w:lang w:val="en-US"/>
        </w:rPr>
        <w:t xml:space="preserve"> </w:t>
      </w:r>
      <w:r w:rsidRPr="000D1DEA">
        <w:rPr>
          <w:lang w:val="en-US"/>
        </w:rPr>
        <w:t>Chabal P., Daloz J. Africa works: Disorder as Political Instrument. Oxford</w:t>
      </w:r>
      <w:r w:rsidRPr="00667CE2">
        <w:t xml:space="preserve">: </w:t>
      </w:r>
      <w:r w:rsidRPr="000D1DEA">
        <w:rPr>
          <w:lang w:val="en-US"/>
        </w:rPr>
        <w:t>James</w:t>
      </w:r>
      <w:r w:rsidRPr="00667CE2">
        <w:t xml:space="preserve"> </w:t>
      </w:r>
      <w:r w:rsidRPr="000D1DEA">
        <w:rPr>
          <w:lang w:val="en-US"/>
        </w:rPr>
        <w:t>Curry</w:t>
      </w:r>
      <w:r w:rsidRPr="00667CE2">
        <w:t xml:space="preserve">. 1999. </w:t>
      </w:r>
      <w:r w:rsidRPr="000D1DEA">
        <w:rPr>
          <w:lang w:val="en-US"/>
        </w:rPr>
        <w:t>P</w:t>
      </w:r>
      <w:r w:rsidRPr="00667CE2">
        <w:t>. 13–18.</w:t>
      </w:r>
    </w:p>
  </w:footnote>
  <w:footnote w:id="26">
    <w:p w14:paraId="0578A49E" w14:textId="5B1F9DD7" w:rsidR="0073387D" w:rsidRPr="00801549" w:rsidRDefault="0073387D">
      <w:pPr>
        <w:pStyle w:val="af7"/>
      </w:pPr>
      <w:r>
        <w:rPr>
          <w:rStyle w:val="af9"/>
        </w:rPr>
        <w:footnoteRef/>
      </w:r>
      <w:r w:rsidRPr="00801549">
        <w:t xml:space="preserve"> </w:t>
      </w:r>
      <w:r w:rsidRPr="00A44D0C">
        <w:t>Попов Е.В. Эволюция социального предпринимательства в мировом пространстве / Попов Е.В., Веретенникова А.Ю., Козинская К.М. // Вестник УрФУ. Серия экономика и управление – 2017 – Том 16 - №3 - стр 379-402 – URL: https://elar.urfu.ru/bitstream/10995/55435/1/vestnik_2017_3_003.pdf (Дата обращения: 11.05.2022)</w:t>
      </w:r>
    </w:p>
  </w:footnote>
  <w:footnote w:id="27">
    <w:p w14:paraId="004FE704" w14:textId="35C49D40" w:rsidR="0073387D" w:rsidRPr="00891DB5" w:rsidRDefault="0073387D">
      <w:pPr>
        <w:pStyle w:val="af7"/>
        <w:rPr>
          <w:lang w:val="en-US"/>
        </w:rPr>
      </w:pPr>
      <w:r>
        <w:rPr>
          <w:rStyle w:val="af9"/>
        </w:rPr>
        <w:footnoteRef/>
      </w:r>
      <w:r w:rsidRPr="00891DB5">
        <w:rPr>
          <w:lang w:val="en-US"/>
        </w:rPr>
        <w:t xml:space="preserve"> </w:t>
      </w:r>
      <w:r>
        <w:rPr>
          <w:lang w:val="en-US"/>
        </w:rPr>
        <w:t xml:space="preserve">Grameen bank // Official site </w:t>
      </w:r>
    </w:p>
  </w:footnote>
  <w:footnote w:id="28">
    <w:p w14:paraId="145E3EFA" w14:textId="5DCC9988" w:rsidR="0073387D" w:rsidRPr="00667CE2" w:rsidRDefault="0073387D">
      <w:pPr>
        <w:pStyle w:val="af7"/>
      </w:pPr>
      <w:r>
        <w:rPr>
          <w:rStyle w:val="af9"/>
        </w:rPr>
        <w:footnoteRef/>
      </w:r>
      <w:r w:rsidRPr="00891DB5">
        <w:rPr>
          <w:lang w:val="en-US"/>
        </w:rPr>
        <w:t xml:space="preserve"> </w:t>
      </w:r>
      <w:r>
        <w:rPr>
          <w:lang w:val="en-US"/>
        </w:rPr>
        <w:t>Grameen Bank. Facts</w:t>
      </w:r>
      <w:r w:rsidRPr="00667CE2">
        <w:t xml:space="preserve"> // </w:t>
      </w:r>
      <w:r>
        <w:rPr>
          <w:lang w:val="en-US"/>
        </w:rPr>
        <w:t>The</w:t>
      </w:r>
      <w:r w:rsidRPr="00667CE2">
        <w:t xml:space="preserve"> </w:t>
      </w:r>
      <w:r>
        <w:rPr>
          <w:lang w:val="en-US"/>
        </w:rPr>
        <w:t>Nobel</w:t>
      </w:r>
      <w:r w:rsidRPr="00667CE2">
        <w:t xml:space="preserve"> </w:t>
      </w:r>
      <w:r>
        <w:rPr>
          <w:lang w:val="en-US"/>
        </w:rPr>
        <w:t>Prize</w:t>
      </w:r>
      <w:r w:rsidRPr="00667CE2">
        <w:t xml:space="preserve"> </w:t>
      </w:r>
    </w:p>
  </w:footnote>
  <w:footnote w:id="29">
    <w:p w14:paraId="7EA2AAF9" w14:textId="2D6B2630" w:rsidR="0073387D" w:rsidRPr="00891DB5" w:rsidRDefault="0073387D">
      <w:pPr>
        <w:pStyle w:val="af7"/>
      </w:pPr>
      <w:r>
        <w:rPr>
          <w:rStyle w:val="af9"/>
        </w:rPr>
        <w:footnoteRef/>
      </w:r>
      <w:r>
        <w:t xml:space="preserve"> Сафаров С.М. Основы социального предпринимательства // Общество «Знание» России – 2014 </w:t>
      </w:r>
    </w:p>
  </w:footnote>
  <w:footnote w:id="30">
    <w:p w14:paraId="41861CD5" w14:textId="65F92BAA" w:rsidR="0073387D" w:rsidRPr="00891DB5" w:rsidRDefault="0073387D">
      <w:pPr>
        <w:pStyle w:val="af7"/>
        <w:rPr>
          <w:lang w:val="en-US"/>
        </w:rPr>
      </w:pPr>
      <w:r>
        <w:rPr>
          <w:rStyle w:val="af9"/>
        </w:rPr>
        <w:footnoteRef/>
      </w:r>
      <w:r w:rsidRPr="00891DB5">
        <w:rPr>
          <w:lang w:val="en-US"/>
        </w:rPr>
        <w:t xml:space="preserve"> </w:t>
      </w:r>
      <w:r>
        <w:rPr>
          <w:lang w:val="en-US"/>
        </w:rPr>
        <w:t>Grameen Bank. Facts // The</w:t>
      </w:r>
      <w:r w:rsidRPr="00891DB5">
        <w:rPr>
          <w:lang w:val="en-US"/>
        </w:rPr>
        <w:t xml:space="preserve"> </w:t>
      </w:r>
      <w:r>
        <w:rPr>
          <w:lang w:val="en-US"/>
        </w:rPr>
        <w:t>Nobel</w:t>
      </w:r>
      <w:r w:rsidRPr="00891DB5">
        <w:rPr>
          <w:lang w:val="en-US"/>
        </w:rPr>
        <w:t xml:space="preserve"> </w:t>
      </w:r>
      <w:r>
        <w:rPr>
          <w:lang w:val="en-US"/>
        </w:rPr>
        <w:t xml:space="preserve">Prize </w:t>
      </w:r>
    </w:p>
  </w:footnote>
  <w:footnote w:id="31">
    <w:p w14:paraId="510CE587" w14:textId="77777777" w:rsidR="0073387D" w:rsidRPr="00A44D0C" w:rsidRDefault="0073387D" w:rsidP="008123C4">
      <w:pPr>
        <w:pStyle w:val="af7"/>
      </w:pPr>
      <w:r>
        <w:rPr>
          <w:rStyle w:val="af9"/>
        </w:rPr>
        <w:footnoteRef/>
      </w:r>
      <w:r>
        <w:t xml:space="preserve"> Социальное предпринимательство – новый вектор развития социальной сферы в регионах // Аналитический вестник №2 (762) – 2021 </w:t>
      </w:r>
    </w:p>
  </w:footnote>
  <w:footnote w:id="32">
    <w:p w14:paraId="76CE5730" w14:textId="77777777" w:rsidR="0073387D" w:rsidRPr="009048ED" w:rsidRDefault="0073387D" w:rsidP="008123C4">
      <w:pPr>
        <w:pStyle w:val="af7"/>
      </w:pPr>
      <w:r>
        <w:rPr>
          <w:rStyle w:val="af9"/>
        </w:rPr>
        <w:footnoteRef/>
      </w:r>
      <w:r>
        <w:t xml:space="preserve"> </w:t>
      </w:r>
      <w:r w:rsidRPr="009048ED">
        <w:t xml:space="preserve">Около 6 тысяч бизнесменов в России получили статус социальных предпринимателей // </w:t>
      </w:r>
      <w:r>
        <w:t xml:space="preserve">Министерство экономического развития и имущественных отношений Чувашской Республики </w:t>
      </w:r>
    </w:p>
  </w:footnote>
  <w:footnote w:id="33">
    <w:p w14:paraId="7688D222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891DB5">
        <w:t>Специализированное отделение на базе детской стоматологической клиники "Бобренок"</w:t>
      </w:r>
      <w:r>
        <w:t xml:space="preserve"> // Фонд «Наше будущее» </w:t>
      </w:r>
    </w:p>
  </w:footnote>
  <w:footnote w:id="34">
    <w:p w14:paraId="79F267B9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3E6850">
        <w:t>«Специализированная туристическая компания для инвалидов «Либерти»</w:t>
      </w:r>
      <w:r>
        <w:t xml:space="preserve"> // Фонд «Наше будущее» </w:t>
      </w:r>
    </w:p>
  </w:footnote>
  <w:footnote w:id="35">
    <w:p w14:paraId="63820A55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О нас // </w:t>
      </w:r>
      <w:r>
        <w:rPr>
          <w:lang w:val="en-US"/>
        </w:rPr>
        <w:t>Liberty</w:t>
      </w:r>
      <w:r w:rsidRPr="003E6850">
        <w:t xml:space="preserve"> </w:t>
      </w:r>
      <w:r>
        <w:rPr>
          <w:lang w:val="en-US"/>
        </w:rPr>
        <w:t>tour</w:t>
      </w:r>
      <w:r w:rsidRPr="003E6850">
        <w:t xml:space="preserve"> </w:t>
      </w:r>
    </w:p>
  </w:footnote>
  <w:footnote w:id="36">
    <w:p w14:paraId="0ED34EE6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Отделение высокотехнологичной нейрореабилитации // Фонд региональных социальных программ</w:t>
      </w:r>
      <w:r w:rsidRPr="00667CE2">
        <w:t xml:space="preserve"> «Наше будущее»</w:t>
      </w:r>
      <w:r>
        <w:t xml:space="preserve"> </w:t>
      </w:r>
    </w:p>
  </w:footnote>
  <w:footnote w:id="37">
    <w:p w14:paraId="5B86963C" w14:textId="77777777" w:rsidR="0073387D" w:rsidRPr="00093609" w:rsidRDefault="0073387D">
      <w:pPr>
        <w:pStyle w:val="af7"/>
      </w:pPr>
      <w:r>
        <w:rPr>
          <w:rStyle w:val="af9"/>
        </w:rPr>
        <w:footnoteRef/>
      </w:r>
      <w:r w:rsidRPr="00667CE2">
        <w:t xml:space="preserve"> Славольская сыроварня // Фонд региональных социальных программ «Наше будущее» </w:t>
      </w:r>
    </w:p>
  </w:footnote>
  <w:footnote w:id="38">
    <w:p w14:paraId="553E5CFA" w14:textId="77777777" w:rsidR="0073387D" w:rsidRPr="00093609" w:rsidRDefault="0073387D">
      <w:pPr>
        <w:pStyle w:val="af7"/>
      </w:pPr>
      <w:r>
        <w:rPr>
          <w:rStyle w:val="af9"/>
        </w:rPr>
        <w:footnoteRef/>
      </w:r>
      <w:r w:rsidRPr="00667CE2">
        <w:t xml:space="preserve"> Студия семейного творчества «Вместе с мамой // Фонд региональных социальных программ «Наше будущее»)</w:t>
      </w:r>
    </w:p>
  </w:footnote>
  <w:footnote w:id="39">
    <w:p w14:paraId="5481D336" w14:textId="77777777" w:rsidR="0073387D" w:rsidRPr="00093609" w:rsidRDefault="0073387D">
      <w:pPr>
        <w:pStyle w:val="af7"/>
      </w:pPr>
      <w:r>
        <w:rPr>
          <w:rStyle w:val="af9"/>
        </w:rPr>
        <w:footnoteRef/>
      </w:r>
      <w:r w:rsidRPr="00667CE2">
        <w:t xml:space="preserve"> Служба нейропсихологического сопровождения детей // Фонд региональных социальных программ «Наше будущее» </w:t>
      </w:r>
    </w:p>
  </w:footnote>
  <w:footnote w:id="40">
    <w:p w14:paraId="1390AA24" w14:textId="77777777" w:rsidR="0073387D" w:rsidRPr="00093609" w:rsidRDefault="0073387D">
      <w:pPr>
        <w:pStyle w:val="af7"/>
      </w:pPr>
      <w:r>
        <w:rPr>
          <w:rStyle w:val="af9"/>
        </w:rPr>
        <w:footnoteRef/>
      </w:r>
      <w:r w:rsidRPr="00667CE2">
        <w:t xml:space="preserve"> Дорога добра // Фонд региональных социальных программ «Наше будущее» </w:t>
      </w:r>
    </w:p>
  </w:footnote>
  <w:footnote w:id="41">
    <w:p w14:paraId="2FDBF3A8" w14:textId="77777777" w:rsidR="0073387D" w:rsidRDefault="0073387D">
      <w:pPr>
        <w:pStyle w:val="af7"/>
      </w:pPr>
      <w:r>
        <w:rPr>
          <w:rStyle w:val="af9"/>
        </w:rPr>
        <w:footnoteRef/>
      </w:r>
      <w:r w:rsidRPr="00667CE2">
        <w:t xml:space="preserve"> Производство качественных и функциональных протезов для инвалидов в Республике Мордовия // Фонд региональных социальных программ «Наше будущее» </w:t>
      </w:r>
    </w:p>
  </w:footnote>
  <w:footnote w:id="42">
    <w:p w14:paraId="241F3FF0" w14:textId="77777777" w:rsidR="0073387D" w:rsidRPr="00093609" w:rsidRDefault="0073387D">
      <w:pPr>
        <w:pStyle w:val="af7"/>
      </w:pPr>
      <w:r>
        <w:rPr>
          <w:rStyle w:val="af9"/>
        </w:rPr>
        <w:footnoteRef/>
      </w:r>
      <w:r>
        <w:t xml:space="preserve"> Кадры для промышленности – кадры для бизнеса </w:t>
      </w:r>
      <w:r w:rsidRPr="00667CE2">
        <w:t xml:space="preserve">// Фонд региональных социальных программ «Наше будущее» </w:t>
      </w:r>
    </w:p>
  </w:footnote>
  <w:footnote w:id="43">
    <w:p w14:paraId="5DE48DBD" w14:textId="77777777" w:rsidR="0073387D" w:rsidRPr="00093609" w:rsidRDefault="0073387D">
      <w:pPr>
        <w:pStyle w:val="af7"/>
      </w:pPr>
      <w:r>
        <w:rPr>
          <w:rStyle w:val="af9"/>
        </w:rPr>
        <w:footnoteRef/>
      </w:r>
      <w:r w:rsidRPr="00667CE2">
        <w:t xml:space="preserve"> Санаторно-оздоровительный лагерь круглогодичного действия «Родник» // Фонд региональных социальных программ «Наше будущее» </w:t>
      </w:r>
    </w:p>
  </w:footnote>
  <w:footnote w:id="44">
    <w:p w14:paraId="241E644D" w14:textId="77777777" w:rsidR="0073387D" w:rsidRDefault="0073387D">
      <w:pPr>
        <w:pStyle w:val="af7"/>
      </w:pPr>
      <w:r>
        <w:rPr>
          <w:rStyle w:val="af9"/>
        </w:rPr>
        <w:footnoteRef/>
      </w:r>
      <w:r w:rsidRPr="00667CE2">
        <w:t xml:space="preserve"> Крытый манеж для конноспортивного клуба «Белая лошадь» // Фонд региональных социальных программ «Наше будущее» </w:t>
      </w:r>
    </w:p>
  </w:footnote>
  <w:footnote w:id="45">
    <w:p w14:paraId="3CFAB33E" w14:textId="77777777" w:rsidR="0073387D" w:rsidRPr="000917DA" w:rsidRDefault="0073387D">
      <w:pPr>
        <w:pStyle w:val="af7"/>
      </w:pPr>
      <w:r>
        <w:rPr>
          <w:rStyle w:val="af9"/>
        </w:rPr>
        <w:footnoteRef/>
      </w:r>
      <w:r>
        <w:t xml:space="preserve"> Купеческая гостиная «Музея каши и кашинских традиций» </w:t>
      </w:r>
      <w:r w:rsidRPr="00667CE2">
        <w:t xml:space="preserve">// Фонд региональных социальных программ «Наше будущее» </w:t>
      </w:r>
    </w:p>
  </w:footnote>
  <w:footnote w:id="46">
    <w:p w14:paraId="78BB201F" w14:textId="77777777" w:rsidR="0073387D" w:rsidRPr="000917DA" w:rsidRDefault="0073387D">
      <w:pPr>
        <w:pStyle w:val="af7"/>
      </w:pPr>
      <w:r>
        <w:rPr>
          <w:rStyle w:val="af9"/>
        </w:rPr>
        <w:footnoteRef/>
      </w:r>
      <w:r w:rsidRPr="00667CE2">
        <w:t xml:space="preserve"> Вепсский лес// ООПТ России </w:t>
      </w:r>
    </w:p>
  </w:footnote>
  <w:footnote w:id="47">
    <w:p w14:paraId="3DCC33DB" w14:textId="77777777" w:rsidR="0073387D" w:rsidRDefault="0073387D" w:rsidP="00667CE2">
      <w:r w:rsidRPr="00E80A94">
        <w:rPr>
          <w:rStyle w:val="af9"/>
        </w:rPr>
        <w:footnoteRef/>
      </w:r>
      <w:r w:rsidRPr="00667CE2">
        <w:t xml:space="preserve"> </w:t>
      </w:r>
      <w:r w:rsidRPr="00667CE2">
        <w:rPr>
          <w:sz w:val="20"/>
          <w:szCs w:val="20"/>
        </w:rPr>
        <w:t>Долгошева А. Семилетку – в пять лет // Санкт-Петербургские ведомости – 2007</w:t>
      </w:r>
    </w:p>
  </w:footnote>
  <w:footnote w:id="48">
    <w:p w14:paraId="1BFD1C92" w14:textId="05DD91F1" w:rsidR="0073387D" w:rsidRPr="003E6850" w:rsidRDefault="0073387D" w:rsidP="00D352E4">
      <w:pPr>
        <w:pStyle w:val="af7"/>
      </w:pPr>
      <w:r>
        <w:rPr>
          <w:rStyle w:val="af9"/>
        </w:rPr>
        <w:footnoteRef/>
      </w:r>
      <w:r>
        <w:t xml:space="preserve"> Приемская Е. </w:t>
      </w:r>
      <w:r w:rsidRPr="00891DB5">
        <w:t xml:space="preserve">Прибыль от решения проблем: как развивается социальное предпринимательство в России </w:t>
      </w:r>
      <w:r>
        <w:t>// Известия – 2021</w:t>
      </w:r>
    </w:p>
  </w:footnote>
  <w:footnote w:id="49">
    <w:p w14:paraId="583DDC3D" w14:textId="77777777" w:rsidR="0073387D" w:rsidRDefault="0073387D" w:rsidP="005E3921">
      <w:pPr>
        <w:pStyle w:val="af7"/>
      </w:pPr>
      <w:r>
        <w:rPr>
          <w:rStyle w:val="af9"/>
        </w:rPr>
        <w:footnoteRef/>
      </w:r>
      <w:r>
        <w:t xml:space="preserve"> </w:t>
      </w:r>
      <w:r w:rsidRPr="003D7E9D">
        <w:t>Федеральный закон "О развитии малого и среднего предпринимательства в Российской Федерации" от 24.07.2007 N 209-ФЗ (последняя редакция)</w:t>
      </w:r>
      <w:r>
        <w:t xml:space="preserve"> // КонсультантПлюс </w:t>
      </w:r>
    </w:p>
  </w:footnote>
  <w:footnote w:id="50">
    <w:p w14:paraId="5836E9C6" w14:textId="77777777" w:rsidR="0073387D" w:rsidRDefault="0073387D" w:rsidP="005E3921">
      <w:pPr>
        <w:pStyle w:val="af7"/>
      </w:pPr>
      <w:r>
        <w:rPr>
          <w:rStyle w:val="af9"/>
        </w:rPr>
        <w:footnoteRef/>
      </w:r>
      <w:r>
        <w:t xml:space="preserve"> </w:t>
      </w:r>
      <w:r w:rsidRPr="00612F46">
        <w:t>Статья 15. Инфраструктура поддержки субъектов малого и среднего предпринимательства</w:t>
      </w:r>
      <w:r>
        <w:t xml:space="preserve">// </w:t>
      </w:r>
      <w:r w:rsidRPr="003D7E9D">
        <w:t>Федеральный закон "О развитии малого и среднего предпринимательства в Российской Федерации" от 24.07.2007 N 209-ФЗ (последняя редакция)</w:t>
      </w:r>
      <w:r>
        <w:t xml:space="preserve"> // КонсультантПлюс)</w:t>
      </w:r>
    </w:p>
  </w:footnote>
  <w:footnote w:id="51">
    <w:p w14:paraId="4DB3340F" w14:textId="77777777" w:rsidR="0073387D" w:rsidRDefault="0073387D" w:rsidP="005E3921">
      <w:pPr>
        <w:pStyle w:val="af7"/>
      </w:pPr>
      <w:r>
        <w:rPr>
          <w:rStyle w:val="af9"/>
        </w:rPr>
        <w:footnoteRef/>
      </w:r>
      <w:r>
        <w:t xml:space="preserve"> Социальное предпринимательство – новый вектор развития социальной сферы в регионах // Аналитический вестник №2 (762) – 2021 </w:t>
      </w:r>
    </w:p>
  </w:footnote>
  <w:footnote w:id="52">
    <w:p w14:paraId="6EE10933" w14:textId="77777777" w:rsidR="0073387D" w:rsidRDefault="0073387D" w:rsidP="005E3921">
      <w:pPr>
        <w:pStyle w:val="af7"/>
      </w:pPr>
      <w:r>
        <w:rPr>
          <w:rStyle w:val="af9"/>
        </w:rPr>
        <w:footnoteRef/>
      </w:r>
      <w:r>
        <w:t xml:space="preserve"> Центр инноваций социальной сферы (ЦИСС) // Центр оказания услуг «Мой бизнес» </w:t>
      </w:r>
    </w:p>
  </w:footnote>
  <w:footnote w:id="53">
    <w:p w14:paraId="4A2ADCFE" w14:textId="77777777" w:rsidR="0073387D" w:rsidRDefault="0073387D" w:rsidP="005E3921">
      <w:pPr>
        <w:pStyle w:val="af7"/>
      </w:pPr>
      <w:r>
        <w:rPr>
          <w:rStyle w:val="af9"/>
        </w:rPr>
        <w:footnoteRef/>
      </w:r>
      <w:r>
        <w:t xml:space="preserve"> Социальное предпринимательство и меры его поддержки // Корпорация МСП </w:t>
      </w:r>
    </w:p>
  </w:footnote>
  <w:footnote w:id="54">
    <w:p w14:paraId="696CD2AA" w14:textId="77777777" w:rsidR="0073387D" w:rsidRPr="00891DB5" w:rsidRDefault="0073387D" w:rsidP="005E3921">
      <w:pPr>
        <w:pStyle w:val="af7"/>
      </w:pPr>
      <w:r>
        <w:rPr>
          <w:rStyle w:val="af9"/>
        </w:rPr>
        <w:footnoteRef/>
      </w:r>
      <w:r>
        <w:t xml:space="preserve"> Приемская Е. </w:t>
      </w:r>
      <w:r w:rsidRPr="00891DB5">
        <w:t xml:space="preserve">Прибыль от решения проблем: как развивается социальное предпринимательство в России </w:t>
      </w:r>
      <w:r>
        <w:t xml:space="preserve">// Известия – 2021 </w:t>
      </w:r>
    </w:p>
  </w:footnote>
  <w:footnote w:id="55">
    <w:p w14:paraId="0EDAAE29" w14:textId="77777777" w:rsidR="0073387D" w:rsidRPr="00612F46" w:rsidRDefault="0073387D" w:rsidP="005E3921">
      <w:pPr>
        <w:pStyle w:val="af7"/>
      </w:pPr>
      <w:r>
        <w:rPr>
          <w:rStyle w:val="af9"/>
        </w:rPr>
        <w:footnoteRef/>
      </w:r>
      <w:r>
        <w:t xml:space="preserve"> О РСПП // Российский союз промышленников и предпринимателей</w:t>
      </w:r>
      <w:r w:rsidRPr="00612F46">
        <w:t xml:space="preserve"> </w:t>
      </w:r>
    </w:p>
  </w:footnote>
  <w:footnote w:id="56">
    <w:p w14:paraId="76580BAB" w14:textId="77777777" w:rsidR="0073387D" w:rsidRPr="00612F46" w:rsidRDefault="0073387D" w:rsidP="005E3921">
      <w:pPr>
        <w:pStyle w:val="af7"/>
      </w:pPr>
      <w:r>
        <w:rPr>
          <w:rStyle w:val="af9"/>
        </w:rPr>
        <w:footnoteRef/>
      </w:r>
      <w:r>
        <w:t xml:space="preserve"> </w:t>
      </w:r>
      <w:r w:rsidRPr="00612F46">
        <w:t>Направления работы РСПП в сфере поддержки социального предпринимательства</w:t>
      </w:r>
      <w:r>
        <w:t xml:space="preserve"> // Российский союз промышленников и предпринимателей</w:t>
      </w:r>
      <w:r w:rsidRPr="00612F46">
        <w:t xml:space="preserve"> </w:t>
      </w:r>
    </w:p>
  </w:footnote>
  <w:footnote w:id="57">
    <w:p w14:paraId="2AC4A8D7" w14:textId="77777777" w:rsidR="0073387D" w:rsidRPr="000917DA" w:rsidRDefault="0073387D" w:rsidP="005E3921">
      <w:pPr>
        <w:pStyle w:val="af7"/>
      </w:pPr>
      <w:r>
        <w:rPr>
          <w:rStyle w:val="af9"/>
        </w:rPr>
        <w:footnoteRef/>
      </w:r>
      <w:r>
        <w:t xml:space="preserve"> Золотарев А. РУСАЛ: инфраструктурный подход // Портал «Новый Бизнес» - 2014 </w:t>
      </w:r>
    </w:p>
  </w:footnote>
  <w:footnote w:id="58">
    <w:p w14:paraId="558E148C" w14:textId="77777777" w:rsidR="0073387D" w:rsidRPr="000917DA" w:rsidRDefault="0073387D" w:rsidP="005E3921">
      <w:pPr>
        <w:pStyle w:val="af7"/>
      </w:pPr>
      <w:r>
        <w:rPr>
          <w:rStyle w:val="af9"/>
        </w:rPr>
        <w:footnoteRef/>
      </w:r>
      <w:r w:rsidRPr="00840E9F">
        <w:t xml:space="preserve"> Центр инноваций в социальной сфере // РУСАЛ </w:t>
      </w:r>
    </w:p>
  </w:footnote>
  <w:footnote w:id="59">
    <w:p w14:paraId="46B733E6" w14:textId="77777777" w:rsidR="0073387D" w:rsidRPr="000917DA" w:rsidRDefault="0073387D" w:rsidP="005E3921">
      <w:pPr>
        <w:pStyle w:val="af7"/>
      </w:pPr>
      <w:r>
        <w:rPr>
          <w:rStyle w:val="af9"/>
        </w:rPr>
        <w:footnoteRef/>
      </w:r>
      <w:r w:rsidRPr="00840E9F">
        <w:t xml:space="preserve"> Социальные инвестиции // Северсталь </w:t>
      </w:r>
    </w:p>
  </w:footnote>
  <w:footnote w:id="60">
    <w:p w14:paraId="7D4ECDC0" w14:textId="77777777" w:rsidR="0073387D" w:rsidRPr="000917DA" w:rsidRDefault="0073387D" w:rsidP="005E3921">
      <w:pPr>
        <w:pStyle w:val="af7"/>
      </w:pPr>
      <w:r>
        <w:rPr>
          <w:rStyle w:val="af9"/>
        </w:rPr>
        <w:footnoteRef/>
      </w:r>
      <w:r w:rsidRPr="00840E9F">
        <w:t xml:space="preserve">  Партнерство в рамках реализации социальных проектов // Лукойл)</w:t>
      </w:r>
    </w:p>
  </w:footnote>
  <w:footnote w:id="61">
    <w:p w14:paraId="53383EBA" w14:textId="77777777" w:rsidR="0073387D" w:rsidRPr="000917DA" w:rsidRDefault="0073387D" w:rsidP="005E3921">
      <w:pPr>
        <w:pStyle w:val="af7"/>
      </w:pPr>
      <w:r>
        <w:rPr>
          <w:rStyle w:val="af9"/>
        </w:rPr>
        <w:footnoteRef/>
      </w:r>
      <w:r w:rsidRPr="00840E9F">
        <w:t xml:space="preserve"> «Норникель» поддержит бизнес-проекты социальных предпринимателей Норильска и Мончегорска // Норникель </w:t>
      </w:r>
    </w:p>
  </w:footnote>
  <w:footnote w:id="62">
    <w:p w14:paraId="2FCB48B4" w14:textId="77777777" w:rsidR="0073387D" w:rsidRPr="000917DA" w:rsidRDefault="0073387D" w:rsidP="005E3921">
      <w:pPr>
        <w:pStyle w:val="af7"/>
      </w:pPr>
      <w:r>
        <w:rPr>
          <w:rStyle w:val="af9"/>
        </w:rPr>
        <w:footnoteRef/>
      </w:r>
      <w:r w:rsidRPr="00840E9F">
        <w:t xml:space="preserve"> Золотарев А. РУСАЛ: инфраструктурный подход // Портал «Новый Бизнес» - 2014)</w:t>
      </w:r>
    </w:p>
  </w:footnote>
  <w:footnote w:id="63">
    <w:p w14:paraId="24B0E0C8" w14:textId="77777777" w:rsidR="0073387D" w:rsidRDefault="0073387D" w:rsidP="005E3921">
      <w:pPr>
        <w:pStyle w:val="af7"/>
      </w:pPr>
      <w:r>
        <w:rPr>
          <w:rStyle w:val="af9"/>
        </w:rPr>
        <w:footnoteRef/>
      </w:r>
      <w:r w:rsidRPr="00840E9F">
        <w:t xml:space="preserve"> Поддержка социального предпринимательства // Благотворительный фонд «Дорога к дому»</w:t>
      </w:r>
    </w:p>
  </w:footnote>
  <w:footnote w:id="64">
    <w:p w14:paraId="30AC25C2" w14:textId="77777777" w:rsidR="0073387D" w:rsidRPr="00C63F01" w:rsidRDefault="0073387D" w:rsidP="005E3921">
      <w:pPr>
        <w:pStyle w:val="af7"/>
      </w:pPr>
      <w:r>
        <w:rPr>
          <w:rStyle w:val="af9"/>
        </w:rPr>
        <w:footnoteRef/>
      </w:r>
      <w:r>
        <w:t xml:space="preserve"> Ф</w:t>
      </w:r>
      <w:r w:rsidRPr="00C63F01">
        <w:t>онд региональных социальных программ «</w:t>
      </w:r>
      <w:r>
        <w:t>Н</w:t>
      </w:r>
      <w:r w:rsidRPr="00C63F01">
        <w:t>аше будущее»</w:t>
      </w:r>
      <w:r>
        <w:t xml:space="preserve"> // Официальный сайт Фонда «Наше будущее» </w:t>
      </w:r>
    </w:p>
  </w:footnote>
  <w:footnote w:id="65">
    <w:p w14:paraId="573159CB" w14:textId="77777777" w:rsidR="0073387D" w:rsidRPr="00C63F01" w:rsidRDefault="0073387D" w:rsidP="005E3921">
      <w:pPr>
        <w:pStyle w:val="af7"/>
      </w:pPr>
      <w:r>
        <w:rPr>
          <w:rStyle w:val="af9"/>
        </w:rPr>
        <w:footnoteRef/>
      </w:r>
      <w:r>
        <w:t xml:space="preserve"> Импульс добра // Официальный сайт «Импульс добра»)</w:t>
      </w:r>
    </w:p>
  </w:footnote>
  <w:footnote w:id="66">
    <w:p w14:paraId="1B4EA42E" w14:textId="77777777" w:rsidR="0073387D" w:rsidRPr="00C63F01" w:rsidRDefault="0073387D" w:rsidP="005E3921">
      <w:pPr>
        <w:pStyle w:val="af7"/>
      </w:pPr>
      <w:r>
        <w:rPr>
          <w:rStyle w:val="af9"/>
        </w:rPr>
        <w:footnoteRef/>
      </w:r>
      <w:r>
        <w:t xml:space="preserve"> Лаборатория социального предпринимательства // Официальный сайт)</w:t>
      </w:r>
    </w:p>
  </w:footnote>
  <w:footnote w:id="67">
    <w:p w14:paraId="32FD2D9D" w14:textId="77777777" w:rsidR="0073387D" w:rsidRPr="005C2922" w:rsidRDefault="0073387D" w:rsidP="005E3921">
      <w:pPr>
        <w:pStyle w:val="af7"/>
      </w:pPr>
      <w:r>
        <w:rPr>
          <w:rStyle w:val="af9"/>
        </w:rPr>
        <w:footnoteRef/>
      </w:r>
      <w:r w:rsidRPr="005C2922">
        <w:t xml:space="preserve"> </w:t>
      </w:r>
      <w:r>
        <w:t>Больше, чем покупка // Официальный сайт)</w:t>
      </w:r>
    </w:p>
  </w:footnote>
  <w:footnote w:id="68">
    <w:p w14:paraId="35CB9CA7" w14:textId="77777777" w:rsidR="0073387D" w:rsidRPr="005C2922" w:rsidRDefault="0073387D" w:rsidP="005E3921">
      <w:pPr>
        <w:pStyle w:val="af7"/>
      </w:pPr>
      <w:r>
        <w:rPr>
          <w:rStyle w:val="af9"/>
        </w:rPr>
        <w:footnoteRef/>
      </w:r>
      <w:r w:rsidRPr="005C2922">
        <w:t xml:space="preserve"> </w:t>
      </w:r>
      <w:r>
        <w:t>Новый бизнес. Социальное предпринимательство // Форум)</w:t>
      </w:r>
    </w:p>
  </w:footnote>
  <w:footnote w:id="69">
    <w:p w14:paraId="5F458A7B" w14:textId="77777777" w:rsidR="0073387D" w:rsidRPr="005C2922" w:rsidRDefault="0073387D" w:rsidP="005E3921">
      <w:pPr>
        <w:pStyle w:val="af7"/>
      </w:pPr>
      <w:r>
        <w:rPr>
          <w:rStyle w:val="af9"/>
        </w:rPr>
        <w:footnoteRef/>
      </w:r>
      <w:r w:rsidRPr="005C2922">
        <w:t xml:space="preserve"> </w:t>
      </w:r>
      <w:r>
        <w:t>Готовые проекты социального предпринимательства // Банк социальных идей)</w:t>
      </w:r>
    </w:p>
  </w:footnote>
  <w:footnote w:id="70">
    <w:p w14:paraId="09DE8C65" w14:textId="77777777" w:rsidR="0073387D" w:rsidRPr="005C2922" w:rsidRDefault="0073387D" w:rsidP="005E3921">
      <w:pPr>
        <w:pStyle w:val="af7"/>
      </w:pPr>
      <w:r>
        <w:rPr>
          <w:rStyle w:val="af9"/>
        </w:rPr>
        <w:footnoteRef/>
      </w:r>
      <w:r w:rsidRPr="005C2922">
        <w:t xml:space="preserve"> </w:t>
      </w:r>
      <w:r>
        <w:t>Портал Бизнес-навигатора МСП // Официальный сайт)</w:t>
      </w:r>
    </w:p>
  </w:footnote>
  <w:footnote w:id="71">
    <w:p w14:paraId="39BCADE6" w14:textId="77777777" w:rsidR="0073387D" w:rsidRPr="005C2922" w:rsidRDefault="0073387D" w:rsidP="005E3921">
      <w:pPr>
        <w:pStyle w:val="af7"/>
      </w:pPr>
      <w:r>
        <w:rPr>
          <w:rStyle w:val="af9"/>
        </w:rPr>
        <w:footnoteRef/>
      </w:r>
      <w:r>
        <w:t xml:space="preserve"> Антикризисные меры поддержки субъектов МСП в условиях санкционного режима /// Фонд «Мой бизнес»)</w:t>
      </w:r>
    </w:p>
  </w:footnote>
  <w:footnote w:id="72">
    <w:p w14:paraId="166814AB" w14:textId="77777777" w:rsidR="0073387D" w:rsidRPr="005C2922" w:rsidRDefault="0073387D" w:rsidP="005E3921">
      <w:pPr>
        <w:pStyle w:val="af7"/>
      </w:pPr>
      <w:r>
        <w:rPr>
          <w:rStyle w:val="af9"/>
        </w:rPr>
        <w:footnoteRef/>
      </w:r>
      <w:r w:rsidRPr="005C2922">
        <w:t xml:space="preserve"> </w:t>
      </w:r>
      <w:r>
        <w:t>ФОТ 3.0 // Правительство России)</w:t>
      </w:r>
    </w:p>
  </w:footnote>
  <w:footnote w:id="73">
    <w:p w14:paraId="31ED9BDE" w14:textId="77777777" w:rsidR="0073387D" w:rsidRPr="005C2922" w:rsidRDefault="0073387D" w:rsidP="005E3921">
      <w:pPr>
        <w:pStyle w:val="af7"/>
      </w:pPr>
      <w:r>
        <w:rPr>
          <w:rStyle w:val="af9"/>
        </w:rPr>
        <w:footnoteRef/>
      </w:r>
      <w:r w:rsidRPr="005C2922">
        <w:t xml:space="preserve"> </w:t>
      </w:r>
      <w:r w:rsidRPr="006715BE">
        <w:t>«</w:t>
      </w:r>
      <w:r>
        <w:t>Д</w:t>
      </w:r>
      <w:r w:rsidRPr="006715BE">
        <w:t xml:space="preserve">ешевые» кредиты: как программа </w:t>
      </w:r>
      <w:r>
        <w:t>ФОТ</w:t>
      </w:r>
      <w:r w:rsidRPr="006715BE">
        <w:t xml:space="preserve"> 3.0 помогла малому и среднему бизнесу </w:t>
      </w:r>
      <w:r>
        <w:t xml:space="preserve">// Национальные проекты России </w:t>
      </w:r>
      <w:r w:rsidRPr="005C2922">
        <w:t>–</w:t>
      </w:r>
      <w:r w:rsidRPr="00840E9F">
        <w:t xml:space="preserve"> </w:t>
      </w:r>
      <w:r>
        <w:t>2022)</w:t>
      </w:r>
    </w:p>
  </w:footnote>
  <w:footnote w:id="74">
    <w:p w14:paraId="038172E3" w14:textId="77777777" w:rsidR="0073387D" w:rsidRPr="005C2922" w:rsidRDefault="0073387D" w:rsidP="005E3921">
      <w:pPr>
        <w:pStyle w:val="af7"/>
      </w:pPr>
      <w:r>
        <w:rPr>
          <w:rStyle w:val="af9"/>
        </w:rPr>
        <w:footnoteRef/>
      </w:r>
      <w:r>
        <w:t>Антикризисные меры поддержки субъектов МСП в условиях санкционного режима /// Фонд «Мой бизнес»</w:t>
      </w:r>
      <w:r w:rsidRPr="005C2922">
        <w:t xml:space="preserve"> </w:t>
      </w:r>
    </w:p>
  </w:footnote>
  <w:footnote w:id="75">
    <w:p w14:paraId="18211CC6" w14:textId="77777777" w:rsidR="0073387D" w:rsidRPr="009A02C7" w:rsidRDefault="0073387D" w:rsidP="005E3921">
      <w:pPr>
        <w:pStyle w:val="af7"/>
      </w:pPr>
      <w:r>
        <w:rPr>
          <w:rStyle w:val="af9"/>
        </w:rPr>
        <w:footnoteRef/>
      </w:r>
      <w:r>
        <w:t xml:space="preserve"> Антикризисные меры поддержки субъектов МСП // Единый портал государственной поддержки бизнеса в Самарской области </w:t>
      </w:r>
    </w:p>
  </w:footnote>
  <w:footnote w:id="76">
    <w:p w14:paraId="49599525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396A3C">
        <w:t>Зубова А. О., Рожицкая В. А. Сравнительный анализ проблем и перспективы развития социального предпринимательства в России // Экономика и управление в социальных и экономических системах - №3 – 2019</w:t>
      </w:r>
    </w:p>
  </w:footnote>
  <w:footnote w:id="77">
    <w:p w14:paraId="0CBB95A5" w14:textId="074FB7FD" w:rsidR="0073387D" w:rsidRPr="003D7E9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bookmarkStart w:id="51" w:name="_Hlk101989980"/>
      <w:r>
        <w:t xml:space="preserve">Центр инноваций социальной сферы (ЦИСС) // Центр оказания услуг «Мой бизнес» </w:t>
      </w:r>
      <w:bookmarkEnd w:id="51"/>
    </w:p>
  </w:footnote>
  <w:footnote w:id="78">
    <w:p w14:paraId="13688F52" w14:textId="6AB37D73" w:rsidR="0073387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3D7E9D">
        <w:t>Федеральный закон "О развитии малого и среднего предпринимательства в Российской Федерации" от 24.07.2007 N 209-ФЗ (последняя редакция)</w:t>
      </w:r>
      <w:r>
        <w:t xml:space="preserve"> // КонсультантПлюс </w:t>
      </w:r>
    </w:p>
  </w:footnote>
  <w:footnote w:id="79">
    <w:p w14:paraId="2FC77022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396A3C">
        <w:t>Арай Ю.Н. Бизнес-модели в социальном предпринимательстве: типология и особенности формирования // Санкт-Петербургский государственный университет – 2015</w:t>
      </w:r>
    </w:p>
  </w:footnote>
  <w:footnote w:id="80">
    <w:p w14:paraId="1125A6FD" w14:textId="77777777" w:rsidR="0073387D" w:rsidRPr="000917DA" w:rsidRDefault="0073387D">
      <w:pPr>
        <w:pStyle w:val="af7"/>
      </w:pPr>
      <w:r>
        <w:rPr>
          <w:rStyle w:val="af9"/>
        </w:rPr>
        <w:footnoteRef/>
      </w:r>
      <w:r w:rsidRPr="00667CE2">
        <w:t xml:space="preserve"> Справочная информация: "Уплата индивидуальными предпринимателями налогов, сборов и страховых взносов, представление налоговой и страховой отчетности" </w:t>
      </w:r>
    </w:p>
  </w:footnote>
  <w:footnote w:id="81">
    <w:p w14:paraId="6C83FB32" w14:textId="77777777" w:rsidR="0073387D" w:rsidRDefault="0073387D">
      <w:pPr>
        <w:pStyle w:val="af7"/>
      </w:pPr>
      <w:r>
        <w:rPr>
          <w:rStyle w:val="af9"/>
        </w:rPr>
        <w:footnoteRef/>
      </w:r>
      <w:r w:rsidRPr="00667CE2">
        <w:t xml:space="preserve"> Цели в области устойчивого развития // ООН </w:t>
      </w:r>
    </w:p>
  </w:footnote>
  <w:footnote w:id="82">
    <w:p w14:paraId="1E488B5A" w14:textId="77777777" w:rsidR="0073387D" w:rsidRDefault="0073387D" w:rsidP="00667CE2">
      <w:pPr>
        <w:pStyle w:val="af7"/>
        <w:shd w:val="clear" w:color="auto" w:fill="FFFFFF" w:themeFill="background1"/>
      </w:pPr>
      <w:r>
        <w:rPr>
          <w:rStyle w:val="af9"/>
        </w:rPr>
        <w:footnoteRef/>
      </w:r>
      <w:r w:rsidRPr="00667CE2">
        <w:t xml:space="preserve">  Шульга Ю. Устойчивое развитие: что это такое и в чем его значимость // </w:t>
      </w:r>
      <w:r w:rsidRPr="00667CE2">
        <w:rPr>
          <w:lang w:val="en-US"/>
        </w:rPr>
        <w:t>Forbes</w:t>
      </w:r>
      <w:r w:rsidRPr="00667CE2">
        <w:t xml:space="preserve"> – 2021</w:t>
      </w:r>
    </w:p>
  </w:footnote>
  <w:footnote w:id="83">
    <w:p w14:paraId="6016BB9C" w14:textId="77777777" w:rsidR="0073387D" w:rsidRDefault="0073387D" w:rsidP="00667CE2">
      <w:pPr>
        <w:pStyle w:val="af7"/>
        <w:shd w:val="clear" w:color="auto" w:fill="FFFFFF" w:themeFill="background1"/>
      </w:pPr>
      <w:r>
        <w:rPr>
          <w:rStyle w:val="af9"/>
        </w:rPr>
        <w:footnoteRef/>
      </w:r>
      <w:r w:rsidRPr="00667CE2">
        <w:t xml:space="preserve"> Социальное предпринимательство – новый вектор развития социальной сферы в регионах // Аналитический вестник №2 (762) – 2021 </w:t>
      </w:r>
    </w:p>
  </w:footnote>
  <w:footnote w:id="84">
    <w:p w14:paraId="63282730" w14:textId="77777777" w:rsidR="0073387D" w:rsidRDefault="0073387D" w:rsidP="00667CE2">
      <w:pPr>
        <w:pStyle w:val="af7"/>
        <w:shd w:val="clear" w:color="auto" w:fill="FFFFFF" w:themeFill="background1"/>
      </w:pPr>
      <w:r>
        <w:rPr>
          <w:rStyle w:val="af9"/>
        </w:rPr>
        <w:footnoteRef/>
      </w:r>
      <w:r w:rsidRPr="00667CE2">
        <w:t xml:space="preserve"> Социальное предпринимательство – новый вектор развития социальной сферы в регионах // Аналитический вестник №2 (762) – 2021 </w:t>
      </w:r>
    </w:p>
  </w:footnote>
  <w:footnote w:id="85">
    <w:p w14:paraId="16743C46" w14:textId="77777777" w:rsidR="0073387D" w:rsidRDefault="0073387D" w:rsidP="00667CE2">
      <w:pPr>
        <w:pStyle w:val="af7"/>
        <w:shd w:val="clear" w:color="auto" w:fill="FFFFFF" w:themeFill="background1"/>
      </w:pPr>
      <w:r>
        <w:rPr>
          <w:rStyle w:val="af9"/>
        </w:rPr>
        <w:footnoteRef/>
      </w:r>
      <w:r w:rsidRPr="00667CE2">
        <w:t xml:space="preserve"> Яхнеева И.В. Социальное предпринимательство в России: состояние, факторы влияния, перспективы / Яхнеева И.В., Павлова А.В.// Экономика, предпринимательство и право. – 2021</w:t>
      </w:r>
    </w:p>
  </w:footnote>
  <w:footnote w:id="86">
    <w:p w14:paraId="0439091F" w14:textId="0727CE8C" w:rsidR="0073387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A3748E">
        <w:t xml:space="preserve">Социальное предпринимательство в России: образ будущего и перспективы развития // ЦИРКОН, Social Business Group – 2021 </w:t>
      </w:r>
    </w:p>
  </w:footnote>
  <w:footnote w:id="87">
    <w:p w14:paraId="1B1FACE0" w14:textId="4D810F15" w:rsidR="0073387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A3748E">
        <w:t xml:space="preserve">Социальное предпринимательство в России: образ будущего и перспективы развития // ЦИРКОН, Social Business Group – 2021 </w:t>
      </w:r>
    </w:p>
  </w:footnote>
  <w:footnote w:id="88">
    <w:p w14:paraId="2937D336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A3748E">
        <w:t xml:space="preserve">Социальное предпринимательство в России: образ будущего и перспективы развития // ЦИРКОН, Social Business Group – 2021 </w:t>
      </w:r>
    </w:p>
  </w:footnote>
  <w:footnote w:id="89">
    <w:p w14:paraId="5DAE7D2E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Жохова А. Социальная разгрузка / Жохова А., Грошева В. // Ведомости – 2018 </w:t>
      </w:r>
    </w:p>
  </w:footnote>
  <w:footnote w:id="90">
    <w:p w14:paraId="0A054141" w14:textId="77777777" w:rsidR="0073387D" w:rsidRDefault="0073387D">
      <w:pPr>
        <w:pStyle w:val="af7"/>
      </w:pPr>
      <w:r>
        <w:rPr>
          <w:rStyle w:val="af9"/>
        </w:rPr>
        <w:footnoteRef/>
      </w:r>
      <w:r>
        <w:t xml:space="preserve"> </w:t>
      </w:r>
      <w:r w:rsidRPr="00396A3C">
        <w:t>Зубова А. О., Рожицкая В. А. Сравнительный анализ проблем и перспективы развития социального предпринимательства в России // Экономика и управление в социальных и экономических системах - №3 –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A5816" w14:textId="77777777" w:rsidR="0073387D" w:rsidRDefault="007338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D81F5D2" w14:textId="77777777" w:rsidR="0073387D" w:rsidRDefault="007338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9365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5AC7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9A5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D24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AD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987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04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96D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DA7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A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244"/>
    <w:multiLevelType w:val="hybridMultilevel"/>
    <w:tmpl w:val="0F9E5C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3B20507"/>
    <w:multiLevelType w:val="hybridMultilevel"/>
    <w:tmpl w:val="03AC61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48B00E6"/>
    <w:multiLevelType w:val="hybridMultilevel"/>
    <w:tmpl w:val="E8BC1570"/>
    <w:lvl w:ilvl="0" w:tplc="94620BC6">
      <w:start w:val="1"/>
      <w:numFmt w:val="decimal"/>
      <w:pStyle w:val="a"/>
      <w:lvlText w:val="Таблица %1."/>
      <w:lvlJc w:val="left"/>
      <w:pPr>
        <w:ind w:left="717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60249"/>
    <w:multiLevelType w:val="hybridMultilevel"/>
    <w:tmpl w:val="9C249D88"/>
    <w:lvl w:ilvl="0" w:tplc="9DA68930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AF05482"/>
    <w:multiLevelType w:val="multilevel"/>
    <w:tmpl w:val="E3A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F018F8"/>
    <w:multiLevelType w:val="hybridMultilevel"/>
    <w:tmpl w:val="24CE787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F682EB9"/>
    <w:multiLevelType w:val="hybridMultilevel"/>
    <w:tmpl w:val="47BC4A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FF146D2"/>
    <w:multiLevelType w:val="hybridMultilevel"/>
    <w:tmpl w:val="496C30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1773ED5"/>
    <w:multiLevelType w:val="hybridMultilevel"/>
    <w:tmpl w:val="6688E16C"/>
    <w:lvl w:ilvl="0" w:tplc="C284EF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33D4281"/>
    <w:multiLevelType w:val="hybridMultilevel"/>
    <w:tmpl w:val="C70A4A08"/>
    <w:lvl w:ilvl="0" w:tplc="A622D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422062D"/>
    <w:multiLevelType w:val="hybridMultilevel"/>
    <w:tmpl w:val="46C2E7A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4856500"/>
    <w:multiLevelType w:val="hybridMultilevel"/>
    <w:tmpl w:val="3B28EF68"/>
    <w:lvl w:ilvl="0" w:tplc="149E5A3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0276C4"/>
    <w:multiLevelType w:val="hybridMultilevel"/>
    <w:tmpl w:val="08C60E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6532788"/>
    <w:multiLevelType w:val="hybridMultilevel"/>
    <w:tmpl w:val="A3BC126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6993166"/>
    <w:multiLevelType w:val="hybridMultilevel"/>
    <w:tmpl w:val="BD7E0CA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7362F7F"/>
    <w:multiLevelType w:val="hybridMultilevel"/>
    <w:tmpl w:val="B92AF11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79A35E2"/>
    <w:multiLevelType w:val="multilevel"/>
    <w:tmpl w:val="A3CAF4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8024467"/>
    <w:multiLevelType w:val="hybridMultilevel"/>
    <w:tmpl w:val="0212D8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8D96164"/>
    <w:multiLevelType w:val="hybridMultilevel"/>
    <w:tmpl w:val="F16E8E1C"/>
    <w:lvl w:ilvl="0" w:tplc="0C80EA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9" w15:restartNumberingAfterBreak="0">
    <w:nsid w:val="1997603D"/>
    <w:multiLevelType w:val="hybridMultilevel"/>
    <w:tmpl w:val="B074FC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13933CF"/>
    <w:multiLevelType w:val="hybridMultilevel"/>
    <w:tmpl w:val="7D3AAD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27A641B"/>
    <w:multiLevelType w:val="hybridMultilevel"/>
    <w:tmpl w:val="59707C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6070776"/>
    <w:multiLevelType w:val="hybridMultilevel"/>
    <w:tmpl w:val="C5B666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A764E"/>
    <w:multiLevelType w:val="hybridMultilevel"/>
    <w:tmpl w:val="A33010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7EE136A"/>
    <w:multiLevelType w:val="hybridMultilevel"/>
    <w:tmpl w:val="1958915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99C6D43"/>
    <w:multiLevelType w:val="hybridMultilevel"/>
    <w:tmpl w:val="33FE2644"/>
    <w:lvl w:ilvl="0" w:tplc="F7D8BEEE">
      <w:start w:val="1"/>
      <w:numFmt w:val="decimal"/>
      <w:pStyle w:val="a0"/>
      <w:lvlText w:val="Рис. %1."/>
      <w:lvlJc w:val="left"/>
      <w:pPr>
        <w:ind w:left="1432" w:hanging="360"/>
      </w:pPr>
      <w:rPr>
        <w:rFonts w:ascii="Times New Roman" w:hAnsi="Times New Roman" w:hint="default"/>
        <w:b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9F8373C"/>
    <w:multiLevelType w:val="multilevel"/>
    <w:tmpl w:val="CCEAD8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2D1E0626"/>
    <w:multiLevelType w:val="hybridMultilevel"/>
    <w:tmpl w:val="A198F386"/>
    <w:lvl w:ilvl="0" w:tplc="AB0ED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2DA255B8"/>
    <w:multiLevelType w:val="hybridMultilevel"/>
    <w:tmpl w:val="73D42CE2"/>
    <w:lvl w:ilvl="0" w:tplc="D9BEF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E7B5DE4"/>
    <w:multiLevelType w:val="hybridMultilevel"/>
    <w:tmpl w:val="7982FBD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ECB6641"/>
    <w:multiLevelType w:val="hybridMultilevel"/>
    <w:tmpl w:val="36D4E0A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2ED73761"/>
    <w:multiLevelType w:val="hybridMultilevel"/>
    <w:tmpl w:val="910C13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2F9F32BB"/>
    <w:multiLevelType w:val="multilevel"/>
    <w:tmpl w:val="B45EF8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69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3" w15:restartNumberingAfterBreak="0">
    <w:nsid w:val="327619CB"/>
    <w:multiLevelType w:val="hybridMultilevel"/>
    <w:tmpl w:val="72B03C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9552B16"/>
    <w:multiLevelType w:val="hybridMultilevel"/>
    <w:tmpl w:val="3D14B0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A5C2237"/>
    <w:multiLevelType w:val="hybridMultilevel"/>
    <w:tmpl w:val="8D1CD4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E4A705A"/>
    <w:multiLevelType w:val="hybridMultilevel"/>
    <w:tmpl w:val="F0347E9E"/>
    <w:lvl w:ilvl="0" w:tplc="A622D1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F6E1BD3"/>
    <w:multiLevelType w:val="hybridMultilevel"/>
    <w:tmpl w:val="2CEA62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14413BB"/>
    <w:multiLevelType w:val="hybridMultilevel"/>
    <w:tmpl w:val="4CBACC2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5DA6DBE"/>
    <w:multiLevelType w:val="hybridMultilevel"/>
    <w:tmpl w:val="B422F2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65E37F7"/>
    <w:multiLevelType w:val="hybridMultilevel"/>
    <w:tmpl w:val="783863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88904C0"/>
    <w:multiLevelType w:val="hybridMultilevel"/>
    <w:tmpl w:val="B0C4F3DA"/>
    <w:lvl w:ilvl="0" w:tplc="97C010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8C036AF"/>
    <w:multiLevelType w:val="hybridMultilevel"/>
    <w:tmpl w:val="0E960B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AA5665E"/>
    <w:multiLevelType w:val="hybridMultilevel"/>
    <w:tmpl w:val="C35E91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B98566A"/>
    <w:multiLevelType w:val="hybridMultilevel"/>
    <w:tmpl w:val="B184B5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31801E2"/>
    <w:multiLevelType w:val="hybridMultilevel"/>
    <w:tmpl w:val="C6AA24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44E03EE"/>
    <w:multiLevelType w:val="hybridMultilevel"/>
    <w:tmpl w:val="CEB8E2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4DE192C"/>
    <w:multiLevelType w:val="hybridMultilevel"/>
    <w:tmpl w:val="53A8CB46"/>
    <w:lvl w:ilvl="0" w:tplc="97C01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6123D8C"/>
    <w:multiLevelType w:val="hybridMultilevel"/>
    <w:tmpl w:val="EA904B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0663EC"/>
    <w:multiLevelType w:val="hybridMultilevel"/>
    <w:tmpl w:val="91ECB49C"/>
    <w:lvl w:ilvl="0" w:tplc="0C80E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B213E5B"/>
    <w:multiLevelType w:val="hybridMultilevel"/>
    <w:tmpl w:val="D5C45F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C480D66"/>
    <w:multiLevelType w:val="hybridMultilevel"/>
    <w:tmpl w:val="46A4956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CB42FEB"/>
    <w:multiLevelType w:val="hybridMultilevel"/>
    <w:tmpl w:val="F12E3B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D2F1BDC"/>
    <w:multiLevelType w:val="hybridMultilevel"/>
    <w:tmpl w:val="1080462E"/>
    <w:lvl w:ilvl="0" w:tplc="35AA3E6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4" w15:restartNumberingAfterBreak="0">
    <w:nsid w:val="5EF063E0"/>
    <w:multiLevelType w:val="multilevel"/>
    <w:tmpl w:val="8CBC8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5" w15:restartNumberingAfterBreak="0">
    <w:nsid w:val="5FA63101"/>
    <w:multiLevelType w:val="hybridMultilevel"/>
    <w:tmpl w:val="5B5A1D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843498"/>
    <w:multiLevelType w:val="hybridMultilevel"/>
    <w:tmpl w:val="44DAD932"/>
    <w:lvl w:ilvl="0" w:tplc="BD9ED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3271B39"/>
    <w:multiLevelType w:val="hybridMultilevel"/>
    <w:tmpl w:val="815AE5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34048D0"/>
    <w:multiLevelType w:val="hybridMultilevel"/>
    <w:tmpl w:val="531CE42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173A4"/>
    <w:multiLevelType w:val="hybridMultilevel"/>
    <w:tmpl w:val="506CC61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A2F684E"/>
    <w:multiLevelType w:val="multilevel"/>
    <w:tmpl w:val="E3A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AA761D6"/>
    <w:multiLevelType w:val="hybridMultilevel"/>
    <w:tmpl w:val="2376BBB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AE775D5"/>
    <w:multiLevelType w:val="hybridMultilevel"/>
    <w:tmpl w:val="6316DE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6D407188"/>
    <w:multiLevelType w:val="multilevel"/>
    <w:tmpl w:val="8A6CE5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E0337F3"/>
    <w:multiLevelType w:val="hybridMultilevel"/>
    <w:tmpl w:val="5540F7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796F0E"/>
    <w:multiLevelType w:val="hybridMultilevel"/>
    <w:tmpl w:val="5192BE6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71FF13A8"/>
    <w:multiLevelType w:val="hybridMultilevel"/>
    <w:tmpl w:val="77768D1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3AE27FE"/>
    <w:multiLevelType w:val="hybridMultilevel"/>
    <w:tmpl w:val="F49CB6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3DD2A9A"/>
    <w:multiLevelType w:val="hybridMultilevel"/>
    <w:tmpl w:val="4560089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53C54C9"/>
    <w:multiLevelType w:val="hybridMultilevel"/>
    <w:tmpl w:val="AF7CA27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549374A"/>
    <w:multiLevelType w:val="hybridMultilevel"/>
    <w:tmpl w:val="F4B0B976"/>
    <w:lvl w:ilvl="0" w:tplc="36889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75825852"/>
    <w:multiLevelType w:val="hybridMultilevel"/>
    <w:tmpl w:val="A4DAAB4C"/>
    <w:lvl w:ilvl="0" w:tplc="1F2EB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75871F7E"/>
    <w:multiLevelType w:val="hybridMultilevel"/>
    <w:tmpl w:val="AD506B3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8842A37"/>
    <w:multiLevelType w:val="hybridMultilevel"/>
    <w:tmpl w:val="5B3ECAD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8DA104E"/>
    <w:multiLevelType w:val="multilevel"/>
    <w:tmpl w:val="E3A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95E6ACB"/>
    <w:multiLevelType w:val="hybridMultilevel"/>
    <w:tmpl w:val="53DA26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B217299"/>
    <w:multiLevelType w:val="multilevel"/>
    <w:tmpl w:val="391EAF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7" w15:restartNumberingAfterBreak="0">
    <w:nsid w:val="7BF247AC"/>
    <w:multiLevelType w:val="hybridMultilevel"/>
    <w:tmpl w:val="C1E877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FC460C1"/>
    <w:multiLevelType w:val="hybridMultilevel"/>
    <w:tmpl w:val="9EF82F28"/>
    <w:lvl w:ilvl="0" w:tplc="976EF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12"/>
  </w:num>
  <w:num w:numId="3">
    <w:abstractNumId w:val="26"/>
  </w:num>
  <w:num w:numId="4">
    <w:abstractNumId w:val="63"/>
  </w:num>
  <w:num w:numId="5">
    <w:abstractNumId w:val="47"/>
  </w:num>
  <w:num w:numId="6">
    <w:abstractNumId w:val="25"/>
  </w:num>
  <w:num w:numId="7">
    <w:abstractNumId w:val="67"/>
  </w:num>
  <w:num w:numId="8">
    <w:abstractNumId w:val="16"/>
  </w:num>
  <w:num w:numId="9">
    <w:abstractNumId w:val="82"/>
  </w:num>
  <w:num w:numId="10">
    <w:abstractNumId w:val="48"/>
  </w:num>
  <w:num w:numId="11">
    <w:abstractNumId w:val="27"/>
  </w:num>
  <w:num w:numId="12">
    <w:abstractNumId w:val="53"/>
  </w:num>
  <w:num w:numId="13">
    <w:abstractNumId w:val="17"/>
  </w:num>
  <w:num w:numId="14">
    <w:abstractNumId w:val="38"/>
  </w:num>
  <w:num w:numId="15">
    <w:abstractNumId w:val="86"/>
  </w:num>
  <w:num w:numId="16">
    <w:abstractNumId w:val="36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8"/>
  </w:num>
  <w:num w:numId="29">
    <w:abstractNumId w:val="70"/>
  </w:num>
  <w:num w:numId="30">
    <w:abstractNumId w:val="84"/>
  </w:num>
  <w:num w:numId="31">
    <w:abstractNumId w:val="77"/>
  </w:num>
  <w:num w:numId="32">
    <w:abstractNumId w:val="64"/>
  </w:num>
  <w:num w:numId="33">
    <w:abstractNumId w:val="73"/>
  </w:num>
  <w:num w:numId="34">
    <w:abstractNumId w:val="41"/>
  </w:num>
  <w:num w:numId="35">
    <w:abstractNumId w:val="24"/>
  </w:num>
  <w:num w:numId="36">
    <w:abstractNumId w:val="49"/>
  </w:num>
  <w:num w:numId="37">
    <w:abstractNumId w:val="55"/>
  </w:num>
  <w:num w:numId="38">
    <w:abstractNumId w:val="87"/>
  </w:num>
  <w:num w:numId="39">
    <w:abstractNumId w:val="68"/>
  </w:num>
  <w:num w:numId="40">
    <w:abstractNumId w:val="42"/>
  </w:num>
  <w:num w:numId="41">
    <w:abstractNumId w:val="45"/>
  </w:num>
  <w:num w:numId="42">
    <w:abstractNumId w:val="11"/>
  </w:num>
  <w:num w:numId="43">
    <w:abstractNumId w:val="56"/>
  </w:num>
  <w:num w:numId="44">
    <w:abstractNumId w:val="57"/>
  </w:num>
  <w:num w:numId="45">
    <w:abstractNumId w:val="51"/>
  </w:num>
  <w:num w:numId="46">
    <w:abstractNumId w:val="13"/>
  </w:num>
  <w:num w:numId="47">
    <w:abstractNumId w:val="72"/>
  </w:num>
  <w:num w:numId="48">
    <w:abstractNumId w:val="22"/>
  </w:num>
  <w:num w:numId="49">
    <w:abstractNumId w:val="40"/>
  </w:num>
  <w:num w:numId="50">
    <w:abstractNumId w:val="30"/>
  </w:num>
  <w:num w:numId="51">
    <w:abstractNumId w:val="29"/>
  </w:num>
  <w:num w:numId="52">
    <w:abstractNumId w:val="61"/>
  </w:num>
  <w:num w:numId="53">
    <w:abstractNumId w:val="81"/>
  </w:num>
  <w:num w:numId="54">
    <w:abstractNumId w:val="20"/>
  </w:num>
  <w:num w:numId="55">
    <w:abstractNumId w:val="15"/>
  </w:num>
  <w:num w:numId="56">
    <w:abstractNumId w:val="10"/>
  </w:num>
  <w:num w:numId="57">
    <w:abstractNumId w:val="83"/>
  </w:num>
  <w:num w:numId="58">
    <w:abstractNumId w:val="76"/>
  </w:num>
  <w:num w:numId="59">
    <w:abstractNumId w:val="32"/>
  </w:num>
  <w:num w:numId="60">
    <w:abstractNumId w:val="58"/>
  </w:num>
  <w:num w:numId="61">
    <w:abstractNumId w:val="43"/>
  </w:num>
  <w:num w:numId="62">
    <w:abstractNumId w:val="65"/>
  </w:num>
  <w:num w:numId="63">
    <w:abstractNumId w:val="37"/>
  </w:num>
  <w:num w:numId="64">
    <w:abstractNumId w:val="54"/>
  </w:num>
  <w:num w:numId="65">
    <w:abstractNumId w:val="79"/>
  </w:num>
  <w:num w:numId="66">
    <w:abstractNumId w:val="52"/>
  </w:num>
  <w:num w:numId="67">
    <w:abstractNumId w:val="88"/>
  </w:num>
  <w:num w:numId="68">
    <w:abstractNumId w:val="21"/>
  </w:num>
  <w:num w:numId="69">
    <w:abstractNumId w:val="18"/>
  </w:num>
  <w:num w:numId="70">
    <w:abstractNumId w:val="80"/>
  </w:num>
  <w:num w:numId="71">
    <w:abstractNumId w:val="75"/>
  </w:num>
  <w:num w:numId="72">
    <w:abstractNumId w:val="60"/>
  </w:num>
  <w:num w:numId="73">
    <w:abstractNumId w:val="44"/>
  </w:num>
  <w:num w:numId="74">
    <w:abstractNumId w:val="69"/>
  </w:num>
  <w:num w:numId="75">
    <w:abstractNumId w:val="85"/>
  </w:num>
  <w:num w:numId="76">
    <w:abstractNumId w:val="66"/>
  </w:num>
  <w:num w:numId="77">
    <w:abstractNumId w:val="62"/>
  </w:num>
  <w:num w:numId="78">
    <w:abstractNumId w:val="50"/>
  </w:num>
  <w:num w:numId="79">
    <w:abstractNumId w:val="71"/>
  </w:num>
  <w:num w:numId="80">
    <w:abstractNumId w:val="31"/>
  </w:num>
  <w:num w:numId="81">
    <w:abstractNumId w:val="19"/>
  </w:num>
  <w:num w:numId="82">
    <w:abstractNumId w:val="39"/>
  </w:num>
  <w:num w:numId="83">
    <w:abstractNumId w:val="33"/>
  </w:num>
  <w:num w:numId="84">
    <w:abstractNumId w:val="46"/>
  </w:num>
  <w:num w:numId="85">
    <w:abstractNumId w:val="34"/>
  </w:num>
  <w:num w:numId="86">
    <w:abstractNumId w:val="74"/>
  </w:num>
  <w:num w:numId="87">
    <w:abstractNumId w:val="59"/>
  </w:num>
  <w:num w:numId="88">
    <w:abstractNumId w:val="28"/>
  </w:num>
  <w:num w:numId="89">
    <w:abstractNumId w:val="23"/>
  </w:num>
  <w:numIdMacAtCleanup w:val="8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olina Kvasha">
    <w15:presenceInfo w15:providerId="AD" w15:userId="S::st067979@gsomspburu.onmicrosoft.com::295c39c8-c05e-4ab5-b99f-c85c7638fe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D7E"/>
    <w:rsid w:val="00003F57"/>
    <w:rsid w:val="0001303E"/>
    <w:rsid w:val="00015F98"/>
    <w:rsid w:val="00024D07"/>
    <w:rsid w:val="0003145B"/>
    <w:rsid w:val="0003563F"/>
    <w:rsid w:val="00036DEF"/>
    <w:rsid w:val="00042924"/>
    <w:rsid w:val="00043099"/>
    <w:rsid w:val="00043159"/>
    <w:rsid w:val="00045B78"/>
    <w:rsid w:val="00054FE2"/>
    <w:rsid w:val="00056BCC"/>
    <w:rsid w:val="000617E8"/>
    <w:rsid w:val="000629AC"/>
    <w:rsid w:val="00063040"/>
    <w:rsid w:val="000647EF"/>
    <w:rsid w:val="000651CB"/>
    <w:rsid w:val="00065780"/>
    <w:rsid w:val="00070D7E"/>
    <w:rsid w:val="00073C34"/>
    <w:rsid w:val="00074F10"/>
    <w:rsid w:val="00084ED1"/>
    <w:rsid w:val="000866F1"/>
    <w:rsid w:val="00090454"/>
    <w:rsid w:val="000909E8"/>
    <w:rsid w:val="00090ADA"/>
    <w:rsid w:val="000917DA"/>
    <w:rsid w:val="00093609"/>
    <w:rsid w:val="00096E4D"/>
    <w:rsid w:val="000A4A7E"/>
    <w:rsid w:val="000A4E50"/>
    <w:rsid w:val="000B0EDF"/>
    <w:rsid w:val="000C3090"/>
    <w:rsid w:val="000C4430"/>
    <w:rsid w:val="000C54A9"/>
    <w:rsid w:val="000C5AF0"/>
    <w:rsid w:val="000D1DEA"/>
    <w:rsid w:val="000D2018"/>
    <w:rsid w:val="000F0FD2"/>
    <w:rsid w:val="000F3161"/>
    <w:rsid w:val="000F5955"/>
    <w:rsid w:val="00100117"/>
    <w:rsid w:val="001047F3"/>
    <w:rsid w:val="00105C41"/>
    <w:rsid w:val="00106EAE"/>
    <w:rsid w:val="001073FE"/>
    <w:rsid w:val="00112361"/>
    <w:rsid w:val="00114078"/>
    <w:rsid w:val="001152E1"/>
    <w:rsid w:val="001172C9"/>
    <w:rsid w:val="0012271C"/>
    <w:rsid w:val="00125B0D"/>
    <w:rsid w:val="0012756C"/>
    <w:rsid w:val="00130500"/>
    <w:rsid w:val="00133533"/>
    <w:rsid w:val="00134524"/>
    <w:rsid w:val="0014057A"/>
    <w:rsid w:val="001415CF"/>
    <w:rsid w:val="00144C08"/>
    <w:rsid w:val="00144E85"/>
    <w:rsid w:val="001511C7"/>
    <w:rsid w:val="00157ADC"/>
    <w:rsid w:val="00165129"/>
    <w:rsid w:val="00174096"/>
    <w:rsid w:val="00177423"/>
    <w:rsid w:val="00177897"/>
    <w:rsid w:val="00180DB2"/>
    <w:rsid w:val="00182146"/>
    <w:rsid w:val="001834D0"/>
    <w:rsid w:val="0018639E"/>
    <w:rsid w:val="00190F33"/>
    <w:rsid w:val="0019413B"/>
    <w:rsid w:val="001942F4"/>
    <w:rsid w:val="00195F23"/>
    <w:rsid w:val="0019631F"/>
    <w:rsid w:val="001977E7"/>
    <w:rsid w:val="001B07F2"/>
    <w:rsid w:val="001B5714"/>
    <w:rsid w:val="001B7AAC"/>
    <w:rsid w:val="001C062E"/>
    <w:rsid w:val="001C6B53"/>
    <w:rsid w:val="001D0F7F"/>
    <w:rsid w:val="001D43CF"/>
    <w:rsid w:val="001D545A"/>
    <w:rsid w:val="001D5B40"/>
    <w:rsid w:val="001D7349"/>
    <w:rsid w:val="001E09C6"/>
    <w:rsid w:val="001E4D2E"/>
    <w:rsid w:val="001E6992"/>
    <w:rsid w:val="001E6EB9"/>
    <w:rsid w:val="001E7066"/>
    <w:rsid w:val="001F261E"/>
    <w:rsid w:val="001F5D65"/>
    <w:rsid w:val="001F62F7"/>
    <w:rsid w:val="0020281C"/>
    <w:rsid w:val="00215286"/>
    <w:rsid w:val="002156E4"/>
    <w:rsid w:val="00215909"/>
    <w:rsid w:val="00225135"/>
    <w:rsid w:val="002319D0"/>
    <w:rsid w:val="00233CC8"/>
    <w:rsid w:val="0023733C"/>
    <w:rsid w:val="002374A0"/>
    <w:rsid w:val="002423D2"/>
    <w:rsid w:val="00243B79"/>
    <w:rsid w:val="002444F4"/>
    <w:rsid w:val="0024462F"/>
    <w:rsid w:val="00244AE5"/>
    <w:rsid w:val="00251942"/>
    <w:rsid w:val="00251CF9"/>
    <w:rsid w:val="002534CF"/>
    <w:rsid w:val="00256259"/>
    <w:rsid w:val="00261554"/>
    <w:rsid w:val="00267299"/>
    <w:rsid w:val="0027312B"/>
    <w:rsid w:val="002732AF"/>
    <w:rsid w:val="00274CCD"/>
    <w:rsid w:val="00281EA3"/>
    <w:rsid w:val="0028202C"/>
    <w:rsid w:val="002859A3"/>
    <w:rsid w:val="002971AD"/>
    <w:rsid w:val="00297E70"/>
    <w:rsid w:val="002A5024"/>
    <w:rsid w:val="002A6213"/>
    <w:rsid w:val="002B09CD"/>
    <w:rsid w:val="002B1882"/>
    <w:rsid w:val="002B585F"/>
    <w:rsid w:val="002B5DE3"/>
    <w:rsid w:val="002B7586"/>
    <w:rsid w:val="002C110D"/>
    <w:rsid w:val="002C11AE"/>
    <w:rsid w:val="002C39D5"/>
    <w:rsid w:val="002C4598"/>
    <w:rsid w:val="002D39F9"/>
    <w:rsid w:val="002D5094"/>
    <w:rsid w:val="002E0425"/>
    <w:rsid w:val="002E6C6E"/>
    <w:rsid w:val="002E6F23"/>
    <w:rsid w:val="003000D2"/>
    <w:rsid w:val="00300617"/>
    <w:rsid w:val="003067A9"/>
    <w:rsid w:val="00314D10"/>
    <w:rsid w:val="00315C80"/>
    <w:rsid w:val="003215F6"/>
    <w:rsid w:val="00325248"/>
    <w:rsid w:val="003254CD"/>
    <w:rsid w:val="00326655"/>
    <w:rsid w:val="00326DA5"/>
    <w:rsid w:val="00331ADE"/>
    <w:rsid w:val="00331F50"/>
    <w:rsid w:val="003423CE"/>
    <w:rsid w:val="00342D58"/>
    <w:rsid w:val="00346286"/>
    <w:rsid w:val="00352EE1"/>
    <w:rsid w:val="00353192"/>
    <w:rsid w:val="003538ED"/>
    <w:rsid w:val="00355595"/>
    <w:rsid w:val="00357EE1"/>
    <w:rsid w:val="00362BF1"/>
    <w:rsid w:val="003636E4"/>
    <w:rsid w:val="00363B11"/>
    <w:rsid w:val="0036689E"/>
    <w:rsid w:val="00366C67"/>
    <w:rsid w:val="003675DC"/>
    <w:rsid w:val="00375042"/>
    <w:rsid w:val="00377A1F"/>
    <w:rsid w:val="00380DC8"/>
    <w:rsid w:val="00390558"/>
    <w:rsid w:val="00396A3C"/>
    <w:rsid w:val="003A12D9"/>
    <w:rsid w:val="003A45CB"/>
    <w:rsid w:val="003A46D4"/>
    <w:rsid w:val="003B301B"/>
    <w:rsid w:val="003B6F56"/>
    <w:rsid w:val="003C1004"/>
    <w:rsid w:val="003C14F5"/>
    <w:rsid w:val="003C62D6"/>
    <w:rsid w:val="003C680C"/>
    <w:rsid w:val="003D278C"/>
    <w:rsid w:val="003D47D9"/>
    <w:rsid w:val="003D4D18"/>
    <w:rsid w:val="003D4E11"/>
    <w:rsid w:val="003D78BA"/>
    <w:rsid w:val="003D7E9D"/>
    <w:rsid w:val="003E6850"/>
    <w:rsid w:val="003F08C8"/>
    <w:rsid w:val="003F37F6"/>
    <w:rsid w:val="003F786F"/>
    <w:rsid w:val="00404918"/>
    <w:rsid w:val="00404924"/>
    <w:rsid w:val="004072BC"/>
    <w:rsid w:val="0041166C"/>
    <w:rsid w:val="00411F34"/>
    <w:rsid w:val="004140D5"/>
    <w:rsid w:val="004143D4"/>
    <w:rsid w:val="0041797C"/>
    <w:rsid w:val="00420A98"/>
    <w:rsid w:val="00423BAA"/>
    <w:rsid w:val="004263AE"/>
    <w:rsid w:val="004462D7"/>
    <w:rsid w:val="00447B7E"/>
    <w:rsid w:val="004532F0"/>
    <w:rsid w:val="00463D5D"/>
    <w:rsid w:val="00465E9C"/>
    <w:rsid w:val="00470E55"/>
    <w:rsid w:val="00470FB4"/>
    <w:rsid w:val="00474F6A"/>
    <w:rsid w:val="00477716"/>
    <w:rsid w:val="0048101B"/>
    <w:rsid w:val="0048134F"/>
    <w:rsid w:val="004840E3"/>
    <w:rsid w:val="0048751B"/>
    <w:rsid w:val="00487BD7"/>
    <w:rsid w:val="0049139C"/>
    <w:rsid w:val="004926F9"/>
    <w:rsid w:val="004939B3"/>
    <w:rsid w:val="004A1689"/>
    <w:rsid w:val="004A1D90"/>
    <w:rsid w:val="004A3FD5"/>
    <w:rsid w:val="004A6AD4"/>
    <w:rsid w:val="004A6B86"/>
    <w:rsid w:val="004B03BD"/>
    <w:rsid w:val="004B143C"/>
    <w:rsid w:val="004B368D"/>
    <w:rsid w:val="004B4B3E"/>
    <w:rsid w:val="004C25ED"/>
    <w:rsid w:val="004C3AE7"/>
    <w:rsid w:val="004D0D42"/>
    <w:rsid w:val="004D26F1"/>
    <w:rsid w:val="004D5DB1"/>
    <w:rsid w:val="004D63C3"/>
    <w:rsid w:val="004D7943"/>
    <w:rsid w:val="004E2B46"/>
    <w:rsid w:val="004E3899"/>
    <w:rsid w:val="004E4795"/>
    <w:rsid w:val="004E500C"/>
    <w:rsid w:val="004F4E80"/>
    <w:rsid w:val="004F6508"/>
    <w:rsid w:val="00502E04"/>
    <w:rsid w:val="00507C42"/>
    <w:rsid w:val="00510956"/>
    <w:rsid w:val="00510F4F"/>
    <w:rsid w:val="00520000"/>
    <w:rsid w:val="00520688"/>
    <w:rsid w:val="005232EE"/>
    <w:rsid w:val="00523B1C"/>
    <w:rsid w:val="005325DE"/>
    <w:rsid w:val="005341E2"/>
    <w:rsid w:val="00540F9C"/>
    <w:rsid w:val="005435BB"/>
    <w:rsid w:val="005452D9"/>
    <w:rsid w:val="00551C49"/>
    <w:rsid w:val="0055487A"/>
    <w:rsid w:val="005616E1"/>
    <w:rsid w:val="00563379"/>
    <w:rsid w:val="00563E0A"/>
    <w:rsid w:val="00566810"/>
    <w:rsid w:val="00566CC5"/>
    <w:rsid w:val="00570B98"/>
    <w:rsid w:val="005749CC"/>
    <w:rsid w:val="00574F25"/>
    <w:rsid w:val="00575A61"/>
    <w:rsid w:val="005763A1"/>
    <w:rsid w:val="00577900"/>
    <w:rsid w:val="0058343E"/>
    <w:rsid w:val="00585DB1"/>
    <w:rsid w:val="0059183A"/>
    <w:rsid w:val="0059190D"/>
    <w:rsid w:val="00593212"/>
    <w:rsid w:val="00593876"/>
    <w:rsid w:val="00595D2C"/>
    <w:rsid w:val="005A41B2"/>
    <w:rsid w:val="005A4EE2"/>
    <w:rsid w:val="005A559F"/>
    <w:rsid w:val="005A5F87"/>
    <w:rsid w:val="005A6CEA"/>
    <w:rsid w:val="005A7D82"/>
    <w:rsid w:val="005A7DCE"/>
    <w:rsid w:val="005B0C9C"/>
    <w:rsid w:val="005B1DA0"/>
    <w:rsid w:val="005B20D9"/>
    <w:rsid w:val="005B7BB7"/>
    <w:rsid w:val="005C0E7C"/>
    <w:rsid w:val="005C2922"/>
    <w:rsid w:val="005C3181"/>
    <w:rsid w:val="005C36FC"/>
    <w:rsid w:val="005D0E5A"/>
    <w:rsid w:val="005D17EE"/>
    <w:rsid w:val="005D482B"/>
    <w:rsid w:val="005D5DDF"/>
    <w:rsid w:val="005D6300"/>
    <w:rsid w:val="005E3921"/>
    <w:rsid w:val="005E4F4A"/>
    <w:rsid w:val="005E6B39"/>
    <w:rsid w:val="005F276D"/>
    <w:rsid w:val="005F29D4"/>
    <w:rsid w:val="005F4032"/>
    <w:rsid w:val="005F44A7"/>
    <w:rsid w:val="005F4C14"/>
    <w:rsid w:val="00600A49"/>
    <w:rsid w:val="00601722"/>
    <w:rsid w:val="00602EBE"/>
    <w:rsid w:val="006031D7"/>
    <w:rsid w:val="0060449D"/>
    <w:rsid w:val="00607AC7"/>
    <w:rsid w:val="00610188"/>
    <w:rsid w:val="00612F46"/>
    <w:rsid w:val="00613F3D"/>
    <w:rsid w:val="00615F40"/>
    <w:rsid w:val="006227AC"/>
    <w:rsid w:val="00624D08"/>
    <w:rsid w:val="00626945"/>
    <w:rsid w:val="006313DE"/>
    <w:rsid w:val="00631E6B"/>
    <w:rsid w:val="00632A7B"/>
    <w:rsid w:val="00634F45"/>
    <w:rsid w:val="00635737"/>
    <w:rsid w:val="006360FD"/>
    <w:rsid w:val="00637CFE"/>
    <w:rsid w:val="00640343"/>
    <w:rsid w:val="00641000"/>
    <w:rsid w:val="00641A42"/>
    <w:rsid w:val="0064502A"/>
    <w:rsid w:val="006460DE"/>
    <w:rsid w:val="006467A7"/>
    <w:rsid w:val="0065220E"/>
    <w:rsid w:val="00653C7B"/>
    <w:rsid w:val="00653CA4"/>
    <w:rsid w:val="00657D1E"/>
    <w:rsid w:val="00660E6F"/>
    <w:rsid w:val="00661198"/>
    <w:rsid w:val="00667CE2"/>
    <w:rsid w:val="00670E39"/>
    <w:rsid w:val="006715BE"/>
    <w:rsid w:val="00673B23"/>
    <w:rsid w:val="0068241E"/>
    <w:rsid w:val="0068286E"/>
    <w:rsid w:val="00682B00"/>
    <w:rsid w:val="0068392C"/>
    <w:rsid w:val="006846ED"/>
    <w:rsid w:val="00686136"/>
    <w:rsid w:val="00696818"/>
    <w:rsid w:val="0069692E"/>
    <w:rsid w:val="006A6EBF"/>
    <w:rsid w:val="006A7400"/>
    <w:rsid w:val="006B064A"/>
    <w:rsid w:val="006B2F30"/>
    <w:rsid w:val="006B41A0"/>
    <w:rsid w:val="006B4BD6"/>
    <w:rsid w:val="006C075B"/>
    <w:rsid w:val="006E07C6"/>
    <w:rsid w:val="006E3F92"/>
    <w:rsid w:val="006E4CD4"/>
    <w:rsid w:val="006E7636"/>
    <w:rsid w:val="006E7818"/>
    <w:rsid w:val="006F473B"/>
    <w:rsid w:val="006F4E3C"/>
    <w:rsid w:val="006F52D5"/>
    <w:rsid w:val="006F7BD5"/>
    <w:rsid w:val="007011A2"/>
    <w:rsid w:val="00702D55"/>
    <w:rsid w:val="00703F82"/>
    <w:rsid w:val="007045E7"/>
    <w:rsid w:val="00704A88"/>
    <w:rsid w:val="0071310E"/>
    <w:rsid w:val="007146E0"/>
    <w:rsid w:val="0071676D"/>
    <w:rsid w:val="00717371"/>
    <w:rsid w:val="00721089"/>
    <w:rsid w:val="007264DE"/>
    <w:rsid w:val="007265C4"/>
    <w:rsid w:val="00726BCB"/>
    <w:rsid w:val="007324C6"/>
    <w:rsid w:val="0073387D"/>
    <w:rsid w:val="007376F8"/>
    <w:rsid w:val="00740CF2"/>
    <w:rsid w:val="00740D55"/>
    <w:rsid w:val="007417FB"/>
    <w:rsid w:val="00741C77"/>
    <w:rsid w:val="00745FA4"/>
    <w:rsid w:val="00757913"/>
    <w:rsid w:val="00760CE2"/>
    <w:rsid w:val="007710F3"/>
    <w:rsid w:val="00775A18"/>
    <w:rsid w:val="00781C76"/>
    <w:rsid w:val="00782178"/>
    <w:rsid w:val="007824FE"/>
    <w:rsid w:val="00784125"/>
    <w:rsid w:val="0078474B"/>
    <w:rsid w:val="00784DDA"/>
    <w:rsid w:val="00790308"/>
    <w:rsid w:val="00791BEC"/>
    <w:rsid w:val="00792243"/>
    <w:rsid w:val="00795ABE"/>
    <w:rsid w:val="00797A47"/>
    <w:rsid w:val="007A619B"/>
    <w:rsid w:val="007B5EBE"/>
    <w:rsid w:val="007B7418"/>
    <w:rsid w:val="007C574E"/>
    <w:rsid w:val="007D1B8F"/>
    <w:rsid w:val="007D33F8"/>
    <w:rsid w:val="007D6C98"/>
    <w:rsid w:val="007D7317"/>
    <w:rsid w:val="007E2290"/>
    <w:rsid w:val="007E3488"/>
    <w:rsid w:val="007E4029"/>
    <w:rsid w:val="007E4B0B"/>
    <w:rsid w:val="007E5590"/>
    <w:rsid w:val="007E56E8"/>
    <w:rsid w:val="007E5DFC"/>
    <w:rsid w:val="007E7BDF"/>
    <w:rsid w:val="007F4618"/>
    <w:rsid w:val="007F7E66"/>
    <w:rsid w:val="007F7EFF"/>
    <w:rsid w:val="00801549"/>
    <w:rsid w:val="008048A1"/>
    <w:rsid w:val="00805E8F"/>
    <w:rsid w:val="008123C4"/>
    <w:rsid w:val="0081324B"/>
    <w:rsid w:val="00820568"/>
    <w:rsid w:val="0082156E"/>
    <w:rsid w:val="00830B7D"/>
    <w:rsid w:val="008315C4"/>
    <w:rsid w:val="008417E3"/>
    <w:rsid w:val="008476F2"/>
    <w:rsid w:val="00847AB0"/>
    <w:rsid w:val="008500AF"/>
    <w:rsid w:val="00854950"/>
    <w:rsid w:val="00855C7C"/>
    <w:rsid w:val="0085682F"/>
    <w:rsid w:val="00856CFF"/>
    <w:rsid w:val="00857EEC"/>
    <w:rsid w:val="0086067A"/>
    <w:rsid w:val="00863D9C"/>
    <w:rsid w:val="00865609"/>
    <w:rsid w:val="008820A6"/>
    <w:rsid w:val="00884B8B"/>
    <w:rsid w:val="008901DC"/>
    <w:rsid w:val="00891DB5"/>
    <w:rsid w:val="00892105"/>
    <w:rsid w:val="008A1BA3"/>
    <w:rsid w:val="008A606E"/>
    <w:rsid w:val="008A6D90"/>
    <w:rsid w:val="008B08EB"/>
    <w:rsid w:val="008B1F60"/>
    <w:rsid w:val="008B2B47"/>
    <w:rsid w:val="008B34F3"/>
    <w:rsid w:val="008C2063"/>
    <w:rsid w:val="008C4898"/>
    <w:rsid w:val="008D2792"/>
    <w:rsid w:val="008D3FD8"/>
    <w:rsid w:val="008D6BA3"/>
    <w:rsid w:val="008E1743"/>
    <w:rsid w:val="008E3BBF"/>
    <w:rsid w:val="008E41CF"/>
    <w:rsid w:val="008E4D30"/>
    <w:rsid w:val="008E6DBF"/>
    <w:rsid w:val="008F3532"/>
    <w:rsid w:val="008F416D"/>
    <w:rsid w:val="008F4EB4"/>
    <w:rsid w:val="008F6190"/>
    <w:rsid w:val="008F7574"/>
    <w:rsid w:val="009004EA"/>
    <w:rsid w:val="00902891"/>
    <w:rsid w:val="00903F37"/>
    <w:rsid w:val="009048ED"/>
    <w:rsid w:val="009053F5"/>
    <w:rsid w:val="00913523"/>
    <w:rsid w:val="00917925"/>
    <w:rsid w:val="00925D70"/>
    <w:rsid w:val="0093144D"/>
    <w:rsid w:val="00933B43"/>
    <w:rsid w:val="00937060"/>
    <w:rsid w:val="00937189"/>
    <w:rsid w:val="009404FE"/>
    <w:rsid w:val="009408BE"/>
    <w:rsid w:val="00942607"/>
    <w:rsid w:val="00947C2E"/>
    <w:rsid w:val="009501C7"/>
    <w:rsid w:val="00951801"/>
    <w:rsid w:val="0095485D"/>
    <w:rsid w:val="00954BFA"/>
    <w:rsid w:val="009578AE"/>
    <w:rsid w:val="0096165B"/>
    <w:rsid w:val="00962FE0"/>
    <w:rsid w:val="0096418C"/>
    <w:rsid w:val="00965DD5"/>
    <w:rsid w:val="0096782D"/>
    <w:rsid w:val="00973661"/>
    <w:rsid w:val="009749D2"/>
    <w:rsid w:val="00976977"/>
    <w:rsid w:val="00980146"/>
    <w:rsid w:val="00981818"/>
    <w:rsid w:val="00982A9B"/>
    <w:rsid w:val="00984BEA"/>
    <w:rsid w:val="00990813"/>
    <w:rsid w:val="009A02C7"/>
    <w:rsid w:val="009A4A89"/>
    <w:rsid w:val="009B067A"/>
    <w:rsid w:val="009C014B"/>
    <w:rsid w:val="009C1D1E"/>
    <w:rsid w:val="009C47F2"/>
    <w:rsid w:val="009C49EA"/>
    <w:rsid w:val="009D04DB"/>
    <w:rsid w:val="009D3E78"/>
    <w:rsid w:val="009D4564"/>
    <w:rsid w:val="009E0A88"/>
    <w:rsid w:val="009E17A6"/>
    <w:rsid w:val="009E4261"/>
    <w:rsid w:val="009E59F8"/>
    <w:rsid w:val="009F0F74"/>
    <w:rsid w:val="009F539F"/>
    <w:rsid w:val="009F7452"/>
    <w:rsid w:val="009F791A"/>
    <w:rsid w:val="00A005E7"/>
    <w:rsid w:val="00A00BA3"/>
    <w:rsid w:val="00A020F0"/>
    <w:rsid w:val="00A0649E"/>
    <w:rsid w:val="00A10C31"/>
    <w:rsid w:val="00A11414"/>
    <w:rsid w:val="00A12C37"/>
    <w:rsid w:val="00A131D1"/>
    <w:rsid w:val="00A25F3E"/>
    <w:rsid w:val="00A31E14"/>
    <w:rsid w:val="00A32046"/>
    <w:rsid w:val="00A35CAC"/>
    <w:rsid w:val="00A36E4D"/>
    <w:rsid w:val="00A3748E"/>
    <w:rsid w:val="00A43927"/>
    <w:rsid w:val="00A44D0C"/>
    <w:rsid w:val="00A46D35"/>
    <w:rsid w:val="00A52A75"/>
    <w:rsid w:val="00A61ABD"/>
    <w:rsid w:val="00A62F56"/>
    <w:rsid w:val="00A66507"/>
    <w:rsid w:val="00A66707"/>
    <w:rsid w:val="00A71415"/>
    <w:rsid w:val="00A71795"/>
    <w:rsid w:val="00A71882"/>
    <w:rsid w:val="00A73E9D"/>
    <w:rsid w:val="00A762F7"/>
    <w:rsid w:val="00A81BEF"/>
    <w:rsid w:val="00A81F83"/>
    <w:rsid w:val="00A8386A"/>
    <w:rsid w:val="00A83C44"/>
    <w:rsid w:val="00A87E1A"/>
    <w:rsid w:val="00A92301"/>
    <w:rsid w:val="00A926FA"/>
    <w:rsid w:val="00A93141"/>
    <w:rsid w:val="00A94319"/>
    <w:rsid w:val="00A956BD"/>
    <w:rsid w:val="00A96B68"/>
    <w:rsid w:val="00AA0415"/>
    <w:rsid w:val="00AA1D1E"/>
    <w:rsid w:val="00AA7B0E"/>
    <w:rsid w:val="00AB26AB"/>
    <w:rsid w:val="00AC091F"/>
    <w:rsid w:val="00AC1A42"/>
    <w:rsid w:val="00AC4904"/>
    <w:rsid w:val="00AC5A55"/>
    <w:rsid w:val="00AD6443"/>
    <w:rsid w:val="00AE04A0"/>
    <w:rsid w:val="00AE4D04"/>
    <w:rsid w:val="00AE643C"/>
    <w:rsid w:val="00AE77DA"/>
    <w:rsid w:val="00AF473E"/>
    <w:rsid w:val="00AF48F8"/>
    <w:rsid w:val="00AF6959"/>
    <w:rsid w:val="00B058AE"/>
    <w:rsid w:val="00B10C60"/>
    <w:rsid w:val="00B15480"/>
    <w:rsid w:val="00B2180B"/>
    <w:rsid w:val="00B232F3"/>
    <w:rsid w:val="00B24F47"/>
    <w:rsid w:val="00B26B00"/>
    <w:rsid w:val="00B30261"/>
    <w:rsid w:val="00B362E4"/>
    <w:rsid w:val="00B36497"/>
    <w:rsid w:val="00B40A6D"/>
    <w:rsid w:val="00B40D61"/>
    <w:rsid w:val="00B43C2D"/>
    <w:rsid w:val="00B459D1"/>
    <w:rsid w:val="00B5092E"/>
    <w:rsid w:val="00B541EC"/>
    <w:rsid w:val="00B55B2E"/>
    <w:rsid w:val="00B56D20"/>
    <w:rsid w:val="00B574C8"/>
    <w:rsid w:val="00B60A05"/>
    <w:rsid w:val="00B653F4"/>
    <w:rsid w:val="00B71FB4"/>
    <w:rsid w:val="00B72AAA"/>
    <w:rsid w:val="00B73283"/>
    <w:rsid w:val="00B77C93"/>
    <w:rsid w:val="00B83122"/>
    <w:rsid w:val="00B90595"/>
    <w:rsid w:val="00B9238E"/>
    <w:rsid w:val="00B955B0"/>
    <w:rsid w:val="00BA4F15"/>
    <w:rsid w:val="00BB0227"/>
    <w:rsid w:val="00BB0609"/>
    <w:rsid w:val="00BB19E1"/>
    <w:rsid w:val="00BB3BA1"/>
    <w:rsid w:val="00BB70C9"/>
    <w:rsid w:val="00BC0AC4"/>
    <w:rsid w:val="00BC76E2"/>
    <w:rsid w:val="00BD0ED2"/>
    <w:rsid w:val="00BD21D1"/>
    <w:rsid w:val="00BD60AF"/>
    <w:rsid w:val="00BD65E2"/>
    <w:rsid w:val="00BE16CF"/>
    <w:rsid w:val="00BE17FF"/>
    <w:rsid w:val="00BE21A9"/>
    <w:rsid w:val="00BE42B6"/>
    <w:rsid w:val="00BF13E0"/>
    <w:rsid w:val="00BF46CF"/>
    <w:rsid w:val="00BF4CD1"/>
    <w:rsid w:val="00BF5685"/>
    <w:rsid w:val="00BF57F6"/>
    <w:rsid w:val="00BF7656"/>
    <w:rsid w:val="00C061E1"/>
    <w:rsid w:val="00C07895"/>
    <w:rsid w:val="00C07BE9"/>
    <w:rsid w:val="00C10514"/>
    <w:rsid w:val="00C1135D"/>
    <w:rsid w:val="00C1228F"/>
    <w:rsid w:val="00C15B4A"/>
    <w:rsid w:val="00C20579"/>
    <w:rsid w:val="00C20ABC"/>
    <w:rsid w:val="00C20E53"/>
    <w:rsid w:val="00C220EF"/>
    <w:rsid w:val="00C23827"/>
    <w:rsid w:val="00C25FA7"/>
    <w:rsid w:val="00C277FA"/>
    <w:rsid w:val="00C27827"/>
    <w:rsid w:val="00C307D7"/>
    <w:rsid w:val="00C31F3D"/>
    <w:rsid w:val="00C35A3A"/>
    <w:rsid w:val="00C37769"/>
    <w:rsid w:val="00C4360F"/>
    <w:rsid w:val="00C43701"/>
    <w:rsid w:val="00C4716D"/>
    <w:rsid w:val="00C47C4E"/>
    <w:rsid w:val="00C50CD7"/>
    <w:rsid w:val="00C520E4"/>
    <w:rsid w:val="00C5704C"/>
    <w:rsid w:val="00C63F01"/>
    <w:rsid w:val="00C659A1"/>
    <w:rsid w:val="00C65F50"/>
    <w:rsid w:val="00C67100"/>
    <w:rsid w:val="00C67402"/>
    <w:rsid w:val="00C71855"/>
    <w:rsid w:val="00C73FD6"/>
    <w:rsid w:val="00C773C4"/>
    <w:rsid w:val="00C822E6"/>
    <w:rsid w:val="00C82EAE"/>
    <w:rsid w:val="00C8362F"/>
    <w:rsid w:val="00C8523A"/>
    <w:rsid w:val="00C91FB3"/>
    <w:rsid w:val="00C95015"/>
    <w:rsid w:val="00CA2B9C"/>
    <w:rsid w:val="00CA3C69"/>
    <w:rsid w:val="00CA7BDC"/>
    <w:rsid w:val="00CB232E"/>
    <w:rsid w:val="00CB6F81"/>
    <w:rsid w:val="00CB73E9"/>
    <w:rsid w:val="00CC014A"/>
    <w:rsid w:val="00CC5CA0"/>
    <w:rsid w:val="00CD55FB"/>
    <w:rsid w:val="00CE10C2"/>
    <w:rsid w:val="00CE43FD"/>
    <w:rsid w:val="00CE4D6B"/>
    <w:rsid w:val="00CE52C2"/>
    <w:rsid w:val="00CE6C43"/>
    <w:rsid w:val="00CF08F0"/>
    <w:rsid w:val="00D02357"/>
    <w:rsid w:val="00D03D90"/>
    <w:rsid w:val="00D07877"/>
    <w:rsid w:val="00D10952"/>
    <w:rsid w:val="00D120E1"/>
    <w:rsid w:val="00D16C7E"/>
    <w:rsid w:val="00D20C01"/>
    <w:rsid w:val="00D22D9D"/>
    <w:rsid w:val="00D352E4"/>
    <w:rsid w:val="00D37E9F"/>
    <w:rsid w:val="00D42183"/>
    <w:rsid w:val="00D4220F"/>
    <w:rsid w:val="00D51339"/>
    <w:rsid w:val="00D52176"/>
    <w:rsid w:val="00D52E6D"/>
    <w:rsid w:val="00D54E6D"/>
    <w:rsid w:val="00D55260"/>
    <w:rsid w:val="00D64BB7"/>
    <w:rsid w:val="00D75101"/>
    <w:rsid w:val="00D80FD2"/>
    <w:rsid w:val="00D822C0"/>
    <w:rsid w:val="00D82B8C"/>
    <w:rsid w:val="00D849E8"/>
    <w:rsid w:val="00D853A6"/>
    <w:rsid w:val="00DA4F6D"/>
    <w:rsid w:val="00DA6525"/>
    <w:rsid w:val="00DB6244"/>
    <w:rsid w:val="00DB6C36"/>
    <w:rsid w:val="00DC3995"/>
    <w:rsid w:val="00DC39AF"/>
    <w:rsid w:val="00DC5FF9"/>
    <w:rsid w:val="00DC6696"/>
    <w:rsid w:val="00DC73C6"/>
    <w:rsid w:val="00DC79F5"/>
    <w:rsid w:val="00DE0B81"/>
    <w:rsid w:val="00DE2FFD"/>
    <w:rsid w:val="00DE3FC1"/>
    <w:rsid w:val="00DE4440"/>
    <w:rsid w:val="00DE7084"/>
    <w:rsid w:val="00E00423"/>
    <w:rsid w:val="00E02E1C"/>
    <w:rsid w:val="00E11F1A"/>
    <w:rsid w:val="00E14E31"/>
    <w:rsid w:val="00E15D32"/>
    <w:rsid w:val="00E17AE5"/>
    <w:rsid w:val="00E218F1"/>
    <w:rsid w:val="00E2298A"/>
    <w:rsid w:val="00E24A56"/>
    <w:rsid w:val="00E31447"/>
    <w:rsid w:val="00E361F3"/>
    <w:rsid w:val="00E3677D"/>
    <w:rsid w:val="00E36DB7"/>
    <w:rsid w:val="00E41337"/>
    <w:rsid w:val="00E41736"/>
    <w:rsid w:val="00E41BAA"/>
    <w:rsid w:val="00E445C8"/>
    <w:rsid w:val="00E44BA8"/>
    <w:rsid w:val="00E46A1D"/>
    <w:rsid w:val="00E50B07"/>
    <w:rsid w:val="00E5378B"/>
    <w:rsid w:val="00E673F6"/>
    <w:rsid w:val="00E7021A"/>
    <w:rsid w:val="00E73349"/>
    <w:rsid w:val="00E73477"/>
    <w:rsid w:val="00E74393"/>
    <w:rsid w:val="00E743A7"/>
    <w:rsid w:val="00E80A94"/>
    <w:rsid w:val="00E90439"/>
    <w:rsid w:val="00E922A6"/>
    <w:rsid w:val="00E942DB"/>
    <w:rsid w:val="00E948E7"/>
    <w:rsid w:val="00EA550E"/>
    <w:rsid w:val="00EA7869"/>
    <w:rsid w:val="00EB036A"/>
    <w:rsid w:val="00EB383B"/>
    <w:rsid w:val="00EB7942"/>
    <w:rsid w:val="00EC4DAE"/>
    <w:rsid w:val="00EC54DA"/>
    <w:rsid w:val="00ED56A2"/>
    <w:rsid w:val="00EE2070"/>
    <w:rsid w:val="00EE54A3"/>
    <w:rsid w:val="00EE7847"/>
    <w:rsid w:val="00EF0554"/>
    <w:rsid w:val="00EF1B76"/>
    <w:rsid w:val="00F00454"/>
    <w:rsid w:val="00F018E3"/>
    <w:rsid w:val="00F022FE"/>
    <w:rsid w:val="00F16F7D"/>
    <w:rsid w:val="00F24DAE"/>
    <w:rsid w:val="00F25171"/>
    <w:rsid w:val="00F319EC"/>
    <w:rsid w:val="00F320FB"/>
    <w:rsid w:val="00F41749"/>
    <w:rsid w:val="00F438B4"/>
    <w:rsid w:val="00F447A7"/>
    <w:rsid w:val="00F44F24"/>
    <w:rsid w:val="00F470AA"/>
    <w:rsid w:val="00F52860"/>
    <w:rsid w:val="00F54CD8"/>
    <w:rsid w:val="00F55E03"/>
    <w:rsid w:val="00F570A6"/>
    <w:rsid w:val="00F65344"/>
    <w:rsid w:val="00F65403"/>
    <w:rsid w:val="00F71B20"/>
    <w:rsid w:val="00F72E9C"/>
    <w:rsid w:val="00F74E91"/>
    <w:rsid w:val="00F77827"/>
    <w:rsid w:val="00F806E4"/>
    <w:rsid w:val="00F83852"/>
    <w:rsid w:val="00F8395E"/>
    <w:rsid w:val="00F85270"/>
    <w:rsid w:val="00F924EB"/>
    <w:rsid w:val="00F9273C"/>
    <w:rsid w:val="00F93850"/>
    <w:rsid w:val="00FA104C"/>
    <w:rsid w:val="00FA12D2"/>
    <w:rsid w:val="00FA3031"/>
    <w:rsid w:val="00FA4205"/>
    <w:rsid w:val="00FA4E40"/>
    <w:rsid w:val="00FA52F5"/>
    <w:rsid w:val="00FA73D6"/>
    <w:rsid w:val="00FB3A3D"/>
    <w:rsid w:val="00FB7BB9"/>
    <w:rsid w:val="00FC00BF"/>
    <w:rsid w:val="00FC5207"/>
    <w:rsid w:val="00FC61E9"/>
    <w:rsid w:val="00FC7CA4"/>
    <w:rsid w:val="00FD392D"/>
    <w:rsid w:val="00FD39E5"/>
    <w:rsid w:val="00FD3CB2"/>
    <w:rsid w:val="00FD77A7"/>
    <w:rsid w:val="00FE3275"/>
    <w:rsid w:val="00FE45B0"/>
    <w:rsid w:val="00FE4B09"/>
    <w:rsid w:val="00FF2AF4"/>
    <w:rsid w:val="00FF5572"/>
    <w:rsid w:val="00FF5F4A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B92F"/>
  <w15:docId w15:val="{5896630E-96DC-4864-8FFD-32E96C85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56BC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0909E8"/>
    <w:pPr>
      <w:keepNext/>
      <w:keepLines/>
      <w:pageBreakBefore/>
      <w:spacing w:before="480"/>
      <w:ind w:firstLine="0"/>
      <w:jc w:val="left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0909E8"/>
    <w:pPr>
      <w:keepNext/>
      <w:keepLines/>
      <w:spacing w:before="240"/>
      <w:ind w:firstLine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0909E8"/>
    <w:pPr>
      <w:keepNext/>
      <w:keepLines/>
      <w:spacing w:before="200"/>
      <w:ind w:firstLine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1774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1"/>
    <w:next w:val="a1"/>
    <w:link w:val="70"/>
    <w:uiPriority w:val="9"/>
    <w:unhideWhenUsed/>
    <w:qFormat/>
    <w:rsid w:val="001415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КПС Без отступа"/>
    <w:basedOn w:val="a1"/>
    <w:next w:val="a1"/>
    <w:qFormat/>
    <w:rsid w:val="00EA7869"/>
    <w:pPr>
      <w:ind w:firstLine="0"/>
    </w:pPr>
    <w:rPr>
      <w:lang w:val="en-US"/>
    </w:rPr>
  </w:style>
  <w:style w:type="paragraph" w:styleId="a6">
    <w:name w:val="No Spacing"/>
    <w:uiPriority w:val="1"/>
    <w:qFormat/>
    <w:rsid w:val="00070D7E"/>
    <w:pPr>
      <w:spacing w:after="0" w:line="240" w:lineRule="auto"/>
      <w:jc w:val="both"/>
    </w:pPr>
  </w:style>
  <w:style w:type="paragraph" w:customStyle="1" w:styleId="a7">
    <w:name w:val="КПС По центру"/>
    <w:basedOn w:val="a1"/>
    <w:next w:val="a1"/>
    <w:qFormat/>
    <w:rsid w:val="00056BCC"/>
    <w:pPr>
      <w:ind w:firstLine="0"/>
      <w:jc w:val="center"/>
    </w:pPr>
  </w:style>
  <w:style w:type="character" w:customStyle="1" w:styleId="10">
    <w:name w:val="Заголовок 1 Знак"/>
    <w:basedOn w:val="a2"/>
    <w:link w:val="1"/>
    <w:uiPriority w:val="9"/>
    <w:rsid w:val="000909E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0909E8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0909E8"/>
    <w:rPr>
      <w:rFonts w:ascii="Times New Roman" w:eastAsiaTheme="majorEastAsia" w:hAnsi="Times New Roman" w:cstheme="majorBidi"/>
      <w:b/>
      <w:bCs/>
      <w:sz w:val="24"/>
    </w:rPr>
  </w:style>
  <w:style w:type="paragraph" w:customStyle="1" w:styleId="a0">
    <w:name w:val="КПС Подпись к рисунку"/>
    <w:basedOn w:val="2"/>
    <w:next w:val="a1"/>
    <w:qFormat/>
    <w:rsid w:val="0071676D"/>
    <w:pPr>
      <w:keepNext w:val="0"/>
      <w:numPr>
        <w:numId w:val="1"/>
      </w:numPr>
      <w:spacing w:before="100" w:after="240" w:line="240" w:lineRule="auto"/>
      <w:ind w:left="454" w:firstLine="0"/>
      <w:jc w:val="center"/>
    </w:pPr>
    <w:rPr>
      <w:b w:val="0"/>
      <w:i/>
      <w:sz w:val="24"/>
    </w:rPr>
  </w:style>
  <w:style w:type="paragraph" w:customStyle="1" w:styleId="a8">
    <w:name w:val="КПС Рисунок"/>
    <w:basedOn w:val="a0"/>
    <w:next w:val="a0"/>
    <w:qFormat/>
    <w:rsid w:val="00E00423"/>
    <w:pPr>
      <w:numPr>
        <w:numId w:val="0"/>
      </w:numPr>
      <w:spacing w:before="0" w:after="120"/>
    </w:pPr>
  </w:style>
  <w:style w:type="paragraph" w:styleId="a9">
    <w:name w:val="Balloon Text"/>
    <w:basedOn w:val="a1"/>
    <w:link w:val="aa"/>
    <w:uiPriority w:val="99"/>
    <w:semiHidden/>
    <w:unhideWhenUsed/>
    <w:rsid w:val="00ED5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D56A2"/>
    <w:rPr>
      <w:rFonts w:ascii="Tahoma" w:hAnsi="Tahoma" w:cs="Tahoma"/>
      <w:sz w:val="16"/>
      <w:szCs w:val="16"/>
    </w:rPr>
  </w:style>
  <w:style w:type="paragraph" w:customStyle="1" w:styleId="ab">
    <w:name w:val="КПС Заголовок таблицы"/>
    <w:basedOn w:val="a8"/>
    <w:qFormat/>
    <w:rsid w:val="0071676D"/>
    <w:pPr>
      <w:keepNext/>
      <w:spacing w:after="0" w:line="360" w:lineRule="auto"/>
    </w:pPr>
    <w:rPr>
      <w:b/>
      <w:i w:val="0"/>
    </w:rPr>
  </w:style>
  <w:style w:type="paragraph" w:customStyle="1" w:styleId="ac">
    <w:name w:val="КПС Содержимое таблицы"/>
    <w:basedOn w:val="ab"/>
    <w:qFormat/>
    <w:rsid w:val="00CE4D6B"/>
    <w:pPr>
      <w:jc w:val="left"/>
    </w:pPr>
    <w:rPr>
      <w:b w:val="0"/>
      <w:sz w:val="22"/>
    </w:rPr>
  </w:style>
  <w:style w:type="paragraph" w:customStyle="1" w:styleId="a">
    <w:name w:val="КПС Подпись к таблице"/>
    <w:basedOn w:val="ac"/>
    <w:qFormat/>
    <w:rsid w:val="00CE4D6B"/>
    <w:pPr>
      <w:numPr>
        <w:numId w:val="2"/>
      </w:numPr>
      <w:spacing w:before="240"/>
      <w:ind w:left="0" w:firstLine="0"/>
      <w:jc w:val="right"/>
    </w:pPr>
    <w:rPr>
      <w:sz w:val="24"/>
    </w:rPr>
  </w:style>
  <w:style w:type="table" w:styleId="ad">
    <w:name w:val="Table Grid"/>
    <w:basedOn w:val="a3"/>
    <w:uiPriority w:val="59"/>
    <w:rsid w:val="00EA78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2"/>
    <w:link w:val="7"/>
    <w:uiPriority w:val="9"/>
    <w:rsid w:val="001415C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ae">
    <w:name w:val="КПС Стиль абзаца"/>
    <w:basedOn w:val="a1"/>
    <w:qFormat/>
    <w:rsid w:val="007E2290"/>
    <w:pPr>
      <w:ind w:left="4536" w:firstLine="0"/>
    </w:pPr>
    <w:rPr>
      <w:lang w:val="en-US"/>
    </w:rPr>
  </w:style>
  <w:style w:type="paragraph" w:customStyle="1" w:styleId="af">
    <w:name w:val="КПС Стиль знака подчеркнутый"/>
    <w:basedOn w:val="a1"/>
    <w:qFormat/>
    <w:rsid w:val="007E2290"/>
    <w:pPr>
      <w:ind w:left="4536" w:firstLine="0"/>
    </w:pPr>
    <w:rPr>
      <w:u w:val="single"/>
      <w:lang w:val="en-US"/>
    </w:rPr>
  </w:style>
  <w:style w:type="paragraph" w:customStyle="1" w:styleId="af0">
    <w:name w:val="КПС Стиль знака полужирный"/>
    <w:basedOn w:val="a1"/>
    <w:qFormat/>
    <w:rsid w:val="007E2290"/>
    <w:pPr>
      <w:ind w:left="4536" w:firstLine="0"/>
    </w:pPr>
    <w:rPr>
      <w:b/>
      <w:lang w:val="en-US"/>
    </w:rPr>
  </w:style>
  <w:style w:type="paragraph" w:customStyle="1" w:styleId="41">
    <w:name w:val="КПС Заголовок 4"/>
    <w:basedOn w:val="2"/>
    <w:qFormat/>
    <w:rsid w:val="00177423"/>
    <w:pPr>
      <w:jc w:val="center"/>
    </w:pPr>
  </w:style>
  <w:style w:type="character" w:customStyle="1" w:styleId="40">
    <w:name w:val="Заголовок 4 Знак"/>
    <w:basedOn w:val="a2"/>
    <w:link w:val="4"/>
    <w:uiPriority w:val="9"/>
    <w:rsid w:val="001774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f1">
    <w:name w:val="Placeholder Text"/>
    <w:basedOn w:val="a2"/>
    <w:uiPriority w:val="99"/>
    <w:semiHidden/>
    <w:rsid w:val="007E56E8"/>
    <w:rPr>
      <w:color w:val="808080"/>
    </w:rPr>
  </w:style>
  <w:style w:type="paragraph" w:customStyle="1" w:styleId="af2">
    <w:name w:val="КПС Ячейки по центру"/>
    <w:basedOn w:val="ab"/>
    <w:qFormat/>
    <w:rsid w:val="00A93141"/>
    <w:rPr>
      <w:rFonts w:ascii="Arial" w:hAnsi="Arial"/>
      <w:b w:val="0"/>
    </w:rPr>
  </w:style>
  <w:style w:type="paragraph" w:customStyle="1" w:styleId="af3">
    <w:name w:val="КПС Ячейки"/>
    <w:basedOn w:val="af2"/>
    <w:qFormat/>
    <w:rsid w:val="00C4360F"/>
    <w:pPr>
      <w:jc w:val="left"/>
      <w:outlineLvl w:val="9"/>
    </w:pPr>
  </w:style>
  <w:style w:type="paragraph" w:styleId="af4">
    <w:name w:val="List Paragraph"/>
    <w:basedOn w:val="a1"/>
    <w:uiPriority w:val="34"/>
    <w:qFormat/>
    <w:rsid w:val="007B7418"/>
    <w:pPr>
      <w:ind w:left="720"/>
      <w:contextualSpacing/>
    </w:pPr>
  </w:style>
  <w:style w:type="paragraph" w:styleId="af5">
    <w:name w:val="Normal (Web)"/>
    <w:basedOn w:val="a1"/>
    <w:uiPriority w:val="99"/>
    <w:semiHidden/>
    <w:unhideWhenUsed/>
    <w:rsid w:val="00F838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styleId="af6">
    <w:name w:val="Hyperlink"/>
    <w:basedOn w:val="a2"/>
    <w:uiPriority w:val="99"/>
    <w:unhideWhenUsed/>
    <w:rsid w:val="00477716"/>
    <w:rPr>
      <w:color w:val="0000FF"/>
      <w:u w:val="single"/>
    </w:rPr>
  </w:style>
  <w:style w:type="paragraph" w:styleId="af7">
    <w:name w:val="footnote text"/>
    <w:basedOn w:val="a1"/>
    <w:link w:val="af8"/>
    <w:uiPriority w:val="99"/>
    <w:unhideWhenUsed/>
    <w:rsid w:val="00477716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rsid w:val="00477716"/>
    <w:rPr>
      <w:rFonts w:ascii="Times New Roman" w:hAnsi="Times New Roman"/>
      <w:sz w:val="20"/>
      <w:szCs w:val="20"/>
    </w:rPr>
  </w:style>
  <w:style w:type="character" w:styleId="af9">
    <w:name w:val="footnote reference"/>
    <w:basedOn w:val="a2"/>
    <w:uiPriority w:val="99"/>
    <w:semiHidden/>
    <w:unhideWhenUsed/>
    <w:rsid w:val="00477716"/>
    <w:rPr>
      <w:vertAlign w:val="superscript"/>
    </w:rPr>
  </w:style>
  <w:style w:type="character" w:styleId="afa">
    <w:name w:val="annotation reference"/>
    <w:basedOn w:val="a2"/>
    <w:uiPriority w:val="99"/>
    <w:semiHidden/>
    <w:unhideWhenUsed/>
    <w:rsid w:val="00477716"/>
    <w:rPr>
      <w:sz w:val="16"/>
      <w:szCs w:val="16"/>
    </w:rPr>
  </w:style>
  <w:style w:type="paragraph" w:styleId="afb">
    <w:name w:val="annotation text"/>
    <w:basedOn w:val="a1"/>
    <w:link w:val="afc"/>
    <w:uiPriority w:val="99"/>
    <w:unhideWhenUsed/>
    <w:rsid w:val="0047771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rsid w:val="00477716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7771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77716"/>
    <w:rPr>
      <w:rFonts w:ascii="Times New Roman" w:hAnsi="Times New Roman"/>
      <w:b/>
      <w:bCs/>
      <w:sz w:val="20"/>
      <w:szCs w:val="20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2319D0"/>
    <w:rPr>
      <w:color w:val="605E5C"/>
      <w:shd w:val="clear" w:color="auto" w:fill="E1DFDD"/>
    </w:rPr>
  </w:style>
  <w:style w:type="character" w:styleId="aff">
    <w:name w:val="FollowedHyperlink"/>
    <w:basedOn w:val="a2"/>
    <w:uiPriority w:val="99"/>
    <w:semiHidden/>
    <w:unhideWhenUsed/>
    <w:rsid w:val="003A45CB"/>
    <w:rPr>
      <w:color w:val="800080" w:themeColor="followedHyperlink"/>
      <w:u w:val="single"/>
    </w:rPr>
  </w:style>
  <w:style w:type="paragraph" w:styleId="aff0">
    <w:name w:val="TOC Heading"/>
    <w:basedOn w:val="1"/>
    <w:next w:val="a1"/>
    <w:uiPriority w:val="39"/>
    <w:unhideWhenUsed/>
    <w:qFormat/>
    <w:rsid w:val="001F62F7"/>
    <w:pPr>
      <w:pageBreakBefore w:val="0"/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  <w:lang w:val="en-US"/>
    </w:rPr>
  </w:style>
  <w:style w:type="paragraph" w:styleId="12">
    <w:name w:val="toc 1"/>
    <w:basedOn w:val="a1"/>
    <w:next w:val="a1"/>
    <w:autoRedefine/>
    <w:uiPriority w:val="39"/>
    <w:unhideWhenUsed/>
    <w:rsid w:val="00E948E7"/>
    <w:pPr>
      <w:tabs>
        <w:tab w:val="right" w:leader="dot" w:pos="9062"/>
      </w:tabs>
      <w:spacing w:after="100"/>
      <w:ind w:left="284" w:firstLine="0"/>
    </w:pPr>
    <w:rPr>
      <w:noProof/>
      <w:color w:val="FF0000"/>
    </w:rPr>
  </w:style>
  <w:style w:type="paragraph" w:styleId="21">
    <w:name w:val="toc 2"/>
    <w:basedOn w:val="a1"/>
    <w:next w:val="a1"/>
    <w:autoRedefine/>
    <w:uiPriority w:val="39"/>
    <w:unhideWhenUsed/>
    <w:rsid w:val="00E36DB7"/>
    <w:pPr>
      <w:tabs>
        <w:tab w:val="right" w:leader="dot" w:pos="9062"/>
      </w:tabs>
      <w:spacing w:after="100"/>
      <w:ind w:left="284" w:firstLine="0"/>
    </w:pPr>
  </w:style>
  <w:style w:type="paragraph" w:styleId="31">
    <w:name w:val="toc 3"/>
    <w:basedOn w:val="a1"/>
    <w:next w:val="a1"/>
    <w:autoRedefine/>
    <w:uiPriority w:val="39"/>
    <w:unhideWhenUsed/>
    <w:rsid w:val="001F62F7"/>
    <w:pPr>
      <w:spacing w:after="100"/>
      <w:ind w:left="480"/>
    </w:pPr>
  </w:style>
  <w:style w:type="paragraph" w:styleId="aff1">
    <w:name w:val="Revision"/>
    <w:hidden/>
    <w:uiPriority w:val="99"/>
    <w:semiHidden/>
    <w:rsid w:val="00BB3BA1"/>
    <w:pPr>
      <w:spacing w:after="0" w:line="240" w:lineRule="auto"/>
    </w:pPr>
    <w:rPr>
      <w:rFonts w:ascii="Times New Roman" w:hAnsi="Times New Roman"/>
      <w:sz w:val="24"/>
    </w:rPr>
  </w:style>
  <w:style w:type="paragraph" w:styleId="aff2">
    <w:name w:val="header"/>
    <w:basedOn w:val="a1"/>
    <w:link w:val="aff3"/>
    <w:uiPriority w:val="99"/>
    <w:unhideWhenUsed/>
    <w:rsid w:val="003675DC"/>
    <w:pPr>
      <w:tabs>
        <w:tab w:val="center" w:pos="4844"/>
        <w:tab w:val="right" w:pos="9689"/>
      </w:tabs>
      <w:spacing w:line="240" w:lineRule="auto"/>
    </w:pPr>
  </w:style>
  <w:style w:type="character" w:customStyle="1" w:styleId="aff3">
    <w:name w:val="Верхний колонтитул Знак"/>
    <w:basedOn w:val="a2"/>
    <w:link w:val="aff2"/>
    <w:uiPriority w:val="99"/>
    <w:rsid w:val="003675DC"/>
    <w:rPr>
      <w:rFonts w:ascii="Times New Roman" w:hAnsi="Times New Roman"/>
      <w:sz w:val="24"/>
    </w:rPr>
  </w:style>
  <w:style w:type="paragraph" w:styleId="aff4">
    <w:name w:val="footer"/>
    <w:basedOn w:val="a1"/>
    <w:link w:val="aff5"/>
    <w:uiPriority w:val="99"/>
    <w:unhideWhenUsed/>
    <w:rsid w:val="003675DC"/>
    <w:pPr>
      <w:tabs>
        <w:tab w:val="center" w:pos="4844"/>
        <w:tab w:val="right" w:pos="9689"/>
      </w:tabs>
      <w:spacing w:line="240" w:lineRule="auto"/>
    </w:pPr>
  </w:style>
  <w:style w:type="character" w:customStyle="1" w:styleId="aff5">
    <w:name w:val="Нижний колонтитул Знак"/>
    <w:basedOn w:val="a2"/>
    <w:link w:val="aff4"/>
    <w:uiPriority w:val="99"/>
    <w:rsid w:val="003675DC"/>
    <w:rPr>
      <w:rFonts w:ascii="Times New Roman" w:hAnsi="Times New Roman"/>
      <w:sz w:val="24"/>
    </w:rPr>
  </w:style>
  <w:style w:type="character" w:customStyle="1" w:styleId="22">
    <w:name w:val="Неразрешенное упоминание2"/>
    <w:basedOn w:val="a2"/>
    <w:uiPriority w:val="99"/>
    <w:semiHidden/>
    <w:unhideWhenUsed/>
    <w:rsid w:val="00E218F1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FA4205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2"/>
    <w:uiPriority w:val="99"/>
    <w:semiHidden/>
    <w:unhideWhenUsed/>
    <w:rsid w:val="00613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80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4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8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6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image" Target="media/image4.png"/><Relationship Id="rId26" Type="http://schemas.openxmlformats.org/officeDocument/2006/relationships/hyperlink" Target="https://disser.spbu.ru/disser2/408/aftoreferat/Aray_avtoref.pdf" TargetMode="External"/><Relationship Id="rId39" Type="http://schemas.openxmlformats.org/officeDocument/2006/relationships/hyperlink" Target="https://www.nb-fund.ru/projects/belaya-loshad/" TargetMode="External"/><Relationship Id="rId21" Type="http://schemas.microsoft.com/office/2016/09/relationships/commentsIds" Target="commentsIds.xml"/><Relationship Id="rId34" Type="http://schemas.openxmlformats.org/officeDocument/2006/relationships/hyperlink" Target="https://www.nb-fund.ru/projects/doroga-dobra/" TargetMode="External"/><Relationship Id="rId42" Type="http://schemas.openxmlformats.org/officeDocument/2006/relationships/hyperlink" Target="http://impulsdobra.ru/" TargetMode="External"/><Relationship Id="rId47" Type="http://schemas.openxmlformats.org/officeDocument/2006/relationships/hyperlink" Target="https://minec.cap.ru/news/2021/08/18/okolo-6-tisyach-biznesmenov-v-rossii-poluchili-sta" TargetMode="External"/><Relationship Id="rId50" Type="http://schemas.openxmlformats.org/officeDocument/2006/relationships/hyperlink" Target="https://lukoil.ru/Sustainability/Society/SocialProjects" TargetMode="External"/><Relationship Id="rId55" Type="http://schemas.openxmlformats.org/officeDocument/2006/relationships/hyperlink" Target="https://iz.ru/1221105/evgeniia-priemskaia/pribyl-ot-resheniia-problem-kak-razvivaetsia-sotcialnoe-predprinimatelstvo-v-rossii" TargetMode="External"/><Relationship Id="rId63" Type="http://schemas.openxmlformats.org/officeDocument/2006/relationships/hyperlink" Target="http://www.zircon.ru/upload/iblock/04f/sotsialnoe-predprinimatelstvo-perspektivy-razvitiya-kratkoe-rezyume-issledovaniya.pdf" TargetMode="External"/><Relationship Id="rId68" Type="http://schemas.openxmlformats.org/officeDocument/2006/relationships/hyperlink" Target="http://www.consultant.ru/document/cons_doc_LAW_75323/5cfaa22d7ca8ec2704d42a07dcc0f5b5dee76765/" TargetMode="External"/><Relationship Id="rId76" Type="http://schemas.openxmlformats.org/officeDocument/2006/relationships/hyperlink" Target="https://www.nb-fund.ru/" TargetMode="External"/><Relationship Id="rId84" Type="http://schemas.openxmlformats.org/officeDocument/2006/relationships/hyperlink" Target="https://www.nobelprize.org/prizes/peace/2006/grameen/facts/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consultant.ru/document/cons_doc_LAW_52144/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9" Type="http://schemas.openxmlformats.org/officeDocument/2006/relationships/hyperlink" Target="http://oopt.aari.ru/oopt/%D0%92%D0%B5%D0%BF%D1%81%D1%81%D0%BA%D0%B8%D0%B9-%D0%BB%D0%B5%D1%81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247510.selcdn.ru/mybiz_production/attachments/service/XYbrfMxh1cxKX78LXjVf3BRnF8fywaYqdrKMSt1C.pdf" TargetMode="External"/><Relationship Id="rId32" Type="http://schemas.openxmlformats.org/officeDocument/2006/relationships/hyperlink" Target="https://xn--80aapampemcchfmo7a3c9ehj.xn--p1ai/news/deshevye-kredity-kak-programma-fot-3-0-pomogla-malomu-i-srednemu-biznesu" TargetMode="External"/><Relationship Id="rId37" Type="http://schemas.openxmlformats.org/officeDocument/2006/relationships/hyperlink" Target="https://www.imi-samara.ru/wp-content/uploads/2020/09/Zubova_Rozhitskaya_26-34.pdf" TargetMode="External"/><Relationship Id="rId40" Type="http://schemas.openxmlformats.org/officeDocument/2006/relationships/hyperlink" Target="https://www.nb-fund.ru/projects/kupecheskaya-gostinaya-muzeya-kashi-i-kashinskikh-traditsiy/" TargetMode="External"/><Relationship Id="rId45" Type="http://schemas.openxmlformats.org/officeDocument/2006/relationships/hyperlink" Target="http://www.nb-forum.ru/" TargetMode="External"/><Relationship Id="rId53" Type="http://schemas.openxmlformats.org/officeDocument/2006/relationships/hyperlink" Target="https://smbn.ru/" TargetMode="External"/><Relationship Id="rId58" Type="http://schemas.openxmlformats.org/officeDocument/2006/relationships/hyperlink" Target="https://www.admsayansk.ru/pub/files/QA/5669/Osnovy_sotsialnogo_predprinimatelstva.pdf" TargetMode="External"/><Relationship Id="rId66" Type="http://schemas.openxmlformats.org/officeDocument/2006/relationships/hyperlink" Target="https://www.nb-fund.ru/projects/spetsializirovannaya-turisticheskaya-kompaniya-dlya-invalidov-liberti/" TargetMode="External"/><Relationship Id="rId74" Type="http://schemas.openxmlformats.org/officeDocument/2006/relationships/hyperlink" Target="http://www.consultant.ru/document/cons_doc_LAW_52144/6bed0cbbebe3fbadde4ef8d6aea6c8ff7ff383ce/" TargetMode="External"/><Relationship Id="rId79" Type="http://schemas.openxmlformats.org/officeDocument/2006/relationships/hyperlink" Target="https://rusal.ru/sustainability/social-investment/innovations-social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vneshmarket.ru/content/document_r_ccb010ca-daec-40c2-9bb4-c0462737937d.html" TargetMode="External"/><Relationship Id="rId82" Type="http://schemas.openxmlformats.org/officeDocument/2006/relationships/hyperlink" Target="https://1economic.ru/lib/112289" TargetMode="External"/><Relationship Id="rId19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5.png"/><Relationship Id="rId27" Type="http://schemas.openxmlformats.org/officeDocument/2006/relationships/hyperlink" Target="https://cyberleninka.ru/article/n/v-barinova-zarubezhnyy-opyt-razvitiya-sotsialnogo-predprinimatelstva-i-vozmozhnost-ego-primeneniya-v-rossii/viewer" TargetMode="External"/><Relationship Id="rId30" Type="http://schemas.openxmlformats.org/officeDocument/2006/relationships/hyperlink" Target="http://www.social-idea.ru/" TargetMode="External"/><Relationship Id="rId35" Type="http://schemas.openxmlformats.org/officeDocument/2006/relationships/hyperlink" Target="https://www.vedomosti.ru/partner/articles/2018/09/28/782334-sotsialnaya-razgruzka" TargetMode="External"/><Relationship Id="rId43" Type="http://schemas.openxmlformats.org/officeDocument/2006/relationships/hyperlink" Target="http://lab-sp.ru/" TargetMode="External"/><Relationship Id="rId48" Type="http://schemas.openxmlformats.org/officeDocument/2006/relationships/hyperlink" Target="https://xn--o1aabe.xn--p1ai/about/inform/" TargetMode="External"/><Relationship Id="rId56" Type="http://schemas.openxmlformats.org/officeDocument/2006/relationships/hyperlink" Target="https://www.nb-fund.ru/projects/proizvodstvo-kachestvennykh-i-funktsionalnykh-protezov-dlya-invalidov-v-respublike-mordoviya/" TargetMode="External"/><Relationship Id="rId64" Type="http://schemas.openxmlformats.org/officeDocument/2006/relationships/hyperlink" Target="http://council.gov.ru/media/files/I5CRqG3oXJxLjBV5heyngHLIfX1xi9FA.pdf" TargetMode="External"/><Relationship Id="rId69" Type="http://schemas.openxmlformats.org/officeDocument/2006/relationships/hyperlink" Target="http://www.consultant.ru/document/cons_doc_LAW_52144/0d2c0d7f3af20b7a039a96257a513111518fa6a7/" TargetMode="External"/><Relationship Id="rId77" Type="http://schemas.openxmlformats.org/officeDocument/2006/relationships/hyperlink" Target="http://government.ru/support_measures/measure/150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dorogakdomu.ru/projects/podderjka-soc-predp/" TargetMode="External"/><Relationship Id="rId72" Type="http://schemas.openxmlformats.org/officeDocument/2006/relationships/hyperlink" Target="http://www.consultant.ru/document/cons_doc_LAW_8824/87a16eb8a9431fff64d0d78eb84f86accc003448/" TargetMode="External"/><Relationship Id="rId80" Type="http://schemas.openxmlformats.org/officeDocument/2006/relationships/hyperlink" Target="https://fond-msp.ru/sp" TargetMode="External"/><Relationship Id="rId85" Type="http://schemas.openxmlformats.org/officeDocument/2006/relationships/hyperlink" Target="https://www.tandfonline.com/doi/abs/10.1080/19420670903442053" TargetMode="External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image" Target="media/image3.png"/><Relationship Id="rId25" Type="http://schemas.openxmlformats.org/officeDocument/2006/relationships/hyperlink" Target="https://247510.selcdn.ru/mybiz_production/attachments/material/pRkYRyEyKLWCviokq4HFncuQGHC9NJvSBIfHhe6p.pdf" TargetMode="External"/><Relationship Id="rId33" Type="http://schemas.openxmlformats.org/officeDocument/2006/relationships/hyperlink" Target="https://spbvedomosti.ru/news/obshchestvo/semiletku_v_nbsp_pyat_nbsp_let_/" TargetMode="External"/><Relationship Id="rId38" Type="http://schemas.openxmlformats.org/officeDocument/2006/relationships/hyperlink" Target="https://www.nb-fund.ru/projects/kadry-dlya-promyshlennosti-kadry-dlya-biznesa/" TargetMode="External"/><Relationship Id="rId46" Type="http://schemas.openxmlformats.org/officeDocument/2006/relationships/hyperlink" Target="https://www.nornickel.ru/news-and-media/press-releases-and-news/nornikel-podderzhit-biznes-proekty-sotsialnykh-predprinimateley-norilska-i-monchegorska/" TargetMode="External"/><Relationship Id="rId59" Type="http://schemas.openxmlformats.org/officeDocument/2006/relationships/hyperlink" Target="https://www.nb-fund.ru/projects/slavolskaya-syrovarnya/" TargetMode="External"/><Relationship Id="rId67" Type="http://schemas.openxmlformats.org/officeDocument/2006/relationships/hyperlink" Target="https://www.nb-fund.ru/projects/spetsializirovannoe-otdelenie-na-baze-detskoy-stomatologicheskoy-kliniki-bobrenok/" TargetMode="External"/><Relationship Id="rId20" Type="http://schemas.microsoft.com/office/2011/relationships/commentsExtended" Target="commentsExtended.xml"/><Relationship Id="rId41" Type="http://schemas.openxmlformats.org/officeDocument/2006/relationships/hyperlink" Target="https://csrjournal.com/839-chto-takoe-sob-chto-takoe-socialnaja.html" TargetMode="External"/><Relationship Id="rId54" Type="http://schemas.openxmlformats.org/officeDocument/2006/relationships/hyperlink" Target="https://yakutia24.ru/news/obshchestvo/59910-pochemu-sotsialnoe-predprinimatelstvo-i-nko-eto-ne-odno-i-to-zhe" TargetMode="External"/><Relationship Id="rId62" Type="http://schemas.openxmlformats.org/officeDocument/2006/relationships/hyperlink" Target="https://media.rspp.ru/document/1/5/f/5f23f167a6df261c6d1f28e3a7d91985.pdf" TargetMode="External"/><Relationship Id="rId70" Type="http://schemas.openxmlformats.org/officeDocument/2006/relationships/hyperlink" Target="https://www.nb-fund.ru/projects/studiya-semeynogo-tvorchestva-vmeste-s-mamoy/" TargetMode="External"/><Relationship Id="rId75" Type="http://schemas.openxmlformats.org/officeDocument/2006/relationships/hyperlink" Target="http://publication.pravo.gov.ru/Document/View/0001201907260077?index=12&amp;rangeSize=1" TargetMode="External"/><Relationship Id="rId83" Type="http://schemas.openxmlformats.org/officeDocument/2006/relationships/hyperlink" Target="https://grameenbank.org/" TargetMode="External"/><Relationship Id="rId88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hyperlink" Target="http://www.zircon.ru/upload/iblock/a9b/sotsialnoe-predprinimatelstvo-v-rossii-perspektivy-razvitiya.pdf" TargetMode="External"/><Relationship Id="rId28" Type="http://schemas.openxmlformats.org/officeDocument/2006/relationships/hyperlink" Target="https://nepokupka.ru/" TargetMode="External"/><Relationship Id="rId36" Type="http://schemas.openxmlformats.org/officeDocument/2006/relationships/hyperlink" Target="http://nb-forum.ru/useful/social_investing/rusal-infrastukturnii-podhod" TargetMode="External"/><Relationship Id="rId49" Type="http://schemas.openxmlformats.org/officeDocument/2006/relationships/hyperlink" Target="https://www.nb-fund.ru/projects/otdelenie-vysokotekhnologichnoy-neyroreabilitatsii-/" TargetMode="External"/><Relationship Id="rId57" Type="http://schemas.openxmlformats.org/officeDocument/2006/relationships/hyperlink" Target="https://www.nb-fund.ru/projects/sanatorno-ozdorovitelnyy-lager-kruglogodichnogo-deystviya-rodnik/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jurvestnik.psu.ru/index.php/ru/vypusk-2162012/19-2010-12-01-13-31-58/-2-16-2012/451-grishina-sravnitelno-pravovoe-issledovanie-soczialnogo-predprinimatelstva-v-stranax-ameriki-i-evropy" TargetMode="External"/><Relationship Id="rId44" Type="http://schemas.openxmlformats.org/officeDocument/2006/relationships/hyperlink" Target="https://xn--o1aabe.xn--p1ai/simplepage/napravleniya-raboty-rspp-v-sfere-podderzhki-sotsialnogo-predprinimatelstva/" TargetMode="External"/><Relationship Id="rId52" Type="http://schemas.openxmlformats.org/officeDocument/2006/relationships/hyperlink" Target="https://elar.urfu.ru/bitstream/10995/55435/1/vestnik_2017_3_003.pdf" TargetMode="External"/><Relationship Id="rId60" Type="http://schemas.openxmlformats.org/officeDocument/2006/relationships/hyperlink" Target="https://www.nb-fund.ru/projects/sluzhba-neyropsikhologicheskogo-soprovozhdeniya-detey/" TargetMode="External"/><Relationship Id="rId65" Type="http://schemas.openxmlformats.org/officeDocument/2006/relationships/hyperlink" Target="http://reports.severstal.com/2015/rus/sustainability/social_investment/index.phtml" TargetMode="External"/><Relationship Id="rId73" Type="http://schemas.openxmlformats.org/officeDocument/2006/relationships/hyperlink" Target="http://www.consultant.ru/document/cons_doc_LAW_8824/7eaea9c371156f066aec7c807a57b0a923131657/" TargetMode="External"/><Relationship Id="rId78" Type="http://schemas.openxmlformats.org/officeDocument/2006/relationships/hyperlink" Target="https://www.un.org/sustainabledevelopment/ru/sustainable-development-goals/" TargetMode="External"/><Relationship Id="rId81" Type="http://schemas.openxmlformats.org/officeDocument/2006/relationships/hyperlink" Target="https://www.forbes.ru/obshchestvo/425081-ustoychivoe-razvitie-chto-eto-takoe-i-v-chem-ego-znachimost" TargetMode="External"/><Relationship Id="rId86" Type="http://schemas.openxmlformats.org/officeDocument/2006/relationships/hyperlink" Target="https://www.socialenterprise.org.uk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CDD87E-52C9-4A66-9E18-166FABC4E261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307E3337-65F3-45FA-A5EC-2A1477D9F819}">
      <dgm:prSet phldrT="[Текст]"/>
      <dgm:spPr>
        <a:solidFill>
          <a:schemeClr val="bg1">
            <a:lumMod val="85000"/>
          </a:schemeClr>
        </a:solidFill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ru-RU" b="1" dirty="0">
              <a:latin typeface="Times New Roman" panose="02020603050405020304" pitchFamily="18" charset="0"/>
              <a:cs typeface="Times New Roman" panose="02020603050405020304" pitchFamily="18" charset="0"/>
            </a:rPr>
            <a:t>Социальное предпринимательство</a:t>
          </a:r>
          <a:endParaRPr lang="en-US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411117-BAED-41C6-B8E7-E40CA51A3BD5}" type="parTrans" cxnId="{6CCFF5F2-2F12-448F-80D3-A467166E4107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8B1B89-9FDC-4A34-A598-D10BF1E3F0DD}" type="sibTrans" cxnId="{6CCFF5F2-2F12-448F-80D3-A467166E4107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E40312-B52E-4976-BC3C-6105CB46C27B}" type="asst">
      <dgm:prSet phldrT="[Текст]"/>
      <dgm:spPr>
        <a:solidFill>
          <a:schemeClr val="bg1"/>
        </a:solidFill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Предпринимательство, нацеленное на «производство» и «продажу» социальных изменений (социального эффекта), решение социальных проблем</a:t>
          </a:r>
          <a:endParaRPr 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32D058-44AF-40EF-BBFE-F952B90AE0CB}" type="parTrans" cxnId="{DB63EDB3-C2E6-46F5-96A8-824705B40FC4}">
      <dgm:prSet/>
      <dgm:spPr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46E9BB-824D-4664-A722-4821DDD10FAE}" type="sibTrans" cxnId="{DB63EDB3-C2E6-46F5-96A8-824705B40FC4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F34DF6-2566-4F04-8260-C1E8C21182E4}" type="asst">
      <dgm:prSet phldrT="[Текст]"/>
      <dgm:spPr>
        <a:solidFill>
          <a:schemeClr val="bg1"/>
        </a:solidFill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«Бизнес в социальной сфере», направленный на «производство» и «продажу» товаров и услуг в сфере здравоохранения, образования, социальной защиты, культуры, спорта, бытового обслуживания</a:t>
          </a:r>
          <a:endParaRPr 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F70921-980E-45A2-90D2-FF0D04048BFB}" type="parTrans" cxnId="{D9A99A78-C5AC-4437-B068-4CBFB992050C}">
      <dgm:prSet/>
      <dgm:spPr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7E1B84-564F-4484-BF18-142AEC08E6A3}" type="sibTrans" cxnId="{D9A99A78-C5AC-4437-B068-4CBFB992050C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63E3BA-C1B5-447F-83E4-3E0491023483}" type="pres">
      <dgm:prSet presAssocID="{40CDD87E-52C9-4A66-9E18-166FABC4E26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A8B992B-68C4-41E1-ABE1-37310EC26516}" type="pres">
      <dgm:prSet presAssocID="{307E3337-65F3-45FA-A5EC-2A1477D9F819}" presName="hierRoot1" presStyleCnt="0">
        <dgm:presLayoutVars>
          <dgm:hierBranch val="init"/>
        </dgm:presLayoutVars>
      </dgm:prSet>
      <dgm:spPr/>
    </dgm:pt>
    <dgm:pt modelId="{6379D53E-2F07-4146-A3AB-485A7B64A04A}" type="pres">
      <dgm:prSet presAssocID="{307E3337-65F3-45FA-A5EC-2A1477D9F819}" presName="rootComposite1" presStyleCnt="0"/>
      <dgm:spPr/>
    </dgm:pt>
    <dgm:pt modelId="{53360568-0D49-4AA2-9A5A-4513D5849C85}" type="pres">
      <dgm:prSet presAssocID="{307E3337-65F3-45FA-A5EC-2A1477D9F819}" presName="rootText1" presStyleLbl="node0" presStyleIdx="0" presStyleCnt="1">
        <dgm:presLayoutVars>
          <dgm:chPref val="3"/>
        </dgm:presLayoutVars>
      </dgm:prSet>
      <dgm:spPr/>
    </dgm:pt>
    <dgm:pt modelId="{7A3767F3-CB6D-46F4-98BE-47D6731DDB0F}" type="pres">
      <dgm:prSet presAssocID="{307E3337-65F3-45FA-A5EC-2A1477D9F819}" presName="rootConnector1" presStyleLbl="node1" presStyleIdx="0" presStyleCnt="0"/>
      <dgm:spPr/>
    </dgm:pt>
    <dgm:pt modelId="{5AB3833F-7B9D-4BF4-B266-3A3BF0E8FD0F}" type="pres">
      <dgm:prSet presAssocID="{307E3337-65F3-45FA-A5EC-2A1477D9F819}" presName="hierChild2" presStyleCnt="0"/>
      <dgm:spPr/>
    </dgm:pt>
    <dgm:pt modelId="{6C00B0F2-0DFA-4B91-A9E0-17D513FF1620}" type="pres">
      <dgm:prSet presAssocID="{307E3337-65F3-45FA-A5EC-2A1477D9F819}" presName="hierChild3" presStyleCnt="0"/>
      <dgm:spPr/>
    </dgm:pt>
    <dgm:pt modelId="{F42C62E3-4044-40C3-B7AC-4944673E7F67}" type="pres">
      <dgm:prSet presAssocID="{FD32D058-44AF-40EF-BBFE-F952B90AE0CB}" presName="Name111" presStyleLbl="parChTrans1D2" presStyleIdx="0" presStyleCnt="2"/>
      <dgm:spPr/>
    </dgm:pt>
    <dgm:pt modelId="{D04AE4CF-1918-43EE-BD05-300CC4006021}" type="pres">
      <dgm:prSet presAssocID="{BCE40312-B52E-4976-BC3C-6105CB46C27B}" presName="hierRoot3" presStyleCnt="0">
        <dgm:presLayoutVars>
          <dgm:hierBranch val="init"/>
        </dgm:presLayoutVars>
      </dgm:prSet>
      <dgm:spPr/>
    </dgm:pt>
    <dgm:pt modelId="{313E6A84-41B0-4947-83E3-A571F8EC9F19}" type="pres">
      <dgm:prSet presAssocID="{BCE40312-B52E-4976-BC3C-6105CB46C27B}" presName="rootComposite3" presStyleCnt="0"/>
      <dgm:spPr/>
    </dgm:pt>
    <dgm:pt modelId="{C70994D1-F188-486D-A3D7-2350404EAEE7}" type="pres">
      <dgm:prSet presAssocID="{BCE40312-B52E-4976-BC3C-6105CB46C27B}" presName="rootText3" presStyleLbl="asst1" presStyleIdx="0" presStyleCnt="2">
        <dgm:presLayoutVars>
          <dgm:chPref val="3"/>
        </dgm:presLayoutVars>
      </dgm:prSet>
      <dgm:spPr/>
    </dgm:pt>
    <dgm:pt modelId="{88FF20D4-178D-437F-8475-3BAD1D3EB429}" type="pres">
      <dgm:prSet presAssocID="{BCE40312-B52E-4976-BC3C-6105CB46C27B}" presName="rootConnector3" presStyleLbl="asst1" presStyleIdx="0" presStyleCnt="2"/>
      <dgm:spPr/>
    </dgm:pt>
    <dgm:pt modelId="{6B0F2812-BAF0-4476-9136-63613B8EBABD}" type="pres">
      <dgm:prSet presAssocID="{BCE40312-B52E-4976-BC3C-6105CB46C27B}" presName="hierChild6" presStyleCnt="0"/>
      <dgm:spPr/>
    </dgm:pt>
    <dgm:pt modelId="{EAAD5A4D-0149-4D75-81C0-ACB6CA39E420}" type="pres">
      <dgm:prSet presAssocID="{BCE40312-B52E-4976-BC3C-6105CB46C27B}" presName="hierChild7" presStyleCnt="0"/>
      <dgm:spPr/>
    </dgm:pt>
    <dgm:pt modelId="{2F5C0DA6-3630-4EFE-85A1-F266C031C943}" type="pres">
      <dgm:prSet presAssocID="{72F70921-980E-45A2-90D2-FF0D04048BFB}" presName="Name111" presStyleLbl="parChTrans1D2" presStyleIdx="1" presStyleCnt="2"/>
      <dgm:spPr/>
    </dgm:pt>
    <dgm:pt modelId="{CC40777D-03E5-4F18-84B6-10E09206A452}" type="pres">
      <dgm:prSet presAssocID="{BEF34DF6-2566-4F04-8260-C1E8C21182E4}" presName="hierRoot3" presStyleCnt="0">
        <dgm:presLayoutVars>
          <dgm:hierBranch val="init"/>
        </dgm:presLayoutVars>
      </dgm:prSet>
      <dgm:spPr/>
    </dgm:pt>
    <dgm:pt modelId="{F47289BC-62BE-4E36-8F05-F8444C0211B6}" type="pres">
      <dgm:prSet presAssocID="{BEF34DF6-2566-4F04-8260-C1E8C21182E4}" presName="rootComposite3" presStyleCnt="0"/>
      <dgm:spPr/>
    </dgm:pt>
    <dgm:pt modelId="{67E3EA0A-61CF-47FC-B0F8-200F0B2AFB66}" type="pres">
      <dgm:prSet presAssocID="{BEF34DF6-2566-4F04-8260-C1E8C21182E4}" presName="rootText3" presStyleLbl="asst1" presStyleIdx="1" presStyleCnt="2">
        <dgm:presLayoutVars>
          <dgm:chPref val="3"/>
        </dgm:presLayoutVars>
      </dgm:prSet>
      <dgm:spPr/>
    </dgm:pt>
    <dgm:pt modelId="{4E43A280-762E-4EA8-9855-FECF96627BBE}" type="pres">
      <dgm:prSet presAssocID="{BEF34DF6-2566-4F04-8260-C1E8C21182E4}" presName="rootConnector3" presStyleLbl="asst1" presStyleIdx="1" presStyleCnt="2"/>
      <dgm:spPr/>
    </dgm:pt>
    <dgm:pt modelId="{67226E5A-C03A-4055-9B31-270494A49ABF}" type="pres">
      <dgm:prSet presAssocID="{BEF34DF6-2566-4F04-8260-C1E8C21182E4}" presName="hierChild6" presStyleCnt="0"/>
      <dgm:spPr/>
    </dgm:pt>
    <dgm:pt modelId="{6DE5C76C-146C-47B6-860F-3D7C93B31D25}" type="pres">
      <dgm:prSet presAssocID="{BEF34DF6-2566-4F04-8260-C1E8C21182E4}" presName="hierChild7" presStyleCnt="0"/>
      <dgm:spPr/>
    </dgm:pt>
  </dgm:ptLst>
  <dgm:cxnLst>
    <dgm:cxn modelId="{19485037-F338-480A-8A5D-108111EFAD80}" type="presOf" srcId="{FD32D058-44AF-40EF-BBFE-F952B90AE0CB}" destId="{F42C62E3-4044-40C3-B7AC-4944673E7F67}" srcOrd="0" destOrd="0" presId="urn:microsoft.com/office/officeart/2005/8/layout/orgChart1"/>
    <dgm:cxn modelId="{1FEB6B5D-D340-4AFE-9DCD-34ABDBCF4E10}" type="presOf" srcId="{307E3337-65F3-45FA-A5EC-2A1477D9F819}" destId="{53360568-0D49-4AA2-9A5A-4513D5849C85}" srcOrd="0" destOrd="0" presId="urn:microsoft.com/office/officeart/2005/8/layout/orgChart1"/>
    <dgm:cxn modelId="{D9A99A78-C5AC-4437-B068-4CBFB992050C}" srcId="{307E3337-65F3-45FA-A5EC-2A1477D9F819}" destId="{BEF34DF6-2566-4F04-8260-C1E8C21182E4}" srcOrd="1" destOrd="0" parTransId="{72F70921-980E-45A2-90D2-FF0D04048BFB}" sibTransId="{477E1B84-564F-4484-BF18-142AEC08E6A3}"/>
    <dgm:cxn modelId="{DD02A590-9FDD-469B-B951-DD725CF743F4}" type="presOf" srcId="{BCE40312-B52E-4976-BC3C-6105CB46C27B}" destId="{C70994D1-F188-486D-A3D7-2350404EAEE7}" srcOrd="0" destOrd="0" presId="urn:microsoft.com/office/officeart/2005/8/layout/orgChart1"/>
    <dgm:cxn modelId="{C20098AC-6B04-4644-8EC3-FBA7CB958FF1}" type="presOf" srcId="{BEF34DF6-2566-4F04-8260-C1E8C21182E4}" destId="{4E43A280-762E-4EA8-9855-FECF96627BBE}" srcOrd="1" destOrd="0" presId="urn:microsoft.com/office/officeart/2005/8/layout/orgChart1"/>
    <dgm:cxn modelId="{5637BAAE-BD7B-4D32-96F7-B12BEB13687E}" type="presOf" srcId="{307E3337-65F3-45FA-A5EC-2A1477D9F819}" destId="{7A3767F3-CB6D-46F4-98BE-47D6731DDB0F}" srcOrd="1" destOrd="0" presId="urn:microsoft.com/office/officeart/2005/8/layout/orgChart1"/>
    <dgm:cxn modelId="{DB63EDB3-C2E6-46F5-96A8-824705B40FC4}" srcId="{307E3337-65F3-45FA-A5EC-2A1477D9F819}" destId="{BCE40312-B52E-4976-BC3C-6105CB46C27B}" srcOrd="0" destOrd="0" parTransId="{FD32D058-44AF-40EF-BBFE-F952B90AE0CB}" sibTransId="{9146E9BB-824D-4664-A722-4821DDD10FAE}"/>
    <dgm:cxn modelId="{E02425C7-1325-4EE7-B1F5-EC7CC455FC70}" type="presOf" srcId="{BCE40312-B52E-4976-BC3C-6105CB46C27B}" destId="{88FF20D4-178D-437F-8475-3BAD1D3EB429}" srcOrd="1" destOrd="0" presId="urn:microsoft.com/office/officeart/2005/8/layout/orgChart1"/>
    <dgm:cxn modelId="{ED6515D5-1CD3-4809-8718-668F9E2816AA}" type="presOf" srcId="{BEF34DF6-2566-4F04-8260-C1E8C21182E4}" destId="{67E3EA0A-61CF-47FC-B0F8-200F0B2AFB66}" srcOrd="0" destOrd="0" presId="urn:microsoft.com/office/officeart/2005/8/layout/orgChart1"/>
    <dgm:cxn modelId="{B2EF5CE0-9386-4DD4-A890-1B5384CDE694}" type="presOf" srcId="{40CDD87E-52C9-4A66-9E18-166FABC4E261}" destId="{9363E3BA-C1B5-447F-83E4-3E0491023483}" srcOrd="0" destOrd="0" presId="urn:microsoft.com/office/officeart/2005/8/layout/orgChart1"/>
    <dgm:cxn modelId="{2999C1E3-0321-491B-ADD6-4046C6CDA0F4}" type="presOf" srcId="{72F70921-980E-45A2-90D2-FF0D04048BFB}" destId="{2F5C0DA6-3630-4EFE-85A1-F266C031C943}" srcOrd="0" destOrd="0" presId="urn:microsoft.com/office/officeart/2005/8/layout/orgChart1"/>
    <dgm:cxn modelId="{6CCFF5F2-2F12-448F-80D3-A467166E4107}" srcId="{40CDD87E-52C9-4A66-9E18-166FABC4E261}" destId="{307E3337-65F3-45FA-A5EC-2A1477D9F819}" srcOrd="0" destOrd="0" parTransId="{34411117-BAED-41C6-B8E7-E40CA51A3BD5}" sibTransId="{308B1B89-9FDC-4A34-A598-D10BF1E3F0DD}"/>
    <dgm:cxn modelId="{BC2E41EE-0A2F-4076-B82A-40BF0DCA34EC}" type="presParOf" srcId="{9363E3BA-C1B5-447F-83E4-3E0491023483}" destId="{BA8B992B-68C4-41E1-ABE1-37310EC26516}" srcOrd="0" destOrd="0" presId="urn:microsoft.com/office/officeart/2005/8/layout/orgChart1"/>
    <dgm:cxn modelId="{D226E7C5-76CF-49AB-810F-89F5678FA2B6}" type="presParOf" srcId="{BA8B992B-68C4-41E1-ABE1-37310EC26516}" destId="{6379D53E-2F07-4146-A3AB-485A7B64A04A}" srcOrd="0" destOrd="0" presId="urn:microsoft.com/office/officeart/2005/8/layout/orgChart1"/>
    <dgm:cxn modelId="{146EDB75-CF85-4B6A-BD93-8BBAF0174B86}" type="presParOf" srcId="{6379D53E-2F07-4146-A3AB-485A7B64A04A}" destId="{53360568-0D49-4AA2-9A5A-4513D5849C85}" srcOrd="0" destOrd="0" presId="urn:microsoft.com/office/officeart/2005/8/layout/orgChart1"/>
    <dgm:cxn modelId="{C56887C5-5E8C-4E37-A263-B5F86757ECCD}" type="presParOf" srcId="{6379D53E-2F07-4146-A3AB-485A7B64A04A}" destId="{7A3767F3-CB6D-46F4-98BE-47D6731DDB0F}" srcOrd="1" destOrd="0" presId="urn:microsoft.com/office/officeart/2005/8/layout/orgChart1"/>
    <dgm:cxn modelId="{DD21BF5D-BBE8-4652-987A-F9028E2BBEEB}" type="presParOf" srcId="{BA8B992B-68C4-41E1-ABE1-37310EC26516}" destId="{5AB3833F-7B9D-4BF4-B266-3A3BF0E8FD0F}" srcOrd="1" destOrd="0" presId="urn:microsoft.com/office/officeart/2005/8/layout/orgChart1"/>
    <dgm:cxn modelId="{891B3774-C11D-455D-8E61-534E7B0144E5}" type="presParOf" srcId="{BA8B992B-68C4-41E1-ABE1-37310EC26516}" destId="{6C00B0F2-0DFA-4B91-A9E0-17D513FF1620}" srcOrd="2" destOrd="0" presId="urn:microsoft.com/office/officeart/2005/8/layout/orgChart1"/>
    <dgm:cxn modelId="{53C2873B-24D3-4F08-A632-60F8A07B6A7B}" type="presParOf" srcId="{6C00B0F2-0DFA-4B91-A9E0-17D513FF1620}" destId="{F42C62E3-4044-40C3-B7AC-4944673E7F67}" srcOrd="0" destOrd="0" presId="urn:microsoft.com/office/officeart/2005/8/layout/orgChart1"/>
    <dgm:cxn modelId="{A65B891C-DA6A-4968-B7F9-6E7DB76217F8}" type="presParOf" srcId="{6C00B0F2-0DFA-4B91-A9E0-17D513FF1620}" destId="{D04AE4CF-1918-43EE-BD05-300CC4006021}" srcOrd="1" destOrd="0" presId="urn:microsoft.com/office/officeart/2005/8/layout/orgChart1"/>
    <dgm:cxn modelId="{62486616-9BFB-4154-935C-CFE8D80BF083}" type="presParOf" srcId="{D04AE4CF-1918-43EE-BD05-300CC4006021}" destId="{313E6A84-41B0-4947-83E3-A571F8EC9F19}" srcOrd="0" destOrd="0" presId="urn:microsoft.com/office/officeart/2005/8/layout/orgChart1"/>
    <dgm:cxn modelId="{72BD5C54-5DFD-449F-8F2A-84ED92B264BA}" type="presParOf" srcId="{313E6A84-41B0-4947-83E3-A571F8EC9F19}" destId="{C70994D1-F188-486D-A3D7-2350404EAEE7}" srcOrd="0" destOrd="0" presId="urn:microsoft.com/office/officeart/2005/8/layout/orgChart1"/>
    <dgm:cxn modelId="{8525BDC7-DD63-4C31-AC02-080CA4EE0067}" type="presParOf" srcId="{313E6A84-41B0-4947-83E3-A571F8EC9F19}" destId="{88FF20D4-178D-437F-8475-3BAD1D3EB429}" srcOrd="1" destOrd="0" presId="urn:microsoft.com/office/officeart/2005/8/layout/orgChart1"/>
    <dgm:cxn modelId="{A35AAC93-2583-4289-B339-D74E5F0194A1}" type="presParOf" srcId="{D04AE4CF-1918-43EE-BD05-300CC4006021}" destId="{6B0F2812-BAF0-4476-9136-63613B8EBABD}" srcOrd="1" destOrd="0" presId="urn:microsoft.com/office/officeart/2005/8/layout/orgChart1"/>
    <dgm:cxn modelId="{34BE7492-2B3C-4474-A4C9-CE457E9D605A}" type="presParOf" srcId="{D04AE4CF-1918-43EE-BD05-300CC4006021}" destId="{EAAD5A4D-0149-4D75-81C0-ACB6CA39E420}" srcOrd="2" destOrd="0" presId="urn:microsoft.com/office/officeart/2005/8/layout/orgChart1"/>
    <dgm:cxn modelId="{419D6B75-681F-48BF-8E99-ED2440CE389A}" type="presParOf" srcId="{6C00B0F2-0DFA-4B91-A9E0-17D513FF1620}" destId="{2F5C0DA6-3630-4EFE-85A1-F266C031C943}" srcOrd="2" destOrd="0" presId="urn:microsoft.com/office/officeart/2005/8/layout/orgChart1"/>
    <dgm:cxn modelId="{47B80FD9-2CD0-4893-93FF-9E6F9A2054E9}" type="presParOf" srcId="{6C00B0F2-0DFA-4B91-A9E0-17D513FF1620}" destId="{CC40777D-03E5-4F18-84B6-10E09206A452}" srcOrd="3" destOrd="0" presId="urn:microsoft.com/office/officeart/2005/8/layout/orgChart1"/>
    <dgm:cxn modelId="{11DC732E-1AFE-4986-B3F2-B1F24DCB6994}" type="presParOf" srcId="{CC40777D-03E5-4F18-84B6-10E09206A452}" destId="{F47289BC-62BE-4E36-8F05-F8444C0211B6}" srcOrd="0" destOrd="0" presId="urn:microsoft.com/office/officeart/2005/8/layout/orgChart1"/>
    <dgm:cxn modelId="{34143B1F-26B5-40AF-B9E1-440F0F54F878}" type="presParOf" srcId="{F47289BC-62BE-4E36-8F05-F8444C0211B6}" destId="{67E3EA0A-61CF-47FC-B0F8-200F0B2AFB66}" srcOrd="0" destOrd="0" presId="urn:microsoft.com/office/officeart/2005/8/layout/orgChart1"/>
    <dgm:cxn modelId="{55A4AC41-277A-408A-98DE-3B14E4FA8A6B}" type="presParOf" srcId="{F47289BC-62BE-4E36-8F05-F8444C0211B6}" destId="{4E43A280-762E-4EA8-9855-FECF96627BBE}" srcOrd="1" destOrd="0" presId="urn:microsoft.com/office/officeart/2005/8/layout/orgChart1"/>
    <dgm:cxn modelId="{2FAB84D3-4ED7-48B6-A95D-4BD93F58A328}" type="presParOf" srcId="{CC40777D-03E5-4F18-84B6-10E09206A452}" destId="{67226E5A-C03A-4055-9B31-270494A49ABF}" srcOrd="1" destOrd="0" presId="urn:microsoft.com/office/officeart/2005/8/layout/orgChart1"/>
    <dgm:cxn modelId="{F02B0D89-A2FC-4A7E-B5A8-DC09005FE9A9}" type="presParOf" srcId="{CC40777D-03E5-4F18-84B6-10E09206A452}" destId="{6DE5C76C-146C-47B6-860F-3D7C93B31D2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5C0DA6-3630-4EFE-85A1-F266C031C943}">
      <dsp:nvSpPr>
        <dsp:cNvPr id="0" name=""/>
        <dsp:cNvSpPr/>
      </dsp:nvSpPr>
      <dsp:spPr>
        <a:xfrm>
          <a:off x="2407278" y="1409613"/>
          <a:ext cx="228635" cy="1001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641"/>
              </a:lnTo>
              <a:lnTo>
                <a:pt x="228635" y="1001641"/>
              </a:lnTo>
            </a:path>
          </a:pathLst>
        </a:custGeom>
        <a:noFill/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C62E3-4044-40C3-B7AC-4944673E7F67}">
      <dsp:nvSpPr>
        <dsp:cNvPr id="0" name=""/>
        <dsp:cNvSpPr/>
      </dsp:nvSpPr>
      <dsp:spPr>
        <a:xfrm>
          <a:off x="2178642" y="1409613"/>
          <a:ext cx="228635" cy="1001641"/>
        </a:xfrm>
        <a:custGeom>
          <a:avLst/>
          <a:gdLst/>
          <a:ahLst/>
          <a:cxnLst/>
          <a:rect l="0" t="0" r="0" b="0"/>
          <a:pathLst>
            <a:path>
              <a:moveTo>
                <a:pt x="228635" y="0"/>
              </a:moveTo>
              <a:lnTo>
                <a:pt x="228635" y="1001641"/>
              </a:lnTo>
              <a:lnTo>
                <a:pt x="0" y="1001641"/>
              </a:lnTo>
            </a:path>
          </a:pathLst>
        </a:custGeom>
        <a:noFill/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360568-0D49-4AA2-9A5A-4513D5849C85}">
      <dsp:nvSpPr>
        <dsp:cNvPr id="0" name=""/>
        <dsp:cNvSpPr/>
      </dsp:nvSpPr>
      <dsp:spPr>
        <a:xfrm>
          <a:off x="1318537" y="320872"/>
          <a:ext cx="2177482" cy="1088741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Социальное предпринимательство</a:t>
          </a:r>
          <a:endParaRPr lang="en-US" sz="11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18537" y="320872"/>
        <a:ext cx="2177482" cy="1088741"/>
      </dsp:txXfrm>
    </dsp:sp>
    <dsp:sp modelId="{C70994D1-F188-486D-A3D7-2350404EAEE7}">
      <dsp:nvSpPr>
        <dsp:cNvPr id="0" name=""/>
        <dsp:cNvSpPr/>
      </dsp:nvSpPr>
      <dsp:spPr>
        <a:xfrm>
          <a:off x="1160" y="1866885"/>
          <a:ext cx="2177482" cy="1088741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Предпринимательство, нацеленное на «производство» и «продажу» социальных изменений (социального эффекта), решение социальных проблем</a:t>
          </a:r>
          <a:endParaRPr lang="en-US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60" y="1866885"/>
        <a:ext cx="2177482" cy="1088741"/>
      </dsp:txXfrm>
    </dsp:sp>
    <dsp:sp modelId="{67E3EA0A-61CF-47FC-B0F8-200F0B2AFB66}">
      <dsp:nvSpPr>
        <dsp:cNvPr id="0" name=""/>
        <dsp:cNvSpPr/>
      </dsp:nvSpPr>
      <dsp:spPr>
        <a:xfrm>
          <a:off x="2635914" y="1866885"/>
          <a:ext cx="2177482" cy="1088741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«Бизнес в социальной сфере», направленный на «производство» и «продажу» товаров и услуг в сфере здравоохранения, образования, социальной защиты, культуры, спорта, бытового обслуживания</a:t>
          </a:r>
          <a:endParaRPr lang="en-US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35914" y="1866885"/>
        <a:ext cx="2177482" cy="1088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8AE2-C055-451A-BE08-5A6396A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21396</Words>
  <Characters>121961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Polina Kvasha</cp:lastModifiedBy>
  <cp:revision>13</cp:revision>
  <cp:lastPrinted>2022-03-13T11:23:00Z</cp:lastPrinted>
  <dcterms:created xsi:type="dcterms:W3CDTF">2022-05-29T07:41:00Z</dcterms:created>
  <dcterms:modified xsi:type="dcterms:W3CDTF">2022-05-30T13:52:00Z</dcterms:modified>
</cp:coreProperties>
</file>