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820468" w:rsidRDefault="00FD5FA2" w:rsidP="00FD5FA2">
      <w:pPr>
        <w:jc w:val="center"/>
        <w:rPr>
          <w:b/>
          <w:sz w:val="20"/>
          <w:szCs w:val="20"/>
        </w:rPr>
      </w:pPr>
      <w:r w:rsidRPr="00820468">
        <w:rPr>
          <w:b/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3B31A0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D12930" w:rsidRDefault="00FD5FA2" w:rsidP="00D12930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  <w:r w:rsidRPr="00820468">
        <w:rPr>
          <w:b/>
          <w:sz w:val="32"/>
          <w:szCs w:val="32"/>
        </w:rPr>
        <w:t xml:space="preserve">ОТЗЫВ РУКОВОДИТЕЛЯ НА </w:t>
      </w:r>
      <w:r w:rsidR="00B91255" w:rsidRPr="00820468">
        <w:rPr>
          <w:b/>
          <w:sz w:val="32"/>
          <w:szCs w:val="32"/>
        </w:rPr>
        <w:t xml:space="preserve">ВКР </w:t>
      </w:r>
      <w:r w:rsidR="00114A00">
        <w:rPr>
          <w:b/>
          <w:sz w:val="32"/>
          <w:szCs w:val="32"/>
        </w:rPr>
        <w:t xml:space="preserve">Грининой </w:t>
      </w:r>
      <w:r w:rsidR="00114A00" w:rsidRPr="00114A00">
        <w:rPr>
          <w:b/>
          <w:sz w:val="32"/>
          <w:szCs w:val="32"/>
        </w:rPr>
        <w:t>Алён</w:t>
      </w:r>
      <w:r w:rsidR="00114A00">
        <w:rPr>
          <w:b/>
          <w:sz w:val="32"/>
          <w:szCs w:val="32"/>
        </w:rPr>
        <w:t>ы</w:t>
      </w:r>
      <w:r w:rsidR="00114A00" w:rsidRPr="00114A00">
        <w:rPr>
          <w:b/>
          <w:sz w:val="32"/>
          <w:szCs w:val="32"/>
        </w:rPr>
        <w:t xml:space="preserve"> Алексеевн</w:t>
      </w:r>
      <w:r w:rsidR="00114A00">
        <w:rPr>
          <w:b/>
          <w:sz w:val="32"/>
          <w:szCs w:val="32"/>
        </w:rPr>
        <w:t>ы</w:t>
      </w:r>
      <w:r w:rsidR="00114A00" w:rsidRPr="00114A00">
        <w:rPr>
          <w:b/>
          <w:sz w:val="32"/>
          <w:szCs w:val="32"/>
        </w:rPr>
        <w:tab/>
        <w:t>Реставрация книжного шкафа орехового дерева. К.19 в. Из здания двенадцати коллегий СПбГУ.</w:t>
      </w:r>
    </w:p>
    <w:p w:rsidR="00114A00" w:rsidRPr="00114A00" w:rsidRDefault="00114A00" w:rsidP="00114A00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CF6549" w:rsidRPr="00BC2382" w:rsidRDefault="0066291A" w:rsidP="00114A00">
      <w:pPr>
        <w:rPr>
          <w:rFonts w:eastAsia="SimSun"/>
          <w:bCs/>
          <w:color w:val="000000"/>
          <w:szCs w:val="28"/>
          <w:shd w:val="clear" w:color="auto" w:fill="FFFFFF"/>
        </w:rPr>
      </w:pPr>
      <w:bookmarkStart w:id="0" w:name="_GoBack"/>
      <w:r>
        <w:rPr>
          <w:rFonts w:eastAsia="SimSun"/>
          <w:bCs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24A0626" wp14:editId="2CDAC3FC">
            <wp:simplePos x="0" y="0"/>
            <wp:positionH relativeFrom="column">
              <wp:posOffset>2694098</wp:posOffset>
            </wp:positionH>
            <wp:positionV relativeFrom="paragraph">
              <wp:posOffset>4785080</wp:posOffset>
            </wp:positionV>
            <wp:extent cx="1555115" cy="11722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ВКР «Реставрация книжного шкафа орехового дерева. К.19 в. Из здания двенадцати коллегий СПбГУ» полностью соответствует реставрационному заданию. Она включает </w:t>
      </w:r>
      <w:r w:rsidR="00BC2382" w:rsidRPr="00BC2382">
        <w:rPr>
          <w:rFonts w:eastAsia="SimSun"/>
          <w:bCs/>
          <w:color w:val="000000"/>
          <w:szCs w:val="28"/>
          <w:shd w:val="clear" w:color="auto" w:fill="FFFFFF"/>
        </w:rPr>
        <w:t>отреставрированный объект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, паспорт реставрации и плакат, на </w:t>
      </w:r>
      <w:r w:rsidR="00BC2382" w:rsidRPr="00BC2382">
        <w:rPr>
          <w:rFonts w:eastAsia="SimSun"/>
          <w:bCs/>
          <w:color w:val="000000"/>
          <w:szCs w:val="28"/>
          <w:shd w:val="clear" w:color="auto" w:fill="FFFFFF"/>
        </w:rPr>
        <w:t>котором представлены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этапы реставрационных работ.  При производстве работ по реставрации шкафа Алена проявила высокую степень самостоятельности при выборе методологических и технологических решений. Реставрация шкафа требовала принятия оригинальных решений на каждой стадии: расчистке, укреплении элементов конструкции и облицовки, восполнении утрат облицовки и резьбы, тонировке и отделки поверхности. Алена показала способность к проведению экспериментов при подборе реставрационных материалов и методов. Особо сложные задачи стояли при выполнении работ по переклейке ослабленных мест и восполнении утрат </w:t>
      </w:r>
      <w:r w:rsidR="00BC2382" w:rsidRPr="00BC2382">
        <w:rPr>
          <w:rFonts w:eastAsia="SimSun"/>
          <w:bCs/>
          <w:color w:val="000000"/>
          <w:szCs w:val="28"/>
          <w:shd w:val="clear" w:color="auto" w:fill="FFFFFF"/>
        </w:rPr>
        <w:t>резьбы композиции аттика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. Знания, опыт (хоть и небольшой), приобретенные навыки позволили решать задачи </w:t>
      </w:r>
      <w:r w:rsidR="00BC2382" w:rsidRPr="00BC2382">
        <w:rPr>
          <w:rFonts w:eastAsia="SimSun"/>
          <w:bCs/>
          <w:color w:val="000000"/>
          <w:szCs w:val="28"/>
          <w:shd w:val="clear" w:color="auto" w:fill="FFFFFF"/>
        </w:rPr>
        <w:t>разной степени сложности.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Комплекс работ, проведенных по реставрации </w:t>
      </w:r>
      <w:r w:rsidR="00BF09F2">
        <w:rPr>
          <w:rFonts w:eastAsia="SimSun"/>
          <w:bCs/>
          <w:color w:val="000000"/>
          <w:szCs w:val="28"/>
          <w:shd w:val="clear" w:color="auto" w:fill="FFFFFF"/>
        </w:rPr>
        <w:t>шкафа</w:t>
      </w:r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показывает достаточно свободное владение методиками и технологиями производства реставрационных работ.</w:t>
      </w:r>
    </w:p>
    <w:p w:rsidR="00D12930" w:rsidRPr="00BC2382" w:rsidRDefault="00D12930" w:rsidP="00CF6549">
      <w:pPr>
        <w:spacing w:line="240" w:lineRule="auto"/>
        <w:rPr>
          <w:rFonts w:eastAsia="SimSun"/>
          <w:bCs/>
          <w:color w:val="000000"/>
          <w:szCs w:val="28"/>
          <w:shd w:val="clear" w:color="auto" w:fill="FFFFFF"/>
        </w:rPr>
      </w:pPr>
    </w:p>
    <w:p w:rsidR="00D12930" w:rsidRDefault="00D12930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 xml:space="preserve">Доцент кафедры реставрации                                   </w:t>
      </w:r>
      <w:proofErr w:type="spellStart"/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>Торбик</w:t>
      </w:r>
      <w:proofErr w:type="spellEnd"/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 xml:space="preserve"> В.С.</w:t>
      </w: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2E0D43" w:rsidRPr="002E0D43" w:rsidRDefault="002E0D43" w:rsidP="002E0D43">
      <w:pPr>
        <w:jc w:val="left"/>
        <w:rPr>
          <w:sz w:val="20"/>
          <w:szCs w:val="20"/>
        </w:rPr>
      </w:pPr>
    </w:p>
    <w:sectPr w:rsidR="002E0D43" w:rsidRPr="002E0D43" w:rsidSect="008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FA2"/>
    <w:rsid w:val="000C4ABE"/>
    <w:rsid w:val="000E2D25"/>
    <w:rsid w:val="00114A00"/>
    <w:rsid w:val="002E0D43"/>
    <w:rsid w:val="00351511"/>
    <w:rsid w:val="003B31A0"/>
    <w:rsid w:val="0041149A"/>
    <w:rsid w:val="00422DDF"/>
    <w:rsid w:val="0042522B"/>
    <w:rsid w:val="0059456B"/>
    <w:rsid w:val="0066291A"/>
    <w:rsid w:val="006B5458"/>
    <w:rsid w:val="007C5BD4"/>
    <w:rsid w:val="008149DC"/>
    <w:rsid w:val="00820468"/>
    <w:rsid w:val="008A529D"/>
    <w:rsid w:val="00A42F29"/>
    <w:rsid w:val="00A805AC"/>
    <w:rsid w:val="00AF6C5D"/>
    <w:rsid w:val="00B91255"/>
    <w:rsid w:val="00BA6E81"/>
    <w:rsid w:val="00BC2382"/>
    <w:rsid w:val="00BF09F2"/>
    <w:rsid w:val="00C402C2"/>
    <w:rsid w:val="00C76EC4"/>
    <w:rsid w:val="00CF6549"/>
    <w:rsid w:val="00D12930"/>
    <w:rsid w:val="00D95CB3"/>
    <w:rsid w:val="00E2069F"/>
    <w:rsid w:val="00E54CC2"/>
    <w:rsid w:val="00F277F6"/>
    <w:rsid w:val="00F464C4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FA8E-ED35-4AB3-98EA-4F7D9A8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5CB3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5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Акулова</dc:creator>
  <cp:keywords/>
  <dc:description/>
  <cp:lastModifiedBy>Анна Акулова</cp:lastModifiedBy>
  <cp:revision>18</cp:revision>
  <dcterms:created xsi:type="dcterms:W3CDTF">2021-05-16T08:40:00Z</dcterms:created>
  <dcterms:modified xsi:type="dcterms:W3CDTF">2022-06-17T09:08:00Z</dcterms:modified>
</cp:coreProperties>
</file>