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032" w:rsidRPr="00420AD8" w:rsidRDefault="00FC4032" w:rsidP="00181CD3">
      <w:pPr>
        <w:adjustRightInd w:val="0"/>
        <w:snapToGrid w:val="0"/>
        <w:spacing w:after="0" w:line="360" w:lineRule="auto"/>
        <w:ind w:firstLine="709"/>
        <w:jc w:val="center"/>
        <w:rPr>
          <w:rFonts w:ascii="Times New Roman" w:eastAsia="Times New Roman" w:hAnsi="Times New Roman" w:cs="Times New Roman"/>
          <w:color w:val="auto"/>
          <w:sz w:val="24"/>
          <w:szCs w:val="24"/>
        </w:rPr>
      </w:pPr>
    </w:p>
    <w:p w:rsidR="00FC4032" w:rsidRPr="00420AD8" w:rsidRDefault="00A13F6A" w:rsidP="00181CD3">
      <w:pPr>
        <w:adjustRightInd w:val="0"/>
        <w:snapToGrid w:val="0"/>
        <w:spacing w:after="0" w:line="360" w:lineRule="auto"/>
        <w:ind w:firstLine="709"/>
        <w:jc w:val="center"/>
        <w:rPr>
          <w:rFonts w:ascii="Times New Roman" w:eastAsia="Times New Roman" w:hAnsi="Times New Roman" w:cs="Times New Roman"/>
          <w:color w:val="auto"/>
          <w:sz w:val="24"/>
          <w:szCs w:val="24"/>
        </w:rPr>
      </w:pPr>
      <w:r w:rsidRPr="00420AD8">
        <w:rPr>
          <w:rFonts w:ascii="Times New Roman" w:hAnsi="Times New Roman"/>
          <w:color w:val="auto"/>
          <w:sz w:val="24"/>
          <w:szCs w:val="24"/>
        </w:rPr>
        <w:t>СОКОЛОВА Екатерина Сергеевна</w:t>
      </w:r>
    </w:p>
    <w:p w:rsidR="00FC4032" w:rsidRPr="00420AD8" w:rsidRDefault="00A13F6A" w:rsidP="00181CD3">
      <w:pPr>
        <w:adjustRightInd w:val="0"/>
        <w:snapToGrid w:val="0"/>
        <w:spacing w:after="0" w:line="360" w:lineRule="auto"/>
        <w:ind w:firstLine="709"/>
        <w:jc w:val="center"/>
        <w:rPr>
          <w:rFonts w:ascii="Times New Roman" w:eastAsia="Times New Roman" w:hAnsi="Times New Roman" w:cs="Times New Roman"/>
          <w:color w:val="auto"/>
          <w:sz w:val="24"/>
          <w:szCs w:val="24"/>
          <w:shd w:val="clear" w:color="auto" w:fill="FFFFFF"/>
        </w:rPr>
      </w:pPr>
      <w:r w:rsidRPr="00420AD8">
        <w:rPr>
          <w:rFonts w:ascii="Times New Roman" w:hAnsi="Times New Roman"/>
          <w:color w:val="auto"/>
          <w:sz w:val="24"/>
          <w:szCs w:val="24"/>
          <w:shd w:val="clear" w:color="auto" w:fill="FFFFFF"/>
        </w:rPr>
        <w:t>Выпускная квалификационная работа</w:t>
      </w:r>
    </w:p>
    <w:p w:rsidR="00597666" w:rsidRDefault="00C06740" w:rsidP="00597666">
      <w:pPr>
        <w:adjustRightInd w:val="0"/>
        <w:snapToGrid w:val="0"/>
        <w:spacing w:after="0" w:line="360" w:lineRule="auto"/>
        <w:ind w:firstLine="709"/>
        <w:jc w:val="center"/>
        <w:rPr>
          <w:rFonts w:ascii="Times New Roman" w:hAnsi="Times New Roman"/>
          <w:caps/>
          <w:color w:val="auto"/>
          <w:sz w:val="24"/>
          <w:szCs w:val="24"/>
          <w:shd w:val="clear" w:color="auto" w:fill="FFFFFF"/>
        </w:rPr>
      </w:pPr>
      <w:r>
        <w:rPr>
          <w:rFonts w:ascii="Times New Roman" w:hAnsi="Times New Roman"/>
          <w:caps/>
          <w:color w:val="auto"/>
          <w:sz w:val="24"/>
          <w:szCs w:val="24"/>
          <w:shd w:val="clear" w:color="auto" w:fill="FFFFFF"/>
        </w:rPr>
        <w:t>АТТРАКЦИИ ПРОМЫШЛЕННОГО ТУРИЗМА</w:t>
      </w:r>
      <w:r w:rsidR="00A13F6A" w:rsidRPr="00420AD8">
        <w:rPr>
          <w:rFonts w:ascii="Times New Roman" w:hAnsi="Times New Roman"/>
          <w:caps/>
          <w:color w:val="auto"/>
          <w:sz w:val="24"/>
          <w:szCs w:val="24"/>
          <w:shd w:val="clear" w:color="auto" w:fill="FFFFFF"/>
        </w:rPr>
        <w:t xml:space="preserve"> В СЕВЕРО-ЗАПАДНОМ ФЕДЕРАЛЬНОМ ОКРУГЕ</w:t>
      </w:r>
    </w:p>
    <w:p w:rsidR="00597666" w:rsidRPr="00597666" w:rsidRDefault="00597666" w:rsidP="00597666">
      <w:pPr>
        <w:adjustRightInd w:val="0"/>
        <w:snapToGrid w:val="0"/>
        <w:spacing w:after="0" w:line="360" w:lineRule="auto"/>
        <w:ind w:firstLine="709"/>
        <w:jc w:val="center"/>
        <w:rPr>
          <w:rFonts w:ascii="Times New Roman" w:hAnsi="Times New Roman" w:cs="Times New Roman"/>
          <w:caps/>
          <w:color w:val="auto"/>
          <w:sz w:val="24"/>
          <w:szCs w:val="24"/>
          <w:shd w:val="clear" w:color="auto" w:fill="FFFFFF"/>
        </w:rPr>
      </w:pPr>
      <w:r w:rsidRPr="00597666">
        <w:rPr>
          <w:rFonts w:ascii="Times New Roman" w:hAnsi="Times New Roman" w:cs="Times New Roman"/>
          <w:color w:val="auto"/>
          <w:sz w:val="24"/>
          <w:szCs w:val="24"/>
        </w:rPr>
        <w:t>Уровень образования: бакалавриат</w:t>
      </w:r>
    </w:p>
    <w:p w:rsidR="00FC4032" w:rsidRDefault="00597666" w:rsidP="00181CD3">
      <w:pPr>
        <w:pStyle w:val="a5"/>
        <w:adjustRightInd w:val="0"/>
        <w:snapToGrid w:val="0"/>
        <w:spacing w:before="0" w:after="0" w:line="360" w:lineRule="auto"/>
        <w:ind w:firstLine="709"/>
        <w:jc w:val="center"/>
        <w:rPr>
          <w:color w:val="auto"/>
        </w:rPr>
      </w:pPr>
      <w:r>
        <w:rPr>
          <w:color w:val="auto"/>
        </w:rPr>
        <w:t>Направление:</w:t>
      </w:r>
      <w:r w:rsidR="00A13F6A" w:rsidRPr="00420AD8">
        <w:rPr>
          <w:color w:val="auto"/>
        </w:rPr>
        <w:t xml:space="preserve"> </w:t>
      </w:r>
      <w:r w:rsidR="00A13F6A" w:rsidRPr="00420AD8">
        <w:rPr>
          <w:color w:val="auto"/>
          <w:u w:color="202124"/>
          <w:shd w:val="clear" w:color="auto" w:fill="FFFFFF"/>
        </w:rPr>
        <w:t>43.03.02</w:t>
      </w:r>
      <w:r w:rsidR="00A13F6A" w:rsidRPr="00420AD8">
        <w:rPr>
          <w:color w:val="auto"/>
        </w:rPr>
        <w:t xml:space="preserve"> «Туризм»</w:t>
      </w:r>
    </w:p>
    <w:p w:rsidR="00597666" w:rsidRDefault="00597666" w:rsidP="00181CD3">
      <w:pPr>
        <w:pStyle w:val="a5"/>
        <w:adjustRightInd w:val="0"/>
        <w:snapToGrid w:val="0"/>
        <w:spacing w:before="0" w:after="0" w:line="360" w:lineRule="auto"/>
        <w:ind w:firstLine="709"/>
        <w:jc w:val="center"/>
        <w:rPr>
          <w:color w:val="auto"/>
        </w:rPr>
      </w:pPr>
      <w:r>
        <w:rPr>
          <w:color w:val="auto"/>
        </w:rPr>
        <w:t>Основная образовательная программа: СВ.5108. «Туризм»</w:t>
      </w:r>
    </w:p>
    <w:p w:rsidR="00597666" w:rsidRDefault="00597666" w:rsidP="00181CD3">
      <w:pPr>
        <w:pStyle w:val="a5"/>
        <w:adjustRightInd w:val="0"/>
        <w:snapToGrid w:val="0"/>
        <w:spacing w:before="0" w:after="0" w:line="360" w:lineRule="auto"/>
        <w:ind w:firstLine="709"/>
        <w:jc w:val="center"/>
        <w:rPr>
          <w:color w:val="auto"/>
        </w:rPr>
      </w:pPr>
    </w:p>
    <w:p w:rsidR="00597666" w:rsidRDefault="00597666" w:rsidP="00181CD3">
      <w:pPr>
        <w:pStyle w:val="a5"/>
        <w:adjustRightInd w:val="0"/>
        <w:snapToGrid w:val="0"/>
        <w:spacing w:before="0" w:after="0" w:line="360" w:lineRule="auto"/>
        <w:ind w:firstLine="709"/>
        <w:jc w:val="center"/>
        <w:rPr>
          <w:color w:val="auto"/>
        </w:rPr>
      </w:pPr>
    </w:p>
    <w:p w:rsidR="00597666" w:rsidRDefault="00597666" w:rsidP="00181CD3">
      <w:pPr>
        <w:pStyle w:val="a5"/>
        <w:adjustRightInd w:val="0"/>
        <w:snapToGrid w:val="0"/>
        <w:spacing w:before="0" w:after="0" w:line="360" w:lineRule="auto"/>
        <w:ind w:firstLine="709"/>
        <w:jc w:val="center"/>
        <w:rPr>
          <w:color w:val="auto"/>
        </w:rPr>
      </w:pPr>
    </w:p>
    <w:p w:rsidR="00597666" w:rsidRDefault="00597666" w:rsidP="00181CD3">
      <w:pPr>
        <w:pStyle w:val="a5"/>
        <w:adjustRightInd w:val="0"/>
        <w:snapToGrid w:val="0"/>
        <w:spacing w:before="0" w:after="0" w:line="360" w:lineRule="auto"/>
        <w:ind w:firstLine="709"/>
        <w:jc w:val="center"/>
        <w:rPr>
          <w:color w:val="auto"/>
        </w:rPr>
      </w:pPr>
    </w:p>
    <w:p w:rsidR="00597666" w:rsidRPr="00420AD8" w:rsidRDefault="00597666" w:rsidP="00181CD3">
      <w:pPr>
        <w:pStyle w:val="a5"/>
        <w:adjustRightInd w:val="0"/>
        <w:snapToGrid w:val="0"/>
        <w:spacing w:before="0" w:after="0" w:line="360" w:lineRule="auto"/>
        <w:ind w:firstLine="709"/>
        <w:jc w:val="center"/>
        <w:rPr>
          <w:color w:val="auto"/>
        </w:rPr>
      </w:pPr>
    </w:p>
    <w:p w:rsidR="00FC4032" w:rsidRPr="00420AD8" w:rsidRDefault="00FC4032" w:rsidP="00181CD3">
      <w:pPr>
        <w:adjustRightInd w:val="0"/>
        <w:snapToGrid w:val="0"/>
        <w:spacing w:after="0" w:line="360" w:lineRule="auto"/>
        <w:ind w:firstLine="709"/>
        <w:jc w:val="right"/>
        <w:rPr>
          <w:rFonts w:ascii="Times New Roman" w:eastAsia="Times New Roman" w:hAnsi="Times New Roman" w:cs="Times New Roman"/>
          <w:color w:val="auto"/>
          <w:sz w:val="24"/>
          <w:szCs w:val="24"/>
          <w:shd w:val="clear" w:color="auto" w:fill="FFFFFF"/>
        </w:rPr>
      </w:pPr>
    </w:p>
    <w:p w:rsidR="00FC4032" w:rsidRPr="00420AD8" w:rsidRDefault="00A13F6A" w:rsidP="00181CD3">
      <w:pPr>
        <w:adjustRightInd w:val="0"/>
        <w:snapToGrid w:val="0"/>
        <w:spacing w:after="0" w:line="360" w:lineRule="auto"/>
        <w:ind w:left="5103" w:firstLine="709"/>
        <w:jc w:val="right"/>
        <w:rPr>
          <w:rFonts w:ascii="Times New Roman" w:eastAsia="Times New Roman" w:hAnsi="Times New Roman" w:cs="Times New Roman"/>
          <w:color w:val="auto"/>
          <w:sz w:val="24"/>
          <w:szCs w:val="24"/>
          <w:shd w:val="clear" w:color="auto" w:fill="FFFFFF"/>
        </w:rPr>
      </w:pPr>
      <w:r w:rsidRPr="00420AD8">
        <w:rPr>
          <w:rFonts w:ascii="Times New Roman" w:hAnsi="Times New Roman"/>
          <w:color w:val="auto"/>
          <w:sz w:val="24"/>
          <w:szCs w:val="24"/>
          <w:shd w:val="clear" w:color="auto" w:fill="FFFFFF"/>
        </w:rPr>
        <w:t xml:space="preserve">Научный руководитель: </w:t>
      </w:r>
      <w:r w:rsidRPr="00420AD8">
        <w:rPr>
          <w:rFonts w:ascii="Arial Unicode MS" w:hAnsi="Arial Unicode MS"/>
          <w:color w:val="auto"/>
          <w:sz w:val="24"/>
          <w:szCs w:val="24"/>
          <w:shd w:val="clear" w:color="auto" w:fill="FFFFFF"/>
        </w:rPr>
        <w:br/>
      </w:r>
      <w:r w:rsidRPr="00420AD8">
        <w:rPr>
          <w:rFonts w:ascii="Times New Roman" w:hAnsi="Times New Roman"/>
          <w:color w:val="auto"/>
          <w:sz w:val="24"/>
          <w:szCs w:val="24"/>
          <w:shd w:val="clear" w:color="auto" w:fill="FFFFFF"/>
        </w:rPr>
        <w:t xml:space="preserve">кандидат </w:t>
      </w:r>
      <w:r w:rsidR="00FF63B8">
        <w:rPr>
          <w:rFonts w:ascii="Times New Roman" w:hAnsi="Times New Roman"/>
          <w:color w:val="auto"/>
          <w:sz w:val="24"/>
          <w:szCs w:val="24"/>
          <w:shd w:val="clear" w:color="auto" w:fill="FFFFFF"/>
        </w:rPr>
        <w:t>филологических</w:t>
      </w:r>
      <w:r w:rsidRPr="00420AD8">
        <w:rPr>
          <w:rFonts w:ascii="Times New Roman" w:hAnsi="Times New Roman"/>
          <w:color w:val="auto"/>
          <w:sz w:val="24"/>
          <w:szCs w:val="24"/>
          <w:shd w:val="clear" w:color="auto" w:fill="FFFFFF"/>
        </w:rPr>
        <w:t xml:space="preserve"> наук, </w:t>
      </w:r>
      <w:r w:rsidRPr="00420AD8">
        <w:rPr>
          <w:rFonts w:ascii="Arial Unicode MS" w:hAnsi="Arial Unicode MS"/>
          <w:color w:val="auto"/>
          <w:sz w:val="24"/>
          <w:szCs w:val="24"/>
          <w:shd w:val="clear" w:color="auto" w:fill="FFFFFF"/>
        </w:rPr>
        <w:br/>
      </w:r>
      <w:r w:rsidRPr="00420AD8">
        <w:rPr>
          <w:rFonts w:ascii="Times New Roman" w:hAnsi="Times New Roman"/>
          <w:color w:val="auto"/>
          <w:sz w:val="24"/>
          <w:szCs w:val="24"/>
          <w:shd w:val="clear" w:color="auto" w:fill="FFFFFF"/>
        </w:rPr>
        <w:t xml:space="preserve">             </w:t>
      </w:r>
      <w:r w:rsidR="00EA68BF">
        <w:rPr>
          <w:rFonts w:ascii="Times New Roman" w:hAnsi="Times New Roman"/>
          <w:color w:val="auto"/>
          <w:sz w:val="24"/>
          <w:szCs w:val="24"/>
          <w:shd w:val="clear" w:color="auto" w:fill="FFFFFF"/>
        </w:rPr>
        <w:t>д</w:t>
      </w:r>
      <w:r w:rsidRPr="00420AD8">
        <w:rPr>
          <w:rFonts w:ascii="Times New Roman" w:hAnsi="Times New Roman"/>
          <w:color w:val="auto"/>
          <w:sz w:val="24"/>
          <w:szCs w:val="24"/>
          <w:shd w:val="clear" w:color="auto" w:fill="FFFFFF"/>
        </w:rPr>
        <w:t xml:space="preserve">оцент кафедры страноведения и          международного туризма </w:t>
      </w:r>
    </w:p>
    <w:p w:rsidR="00FC4032" w:rsidRPr="00420AD8" w:rsidRDefault="00A13F6A" w:rsidP="00181CD3">
      <w:pPr>
        <w:adjustRightInd w:val="0"/>
        <w:snapToGrid w:val="0"/>
        <w:spacing w:after="0" w:line="360" w:lineRule="auto"/>
        <w:ind w:left="5103" w:firstLine="709"/>
        <w:jc w:val="right"/>
        <w:rPr>
          <w:rFonts w:ascii="Times New Roman" w:eastAsia="Times New Roman" w:hAnsi="Times New Roman" w:cs="Times New Roman"/>
          <w:color w:val="auto"/>
          <w:sz w:val="24"/>
          <w:szCs w:val="24"/>
          <w:shd w:val="clear" w:color="auto" w:fill="FFFFFF"/>
        </w:rPr>
      </w:pPr>
      <w:r w:rsidRPr="00420AD8">
        <w:rPr>
          <w:rFonts w:ascii="Times New Roman" w:hAnsi="Times New Roman"/>
          <w:color w:val="auto"/>
          <w:sz w:val="24"/>
          <w:szCs w:val="24"/>
          <w:shd w:val="clear" w:color="auto" w:fill="FFFFFF"/>
        </w:rPr>
        <w:t>ШАСТИНА Галина Николаевна</w:t>
      </w:r>
    </w:p>
    <w:p w:rsidR="00FC4032" w:rsidRPr="00420AD8" w:rsidRDefault="00FC4032" w:rsidP="00181CD3">
      <w:pPr>
        <w:adjustRightInd w:val="0"/>
        <w:snapToGrid w:val="0"/>
        <w:spacing w:after="0" w:line="360" w:lineRule="auto"/>
        <w:ind w:left="5103" w:firstLine="709"/>
        <w:jc w:val="right"/>
        <w:rPr>
          <w:rFonts w:ascii="Times New Roman" w:eastAsia="Times New Roman" w:hAnsi="Times New Roman" w:cs="Times New Roman"/>
          <w:color w:val="auto"/>
          <w:sz w:val="24"/>
          <w:szCs w:val="24"/>
          <w:shd w:val="clear" w:color="auto" w:fill="FFFFFF"/>
        </w:rPr>
      </w:pPr>
    </w:p>
    <w:p w:rsidR="009E4C15" w:rsidRPr="00420AD8" w:rsidRDefault="009E4C15" w:rsidP="00181CD3">
      <w:pPr>
        <w:adjustRightInd w:val="0"/>
        <w:snapToGrid w:val="0"/>
        <w:spacing w:after="0" w:line="360" w:lineRule="auto"/>
        <w:ind w:left="5103" w:firstLine="709"/>
        <w:jc w:val="right"/>
        <w:rPr>
          <w:rFonts w:ascii="Times New Roman" w:eastAsia="Times New Roman" w:hAnsi="Times New Roman" w:cs="Times New Roman"/>
          <w:color w:val="auto"/>
          <w:sz w:val="24"/>
          <w:szCs w:val="24"/>
          <w:shd w:val="clear" w:color="auto" w:fill="FFFFFF"/>
        </w:rPr>
      </w:pPr>
      <w:r w:rsidRPr="00420AD8">
        <w:rPr>
          <w:rFonts w:ascii="Times New Roman" w:hAnsi="Times New Roman"/>
          <w:color w:val="auto"/>
          <w:sz w:val="24"/>
          <w:szCs w:val="24"/>
          <w:shd w:val="clear" w:color="auto" w:fill="FFFFFF"/>
        </w:rPr>
        <w:t>Рецензент:</w:t>
      </w:r>
    </w:p>
    <w:p w:rsidR="009E4C15" w:rsidRPr="009E4C15" w:rsidRDefault="009E4C15" w:rsidP="00181CD3">
      <w:pPr>
        <w:adjustRightInd w:val="0"/>
        <w:snapToGrid w:val="0"/>
        <w:spacing w:after="0" w:line="360" w:lineRule="auto"/>
        <w:ind w:left="5103" w:right="-6" w:firstLine="709"/>
        <w:jc w:val="right"/>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 xml:space="preserve">    Руководитель российского </w:t>
      </w:r>
      <w:r w:rsidRPr="00420AD8">
        <w:rPr>
          <w:rFonts w:ascii="Times New Roman" w:hAnsi="Times New Roman"/>
          <w:color w:val="auto"/>
          <w:sz w:val="24"/>
          <w:szCs w:val="24"/>
          <w:shd w:val="clear" w:color="auto" w:fill="FFFFFF"/>
        </w:rPr>
        <w:t>отдела</w:t>
      </w:r>
    </w:p>
    <w:p w:rsidR="009E4C15" w:rsidRPr="00420AD8" w:rsidRDefault="009E4C15" w:rsidP="00181CD3">
      <w:pPr>
        <w:adjustRightInd w:val="0"/>
        <w:snapToGrid w:val="0"/>
        <w:spacing w:after="0" w:line="360" w:lineRule="auto"/>
        <w:ind w:right="-6" w:firstLine="709"/>
        <w:jc w:val="right"/>
        <w:rPr>
          <w:rFonts w:ascii="Times New Roman" w:eastAsia="Times New Roman" w:hAnsi="Times New Roman" w:cs="Times New Roman"/>
          <w:color w:val="auto"/>
          <w:sz w:val="24"/>
          <w:szCs w:val="24"/>
          <w:shd w:val="clear" w:color="auto" w:fill="FFFFFF"/>
        </w:rPr>
      </w:pPr>
      <w:r>
        <w:rPr>
          <w:rFonts w:ascii="Times New Roman" w:hAnsi="Times New Roman"/>
          <w:color w:val="auto"/>
          <w:sz w:val="24"/>
          <w:szCs w:val="24"/>
          <w:shd w:val="clear" w:color="auto" w:fill="FFFFFF"/>
        </w:rPr>
        <w:t xml:space="preserve"> </w:t>
      </w:r>
      <w:r w:rsidRPr="00420AD8">
        <w:rPr>
          <w:rFonts w:ascii="Times New Roman" w:hAnsi="Times New Roman"/>
          <w:color w:val="auto"/>
          <w:sz w:val="24"/>
          <w:szCs w:val="24"/>
          <w:shd w:val="clear" w:color="auto" w:fill="FFFFFF"/>
        </w:rPr>
        <w:t>ООО «Туроператор «Невские Сезоны»</w:t>
      </w:r>
    </w:p>
    <w:p w:rsidR="00FC4032" w:rsidRPr="00420AD8" w:rsidRDefault="00A13F6A" w:rsidP="00181CD3">
      <w:pPr>
        <w:adjustRightInd w:val="0"/>
        <w:snapToGrid w:val="0"/>
        <w:spacing w:after="0" w:line="360" w:lineRule="auto"/>
        <w:ind w:right="-6" w:firstLine="709"/>
        <w:jc w:val="right"/>
        <w:rPr>
          <w:rFonts w:ascii="Times New Roman" w:eastAsia="Times New Roman" w:hAnsi="Times New Roman" w:cs="Times New Roman"/>
          <w:color w:val="auto"/>
          <w:sz w:val="24"/>
          <w:szCs w:val="24"/>
          <w:shd w:val="clear" w:color="auto" w:fill="FFFFFF"/>
        </w:rPr>
      </w:pPr>
      <w:r w:rsidRPr="00420AD8">
        <w:rPr>
          <w:rFonts w:ascii="Times New Roman" w:hAnsi="Times New Roman"/>
          <w:color w:val="auto"/>
          <w:sz w:val="24"/>
          <w:szCs w:val="24"/>
          <w:shd w:val="clear" w:color="auto" w:fill="FFFFFF"/>
        </w:rPr>
        <w:t>МИХАЙЛОВА Елизавета Анатольевна</w:t>
      </w:r>
    </w:p>
    <w:p w:rsidR="009E4C15" w:rsidRPr="00420AD8" w:rsidRDefault="009E4C15" w:rsidP="00181CD3">
      <w:pPr>
        <w:adjustRightInd w:val="0"/>
        <w:snapToGrid w:val="0"/>
        <w:spacing w:after="0" w:line="360" w:lineRule="auto"/>
        <w:ind w:firstLine="709"/>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br w:type="page"/>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lastRenderedPageBreak/>
        <w:t xml:space="preserve">Аннотация </w:t>
      </w:r>
    </w:p>
    <w:p w:rsidR="00597666" w:rsidRDefault="00597666" w:rsidP="00181CD3">
      <w:pPr>
        <w:adjustRightInd w:val="0"/>
        <w:snapToGrid w:val="0"/>
        <w:spacing w:after="0" w:line="360" w:lineRule="auto"/>
        <w:ind w:firstLine="709"/>
        <w:jc w:val="both"/>
        <w:rPr>
          <w:rFonts w:ascii="Times New Roman" w:hAnsi="Times New Roman" w:cs="Times New Roman"/>
          <w:color w:val="auto"/>
          <w:sz w:val="24"/>
          <w:szCs w:val="24"/>
        </w:rPr>
      </w:pPr>
      <w:r w:rsidRPr="00597666">
        <w:rPr>
          <w:rFonts w:ascii="Times New Roman" w:hAnsi="Times New Roman" w:cs="Times New Roman"/>
          <w:color w:val="auto"/>
          <w:sz w:val="24"/>
          <w:szCs w:val="24"/>
          <w:shd w:val="clear" w:color="auto" w:fill="FFFFFF"/>
        </w:rPr>
        <w:t>Северо-Западный федеральный округ является территорией с большим количеством ресурсов промышленного туризма, которые в настоящее время находятся лишь на начальной стадии реализации.  Промышленный туризм - это организованное посещение промышленных объектов с деловыми, просветительскими, профориентационными и образовательными целями. В данной дипломной работе проведен анализ состояния промышленного туризма, рассмотрено его влияние и проблемы. В ходе работы выполнена систематизация информации о потенциале промышленного туризма в субъектах Северо-Западного федерального округа. Результатом выпускной квалификационной работы является создание профориентационного тура, включающего промышленные предприятия Санкт-Петербурга.</w:t>
      </w:r>
      <w:r w:rsidRPr="00597666">
        <w:rPr>
          <w:rFonts w:ascii="Times New Roman" w:hAnsi="Times New Roman" w:cs="Times New Roman"/>
          <w:color w:val="auto"/>
          <w:sz w:val="24"/>
          <w:szCs w:val="24"/>
        </w:rPr>
        <w:t xml:space="preserve"> </w:t>
      </w:r>
    </w:p>
    <w:p w:rsidR="007113AC" w:rsidRPr="00597666" w:rsidRDefault="007113AC" w:rsidP="00181CD3">
      <w:pPr>
        <w:adjustRightInd w:val="0"/>
        <w:snapToGrid w:val="0"/>
        <w:spacing w:after="0" w:line="360" w:lineRule="auto"/>
        <w:ind w:firstLine="709"/>
        <w:jc w:val="both"/>
        <w:rPr>
          <w:rFonts w:ascii="Times New Roman" w:hAnsi="Times New Roman" w:cs="Times New Roman"/>
          <w:color w:val="auto"/>
          <w:sz w:val="24"/>
          <w:szCs w:val="24"/>
        </w:rPr>
      </w:pP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Ключевые слова: промышленный туризм, Северо-Западный федеральный округ, промышленность Северо-Западного федерального округа, профориентационный тур, промышленный тур</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eastAsia="Times New Roman" w:hAnsi="Times New Roman" w:cs="Times New Roman"/>
          <w:color w:val="auto"/>
          <w:sz w:val="24"/>
          <w:szCs w:val="24"/>
        </w:rPr>
        <w:tab/>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lang w:val="en-US"/>
        </w:rPr>
      </w:pPr>
      <w:r w:rsidRPr="00420AD8">
        <w:rPr>
          <w:rFonts w:ascii="Times New Roman" w:hAnsi="Times New Roman"/>
          <w:color w:val="auto"/>
          <w:sz w:val="24"/>
          <w:szCs w:val="24"/>
          <w:lang w:val="en-US"/>
        </w:rPr>
        <w:t xml:space="preserve">Abstract </w:t>
      </w:r>
    </w:p>
    <w:p w:rsidR="004A7FF7" w:rsidRDefault="004A7FF7" w:rsidP="00E31F28">
      <w:pPr>
        <w:spacing w:after="0" w:line="360" w:lineRule="auto"/>
        <w:ind w:firstLine="708"/>
        <w:jc w:val="both"/>
        <w:rPr>
          <w:rFonts w:ascii="Times New Roman" w:eastAsia="Times New Roman" w:hAnsi="Times New Roman" w:cs="Times New Roman"/>
          <w:color w:val="auto"/>
          <w:sz w:val="24"/>
          <w:szCs w:val="24"/>
          <w:bdr w:val="none" w:sz="0" w:space="0" w:color="auto" w:frame="1"/>
          <w:lang w:val="en-US"/>
        </w:rPr>
      </w:pPr>
      <w:r>
        <w:rPr>
          <w:rFonts w:ascii="Times New Roman" w:eastAsia="Times New Roman" w:hAnsi="Times New Roman" w:cs="Times New Roman"/>
          <w:color w:val="auto"/>
          <w:sz w:val="24"/>
          <w:szCs w:val="24"/>
          <w:bdr w:val="none" w:sz="0" w:space="0" w:color="auto" w:frame="1"/>
          <w:lang w:val="en-US"/>
        </w:rPr>
        <w:t xml:space="preserve">The Northwestern Federal District is a territory with a large number of industrial tourism resources, which are currently only at the initial stage of their implementation.  Industrial tourism is considered to be an organized system of visits to industrial facilities for business, educational or career guidance purposes. The analysis of the state of industrial tourism is carried </w:t>
      </w:r>
      <w:proofErr w:type="gramStart"/>
      <w:r>
        <w:rPr>
          <w:rFonts w:ascii="Times New Roman" w:eastAsia="Times New Roman" w:hAnsi="Times New Roman" w:cs="Times New Roman"/>
          <w:color w:val="auto"/>
          <w:sz w:val="24"/>
          <w:szCs w:val="24"/>
          <w:bdr w:val="none" w:sz="0" w:space="0" w:color="auto" w:frame="1"/>
          <w:lang w:val="en-US"/>
        </w:rPr>
        <w:t>out,</w:t>
      </w:r>
      <w:proofErr w:type="gramEnd"/>
      <w:r>
        <w:rPr>
          <w:rFonts w:ascii="Times New Roman" w:eastAsia="Times New Roman" w:hAnsi="Times New Roman" w:cs="Times New Roman"/>
          <w:color w:val="auto"/>
          <w:sz w:val="24"/>
          <w:szCs w:val="24"/>
          <w:bdr w:val="none" w:sz="0" w:space="0" w:color="auto" w:frame="1"/>
          <w:lang w:val="en-US"/>
        </w:rPr>
        <w:t xml:space="preserve"> its impact and its problems are revealed.  The research systematizes information about the potential of industrial tourism in the subjects of the North-Western Federal District. The result of the final qualifying work is the creation of a career guidance tour, including industrial enterprises of St. Petersburg.  </w:t>
      </w:r>
    </w:p>
    <w:p w:rsidR="00FC4032" w:rsidRPr="006227BC" w:rsidRDefault="00FC4032" w:rsidP="004A7FF7">
      <w:pPr>
        <w:adjustRightInd w:val="0"/>
        <w:snapToGrid w:val="0"/>
        <w:spacing w:after="0" w:line="360" w:lineRule="auto"/>
        <w:jc w:val="both"/>
        <w:rPr>
          <w:rFonts w:ascii="Times New Roman" w:eastAsia="Times New Roman" w:hAnsi="Times New Roman" w:cs="Times New Roman"/>
          <w:color w:val="auto"/>
          <w:sz w:val="24"/>
          <w:szCs w:val="24"/>
          <w:lang w:val="en-US"/>
        </w:rPr>
      </w:pP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shd w:val="clear" w:color="auto" w:fill="FFFFFF"/>
          <w:lang w:val="en-US"/>
        </w:rPr>
      </w:pPr>
      <w:r w:rsidRPr="00420AD8">
        <w:rPr>
          <w:rFonts w:ascii="Times New Roman" w:hAnsi="Times New Roman"/>
          <w:color w:val="auto"/>
          <w:sz w:val="24"/>
          <w:szCs w:val="24"/>
          <w:lang w:val="en-US"/>
        </w:rPr>
        <w:t>Keywords: industrial tourism, Northwestern Federal District, industry of the Northwestern Federal District, career guidance tour, industrial tour</w:t>
      </w:r>
    </w:p>
    <w:p w:rsidR="00FC4032" w:rsidRPr="00420AD8" w:rsidRDefault="00FC4032" w:rsidP="00181CD3">
      <w:pPr>
        <w:adjustRightInd w:val="0"/>
        <w:snapToGrid w:val="0"/>
        <w:spacing w:after="0" w:line="360" w:lineRule="auto"/>
        <w:ind w:firstLine="709"/>
        <w:jc w:val="both"/>
        <w:rPr>
          <w:rFonts w:ascii="Times New Roman" w:eastAsia="Times New Roman" w:hAnsi="Times New Roman" w:cs="Times New Roman"/>
          <w:color w:val="auto"/>
          <w:sz w:val="24"/>
          <w:szCs w:val="24"/>
          <w:shd w:val="clear" w:color="auto" w:fill="FFFFFF"/>
          <w:lang w:val="en-US"/>
        </w:rPr>
      </w:pPr>
    </w:p>
    <w:p w:rsidR="00FC4032" w:rsidRPr="007113AC" w:rsidRDefault="00420AD8" w:rsidP="00181CD3">
      <w:pPr>
        <w:tabs>
          <w:tab w:val="left" w:pos="2490"/>
        </w:tabs>
        <w:adjustRightInd w:val="0"/>
        <w:snapToGrid w:val="0"/>
        <w:spacing w:after="0" w:line="360" w:lineRule="auto"/>
        <w:ind w:firstLine="709"/>
        <w:rPr>
          <w:rFonts w:ascii="Times New Roman" w:eastAsia="Times New Roman" w:hAnsi="Times New Roman" w:cs="Times New Roman"/>
          <w:b/>
          <w:bCs/>
          <w:color w:val="auto"/>
          <w:sz w:val="24"/>
          <w:szCs w:val="24"/>
          <w:lang w:val="en-US"/>
        </w:rPr>
      </w:pPr>
      <w:r>
        <w:rPr>
          <w:rFonts w:ascii="Times New Roman" w:eastAsia="Times New Roman" w:hAnsi="Times New Roman" w:cs="Times New Roman"/>
          <w:b/>
          <w:bCs/>
          <w:color w:val="auto"/>
          <w:sz w:val="24"/>
          <w:szCs w:val="24"/>
          <w:lang w:val="en-US"/>
        </w:rPr>
        <w:tab/>
      </w:r>
    </w:p>
    <w:p w:rsidR="00181CD3" w:rsidRPr="007113AC" w:rsidRDefault="00181CD3" w:rsidP="00181CD3">
      <w:pPr>
        <w:adjustRightInd w:val="0"/>
        <w:snapToGrid w:val="0"/>
        <w:spacing w:after="0" w:line="360" w:lineRule="auto"/>
        <w:ind w:firstLine="709"/>
        <w:rPr>
          <w:rFonts w:ascii="Times New Roman" w:eastAsia="Times New Roman" w:hAnsi="Times New Roman" w:cs="Times New Roman"/>
          <w:b/>
          <w:bCs/>
          <w:color w:val="auto"/>
          <w:sz w:val="24"/>
          <w:szCs w:val="24"/>
          <w:lang w:val="en-US"/>
        </w:rPr>
      </w:pPr>
      <w:r w:rsidRPr="007113AC">
        <w:rPr>
          <w:rFonts w:ascii="Times New Roman" w:eastAsia="Times New Roman" w:hAnsi="Times New Roman" w:cs="Times New Roman"/>
          <w:b/>
          <w:bCs/>
          <w:color w:val="auto"/>
          <w:sz w:val="24"/>
          <w:szCs w:val="24"/>
          <w:lang w:val="en-US"/>
        </w:rPr>
        <w:br w:type="page"/>
      </w:r>
    </w:p>
    <w:sdt>
      <w:sdtPr>
        <w:rPr>
          <w:rFonts w:ascii="Calibri" w:eastAsia="Arial Unicode MS" w:hAnsi="Calibri" w:cs="Arial Unicode MS"/>
          <w:b w:val="0"/>
          <w:bCs w:val="0"/>
          <w:sz w:val="24"/>
          <w:szCs w:val="22"/>
        </w:rPr>
        <w:id w:val="-724290646"/>
        <w:docPartObj>
          <w:docPartGallery w:val="Table of Contents"/>
          <w:docPartUnique/>
        </w:docPartObj>
      </w:sdtPr>
      <w:sdtEndPr>
        <w:rPr>
          <w:sz w:val="22"/>
        </w:rPr>
      </w:sdtEndPr>
      <w:sdtContent>
        <w:p w:rsidR="00181CD3" w:rsidRPr="00AC0142" w:rsidRDefault="00181CD3" w:rsidP="00181CD3">
          <w:pPr>
            <w:pStyle w:val="a6"/>
            <w:adjustRightInd w:val="0"/>
            <w:snapToGrid w:val="0"/>
            <w:spacing w:before="0" w:line="360" w:lineRule="auto"/>
            <w:ind w:firstLine="709"/>
            <w:rPr>
              <w:szCs w:val="24"/>
            </w:rPr>
          </w:pPr>
          <w:r w:rsidRPr="00AC0142">
            <w:rPr>
              <w:szCs w:val="24"/>
            </w:rPr>
            <w:t>Оглавление</w:t>
          </w:r>
        </w:p>
        <w:p w:rsidR="00AC0142" w:rsidRPr="00AC0142" w:rsidRDefault="00181CD3">
          <w:pPr>
            <w:pStyle w:val="16"/>
            <w:rPr>
              <w:rFonts w:ascii="Times New Roman" w:eastAsiaTheme="minorEastAsia" w:hAnsi="Times New Roman" w:cs="Times New Roman"/>
              <w:noProof/>
              <w:color w:val="auto"/>
              <w:sz w:val="24"/>
              <w:szCs w:val="24"/>
              <w:bdr w:val="none" w:sz="0" w:space="0" w:color="auto"/>
            </w:rPr>
          </w:pPr>
          <w:r w:rsidRPr="00AC0142">
            <w:rPr>
              <w:rFonts w:ascii="Times New Roman" w:hAnsi="Times New Roman" w:cs="Times New Roman"/>
              <w:sz w:val="24"/>
              <w:szCs w:val="24"/>
            </w:rPr>
            <w:fldChar w:fldCharType="begin"/>
          </w:r>
          <w:r w:rsidRPr="00AC0142">
            <w:rPr>
              <w:rFonts w:ascii="Times New Roman" w:hAnsi="Times New Roman" w:cs="Times New Roman"/>
              <w:sz w:val="24"/>
              <w:szCs w:val="24"/>
            </w:rPr>
            <w:instrText xml:space="preserve"> TOC \o "1-3" \h \z \u </w:instrText>
          </w:r>
          <w:r w:rsidRPr="00AC0142">
            <w:rPr>
              <w:rFonts w:ascii="Times New Roman" w:hAnsi="Times New Roman" w:cs="Times New Roman"/>
              <w:sz w:val="24"/>
              <w:szCs w:val="24"/>
            </w:rPr>
            <w:fldChar w:fldCharType="separate"/>
          </w:r>
          <w:hyperlink w:anchor="_Toc103454864" w:history="1">
            <w:r w:rsidR="00AC0142" w:rsidRPr="00AC0142">
              <w:rPr>
                <w:rStyle w:val="a3"/>
                <w:rFonts w:ascii="Times New Roman" w:hAnsi="Times New Roman" w:cs="Times New Roman"/>
                <w:noProof/>
                <w:sz w:val="24"/>
                <w:szCs w:val="24"/>
              </w:rPr>
              <w:t>ВВЕДЕНИЕ</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_Toc103454864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4</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16"/>
            <w:rPr>
              <w:rFonts w:ascii="Times New Roman" w:eastAsiaTheme="minorEastAsia" w:hAnsi="Times New Roman" w:cs="Times New Roman"/>
              <w:noProof/>
              <w:color w:val="auto"/>
              <w:sz w:val="24"/>
              <w:szCs w:val="24"/>
              <w:bdr w:val="none" w:sz="0" w:space="0" w:color="auto"/>
            </w:rPr>
          </w:pPr>
          <w:hyperlink w:anchor="_Toc103454865" w:history="1">
            <w:r w:rsidR="00AC0142" w:rsidRPr="00AC0142">
              <w:rPr>
                <w:rStyle w:val="a3"/>
                <w:rFonts w:ascii="Times New Roman" w:hAnsi="Times New Roman" w:cs="Times New Roman"/>
                <w:noProof/>
                <w:sz w:val="24"/>
                <w:szCs w:val="24"/>
              </w:rPr>
              <w:t>ГЛАВА 1: ТЕОРЕТИЧЕСКИЕ АСПЕКТЫ ПРОМЫШЛЕННОГО ТУРИЗМА</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_Toc103454865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6</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66" w:history="1">
            <w:r w:rsidR="00AC0142" w:rsidRPr="00AC0142">
              <w:rPr>
                <w:rStyle w:val="a3"/>
                <w:rFonts w:ascii="Times New Roman" w:hAnsi="Times New Roman" w:cs="Times New Roman"/>
                <w:bCs/>
                <w:noProof/>
                <w:sz w:val="24"/>
                <w:szCs w:val="24"/>
              </w:rPr>
              <w:t>1.1.</w:t>
            </w:r>
            <w:r w:rsidR="00AC0142" w:rsidRPr="00AC0142">
              <w:rPr>
                <w:rStyle w:val="a3"/>
                <w:rFonts w:ascii="Times New Roman" w:hAnsi="Times New Roman" w:cs="Times New Roman"/>
                <w:noProof/>
                <w:sz w:val="24"/>
                <w:szCs w:val="24"/>
              </w:rPr>
              <w:t>Понятие «Промышленный туризм»</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_Toc103454866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6</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67" w:history="1">
            <w:r w:rsidR="00AC0142" w:rsidRPr="00AC0142">
              <w:rPr>
                <w:rStyle w:val="a3"/>
                <w:rFonts w:ascii="Times New Roman" w:hAnsi="Times New Roman" w:cs="Times New Roman"/>
                <w:noProof/>
                <w:sz w:val="24"/>
                <w:szCs w:val="24"/>
              </w:rPr>
              <w:t>1.2 История развития промышленного туризма</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_Toc103454867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7</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68" w:history="1">
            <w:r w:rsidR="00AC0142" w:rsidRPr="00AC0142">
              <w:rPr>
                <w:rStyle w:val="a3"/>
                <w:rFonts w:ascii="Times New Roman" w:hAnsi="Times New Roman" w:cs="Times New Roman"/>
                <w:noProof/>
                <w:sz w:val="24"/>
                <w:szCs w:val="24"/>
              </w:rPr>
              <w:t>1.3 Промышленный туризм в России</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_Toc103454868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9</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69" w:history="1">
            <w:r w:rsidR="00AC0142" w:rsidRPr="00AC0142">
              <w:rPr>
                <w:rStyle w:val="a3"/>
                <w:rFonts w:ascii="Times New Roman" w:hAnsi="Times New Roman" w:cs="Times New Roman"/>
                <w:noProof/>
                <w:sz w:val="24"/>
                <w:szCs w:val="24"/>
              </w:rPr>
              <w:t>1.5 Целевая аудитория</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_Toc103454869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14</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70" w:history="1">
            <w:r w:rsidR="00AC0142" w:rsidRPr="00AC0142">
              <w:rPr>
                <w:rStyle w:val="a3"/>
                <w:rFonts w:ascii="Times New Roman" w:hAnsi="Times New Roman" w:cs="Times New Roman"/>
                <w:noProof/>
                <w:sz w:val="24"/>
                <w:szCs w:val="24"/>
              </w:rPr>
              <w:t>1.6 Сегментация потребителей услуг</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_Toc103454870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15</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71" w:history="1">
            <w:r w:rsidR="00AC0142" w:rsidRPr="00AC0142">
              <w:rPr>
                <w:rStyle w:val="a3"/>
                <w:rFonts w:ascii="Times New Roman" w:hAnsi="Times New Roman" w:cs="Times New Roman"/>
                <w:noProof/>
                <w:sz w:val="24"/>
                <w:szCs w:val="24"/>
              </w:rPr>
              <w:t>1.7 Барьеры развития промышленного туризма</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_Toc103454871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16</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16"/>
            <w:rPr>
              <w:rFonts w:ascii="Times New Roman" w:eastAsiaTheme="minorEastAsia" w:hAnsi="Times New Roman" w:cs="Times New Roman"/>
              <w:noProof/>
              <w:color w:val="auto"/>
              <w:sz w:val="24"/>
              <w:szCs w:val="24"/>
              <w:bdr w:val="none" w:sz="0" w:space="0" w:color="auto"/>
            </w:rPr>
          </w:pPr>
          <w:hyperlink w:anchor="_Toc103454872" w:history="1">
            <w:r w:rsidR="00AC0142" w:rsidRPr="00AC0142">
              <w:rPr>
                <w:rStyle w:val="a3"/>
                <w:rFonts w:ascii="Times New Roman" w:hAnsi="Times New Roman" w:cs="Times New Roman"/>
                <w:noProof/>
                <w:sz w:val="24"/>
                <w:szCs w:val="24"/>
              </w:rPr>
              <w:t>ГЛАВА 2: ПОТЕНЦИАЛ ПРОМЫШЛЕННОГО ТУРИЗМА В СЗФО</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_Toc103454872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19</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73" w:history="1">
            <w:r w:rsidR="00AC0142" w:rsidRPr="00AC0142">
              <w:rPr>
                <w:rStyle w:val="a3"/>
                <w:rFonts w:ascii="Times New Roman" w:hAnsi="Times New Roman" w:cs="Times New Roman"/>
                <w:noProof/>
                <w:sz w:val="24"/>
                <w:szCs w:val="24"/>
              </w:rPr>
              <w:t>2.1 Характеристика региона</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_Toc103454873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19</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74" w:history="1">
            <w:r w:rsidR="00AC0142" w:rsidRPr="00AC0142">
              <w:rPr>
                <w:rStyle w:val="a3"/>
                <w:rFonts w:ascii="Times New Roman" w:hAnsi="Times New Roman" w:cs="Times New Roman"/>
                <w:noProof/>
                <w:sz w:val="24"/>
                <w:szCs w:val="24"/>
              </w:rPr>
              <w:t>2.2 Промышленность СЗФО</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_Toc103454874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20</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75" w:history="1">
            <w:r w:rsidR="00AC0142" w:rsidRPr="00AC0142">
              <w:rPr>
                <w:rStyle w:val="a3"/>
                <w:rFonts w:ascii="Times New Roman" w:hAnsi="Times New Roman" w:cs="Times New Roman"/>
                <w:noProof/>
                <w:sz w:val="24"/>
                <w:szCs w:val="24"/>
              </w:rPr>
              <w:t>2.3 Туризм в СЗФО</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_Toc103454875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22</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76" w:history="1">
            <w:r w:rsidR="00AC0142" w:rsidRPr="00AC0142">
              <w:rPr>
                <w:rStyle w:val="a3"/>
                <w:rFonts w:ascii="Times New Roman" w:hAnsi="Times New Roman" w:cs="Times New Roman"/>
                <w:noProof/>
                <w:sz w:val="24"/>
                <w:szCs w:val="24"/>
              </w:rPr>
              <w:t>2.4 Потенциал промышленного туризма в субъектах СЗФО</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_Toc103454876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25</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16"/>
            <w:rPr>
              <w:rFonts w:ascii="Times New Roman" w:eastAsiaTheme="minorEastAsia" w:hAnsi="Times New Roman" w:cs="Times New Roman"/>
              <w:noProof/>
              <w:color w:val="auto"/>
              <w:sz w:val="24"/>
              <w:szCs w:val="24"/>
              <w:bdr w:val="none" w:sz="0" w:space="0" w:color="auto"/>
            </w:rPr>
          </w:pPr>
          <w:hyperlink w:anchor="_Toc103454877" w:history="1">
            <w:r w:rsidR="00AC0142" w:rsidRPr="00AC0142">
              <w:rPr>
                <w:rStyle w:val="a3"/>
                <w:rFonts w:ascii="Times New Roman" w:hAnsi="Times New Roman" w:cs="Times New Roman"/>
                <w:noProof/>
                <w:sz w:val="24"/>
                <w:szCs w:val="24"/>
              </w:rPr>
              <w:t>ГЛАВА 3:РАЗРАБОТКА ПРОФОРИЕНТАЦИОННОГО ТУРА</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_Toc103454877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29</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78" w:history="1">
            <w:r w:rsidR="00AC0142" w:rsidRPr="00AC0142">
              <w:rPr>
                <w:rStyle w:val="a3"/>
                <w:rFonts w:ascii="Times New Roman" w:hAnsi="Times New Roman" w:cs="Times New Roman"/>
                <w:noProof/>
                <w:sz w:val="24"/>
                <w:szCs w:val="24"/>
              </w:rPr>
              <w:t>3.1 Особенности профориентационных экскурсий на предприятия</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_Toc103454878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29</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79" w:history="1">
            <w:r w:rsidR="00AC0142" w:rsidRPr="00AC0142">
              <w:rPr>
                <w:rStyle w:val="a3"/>
                <w:rFonts w:ascii="Times New Roman" w:hAnsi="Times New Roman" w:cs="Times New Roman"/>
                <w:noProof/>
                <w:sz w:val="24"/>
                <w:szCs w:val="24"/>
              </w:rPr>
              <w:t>3.2 Обоснование турпродукта</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_Toc103454879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30</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80" w:history="1">
            <w:r w:rsidR="00AC0142" w:rsidRPr="00AC0142">
              <w:rPr>
                <w:rStyle w:val="a3"/>
                <w:rFonts w:ascii="Times New Roman" w:hAnsi="Times New Roman" w:cs="Times New Roman"/>
                <w:noProof/>
                <w:sz w:val="24"/>
                <w:szCs w:val="24"/>
              </w:rPr>
              <w:t>3.3Описание процесса формирования турпродукта</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_Toc103454880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31</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81" w:history="1">
            <w:r w:rsidR="00AC0142" w:rsidRPr="00AC0142">
              <w:rPr>
                <w:rStyle w:val="a3"/>
                <w:rFonts w:ascii="Times New Roman" w:hAnsi="Times New Roman" w:cs="Times New Roman"/>
                <w:noProof/>
                <w:sz w:val="24"/>
                <w:szCs w:val="24"/>
              </w:rPr>
              <w:t>3.4 Описание программы турпродукта</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_Toc103454881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32</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82" w:history="1">
            <w:r w:rsidR="00AC0142" w:rsidRPr="00AC0142">
              <w:rPr>
                <w:rStyle w:val="a3"/>
                <w:rFonts w:ascii="Times New Roman" w:hAnsi="Times New Roman" w:cs="Times New Roman"/>
                <w:noProof/>
                <w:sz w:val="24"/>
                <w:szCs w:val="24"/>
              </w:rPr>
              <w:t>3.5Калькуляция стоимости и расчет эффективности</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_Toc103454882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34</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21"/>
            <w:rPr>
              <w:rFonts w:ascii="Times New Roman" w:eastAsiaTheme="minorEastAsia" w:hAnsi="Times New Roman" w:cs="Times New Roman"/>
              <w:noProof/>
              <w:color w:val="auto"/>
              <w:sz w:val="24"/>
              <w:szCs w:val="24"/>
              <w:bdr w:val="none" w:sz="0" w:space="0" w:color="auto"/>
            </w:rPr>
          </w:pPr>
          <w:hyperlink w:anchor="_Toc103454883" w:history="1">
            <w:r w:rsidR="00AC0142" w:rsidRPr="00AC0142">
              <w:rPr>
                <w:rStyle w:val="a3"/>
                <w:rFonts w:ascii="Times New Roman" w:hAnsi="Times New Roman" w:cs="Times New Roman"/>
                <w:noProof/>
                <w:sz w:val="24"/>
                <w:szCs w:val="24"/>
              </w:rPr>
              <w:t>3.6 Маркетинговые мероприятия</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_Toc103454883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36</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16"/>
            <w:rPr>
              <w:rFonts w:ascii="Times New Roman" w:eastAsiaTheme="minorEastAsia" w:hAnsi="Times New Roman" w:cs="Times New Roman"/>
              <w:noProof/>
              <w:color w:val="auto"/>
              <w:sz w:val="24"/>
              <w:szCs w:val="24"/>
              <w:bdr w:val="none" w:sz="0" w:space="0" w:color="auto"/>
            </w:rPr>
          </w:pPr>
          <w:hyperlink w:anchor="_Toc103454884" w:history="1">
            <w:r w:rsidR="00AC0142" w:rsidRPr="00AC0142">
              <w:rPr>
                <w:rStyle w:val="a3"/>
                <w:rFonts w:ascii="Times New Roman" w:hAnsi="Times New Roman" w:cs="Times New Roman"/>
                <w:noProof/>
                <w:sz w:val="24"/>
                <w:szCs w:val="24"/>
              </w:rPr>
              <w:t>ЗАКЛЮЧЕНИЕ</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_Toc103454884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38</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16"/>
            <w:rPr>
              <w:rFonts w:ascii="Times New Roman" w:eastAsiaTheme="minorEastAsia" w:hAnsi="Times New Roman" w:cs="Times New Roman"/>
              <w:noProof/>
              <w:color w:val="auto"/>
              <w:sz w:val="24"/>
              <w:szCs w:val="24"/>
              <w:bdr w:val="none" w:sz="0" w:space="0" w:color="auto"/>
            </w:rPr>
          </w:pPr>
          <w:hyperlink w:anchor="_Toc103454885" w:history="1">
            <w:r w:rsidR="00AC0142" w:rsidRPr="00AC0142">
              <w:rPr>
                <w:rStyle w:val="a3"/>
                <w:rFonts w:ascii="Times New Roman" w:hAnsi="Times New Roman" w:cs="Times New Roman"/>
                <w:noProof/>
                <w:sz w:val="24"/>
                <w:szCs w:val="24"/>
              </w:rPr>
              <w:t>СПИСОК ЛИТЕРАТУРЫ</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_Toc103454885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40</w:t>
            </w:r>
            <w:r w:rsidR="00AC0142" w:rsidRPr="00AC0142">
              <w:rPr>
                <w:rFonts w:ascii="Times New Roman" w:hAnsi="Times New Roman" w:cs="Times New Roman"/>
                <w:noProof/>
                <w:webHidden/>
                <w:sz w:val="24"/>
                <w:szCs w:val="24"/>
              </w:rPr>
              <w:fldChar w:fldCharType="end"/>
            </w:r>
          </w:hyperlink>
        </w:p>
        <w:p w:rsidR="00AC0142" w:rsidRPr="00AC0142" w:rsidRDefault="00FD7AB6">
          <w:pPr>
            <w:pStyle w:val="32"/>
            <w:rPr>
              <w:rFonts w:ascii="Times New Roman" w:eastAsiaTheme="minorEastAsia" w:hAnsi="Times New Roman" w:cs="Times New Roman"/>
              <w:noProof/>
              <w:color w:val="auto"/>
              <w:sz w:val="24"/>
              <w:szCs w:val="24"/>
              <w:bdr w:val="none" w:sz="0" w:space="0" w:color="auto"/>
            </w:rPr>
          </w:pPr>
          <w:hyperlink w:anchor="_Toc103454886" w:history="1">
            <w:r w:rsidR="00AC0142" w:rsidRPr="00AC0142">
              <w:rPr>
                <w:rStyle w:val="a3"/>
                <w:rFonts w:ascii="Times New Roman" w:hAnsi="Times New Roman" w:cs="Times New Roman"/>
                <w:noProof/>
                <w:sz w:val="24"/>
                <w:szCs w:val="24"/>
              </w:rPr>
              <w:t>ПРИЛОЖЕНИЯ</w:t>
            </w:r>
            <w:r w:rsidR="00AC0142" w:rsidRPr="00AC0142">
              <w:rPr>
                <w:rFonts w:ascii="Times New Roman" w:hAnsi="Times New Roman" w:cs="Times New Roman"/>
                <w:noProof/>
                <w:webHidden/>
                <w:sz w:val="24"/>
                <w:szCs w:val="24"/>
              </w:rPr>
              <w:tab/>
            </w:r>
            <w:r w:rsidR="00AC0142" w:rsidRPr="00AC0142">
              <w:rPr>
                <w:rFonts w:ascii="Times New Roman" w:hAnsi="Times New Roman" w:cs="Times New Roman"/>
                <w:noProof/>
                <w:webHidden/>
                <w:sz w:val="24"/>
                <w:szCs w:val="24"/>
              </w:rPr>
              <w:fldChar w:fldCharType="begin"/>
            </w:r>
            <w:r w:rsidR="00AC0142" w:rsidRPr="00AC0142">
              <w:rPr>
                <w:rFonts w:ascii="Times New Roman" w:hAnsi="Times New Roman" w:cs="Times New Roman"/>
                <w:noProof/>
                <w:webHidden/>
                <w:sz w:val="24"/>
                <w:szCs w:val="24"/>
              </w:rPr>
              <w:instrText xml:space="preserve"> PAGEREF _Toc103454886 \h </w:instrText>
            </w:r>
            <w:r w:rsidR="00AC0142" w:rsidRPr="00AC0142">
              <w:rPr>
                <w:rFonts w:ascii="Times New Roman" w:hAnsi="Times New Roman" w:cs="Times New Roman"/>
                <w:noProof/>
                <w:webHidden/>
                <w:sz w:val="24"/>
                <w:szCs w:val="24"/>
              </w:rPr>
            </w:r>
            <w:r w:rsidR="00AC0142" w:rsidRPr="00AC0142">
              <w:rPr>
                <w:rFonts w:ascii="Times New Roman" w:hAnsi="Times New Roman" w:cs="Times New Roman"/>
                <w:noProof/>
                <w:webHidden/>
                <w:sz w:val="24"/>
                <w:szCs w:val="24"/>
              </w:rPr>
              <w:fldChar w:fldCharType="separate"/>
            </w:r>
            <w:r w:rsidR="00AC0142" w:rsidRPr="00AC0142">
              <w:rPr>
                <w:rFonts w:ascii="Times New Roman" w:hAnsi="Times New Roman" w:cs="Times New Roman"/>
                <w:noProof/>
                <w:webHidden/>
                <w:sz w:val="24"/>
                <w:szCs w:val="24"/>
              </w:rPr>
              <w:t>45</w:t>
            </w:r>
            <w:r w:rsidR="00AC0142" w:rsidRPr="00AC0142">
              <w:rPr>
                <w:rFonts w:ascii="Times New Roman" w:hAnsi="Times New Roman" w:cs="Times New Roman"/>
                <w:noProof/>
                <w:webHidden/>
                <w:sz w:val="24"/>
                <w:szCs w:val="24"/>
              </w:rPr>
              <w:fldChar w:fldCharType="end"/>
            </w:r>
          </w:hyperlink>
        </w:p>
        <w:p w:rsidR="00181CD3" w:rsidRDefault="00181CD3" w:rsidP="00181CD3">
          <w:pPr>
            <w:adjustRightInd w:val="0"/>
            <w:snapToGrid w:val="0"/>
            <w:spacing w:after="0" w:line="360" w:lineRule="auto"/>
            <w:ind w:firstLine="709"/>
          </w:pPr>
          <w:r w:rsidRPr="00AC0142">
            <w:rPr>
              <w:rFonts w:ascii="Times New Roman" w:hAnsi="Times New Roman" w:cs="Times New Roman"/>
              <w:b/>
              <w:bCs/>
              <w:sz w:val="24"/>
              <w:szCs w:val="24"/>
            </w:rPr>
            <w:fldChar w:fldCharType="end"/>
          </w:r>
        </w:p>
      </w:sdtContent>
    </w:sdt>
    <w:p w:rsidR="00FC4032" w:rsidRPr="00420AD8" w:rsidRDefault="00FC4032" w:rsidP="00181CD3">
      <w:pPr>
        <w:adjustRightInd w:val="0"/>
        <w:snapToGrid w:val="0"/>
        <w:spacing w:after="0" w:line="360" w:lineRule="auto"/>
        <w:ind w:firstLine="709"/>
        <w:rPr>
          <w:rFonts w:ascii="Times New Roman" w:eastAsia="Times New Roman" w:hAnsi="Times New Roman" w:cs="Times New Roman"/>
          <w:color w:val="auto"/>
          <w:sz w:val="24"/>
          <w:szCs w:val="24"/>
        </w:rPr>
      </w:pPr>
    </w:p>
    <w:p w:rsidR="00FC4032" w:rsidRPr="00420AD8" w:rsidRDefault="00A13F6A" w:rsidP="00181CD3">
      <w:pPr>
        <w:adjustRightInd w:val="0"/>
        <w:snapToGrid w:val="0"/>
        <w:spacing w:after="0" w:line="360" w:lineRule="auto"/>
        <w:ind w:firstLine="709"/>
        <w:rPr>
          <w:color w:val="auto"/>
        </w:rPr>
      </w:pPr>
      <w:r w:rsidRPr="00420AD8">
        <w:rPr>
          <w:rFonts w:ascii="Arial Unicode MS" w:hAnsi="Arial Unicode MS"/>
          <w:color w:val="auto"/>
          <w:sz w:val="24"/>
          <w:szCs w:val="24"/>
        </w:rPr>
        <w:br w:type="page"/>
      </w:r>
    </w:p>
    <w:p w:rsidR="00FC4032" w:rsidRPr="000644D2" w:rsidRDefault="006419C6" w:rsidP="00181CD3">
      <w:pPr>
        <w:pStyle w:val="13"/>
        <w:adjustRightInd w:val="0"/>
        <w:snapToGrid w:val="0"/>
        <w:spacing w:before="0" w:line="360" w:lineRule="auto"/>
        <w:ind w:firstLine="709"/>
        <w:rPr>
          <w:color w:val="auto"/>
          <w:sz w:val="32"/>
        </w:rPr>
      </w:pPr>
      <w:bookmarkStart w:id="0" w:name="_Toc103454864"/>
      <w:r w:rsidRPr="000644D2">
        <w:rPr>
          <w:color w:val="auto"/>
          <w:szCs w:val="24"/>
        </w:rPr>
        <w:lastRenderedPageBreak/>
        <w:t>ВВЕДЕНИЕ</w:t>
      </w:r>
      <w:bookmarkEnd w:id="0"/>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eastAsia="Times New Roman" w:hAnsi="Times New Roman" w:cs="Times New Roman"/>
          <w:color w:val="auto"/>
          <w:sz w:val="24"/>
          <w:szCs w:val="24"/>
        </w:rPr>
        <w:tab/>
        <w:t>На сегодняшний день туристский рынок наполнен большим количеством предложений – разнообразные по сферам интересов потребности туристов стимулируют туроператоров занимать все новые и новые ниши</w:t>
      </w:r>
      <w:r w:rsidRPr="00420AD8">
        <w:rPr>
          <w:rFonts w:ascii="Times New Roman" w:hAnsi="Times New Roman"/>
          <w:color w:val="auto"/>
          <w:sz w:val="24"/>
          <w:szCs w:val="24"/>
        </w:rPr>
        <w:t>. Относительно недавним явлением в области туризма являются туры индустриальной и промышленной направленности. Современных туристов в поисках новых впечатлений привлекает возможность быть не только зрителем, но и участником. Промышленный туризм позволяет им  быть вовлеченными в производственный процесс, а также совместить отдых с рабочими и учебными целями. Таким образом, промышленный туризм стимулирует рост и поддержание интереса  к объектам науки и научно-техническому прогрессу, диверсифицирует туристские потоки в дестинациях.</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eastAsia="Times New Roman" w:hAnsi="Times New Roman" w:cs="Times New Roman"/>
          <w:color w:val="auto"/>
          <w:sz w:val="24"/>
          <w:szCs w:val="24"/>
        </w:rPr>
        <w:tab/>
        <w:t>Несмотря на богатый промышленный потенциал России</w:t>
      </w:r>
      <w:r w:rsidRPr="00420AD8">
        <w:rPr>
          <w:rFonts w:ascii="Times New Roman" w:hAnsi="Times New Roman"/>
          <w:color w:val="auto"/>
          <w:sz w:val="24"/>
          <w:szCs w:val="24"/>
        </w:rPr>
        <w:t xml:space="preserve">, лишь 3% предприятий реализуют промышленные экскурсии, при этом анализ данных </w:t>
      </w:r>
      <w:r w:rsidR="00AF4917" w:rsidRPr="00420AD8">
        <w:rPr>
          <w:rFonts w:ascii="Times New Roman" w:hAnsi="Times New Roman"/>
          <w:color w:val="auto"/>
          <w:sz w:val="24"/>
          <w:szCs w:val="24"/>
        </w:rPr>
        <w:t>проведённого</w:t>
      </w:r>
      <w:r w:rsidRPr="00420AD8">
        <w:rPr>
          <w:rFonts w:ascii="Times New Roman" w:hAnsi="Times New Roman"/>
          <w:color w:val="auto"/>
          <w:sz w:val="24"/>
          <w:szCs w:val="24"/>
        </w:rPr>
        <w:t xml:space="preserve"> опроса показал интерес потенциальных потребителей к промышленным турам. Исходя из вышесказанного, можно судить об </w:t>
      </w:r>
      <w:r w:rsidRPr="00420AD8">
        <w:rPr>
          <w:rFonts w:ascii="Times New Roman" w:hAnsi="Times New Roman"/>
          <w:color w:val="auto"/>
          <w:sz w:val="24"/>
          <w:szCs w:val="24"/>
          <w:u w:val="single"/>
        </w:rPr>
        <w:t>актуальности</w:t>
      </w:r>
      <w:r w:rsidRPr="00420AD8">
        <w:rPr>
          <w:rFonts w:ascii="Times New Roman" w:hAnsi="Times New Roman"/>
          <w:color w:val="auto"/>
          <w:sz w:val="24"/>
          <w:szCs w:val="24"/>
        </w:rPr>
        <w:t xml:space="preserve"> темы промышленного туризма. Объектами индустриальных туров могут быть предприятия, заводы, гидроэлектростанции, элементы транспортной системы. С этой точки зрения Северо-Западный  Федеральный округ имеет большой потенциал в области промышленного туризма.</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eastAsia="Times New Roman" w:hAnsi="Times New Roman" w:cs="Times New Roman"/>
          <w:color w:val="auto"/>
          <w:sz w:val="24"/>
          <w:szCs w:val="24"/>
        </w:rPr>
        <w:tab/>
      </w:r>
      <w:r w:rsidRPr="00420AD8">
        <w:rPr>
          <w:rFonts w:ascii="Times New Roman" w:hAnsi="Times New Roman"/>
          <w:color w:val="auto"/>
          <w:sz w:val="24"/>
          <w:szCs w:val="24"/>
          <w:u w:val="single"/>
        </w:rPr>
        <w:t>Источниками информации</w:t>
      </w:r>
      <w:r w:rsidRPr="00420AD8">
        <w:rPr>
          <w:rFonts w:ascii="Times New Roman" w:hAnsi="Times New Roman"/>
          <w:color w:val="auto"/>
          <w:sz w:val="24"/>
          <w:szCs w:val="24"/>
        </w:rPr>
        <w:t xml:space="preserve"> по теме являются иностранные и российские статьи научных журналов; учебные пособия, а также </w:t>
      </w:r>
      <w:r w:rsidR="00AF4917" w:rsidRPr="00420AD8">
        <w:rPr>
          <w:rFonts w:ascii="Times New Roman" w:hAnsi="Times New Roman"/>
          <w:color w:val="auto"/>
          <w:sz w:val="24"/>
          <w:szCs w:val="24"/>
        </w:rPr>
        <w:t>Интернет-ресурсы</w:t>
      </w:r>
      <w:r w:rsidRPr="00420AD8">
        <w:rPr>
          <w:rFonts w:ascii="Times New Roman" w:hAnsi="Times New Roman"/>
          <w:color w:val="auto"/>
          <w:sz w:val="24"/>
          <w:szCs w:val="24"/>
        </w:rPr>
        <w:t>; официальные сайты туристических компаний и объектов промышленного туризма. При написании работы была использована информация 26 статей отечественных авторов, 4 иностранных работ, 2 учебных пособий, 1 ГОСТа, 1 Федерального закона, 20 интернет-</w:t>
      </w:r>
      <w:r>
        <w:rPr>
          <w:rFonts w:ascii="Times New Roman" w:hAnsi="Times New Roman"/>
          <w:color w:val="auto"/>
          <w:sz w:val="24"/>
          <w:szCs w:val="24"/>
        </w:rPr>
        <w:t>источников</w:t>
      </w:r>
      <w:r w:rsidRPr="00420AD8">
        <w:rPr>
          <w:rFonts w:ascii="Times New Roman" w:hAnsi="Times New Roman"/>
          <w:color w:val="auto"/>
          <w:sz w:val="24"/>
          <w:szCs w:val="24"/>
        </w:rPr>
        <w:t>.</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eastAsia="Times New Roman" w:hAnsi="Times New Roman" w:cs="Times New Roman"/>
          <w:color w:val="auto"/>
          <w:sz w:val="24"/>
          <w:szCs w:val="24"/>
        </w:rPr>
        <w:tab/>
      </w:r>
      <w:r w:rsidRPr="00420AD8">
        <w:rPr>
          <w:rFonts w:ascii="Times New Roman" w:hAnsi="Times New Roman"/>
          <w:color w:val="auto"/>
          <w:sz w:val="24"/>
          <w:szCs w:val="24"/>
          <w:u w:val="single"/>
        </w:rPr>
        <w:t>Объектом</w:t>
      </w:r>
      <w:r w:rsidRPr="00420AD8">
        <w:rPr>
          <w:rFonts w:ascii="Times New Roman" w:hAnsi="Times New Roman"/>
          <w:color w:val="auto"/>
          <w:sz w:val="24"/>
          <w:szCs w:val="24"/>
        </w:rPr>
        <w:t xml:space="preserve"> исследования является промышленный туризм, </w:t>
      </w:r>
      <w:r w:rsidRPr="00420AD8">
        <w:rPr>
          <w:rFonts w:ascii="Times New Roman" w:hAnsi="Times New Roman"/>
          <w:color w:val="auto"/>
          <w:sz w:val="24"/>
          <w:szCs w:val="24"/>
          <w:u w:val="single"/>
        </w:rPr>
        <w:t xml:space="preserve">предметом </w:t>
      </w:r>
      <w:r w:rsidRPr="00420AD8">
        <w:rPr>
          <w:rFonts w:ascii="Times New Roman" w:hAnsi="Times New Roman"/>
          <w:color w:val="auto"/>
          <w:sz w:val="24"/>
          <w:szCs w:val="24"/>
        </w:rPr>
        <w:t>исследования – ресурсы промышленного туризма в Северо-Западном Федеральном округе.</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eastAsia="Times New Roman" w:hAnsi="Times New Roman" w:cs="Times New Roman"/>
          <w:color w:val="auto"/>
          <w:sz w:val="24"/>
          <w:szCs w:val="24"/>
        </w:rPr>
        <w:tab/>
      </w:r>
      <w:r w:rsidRPr="00420AD8">
        <w:rPr>
          <w:rFonts w:ascii="Times New Roman" w:hAnsi="Times New Roman"/>
          <w:color w:val="auto"/>
          <w:sz w:val="24"/>
          <w:szCs w:val="24"/>
          <w:u w:val="single"/>
        </w:rPr>
        <w:t>Целью</w:t>
      </w:r>
      <w:r w:rsidRPr="00420AD8">
        <w:rPr>
          <w:rFonts w:ascii="Times New Roman" w:hAnsi="Times New Roman"/>
          <w:color w:val="auto"/>
          <w:sz w:val="24"/>
          <w:szCs w:val="24"/>
        </w:rPr>
        <w:t xml:space="preserve"> работы является анализ и систематизация информации об объектах промышленного туризма Северо-Западного Федерального округа, а также разработка профориентационного промышленного тура.</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eastAsia="Times New Roman" w:hAnsi="Times New Roman" w:cs="Times New Roman"/>
          <w:color w:val="auto"/>
          <w:sz w:val="24"/>
          <w:szCs w:val="24"/>
        </w:rPr>
        <w:tab/>
        <w:t>Для достижения вышеупомянутой цели</w:t>
      </w:r>
      <w:r w:rsidRPr="00420AD8">
        <w:rPr>
          <w:rFonts w:ascii="Times New Roman" w:hAnsi="Times New Roman"/>
          <w:color w:val="auto"/>
          <w:sz w:val="24"/>
          <w:szCs w:val="24"/>
        </w:rPr>
        <w:t xml:space="preserve">, поставлены следующие </w:t>
      </w:r>
      <w:r w:rsidRPr="00420AD8">
        <w:rPr>
          <w:rFonts w:ascii="Times New Roman" w:hAnsi="Times New Roman"/>
          <w:color w:val="auto"/>
          <w:sz w:val="24"/>
          <w:szCs w:val="24"/>
          <w:u w:val="single"/>
        </w:rPr>
        <w:t>задачи</w:t>
      </w:r>
      <w:r w:rsidRPr="00420AD8">
        <w:rPr>
          <w:rFonts w:ascii="Times New Roman" w:hAnsi="Times New Roman"/>
          <w:color w:val="auto"/>
          <w:sz w:val="24"/>
          <w:szCs w:val="24"/>
        </w:rPr>
        <w:t>:</w:t>
      </w:r>
    </w:p>
    <w:p w:rsidR="00FC4032" w:rsidRPr="00420AD8" w:rsidRDefault="00A13F6A" w:rsidP="00181CD3">
      <w:pPr>
        <w:pStyle w:val="a7"/>
        <w:numPr>
          <w:ilvl w:val="0"/>
          <w:numId w:val="7"/>
        </w:numPr>
        <w:adjustRightInd w:val="0"/>
        <w:snapToGrid w:val="0"/>
        <w:spacing w:after="0" w:line="360" w:lineRule="auto"/>
        <w:ind w:firstLine="709"/>
        <w:rPr>
          <w:rFonts w:ascii="Times New Roman" w:hAnsi="Times New Roman"/>
          <w:color w:val="auto"/>
          <w:sz w:val="24"/>
          <w:szCs w:val="24"/>
        </w:rPr>
      </w:pPr>
      <w:r w:rsidRPr="00420AD8">
        <w:rPr>
          <w:rFonts w:ascii="Times New Roman" w:hAnsi="Times New Roman"/>
          <w:color w:val="auto"/>
          <w:sz w:val="24"/>
          <w:szCs w:val="24"/>
        </w:rPr>
        <w:t>Изучение теории по теме промышленного туризма.</w:t>
      </w:r>
    </w:p>
    <w:p w:rsidR="00FC4032" w:rsidRPr="00420AD8" w:rsidRDefault="00A13F6A" w:rsidP="00181CD3">
      <w:pPr>
        <w:pStyle w:val="a7"/>
        <w:numPr>
          <w:ilvl w:val="0"/>
          <w:numId w:val="7"/>
        </w:numPr>
        <w:adjustRightInd w:val="0"/>
        <w:snapToGrid w:val="0"/>
        <w:spacing w:after="0" w:line="360" w:lineRule="auto"/>
        <w:ind w:firstLine="709"/>
        <w:rPr>
          <w:rFonts w:ascii="Times New Roman" w:hAnsi="Times New Roman"/>
          <w:color w:val="auto"/>
          <w:sz w:val="24"/>
          <w:szCs w:val="24"/>
        </w:rPr>
      </w:pPr>
      <w:r w:rsidRPr="00420AD8">
        <w:rPr>
          <w:rFonts w:ascii="Times New Roman" w:hAnsi="Times New Roman"/>
          <w:color w:val="auto"/>
          <w:sz w:val="24"/>
          <w:szCs w:val="24"/>
        </w:rPr>
        <w:t>Изучение существующего опыта создания промышленных маршрутов и аттракций.</w:t>
      </w:r>
    </w:p>
    <w:p w:rsidR="00FC4032" w:rsidRPr="00420AD8" w:rsidRDefault="00A13F6A" w:rsidP="00181CD3">
      <w:pPr>
        <w:pStyle w:val="a7"/>
        <w:numPr>
          <w:ilvl w:val="0"/>
          <w:numId w:val="7"/>
        </w:numPr>
        <w:adjustRightInd w:val="0"/>
        <w:snapToGrid w:val="0"/>
        <w:spacing w:after="0" w:line="360" w:lineRule="auto"/>
        <w:ind w:firstLine="709"/>
        <w:rPr>
          <w:rFonts w:ascii="Times New Roman" w:hAnsi="Times New Roman"/>
          <w:color w:val="auto"/>
          <w:sz w:val="24"/>
          <w:szCs w:val="24"/>
        </w:rPr>
      </w:pPr>
      <w:r w:rsidRPr="00420AD8">
        <w:rPr>
          <w:rFonts w:ascii="Times New Roman" w:hAnsi="Times New Roman"/>
          <w:color w:val="auto"/>
          <w:sz w:val="24"/>
          <w:szCs w:val="24"/>
        </w:rPr>
        <w:t>Изучение возможностей и потенциала развития промышленного туризма Северо-Западного федерального округа, сбор информации об объектах промышленного туризма.</w:t>
      </w:r>
    </w:p>
    <w:p w:rsidR="00FC4032" w:rsidRPr="00420AD8" w:rsidRDefault="00A13F6A" w:rsidP="00181CD3">
      <w:pPr>
        <w:pStyle w:val="a7"/>
        <w:numPr>
          <w:ilvl w:val="0"/>
          <w:numId w:val="7"/>
        </w:numPr>
        <w:adjustRightInd w:val="0"/>
        <w:snapToGrid w:val="0"/>
        <w:spacing w:after="0" w:line="360" w:lineRule="auto"/>
        <w:ind w:firstLine="709"/>
        <w:rPr>
          <w:rFonts w:ascii="Times New Roman" w:hAnsi="Times New Roman"/>
          <w:color w:val="auto"/>
          <w:sz w:val="24"/>
          <w:szCs w:val="24"/>
        </w:rPr>
      </w:pPr>
      <w:r w:rsidRPr="00420AD8">
        <w:rPr>
          <w:rFonts w:ascii="Times New Roman" w:hAnsi="Times New Roman"/>
          <w:color w:val="auto"/>
          <w:sz w:val="24"/>
          <w:szCs w:val="24"/>
        </w:rPr>
        <w:lastRenderedPageBreak/>
        <w:t>Разработка интерактивной карты объектов промышленного туризма.</w:t>
      </w:r>
    </w:p>
    <w:p w:rsidR="00FC4032" w:rsidRPr="00420AD8" w:rsidRDefault="00A13F6A" w:rsidP="00181CD3">
      <w:pPr>
        <w:pStyle w:val="a7"/>
        <w:numPr>
          <w:ilvl w:val="0"/>
          <w:numId w:val="7"/>
        </w:numPr>
        <w:adjustRightInd w:val="0"/>
        <w:snapToGrid w:val="0"/>
        <w:spacing w:after="0" w:line="360" w:lineRule="auto"/>
        <w:ind w:firstLine="709"/>
        <w:rPr>
          <w:rFonts w:ascii="Times New Roman" w:hAnsi="Times New Roman"/>
          <w:color w:val="auto"/>
          <w:sz w:val="24"/>
          <w:szCs w:val="24"/>
        </w:rPr>
      </w:pPr>
      <w:r w:rsidRPr="00420AD8">
        <w:rPr>
          <w:rFonts w:ascii="Times New Roman" w:hAnsi="Times New Roman"/>
          <w:color w:val="auto"/>
          <w:sz w:val="24"/>
          <w:szCs w:val="24"/>
        </w:rPr>
        <w:t>Разработка профориентационного тура для школьников в рамках промышленного туризма.</w:t>
      </w:r>
    </w:p>
    <w:p w:rsidR="00FC4032" w:rsidRPr="00420AD8" w:rsidRDefault="00A13F6A" w:rsidP="00181CD3">
      <w:pPr>
        <w:adjustRightInd w:val="0"/>
        <w:snapToGrid w:val="0"/>
        <w:spacing w:after="0" w:line="360" w:lineRule="auto"/>
        <w:ind w:left="360"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 xml:space="preserve">При написании выпускной квалификационной работы были использованы следующие общие </w:t>
      </w:r>
      <w:r w:rsidRPr="00420AD8">
        <w:rPr>
          <w:rFonts w:ascii="Times New Roman" w:hAnsi="Times New Roman"/>
          <w:color w:val="auto"/>
          <w:sz w:val="24"/>
          <w:szCs w:val="24"/>
          <w:u w:val="single"/>
        </w:rPr>
        <w:t>методы</w:t>
      </w:r>
      <w:r w:rsidRPr="00420AD8">
        <w:rPr>
          <w:rFonts w:ascii="Times New Roman" w:hAnsi="Times New Roman"/>
          <w:color w:val="auto"/>
          <w:sz w:val="24"/>
          <w:szCs w:val="24"/>
        </w:rPr>
        <w:t xml:space="preserve"> исследования: теоретический анализ, терминологический анализ, классификация, обобщение; а также частные методы: сравнение, анкетирование.</w:t>
      </w:r>
    </w:p>
    <w:p w:rsidR="00FC4032" w:rsidRPr="00420AD8" w:rsidRDefault="00A13F6A" w:rsidP="00181CD3">
      <w:pPr>
        <w:adjustRightInd w:val="0"/>
        <w:snapToGrid w:val="0"/>
        <w:spacing w:after="0" w:line="360" w:lineRule="auto"/>
        <w:ind w:left="360"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u w:val="single"/>
        </w:rPr>
        <w:t>Теоретическая значимость</w:t>
      </w:r>
      <w:r w:rsidRPr="00420AD8">
        <w:rPr>
          <w:rFonts w:ascii="Times New Roman" w:hAnsi="Times New Roman"/>
          <w:color w:val="auto"/>
          <w:sz w:val="24"/>
          <w:szCs w:val="24"/>
        </w:rPr>
        <w:t xml:space="preserve"> выпускной квалификационной работы подтверждается успешно проведённым анализом ресурсов промышленного туризма Северо-Западного федерального округа и их систематизацией. </w:t>
      </w:r>
      <w:r w:rsidRPr="00420AD8">
        <w:rPr>
          <w:rFonts w:ascii="Times New Roman" w:hAnsi="Times New Roman"/>
          <w:color w:val="auto"/>
          <w:sz w:val="24"/>
          <w:szCs w:val="24"/>
          <w:u w:val="single"/>
        </w:rPr>
        <w:t>Практическая значимость</w:t>
      </w:r>
      <w:r w:rsidRPr="00420AD8">
        <w:rPr>
          <w:rFonts w:ascii="Times New Roman" w:hAnsi="Times New Roman"/>
          <w:color w:val="auto"/>
          <w:sz w:val="24"/>
          <w:szCs w:val="24"/>
        </w:rPr>
        <w:t xml:space="preserve"> данного дипломного проекта заключается в том, что в ходе его разработки был сформирован авторский тур, способный положительно повлиять на сезонность туристских потоков и диверсификацию. </w:t>
      </w:r>
    </w:p>
    <w:p w:rsidR="00FC4032" w:rsidRPr="00420AD8" w:rsidRDefault="00A13F6A" w:rsidP="00181CD3">
      <w:pPr>
        <w:pStyle w:val="paragraph"/>
        <w:adjustRightInd w:val="0"/>
        <w:snapToGrid w:val="0"/>
        <w:spacing w:before="0" w:after="0" w:line="360" w:lineRule="auto"/>
        <w:ind w:firstLine="709"/>
        <w:jc w:val="both"/>
        <w:rPr>
          <w:color w:val="auto"/>
        </w:rPr>
      </w:pPr>
      <w:r w:rsidRPr="00420AD8">
        <w:rPr>
          <w:color w:val="auto"/>
        </w:rPr>
        <w:t xml:space="preserve">Выпускная квалификационная работа состоит из введения, трех глав, заключения, списка использованной литературы и приложений. Первая глава посвящена теоретическим аспектам: определение понятия промышленного туризма, </w:t>
      </w:r>
      <w:r w:rsidR="004A7FF7">
        <w:rPr>
          <w:color w:val="auto"/>
        </w:rPr>
        <w:t xml:space="preserve">его история, </w:t>
      </w:r>
      <w:r w:rsidRPr="00420AD8">
        <w:rPr>
          <w:color w:val="auto"/>
        </w:rPr>
        <w:t>барьеры</w:t>
      </w:r>
      <w:r w:rsidR="004A7FF7">
        <w:rPr>
          <w:color w:val="auto"/>
        </w:rPr>
        <w:t xml:space="preserve"> развития</w:t>
      </w:r>
      <w:r w:rsidRPr="00420AD8">
        <w:rPr>
          <w:color w:val="auto"/>
        </w:rPr>
        <w:t>, целевая аудитория и её сегментация.  Вторая глава посвящена анализу промышленного потенциала  регионов СЗФО. Третья глава содержит  обоснование разработанного автором  тура,  его описание, калькуляцию стоимости. В работе имеется 1</w:t>
      </w:r>
      <w:r w:rsidR="00FF63B8">
        <w:rPr>
          <w:color w:val="auto"/>
        </w:rPr>
        <w:t>5</w:t>
      </w:r>
      <w:r w:rsidRPr="00420AD8">
        <w:rPr>
          <w:color w:val="auto"/>
        </w:rPr>
        <w:t xml:space="preserve"> рисунков и 17 таблиц. </w:t>
      </w:r>
    </w:p>
    <w:p w:rsidR="00FC4032" w:rsidRPr="00420AD8" w:rsidRDefault="00FC4032" w:rsidP="00181CD3">
      <w:pPr>
        <w:adjustRightInd w:val="0"/>
        <w:snapToGrid w:val="0"/>
        <w:spacing w:after="0" w:line="360" w:lineRule="auto"/>
        <w:ind w:firstLine="709"/>
        <w:jc w:val="both"/>
        <w:rPr>
          <w:color w:val="auto"/>
        </w:rPr>
      </w:pPr>
    </w:p>
    <w:p w:rsidR="00FC4032" w:rsidRPr="00420AD8" w:rsidRDefault="00FC4032" w:rsidP="00181CD3">
      <w:pPr>
        <w:pStyle w:val="paragraph"/>
        <w:adjustRightInd w:val="0"/>
        <w:snapToGrid w:val="0"/>
        <w:spacing w:before="0" w:after="0" w:line="360" w:lineRule="auto"/>
        <w:ind w:left="360" w:firstLine="709"/>
        <w:jc w:val="both"/>
        <w:rPr>
          <w:color w:val="auto"/>
        </w:rPr>
      </w:pPr>
    </w:p>
    <w:p w:rsidR="00FC4032" w:rsidRPr="00420AD8" w:rsidRDefault="00A13F6A" w:rsidP="00181CD3">
      <w:pPr>
        <w:adjustRightInd w:val="0"/>
        <w:snapToGrid w:val="0"/>
        <w:spacing w:after="0" w:line="360" w:lineRule="auto"/>
        <w:ind w:firstLine="709"/>
        <w:rPr>
          <w:color w:val="auto"/>
        </w:rPr>
      </w:pPr>
      <w:r w:rsidRPr="00420AD8">
        <w:rPr>
          <w:rFonts w:ascii="Arial Unicode MS" w:hAnsi="Arial Unicode MS"/>
          <w:color w:val="auto"/>
          <w:sz w:val="24"/>
          <w:szCs w:val="24"/>
        </w:rPr>
        <w:br w:type="page"/>
      </w:r>
    </w:p>
    <w:p w:rsidR="00FC4032" w:rsidRPr="000644D2" w:rsidRDefault="006419C6" w:rsidP="006419C6">
      <w:pPr>
        <w:pStyle w:val="13"/>
        <w:adjustRightInd w:val="0"/>
        <w:snapToGrid w:val="0"/>
        <w:spacing w:before="0" w:line="360" w:lineRule="auto"/>
        <w:ind w:left="1429"/>
        <w:rPr>
          <w:color w:val="auto"/>
          <w:szCs w:val="24"/>
        </w:rPr>
      </w:pPr>
      <w:bookmarkStart w:id="1" w:name="_Toc1"/>
      <w:bookmarkStart w:id="2" w:name="_Toc103454865"/>
      <w:r w:rsidRPr="000644D2">
        <w:rPr>
          <w:color w:val="auto"/>
          <w:szCs w:val="24"/>
        </w:rPr>
        <w:lastRenderedPageBreak/>
        <w:t xml:space="preserve">ГЛАВА 1: </w:t>
      </w:r>
      <w:bookmarkEnd w:id="1"/>
      <w:r w:rsidRPr="000644D2">
        <w:rPr>
          <w:color w:val="auto"/>
          <w:szCs w:val="24"/>
        </w:rPr>
        <w:t>ТЕОРЕТИЧЕСКИЕ АСПЕКТЫ ПРОМЫШЛЕННОГО ТУРИЗМА</w:t>
      </w:r>
      <w:bookmarkEnd w:id="2"/>
    </w:p>
    <w:p w:rsidR="00FC4032" w:rsidRPr="000644D2" w:rsidRDefault="00A13F6A" w:rsidP="00181CD3">
      <w:pPr>
        <w:pStyle w:val="20"/>
        <w:numPr>
          <w:ilvl w:val="1"/>
          <w:numId w:val="9"/>
        </w:numPr>
        <w:adjustRightInd w:val="0"/>
        <w:snapToGrid w:val="0"/>
        <w:spacing w:before="0" w:line="360" w:lineRule="auto"/>
        <w:ind w:firstLine="709"/>
        <w:jc w:val="center"/>
        <w:rPr>
          <w:color w:val="auto"/>
          <w:szCs w:val="24"/>
        </w:rPr>
      </w:pPr>
      <w:bookmarkStart w:id="3" w:name="_Toc2"/>
      <w:bookmarkStart w:id="4" w:name="_Toc103454866"/>
      <w:r w:rsidRPr="000644D2">
        <w:rPr>
          <w:color w:val="auto"/>
          <w:szCs w:val="24"/>
        </w:rPr>
        <w:t>Понятие «Промышленный туризм»</w:t>
      </w:r>
      <w:bookmarkEnd w:id="3"/>
      <w:bookmarkEnd w:id="4"/>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В России существует официально утвержденное определение туризма. Федеральный закон от 24 ноября 1996 г. «Об основах туристской деятельности в Российской Федерации» определяет туризм как «временные выезды (путешествия) граждан России, иностранных граждан и лиц без гражданства с постоянного места жительства в оздоровительных, познавательных, профессионально-деловых, спортивных, религиозных и иных целях без занятия оплачиваемой в стране временного пребывания деятельностью». [</w:t>
      </w:r>
      <w:r w:rsidR="001736FE">
        <w:rPr>
          <w:rFonts w:ascii="Times New Roman" w:hAnsi="Times New Roman"/>
          <w:color w:val="auto"/>
          <w:sz w:val="24"/>
          <w:szCs w:val="24"/>
          <w:lang w:val="en-US"/>
        </w:rPr>
        <w:t>47</w:t>
      </w:r>
      <w:r w:rsidRPr="00420AD8">
        <w:rPr>
          <w:rFonts w:ascii="Times New Roman" w:hAnsi="Times New Roman"/>
          <w:color w:val="auto"/>
          <w:sz w:val="24"/>
          <w:szCs w:val="24"/>
        </w:rPr>
        <w:t>]</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Согласно типологии, принятой Всемирной туристической организацией (</w:t>
      </w:r>
      <w:r w:rsidRPr="00420AD8">
        <w:rPr>
          <w:rFonts w:ascii="Times New Roman" w:hAnsi="Times New Roman"/>
          <w:color w:val="auto"/>
          <w:sz w:val="24"/>
          <w:szCs w:val="24"/>
          <w:u w:color="242424"/>
          <w:lang w:val="en-US"/>
        </w:rPr>
        <w:t>UNWTO</w:t>
      </w:r>
      <w:r w:rsidRPr="00420AD8">
        <w:rPr>
          <w:rFonts w:ascii="Times New Roman" w:hAnsi="Times New Roman"/>
          <w:color w:val="auto"/>
          <w:sz w:val="24"/>
          <w:szCs w:val="24"/>
        </w:rPr>
        <w:t>), существует большое количество</w:t>
      </w:r>
      <w:r w:rsidR="00FC10FA">
        <w:rPr>
          <w:rFonts w:ascii="Times New Roman" w:hAnsi="Times New Roman"/>
          <w:color w:val="auto"/>
          <w:sz w:val="24"/>
          <w:szCs w:val="24"/>
        </w:rPr>
        <w:t xml:space="preserve"> разновидностей туризма. Туризм – это поездка, совершаемая с определенной целью. Поэтому классификация видов туризма чаще всего связана именно с его целям</w:t>
      </w:r>
      <w:r w:rsidR="007A7357">
        <w:rPr>
          <w:rFonts w:ascii="Times New Roman" w:hAnsi="Times New Roman"/>
          <w:color w:val="auto"/>
          <w:sz w:val="24"/>
          <w:szCs w:val="24"/>
        </w:rPr>
        <w:t>и</w:t>
      </w:r>
      <w:r w:rsidR="00FC10FA">
        <w:rPr>
          <w:rFonts w:ascii="Times New Roman" w:hAnsi="Times New Roman"/>
          <w:color w:val="auto"/>
          <w:sz w:val="24"/>
          <w:szCs w:val="24"/>
        </w:rPr>
        <w:t xml:space="preserve">. </w:t>
      </w:r>
      <w:proofErr w:type="gramStart"/>
      <w:r w:rsidR="00FC10FA">
        <w:rPr>
          <w:rFonts w:ascii="Times New Roman" w:hAnsi="Times New Roman"/>
          <w:color w:val="auto"/>
          <w:sz w:val="24"/>
          <w:szCs w:val="24"/>
        </w:rPr>
        <w:t>Например,</w:t>
      </w:r>
      <w:r w:rsidRPr="00420AD8">
        <w:rPr>
          <w:rFonts w:ascii="Times New Roman" w:hAnsi="Times New Roman"/>
          <w:color w:val="auto"/>
          <w:sz w:val="24"/>
          <w:szCs w:val="24"/>
        </w:rPr>
        <w:t xml:space="preserve"> существует оздоровительный, развлекательный, познавательный, рекреационный, деревенский (сельский), паломнический, ностальгический, </w:t>
      </w:r>
      <w:r w:rsidR="009C0437">
        <w:rPr>
          <w:rFonts w:ascii="Times New Roman" w:hAnsi="Times New Roman"/>
          <w:color w:val="auto"/>
          <w:sz w:val="24"/>
          <w:szCs w:val="24"/>
        </w:rPr>
        <w:t>литературный</w:t>
      </w:r>
      <w:r w:rsidRPr="00420AD8">
        <w:rPr>
          <w:rFonts w:ascii="Times New Roman" w:hAnsi="Times New Roman"/>
          <w:color w:val="auto"/>
          <w:sz w:val="24"/>
          <w:szCs w:val="24"/>
        </w:rPr>
        <w:t>, экологический туризм, также существуют туры для удовольствия, для</w:t>
      </w:r>
      <w:r w:rsidR="001736FE">
        <w:rPr>
          <w:rFonts w:ascii="Times New Roman" w:hAnsi="Times New Roman"/>
          <w:color w:val="auto"/>
          <w:sz w:val="24"/>
          <w:szCs w:val="24"/>
        </w:rPr>
        <w:t xml:space="preserve"> отдыха, ознакомительные туры [</w:t>
      </w:r>
      <w:r w:rsidR="001736FE" w:rsidRPr="001736FE">
        <w:rPr>
          <w:rFonts w:ascii="Times New Roman" w:hAnsi="Times New Roman"/>
          <w:color w:val="auto"/>
          <w:sz w:val="24"/>
          <w:szCs w:val="24"/>
        </w:rPr>
        <w:t>35</w:t>
      </w:r>
      <w:r w:rsidRPr="00420AD8">
        <w:rPr>
          <w:rFonts w:ascii="Times New Roman" w:hAnsi="Times New Roman"/>
          <w:color w:val="auto"/>
          <w:sz w:val="24"/>
          <w:szCs w:val="24"/>
        </w:rPr>
        <w:t>].</w:t>
      </w:r>
      <w:proofErr w:type="gramEnd"/>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В данном исследовании рассматривается промышленный туризм.</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 xml:space="preserve">Промышленный туризм является </w:t>
      </w:r>
      <w:r w:rsidR="005D37C2">
        <w:rPr>
          <w:rFonts w:ascii="Times New Roman" w:hAnsi="Times New Roman"/>
          <w:color w:val="auto"/>
          <w:sz w:val="24"/>
          <w:szCs w:val="24"/>
        </w:rPr>
        <w:t>видом</w:t>
      </w:r>
      <w:r w:rsidRPr="00420AD8">
        <w:rPr>
          <w:rFonts w:ascii="Times New Roman" w:hAnsi="Times New Roman"/>
          <w:color w:val="auto"/>
          <w:sz w:val="24"/>
          <w:szCs w:val="24"/>
        </w:rPr>
        <w:t xml:space="preserve"> индустриального туризма. Индустриальный туризм — исследование территорий, зданий и инженерных сооружений производственного (</w:t>
      </w:r>
      <w:r w:rsidR="007A7357">
        <w:rPr>
          <w:rFonts w:ascii="Times New Roman" w:hAnsi="Times New Roman"/>
          <w:color w:val="auto"/>
          <w:sz w:val="24"/>
          <w:szCs w:val="24"/>
        </w:rPr>
        <w:t>промышленного</w:t>
      </w:r>
      <w:r w:rsidRPr="00420AD8">
        <w:rPr>
          <w:rFonts w:ascii="Times New Roman" w:hAnsi="Times New Roman"/>
          <w:color w:val="auto"/>
          <w:sz w:val="24"/>
          <w:szCs w:val="24"/>
        </w:rPr>
        <w:t xml:space="preserve">) или специального назначения, а также любых </w:t>
      </w:r>
      <w:r w:rsidR="007A7357">
        <w:rPr>
          <w:rFonts w:ascii="Times New Roman" w:hAnsi="Times New Roman"/>
          <w:color w:val="auto"/>
          <w:sz w:val="24"/>
          <w:szCs w:val="24"/>
        </w:rPr>
        <w:t>вышедших из использования</w:t>
      </w:r>
      <w:r w:rsidRPr="00420AD8">
        <w:rPr>
          <w:rFonts w:ascii="Times New Roman" w:hAnsi="Times New Roman"/>
          <w:color w:val="auto"/>
          <w:sz w:val="24"/>
          <w:szCs w:val="24"/>
        </w:rPr>
        <w:t xml:space="preserve"> (заброшенных) сооружений с целью получения психического и эстетического удовольствия или удовлетворения исследовательского интереса [</w:t>
      </w:r>
      <w:r w:rsidR="001736FE">
        <w:rPr>
          <w:rFonts w:ascii="Times New Roman" w:hAnsi="Times New Roman"/>
          <w:color w:val="auto"/>
          <w:sz w:val="24"/>
          <w:szCs w:val="24"/>
        </w:rPr>
        <w:t>10</w:t>
      </w:r>
      <w:r w:rsidRPr="00420AD8">
        <w:rPr>
          <w:rFonts w:ascii="Times New Roman" w:hAnsi="Times New Roman"/>
          <w:color w:val="auto"/>
          <w:sz w:val="24"/>
          <w:szCs w:val="24"/>
        </w:rPr>
        <w:t xml:space="preserve">]. К видам индустриального туризма относится сталкерство (посещение заброшенных жилых объектов), постпаломничество на территории бывших объектов религиозного поклонения, незаконное проникновение на действующие промышленные предприятия, не предназначенные для посещений туристами – инфильтрация. А также руфинг (англ. </w:t>
      </w:r>
      <w:r w:rsidRPr="00420AD8">
        <w:rPr>
          <w:rFonts w:ascii="Times New Roman" w:hAnsi="Times New Roman"/>
          <w:color w:val="auto"/>
          <w:sz w:val="24"/>
          <w:szCs w:val="24"/>
          <w:lang w:val="en-US"/>
        </w:rPr>
        <w:t>roof</w:t>
      </w:r>
      <w:r w:rsidRPr="00420AD8">
        <w:rPr>
          <w:rFonts w:ascii="Times New Roman" w:hAnsi="Times New Roman"/>
          <w:color w:val="auto"/>
          <w:sz w:val="24"/>
          <w:szCs w:val="24"/>
        </w:rPr>
        <w:t xml:space="preserve"> – крыша) – посещение крыш, особенно распространенное в Санкт-Петербурге, и диггерство (англ. </w:t>
      </w:r>
      <w:r w:rsidRPr="00420AD8">
        <w:rPr>
          <w:rFonts w:ascii="Times New Roman" w:hAnsi="Times New Roman"/>
          <w:color w:val="auto"/>
          <w:sz w:val="24"/>
          <w:szCs w:val="24"/>
          <w:lang w:val="en-US"/>
        </w:rPr>
        <w:t>to</w:t>
      </w:r>
      <w:r w:rsidRPr="00420AD8">
        <w:rPr>
          <w:rFonts w:ascii="Times New Roman" w:hAnsi="Times New Roman"/>
          <w:color w:val="auto"/>
          <w:sz w:val="24"/>
          <w:szCs w:val="24"/>
        </w:rPr>
        <w:t xml:space="preserve"> </w:t>
      </w:r>
      <w:r w:rsidRPr="00420AD8">
        <w:rPr>
          <w:rFonts w:ascii="Times New Roman" w:hAnsi="Times New Roman"/>
          <w:color w:val="auto"/>
          <w:sz w:val="24"/>
          <w:szCs w:val="24"/>
          <w:lang w:val="en-US"/>
        </w:rPr>
        <w:t>dig</w:t>
      </w:r>
      <w:r w:rsidRPr="00420AD8">
        <w:rPr>
          <w:rFonts w:ascii="Times New Roman" w:hAnsi="Times New Roman"/>
          <w:color w:val="auto"/>
          <w:sz w:val="24"/>
          <w:szCs w:val="24"/>
        </w:rPr>
        <w:t xml:space="preserve"> – копать) – исследование подземных объектов, преимущественно в заброшенные военные объекты – бункеры,  а также в заброшенные станции метрополитена. </w:t>
      </w:r>
    </w:p>
    <w:p w:rsidR="00FC4032" w:rsidRPr="00420AD8" w:rsidRDefault="00B511C8"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Pr>
          <w:rFonts w:ascii="Times New Roman" w:hAnsi="Times New Roman"/>
          <w:color w:val="auto"/>
          <w:sz w:val="24"/>
          <w:szCs w:val="24"/>
        </w:rPr>
        <w:t xml:space="preserve">Промышленный туризм </w:t>
      </w:r>
      <w:r w:rsidR="00A13F6A" w:rsidRPr="00420AD8">
        <w:rPr>
          <w:rFonts w:ascii="Times New Roman" w:hAnsi="Times New Roman"/>
          <w:color w:val="auto"/>
          <w:sz w:val="24"/>
          <w:szCs w:val="24"/>
        </w:rPr>
        <w:t xml:space="preserve"> - это  организованное посещение предприятий с целью удовлетворения познавательных, профессионально-деловых</w:t>
      </w:r>
      <w:r>
        <w:rPr>
          <w:rFonts w:ascii="Times New Roman" w:hAnsi="Times New Roman"/>
          <w:color w:val="auto"/>
          <w:sz w:val="24"/>
          <w:szCs w:val="24"/>
        </w:rPr>
        <w:t xml:space="preserve">, </w:t>
      </w:r>
      <w:proofErr w:type="spellStart"/>
      <w:r>
        <w:rPr>
          <w:rFonts w:ascii="Times New Roman" w:hAnsi="Times New Roman"/>
          <w:color w:val="auto"/>
          <w:sz w:val="24"/>
          <w:szCs w:val="24"/>
        </w:rPr>
        <w:t>профориентационных</w:t>
      </w:r>
      <w:proofErr w:type="spellEnd"/>
      <w:r w:rsidR="00A13F6A" w:rsidRPr="00420AD8">
        <w:rPr>
          <w:rFonts w:ascii="Times New Roman" w:hAnsi="Times New Roman"/>
          <w:color w:val="auto"/>
          <w:sz w:val="24"/>
          <w:szCs w:val="24"/>
        </w:rPr>
        <w:t xml:space="preserve"> и прочих потребностей. </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Глава Уральской туристической ассоциации Михаил Мальцев, предлагает разделить промышленный туризм на два направления:</w:t>
      </w:r>
    </w:p>
    <w:p w:rsidR="00FC4032" w:rsidRPr="00420AD8" w:rsidRDefault="00A13F6A" w:rsidP="00181CD3">
      <w:pPr>
        <w:pStyle w:val="a7"/>
        <w:numPr>
          <w:ilvl w:val="0"/>
          <w:numId w:val="11"/>
        </w:numPr>
        <w:adjustRightInd w:val="0"/>
        <w:snapToGrid w:val="0"/>
        <w:spacing w:after="0" w:line="360" w:lineRule="auto"/>
        <w:ind w:firstLine="709"/>
        <w:jc w:val="both"/>
        <w:rPr>
          <w:rFonts w:ascii="Times New Roman" w:hAnsi="Times New Roman"/>
          <w:color w:val="auto"/>
          <w:sz w:val="24"/>
          <w:szCs w:val="24"/>
        </w:rPr>
      </w:pPr>
      <w:proofErr w:type="gramStart"/>
      <w:r w:rsidRPr="00420AD8">
        <w:rPr>
          <w:rFonts w:ascii="Times New Roman" w:hAnsi="Times New Roman"/>
          <w:color w:val="auto"/>
          <w:sz w:val="24"/>
          <w:szCs w:val="24"/>
        </w:rPr>
        <w:lastRenderedPageBreak/>
        <w:t>Промышленно-исторический</w:t>
      </w:r>
      <w:proofErr w:type="gramEnd"/>
      <w:r w:rsidRPr="00420AD8">
        <w:rPr>
          <w:rFonts w:ascii="Times New Roman" w:hAnsi="Times New Roman"/>
          <w:color w:val="auto"/>
          <w:sz w:val="24"/>
          <w:szCs w:val="24"/>
        </w:rPr>
        <w:t xml:space="preserve">, </w:t>
      </w:r>
      <w:r w:rsidR="005D37C2">
        <w:rPr>
          <w:rFonts w:ascii="Times New Roman" w:hAnsi="Times New Roman"/>
          <w:color w:val="auto"/>
          <w:sz w:val="24"/>
          <w:szCs w:val="24"/>
        </w:rPr>
        <w:t>или путешествия на объекты с индустриальным прошлым, которые уже не используются по своему назначению</w:t>
      </w:r>
      <w:r w:rsidRPr="00420AD8">
        <w:rPr>
          <w:rFonts w:ascii="Times New Roman" w:hAnsi="Times New Roman"/>
          <w:color w:val="auto"/>
          <w:sz w:val="24"/>
          <w:szCs w:val="24"/>
        </w:rPr>
        <w:t>;</w:t>
      </w:r>
    </w:p>
    <w:p w:rsidR="00FC4032" w:rsidRPr="00420AD8" w:rsidRDefault="005C3046" w:rsidP="00181CD3">
      <w:pPr>
        <w:pStyle w:val="a7"/>
        <w:numPr>
          <w:ilvl w:val="0"/>
          <w:numId w:val="11"/>
        </w:numPr>
        <w:adjustRightInd w:val="0"/>
        <w:snapToGrid w:val="0"/>
        <w:spacing w:after="0" w:line="360" w:lineRule="auto"/>
        <w:ind w:firstLine="709"/>
        <w:jc w:val="both"/>
        <w:rPr>
          <w:rFonts w:ascii="Times New Roman" w:hAnsi="Times New Roman"/>
          <w:color w:val="auto"/>
          <w:sz w:val="24"/>
          <w:szCs w:val="24"/>
        </w:rPr>
      </w:pPr>
      <w:r>
        <w:rPr>
          <w:rFonts w:ascii="Times New Roman" w:hAnsi="Times New Roman"/>
          <w:color w:val="auto"/>
          <w:sz w:val="24"/>
          <w:szCs w:val="24"/>
        </w:rPr>
        <w:t>П</w:t>
      </w:r>
      <w:r w:rsidR="00A13F6A" w:rsidRPr="00420AD8">
        <w:rPr>
          <w:rFonts w:ascii="Times New Roman" w:hAnsi="Times New Roman"/>
          <w:color w:val="auto"/>
          <w:sz w:val="24"/>
          <w:szCs w:val="24"/>
        </w:rPr>
        <w:t xml:space="preserve">ромышленный туризм, </w:t>
      </w:r>
      <w:r>
        <w:rPr>
          <w:rFonts w:ascii="Times New Roman" w:hAnsi="Times New Roman"/>
          <w:color w:val="auto"/>
          <w:sz w:val="24"/>
          <w:szCs w:val="24"/>
        </w:rPr>
        <w:t xml:space="preserve">подразумевающий </w:t>
      </w:r>
      <w:r w:rsidR="00A13F6A" w:rsidRPr="00420AD8">
        <w:rPr>
          <w:rFonts w:ascii="Times New Roman" w:hAnsi="Times New Roman"/>
          <w:color w:val="auto"/>
          <w:sz w:val="24"/>
          <w:szCs w:val="24"/>
        </w:rPr>
        <w:t xml:space="preserve"> </w:t>
      </w:r>
      <w:r>
        <w:rPr>
          <w:rFonts w:ascii="Times New Roman" w:hAnsi="Times New Roman"/>
          <w:color w:val="auto"/>
          <w:sz w:val="24"/>
          <w:szCs w:val="24"/>
        </w:rPr>
        <w:t>посещения</w:t>
      </w:r>
      <w:r w:rsidR="00A13F6A" w:rsidRPr="00420AD8">
        <w:rPr>
          <w:rFonts w:ascii="Times New Roman" w:hAnsi="Times New Roman"/>
          <w:color w:val="auto"/>
          <w:sz w:val="24"/>
          <w:szCs w:val="24"/>
        </w:rPr>
        <w:t xml:space="preserve"> действующи</w:t>
      </w:r>
      <w:r>
        <w:rPr>
          <w:rFonts w:ascii="Times New Roman" w:hAnsi="Times New Roman"/>
          <w:color w:val="auto"/>
          <w:sz w:val="24"/>
          <w:szCs w:val="24"/>
        </w:rPr>
        <w:t>х</w:t>
      </w:r>
      <w:r w:rsidR="00A13F6A" w:rsidRPr="00420AD8">
        <w:rPr>
          <w:rFonts w:ascii="Times New Roman" w:hAnsi="Times New Roman"/>
          <w:color w:val="auto"/>
          <w:sz w:val="24"/>
          <w:szCs w:val="24"/>
        </w:rPr>
        <w:t xml:space="preserve"> </w:t>
      </w:r>
      <w:r>
        <w:rPr>
          <w:rFonts w:ascii="Times New Roman" w:hAnsi="Times New Roman"/>
          <w:color w:val="auto"/>
          <w:sz w:val="24"/>
          <w:szCs w:val="24"/>
        </w:rPr>
        <w:t xml:space="preserve"> промышленных объектов</w:t>
      </w:r>
      <w:r w:rsidR="001736FE">
        <w:rPr>
          <w:rFonts w:ascii="Times New Roman" w:hAnsi="Times New Roman"/>
          <w:color w:val="auto"/>
          <w:sz w:val="24"/>
          <w:szCs w:val="24"/>
        </w:rPr>
        <w:t>.</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В настоящее время турпродукты в сфере промышленного туризма для действующих предприятий представлены такими формами как экскурсии на производство, в музей предприятия, проведение мастер-классов, дегустаций и других событийных мероприятий, продажа продукции и сув</w:t>
      </w:r>
      <w:r w:rsidR="001736FE">
        <w:rPr>
          <w:rFonts w:ascii="Times New Roman" w:hAnsi="Times New Roman"/>
          <w:color w:val="auto"/>
          <w:sz w:val="24"/>
          <w:szCs w:val="24"/>
        </w:rPr>
        <w:t xml:space="preserve">ениров, организация пресс-туров. </w:t>
      </w:r>
      <w:r w:rsidRPr="00420AD8">
        <w:rPr>
          <w:rFonts w:ascii="Times New Roman" w:hAnsi="Times New Roman"/>
          <w:color w:val="auto"/>
          <w:sz w:val="24"/>
          <w:szCs w:val="24"/>
        </w:rPr>
        <w:t>Для заброшенных предприятий турпродукты разрабатываются, в основном, в рамках историко-культурного, приключенческого, экстремального и событийного туризма [</w:t>
      </w:r>
      <w:r w:rsidR="001736FE">
        <w:rPr>
          <w:rFonts w:ascii="Times New Roman" w:hAnsi="Times New Roman"/>
          <w:color w:val="auto"/>
          <w:sz w:val="24"/>
          <w:szCs w:val="24"/>
        </w:rPr>
        <w:t>19</w:t>
      </w:r>
      <w:r w:rsidRPr="00420AD8">
        <w:rPr>
          <w:rFonts w:ascii="Times New Roman" w:hAnsi="Times New Roman"/>
          <w:color w:val="auto"/>
          <w:sz w:val="24"/>
          <w:szCs w:val="24"/>
        </w:rPr>
        <w:t>].</w:t>
      </w:r>
    </w:p>
    <w:p w:rsidR="00FC4032" w:rsidRDefault="005C3046" w:rsidP="00181CD3">
      <w:pPr>
        <w:adjustRightInd w:val="0"/>
        <w:snapToGrid w:val="0"/>
        <w:spacing w:after="0" w:line="360" w:lineRule="auto"/>
        <w:ind w:firstLine="709"/>
        <w:jc w:val="both"/>
        <w:rPr>
          <w:rFonts w:ascii="Times New Roman" w:hAnsi="Times New Roman"/>
          <w:color w:val="auto"/>
          <w:sz w:val="24"/>
          <w:szCs w:val="24"/>
        </w:rPr>
      </w:pPr>
      <w:r>
        <w:rPr>
          <w:rFonts w:ascii="Times New Roman" w:hAnsi="Times New Roman"/>
          <w:color w:val="auto"/>
          <w:sz w:val="24"/>
          <w:szCs w:val="24"/>
        </w:rPr>
        <w:t xml:space="preserve">Ключевое мероприятие в рамках промышленного туризма - промышленная экскурсия (организованные визиты на действующие индустриальные объекты) </w:t>
      </w:r>
      <w:r w:rsidR="00A13F6A" w:rsidRPr="00420AD8">
        <w:rPr>
          <w:rFonts w:ascii="Times New Roman" w:hAnsi="Times New Roman"/>
          <w:color w:val="auto"/>
          <w:sz w:val="24"/>
          <w:szCs w:val="24"/>
        </w:rPr>
        <w:t xml:space="preserve">по </w:t>
      </w:r>
      <w:r>
        <w:rPr>
          <w:rFonts w:ascii="Times New Roman" w:hAnsi="Times New Roman"/>
          <w:color w:val="auto"/>
          <w:sz w:val="24"/>
          <w:szCs w:val="24"/>
        </w:rPr>
        <w:t>определенной программе под руководством гида-экскурсовода</w:t>
      </w:r>
      <w:r w:rsidR="00A13F6A" w:rsidRPr="00420AD8">
        <w:rPr>
          <w:rFonts w:ascii="Times New Roman" w:hAnsi="Times New Roman"/>
          <w:color w:val="auto"/>
          <w:sz w:val="24"/>
          <w:szCs w:val="24"/>
        </w:rPr>
        <w:t>[</w:t>
      </w:r>
      <w:r w:rsidR="001736FE">
        <w:rPr>
          <w:rFonts w:ascii="Times New Roman" w:hAnsi="Times New Roman"/>
          <w:color w:val="auto"/>
          <w:sz w:val="24"/>
          <w:szCs w:val="24"/>
        </w:rPr>
        <w:t>45</w:t>
      </w:r>
      <w:r w:rsidR="00A13F6A" w:rsidRPr="00420AD8">
        <w:rPr>
          <w:rFonts w:ascii="Times New Roman" w:hAnsi="Times New Roman"/>
          <w:color w:val="auto"/>
          <w:sz w:val="24"/>
          <w:szCs w:val="24"/>
        </w:rPr>
        <w:t xml:space="preserve">]. </w:t>
      </w:r>
    </w:p>
    <w:p w:rsidR="00B511C8" w:rsidRPr="00420AD8" w:rsidRDefault="00B511C8"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p>
    <w:p w:rsidR="00FC4032" w:rsidRPr="000644D2" w:rsidRDefault="00A13F6A" w:rsidP="00181CD3">
      <w:pPr>
        <w:pStyle w:val="20"/>
        <w:adjustRightInd w:val="0"/>
        <w:snapToGrid w:val="0"/>
        <w:spacing w:before="0" w:line="360" w:lineRule="auto"/>
        <w:ind w:firstLine="709"/>
        <w:jc w:val="center"/>
        <w:rPr>
          <w:color w:val="auto"/>
          <w:sz w:val="32"/>
        </w:rPr>
      </w:pPr>
      <w:bookmarkStart w:id="5" w:name="_Toc3"/>
      <w:bookmarkStart w:id="6" w:name="_Toc103454867"/>
      <w:r w:rsidRPr="000644D2">
        <w:rPr>
          <w:color w:val="auto"/>
          <w:szCs w:val="24"/>
        </w:rPr>
        <w:t>1.2 История развития промышленного туризма</w:t>
      </w:r>
      <w:bookmarkEnd w:id="5"/>
      <w:bookmarkEnd w:id="6"/>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Можно выделить несколько предпосылок развития промышленного туризма:</w:t>
      </w:r>
    </w:p>
    <w:p w:rsidR="00FC4032" w:rsidRPr="00420AD8" w:rsidRDefault="00A13F6A" w:rsidP="00181CD3">
      <w:pPr>
        <w:pStyle w:val="a7"/>
        <w:numPr>
          <w:ilvl w:val="0"/>
          <w:numId w:val="13"/>
        </w:numPr>
        <w:adjustRightInd w:val="0"/>
        <w:snapToGrid w:val="0"/>
        <w:spacing w:after="0" w:line="360" w:lineRule="auto"/>
        <w:ind w:firstLine="709"/>
        <w:jc w:val="both"/>
        <w:rPr>
          <w:rFonts w:ascii="Times New Roman" w:hAnsi="Times New Roman"/>
          <w:color w:val="auto"/>
          <w:sz w:val="24"/>
          <w:szCs w:val="24"/>
        </w:rPr>
      </w:pPr>
      <w:r w:rsidRPr="00420AD8">
        <w:rPr>
          <w:rFonts w:ascii="Times New Roman" w:hAnsi="Times New Roman"/>
          <w:color w:val="auto"/>
          <w:sz w:val="24"/>
          <w:szCs w:val="24"/>
        </w:rPr>
        <w:t>Стремительное развитие туризма привело к появлению множества новых ниш и видов.</w:t>
      </w:r>
    </w:p>
    <w:p w:rsidR="00FC4032" w:rsidRPr="00420AD8" w:rsidRDefault="00A13F6A" w:rsidP="00181CD3">
      <w:pPr>
        <w:pStyle w:val="a7"/>
        <w:numPr>
          <w:ilvl w:val="0"/>
          <w:numId w:val="13"/>
        </w:numPr>
        <w:adjustRightInd w:val="0"/>
        <w:snapToGrid w:val="0"/>
        <w:spacing w:after="0" w:line="360" w:lineRule="auto"/>
        <w:ind w:firstLine="709"/>
        <w:jc w:val="both"/>
        <w:rPr>
          <w:rFonts w:ascii="Times New Roman" w:hAnsi="Times New Roman"/>
          <w:color w:val="auto"/>
          <w:sz w:val="24"/>
          <w:szCs w:val="24"/>
        </w:rPr>
      </w:pPr>
      <w:r w:rsidRPr="00420AD8">
        <w:rPr>
          <w:rFonts w:ascii="Times New Roman" w:hAnsi="Times New Roman"/>
          <w:color w:val="auto"/>
          <w:sz w:val="24"/>
          <w:szCs w:val="24"/>
        </w:rPr>
        <w:t>Научно-технический прогресс и развитие промышленности, начиная с промышленной революции XVIII—XIX века,  привел к созданию большого количества предприятий, в том числе уникальных и  представляющих интерес для туристов.</w:t>
      </w:r>
    </w:p>
    <w:p w:rsidR="00FC4032" w:rsidRPr="00420AD8" w:rsidRDefault="00A13F6A" w:rsidP="00181CD3">
      <w:pPr>
        <w:pStyle w:val="a7"/>
        <w:numPr>
          <w:ilvl w:val="0"/>
          <w:numId w:val="13"/>
        </w:numPr>
        <w:adjustRightInd w:val="0"/>
        <w:snapToGrid w:val="0"/>
        <w:spacing w:after="0" w:line="360" w:lineRule="auto"/>
        <w:ind w:firstLine="709"/>
        <w:jc w:val="both"/>
        <w:rPr>
          <w:rFonts w:ascii="Times New Roman" w:hAnsi="Times New Roman"/>
          <w:color w:val="auto"/>
          <w:sz w:val="24"/>
          <w:szCs w:val="24"/>
        </w:rPr>
      </w:pPr>
      <w:r w:rsidRPr="00420AD8">
        <w:rPr>
          <w:rFonts w:ascii="Times New Roman" w:hAnsi="Times New Roman"/>
          <w:color w:val="auto"/>
          <w:sz w:val="24"/>
          <w:szCs w:val="24"/>
        </w:rPr>
        <w:t>Туризм, вследствие своего развития и развития туристской инфраструктуры, стал более доступный для путешественников разного материального положения. В поисках новых впечатлений туристы все чаще хотят посещать необычные и нетипичные  с точки зрения туризма места.</w:t>
      </w:r>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Идея посещения действующих и недействующих фирм возникла еще в 17 веке, когда британская знать начала путешествовать по континентальной Европе. Многие считают этот так называемый Гранд-тур истоками современного туризма, сочетающего отдых и образование. Представители высшего класса из Англии, Франции и Германии начали посещать другие части Европы, чтобы больше узнать о культуре и технологиях.</w:t>
      </w:r>
    </w:p>
    <w:p w:rsidR="00FC4032" w:rsidRPr="00420AD8" w:rsidRDefault="00FC10F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Pr>
          <w:rFonts w:ascii="Times New Roman" w:hAnsi="Times New Roman"/>
          <w:color w:val="auto"/>
          <w:sz w:val="24"/>
          <w:szCs w:val="24"/>
        </w:rPr>
        <w:t>С 19 века можно говорить о появлении более определенных корпоративных турах</w:t>
      </w:r>
      <w:r w:rsidR="00A13F6A" w:rsidRPr="00420AD8">
        <w:rPr>
          <w:rFonts w:ascii="Times New Roman" w:hAnsi="Times New Roman"/>
          <w:color w:val="auto"/>
          <w:sz w:val="24"/>
          <w:szCs w:val="24"/>
        </w:rPr>
        <w:t xml:space="preserve">. </w:t>
      </w:r>
      <w:proofErr w:type="gramStart"/>
      <w:r w:rsidR="00A13F6A" w:rsidRPr="00420AD8">
        <w:rPr>
          <w:rFonts w:ascii="Times New Roman" w:hAnsi="Times New Roman"/>
          <w:color w:val="auto"/>
          <w:sz w:val="24"/>
          <w:szCs w:val="24"/>
        </w:rPr>
        <w:t xml:space="preserve">Фрю  </w:t>
      </w:r>
      <w:r w:rsidR="001B467B">
        <w:rPr>
          <w:rFonts w:ascii="Times New Roman" w:hAnsi="Times New Roman"/>
          <w:color w:val="auto"/>
          <w:sz w:val="24"/>
          <w:szCs w:val="24"/>
        </w:rPr>
        <w:t>в своей работе говорит о</w:t>
      </w:r>
      <w:r w:rsidR="00A13F6A" w:rsidRPr="00420AD8">
        <w:rPr>
          <w:rFonts w:ascii="Times New Roman" w:hAnsi="Times New Roman"/>
          <w:color w:val="auto"/>
          <w:sz w:val="24"/>
          <w:szCs w:val="24"/>
        </w:rPr>
        <w:t xml:space="preserve"> несколько </w:t>
      </w:r>
      <w:r w:rsidR="001B467B">
        <w:rPr>
          <w:rFonts w:ascii="Times New Roman" w:hAnsi="Times New Roman"/>
          <w:color w:val="auto"/>
          <w:sz w:val="24"/>
          <w:szCs w:val="24"/>
        </w:rPr>
        <w:t>объектах</w:t>
      </w:r>
      <w:r w:rsidR="00A13F6A" w:rsidRPr="00420AD8">
        <w:rPr>
          <w:rFonts w:ascii="Times New Roman" w:hAnsi="Times New Roman"/>
          <w:color w:val="auto"/>
          <w:sz w:val="24"/>
          <w:szCs w:val="24"/>
        </w:rPr>
        <w:t xml:space="preserve"> авангардного промышленного туризма в Нидерландах (например, цветочные рынки, сыроварни), Франции (виноградники, </w:t>
      </w:r>
      <w:r w:rsidR="00A13F6A" w:rsidRPr="00420AD8">
        <w:rPr>
          <w:rFonts w:ascii="Times New Roman" w:hAnsi="Times New Roman"/>
          <w:color w:val="auto"/>
          <w:sz w:val="24"/>
          <w:szCs w:val="24"/>
        </w:rPr>
        <w:lastRenderedPageBreak/>
        <w:t>шоколадные фабрики, табачные фабрики, фондовая биржа), Греции и на Мальте (кружевницы) и США (шоколадные фабрики, винокурни) [</w:t>
      </w:r>
      <w:r w:rsidR="0007734F">
        <w:rPr>
          <w:rFonts w:ascii="Times New Roman" w:hAnsi="Times New Roman"/>
          <w:color w:val="auto"/>
          <w:sz w:val="24"/>
          <w:szCs w:val="24"/>
        </w:rPr>
        <w:t>2</w:t>
      </w:r>
      <w:r w:rsidR="00A13F6A" w:rsidRPr="00420AD8">
        <w:rPr>
          <w:rFonts w:ascii="Times New Roman" w:hAnsi="Times New Roman"/>
          <w:color w:val="auto"/>
          <w:sz w:val="24"/>
          <w:szCs w:val="24"/>
        </w:rPr>
        <w:t>].</w:t>
      </w:r>
      <w:proofErr w:type="gramEnd"/>
    </w:p>
    <w:p w:rsidR="00FC4032" w:rsidRPr="00420AD8" w:rsidRDefault="00A13F6A" w:rsidP="00181CD3">
      <w:pPr>
        <w:adjustRightInd w:val="0"/>
        <w:snapToGrid w:val="0"/>
        <w:spacing w:after="0" w:line="360" w:lineRule="auto"/>
        <w:ind w:firstLine="709"/>
        <w:jc w:val="both"/>
        <w:rPr>
          <w:rFonts w:ascii="Times New Roman" w:eastAsia="Times New Roman" w:hAnsi="Times New Roman" w:cs="Times New Roman"/>
          <w:color w:val="auto"/>
          <w:sz w:val="24"/>
          <w:szCs w:val="24"/>
        </w:rPr>
      </w:pPr>
      <w:r w:rsidRPr="00420AD8">
        <w:rPr>
          <w:rFonts w:ascii="Times New Roman" w:hAnsi="Times New Roman"/>
          <w:color w:val="auto"/>
          <w:sz w:val="24"/>
          <w:szCs w:val="24"/>
        </w:rPr>
        <w:t xml:space="preserve">В 19 и 20 веках рост благосостояния привел к развитию массового туризма. Особенно после Второй мировой войны путешествия </w:t>
      </w:r>
      <w:r w:rsidR="00B511C8">
        <w:rPr>
          <w:rFonts w:ascii="Times New Roman" w:hAnsi="Times New Roman"/>
          <w:color w:val="auto"/>
          <w:sz w:val="24"/>
          <w:szCs w:val="24"/>
        </w:rPr>
        <w:t>ради</w:t>
      </w:r>
      <w:r w:rsidRPr="00420AD8">
        <w:rPr>
          <w:rFonts w:ascii="Times New Roman" w:hAnsi="Times New Roman"/>
          <w:color w:val="auto"/>
          <w:sz w:val="24"/>
          <w:szCs w:val="24"/>
        </w:rPr>
        <w:t xml:space="preserve"> отдыха стал</w:t>
      </w:r>
      <w:r w:rsidR="00B511C8">
        <w:rPr>
          <w:rFonts w:ascii="Times New Roman" w:hAnsi="Times New Roman"/>
          <w:color w:val="auto"/>
          <w:sz w:val="24"/>
          <w:szCs w:val="24"/>
        </w:rPr>
        <w:t>и</w:t>
      </w:r>
      <w:r w:rsidRPr="00420AD8">
        <w:rPr>
          <w:rFonts w:ascii="Times New Roman" w:hAnsi="Times New Roman"/>
          <w:color w:val="auto"/>
          <w:sz w:val="24"/>
          <w:szCs w:val="24"/>
        </w:rPr>
        <w:t xml:space="preserve"> обычным времяпрепровождением для растущей доли населения, по крайней мере, в развитых странах. Основными движущими силами этого роста были увеличение реальных доходов и свободного времени, снижение стоимости проезда и увеличение числа владельцев автомобилей. Туризм превратился в самостоятельную</w:t>
      </w:r>
      <w:r w:rsidR="00B511C8">
        <w:rPr>
          <w:rFonts w:ascii="Times New Roman" w:hAnsi="Times New Roman"/>
          <w:color w:val="auto"/>
          <w:sz w:val="24"/>
          <w:szCs w:val="24"/>
        </w:rPr>
        <w:t>, развивающуюся</w:t>
      </w:r>
      <w:r w:rsidRPr="00420AD8">
        <w:rPr>
          <w:rFonts w:ascii="Times New Roman" w:hAnsi="Times New Roman"/>
          <w:color w:val="auto"/>
          <w:sz w:val="24"/>
          <w:szCs w:val="24"/>
        </w:rPr>
        <w:t xml:space="preserve"> отрасль. В эти десятилетия промышленный туризм стал общепринятым понятием для описания коммерческого, делово</w:t>
      </w:r>
      <w:r w:rsidR="00B511C8">
        <w:rPr>
          <w:rFonts w:ascii="Times New Roman" w:hAnsi="Times New Roman"/>
          <w:color w:val="auto"/>
          <w:sz w:val="24"/>
          <w:szCs w:val="24"/>
        </w:rPr>
        <w:t>го подхода к развитию туризма</w:t>
      </w:r>
      <w:r w:rsidRPr="00420AD8">
        <w:rPr>
          <w:rFonts w:ascii="Times New Roman" w:hAnsi="Times New Roman"/>
          <w:color w:val="auto"/>
          <w:sz w:val="24"/>
          <w:szCs w:val="24"/>
        </w:rPr>
        <w:t>. Еще одно важное событие, произошедшее за последние десятилетия в диверсификации туристического рынка: с 1950-х годов резко изменилось поведение потребителей в сфере туризма, что привело к развитию новых рыночных сегментов и ниш. Промышленный туризм можно рассматривать как один из таких новых сегментов.</w:t>
      </w:r>
    </w:p>
    <w:p w:rsidR="00FC4032" w:rsidRPr="00420AD8" w:rsidRDefault="00A13F6A" w:rsidP="00B511C8">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Fonts w:ascii="Times New Roman" w:hAnsi="Times New Roman"/>
          <w:color w:val="auto"/>
          <w:sz w:val="24"/>
          <w:szCs w:val="24"/>
        </w:rPr>
        <w:t>Использование термина «промышленный туризм» для обозначения «промышленности как туристической достопримечательности» является относительно новым явлением. В 1980-х годах в колыбели современной индустрии — Великобритании — стала популярной концепция индустриального туризма. После Второй мировой войны эта страна первой в Европе столкнулась с промышленным спадом, в результате которого многие заводы были заброшены. Первоначально эти фабрики посещали только промышленные археологи, но в 1980-х годах некоторые регионы осознали туристический потенциал своего промышленного наследия</w:t>
      </w:r>
      <w:r w:rsidR="00B511C8">
        <w:rPr>
          <w:rFonts w:ascii="Times New Roman" w:hAnsi="Times New Roman"/>
          <w:color w:val="auto"/>
          <w:sz w:val="24"/>
          <w:szCs w:val="24"/>
        </w:rPr>
        <w:t>, бывшие мануфактуры и заводы становились объектами индустриального наследия</w:t>
      </w:r>
      <w:r w:rsidRPr="00420AD8">
        <w:rPr>
          <w:rFonts w:ascii="Times New Roman" w:hAnsi="Times New Roman"/>
          <w:color w:val="auto"/>
          <w:sz w:val="24"/>
          <w:szCs w:val="24"/>
        </w:rPr>
        <w:t>. Мадер (2003) говорит о настоящей эйфории наследия: 145 миллионов посетителей посетили 2666 достопримечательностей. С тех пор и другие европейские регионы</w:t>
      </w:r>
      <w:r w:rsidR="00FC10FA">
        <w:rPr>
          <w:rFonts w:ascii="Times New Roman" w:hAnsi="Times New Roman"/>
          <w:color w:val="auto"/>
          <w:sz w:val="24"/>
          <w:szCs w:val="24"/>
        </w:rPr>
        <w:t>, находящиеся в застое</w:t>
      </w:r>
      <w:r w:rsidRPr="00420AD8">
        <w:rPr>
          <w:rFonts w:ascii="Times New Roman" w:hAnsi="Times New Roman"/>
          <w:color w:val="auto"/>
          <w:sz w:val="24"/>
          <w:szCs w:val="24"/>
        </w:rPr>
        <w:t xml:space="preserve">, </w:t>
      </w:r>
      <w:r w:rsidR="00FC10FA">
        <w:rPr>
          <w:rFonts w:ascii="Times New Roman" w:hAnsi="Times New Roman"/>
          <w:color w:val="auto"/>
          <w:sz w:val="24"/>
          <w:szCs w:val="24"/>
        </w:rPr>
        <w:t>например,</w:t>
      </w:r>
      <w:r w:rsidRPr="00420AD8">
        <w:rPr>
          <w:rFonts w:ascii="Times New Roman" w:hAnsi="Times New Roman"/>
          <w:color w:val="auto"/>
          <w:sz w:val="24"/>
          <w:szCs w:val="24"/>
        </w:rPr>
        <w:t xml:space="preserve"> Рурская область Германии, открыли для себя индустриальный туризм как </w:t>
      </w:r>
      <w:r w:rsidR="00B511C8">
        <w:rPr>
          <w:rFonts w:ascii="Times New Roman" w:hAnsi="Times New Roman"/>
          <w:color w:val="auto"/>
          <w:sz w:val="24"/>
          <w:szCs w:val="24"/>
        </w:rPr>
        <w:t>актуальный и интересный</w:t>
      </w:r>
      <w:r w:rsidRPr="00420AD8">
        <w:rPr>
          <w:rFonts w:ascii="Times New Roman" w:hAnsi="Times New Roman"/>
          <w:color w:val="auto"/>
          <w:sz w:val="24"/>
          <w:szCs w:val="24"/>
        </w:rPr>
        <w:t xml:space="preserve"> элемент политики реструктуризации экономики. Впервые организовал экскурсии для посетителей </w:t>
      </w:r>
      <w:r w:rsidR="00B511C8">
        <w:rPr>
          <w:rFonts w:ascii="Times New Roman" w:hAnsi="Times New Roman"/>
          <w:color w:val="auto"/>
          <w:sz w:val="24"/>
          <w:szCs w:val="24"/>
        </w:rPr>
        <w:t xml:space="preserve">известный </w:t>
      </w:r>
      <w:r w:rsidRPr="00420AD8">
        <w:rPr>
          <w:rFonts w:ascii="Times New Roman" w:hAnsi="Times New Roman"/>
          <w:color w:val="auto"/>
          <w:sz w:val="24"/>
          <w:szCs w:val="24"/>
        </w:rPr>
        <w:t xml:space="preserve">американский завод по производству виски </w:t>
      </w:r>
      <w:r w:rsidRPr="00420AD8">
        <w:rPr>
          <w:rStyle w:val="Hyperlink0"/>
          <w:rFonts w:eastAsia="Arial Unicode MS"/>
          <w:color w:val="auto"/>
        </w:rPr>
        <w:t xml:space="preserve"> </w:t>
      </w:r>
      <w:r w:rsidRPr="00420AD8">
        <w:rPr>
          <w:rStyle w:val="a8"/>
          <w:rFonts w:ascii="Times New Roman" w:hAnsi="Times New Roman"/>
          <w:color w:val="auto"/>
          <w:sz w:val="24"/>
          <w:szCs w:val="24"/>
          <w:shd w:val="clear" w:color="auto" w:fill="FFFFFF"/>
        </w:rPr>
        <w:t xml:space="preserve">Jack Daniel's. Это произошло во второй половине </w:t>
      </w:r>
      <w:r w:rsidRPr="00420AD8">
        <w:rPr>
          <w:rStyle w:val="a8"/>
          <w:rFonts w:ascii="Times New Roman" w:hAnsi="Times New Roman"/>
          <w:color w:val="auto"/>
          <w:sz w:val="24"/>
          <w:szCs w:val="24"/>
          <w:lang w:val="en-US"/>
        </w:rPr>
        <w:t>XIX</w:t>
      </w:r>
      <w:r w:rsidRPr="00420AD8">
        <w:rPr>
          <w:rStyle w:val="Hyperlink0"/>
          <w:rFonts w:eastAsia="Arial Unicode MS"/>
          <w:color w:val="auto"/>
        </w:rPr>
        <w:t xml:space="preserve"> века. Следующим предприятием, поддержавшим промышленный туризм, стал машиностроительный завод </w:t>
      </w:r>
      <w:r w:rsidRPr="00420AD8">
        <w:rPr>
          <w:rStyle w:val="a8"/>
          <w:rFonts w:ascii="Times New Roman" w:hAnsi="Times New Roman"/>
          <w:color w:val="auto"/>
          <w:sz w:val="24"/>
          <w:szCs w:val="24"/>
          <w:lang w:val="en-US"/>
        </w:rPr>
        <w:t>Peugeot</w:t>
      </w:r>
      <w:r w:rsidRPr="00420AD8">
        <w:rPr>
          <w:rStyle w:val="Hyperlink0"/>
          <w:rFonts w:eastAsia="Arial Unicode MS"/>
          <w:color w:val="auto"/>
        </w:rPr>
        <w:t xml:space="preserve">. С начала </w:t>
      </w:r>
      <w:r w:rsidRPr="00420AD8">
        <w:rPr>
          <w:rStyle w:val="a8"/>
          <w:rFonts w:ascii="Times New Roman" w:hAnsi="Times New Roman"/>
          <w:color w:val="auto"/>
          <w:sz w:val="24"/>
          <w:szCs w:val="24"/>
          <w:lang w:val="en-US"/>
        </w:rPr>
        <w:t>XX</w:t>
      </w:r>
      <w:r w:rsidRPr="00420AD8">
        <w:rPr>
          <w:rStyle w:val="Hyperlink0"/>
          <w:rFonts w:eastAsia="Arial Unicode MS"/>
          <w:color w:val="auto"/>
        </w:rPr>
        <w:t xml:space="preserve"> века двери для туристов стали открывать многие заводы пищевой и машиностроител</w:t>
      </w:r>
      <w:r w:rsidR="00B511C8">
        <w:rPr>
          <w:rStyle w:val="Hyperlink0"/>
          <w:rFonts w:eastAsia="Arial Unicode MS"/>
          <w:color w:val="auto"/>
        </w:rPr>
        <w:t xml:space="preserve">ьной промышленности, находящиеся </w:t>
      </w:r>
      <w:r w:rsidRPr="00420AD8">
        <w:rPr>
          <w:rStyle w:val="Hyperlink0"/>
          <w:rFonts w:eastAsia="Arial Unicode MS"/>
          <w:color w:val="auto"/>
        </w:rPr>
        <w:t xml:space="preserve"> преимущественно в Европе. Это пивоварни, заводы по производству напитков, машиностроительные предприятия автомобилей известных брендов. О формировании понятия «индустриального туризма» можно говорить с 1960 года, когда в Англии сформировался комитет по сохранению индустриального наследия (</w:t>
      </w:r>
      <w:r w:rsidRPr="00420AD8">
        <w:rPr>
          <w:rStyle w:val="a8"/>
          <w:rFonts w:ascii="Times New Roman" w:hAnsi="Times New Roman"/>
          <w:color w:val="auto"/>
          <w:sz w:val="24"/>
          <w:szCs w:val="24"/>
          <w:u w:color="646464"/>
        </w:rPr>
        <w:t>I</w:t>
      </w:r>
      <w:r w:rsidRPr="00420AD8">
        <w:rPr>
          <w:rStyle w:val="Hyperlink0"/>
          <w:rFonts w:eastAsia="Arial Unicode MS"/>
          <w:color w:val="auto"/>
        </w:rPr>
        <w:t xml:space="preserve">nternational Commirtee </w:t>
      </w:r>
      <w:r w:rsidRPr="00420AD8">
        <w:rPr>
          <w:rStyle w:val="Hyperlink0"/>
          <w:rFonts w:eastAsia="Arial Unicode MS"/>
          <w:color w:val="auto"/>
        </w:rPr>
        <w:lastRenderedPageBreak/>
        <w:t>for the Conversation of the Industrial Heritage), одной из задач которого было сохранение индустриальных объектов через превращение их в культурные достопримечательности. В связи с активным развитием туризма в конце 20 века, возникла потребность в диверсификации туристских потоков. В этот период стало появляться большое количество промышленных туристских объектов.</w:t>
      </w:r>
      <w:r w:rsidR="00B511C8">
        <w:rPr>
          <w:rStyle w:val="a8"/>
          <w:rFonts w:ascii="Times New Roman" w:eastAsia="Times New Roman" w:hAnsi="Times New Roman" w:cs="Times New Roman"/>
          <w:color w:val="auto"/>
          <w:sz w:val="24"/>
          <w:szCs w:val="24"/>
        </w:rPr>
        <w:t xml:space="preserve"> </w:t>
      </w:r>
      <w:r w:rsidRPr="00420AD8">
        <w:rPr>
          <w:rStyle w:val="a8"/>
          <w:rFonts w:ascii="Times New Roman" w:hAnsi="Times New Roman"/>
          <w:color w:val="auto"/>
          <w:sz w:val="24"/>
          <w:szCs w:val="24"/>
        </w:rPr>
        <w:t xml:space="preserve">В 1974 г. Саймонсон определил промышленный туризм как «посещение производственной площадки», которое может включать образовательные туры по предприятию, дегустацию продукции и возможную покупку продукции и/или сувениров.  В 1988 году Британское управление по туризму запустило первые инициативы по продвижению визитов в действующие компании. Кампания вдохновила другие страны, регионы и города на аналогичные инициативы. В конце 1990-х годов в Роттердаме (Нидерланды) был разработан </w:t>
      </w:r>
      <w:r w:rsidR="00B511C8">
        <w:rPr>
          <w:rStyle w:val="a8"/>
          <w:rFonts w:ascii="Times New Roman" w:hAnsi="Times New Roman"/>
          <w:color w:val="auto"/>
          <w:sz w:val="24"/>
          <w:szCs w:val="24"/>
        </w:rPr>
        <w:t>первый промышленный тур.</w:t>
      </w:r>
      <w:r w:rsidRPr="00420AD8">
        <w:rPr>
          <w:rStyle w:val="a8"/>
          <w:rFonts w:ascii="Times New Roman" w:hAnsi="Times New Roman"/>
          <w:color w:val="auto"/>
          <w:sz w:val="24"/>
          <w:szCs w:val="24"/>
        </w:rPr>
        <w:t xml:space="preserve"> В 2000 году графство Йорк в Пенсильвании (США) запустило свой бренд «Мировая столица туров по фабрикам». Год спустя, в 2001 году, французский регион Пэи-де-ла-Луар основал организацию под названием «Посетите наши компании» с целью </w:t>
      </w:r>
      <w:r w:rsidR="00B511C8">
        <w:rPr>
          <w:rStyle w:val="a8"/>
          <w:rFonts w:ascii="Times New Roman" w:hAnsi="Times New Roman"/>
          <w:color w:val="auto"/>
          <w:sz w:val="24"/>
          <w:szCs w:val="24"/>
        </w:rPr>
        <w:t>повысить популярность промышленного туризма</w:t>
      </w:r>
      <w:r w:rsidRPr="00420AD8">
        <w:rPr>
          <w:rStyle w:val="a8"/>
          <w:rFonts w:ascii="Times New Roman" w:hAnsi="Times New Roman"/>
          <w:color w:val="auto"/>
          <w:sz w:val="24"/>
          <w:szCs w:val="24"/>
        </w:rPr>
        <w:t xml:space="preserve">. В 2005 году в Шанхае был создан центр продвижения промышленного туризма, а итальянский город Турин запустил программу </w:t>
      </w:r>
      <w:r w:rsidR="00B511C8">
        <w:rPr>
          <w:rStyle w:val="a8"/>
          <w:rFonts w:ascii="Times New Roman" w:hAnsi="Times New Roman"/>
          <w:color w:val="auto"/>
          <w:sz w:val="24"/>
          <w:szCs w:val="24"/>
        </w:rPr>
        <w:t>под названием «Сделано в Турине.</w:t>
      </w:r>
      <w:r w:rsidRPr="00420AD8">
        <w:rPr>
          <w:rStyle w:val="a8"/>
          <w:rFonts w:ascii="Times New Roman" w:hAnsi="Times New Roman"/>
          <w:color w:val="auto"/>
          <w:sz w:val="24"/>
          <w:szCs w:val="24"/>
        </w:rPr>
        <w:t xml:space="preserve"> Тур Превосходный». В 2006 году в городе Анже в Пэи-де-ла-Луар состоялась первая европейская конференция по посещению компаний, на которой внимание было уделено возможностям промышленного туризма как для компаний, так и для сельских или городских районов, в которых они расположены. Другими примерами городов и регионов с программами промышленного туризма являются Амстердам (Нидерланды), Нагоя (Япония), регион </w:t>
      </w:r>
      <w:proofErr w:type="gramStart"/>
      <w:r w:rsidRPr="00420AD8">
        <w:rPr>
          <w:rStyle w:val="a8"/>
          <w:rFonts w:ascii="Times New Roman" w:hAnsi="Times New Roman"/>
          <w:color w:val="auto"/>
          <w:sz w:val="24"/>
          <w:szCs w:val="24"/>
        </w:rPr>
        <w:t>Рона-Альпы</w:t>
      </w:r>
      <w:proofErr w:type="gramEnd"/>
      <w:r w:rsidRPr="00420AD8">
        <w:rPr>
          <w:rStyle w:val="a8"/>
          <w:rFonts w:ascii="Times New Roman" w:hAnsi="Times New Roman"/>
          <w:color w:val="auto"/>
          <w:sz w:val="24"/>
          <w:szCs w:val="24"/>
        </w:rPr>
        <w:t xml:space="preserve"> (Франция) и Западная Австралия. [</w:t>
      </w:r>
      <w:r w:rsidR="00D76508" w:rsidRPr="006227BC">
        <w:rPr>
          <w:rStyle w:val="a8"/>
          <w:rFonts w:ascii="Times New Roman" w:hAnsi="Times New Roman"/>
          <w:color w:val="auto"/>
          <w:sz w:val="24"/>
          <w:szCs w:val="24"/>
        </w:rPr>
        <w:t>3</w:t>
      </w:r>
      <w:r w:rsidRPr="00420AD8">
        <w:rPr>
          <w:rStyle w:val="a8"/>
          <w:rFonts w:ascii="Times New Roman" w:hAnsi="Times New Roman"/>
          <w:color w:val="auto"/>
          <w:sz w:val="24"/>
          <w:szCs w:val="24"/>
        </w:rPr>
        <w:t>]</w:t>
      </w:r>
    </w:p>
    <w:p w:rsidR="00FC4032" w:rsidRPr="000644D2" w:rsidRDefault="00A13F6A" w:rsidP="00181CD3">
      <w:pPr>
        <w:pStyle w:val="20"/>
        <w:adjustRightInd w:val="0"/>
        <w:snapToGrid w:val="0"/>
        <w:spacing w:before="0" w:line="360" w:lineRule="auto"/>
        <w:ind w:firstLine="709"/>
        <w:jc w:val="center"/>
        <w:rPr>
          <w:rStyle w:val="a8"/>
          <w:color w:val="auto"/>
          <w:szCs w:val="24"/>
        </w:rPr>
      </w:pPr>
      <w:bookmarkStart w:id="7" w:name="_Toc4"/>
      <w:bookmarkStart w:id="8" w:name="_Toc103454868"/>
      <w:r w:rsidRPr="000644D2">
        <w:rPr>
          <w:rStyle w:val="a8"/>
          <w:color w:val="auto"/>
          <w:szCs w:val="24"/>
        </w:rPr>
        <w:t>1.3 Промышленный туризм в России</w:t>
      </w:r>
      <w:bookmarkEnd w:id="7"/>
      <w:bookmarkEnd w:id="8"/>
    </w:p>
    <w:p w:rsidR="001E6355" w:rsidRDefault="00A13F6A" w:rsidP="001E6355">
      <w:pPr>
        <w:spacing w:line="360" w:lineRule="auto"/>
        <w:jc w:val="both"/>
        <w:rPr>
          <w:rStyle w:val="a8"/>
          <w:rFonts w:ascii="Times New Roman" w:eastAsia="Times New Roman" w:hAnsi="Times New Roman" w:cs="Times New Roman"/>
          <w:sz w:val="24"/>
          <w:szCs w:val="24"/>
        </w:rPr>
      </w:pPr>
      <w:r w:rsidRPr="00420AD8">
        <w:rPr>
          <w:rStyle w:val="a8"/>
          <w:rFonts w:ascii="Times New Roman" w:eastAsia="Times New Roman" w:hAnsi="Times New Roman" w:cs="Times New Roman"/>
          <w:color w:val="auto"/>
          <w:sz w:val="24"/>
          <w:szCs w:val="24"/>
        </w:rPr>
        <w:tab/>
      </w:r>
      <w:bookmarkStart w:id="9" w:name="_Toc5"/>
      <w:r w:rsidR="001E6355">
        <w:rPr>
          <w:rStyle w:val="a8"/>
          <w:rFonts w:ascii="Times New Roman" w:eastAsia="Times New Roman" w:hAnsi="Times New Roman" w:cs="Times New Roman"/>
          <w:sz w:val="24"/>
          <w:szCs w:val="24"/>
        </w:rPr>
        <w:t>Промышленный туризм — относительно новая перспективная ниша туристского рынка</w:t>
      </w:r>
      <w:r w:rsidR="001E6355">
        <w:rPr>
          <w:rStyle w:val="a8"/>
          <w:rFonts w:ascii="Times New Roman" w:hAnsi="Times New Roman"/>
          <w:sz w:val="24"/>
          <w:szCs w:val="24"/>
        </w:rPr>
        <w:t>, иногда называемая «экономикой впечатлений». Этот вид туризма  играет  роль в диверсификации туристского продукта в России. Россия имеет долгую и интересную историю развития промышленного сектора. Многие уникальные объекты являются потенциально перспективными аттракциями туристского показа – это крупные добывающие предприятия, уникальные машиностроительные заводы, предприятия пищевой и текстильной промышленности [6].</w:t>
      </w:r>
    </w:p>
    <w:p w:rsidR="001E6355" w:rsidRDefault="001E6355" w:rsidP="001E6355">
      <w:pPr>
        <w:spacing w:line="360" w:lineRule="auto"/>
        <w:jc w:val="both"/>
        <w:rPr>
          <w:rStyle w:val="a8"/>
          <w:rFonts w:ascii="Times New Roman" w:eastAsia="Times New Roman" w:hAnsi="Times New Roman" w:cs="Times New Roman"/>
          <w:sz w:val="24"/>
          <w:szCs w:val="24"/>
        </w:rPr>
      </w:pPr>
      <w:r>
        <w:rPr>
          <w:rStyle w:val="a8"/>
          <w:rFonts w:ascii="Times New Roman" w:eastAsia="Times New Roman" w:hAnsi="Times New Roman" w:cs="Times New Roman"/>
          <w:sz w:val="24"/>
          <w:szCs w:val="24"/>
        </w:rPr>
        <w:tab/>
        <w:t>Не смотря на перспективность данного направления туризма</w:t>
      </w:r>
      <w:r>
        <w:rPr>
          <w:rStyle w:val="a8"/>
          <w:rFonts w:ascii="Times New Roman" w:hAnsi="Times New Roman"/>
          <w:sz w:val="24"/>
          <w:szCs w:val="24"/>
        </w:rPr>
        <w:t>, его развитие в России находится на начальной стадии. Малое количество организаций готово принимать туристов на данный момент (3% от числа всех предприятий), а на долю промышленного туризма приходится всего около 1% туристических поездок[</w:t>
      </w:r>
      <w:r w:rsidR="00A625C9">
        <w:rPr>
          <w:rStyle w:val="a8"/>
          <w:rFonts w:ascii="Times New Roman" w:hAnsi="Times New Roman"/>
          <w:sz w:val="24"/>
          <w:szCs w:val="24"/>
        </w:rPr>
        <w:t>25</w:t>
      </w:r>
      <w:r>
        <w:rPr>
          <w:rStyle w:val="a8"/>
          <w:rFonts w:ascii="Times New Roman" w:hAnsi="Times New Roman"/>
          <w:sz w:val="24"/>
          <w:szCs w:val="24"/>
        </w:rPr>
        <w:t xml:space="preserve">]. Найти информацию о </w:t>
      </w:r>
      <w:r>
        <w:rPr>
          <w:rStyle w:val="a8"/>
          <w:rFonts w:ascii="Times New Roman" w:hAnsi="Times New Roman"/>
          <w:sz w:val="24"/>
          <w:szCs w:val="24"/>
        </w:rPr>
        <w:lastRenderedPageBreak/>
        <w:t>существующих промтурах сложно, на сайтах предприятий, за малым исключением, отсутствует информация о стоимости, времени посещения и днях, доступных для экскурсий. Данная ситуация позволяет говорить о слабо развитых рекламных кампаниях в сфере промышленного туризма.</w:t>
      </w:r>
    </w:p>
    <w:p w:rsidR="001E6355" w:rsidRDefault="001E6355" w:rsidP="006069E1">
      <w:pPr>
        <w:spacing w:line="360" w:lineRule="auto"/>
        <w:ind w:firstLine="708"/>
        <w:jc w:val="both"/>
        <w:rPr>
          <w:rStyle w:val="a8"/>
          <w:rFonts w:ascii="Times New Roman" w:eastAsia="Times New Roman" w:hAnsi="Times New Roman" w:cs="Times New Roman"/>
          <w:sz w:val="24"/>
          <w:szCs w:val="24"/>
        </w:rPr>
      </w:pPr>
      <w:r>
        <w:rPr>
          <w:rStyle w:val="a8"/>
          <w:rFonts w:ascii="Times New Roman" w:hAnsi="Times New Roman"/>
          <w:sz w:val="24"/>
          <w:szCs w:val="24"/>
        </w:rPr>
        <w:t>Не только посетителям, путешествующим в рамках внутреннего туризма, но и иностранцам было бы интересно посетить промышленную экскурсию на современное российское предприятие. Такие посещения положительно повлияют на имидж промышленности России, развеивая стереотипы об устаревших мощностях промышленного комплекса, далеких от современности технологиях производства, нарушениях стандартов качества.</w:t>
      </w:r>
    </w:p>
    <w:p w:rsidR="001E6355" w:rsidRDefault="00F16EBA" w:rsidP="006069E1">
      <w:pPr>
        <w:spacing w:line="360" w:lineRule="auto"/>
        <w:ind w:firstLine="708"/>
        <w:jc w:val="both"/>
        <w:rPr>
          <w:rStyle w:val="a8"/>
          <w:rFonts w:ascii="Times New Roman" w:eastAsia="Times New Roman" w:hAnsi="Times New Roman" w:cs="Times New Roman"/>
          <w:sz w:val="24"/>
          <w:szCs w:val="24"/>
        </w:rPr>
      </w:pPr>
      <w:r>
        <w:rPr>
          <w:rStyle w:val="a8"/>
          <w:rFonts w:ascii="Times New Roman" w:hAnsi="Times New Roman"/>
          <w:sz w:val="24"/>
          <w:szCs w:val="24"/>
        </w:rPr>
        <w:t>Не</w:t>
      </w:r>
      <w:r w:rsidR="001E6355">
        <w:rPr>
          <w:rStyle w:val="a8"/>
          <w:rFonts w:ascii="Times New Roman" w:hAnsi="Times New Roman"/>
          <w:sz w:val="24"/>
          <w:szCs w:val="24"/>
        </w:rPr>
        <w:t>смотря на преимущества, которые получают организации, доля промышленного туризма в России составляет всего 3-4 % общего туристского рынка. Его объекты неравномерно расположены в субъектах РФ, что подтверждается на примере Северо-Западного федерального округа [Приложение 21]</w:t>
      </w:r>
      <w:r w:rsidR="001E6355" w:rsidRPr="001E6355">
        <w:rPr>
          <w:rStyle w:val="a8"/>
          <w:rFonts w:ascii="Times New Roman" w:hAnsi="Times New Roman"/>
          <w:sz w:val="24"/>
          <w:szCs w:val="24"/>
        </w:rPr>
        <w:t xml:space="preserve">. </w:t>
      </w:r>
      <w:r w:rsidR="001E6355">
        <w:rPr>
          <w:rStyle w:val="a8"/>
          <w:rFonts w:ascii="Times New Roman" w:hAnsi="Times New Roman"/>
          <w:sz w:val="24"/>
          <w:szCs w:val="24"/>
        </w:rPr>
        <w:t>Регионы, занимающие большую часть объёма промышленных экскурсий - Москва, Санкт-Петербург и Поволжский федеральный округ. Такая ситуация обусловлена богатой культурной составляющей этих субъектов, которая является обязательным условием развития промышленного туризма.</w:t>
      </w:r>
    </w:p>
    <w:p w:rsidR="001E6355" w:rsidRDefault="001E6355" w:rsidP="006069E1">
      <w:pPr>
        <w:spacing w:line="360" w:lineRule="auto"/>
        <w:ind w:firstLine="708"/>
        <w:jc w:val="both"/>
        <w:rPr>
          <w:rStyle w:val="a8"/>
          <w:rFonts w:ascii="Times New Roman" w:eastAsia="Times New Roman" w:hAnsi="Times New Roman" w:cs="Times New Roman"/>
          <w:sz w:val="24"/>
          <w:szCs w:val="24"/>
        </w:rPr>
      </w:pPr>
      <w:r>
        <w:rPr>
          <w:rStyle w:val="a8"/>
          <w:rFonts w:ascii="Times New Roman" w:hAnsi="Times New Roman"/>
          <w:sz w:val="24"/>
          <w:szCs w:val="24"/>
        </w:rPr>
        <w:t>Возможности и ресурсы для развития промышленного туризма есть у большинства городов России, однако существует ряд сдерживающихся факторов. Это, в первую очередь, проблемы с туристской инфраструктурой, сложности с географической доступностью региона и доступом на сами предприятия.</w:t>
      </w:r>
    </w:p>
    <w:p w:rsidR="001E6355" w:rsidRDefault="004F481A" w:rsidP="006069E1">
      <w:pPr>
        <w:spacing w:line="360" w:lineRule="auto"/>
        <w:ind w:firstLine="708"/>
        <w:jc w:val="both"/>
        <w:rPr>
          <w:rStyle w:val="a8"/>
          <w:rFonts w:ascii="Times New Roman" w:eastAsia="Times New Roman" w:hAnsi="Times New Roman" w:cs="Times New Roman"/>
          <w:sz w:val="24"/>
          <w:szCs w:val="24"/>
        </w:rPr>
      </w:pPr>
      <w:r>
        <w:rPr>
          <w:rStyle w:val="a8"/>
          <w:rFonts w:ascii="Times New Roman" w:hAnsi="Times New Roman"/>
          <w:sz w:val="24"/>
          <w:szCs w:val="24"/>
        </w:rPr>
        <w:t>Продвижение</w:t>
      </w:r>
      <w:r w:rsidR="001E6355">
        <w:rPr>
          <w:rStyle w:val="a8"/>
          <w:rFonts w:ascii="Times New Roman" w:hAnsi="Times New Roman"/>
          <w:sz w:val="24"/>
          <w:szCs w:val="24"/>
        </w:rPr>
        <w:t xml:space="preserve"> промышленных экскурсий может внести весомый вклад в </w:t>
      </w:r>
      <w:r>
        <w:rPr>
          <w:rStyle w:val="a8"/>
          <w:rFonts w:ascii="Times New Roman" w:hAnsi="Times New Roman"/>
          <w:sz w:val="24"/>
          <w:szCs w:val="24"/>
        </w:rPr>
        <w:t>повышение популярности отдельных</w:t>
      </w:r>
      <w:r w:rsidR="001E6355">
        <w:rPr>
          <w:rStyle w:val="a8"/>
          <w:rFonts w:ascii="Times New Roman" w:hAnsi="Times New Roman"/>
          <w:sz w:val="24"/>
          <w:szCs w:val="24"/>
        </w:rPr>
        <w:t xml:space="preserve"> </w:t>
      </w:r>
      <w:proofErr w:type="spellStart"/>
      <w:r w:rsidR="001E6355">
        <w:rPr>
          <w:rStyle w:val="a8"/>
          <w:rFonts w:ascii="Times New Roman" w:hAnsi="Times New Roman"/>
          <w:sz w:val="24"/>
          <w:szCs w:val="24"/>
        </w:rPr>
        <w:t>дестинаций</w:t>
      </w:r>
      <w:proofErr w:type="spellEnd"/>
      <w:r>
        <w:rPr>
          <w:rStyle w:val="a8"/>
          <w:rFonts w:ascii="Times New Roman" w:hAnsi="Times New Roman"/>
          <w:sz w:val="24"/>
          <w:szCs w:val="24"/>
        </w:rPr>
        <w:t xml:space="preserve"> и туризма по России в целом</w:t>
      </w:r>
      <w:r w:rsidR="001E6355">
        <w:rPr>
          <w:rStyle w:val="a8"/>
          <w:rFonts w:ascii="Times New Roman" w:hAnsi="Times New Roman"/>
          <w:sz w:val="24"/>
          <w:szCs w:val="24"/>
        </w:rPr>
        <w:t xml:space="preserve">, при этом </w:t>
      </w:r>
      <w:r>
        <w:rPr>
          <w:rStyle w:val="a8"/>
          <w:rFonts w:ascii="Times New Roman" w:hAnsi="Times New Roman"/>
          <w:sz w:val="24"/>
          <w:szCs w:val="24"/>
        </w:rPr>
        <w:t>положительно влияя на</w:t>
      </w:r>
      <w:r w:rsidR="001E6355">
        <w:rPr>
          <w:rStyle w:val="a8"/>
          <w:rFonts w:ascii="Times New Roman" w:hAnsi="Times New Roman"/>
          <w:sz w:val="24"/>
          <w:szCs w:val="24"/>
        </w:rPr>
        <w:t xml:space="preserve"> имидж технических профессий</w:t>
      </w:r>
      <w:r>
        <w:rPr>
          <w:rStyle w:val="a8"/>
          <w:rFonts w:ascii="Times New Roman" w:hAnsi="Times New Roman"/>
          <w:sz w:val="24"/>
          <w:szCs w:val="24"/>
        </w:rPr>
        <w:t>.</w:t>
      </w:r>
      <w:r w:rsidR="001E6355">
        <w:rPr>
          <w:rStyle w:val="a8"/>
          <w:rFonts w:ascii="Times New Roman" w:hAnsi="Times New Roman"/>
          <w:sz w:val="24"/>
          <w:szCs w:val="24"/>
        </w:rPr>
        <w:t xml:space="preserve"> По итогам проведённого на деловом форуме опроса, в котором участвовали представители ряда крупных организаций России в 2017 году, созданного с целью ознакомления с их мнением о промышленном туризме, были получены практически единогласные заявления. Многие отметили, что готовы принять специалистов, студентов профильных направлений и школьников в рамках</w:t>
      </w:r>
      <w:r w:rsidR="006F2583">
        <w:rPr>
          <w:rStyle w:val="a8"/>
          <w:rFonts w:ascii="Times New Roman" w:hAnsi="Times New Roman"/>
          <w:sz w:val="24"/>
          <w:szCs w:val="24"/>
        </w:rPr>
        <w:t xml:space="preserve"> профориентационных мероприятий</w:t>
      </w:r>
      <w:r w:rsidR="001E6355">
        <w:rPr>
          <w:rStyle w:val="a8"/>
          <w:rFonts w:ascii="Times New Roman" w:hAnsi="Times New Roman"/>
          <w:sz w:val="24"/>
          <w:szCs w:val="24"/>
        </w:rPr>
        <w:t>. Часть предприятий уже ведут  профориентационную работу со школьн</w:t>
      </w:r>
      <w:r w:rsidR="00A625C9">
        <w:rPr>
          <w:rStyle w:val="a8"/>
          <w:rFonts w:ascii="Times New Roman" w:hAnsi="Times New Roman"/>
          <w:sz w:val="24"/>
          <w:szCs w:val="24"/>
        </w:rPr>
        <w:t>иками  последние 2-3 года.[27</w:t>
      </w:r>
      <w:r w:rsidR="001E6355">
        <w:rPr>
          <w:rStyle w:val="a8"/>
          <w:rFonts w:ascii="Times New Roman" w:hAnsi="Times New Roman"/>
          <w:sz w:val="24"/>
          <w:szCs w:val="24"/>
        </w:rPr>
        <w:t>].</w:t>
      </w:r>
    </w:p>
    <w:p w:rsidR="001E6355" w:rsidRDefault="001E6355" w:rsidP="006069E1">
      <w:pPr>
        <w:spacing w:line="360" w:lineRule="auto"/>
        <w:ind w:firstLine="708"/>
        <w:jc w:val="both"/>
        <w:rPr>
          <w:rStyle w:val="a8"/>
          <w:rFonts w:ascii="Times New Roman" w:hAnsi="Times New Roman"/>
          <w:sz w:val="24"/>
          <w:szCs w:val="24"/>
        </w:rPr>
      </w:pPr>
      <w:r>
        <w:rPr>
          <w:rStyle w:val="a8"/>
          <w:rFonts w:ascii="Times New Roman" w:hAnsi="Times New Roman"/>
          <w:sz w:val="24"/>
          <w:szCs w:val="24"/>
        </w:rPr>
        <w:t>На данный момент существует небольшое количество регулярных промышленных экскурсий. Туристов на производство уже принимают так</w:t>
      </w:r>
      <w:r w:rsidR="006F2583">
        <w:rPr>
          <w:rStyle w:val="a8"/>
          <w:rFonts w:ascii="Times New Roman" w:hAnsi="Times New Roman"/>
          <w:sz w:val="24"/>
          <w:szCs w:val="24"/>
        </w:rPr>
        <w:t>ие предприятия, как  Соса-</w:t>
      </w:r>
      <w:proofErr w:type="gramStart"/>
      <w:r w:rsidR="006F2583">
        <w:rPr>
          <w:rStyle w:val="a8"/>
          <w:rFonts w:ascii="Times New Roman" w:hAnsi="Times New Roman"/>
          <w:sz w:val="24"/>
          <w:szCs w:val="24"/>
        </w:rPr>
        <w:t>Cola</w:t>
      </w:r>
      <w:proofErr w:type="gramEnd"/>
      <w:r w:rsidR="006F2583">
        <w:rPr>
          <w:rStyle w:val="a8"/>
          <w:rFonts w:ascii="Times New Roman" w:hAnsi="Times New Roman"/>
          <w:sz w:val="24"/>
          <w:szCs w:val="24"/>
        </w:rPr>
        <w:t xml:space="preserve">, и </w:t>
      </w:r>
      <w:r w:rsidR="006F2583">
        <w:rPr>
          <w:rStyle w:val="a8"/>
          <w:rFonts w:ascii="Times New Roman" w:hAnsi="Times New Roman"/>
          <w:sz w:val="24"/>
          <w:szCs w:val="24"/>
        </w:rPr>
        <w:lastRenderedPageBreak/>
        <w:t xml:space="preserve">пивоваренный завод </w:t>
      </w:r>
      <w:r>
        <w:rPr>
          <w:rStyle w:val="a8"/>
          <w:rFonts w:ascii="Times New Roman" w:hAnsi="Times New Roman"/>
          <w:sz w:val="24"/>
          <w:szCs w:val="24"/>
        </w:rPr>
        <w:t>Heineken</w:t>
      </w:r>
      <w:r w:rsidR="006F2583">
        <w:rPr>
          <w:rStyle w:val="a8"/>
          <w:rFonts w:ascii="Times New Roman" w:hAnsi="Times New Roman"/>
          <w:sz w:val="24"/>
          <w:szCs w:val="24"/>
        </w:rPr>
        <w:t>.</w:t>
      </w:r>
      <w:r>
        <w:rPr>
          <w:rStyle w:val="a8"/>
          <w:rFonts w:ascii="Times New Roman" w:hAnsi="Times New Roman"/>
          <w:sz w:val="24"/>
          <w:szCs w:val="24"/>
        </w:rPr>
        <w:t xml:space="preserve"> </w:t>
      </w:r>
      <w:proofErr w:type="gramStart"/>
      <w:r w:rsidR="00B511C8">
        <w:rPr>
          <w:rStyle w:val="a8"/>
          <w:rFonts w:ascii="Times New Roman" w:hAnsi="Times New Roman"/>
          <w:sz w:val="24"/>
          <w:szCs w:val="24"/>
        </w:rPr>
        <w:t>Посетителям, и</w:t>
      </w:r>
      <w:r w:rsidR="006F2583">
        <w:rPr>
          <w:rStyle w:val="a8"/>
          <w:rFonts w:ascii="Times New Roman" w:hAnsi="Times New Roman"/>
          <w:sz w:val="24"/>
          <w:szCs w:val="24"/>
        </w:rPr>
        <w:t>нтересующимся металлургией будут</w:t>
      </w:r>
      <w:proofErr w:type="gramEnd"/>
      <w:r w:rsidR="006F2583">
        <w:rPr>
          <w:rStyle w:val="a8"/>
          <w:rFonts w:ascii="Times New Roman" w:hAnsi="Times New Roman"/>
          <w:sz w:val="24"/>
          <w:szCs w:val="24"/>
        </w:rPr>
        <w:t xml:space="preserve"> интересны экскурсии на </w:t>
      </w:r>
      <w:r>
        <w:rPr>
          <w:rStyle w:val="a8"/>
          <w:rFonts w:ascii="Times New Roman" w:hAnsi="Times New Roman"/>
          <w:sz w:val="24"/>
          <w:szCs w:val="24"/>
        </w:rPr>
        <w:t xml:space="preserve"> </w:t>
      </w:r>
      <w:r w:rsidR="006F2583">
        <w:rPr>
          <w:rStyle w:val="a8"/>
          <w:rFonts w:ascii="Times New Roman" w:hAnsi="Times New Roman"/>
          <w:sz w:val="24"/>
          <w:szCs w:val="24"/>
        </w:rPr>
        <w:t>Челябинский трубопрокатный завод</w:t>
      </w:r>
      <w:r>
        <w:rPr>
          <w:rStyle w:val="a8"/>
          <w:rFonts w:ascii="Times New Roman" w:hAnsi="Times New Roman"/>
          <w:sz w:val="24"/>
          <w:szCs w:val="24"/>
        </w:rPr>
        <w:t xml:space="preserve"> (</w:t>
      </w:r>
      <w:r w:rsidR="006F2583">
        <w:rPr>
          <w:rStyle w:val="a8"/>
          <w:rFonts w:ascii="Times New Roman" w:hAnsi="Times New Roman"/>
          <w:sz w:val="24"/>
          <w:szCs w:val="24"/>
        </w:rPr>
        <w:t>крупнейший в Европе трубопрокатный цех</w:t>
      </w:r>
      <w:r>
        <w:rPr>
          <w:rStyle w:val="a8"/>
          <w:rFonts w:ascii="Times New Roman" w:hAnsi="Times New Roman"/>
          <w:sz w:val="24"/>
          <w:szCs w:val="24"/>
        </w:rPr>
        <w:t xml:space="preserve"> «Высота 239» и </w:t>
      </w:r>
      <w:r w:rsidR="006F2583">
        <w:rPr>
          <w:rStyle w:val="a8"/>
          <w:rFonts w:ascii="Times New Roman" w:hAnsi="Times New Roman"/>
          <w:sz w:val="24"/>
          <w:szCs w:val="24"/>
        </w:rPr>
        <w:t xml:space="preserve"> электросталеплавильный цех «Железный Озон 32» в </w:t>
      </w:r>
      <w:r>
        <w:rPr>
          <w:rStyle w:val="a8"/>
          <w:rFonts w:ascii="Times New Roman" w:hAnsi="Times New Roman"/>
          <w:sz w:val="24"/>
          <w:szCs w:val="24"/>
        </w:rPr>
        <w:t>Первоуральск</w:t>
      </w:r>
      <w:r w:rsidR="006F2583">
        <w:rPr>
          <w:rStyle w:val="a8"/>
          <w:rFonts w:ascii="Times New Roman" w:hAnsi="Times New Roman"/>
          <w:sz w:val="24"/>
          <w:szCs w:val="24"/>
        </w:rPr>
        <w:t>е</w:t>
      </w:r>
      <w:r>
        <w:rPr>
          <w:rStyle w:val="a8"/>
          <w:rFonts w:ascii="Times New Roman" w:hAnsi="Times New Roman"/>
          <w:sz w:val="24"/>
          <w:szCs w:val="24"/>
        </w:rPr>
        <w:t xml:space="preserve">).  В Тольятти промышленные экскурсии в цеха и музей стоимостью 400 рублей уже запустил АвтоВАЗ, также разрабатывает программы для туристов и завод КаМАЗ в Татарстане. При желании туристы могут попасть и на закрытый объект посёлка Мирный - космодром Плесецк. Доступ на объект разрешен только гражданам РФ, а паспортные данные в экскурсионные бюро необходимо предоставить не позднее, чем за месяц до предполагаемой поездки. Самая большая концентрация объектов, предлагающих промышленные </w:t>
      </w:r>
      <w:r w:rsidRPr="001E6355">
        <w:rPr>
          <w:rStyle w:val="a8"/>
          <w:rFonts w:ascii="Times New Roman" w:hAnsi="Times New Roman"/>
          <w:sz w:val="24"/>
          <w:szCs w:val="24"/>
        </w:rPr>
        <w:t>экскурсионные программы, находится в Москве и Московской области. Однако они также ориентированы н</w:t>
      </w:r>
      <w:r>
        <w:rPr>
          <w:rStyle w:val="a8"/>
          <w:rFonts w:ascii="Times New Roman" w:hAnsi="Times New Roman"/>
          <w:sz w:val="24"/>
          <w:szCs w:val="24"/>
        </w:rPr>
        <w:t>а профориентацию для школьников.</w:t>
      </w:r>
      <w:r w:rsidRPr="001E6355">
        <w:rPr>
          <w:rStyle w:val="a8"/>
          <w:rFonts w:ascii="Times New Roman" w:hAnsi="Times New Roman"/>
          <w:sz w:val="24"/>
          <w:szCs w:val="24"/>
        </w:rPr>
        <w:t xml:space="preserve"> </w:t>
      </w:r>
      <w:r>
        <w:rPr>
          <w:rStyle w:val="a8"/>
          <w:rFonts w:ascii="Times New Roman" w:hAnsi="Times New Roman"/>
          <w:sz w:val="24"/>
          <w:szCs w:val="24"/>
        </w:rPr>
        <w:t>Эт</w:t>
      </w:r>
      <w:r w:rsidRPr="001E6355">
        <w:rPr>
          <w:rStyle w:val="a8"/>
          <w:rFonts w:ascii="Times New Roman" w:hAnsi="Times New Roman"/>
          <w:sz w:val="24"/>
          <w:szCs w:val="24"/>
        </w:rPr>
        <w:t>о агрохолдинг «Московский»,</w:t>
      </w:r>
      <w:r>
        <w:rPr>
          <w:rStyle w:val="a8"/>
          <w:rFonts w:ascii="Times New Roman" w:hAnsi="Times New Roman"/>
          <w:sz w:val="24"/>
          <w:szCs w:val="24"/>
        </w:rPr>
        <w:t xml:space="preserve"> где выращивают овощи</w:t>
      </w:r>
      <w:r w:rsidR="00B511C8">
        <w:rPr>
          <w:rStyle w:val="a8"/>
          <w:rFonts w:ascii="Times New Roman" w:hAnsi="Times New Roman"/>
          <w:sz w:val="24"/>
          <w:szCs w:val="24"/>
        </w:rPr>
        <w:t xml:space="preserve"> и</w:t>
      </w:r>
      <w:r>
        <w:rPr>
          <w:rStyle w:val="a8"/>
          <w:rFonts w:ascii="Times New Roman" w:hAnsi="Times New Roman"/>
          <w:sz w:val="24"/>
          <w:szCs w:val="24"/>
        </w:rPr>
        <w:t xml:space="preserve"> цветы, на знаменитой кондитерской фабрике «Красный Октябрь» проводятся экскурсии по музею и цехам, находящимся  в зданиях-памятн</w:t>
      </w:r>
      <w:r w:rsidR="00F16021">
        <w:rPr>
          <w:rStyle w:val="a8"/>
          <w:rFonts w:ascii="Times New Roman" w:hAnsi="Times New Roman"/>
          <w:sz w:val="24"/>
          <w:szCs w:val="24"/>
        </w:rPr>
        <w:t>иках индустриальной архитектуры. Не менее известны</w:t>
      </w:r>
      <w:r w:rsidR="00B511C8">
        <w:rPr>
          <w:rStyle w:val="a8"/>
          <w:rFonts w:ascii="Times New Roman" w:hAnsi="Times New Roman"/>
          <w:sz w:val="24"/>
          <w:szCs w:val="24"/>
        </w:rPr>
        <w:t>е</w:t>
      </w:r>
      <w:r w:rsidR="00F16021">
        <w:rPr>
          <w:rStyle w:val="a8"/>
          <w:rFonts w:ascii="Times New Roman" w:hAnsi="Times New Roman"/>
          <w:sz w:val="24"/>
          <w:szCs w:val="24"/>
        </w:rPr>
        <w:t xml:space="preserve"> кондитерски</w:t>
      </w:r>
      <w:r w:rsidR="00B511C8">
        <w:rPr>
          <w:rStyle w:val="a8"/>
          <w:rFonts w:ascii="Times New Roman" w:hAnsi="Times New Roman"/>
          <w:sz w:val="24"/>
          <w:szCs w:val="24"/>
        </w:rPr>
        <w:t>е</w:t>
      </w:r>
      <w:r w:rsidR="00F16021">
        <w:rPr>
          <w:rStyle w:val="a8"/>
          <w:rFonts w:ascii="Times New Roman" w:hAnsi="Times New Roman"/>
          <w:sz w:val="24"/>
          <w:szCs w:val="24"/>
        </w:rPr>
        <w:t xml:space="preserve"> комбинат</w:t>
      </w:r>
      <w:r w:rsidR="00B511C8">
        <w:rPr>
          <w:rStyle w:val="a8"/>
          <w:rFonts w:ascii="Times New Roman" w:hAnsi="Times New Roman"/>
          <w:sz w:val="24"/>
          <w:szCs w:val="24"/>
        </w:rPr>
        <w:t xml:space="preserve">ы </w:t>
      </w:r>
      <w:r w:rsidR="00F16021">
        <w:rPr>
          <w:rStyle w:val="a8"/>
          <w:rFonts w:ascii="Times New Roman" w:hAnsi="Times New Roman"/>
          <w:sz w:val="24"/>
          <w:szCs w:val="24"/>
        </w:rPr>
        <w:t xml:space="preserve">«Бабаевский» и «Рот Фронт», известные своими шоколадом и конфетами,  проводят увлекательные путешествия по предприятиям, заканчивающиеся дегустацией </w:t>
      </w:r>
      <w:r w:rsidR="005F18CB">
        <w:rPr>
          <w:rStyle w:val="a8"/>
          <w:rFonts w:ascii="Times New Roman" w:hAnsi="Times New Roman"/>
          <w:sz w:val="24"/>
          <w:szCs w:val="24"/>
        </w:rPr>
        <w:t xml:space="preserve">кондитерских </w:t>
      </w:r>
      <w:r w:rsidR="00F16021">
        <w:rPr>
          <w:rStyle w:val="a8"/>
          <w:rFonts w:ascii="Times New Roman" w:hAnsi="Times New Roman"/>
          <w:sz w:val="24"/>
          <w:szCs w:val="24"/>
        </w:rPr>
        <w:t>изделий. К предприятиям пищевой промышленности, открытым для туристов, относятся также «</w:t>
      </w:r>
      <w:r w:rsidR="00F16021">
        <w:rPr>
          <w:rStyle w:val="a8"/>
          <w:rFonts w:ascii="Times New Roman" w:hAnsi="Times New Roman"/>
          <w:sz w:val="24"/>
          <w:szCs w:val="24"/>
          <w:lang w:val="en-US"/>
        </w:rPr>
        <w:t>Coca</w:t>
      </w:r>
      <w:r w:rsidR="00F16021" w:rsidRPr="00F16021">
        <w:rPr>
          <w:rStyle w:val="a8"/>
          <w:rFonts w:ascii="Times New Roman" w:hAnsi="Times New Roman"/>
          <w:sz w:val="24"/>
          <w:szCs w:val="24"/>
        </w:rPr>
        <w:t xml:space="preserve"> </w:t>
      </w:r>
      <w:r w:rsidR="00F16021">
        <w:rPr>
          <w:rStyle w:val="a8"/>
          <w:rFonts w:ascii="Times New Roman" w:hAnsi="Times New Roman"/>
          <w:sz w:val="24"/>
          <w:szCs w:val="24"/>
          <w:lang w:val="en-US"/>
        </w:rPr>
        <w:t>Cola</w:t>
      </w:r>
      <w:r w:rsidR="00F16021">
        <w:rPr>
          <w:rStyle w:val="a8"/>
          <w:rFonts w:ascii="Times New Roman" w:hAnsi="Times New Roman"/>
          <w:sz w:val="24"/>
          <w:szCs w:val="24"/>
        </w:rPr>
        <w:t>», «Очаково», «</w:t>
      </w:r>
      <w:r w:rsidR="00F16021">
        <w:rPr>
          <w:rStyle w:val="a8"/>
          <w:rFonts w:ascii="Times New Roman" w:hAnsi="Times New Roman"/>
          <w:sz w:val="24"/>
          <w:szCs w:val="24"/>
          <w:lang w:val="en-US"/>
        </w:rPr>
        <w:t>Danone</w:t>
      </w:r>
      <w:r w:rsidR="00F16021">
        <w:rPr>
          <w:rStyle w:val="a8"/>
          <w:rFonts w:ascii="Times New Roman" w:hAnsi="Times New Roman"/>
          <w:sz w:val="24"/>
          <w:szCs w:val="24"/>
        </w:rPr>
        <w:t xml:space="preserve">», предприятие молочной промышленности «Карат», выпускающие </w:t>
      </w:r>
      <w:r w:rsidR="006069E1">
        <w:rPr>
          <w:rStyle w:val="a8"/>
          <w:rFonts w:ascii="Times New Roman" w:hAnsi="Times New Roman"/>
          <w:sz w:val="24"/>
          <w:szCs w:val="24"/>
        </w:rPr>
        <w:t>знаменитые плавленые сырки «Дружба»</w:t>
      </w:r>
      <w:r w:rsidR="00602D45">
        <w:rPr>
          <w:rStyle w:val="a8"/>
          <w:rFonts w:ascii="Times New Roman" w:hAnsi="Times New Roman"/>
          <w:sz w:val="24"/>
          <w:szCs w:val="24"/>
        </w:rPr>
        <w:t>, крупный завод по изготовлению молочной продукции и детского питания «Вимм-Бильь-Данн» в Лианозово</w:t>
      </w:r>
      <w:r w:rsidR="006069E1">
        <w:rPr>
          <w:rStyle w:val="a8"/>
          <w:rFonts w:ascii="Times New Roman" w:hAnsi="Times New Roman"/>
          <w:sz w:val="24"/>
          <w:szCs w:val="24"/>
        </w:rPr>
        <w:t xml:space="preserve">. Детям будет интересен рассказ о художественных промыслах на заводе «Климо», а также экскурсия по музею ёлочной игрушки «Клинское подворье», где сотрудники расскажут об истории игрушек от самой первой до современности. Также у школьников и их родителей есть возможность </w:t>
      </w:r>
      <w:r w:rsidR="00602D45">
        <w:rPr>
          <w:rStyle w:val="a8"/>
          <w:rFonts w:ascii="Times New Roman" w:hAnsi="Times New Roman"/>
          <w:sz w:val="24"/>
          <w:szCs w:val="24"/>
        </w:rPr>
        <w:t>увидеть,</w:t>
      </w:r>
      <w:r w:rsidR="006069E1">
        <w:rPr>
          <w:rStyle w:val="a8"/>
          <w:rFonts w:ascii="Times New Roman" w:hAnsi="Times New Roman"/>
          <w:sz w:val="24"/>
          <w:szCs w:val="24"/>
        </w:rPr>
        <w:t xml:space="preserve"> как заправляются самолеты</w:t>
      </w:r>
      <w:r w:rsidR="006F2583">
        <w:rPr>
          <w:rStyle w:val="a8"/>
          <w:rFonts w:ascii="Times New Roman" w:hAnsi="Times New Roman"/>
          <w:sz w:val="24"/>
          <w:szCs w:val="24"/>
        </w:rPr>
        <w:t xml:space="preserve"> и </w:t>
      </w:r>
      <w:r w:rsidR="006069E1">
        <w:rPr>
          <w:rStyle w:val="a8"/>
          <w:rFonts w:ascii="Times New Roman" w:hAnsi="Times New Roman"/>
          <w:sz w:val="24"/>
          <w:szCs w:val="24"/>
        </w:rPr>
        <w:t>побывать на взлетной полосе</w:t>
      </w:r>
      <w:r w:rsidR="00602D45">
        <w:rPr>
          <w:rStyle w:val="a8"/>
          <w:rFonts w:ascii="Times New Roman" w:hAnsi="Times New Roman"/>
          <w:sz w:val="24"/>
          <w:szCs w:val="24"/>
        </w:rPr>
        <w:t xml:space="preserve"> в</w:t>
      </w:r>
      <w:r w:rsidR="006069E1">
        <w:rPr>
          <w:rStyle w:val="a8"/>
          <w:rFonts w:ascii="Times New Roman" w:hAnsi="Times New Roman"/>
          <w:sz w:val="24"/>
          <w:szCs w:val="24"/>
        </w:rPr>
        <w:t xml:space="preserve"> аэропорт</w:t>
      </w:r>
      <w:r w:rsidR="00602D45">
        <w:rPr>
          <w:rStyle w:val="a8"/>
          <w:rFonts w:ascii="Times New Roman" w:hAnsi="Times New Roman"/>
          <w:sz w:val="24"/>
          <w:szCs w:val="24"/>
        </w:rPr>
        <w:t>е</w:t>
      </w:r>
      <w:r w:rsidR="006069E1">
        <w:rPr>
          <w:rStyle w:val="a8"/>
          <w:rFonts w:ascii="Times New Roman" w:hAnsi="Times New Roman"/>
          <w:sz w:val="24"/>
          <w:szCs w:val="24"/>
        </w:rPr>
        <w:t xml:space="preserve"> «Домодедово»</w:t>
      </w:r>
      <w:r w:rsidR="00602D45">
        <w:rPr>
          <w:rStyle w:val="a8"/>
          <w:rFonts w:ascii="Times New Roman" w:hAnsi="Times New Roman"/>
          <w:sz w:val="24"/>
          <w:szCs w:val="24"/>
        </w:rPr>
        <w:t>.</w:t>
      </w:r>
    </w:p>
    <w:p w:rsidR="001E6355" w:rsidRDefault="001E6355" w:rsidP="006069E1">
      <w:pPr>
        <w:spacing w:line="360" w:lineRule="auto"/>
        <w:ind w:firstLine="708"/>
        <w:jc w:val="both"/>
        <w:rPr>
          <w:rStyle w:val="a8"/>
          <w:rFonts w:ascii="Times New Roman" w:eastAsia="Times New Roman" w:hAnsi="Times New Roman" w:cs="Times New Roman"/>
          <w:sz w:val="24"/>
          <w:szCs w:val="24"/>
        </w:rPr>
      </w:pPr>
      <w:r>
        <w:rPr>
          <w:rStyle w:val="a8"/>
          <w:rFonts w:ascii="Times New Roman" w:hAnsi="Times New Roman"/>
          <w:sz w:val="24"/>
          <w:szCs w:val="24"/>
        </w:rPr>
        <w:t>В списке лидеров по количеству промышленных экскурсий находится Центрально-Черноземный регион. Экскурсионное обслуживание пр</w:t>
      </w:r>
      <w:r w:rsidR="00602D45">
        <w:rPr>
          <w:rStyle w:val="a8"/>
          <w:rFonts w:ascii="Times New Roman" w:hAnsi="Times New Roman"/>
          <w:sz w:val="24"/>
          <w:szCs w:val="24"/>
        </w:rPr>
        <w:t>едлагают такие</w:t>
      </w:r>
      <w:r w:rsidR="001344CB">
        <w:rPr>
          <w:rStyle w:val="a8"/>
          <w:rFonts w:ascii="Times New Roman" w:hAnsi="Times New Roman"/>
          <w:sz w:val="24"/>
          <w:szCs w:val="24"/>
        </w:rPr>
        <w:t xml:space="preserve"> интересные</w:t>
      </w:r>
      <w:r w:rsidR="00602D45">
        <w:rPr>
          <w:rStyle w:val="a8"/>
          <w:rFonts w:ascii="Times New Roman" w:hAnsi="Times New Roman"/>
          <w:sz w:val="24"/>
          <w:szCs w:val="24"/>
        </w:rPr>
        <w:t xml:space="preserve"> организации, как</w:t>
      </w:r>
      <w:r w:rsidR="001344CB">
        <w:rPr>
          <w:rStyle w:val="a8"/>
          <w:rFonts w:ascii="Times New Roman" w:hAnsi="Times New Roman"/>
          <w:sz w:val="24"/>
          <w:szCs w:val="24"/>
        </w:rPr>
        <w:t xml:space="preserve"> Курская АЭС, где туристам предлагают почувствовать себя инженером атомного реактора. Популярностью пользуются маршруты по</w:t>
      </w:r>
      <w:r>
        <w:rPr>
          <w:rStyle w:val="a8"/>
          <w:rFonts w:ascii="Times New Roman" w:hAnsi="Times New Roman"/>
          <w:sz w:val="24"/>
          <w:szCs w:val="24"/>
        </w:rPr>
        <w:t xml:space="preserve"> Вор</w:t>
      </w:r>
      <w:r w:rsidR="001344CB">
        <w:rPr>
          <w:rStyle w:val="a8"/>
          <w:rFonts w:ascii="Times New Roman" w:hAnsi="Times New Roman"/>
          <w:sz w:val="24"/>
          <w:szCs w:val="24"/>
        </w:rPr>
        <w:t>онежской кондитерской фабрике, включающие экскурсию, дегустацию и мастер-классы. В Белгородской области находится интересный музей сельскохозяйственного перерабатывающего открытого производственного кооператива «Сырный дом», по итогу посещения которого туристы могут получит</w:t>
      </w:r>
      <w:r w:rsidR="009C6484">
        <w:rPr>
          <w:rStyle w:val="a8"/>
          <w:rFonts w:ascii="Times New Roman" w:hAnsi="Times New Roman"/>
          <w:sz w:val="24"/>
          <w:szCs w:val="24"/>
        </w:rPr>
        <w:t xml:space="preserve">ь сыр собственного производства, сделанного на мастер-классе. Также в Белгороде можно посетить завод по производству мороженого «Бодрая Корова». </w:t>
      </w:r>
      <w:r w:rsidR="009C6484">
        <w:rPr>
          <w:rStyle w:val="a8"/>
          <w:rFonts w:ascii="Times New Roman" w:hAnsi="Times New Roman"/>
          <w:sz w:val="24"/>
          <w:szCs w:val="24"/>
        </w:rPr>
        <w:lastRenderedPageBreak/>
        <w:t>Школьникам доступно посещение известной кондитерской фабрики по производству конфет «Славянка»</w:t>
      </w:r>
      <w:r w:rsidR="005F18CB">
        <w:rPr>
          <w:rStyle w:val="a8"/>
          <w:rFonts w:ascii="Times New Roman" w:hAnsi="Times New Roman"/>
          <w:sz w:val="24"/>
          <w:szCs w:val="24"/>
        </w:rPr>
        <w:t xml:space="preserve"> в </w:t>
      </w:r>
      <w:proofErr w:type="spellStart"/>
      <w:r w:rsidR="005F18CB">
        <w:rPr>
          <w:rStyle w:val="a8"/>
          <w:rFonts w:ascii="Times New Roman" w:hAnsi="Times New Roman"/>
          <w:sz w:val="24"/>
          <w:szCs w:val="24"/>
        </w:rPr>
        <w:t>г</w:t>
      </w:r>
      <w:proofErr w:type="gramStart"/>
      <w:r w:rsidR="005F18CB">
        <w:rPr>
          <w:rStyle w:val="a8"/>
          <w:rFonts w:ascii="Times New Roman" w:hAnsi="Times New Roman"/>
          <w:sz w:val="24"/>
          <w:szCs w:val="24"/>
        </w:rPr>
        <w:t>.С</w:t>
      </w:r>
      <w:proofErr w:type="gramEnd"/>
      <w:r w:rsidR="005F18CB">
        <w:rPr>
          <w:rStyle w:val="a8"/>
          <w:rFonts w:ascii="Times New Roman" w:hAnsi="Times New Roman"/>
          <w:sz w:val="24"/>
          <w:szCs w:val="24"/>
        </w:rPr>
        <w:t>тарый</w:t>
      </w:r>
      <w:proofErr w:type="spellEnd"/>
      <w:r w:rsidR="005F18CB">
        <w:rPr>
          <w:rStyle w:val="a8"/>
          <w:rFonts w:ascii="Times New Roman" w:hAnsi="Times New Roman"/>
          <w:sz w:val="24"/>
          <w:szCs w:val="24"/>
        </w:rPr>
        <w:t xml:space="preserve"> Оскол Белгородского района</w:t>
      </w:r>
      <w:r w:rsidR="009C6484">
        <w:rPr>
          <w:rStyle w:val="a8"/>
          <w:rFonts w:ascii="Times New Roman" w:hAnsi="Times New Roman"/>
          <w:sz w:val="24"/>
          <w:szCs w:val="24"/>
        </w:rPr>
        <w:t xml:space="preserve">. Интересующимся добывающей отраслью промышленности будет интересно побывать на Лебединском горно-обогатительном комбинате в г. Губкин и </w:t>
      </w:r>
      <w:proofErr w:type="spellStart"/>
      <w:r w:rsidR="009C6484">
        <w:rPr>
          <w:rStyle w:val="a8"/>
          <w:rFonts w:ascii="Times New Roman" w:hAnsi="Times New Roman"/>
          <w:sz w:val="24"/>
          <w:szCs w:val="24"/>
        </w:rPr>
        <w:t>Яковлевском</w:t>
      </w:r>
      <w:proofErr w:type="spellEnd"/>
      <w:r w:rsidR="009C6484">
        <w:rPr>
          <w:rStyle w:val="a8"/>
          <w:rFonts w:ascii="Times New Roman" w:hAnsi="Times New Roman"/>
          <w:sz w:val="24"/>
          <w:szCs w:val="24"/>
        </w:rPr>
        <w:t xml:space="preserve"> горно-обогатительном комбинате</w:t>
      </w:r>
      <w:r w:rsidR="005F18CB">
        <w:rPr>
          <w:rStyle w:val="a8"/>
          <w:rFonts w:ascii="Times New Roman" w:hAnsi="Times New Roman"/>
          <w:sz w:val="24"/>
          <w:szCs w:val="24"/>
        </w:rPr>
        <w:t xml:space="preserve">, </w:t>
      </w:r>
      <w:proofErr w:type="gramStart"/>
      <w:r w:rsidR="005F18CB">
        <w:rPr>
          <w:rStyle w:val="a8"/>
          <w:rFonts w:ascii="Times New Roman" w:hAnsi="Times New Roman"/>
          <w:sz w:val="24"/>
          <w:szCs w:val="24"/>
        </w:rPr>
        <w:t>находящимися</w:t>
      </w:r>
      <w:proofErr w:type="gramEnd"/>
      <w:r w:rsidR="005F18CB">
        <w:rPr>
          <w:rStyle w:val="a8"/>
          <w:rFonts w:ascii="Times New Roman" w:hAnsi="Times New Roman"/>
          <w:sz w:val="24"/>
          <w:szCs w:val="24"/>
        </w:rPr>
        <w:t xml:space="preserve"> также в </w:t>
      </w:r>
      <w:r w:rsidR="006A717D">
        <w:rPr>
          <w:rStyle w:val="a8"/>
          <w:rFonts w:ascii="Times New Roman" w:hAnsi="Times New Roman"/>
          <w:sz w:val="24"/>
          <w:szCs w:val="24"/>
        </w:rPr>
        <w:t>Белгородской области</w:t>
      </w:r>
      <w:r>
        <w:rPr>
          <w:rStyle w:val="a8"/>
          <w:rFonts w:ascii="Times New Roman" w:hAnsi="Times New Roman"/>
          <w:sz w:val="24"/>
          <w:szCs w:val="24"/>
        </w:rPr>
        <w:t xml:space="preserve">. На юге России развит энотуризм - особый вид туризма, связанный с изучением регионов, где развивается виноделие. Он включает в себя посещения производств, плантаций, а также дегустации. </w:t>
      </w:r>
      <w:r w:rsidR="006A717D">
        <w:rPr>
          <w:rStyle w:val="a8"/>
          <w:rFonts w:ascii="Times New Roman" w:hAnsi="Times New Roman"/>
          <w:sz w:val="24"/>
          <w:szCs w:val="24"/>
        </w:rPr>
        <w:t xml:space="preserve">Энотуризм пересекается с промышленным туризмом при составлении турпродукта на фабрики </w:t>
      </w:r>
      <w:r w:rsidR="00F16EBA">
        <w:rPr>
          <w:rStyle w:val="a8"/>
          <w:rFonts w:ascii="Times New Roman" w:hAnsi="Times New Roman"/>
          <w:sz w:val="24"/>
          <w:szCs w:val="24"/>
        </w:rPr>
        <w:t>производства винных напитков</w:t>
      </w:r>
      <w:r>
        <w:rPr>
          <w:rStyle w:val="a8"/>
          <w:rFonts w:ascii="Times New Roman" w:hAnsi="Times New Roman"/>
          <w:sz w:val="24"/>
          <w:szCs w:val="24"/>
        </w:rPr>
        <w:t xml:space="preserve">. </w:t>
      </w:r>
      <w:r w:rsidR="00F16EBA">
        <w:rPr>
          <w:rStyle w:val="a8"/>
          <w:rFonts w:ascii="Times New Roman" w:hAnsi="Times New Roman"/>
          <w:sz w:val="24"/>
          <w:szCs w:val="24"/>
        </w:rPr>
        <w:t>Самые популярные винодельческие объекты промышленного туризма находятся на Юге России. Это, в первую очередь, завод по производству игристых вин «</w:t>
      </w:r>
      <w:proofErr w:type="gramStart"/>
      <w:r w:rsidR="00F16EBA">
        <w:rPr>
          <w:rStyle w:val="a8"/>
          <w:rFonts w:ascii="Times New Roman" w:hAnsi="Times New Roman"/>
          <w:sz w:val="24"/>
          <w:szCs w:val="24"/>
        </w:rPr>
        <w:t>Абрау Дюрсо</w:t>
      </w:r>
      <w:proofErr w:type="gramEnd"/>
      <w:r w:rsidR="00F16EBA">
        <w:rPr>
          <w:rStyle w:val="a8"/>
          <w:rFonts w:ascii="Times New Roman" w:hAnsi="Times New Roman"/>
          <w:sz w:val="24"/>
          <w:szCs w:val="24"/>
        </w:rPr>
        <w:t>» и винодельня «Мысхако» в Новороссийской области, а также широко известные крымские марки вин «</w:t>
      </w:r>
      <w:r>
        <w:rPr>
          <w:rStyle w:val="a8"/>
          <w:rFonts w:ascii="Times New Roman" w:hAnsi="Times New Roman"/>
          <w:sz w:val="24"/>
          <w:szCs w:val="24"/>
        </w:rPr>
        <w:t>Массандра</w:t>
      </w:r>
      <w:r w:rsidR="00F16EBA">
        <w:rPr>
          <w:rStyle w:val="a8"/>
          <w:rFonts w:ascii="Times New Roman" w:hAnsi="Times New Roman"/>
          <w:sz w:val="24"/>
          <w:szCs w:val="24"/>
        </w:rPr>
        <w:t>», «Фанагория», «Инкерман» и «Новый Свет»</w:t>
      </w:r>
      <w:r>
        <w:rPr>
          <w:rStyle w:val="a8"/>
          <w:rFonts w:ascii="Times New Roman" w:hAnsi="Times New Roman"/>
          <w:sz w:val="24"/>
          <w:szCs w:val="24"/>
        </w:rPr>
        <w:t xml:space="preserve"> [1</w:t>
      </w:r>
      <w:r w:rsidR="00A625C9">
        <w:rPr>
          <w:rStyle w:val="a8"/>
          <w:rFonts w:ascii="Times New Roman" w:hAnsi="Times New Roman"/>
          <w:sz w:val="24"/>
          <w:szCs w:val="24"/>
        </w:rPr>
        <w:t>5</w:t>
      </w:r>
      <w:r>
        <w:rPr>
          <w:rStyle w:val="a8"/>
          <w:rFonts w:ascii="Times New Roman" w:hAnsi="Times New Roman"/>
          <w:sz w:val="24"/>
          <w:szCs w:val="24"/>
        </w:rPr>
        <w:t xml:space="preserve">]. По данным </w:t>
      </w:r>
      <w:r w:rsidR="00F16EBA">
        <w:rPr>
          <w:rStyle w:val="a8"/>
          <w:rFonts w:ascii="Times New Roman" w:hAnsi="Times New Roman"/>
          <w:sz w:val="24"/>
          <w:szCs w:val="24"/>
        </w:rPr>
        <w:t xml:space="preserve">туристического портала </w:t>
      </w:r>
      <w:r>
        <w:rPr>
          <w:rStyle w:val="a8"/>
          <w:rFonts w:ascii="Times New Roman" w:hAnsi="Times New Roman"/>
          <w:sz w:val="24"/>
          <w:szCs w:val="24"/>
        </w:rPr>
        <w:t xml:space="preserve">ТурСтат, в России насчитывается более полумиллиона туристов, предпочитающих промышленные туры по винным предприятиям. </w:t>
      </w:r>
    </w:p>
    <w:p w:rsidR="00FC4032" w:rsidRPr="000644D2" w:rsidRDefault="00A13F6A" w:rsidP="00F16EBA">
      <w:pPr>
        <w:adjustRightInd w:val="0"/>
        <w:snapToGrid w:val="0"/>
        <w:spacing w:after="0" w:line="360" w:lineRule="auto"/>
        <w:ind w:firstLine="709"/>
        <w:jc w:val="center"/>
        <w:rPr>
          <w:rStyle w:val="a8"/>
          <w:rFonts w:ascii="Times New Roman" w:hAnsi="Times New Roman" w:cs="Times New Roman"/>
          <w:color w:val="auto"/>
          <w:sz w:val="28"/>
          <w:szCs w:val="24"/>
        </w:rPr>
      </w:pPr>
      <w:r w:rsidRPr="000644D2">
        <w:rPr>
          <w:rStyle w:val="a8"/>
          <w:rFonts w:ascii="Times New Roman" w:hAnsi="Times New Roman" w:cs="Times New Roman"/>
          <w:color w:val="auto"/>
          <w:sz w:val="28"/>
          <w:szCs w:val="24"/>
        </w:rPr>
        <w:t>1.4 Цели промышленного туризма</w:t>
      </w:r>
      <w:bookmarkEnd w:id="9"/>
    </w:p>
    <w:p w:rsidR="005535A9" w:rsidRDefault="005535A9" w:rsidP="005535A9">
      <w:pPr>
        <w:spacing w:line="360" w:lineRule="auto"/>
        <w:ind w:firstLine="708"/>
        <w:jc w:val="both"/>
        <w:rPr>
          <w:rStyle w:val="a8"/>
          <w:rFonts w:ascii="Times New Roman" w:eastAsia="Times New Roman" w:hAnsi="Times New Roman" w:cs="Times New Roman"/>
          <w:sz w:val="24"/>
          <w:szCs w:val="24"/>
        </w:rPr>
      </w:pPr>
      <w:r>
        <w:rPr>
          <w:rStyle w:val="a8"/>
          <w:rFonts w:ascii="Times New Roman" w:hAnsi="Times New Roman"/>
          <w:sz w:val="24"/>
          <w:szCs w:val="24"/>
        </w:rPr>
        <w:t>На развитие  туризма в регионах влияют разные факторы, в том числе и уровень промышленного развития. В целом, можно говорить о том, что исключительно индустриальная направленность специализации региона негативно влияет на рекреационную привлекательность среди туристов. Однако в некоторых случаях именно промышленные объекты могут стать основой для развития туризма, а именно промышленного  туризма.  Этот вид туристской деятельности положительно влияет на имидж индустриальных регионов, способствует инвестиционной привлекательности и появлению новых брендов[</w:t>
      </w:r>
      <w:r w:rsidR="00A625C9">
        <w:rPr>
          <w:rStyle w:val="a8"/>
          <w:rFonts w:ascii="Times New Roman" w:hAnsi="Times New Roman"/>
          <w:sz w:val="24"/>
          <w:szCs w:val="24"/>
        </w:rPr>
        <w:t>1</w:t>
      </w:r>
      <w:r>
        <w:rPr>
          <w:rStyle w:val="a8"/>
          <w:rFonts w:ascii="Times New Roman" w:hAnsi="Times New Roman"/>
          <w:sz w:val="24"/>
          <w:szCs w:val="24"/>
        </w:rPr>
        <w:t>5].</w:t>
      </w:r>
    </w:p>
    <w:p w:rsidR="005535A9" w:rsidRDefault="005535A9" w:rsidP="005535A9">
      <w:pPr>
        <w:spacing w:line="360" w:lineRule="auto"/>
        <w:jc w:val="both"/>
        <w:rPr>
          <w:rStyle w:val="a8"/>
          <w:rFonts w:ascii="Times New Roman" w:eastAsia="Times New Roman" w:hAnsi="Times New Roman" w:cs="Times New Roman"/>
          <w:sz w:val="24"/>
          <w:szCs w:val="24"/>
        </w:rPr>
      </w:pPr>
      <w:r>
        <w:rPr>
          <w:rStyle w:val="a8"/>
          <w:rFonts w:ascii="Times New Roman" w:eastAsia="Times New Roman" w:hAnsi="Times New Roman" w:cs="Times New Roman"/>
          <w:sz w:val="24"/>
          <w:szCs w:val="24"/>
        </w:rPr>
        <w:tab/>
        <w:t>Отгаар А</w:t>
      </w:r>
      <w:r>
        <w:rPr>
          <w:rStyle w:val="a8"/>
          <w:rFonts w:ascii="Times New Roman" w:hAnsi="Times New Roman"/>
          <w:sz w:val="24"/>
          <w:szCs w:val="24"/>
        </w:rPr>
        <w:t>. отмечает, что только те регионы, которые имеют классические достопримечательности: дворцы, парки, представляющие интерес для обычных туристов, и достопримечательности для взыскательных туристов, которыми могут быть индустриальные объекты, будут пользоваться успехом с точки зрения промышленного туризма. Такой богатый ассортимент туристических объектов может придать территории конкурентное преимущество за счет увеличения объема входящего туризма через новый турпродукт, объем инвестиции, улучшение имиджа предприятия или фабрики, что будет способствовать экономическому росту региона.</w:t>
      </w:r>
    </w:p>
    <w:p w:rsidR="005535A9" w:rsidRDefault="005535A9" w:rsidP="005535A9">
      <w:pPr>
        <w:shd w:val="clear" w:color="auto" w:fill="FFFFFF"/>
        <w:spacing w:line="360" w:lineRule="auto"/>
        <w:jc w:val="both"/>
        <w:rPr>
          <w:rStyle w:val="a8"/>
          <w:rFonts w:ascii="Times New Roman" w:eastAsia="Times New Roman" w:hAnsi="Times New Roman" w:cs="Times New Roman"/>
          <w:sz w:val="24"/>
          <w:szCs w:val="24"/>
        </w:rPr>
      </w:pPr>
      <w:r>
        <w:rPr>
          <w:rStyle w:val="a8"/>
          <w:rFonts w:ascii="Times New Roman" w:eastAsia="Times New Roman" w:hAnsi="Times New Roman" w:cs="Times New Roman"/>
          <w:sz w:val="24"/>
          <w:szCs w:val="24"/>
        </w:rPr>
        <w:tab/>
        <w:t>Одна из важнейших задач промышленного туризма – привлечение молодых перспективных кадров  в организацию</w:t>
      </w:r>
      <w:r>
        <w:rPr>
          <w:rStyle w:val="a8"/>
          <w:rFonts w:ascii="Times New Roman" w:hAnsi="Times New Roman"/>
          <w:sz w:val="24"/>
          <w:szCs w:val="24"/>
        </w:rPr>
        <w:t xml:space="preserve">. Экскурсии такого вида проходят в рамках </w:t>
      </w:r>
      <w:r>
        <w:rPr>
          <w:rStyle w:val="a8"/>
          <w:rFonts w:ascii="Times New Roman" w:hAnsi="Times New Roman"/>
          <w:sz w:val="24"/>
          <w:szCs w:val="24"/>
        </w:rPr>
        <w:lastRenderedPageBreak/>
        <w:t>профориентационных мероприятий. В процессе экскурсии студентов или  школьников знакомят с историей, индустриальным наследием, рассказывают об инновациях и будущих перспективах.  Такие мероприятия способствуют выходу организации на новые рынки. Более того, с их помощью предприятие приобретает вид современной организации, открытой для  сотрудничества и идущей в ногу со временем. Для достижения данной цели с 2015 года при поддержке Союза машиностроителей России ежегодно проводится Всероссийская акция «Неделя без турникетов». В Акции участвуют крупнейшие российские машиностроительные корпорации и предприятия, промышленные предприятия,  заводы.</w:t>
      </w:r>
    </w:p>
    <w:p w:rsidR="005535A9" w:rsidRDefault="005535A9" w:rsidP="005535A9">
      <w:pPr>
        <w:shd w:val="clear" w:color="auto" w:fill="FFFFFF"/>
        <w:spacing w:after="0" w:line="360" w:lineRule="auto"/>
        <w:jc w:val="both"/>
        <w:rPr>
          <w:rStyle w:val="a8"/>
          <w:rFonts w:ascii="Times New Roman" w:eastAsia="Times New Roman" w:hAnsi="Times New Roman" w:cs="Times New Roman"/>
          <w:sz w:val="24"/>
          <w:szCs w:val="24"/>
        </w:rPr>
      </w:pPr>
      <w:r>
        <w:rPr>
          <w:rStyle w:val="a8"/>
          <w:rFonts w:ascii="Times New Roman" w:eastAsia="Times New Roman" w:hAnsi="Times New Roman" w:cs="Times New Roman"/>
          <w:sz w:val="24"/>
          <w:szCs w:val="24"/>
        </w:rPr>
        <w:tab/>
        <w:t>«Неделя без турникетов»</w:t>
      </w:r>
      <w:r>
        <w:rPr>
          <w:rStyle w:val="a8"/>
          <w:rFonts w:ascii="Times New Roman" w:hAnsi="Times New Roman"/>
          <w:sz w:val="24"/>
          <w:szCs w:val="24"/>
        </w:rPr>
        <w:t xml:space="preserve"> - это совокупность мероприятий, с помощью которых происходит  введение экскурсантов в  информирование молодежи о деятельности ведущих предприятий России и популяризацию инженерных профессий и специальностей, востребованных в сфере промышленного производства. </w:t>
      </w:r>
    </w:p>
    <w:p w:rsidR="00FC4032" w:rsidRPr="00420AD8" w:rsidRDefault="005535A9" w:rsidP="005535A9">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w:t>
      </w:r>
      <w:r>
        <w:rPr>
          <w:rStyle w:val="a8"/>
          <w:rFonts w:ascii="Times New Roman" w:hAnsi="Times New Roman"/>
          <w:color w:val="auto"/>
          <w:sz w:val="24"/>
          <w:szCs w:val="24"/>
        </w:rPr>
        <w:t>Главная цель</w:t>
      </w:r>
      <w:r w:rsidR="00A13F6A" w:rsidRPr="00420AD8">
        <w:rPr>
          <w:rStyle w:val="a8"/>
          <w:rFonts w:ascii="Times New Roman" w:hAnsi="Times New Roman"/>
          <w:color w:val="auto"/>
          <w:sz w:val="24"/>
          <w:szCs w:val="24"/>
        </w:rPr>
        <w:t xml:space="preserve"> проекта </w:t>
      </w:r>
      <w:r>
        <w:rPr>
          <w:rStyle w:val="a8"/>
          <w:rFonts w:ascii="Times New Roman" w:hAnsi="Times New Roman"/>
          <w:color w:val="auto"/>
          <w:sz w:val="24"/>
          <w:szCs w:val="24"/>
        </w:rPr>
        <w:t>–</w:t>
      </w:r>
      <w:r w:rsidR="00A13F6A" w:rsidRPr="00420AD8">
        <w:rPr>
          <w:rStyle w:val="a8"/>
          <w:rFonts w:ascii="Times New Roman" w:hAnsi="Times New Roman"/>
          <w:color w:val="auto"/>
          <w:sz w:val="24"/>
          <w:szCs w:val="24"/>
        </w:rPr>
        <w:t xml:space="preserve"> </w:t>
      </w:r>
      <w:r>
        <w:rPr>
          <w:rStyle w:val="a8"/>
          <w:rFonts w:ascii="Times New Roman" w:hAnsi="Times New Roman"/>
          <w:color w:val="auto"/>
          <w:sz w:val="24"/>
          <w:szCs w:val="24"/>
        </w:rPr>
        <w:t>знакомство потенциальных будущих работников предприятия с его спецификой и производством</w:t>
      </w:r>
      <w:r w:rsidR="00A13F6A" w:rsidRPr="00420AD8">
        <w:rPr>
          <w:rStyle w:val="a8"/>
          <w:rFonts w:ascii="Times New Roman" w:hAnsi="Times New Roman"/>
          <w:color w:val="auto"/>
          <w:sz w:val="24"/>
          <w:szCs w:val="24"/>
        </w:rPr>
        <w:t xml:space="preserve">. </w:t>
      </w:r>
      <w:r>
        <w:rPr>
          <w:rStyle w:val="a8"/>
          <w:rFonts w:ascii="Times New Roman" w:hAnsi="Times New Roman"/>
          <w:color w:val="auto"/>
          <w:sz w:val="24"/>
          <w:szCs w:val="24"/>
        </w:rPr>
        <w:t>Важной особенностью промышленных экскурсий как формы профориентационной деятельности является эффективность усвоения экскурсантами информации</w:t>
      </w:r>
      <w:r w:rsidR="00840DF6">
        <w:rPr>
          <w:rStyle w:val="a8"/>
          <w:rFonts w:ascii="Times New Roman" w:hAnsi="Times New Roman"/>
          <w:color w:val="auto"/>
          <w:sz w:val="24"/>
          <w:szCs w:val="24"/>
        </w:rPr>
        <w:t xml:space="preserve">. Это особенность обусловлена тем, что у посетителей есть возможность лично пообщаться с представителями рабочего штата организации и получить ответы на вопросы, касающиеся производственных процессов. Также одной из целей акции является популяризация российского промышленного сектора и рабочих профессий. </w:t>
      </w:r>
    </w:p>
    <w:p w:rsidR="00FC4032" w:rsidRPr="00420AD8" w:rsidRDefault="00840DF6" w:rsidP="00B26215">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 xml:space="preserve">Основные задачи проекта: </w:t>
      </w:r>
      <w:r w:rsidR="007E5C15">
        <w:rPr>
          <w:rStyle w:val="a8"/>
          <w:rFonts w:ascii="Times New Roman" w:hAnsi="Times New Roman"/>
          <w:color w:val="auto"/>
          <w:sz w:val="24"/>
          <w:szCs w:val="24"/>
        </w:rPr>
        <w:t xml:space="preserve">повышение престижа организаций и отдельных специальностей,  помощь в профориентации молодежи и ее знакомство с реальной ситуацией на рынке </w:t>
      </w:r>
      <w:r w:rsidR="00B26215">
        <w:rPr>
          <w:rStyle w:val="a8"/>
          <w:rFonts w:ascii="Times New Roman" w:hAnsi="Times New Roman"/>
          <w:color w:val="auto"/>
          <w:sz w:val="24"/>
          <w:szCs w:val="24"/>
        </w:rPr>
        <w:t>труда и актуальными профессиями</w:t>
      </w:r>
      <w:r w:rsidR="007E5C15">
        <w:rPr>
          <w:rStyle w:val="a8"/>
          <w:rFonts w:ascii="Times New Roman" w:hAnsi="Times New Roman"/>
          <w:color w:val="auto"/>
          <w:sz w:val="24"/>
          <w:szCs w:val="24"/>
        </w:rPr>
        <w:t>, обеспечение сотрудничества между организациями, в чью сферу интересов ходя</w:t>
      </w:r>
      <w:r w:rsidR="00B26215">
        <w:rPr>
          <w:rStyle w:val="a8"/>
          <w:rFonts w:ascii="Times New Roman" w:hAnsi="Times New Roman"/>
          <w:color w:val="auto"/>
          <w:sz w:val="24"/>
          <w:szCs w:val="24"/>
        </w:rPr>
        <w:t xml:space="preserve">т </w:t>
      </w:r>
      <w:proofErr w:type="spellStart"/>
      <w:r w:rsidR="00B26215">
        <w:rPr>
          <w:rStyle w:val="a8"/>
          <w:rFonts w:ascii="Times New Roman" w:hAnsi="Times New Roman"/>
          <w:color w:val="auto"/>
          <w:sz w:val="24"/>
          <w:szCs w:val="24"/>
        </w:rPr>
        <w:t>профориентационные</w:t>
      </w:r>
      <w:proofErr w:type="spellEnd"/>
      <w:r w:rsidR="00B26215">
        <w:rPr>
          <w:rStyle w:val="a8"/>
          <w:rFonts w:ascii="Times New Roman" w:hAnsi="Times New Roman"/>
          <w:color w:val="auto"/>
          <w:sz w:val="24"/>
          <w:szCs w:val="24"/>
        </w:rPr>
        <w:t xml:space="preserve"> мероприятия</w:t>
      </w:r>
      <w:r w:rsidR="00A13F6A" w:rsidRPr="00420AD8">
        <w:rPr>
          <w:rStyle w:val="a8"/>
          <w:rFonts w:ascii="Times New Roman" w:hAnsi="Times New Roman"/>
          <w:color w:val="auto"/>
          <w:sz w:val="24"/>
          <w:szCs w:val="24"/>
        </w:rPr>
        <w:t>[2</w:t>
      </w:r>
      <w:r w:rsidR="00A625C9">
        <w:rPr>
          <w:rStyle w:val="a8"/>
          <w:rFonts w:ascii="Times New Roman" w:hAnsi="Times New Roman"/>
          <w:color w:val="auto"/>
          <w:sz w:val="24"/>
          <w:szCs w:val="24"/>
        </w:rPr>
        <w:t>5</w:t>
      </w:r>
      <w:r w:rsidR="00A13F6A" w:rsidRPr="00420AD8">
        <w:rPr>
          <w:rStyle w:val="a8"/>
          <w:rFonts w:ascii="Times New Roman" w:hAnsi="Times New Roman"/>
          <w:color w:val="auto"/>
          <w:sz w:val="24"/>
          <w:szCs w:val="24"/>
        </w:rPr>
        <w:t>]. </w:t>
      </w:r>
    </w:p>
    <w:p w:rsidR="005535A9" w:rsidRDefault="00A13F6A" w:rsidP="005535A9">
      <w:pPr>
        <w:spacing w:line="360" w:lineRule="auto"/>
        <w:jc w:val="both"/>
        <w:rPr>
          <w:rStyle w:val="a8"/>
          <w:rFonts w:ascii="Times New Roman" w:eastAsia="Times New Roman" w:hAnsi="Times New Roman" w:cs="Times New Roman"/>
          <w:sz w:val="24"/>
          <w:szCs w:val="24"/>
        </w:rPr>
      </w:pPr>
      <w:r w:rsidRPr="00420AD8">
        <w:rPr>
          <w:rStyle w:val="a8"/>
          <w:rFonts w:ascii="Times New Roman" w:eastAsia="Times New Roman" w:hAnsi="Times New Roman" w:cs="Times New Roman"/>
          <w:color w:val="auto"/>
          <w:sz w:val="24"/>
          <w:szCs w:val="24"/>
        </w:rPr>
        <w:tab/>
      </w:r>
      <w:r w:rsidR="005535A9">
        <w:rPr>
          <w:rStyle w:val="a8"/>
          <w:rFonts w:ascii="Times New Roman" w:hAnsi="Times New Roman"/>
          <w:sz w:val="24"/>
          <w:szCs w:val="24"/>
        </w:rPr>
        <w:t xml:space="preserve">Руководство предприятий заинтересовано в промышленном туризме с целью рекламы своих продуктов и самой организации в целом с помощью экскурсий на производство, формирования музеев, выставочных и дегустационных залов. Принцип открытого производственного процесса создаёт у посетителя мнение, что организация работает качественно и добросовестно. Это эффективный метод продвижения, который давно используется предприятиями разных стран. Экскурсанты могут самостоятельно проверить соблюдение на производстве всех стандартов и норм, декларированных брендом. С экономической точки зрения промышленные туры – это дополнительный доход для организации. Экскурсии на предприятия, например, пищевой промышленности часто заканчиваются предложением приобрести продукцию, за производством которой наблюдали туристы. Так, на винном заводе «Абрау-Дюрсо» в Краснодарском крае можно проследить </w:t>
      </w:r>
      <w:r w:rsidR="005535A9">
        <w:rPr>
          <w:rStyle w:val="a8"/>
          <w:rFonts w:ascii="Times New Roman" w:hAnsi="Times New Roman"/>
          <w:sz w:val="24"/>
          <w:szCs w:val="24"/>
        </w:rPr>
        <w:lastRenderedPageBreak/>
        <w:t>историю изготовления игристых вин от погребов царской России до современных цехов.  По окончании экскурсии туристы имеют возможность приобрести фирменную продукцию. Она пользуется большой популярностью, так как дегустация в атмосферных подземных залах производит на туристов бол</w:t>
      </w:r>
      <w:r w:rsidR="00C81EDE">
        <w:rPr>
          <w:rStyle w:val="a8"/>
          <w:rFonts w:ascii="Times New Roman" w:hAnsi="Times New Roman"/>
          <w:sz w:val="24"/>
          <w:szCs w:val="24"/>
        </w:rPr>
        <w:t>ьшое впечатление [7</w:t>
      </w:r>
      <w:r w:rsidR="005535A9">
        <w:rPr>
          <w:rStyle w:val="a8"/>
          <w:rFonts w:ascii="Times New Roman" w:hAnsi="Times New Roman"/>
          <w:sz w:val="24"/>
          <w:szCs w:val="24"/>
        </w:rPr>
        <w:t>].</w:t>
      </w:r>
    </w:p>
    <w:p w:rsidR="00FC4032" w:rsidRPr="00420AD8" w:rsidRDefault="00FC4032" w:rsidP="006069E1">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0644D2" w:rsidRDefault="00A13F6A" w:rsidP="006069E1">
      <w:pPr>
        <w:pStyle w:val="20"/>
        <w:adjustRightInd w:val="0"/>
        <w:snapToGrid w:val="0"/>
        <w:spacing w:before="0" w:line="360" w:lineRule="auto"/>
        <w:ind w:firstLine="709"/>
        <w:jc w:val="center"/>
        <w:rPr>
          <w:rStyle w:val="a8"/>
          <w:color w:val="auto"/>
          <w:szCs w:val="24"/>
        </w:rPr>
      </w:pPr>
      <w:bookmarkStart w:id="10" w:name="_Toc6"/>
      <w:bookmarkStart w:id="11" w:name="_Toc103454869"/>
      <w:r w:rsidRPr="000644D2">
        <w:rPr>
          <w:rStyle w:val="a8"/>
          <w:color w:val="auto"/>
          <w:szCs w:val="24"/>
        </w:rPr>
        <w:t>1.5 Целевая аудитория</w:t>
      </w:r>
      <w:bookmarkEnd w:id="10"/>
      <w:bookmarkEnd w:id="11"/>
    </w:p>
    <w:p w:rsidR="00FC4032" w:rsidRPr="00420AD8" w:rsidRDefault="00A13F6A" w:rsidP="006069E1">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pacing w:val="3"/>
          <w:sz w:val="24"/>
          <w:szCs w:val="24"/>
        </w:rPr>
      </w:pPr>
      <w:r w:rsidRPr="00420AD8">
        <w:rPr>
          <w:rStyle w:val="a8"/>
          <w:rFonts w:ascii="Times New Roman" w:hAnsi="Times New Roman"/>
          <w:color w:val="auto"/>
          <w:spacing w:val="3"/>
          <w:sz w:val="24"/>
          <w:szCs w:val="24"/>
        </w:rPr>
        <w:t xml:space="preserve">Целевая аудитория промышленных туров и экскурсий – это, в первую очередь, учащиеся школ </w:t>
      </w:r>
      <w:r w:rsidRPr="00420AD8">
        <w:rPr>
          <w:rStyle w:val="a8"/>
          <w:rFonts w:ascii="Times New Roman" w:hAnsi="Times New Roman"/>
          <w:color w:val="auto"/>
          <w:spacing w:val="8"/>
          <w:sz w:val="24"/>
          <w:szCs w:val="24"/>
        </w:rPr>
        <w:t>и университетов. Данная категория потенциальных потребителей является наибо</w:t>
      </w:r>
      <w:r w:rsidRPr="00420AD8">
        <w:rPr>
          <w:rStyle w:val="a8"/>
          <w:rFonts w:ascii="Times New Roman" w:hAnsi="Times New Roman"/>
          <w:color w:val="auto"/>
          <w:spacing w:val="7"/>
          <w:sz w:val="24"/>
          <w:szCs w:val="24"/>
        </w:rPr>
        <w:t xml:space="preserve">лее </w:t>
      </w:r>
      <w:r w:rsidR="005C3046">
        <w:rPr>
          <w:rStyle w:val="a8"/>
          <w:rFonts w:ascii="Times New Roman" w:hAnsi="Times New Roman"/>
          <w:color w:val="auto"/>
          <w:spacing w:val="7"/>
          <w:sz w:val="24"/>
          <w:szCs w:val="24"/>
        </w:rPr>
        <w:t>крупной</w:t>
      </w:r>
      <w:r w:rsidRPr="00420AD8">
        <w:rPr>
          <w:rStyle w:val="a8"/>
          <w:rFonts w:ascii="Times New Roman" w:hAnsi="Times New Roman"/>
          <w:color w:val="auto"/>
          <w:spacing w:val="7"/>
          <w:sz w:val="24"/>
          <w:szCs w:val="24"/>
        </w:rPr>
        <w:t>, так как преимущественно посетителями производственных экскур</w:t>
      </w:r>
      <w:r w:rsidRPr="00420AD8">
        <w:rPr>
          <w:rStyle w:val="a8"/>
          <w:rFonts w:ascii="Times New Roman" w:hAnsi="Times New Roman"/>
          <w:color w:val="auto"/>
          <w:spacing w:val="5"/>
          <w:sz w:val="24"/>
          <w:szCs w:val="24"/>
        </w:rPr>
        <w:t xml:space="preserve">сий являются школьники и учащиеся высших учебных заведений в составе группы. </w:t>
      </w:r>
    </w:p>
    <w:p w:rsidR="00965CAD" w:rsidRDefault="005C3046" w:rsidP="00181CD3">
      <w:p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Pr>
          <w:rStyle w:val="a8"/>
          <w:rFonts w:ascii="Times New Roman" w:hAnsi="Times New Roman"/>
          <w:color w:val="auto"/>
          <w:sz w:val="24"/>
          <w:szCs w:val="24"/>
        </w:rPr>
        <w:t>При работе с данной группой целевой аудитории предприятиям не нужно затрачивать время на поиск потенциальных потребителей</w:t>
      </w:r>
      <w:r w:rsidR="001F0A0A">
        <w:rPr>
          <w:rStyle w:val="a8"/>
          <w:rFonts w:ascii="Times New Roman" w:hAnsi="Times New Roman"/>
          <w:color w:val="auto"/>
          <w:sz w:val="24"/>
          <w:szCs w:val="24"/>
        </w:rPr>
        <w:t>. Группы туристов заранее сформированы, а заявки на проведение экскурсии уже составлены учебным заведением или туристическими фирмами. Более того, предприятие получает положительный эффект  в виде возможного заключения договоров с учебными заведениями</w:t>
      </w:r>
      <w:r w:rsidR="00965CAD">
        <w:rPr>
          <w:rStyle w:val="a8"/>
          <w:rFonts w:ascii="Times New Roman" w:hAnsi="Times New Roman"/>
          <w:color w:val="auto"/>
          <w:sz w:val="24"/>
          <w:szCs w:val="24"/>
        </w:rPr>
        <w:t xml:space="preserve"> и турфирмами, обеспечивающие стабильный туристский поток, что,  свою очередь, приводит к появлению потенциальных работников. Чтобы удовлетвор</w:t>
      </w:r>
      <w:r w:rsidR="005F18CB">
        <w:rPr>
          <w:rStyle w:val="a8"/>
          <w:rFonts w:ascii="Times New Roman" w:hAnsi="Times New Roman"/>
          <w:color w:val="auto"/>
          <w:sz w:val="24"/>
          <w:szCs w:val="24"/>
        </w:rPr>
        <w:t>и</w:t>
      </w:r>
      <w:r w:rsidR="00965CAD">
        <w:rPr>
          <w:rStyle w:val="a8"/>
          <w:rFonts w:ascii="Times New Roman" w:hAnsi="Times New Roman"/>
          <w:color w:val="auto"/>
          <w:sz w:val="24"/>
          <w:szCs w:val="24"/>
        </w:rPr>
        <w:t>ть интересы разных возрастных категорий школьников,  турпродукт может подстраиваться и приобретать особые черты (интерактивность, квестовая или игровая форма, мастер-классы, посещения производств</w:t>
      </w:r>
      <w:r w:rsidR="00E7168A">
        <w:rPr>
          <w:rStyle w:val="a8"/>
          <w:rFonts w:ascii="Times New Roman" w:hAnsi="Times New Roman"/>
          <w:color w:val="auto"/>
          <w:sz w:val="24"/>
          <w:szCs w:val="24"/>
        </w:rPr>
        <w:t>енных цехов</w:t>
      </w:r>
      <w:r w:rsidR="00965CAD">
        <w:rPr>
          <w:rStyle w:val="a8"/>
          <w:rFonts w:ascii="Times New Roman" w:hAnsi="Times New Roman"/>
          <w:color w:val="auto"/>
          <w:sz w:val="24"/>
          <w:szCs w:val="24"/>
        </w:rPr>
        <w:t>).</w:t>
      </w:r>
    </w:p>
    <w:p w:rsidR="00FC4032" w:rsidRPr="00420AD8" w:rsidRDefault="00E7168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pacing w:val="8"/>
          <w:sz w:val="24"/>
          <w:szCs w:val="24"/>
        </w:rPr>
      </w:pPr>
      <w:r>
        <w:rPr>
          <w:rStyle w:val="a8"/>
          <w:rFonts w:ascii="Times New Roman" w:hAnsi="Times New Roman"/>
          <w:color w:val="auto"/>
          <w:spacing w:val="8"/>
          <w:sz w:val="24"/>
          <w:szCs w:val="24"/>
        </w:rPr>
        <w:t xml:space="preserve">Промышленные экскурсии проводятся не только с профориентационными целями, но и для расширения круга потребителей продукции. Они являются следующей категорией целевой аудитории. С помощью организованных посещений компании хотят </w:t>
      </w:r>
      <w:r w:rsidR="00866ADE">
        <w:rPr>
          <w:rStyle w:val="a8"/>
          <w:rFonts w:ascii="Times New Roman" w:hAnsi="Times New Roman"/>
          <w:color w:val="auto"/>
          <w:spacing w:val="8"/>
          <w:sz w:val="24"/>
          <w:szCs w:val="24"/>
        </w:rPr>
        <w:t>завоевать доверие потребителя, показывая честное и открытое производство с соблюдением всех стандартов и норм.  Кроме того, экскурсии обычно сопровождаются возможностью приобрести продукцию по цене более низкой, чем в обычных местах сбыта.</w:t>
      </w:r>
    </w:p>
    <w:p w:rsidR="007C3CC4" w:rsidRDefault="00A13F6A" w:rsidP="00181CD3">
      <w:p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t xml:space="preserve">Третья группа – СМИ. </w:t>
      </w:r>
    </w:p>
    <w:p w:rsidR="00FC4032" w:rsidRDefault="00866ADE" w:rsidP="00181CD3">
      <w:p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sidRPr="00866ADE">
        <w:rPr>
          <w:rStyle w:val="a8"/>
          <w:rFonts w:ascii="Times New Roman" w:hAnsi="Times New Roman"/>
          <w:color w:val="auto"/>
          <w:sz w:val="24"/>
          <w:szCs w:val="24"/>
        </w:rPr>
        <w:t xml:space="preserve">Организация </w:t>
      </w:r>
      <w:r>
        <w:rPr>
          <w:rStyle w:val="a8"/>
          <w:rFonts w:ascii="Times New Roman" w:hAnsi="Times New Roman"/>
          <w:color w:val="auto"/>
          <w:sz w:val="24"/>
          <w:szCs w:val="24"/>
        </w:rPr>
        <w:t xml:space="preserve">посещений для данной группы потребителей осуществляется с целью повышения имиджа компании. Во время экскурсий представители СМИ берут интервью у сотрудников, снимают репортажи и пишут статьи, которые позже публикуются в региональных средствах массовой информации. При </w:t>
      </w:r>
      <w:r w:rsidR="00E86C1F">
        <w:rPr>
          <w:rStyle w:val="a8"/>
          <w:rFonts w:ascii="Times New Roman" w:hAnsi="Times New Roman"/>
          <w:color w:val="auto"/>
          <w:sz w:val="24"/>
          <w:szCs w:val="24"/>
        </w:rPr>
        <w:t>грамотной</w:t>
      </w:r>
      <w:r>
        <w:rPr>
          <w:rStyle w:val="a8"/>
          <w:rFonts w:ascii="Times New Roman" w:hAnsi="Times New Roman"/>
          <w:color w:val="auto"/>
          <w:sz w:val="24"/>
          <w:szCs w:val="24"/>
        </w:rPr>
        <w:t xml:space="preserve"> организации визита </w:t>
      </w:r>
      <w:r w:rsidR="00E86C1F">
        <w:rPr>
          <w:rStyle w:val="a8"/>
          <w:rFonts w:ascii="Times New Roman" w:hAnsi="Times New Roman"/>
          <w:color w:val="auto"/>
          <w:sz w:val="24"/>
          <w:szCs w:val="24"/>
        </w:rPr>
        <w:t xml:space="preserve">на </w:t>
      </w:r>
      <w:r>
        <w:rPr>
          <w:rStyle w:val="a8"/>
          <w:rFonts w:ascii="Times New Roman" w:hAnsi="Times New Roman"/>
          <w:color w:val="auto"/>
          <w:sz w:val="24"/>
          <w:szCs w:val="24"/>
        </w:rPr>
        <w:t>предприяти</w:t>
      </w:r>
      <w:r w:rsidR="00E86C1F">
        <w:rPr>
          <w:rStyle w:val="a8"/>
          <w:rFonts w:ascii="Times New Roman" w:hAnsi="Times New Roman"/>
          <w:color w:val="auto"/>
          <w:sz w:val="24"/>
          <w:szCs w:val="24"/>
        </w:rPr>
        <w:t>е, организации</w:t>
      </w:r>
      <w:r>
        <w:rPr>
          <w:rStyle w:val="a8"/>
          <w:rFonts w:ascii="Times New Roman" w:hAnsi="Times New Roman"/>
          <w:color w:val="auto"/>
          <w:sz w:val="24"/>
          <w:szCs w:val="24"/>
        </w:rPr>
        <w:t xml:space="preserve"> имеют возможность получить </w:t>
      </w:r>
      <w:r w:rsidR="00E86C1F">
        <w:rPr>
          <w:rStyle w:val="a8"/>
          <w:rFonts w:ascii="Times New Roman" w:hAnsi="Times New Roman"/>
          <w:color w:val="auto"/>
          <w:sz w:val="24"/>
          <w:szCs w:val="24"/>
        </w:rPr>
        <w:t xml:space="preserve">хорошую рекламу и расширить круг потребителей продукции. </w:t>
      </w:r>
    </w:p>
    <w:p w:rsidR="00E86C1F" w:rsidRPr="00420AD8" w:rsidRDefault="00E86C1F"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lastRenderedPageBreak/>
        <w:t>Говоря о целевой аудитории промышленного туризма, нужно упомянуть сегмент посетителей, совершающих визит с культурно-просветительскими целями. Это обычные туристы, желающие разнообразить культурную программу необычными для массового туриста местами, а также люди, имеющие личный интерес к той или иной отрасли производства или</w:t>
      </w:r>
      <w:r w:rsidR="005D3AC3">
        <w:rPr>
          <w:rStyle w:val="a8"/>
          <w:rFonts w:ascii="Times New Roman" w:hAnsi="Times New Roman"/>
          <w:color w:val="auto"/>
          <w:sz w:val="24"/>
          <w:szCs w:val="24"/>
        </w:rPr>
        <w:t xml:space="preserve"> отдельной</w:t>
      </w:r>
      <w:r>
        <w:rPr>
          <w:rStyle w:val="a8"/>
          <w:rFonts w:ascii="Times New Roman" w:hAnsi="Times New Roman"/>
          <w:color w:val="auto"/>
          <w:sz w:val="24"/>
          <w:szCs w:val="24"/>
        </w:rPr>
        <w:t xml:space="preserve"> </w:t>
      </w:r>
      <w:r w:rsidR="005D3AC3">
        <w:rPr>
          <w:rStyle w:val="a8"/>
          <w:rFonts w:ascii="Times New Roman" w:hAnsi="Times New Roman"/>
          <w:color w:val="auto"/>
          <w:sz w:val="24"/>
          <w:szCs w:val="24"/>
        </w:rPr>
        <w:t>организации</w:t>
      </w:r>
      <w:r>
        <w:rPr>
          <w:rStyle w:val="a8"/>
          <w:rFonts w:ascii="Times New Roman" w:hAnsi="Times New Roman"/>
          <w:color w:val="auto"/>
          <w:sz w:val="24"/>
          <w:szCs w:val="24"/>
        </w:rPr>
        <w:t>.</w:t>
      </w:r>
    </w:p>
    <w:p w:rsidR="00FC4032" w:rsidRDefault="00A13F6A" w:rsidP="00982103">
      <w:p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t xml:space="preserve">Еще одним сегментом туристов, посещающих экскурсии промышленной направленности, являются предприниматели и руководители </w:t>
      </w:r>
      <w:r w:rsidR="000644D2">
        <w:rPr>
          <w:rStyle w:val="a8"/>
          <w:rFonts w:ascii="Times New Roman" w:hAnsi="Times New Roman"/>
          <w:color w:val="auto"/>
          <w:sz w:val="24"/>
          <w:szCs w:val="24"/>
        </w:rPr>
        <w:t xml:space="preserve">в рамках делового и </w:t>
      </w:r>
      <w:proofErr w:type="spellStart"/>
      <w:proofErr w:type="gramStart"/>
      <w:r w:rsidR="000644D2">
        <w:rPr>
          <w:rStyle w:val="a8"/>
          <w:rFonts w:ascii="Times New Roman" w:hAnsi="Times New Roman"/>
          <w:color w:val="auto"/>
          <w:sz w:val="24"/>
          <w:szCs w:val="24"/>
        </w:rPr>
        <w:t>MICE</w:t>
      </w:r>
      <w:proofErr w:type="gramEnd"/>
      <w:r w:rsidR="000644D2">
        <w:rPr>
          <w:rStyle w:val="a8"/>
          <w:rFonts w:ascii="Times New Roman" w:hAnsi="Times New Roman"/>
          <w:color w:val="auto"/>
          <w:sz w:val="24"/>
          <w:szCs w:val="24"/>
        </w:rPr>
        <w:t>туризма</w:t>
      </w:r>
      <w:proofErr w:type="spellEnd"/>
      <w:r w:rsidR="000644D2">
        <w:rPr>
          <w:rStyle w:val="a8"/>
          <w:rFonts w:ascii="Times New Roman" w:hAnsi="Times New Roman"/>
          <w:color w:val="auto"/>
          <w:sz w:val="24"/>
          <w:szCs w:val="24"/>
        </w:rPr>
        <w:t xml:space="preserve">, связанного с организацией и проведением различных корпоративных мероприятий,  в том числе и на базе промышленных предприятий. </w:t>
      </w:r>
      <w:r w:rsidRPr="00420AD8">
        <w:rPr>
          <w:rStyle w:val="a8"/>
          <w:rFonts w:ascii="Times New Roman" w:hAnsi="Times New Roman"/>
          <w:color w:val="auto"/>
          <w:sz w:val="24"/>
          <w:szCs w:val="24"/>
        </w:rPr>
        <w:t>[2</w:t>
      </w:r>
      <w:r w:rsidR="00C81EDE">
        <w:rPr>
          <w:rStyle w:val="a8"/>
          <w:rFonts w:ascii="Times New Roman" w:hAnsi="Times New Roman"/>
          <w:color w:val="auto"/>
          <w:sz w:val="24"/>
          <w:szCs w:val="24"/>
        </w:rPr>
        <w:t>1</w:t>
      </w:r>
      <w:r w:rsidRPr="00420AD8">
        <w:rPr>
          <w:rStyle w:val="a8"/>
          <w:rFonts w:ascii="Times New Roman" w:hAnsi="Times New Roman"/>
          <w:color w:val="auto"/>
          <w:sz w:val="24"/>
          <w:szCs w:val="24"/>
        </w:rPr>
        <w:t>].</w:t>
      </w:r>
    </w:p>
    <w:p w:rsidR="000644D2" w:rsidRPr="00420AD8" w:rsidRDefault="000644D2" w:rsidP="0098210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0644D2" w:rsidRDefault="00A13F6A" w:rsidP="00181CD3">
      <w:pPr>
        <w:pStyle w:val="20"/>
        <w:adjustRightInd w:val="0"/>
        <w:snapToGrid w:val="0"/>
        <w:spacing w:before="0" w:line="360" w:lineRule="auto"/>
        <w:ind w:firstLine="709"/>
        <w:jc w:val="center"/>
        <w:rPr>
          <w:rStyle w:val="a8"/>
          <w:color w:val="auto"/>
          <w:szCs w:val="24"/>
        </w:rPr>
      </w:pPr>
      <w:bookmarkStart w:id="12" w:name="_Toc103454870"/>
      <w:bookmarkStart w:id="13" w:name="_Toc7"/>
      <w:r w:rsidRPr="000644D2">
        <w:rPr>
          <w:rStyle w:val="a8"/>
          <w:color w:val="auto"/>
          <w:szCs w:val="24"/>
        </w:rPr>
        <w:t>1.6 Сегментация потребителей услуг</w:t>
      </w:r>
      <w:bookmarkEnd w:id="12"/>
      <w:r w:rsidRPr="000644D2">
        <w:rPr>
          <w:rStyle w:val="a8"/>
          <w:color w:val="auto"/>
          <w:szCs w:val="24"/>
        </w:rPr>
        <w:t xml:space="preserve"> </w:t>
      </w:r>
      <w:bookmarkEnd w:id="13"/>
    </w:p>
    <w:p w:rsidR="008137F5" w:rsidRPr="008137F5" w:rsidRDefault="00A13F6A" w:rsidP="008137F5">
      <w:pPr>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t>Сегментация рынка – это</w:t>
      </w:r>
      <w:r w:rsidR="00E86C1F">
        <w:rPr>
          <w:rStyle w:val="a8"/>
          <w:rFonts w:ascii="Times New Roman" w:hAnsi="Times New Roman"/>
          <w:color w:val="auto"/>
          <w:sz w:val="24"/>
          <w:szCs w:val="24"/>
        </w:rPr>
        <w:t xml:space="preserve"> выделение на рынке особых частей по определенной характеристике, присущей этой части</w:t>
      </w:r>
      <w:r w:rsidR="00B74EB7">
        <w:rPr>
          <w:rStyle w:val="a8"/>
          <w:rFonts w:ascii="Times New Roman" w:hAnsi="Times New Roman"/>
          <w:color w:val="auto"/>
          <w:sz w:val="24"/>
          <w:szCs w:val="24"/>
        </w:rPr>
        <w:t>. В туризме существует несколько групп критериев сегментации: географический, демографический, общественно-экономический и психографический критерий. Примерами критериев</w:t>
      </w:r>
      <w:r w:rsidRPr="00420AD8">
        <w:rPr>
          <w:rStyle w:val="a8"/>
          <w:rFonts w:ascii="Times New Roman" w:hAnsi="Times New Roman"/>
          <w:color w:val="auto"/>
          <w:sz w:val="24"/>
          <w:szCs w:val="24"/>
        </w:rPr>
        <w:t xml:space="preserve"> сегментации</w:t>
      </w:r>
      <w:r w:rsidR="00E86C1F">
        <w:rPr>
          <w:rStyle w:val="a8"/>
          <w:rFonts w:ascii="Times New Roman" w:hAnsi="Times New Roman"/>
          <w:color w:val="auto"/>
          <w:sz w:val="24"/>
          <w:szCs w:val="24"/>
        </w:rPr>
        <w:t xml:space="preserve"> туристских</w:t>
      </w:r>
      <w:r w:rsidRPr="00420AD8">
        <w:rPr>
          <w:rStyle w:val="a8"/>
          <w:rFonts w:ascii="Times New Roman" w:hAnsi="Times New Roman"/>
          <w:color w:val="auto"/>
          <w:sz w:val="24"/>
          <w:szCs w:val="24"/>
        </w:rPr>
        <w:t xml:space="preserve"> рынк</w:t>
      </w:r>
      <w:r w:rsidR="00E86C1F">
        <w:rPr>
          <w:rStyle w:val="a8"/>
          <w:rFonts w:ascii="Times New Roman" w:hAnsi="Times New Roman"/>
          <w:color w:val="auto"/>
          <w:sz w:val="24"/>
          <w:szCs w:val="24"/>
        </w:rPr>
        <w:t>ов</w:t>
      </w:r>
      <w:r w:rsidRPr="00420AD8">
        <w:rPr>
          <w:rStyle w:val="a8"/>
          <w:rFonts w:ascii="Times New Roman" w:hAnsi="Times New Roman"/>
          <w:color w:val="auto"/>
          <w:sz w:val="24"/>
          <w:szCs w:val="24"/>
        </w:rPr>
        <w:t xml:space="preserve"> </w:t>
      </w:r>
      <w:r w:rsidR="00E86C1F">
        <w:rPr>
          <w:rStyle w:val="a8"/>
          <w:rFonts w:ascii="Times New Roman" w:hAnsi="Times New Roman"/>
          <w:color w:val="auto"/>
          <w:sz w:val="24"/>
          <w:szCs w:val="24"/>
        </w:rPr>
        <w:t>могут быть:</w:t>
      </w:r>
      <w:r w:rsidR="00B74EB7" w:rsidRPr="00B74EB7">
        <w:rPr>
          <w:rStyle w:val="a8"/>
          <w:rFonts w:ascii="Times New Roman" w:hAnsi="Times New Roman"/>
          <w:color w:val="auto"/>
          <w:sz w:val="24"/>
          <w:szCs w:val="24"/>
        </w:rPr>
        <w:t xml:space="preserve"> </w:t>
      </w:r>
      <w:r w:rsidR="00B74EB7">
        <w:rPr>
          <w:rStyle w:val="a8"/>
          <w:rFonts w:ascii="Times New Roman" w:hAnsi="Times New Roman"/>
          <w:color w:val="auto"/>
          <w:sz w:val="24"/>
          <w:szCs w:val="24"/>
        </w:rPr>
        <w:t>уровень дохода, вероисповедание, цели, возрастные категории, уровень образования, семейное положение и количество членов семьи</w:t>
      </w:r>
      <w:r w:rsidRPr="00420AD8">
        <w:rPr>
          <w:rStyle w:val="a8"/>
          <w:rFonts w:ascii="Times New Roman" w:hAnsi="Times New Roman"/>
          <w:color w:val="auto"/>
          <w:sz w:val="24"/>
          <w:szCs w:val="24"/>
        </w:rPr>
        <w:t xml:space="preserve">. </w:t>
      </w:r>
      <w:r w:rsidR="00B74EB7">
        <w:rPr>
          <w:rStyle w:val="a8"/>
          <w:rFonts w:ascii="Times New Roman" w:hAnsi="Times New Roman"/>
          <w:color w:val="auto"/>
          <w:sz w:val="24"/>
          <w:szCs w:val="24"/>
        </w:rPr>
        <w:t>Таким образов, сегменты – это группы, выделенные по определенному общему признаку</w:t>
      </w:r>
      <w:r w:rsidR="008137F5" w:rsidRPr="008137F5">
        <w:rPr>
          <w:rStyle w:val="a8"/>
          <w:rFonts w:ascii="Times New Roman" w:hAnsi="Times New Roman"/>
          <w:color w:val="auto"/>
          <w:sz w:val="24"/>
          <w:szCs w:val="24"/>
        </w:rPr>
        <w:t xml:space="preserve"> </w:t>
      </w:r>
      <w:r w:rsidR="00C81EDE">
        <w:rPr>
          <w:rStyle w:val="a8"/>
          <w:rFonts w:ascii="Times New Roman" w:hAnsi="Times New Roman"/>
          <w:color w:val="auto"/>
          <w:sz w:val="24"/>
          <w:szCs w:val="24"/>
        </w:rPr>
        <w:t>[9</w:t>
      </w:r>
      <w:r w:rsidR="008137F5">
        <w:rPr>
          <w:rStyle w:val="a8"/>
          <w:rFonts w:ascii="Times New Roman" w:hAnsi="Times New Roman"/>
          <w:color w:val="auto"/>
          <w:sz w:val="24"/>
          <w:szCs w:val="24"/>
        </w:rPr>
        <w:t>]</w:t>
      </w:r>
      <w:r w:rsidR="00C81EDE">
        <w:rPr>
          <w:rStyle w:val="a8"/>
          <w:rFonts w:ascii="Times New Roman" w:hAnsi="Times New Roman"/>
          <w:color w:val="auto"/>
          <w:sz w:val="24"/>
          <w:szCs w:val="24"/>
        </w:rPr>
        <w:t>.</w:t>
      </w:r>
      <w:r w:rsidR="00B74EB7">
        <w:rPr>
          <w:rStyle w:val="a8"/>
          <w:rFonts w:ascii="Times New Roman" w:hAnsi="Times New Roman"/>
          <w:color w:val="auto"/>
          <w:sz w:val="24"/>
          <w:szCs w:val="24"/>
        </w:rPr>
        <w:t xml:space="preserve"> Выделение сегментов нужно для определения запросов и нужд потребителей, чтобы впоследствии создать </w:t>
      </w:r>
      <w:proofErr w:type="gramStart"/>
      <w:r w:rsidR="00B74EB7">
        <w:rPr>
          <w:rStyle w:val="a8"/>
          <w:rFonts w:ascii="Times New Roman" w:hAnsi="Times New Roman"/>
          <w:color w:val="auto"/>
          <w:sz w:val="24"/>
          <w:szCs w:val="24"/>
        </w:rPr>
        <w:t>актуальный</w:t>
      </w:r>
      <w:proofErr w:type="gramEnd"/>
      <w:r w:rsidR="00B74EB7">
        <w:rPr>
          <w:rStyle w:val="a8"/>
          <w:rFonts w:ascii="Times New Roman" w:hAnsi="Times New Roman"/>
          <w:color w:val="auto"/>
          <w:sz w:val="24"/>
          <w:szCs w:val="24"/>
        </w:rPr>
        <w:t xml:space="preserve"> турпродукт, выстроить правильную стратегию продаж и подобрать нужные каналы сбыта.</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 случае экскурсий на промышленные предприятия целесообразна сегментация по возрастному признаку.  Для учеников младших классов будут представлять интерес экскурсии с игровыми и интерактивными элементами, возможно в формате квестов. Примером такой организации услуг может служить водонапорная башня в Волхове. Школьникам предлагается пройти квест, этапами которого являются каждый из этажей 24-метровой башни. В процессе выполнения интересных интерактивных заданий, ученики собирают кодовое слово, после чего наблюдают запуск ракеты на Марс.</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Следующая возрастная группа – ученики средней и старшей школы. Представителям данного сегмента (с 14 лет) доступны экскурсии в цеха и на производство. В этом случае подходящим вариантом будет совмещение интерактивной части</w:t>
      </w:r>
      <w:r w:rsidR="000644D2">
        <w:rPr>
          <w:rStyle w:val="a8"/>
          <w:rFonts w:ascii="Times New Roman" w:hAnsi="Times New Roman"/>
          <w:color w:val="auto"/>
          <w:sz w:val="24"/>
          <w:szCs w:val="24"/>
        </w:rPr>
        <w:t xml:space="preserve"> экскурсии (мастер-классы, </w:t>
      </w:r>
      <w:proofErr w:type="spellStart"/>
      <w:r w:rsidR="000644D2">
        <w:rPr>
          <w:rStyle w:val="a8"/>
          <w:rFonts w:ascii="Times New Roman" w:hAnsi="Times New Roman"/>
          <w:color w:val="auto"/>
          <w:sz w:val="24"/>
          <w:szCs w:val="24"/>
        </w:rPr>
        <w:t>квесты</w:t>
      </w:r>
      <w:proofErr w:type="spellEnd"/>
      <w:r w:rsidR="000644D2">
        <w:rPr>
          <w:rStyle w:val="a8"/>
          <w:rFonts w:ascii="Times New Roman" w:hAnsi="Times New Roman"/>
          <w:color w:val="auto"/>
          <w:sz w:val="24"/>
          <w:szCs w:val="24"/>
        </w:rPr>
        <w:t>)</w:t>
      </w:r>
      <w:r w:rsidRPr="00420AD8">
        <w:rPr>
          <w:rStyle w:val="a8"/>
          <w:rFonts w:ascii="Times New Roman" w:hAnsi="Times New Roman"/>
          <w:color w:val="auto"/>
          <w:sz w:val="24"/>
          <w:szCs w:val="24"/>
        </w:rPr>
        <w:t xml:space="preserve"> и вовлечения в производственный процесс предприятия</w:t>
      </w:r>
      <w:r w:rsidR="000644D2">
        <w:rPr>
          <w:rStyle w:val="a8"/>
          <w:rFonts w:ascii="Times New Roman" w:hAnsi="Times New Roman"/>
          <w:color w:val="auto"/>
          <w:sz w:val="24"/>
          <w:szCs w:val="24"/>
        </w:rPr>
        <w:t>, знакомство с работой оборудования и тонкостями работы сотрудников. Такой формат экскурсий проводится в м</w:t>
      </w:r>
      <w:r w:rsidRPr="00420AD8">
        <w:rPr>
          <w:rStyle w:val="a8"/>
          <w:rFonts w:ascii="Times New Roman" w:hAnsi="Times New Roman"/>
          <w:color w:val="auto"/>
          <w:sz w:val="24"/>
          <w:szCs w:val="24"/>
        </w:rPr>
        <w:t>узе</w:t>
      </w:r>
      <w:r w:rsidR="000644D2">
        <w:rPr>
          <w:rStyle w:val="a8"/>
          <w:rFonts w:ascii="Times New Roman" w:hAnsi="Times New Roman"/>
          <w:color w:val="auto"/>
          <w:sz w:val="24"/>
          <w:szCs w:val="24"/>
        </w:rPr>
        <w:t>е</w:t>
      </w:r>
      <w:r w:rsidRPr="00420AD8">
        <w:rPr>
          <w:rStyle w:val="a8"/>
          <w:rFonts w:ascii="Times New Roman" w:hAnsi="Times New Roman"/>
          <w:color w:val="auto"/>
          <w:sz w:val="24"/>
          <w:szCs w:val="24"/>
        </w:rPr>
        <w:t xml:space="preserve"> бумаги в </w:t>
      </w:r>
      <w:proofErr w:type="spellStart"/>
      <w:r w:rsidRPr="00420AD8">
        <w:rPr>
          <w:rStyle w:val="a8"/>
          <w:rFonts w:ascii="Times New Roman" w:hAnsi="Times New Roman"/>
          <w:color w:val="auto"/>
          <w:sz w:val="24"/>
          <w:szCs w:val="24"/>
        </w:rPr>
        <w:t>г</w:t>
      </w:r>
      <w:proofErr w:type="gramStart"/>
      <w:r w:rsidRPr="00420AD8">
        <w:rPr>
          <w:rStyle w:val="a8"/>
          <w:rFonts w:ascii="Times New Roman" w:hAnsi="Times New Roman"/>
          <w:color w:val="auto"/>
          <w:sz w:val="24"/>
          <w:szCs w:val="24"/>
        </w:rPr>
        <w:t>.С</w:t>
      </w:r>
      <w:proofErr w:type="gramEnd"/>
      <w:r w:rsidRPr="00420AD8">
        <w:rPr>
          <w:rStyle w:val="a8"/>
          <w:rFonts w:ascii="Times New Roman" w:hAnsi="Times New Roman"/>
          <w:color w:val="auto"/>
          <w:sz w:val="24"/>
          <w:szCs w:val="24"/>
        </w:rPr>
        <w:t>окол</w:t>
      </w:r>
      <w:proofErr w:type="spellEnd"/>
      <w:r w:rsidR="000644D2">
        <w:rPr>
          <w:rStyle w:val="a8"/>
          <w:rFonts w:ascii="Times New Roman" w:hAnsi="Times New Roman"/>
          <w:color w:val="auto"/>
          <w:sz w:val="24"/>
          <w:szCs w:val="24"/>
        </w:rPr>
        <w:t xml:space="preserve"> при Сокольском целлюлозно-бумажном заводе. Посетителям демонстрируют производственные цеха, а после проводят </w:t>
      </w:r>
      <w:r w:rsidRPr="00420AD8">
        <w:rPr>
          <w:rStyle w:val="a8"/>
          <w:rFonts w:ascii="Times New Roman" w:hAnsi="Times New Roman"/>
          <w:color w:val="auto"/>
          <w:sz w:val="24"/>
          <w:szCs w:val="24"/>
        </w:rPr>
        <w:t>мастер-класс по конструировани</w:t>
      </w:r>
      <w:r w:rsidR="000644D2">
        <w:rPr>
          <w:rStyle w:val="a8"/>
          <w:rFonts w:ascii="Times New Roman" w:hAnsi="Times New Roman"/>
          <w:color w:val="auto"/>
          <w:sz w:val="24"/>
          <w:szCs w:val="24"/>
        </w:rPr>
        <w:t>ю из бумаги</w:t>
      </w:r>
      <w:r w:rsidRPr="00420AD8">
        <w:rPr>
          <w:rStyle w:val="a8"/>
          <w:rFonts w:ascii="Times New Roman" w:hAnsi="Times New Roman"/>
          <w:color w:val="auto"/>
          <w:sz w:val="24"/>
          <w:szCs w:val="24"/>
        </w:rPr>
        <w:t>.</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Ученикам выпускных классов будут интересны профориентационные экскурсии, на которых будущие абитуриенты узнают о возможностях и преимуществах сотрудников предприятия, являющегося потенциальным работодателем, а так же познакомятся с условиями труда и спецификой организации.</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eastAsia="Times New Roman" w:hAnsi="Times New Roman" w:cs="Times New Roman"/>
          <w:color w:val="auto"/>
          <w:sz w:val="24"/>
          <w:szCs w:val="24"/>
        </w:rPr>
        <w:tab/>
        <w:t>Для посетителей более взрослого возраста подходящим вариантом экскурсий будут экскурсии культурно</w:t>
      </w:r>
      <w:r w:rsidRPr="00420AD8">
        <w:rPr>
          <w:rStyle w:val="a8"/>
          <w:rFonts w:ascii="Times New Roman" w:hAnsi="Times New Roman"/>
          <w:color w:val="auto"/>
          <w:sz w:val="24"/>
          <w:szCs w:val="24"/>
        </w:rPr>
        <w:t>-просветительского исторического содержания. Преимуществом может являться дегустация (завод «Балтика» в Санкт-Петербурге) или покупка сувенирной продукции данного предприятия (завод «Абрау-Дюрсо» в Краснодарском крае).</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eastAsia="Times New Roman" w:hAnsi="Times New Roman" w:cs="Times New Roman"/>
          <w:color w:val="auto"/>
          <w:sz w:val="24"/>
          <w:szCs w:val="24"/>
        </w:rPr>
        <w:tab/>
        <w:t>Сегментация по уровню дохода может влиять на пакет предлагаемых в ходе экскурсии услуг</w:t>
      </w:r>
      <w:r w:rsidRPr="00420AD8">
        <w:rPr>
          <w:rStyle w:val="a8"/>
          <w:rFonts w:ascii="Times New Roman" w:hAnsi="Times New Roman"/>
          <w:color w:val="auto"/>
          <w:sz w:val="24"/>
          <w:szCs w:val="24"/>
        </w:rPr>
        <w:t>. В зависимости от стоимости может увеличиваться список объектов показа, а также наличие или отсутствие дегустаций и мастер-классов.</w:t>
      </w:r>
    </w:p>
    <w:p w:rsidR="00FC4032" w:rsidRDefault="00A13F6A" w:rsidP="00181CD3">
      <w:pPr>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eastAsia="Times New Roman" w:hAnsi="Times New Roman" w:cs="Times New Roman"/>
          <w:color w:val="auto"/>
          <w:sz w:val="24"/>
          <w:szCs w:val="24"/>
        </w:rPr>
        <w:tab/>
        <w:t>Сегментирование может происходить по классификации целей посещения промышленного объекта</w:t>
      </w:r>
      <w:r w:rsidRPr="00420AD8">
        <w:rPr>
          <w:rStyle w:val="a8"/>
          <w:rFonts w:ascii="Times New Roman" w:hAnsi="Times New Roman"/>
          <w:color w:val="auto"/>
          <w:sz w:val="24"/>
          <w:szCs w:val="24"/>
        </w:rPr>
        <w:t>(описанных в параграфе 1.5). Последний тип сегментации -  сегментация по национальному признаку предполагает экскурсии для российских и иностранных граждан на русском и иностранных языках.</w:t>
      </w:r>
    </w:p>
    <w:p w:rsidR="000644D2" w:rsidRPr="00420AD8" w:rsidRDefault="000644D2"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0644D2" w:rsidRDefault="00A13F6A" w:rsidP="00181CD3">
      <w:pPr>
        <w:pStyle w:val="20"/>
        <w:adjustRightInd w:val="0"/>
        <w:snapToGrid w:val="0"/>
        <w:spacing w:before="0" w:line="360" w:lineRule="auto"/>
        <w:ind w:firstLine="709"/>
        <w:jc w:val="center"/>
        <w:rPr>
          <w:rStyle w:val="a8"/>
          <w:color w:val="auto"/>
          <w:szCs w:val="24"/>
        </w:rPr>
      </w:pPr>
      <w:bookmarkStart w:id="14" w:name="_Toc8"/>
      <w:bookmarkStart w:id="15" w:name="_Toc103454871"/>
      <w:r w:rsidRPr="000644D2">
        <w:rPr>
          <w:rStyle w:val="a8"/>
          <w:color w:val="auto"/>
          <w:szCs w:val="24"/>
        </w:rPr>
        <w:t>1.7 Барьеры развития промышленного туризма</w:t>
      </w:r>
      <w:bookmarkEnd w:id="14"/>
      <w:bookmarkEnd w:id="15"/>
    </w:p>
    <w:p w:rsidR="00FC4032" w:rsidRDefault="006436CF" w:rsidP="00181CD3">
      <w:pPr>
        <w:adjustRightInd w:val="0"/>
        <w:snapToGrid w:val="0"/>
        <w:spacing w:after="0" w:line="360" w:lineRule="auto"/>
        <w:ind w:firstLine="709"/>
        <w:jc w:val="both"/>
        <w:rPr>
          <w:rStyle w:val="a8"/>
          <w:rFonts w:ascii="Times New Roman" w:hAnsi="Times New Roman"/>
          <w:color w:val="auto"/>
          <w:sz w:val="24"/>
          <w:szCs w:val="24"/>
          <w:shd w:val="clear" w:color="auto" w:fill="FFFFFF"/>
        </w:rPr>
      </w:pPr>
      <w:r>
        <w:rPr>
          <w:rStyle w:val="a8"/>
          <w:rFonts w:ascii="Times New Roman" w:hAnsi="Times New Roman"/>
          <w:color w:val="auto"/>
          <w:sz w:val="24"/>
          <w:szCs w:val="24"/>
          <w:shd w:val="clear" w:color="auto" w:fill="FFFFFF"/>
        </w:rPr>
        <w:t>Несмотря на все отмеченные преимущества</w:t>
      </w:r>
      <w:r w:rsidR="008E6DCB">
        <w:rPr>
          <w:rStyle w:val="a8"/>
          <w:rFonts w:ascii="Times New Roman" w:hAnsi="Times New Roman"/>
          <w:color w:val="auto"/>
          <w:sz w:val="24"/>
          <w:szCs w:val="24"/>
          <w:shd w:val="clear" w:color="auto" w:fill="FFFFFF"/>
        </w:rPr>
        <w:t xml:space="preserve"> промышленного туризма</w:t>
      </w:r>
      <w:r>
        <w:rPr>
          <w:rStyle w:val="a8"/>
          <w:rFonts w:ascii="Times New Roman" w:hAnsi="Times New Roman"/>
          <w:color w:val="auto"/>
          <w:sz w:val="24"/>
          <w:szCs w:val="24"/>
          <w:shd w:val="clear" w:color="auto" w:fill="FFFFFF"/>
        </w:rPr>
        <w:t xml:space="preserve">, </w:t>
      </w:r>
      <w:r w:rsidR="008E6DCB">
        <w:rPr>
          <w:rStyle w:val="a8"/>
          <w:rFonts w:ascii="Times New Roman" w:hAnsi="Times New Roman"/>
          <w:color w:val="auto"/>
          <w:sz w:val="24"/>
          <w:szCs w:val="24"/>
          <w:shd w:val="clear" w:color="auto" w:fill="FFFFFF"/>
        </w:rPr>
        <w:t xml:space="preserve">можно выделить </w:t>
      </w:r>
      <w:r w:rsidR="00914CBD">
        <w:rPr>
          <w:rStyle w:val="a8"/>
          <w:rFonts w:ascii="Times New Roman" w:hAnsi="Times New Roman"/>
          <w:color w:val="auto"/>
          <w:sz w:val="24"/>
          <w:szCs w:val="24"/>
          <w:shd w:val="clear" w:color="auto" w:fill="FFFFFF"/>
        </w:rPr>
        <w:t>ряд факторов, сдерживающих его развитие. Одна из важнейших проблем – это безопас</w:t>
      </w:r>
      <w:r w:rsidR="008E6DCB">
        <w:rPr>
          <w:rStyle w:val="a8"/>
          <w:rFonts w:ascii="Times New Roman" w:hAnsi="Times New Roman"/>
          <w:color w:val="auto"/>
          <w:sz w:val="24"/>
          <w:szCs w:val="24"/>
          <w:shd w:val="clear" w:color="auto" w:fill="FFFFFF"/>
        </w:rPr>
        <w:t xml:space="preserve">ность туристов при визитах на производство. Сами сотрудники строго соблюдают правила и проходят инструктажи, носят специальную стерильную одежду или защитные каски. Обеспечить все это туристам довольно сложно. При всех тонкостях организации безопасной экскурсии, сотрудники предприятия не могут забывать и том, что визит должен быть интересным и комфортным для туристов. Организаторам и руководству приходятся решать сложную задачу по обеспечению информативной промышленной экскурсии, не мешающей производственному процессу. Чтобы добиться такого результата организаторы обычно устанавливают регламент – в группе туристов должно быть не более 20-25 человек. Чаще всего возрастное ограничение </w:t>
      </w:r>
      <w:r w:rsidR="00136567">
        <w:rPr>
          <w:rStyle w:val="a8"/>
          <w:rFonts w:ascii="Times New Roman" w:hAnsi="Times New Roman"/>
          <w:color w:val="auto"/>
          <w:sz w:val="24"/>
          <w:szCs w:val="24"/>
          <w:shd w:val="clear" w:color="auto" w:fill="FFFFFF"/>
        </w:rPr>
        <w:t>предусматривает возможность посещения людям, старше 14 лет.  Таким образом,  можно сделать вывод, что пропускная способность предприятий ограничена: каждая экскурсия требует достаточно длительного инструктажа по технике безопасности (соответственно, сама экскурсия длится 1,5-2 часа), при этом количество человек за одно посещение довольно ограничено.</w:t>
      </w:r>
      <w:r w:rsidR="0008326F">
        <w:rPr>
          <w:rStyle w:val="a8"/>
          <w:rFonts w:ascii="Times New Roman" w:hAnsi="Times New Roman"/>
          <w:color w:val="auto"/>
          <w:sz w:val="24"/>
          <w:szCs w:val="24"/>
          <w:shd w:val="clear" w:color="auto" w:fill="FFFFFF"/>
        </w:rPr>
        <w:t xml:space="preserve"> О</w:t>
      </w:r>
      <w:r w:rsidR="00720B37">
        <w:rPr>
          <w:rStyle w:val="a8"/>
          <w:rFonts w:ascii="Times New Roman" w:hAnsi="Times New Roman"/>
          <w:color w:val="auto"/>
          <w:sz w:val="24"/>
          <w:szCs w:val="24"/>
          <w:shd w:val="clear" w:color="auto" w:fill="FFFFFF"/>
        </w:rPr>
        <w:t>чень важно сохранить тот режим работы, при котором на предприятии создаются условия для выпуска качественной продукции</w:t>
      </w:r>
    </w:p>
    <w:p w:rsidR="00720B37" w:rsidRDefault="00CC1966" w:rsidP="00181CD3">
      <w:pPr>
        <w:adjustRightInd w:val="0"/>
        <w:snapToGrid w:val="0"/>
        <w:spacing w:after="0" w:line="360" w:lineRule="auto"/>
        <w:ind w:firstLine="709"/>
        <w:jc w:val="both"/>
        <w:rPr>
          <w:rStyle w:val="a8"/>
          <w:rFonts w:ascii="Times New Roman" w:hAnsi="Times New Roman"/>
          <w:color w:val="auto"/>
          <w:sz w:val="24"/>
          <w:szCs w:val="24"/>
          <w:shd w:val="clear" w:color="auto" w:fill="FFFFFF"/>
        </w:rPr>
      </w:pPr>
      <w:r>
        <w:rPr>
          <w:rStyle w:val="a8"/>
          <w:rFonts w:ascii="Times New Roman" w:hAnsi="Times New Roman"/>
          <w:color w:val="auto"/>
          <w:sz w:val="24"/>
          <w:szCs w:val="24"/>
          <w:shd w:val="clear" w:color="auto" w:fill="FFFFFF"/>
        </w:rPr>
        <w:lastRenderedPageBreak/>
        <w:t>Следующим барьером можно назвать угрозу раскрытия коммерческих тайн. На многих предприятиях, где ведутся разработки, существует вероятность утечки информации о новых продуктах. В таком случае</w:t>
      </w:r>
      <w:r w:rsidR="0008326F">
        <w:rPr>
          <w:rStyle w:val="a8"/>
          <w:rFonts w:ascii="Times New Roman" w:hAnsi="Times New Roman"/>
          <w:color w:val="auto"/>
          <w:sz w:val="24"/>
          <w:szCs w:val="24"/>
          <w:shd w:val="clear" w:color="auto" w:fill="FFFFFF"/>
        </w:rPr>
        <w:t xml:space="preserve"> предприятие понесет убытки. Чтобы избежать этого, руководство ограничивает доступ в некоторые </w:t>
      </w:r>
      <w:r w:rsidR="00720B37">
        <w:rPr>
          <w:rStyle w:val="a8"/>
          <w:rFonts w:ascii="Times New Roman" w:hAnsi="Times New Roman"/>
          <w:color w:val="auto"/>
          <w:sz w:val="24"/>
          <w:szCs w:val="24"/>
          <w:shd w:val="clear" w:color="auto" w:fill="FFFFFF"/>
        </w:rPr>
        <w:t xml:space="preserve">производственные </w:t>
      </w:r>
      <w:r w:rsidR="0008326F">
        <w:rPr>
          <w:rStyle w:val="a8"/>
          <w:rFonts w:ascii="Times New Roman" w:hAnsi="Times New Roman"/>
          <w:color w:val="auto"/>
          <w:sz w:val="24"/>
          <w:szCs w:val="24"/>
          <w:shd w:val="clear" w:color="auto" w:fill="FFFFFF"/>
        </w:rPr>
        <w:t>объекты, а также отменяет посещения</w:t>
      </w:r>
      <w:r w:rsidR="00720B37">
        <w:rPr>
          <w:rStyle w:val="a8"/>
          <w:rFonts w:ascii="Times New Roman" w:hAnsi="Times New Roman"/>
          <w:color w:val="auto"/>
          <w:sz w:val="24"/>
          <w:szCs w:val="24"/>
          <w:shd w:val="clear" w:color="auto" w:fill="FFFFFF"/>
        </w:rPr>
        <w:t xml:space="preserve"> туристических групп</w:t>
      </w:r>
      <w:r w:rsidR="0008326F">
        <w:rPr>
          <w:rStyle w:val="a8"/>
          <w:rFonts w:ascii="Times New Roman" w:hAnsi="Times New Roman"/>
          <w:color w:val="auto"/>
          <w:sz w:val="24"/>
          <w:szCs w:val="24"/>
          <w:shd w:val="clear" w:color="auto" w:fill="FFFFFF"/>
        </w:rPr>
        <w:t xml:space="preserve"> во время разработки новых продуктов.</w:t>
      </w:r>
      <w:r>
        <w:rPr>
          <w:rStyle w:val="a8"/>
          <w:rFonts w:ascii="Times New Roman" w:hAnsi="Times New Roman"/>
          <w:color w:val="auto"/>
          <w:sz w:val="24"/>
          <w:szCs w:val="24"/>
          <w:shd w:val="clear" w:color="auto" w:fill="FFFFFF"/>
        </w:rPr>
        <w:t xml:space="preserve"> </w:t>
      </w:r>
      <w:r w:rsidR="00A13F6A" w:rsidRPr="00420AD8">
        <w:rPr>
          <w:rStyle w:val="a8"/>
          <w:rFonts w:ascii="Times New Roman" w:hAnsi="Times New Roman"/>
          <w:color w:val="auto"/>
          <w:sz w:val="24"/>
          <w:szCs w:val="24"/>
          <w:shd w:val="clear" w:color="auto" w:fill="FFFFFF"/>
        </w:rPr>
        <w:t>Еще один барьер связан с тем, что промышленные предприятия не могут посвящать слишком большое время работ</w:t>
      </w:r>
      <w:r w:rsidR="003156B5">
        <w:rPr>
          <w:rStyle w:val="a8"/>
          <w:rFonts w:ascii="Times New Roman" w:hAnsi="Times New Roman"/>
          <w:color w:val="auto"/>
          <w:sz w:val="24"/>
          <w:szCs w:val="24"/>
          <w:shd w:val="clear" w:color="auto" w:fill="FFFFFF"/>
        </w:rPr>
        <w:t>е</w:t>
      </w:r>
      <w:r w:rsidR="00A13F6A" w:rsidRPr="00420AD8">
        <w:rPr>
          <w:rStyle w:val="a8"/>
          <w:rFonts w:ascii="Times New Roman" w:hAnsi="Times New Roman"/>
          <w:color w:val="auto"/>
          <w:sz w:val="24"/>
          <w:szCs w:val="24"/>
          <w:shd w:val="clear" w:color="auto" w:fill="FFFFFF"/>
        </w:rPr>
        <w:t xml:space="preserve"> над производственными экскурсиями. </w:t>
      </w:r>
      <w:r w:rsidR="00720B37">
        <w:rPr>
          <w:rStyle w:val="a8"/>
          <w:rFonts w:ascii="Times New Roman" w:hAnsi="Times New Roman"/>
          <w:color w:val="auto"/>
          <w:sz w:val="24"/>
          <w:szCs w:val="24"/>
          <w:shd w:val="clear" w:color="auto" w:fill="FFFFFF"/>
        </w:rPr>
        <w:t xml:space="preserve"> Гиды, предоставляемые организацией, не имеют образования в сфере туризма, что также является проблемой. </w:t>
      </w:r>
    </w:p>
    <w:p w:rsidR="00FC4032" w:rsidRPr="00420AD8" w:rsidRDefault="003156B5"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shd w:val="clear" w:color="auto" w:fill="FFFFFF"/>
        </w:rPr>
      </w:pPr>
      <w:r>
        <w:rPr>
          <w:rStyle w:val="a8"/>
          <w:rFonts w:ascii="Times New Roman" w:hAnsi="Times New Roman"/>
          <w:color w:val="auto"/>
          <w:sz w:val="24"/>
          <w:szCs w:val="24"/>
          <w:shd w:val="clear" w:color="auto" w:fill="FFFFFF"/>
        </w:rPr>
        <w:t>Е</w:t>
      </w:r>
      <w:r w:rsidR="00A13F6A" w:rsidRPr="00420AD8">
        <w:rPr>
          <w:rStyle w:val="a8"/>
          <w:rFonts w:ascii="Times New Roman" w:hAnsi="Times New Roman"/>
          <w:color w:val="auto"/>
          <w:sz w:val="24"/>
          <w:szCs w:val="24"/>
          <w:shd w:val="clear" w:color="auto" w:fill="FFFFFF"/>
        </w:rPr>
        <w:t>ще од</w:t>
      </w:r>
      <w:r>
        <w:rPr>
          <w:rStyle w:val="a8"/>
          <w:rFonts w:ascii="Times New Roman" w:hAnsi="Times New Roman"/>
          <w:color w:val="auto"/>
          <w:sz w:val="24"/>
          <w:szCs w:val="24"/>
          <w:shd w:val="clear" w:color="auto" w:fill="FFFFFF"/>
        </w:rPr>
        <w:t>ной</w:t>
      </w:r>
      <w:r w:rsidR="00A13F6A" w:rsidRPr="00420AD8">
        <w:rPr>
          <w:rStyle w:val="a8"/>
          <w:rFonts w:ascii="Times New Roman" w:hAnsi="Times New Roman"/>
          <w:color w:val="auto"/>
          <w:sz w:val="24"/>
          <w:szCs w:val="24"/>
          <w:shd w:val="clear" w:color="auto" w:fill="FFFFFF"/>
        </w:rPr>
        <w:t xml:space="preserve"> </w:t>
      </w:r>
      <w:r>
        <w:rPr>
          <w:rStyle w:val="a8"/>
          <w:rFonts w:ascii="Times New Roman" w:hAnsi="Times New Roman"/>
          <w:color w:val="auto"/>
          <w:sz w:val="24"/>
          <w:szCs w:val="24"/>
          <w:shd w:val="clear" w:color="auto" w:fill="FFFFFF"/>
        </w:rPr>
        <w:t>проблемой</w:t>
      </w:r>
      <w:r w:rsidR="00A13F6A" w:rsidRPr="00420AD8">
        <w:rPr>
          <w:rStyle w:val="a8"/>
          <w:rFonts w:ascii="Times New Roman" w:hAnsi="Times New Roman"/>
          <w:color w:val="auto"/>
          <w:sz w:val="24"/>
          <w:szCs w:val="24"/>
          <w:shd w:val="clear" w:color="auto" w:fill="FFFFFF"/>
        </w:rPr>
        <w:t xml:space="preserve"> </w:t>
      </w:r>
      <w:r>
        <w:rPr>
          <w:rStyle w:val="a8"/>
          <w:rFonts w:ascii="Times New Roman" w:hAnsi="Times New Roman"/>
          <w:color w:val="auto"/>
          <w:sz w:val="24"/>
          <w:szCs w:val="24"/>
          <w:shd w:val="clear" w:color="auto" w:fill="FFFFFF"/>
        </w:rPr>
        <w:t>проведения промышленных</w:t>
      </w:r>
      <w:r w:rsidR="00A13F6A" w:rsidRPr="00420AD8">
        <w:rPr>
          <w:rStyle w:val="a8"/>
          <w:rFonts w:ascii="Times New Roman" w:hAnsi="Times New Roman"/>
          <w:color w:val="auto"/>
          <w:sz w:val="24"/>
          <w:szCs w:val="24"/>
          <w:shd w:val="clear" w:color="auto" w:fill="FFFFFF"/>
        </w:rPr>
        <w:t xml:space="preserve"> экскурсий является </w:t>
      </w:r>
      <w:r>
        <w:rPr>
          <w:rStyle w:val="a8"/>
          <w:rFonts w:ascii="Times New Roman" w:hAnsi="Times New Roman"/>
          <w:color w:val="auto"/>
          <w:sz w:val="24"/>
          <w:szCs w:val="24"/>
          <w:shd w:val="clear" w:color="auto" w:fill="FFFFFF"/>
        </w:rPr>
        <w:t>затруднительность</w:t>
      </w:r>
      <w:r w:rsidR="00A13F6A" w:rsidRPr="00420AD8">
        <w:rPr>
          <w:rStyle w:val="a8"/>
          <w:rFonts w:ascii="Times New Roman" w:hAnsi="Times New Roman"/>
          <w:color w:val="auto"/>
          <w:sz w:val="24"/>
          <w:szCs w:val="24"/>
          <w:shd w:val="clear" w:color="auto" w:fill="FFFFFF"/>
        </w:rPr>
        <w:t xml:space="preserve"> контроля самих турист</w:t>
      </w:r>
      <w:r>
        <w:rPr>
          <w:rStyle w:val="a8"/>
          <w:rFonts w:ascii="Times New Roman" w:hAnsi="Times New Roman"/>
          <w:color w:val="auto"/>
          <w:sz w:val="24"/>
          <w:szCs w:val="24"/>
          <w:shd w:val="clear" w:color="auto" w:fill="FFFFFF"/>
        </w:rPr>
        <w:t xml:space="preserve">ических групп в </w:t>
      </w:r>
      <w:r w:rsidR="00EB50B5">
        <w:rPr>
          <w:rStyle w:val="a8"/>
          <w:rFonts w:ascii="Times New Roman" w:hAnsi="Times New Roman"/>
          <w:color w:val="auto"/>
          <w:sz w:val="24"/>
          <w:szCs w:val="24"/>
          <w:shd w:val="clear" w:color="auto" w:fill="FFFFFF"/>
        </w:rPr>
        <w:t>отношении</w:t>
      </w:r>
      <w:r>
        <w:rPr>
          <w:rStyle w:val="a8"/>
          <w:rFonts w:ascii="Times New Roman" w:hAnsi="Times New Roman"/>
          <w:color w:val="auto"/>
          <w:sz w:val="24"/>
          <w:szCs w:val="24"/>
          <w:shd w:val="clear" w:color="auto" w:fill="FFFFFF"/>
        </w:rPr>
        <w:t xml:space="preserve"> гарантий </w:t>
      </w:r>
      <w:r w:rsidR="00EB50B5">
        <w:rPr>
          <w:rStyle w:val="a8"/>
          <w:rFonts w:ascii="Times New Roman" w:hAnsi="Times New Roman"/>
          <w:color w:val="auto"/>
          <w:sz w:val="24"/>
          <w:szCs w:val="24"/>
          <w:shd w:val="clear" w:color="auto" w:fill="FFFFFF"/>
        </w:rPr>
        <w:t>того, что экскурсия состоится</w:t>
      </w:r>
      <w:r w:rsidR="00A13F6A" w:rsidRPr="00420AD8">
        <w:rPr>
          <w:rStyle w:val="a8"/>
          <w:rFonts w:ascii="Times New Roman" w:hAnsi="Times New Roman"/>
          <w:color w:val="auto"/>
          <w:sz w:val="24"/>
          <w:szCs w:val="24"/>
          <w:shd w:val="clear" w:color="auto" w:fill="FFFFFF"/>
        </w:rPr>
        <w:t xml:space="preserve">. Не существует жестких договоренностей по посещению экскурсии конкретными группами, соответственно, часто возникают ситуации, когда группа туристов в последний момент отказывается от посещения. </w:t>
      </w:r>
      <w:r w:rsidR="00EB50B5">
        <w:rPr>
          <w:rStyle w:val="a8"/>
          <w:rFonts w:ascii="Times New Roman" w:hAnsi="Times New Roman"/>
          <w:color w:val="auto"/>
          <w:sz w:val="24"/>
          <w:szCs w:val="24"/>
          <w:shd w:val="clear" w:color="auto" w:fill="FFFFFF"/>
        </w:rPr>
        <w:t>Сама группа не несет расходов, н</w:t>
      </w:r>
      <w:r w:rsidR="00A13F6A" w:rsidRPr="00420AD8">
        <w:rPr>
          <w:rStyle w:val="a8"/>
          <w:rFonts w:ascii="Times New Roman" w:hAnsi="Times New Roman"/>
          <w:color w:val="auto"/>
          <w:sz w:val="24"/>
          <w:szCs w:val="24"/>
          <w:shd w:val="clear" w:color="auto" w:fill="FFFFFF"/>
        </w:rPr>
        <w:t xml:space="preserve">о </w:t>
      </w:r>
      <w:r w:rsidR="00EB50B5">
        <w:rPr>
          <w:rStyle w:val="a8"/>
          <w:rFonts w:ascii="Times New Roman" w:hAnsi="Times New Roman"/>
          <w:color w:val="auto"/>
          <w:sz w:val="24"/>
          <w:szCs w:val="24"/>
          <w:shd w:val="clear" w:color="auto" w:fill="FFFFFF"/>
        </w:rPr>
        <w:t>организация в условиях ограниченной пропускной способности несет убытки, связанные с потраченными на организацию экскурсии ресурсами и образовавшимся простоем.</w:t>
      </w:r>
    </w:p>
    <w:p w:rsidR="00FC4032" w:rsidRDefault="00A13F6A" w:rsidP="00181CD3">
      <w:pPr>
        <w:adjustRightInd w:val="0"/>
        <w:snapToGrid w:val="0"/>
        <w:spacing w:after="0" w:line="360" w:lineRule="auto"/>
        <w:ind w:firstLine="709"/>
        <w:jc w:val="both"/>
        <w:rPr>
          <w:rStyle w:val="a8"/>
          <w:rFonts w:ascii="Times New Roman" w:hAnsi="Times New Roman"/>
          <w:color w:val="auto"/>
          <w:sz w:val="24"/>
          <w:szCs w:val="24"/>
          <w:shd w:val="clear" w:color="auto" w:fill="FFFFFF"/>
        </w:rPr>
      </w:pPr>
      <w:r w:rsidRPr="00420AD8">
        <w:rPr>
          <w:rStyle w:val="a8"/>
          <w:rFonts w:ascii="Times New Roman" w:hAnsi="Times New Roman"/>
          <w:color w:val="auto"/>
          <w:sz w:val="24"/>
          <w:szCs w:val="24"/>
          <w:shd w:val="clear" w:color="auto" w:fill="FFFFFF"/>
        </w:rPr>
        <w:t>Одной из проблем промышленного туризма является сложность оформления пропусков на объекты, особенно в случае экскурсий на предприятия оборонно-промышленного комплекса. Иностранным гражданам попасть на них невозможно, а гражданам РФ требуется предоставлять паспортные данные за определенное время</w:t>
      </w:r>
      <w:r w:rsidR="00E766EF">
        <w:rPr>
          <w:rStyle w:val="a8"/>
          <w:rFonts w:ascii="Times New Roman" w:hAnsi="Times New Roman"/>
          <w:color w:val="auto"/>
          <w:sz w:val="24"/>
          <w:szCs w:val="24"/>
          <w:shd w:val="clear" w:color="auto" w:fill="FFFFFF"/>
        </w:rPr>
        <w:t xml:space="preserve"> (от 2 недель до 1 месяца) </w:t>
      </w:r>
      <w:r w:rsidRPr="00420AD8">
        <w:rPr>
          <w:rStyle w:val="a8"/>
          <w:rFonts w:ascii="Times New Roman" w:hAnsi="Times New Roman"/>
          <w:color w:val="auto"/>
          <w:sz w:val="24"/>
          <w:szCs w:val="24"/>
          <w:shd w:val="clear" w:color="auto" w:fill="FFFFFF"/>
        </w:rPr>
        <w:t xml:space="preserve"> до осуществления экскурсии</w:t>
      </w:r>
      <w:r w:rsidR="00EB50B5">
        <w:rPr>
          <w:rStyle w:val="a8"/>
          <w:rFonts w:ascii="Times New Roman" w:hAnsi="Times New Roman"/>
          <w:color w:val="auto"/>
          <w:sz w:val="24"/>
          <w:szCs w:val="24"/>
          <w:shd w:val="clear" w:color="auto" w:fill="FFFFFF"/>
        </w:rPr>
        <w:t xml:space="preserve">. Фотографировать на таких объектах строго запрещено, а маршрут по предприятию, во избежание утечки информации, является достаточно коротким </w:t>
      </w:r>
      <w:r w:rsidRPr="00420AD8">
        <w:rPr>
          <w:rStyle w:val="a8"/>
          <w:rFonts w:ascii="Times New Roman" w:hAnsi="Times New Roman"/>
          <w:color w:val="auto"/>
          <w:sz w:val="24"/>
          <w:szCs w:val="24"/>
          <w:shd w:val="clear" w:color="auto" w:fill="FFFFFF"/>
        </w:rPr>
        <w:t>[</w:t>
      </w:r>
      <w:r w:rsidR="00C81EDE">
        <w:rPr>
          <w:rStyle w:val="a8"/>
          <w:rFonts w:ascii="Times New Roman" w:hAnsi="Times New Roman"/>
          <w:color w:val="auto"/>
          <w:sz w:val="24"/>
          <w:szCs w:val="24"/>
          <w:shd w:val="clear" w:color="auto" w:fill="FFFFFF"/>
        </w:rPr>
        <w:t>26</w:t>
      </w:r>
      <w:r w:rsidRPr="00420AD8">
        <w:rPr>
          <w:rStyle w:val="a8"/>
          <w:rFonts w:ascii="Times New Roman" w:hAnsi="Times New Roman"/>
          <w:color w:val="auto"/>
          <w:sz w:val="24"/>
          <w:szCs w:val="24"/>
          <w:shd w:val="clear" w:color="auto" w:fill="FFFFFF"/>
        </w:rPr>
        <w:t>].</w:t>
      </w:r>
    </w:p>
    <w:p w:rsidR="0040076F" w:rsidRPr="0040076F" w:rsidRDefault="0040076F" w:rsidP="0040076F">
      <w:pPr>
        <w:adjustRightInd w:val="0"/>
        <w:snapToGrid w:val="0"/>
        <w:spacing w:after="0" w:line="360" w:lineRule="auto"/>
        <w:ind w:firstLine="709"/>
        <w:jc w:val="both"/>
        <w:rPr>
          <w:rStyle w:val="a8"/>
          <w:rFonts w:ascii="Times New Roman" w:eastAsia="Times New Roman" w:hAnsi="Times New Roman" w:cs="Times New Roman"/>
          <w:color w:val="auto"/>
          <w:sz w:val="24"/>
          <w:szCs w:val="24"/>
          <w:shd w:val="clear" w:color="auto" w:fill="FFFFFF"/>
        </w:rPr>
      </w:pPr>
      <w:r>
        <w:rPr>
          <w:rStyle w:val="a8"/>
          <w:rFonts w:ascii="Times New Roman" w:hAnsi="Times New Roman"/>
          <w:color w:val="auto"/>
          <w:sz w:val="24"/>
          <w:szCs w:val="24"/>
          <w:shd w:val="clear" w:color="auto" w:fill="FFFFFF"/>
        </w:rPr>
        <w:t>Организация инструктажей и обеспечение безопасности, предоставление туристам специальной одежды, построение маршрута с учетом возможности раскрытия коммерческой тайны – все это</w:t>
      </w:r>
      <w:r w:rsidR="00EB50B5">
        <w:rPr>
          <w:rStyle w:val="a8"/>
          <w:rFonts w:ascii="Times New Roman" w:hAnsi="Times New Roman"/>
          <w:color w:val="auto"/>
          <w:sz w:val="24"/>
          <w:szCs w:val="24"/>
          <w:shd w:val="clear" w:color="auto" w:fill="FFFFFF"/>
        </w:rPr>
        <w:t xml:space="preserve"> является издержками деятельности по организации экскурсий, что </w:t>
      </w:r>
      <w:r>
        <w:rPr>
          <w:rStyle w:val="a8"/>
          <w:rFonts w:ascii="Times New Roman" w:hAnsi="Times New Roman"/>
          <w:color w:val="auto"/>
          <w:sz w:val="24"/>
          <w:szCs w:val="24"/>
          <w:shd w:val="clear" w:color="auto" w:fill="FFFFFF"/>
        </w:rPr>
        <w:t xml:space="preserve"> не является профильной деятельностью организации. </w:t>
      </w:r>
      <w:r w:rsidR="00EB50B5">
        <w:rPr>
          <w:rStyle w:val="a8"/>
          <w:rFonts w:ascii="Times New Roman" w:hAnsi="Times New Roman"/>
          <w:color w:val="auto"/>
          <w:sz w:val="24"/>
          <w:szCs w:val="24"/>
          <w:shd w:val="clear" w:color="auto" w:fill="FFFFFF"/>
        </w:rPr>
        <w:t xml:space="preserve">Неправильно проведенная экскурсия не только не принесет пользы предприятию, но и причинит значительный вред репутации. </w:t>
      </w:r>
      <w:r>
        <w:rPr>
          <w:rStyle w:val="a8"/>
          <w:rFonts w:ascii="Times New Roman" w:hAnsi="Times New Roman"/>
          <w:color w:val="auto"/>
          <w:sz w:val="24"/>
          <w:szCs w:val="24"/>
          <w:shd w:val="clear" w:color="auto" w:fill="FFFFFF"/>
        </w:rPr>
        <w:t>Поэтому многие руководители промышленных объектов не хотят тратить временные и человеческие ресурсы на второстепенные задачи, сосредотачиваясь исключительно на производственных процессах.</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eastAsia="Times New Roman" w:hAnsi="Times New Roman" w:cs="Times New Roman"/>
          <w:color w:val="auto"/>
          <w:sz w:val="24"/>
          <w:szCs w:val="24"/>
        </w:rPr>
        <w:t>Анализируя вышесказанное</w:t>
      </w:r>
      <w:r w:rsidRPr="00420AD8">
        <w:rPr>
          <w:rStyle w:val="a8"/>
          <w:rFonts w:ascii="Times New Roman" w:hAnsi="Times New Roman"/>
          <w:color w:val="auto"/>
          <w:sz w:val="24"/>
          <w:szCs w:val="24"/>
        </w:rPr>
        <w:t xml:space="preserve">, можно сделать вывод о том, что промышленный туризм – актуальное и перспективное направление для развития туристической отрасли, имеющее свои сложности в организации и преимущества. В России промышленный туризм только начинает свое набирать популярность. Основа промышленного туризма – промышленная экскурсия на производство, целевой аудиторией которой являются преимущественно </w:t>
      </w:r>
      <w:r w:rsidRPr="00420AD8">
        <w:rPr>
          <w:rStyle w:val="a8"/>
          <w:rFonts w:ascii="Times New Roman" w:hAnsi="Times New Roman"/>
          <w:color w:val="auto"/>
          <w:sz w:val="24"/>
          <w:szCs w:val="24"/>
        </w:rPr>
        <w:lastRenderedPageBreak/>
        <w:t>школьные и студенческие группы. Рассмотрев виды и объекты промышленного туризма, его целевую аудиторию, а также ресурсы для его возникновения и развития, проанализируем состояние рынка индустриального туризма в Северо-Западном Федеральном округе.</w:t>
      </w:r>
    </w:p>
    <w:p w:rsidR="00FC4032" w:rsidRPr="00420AD8" w:rsidRDefault="00A13F6A" w:rsidP="00181CD3">
      <w:pPr>
        <w:adjustRightInd w:val="0"/>
        <w:snapToGrid w:val="0"/>
        <w:spacing w:after="0" w:line="360" w:lineRule="auto"/>
        <w:ind w:firstLine="709"/>
        <w:rPr>
          <w:color w:val="auto"/>
        </w:rPr>
      </w:pPr>
      <w:r w:rsidRPr="00420AD8">
        <w:rPr>
          <w:rStyle w:val="a8"/>
          <w:rFonts w:ascii="Arial Unicode MS" w:hAnsi="Arial Unicode MS"/>
          <w:color w:val="auto"/>
          <w:sz w:val="24"/>
          <w:szCs w:val="24"/>
        </w:rPr>
        <w:br w:type="page"/>
      </w:r>
    </w:p>
    <w:p w:rsidR="00FC4032" w:rsidRPr="000644D2" w:rsidRDefault="006419C6" w:rsidP="00181CD3">
      <w:pPr>
        <w:pStyle w:val="13"/>
        <w:adjustRightInd w:val="0"/>
        <w:snapToGrid w:val="0"/>
        <w:spacing w:before="0" w:line="360" w:lineRule="auto"/>
        <w:ind w:firstLine="709"/>
        <w:rPr>
          <w:rStyle w:val="a8"/>
          <w:color w:val="auto"/>
          <w:szCs w:val="24"/>
        </w:rPr>
      </w:pPr>
      <w:bookmarkStart w:id="16" w:name="_Toc103454872"/>
      <w:r w:rsidRPr="000644D2">
        <w:rPr>
          <w:rStyle w:val="a8"/>
          <w:color w:val="auto"/>
          <w:szCs w:val="24"/>
        </w:rPr>
        <w:lastRenderedPageBreak/>
        <w:t>ГЛАВА 2: ПОТЕНЦИАЛ ПРОМЫШЛЕННОГО ТУРИЗМА В СЗФО</w:t>
      </w:r>
      <w:bookmarkEnd w:id="16"/>
      <w:r w:rsidRPr="000644D2">
        <w:rPr>
          <w:rStyle w:val="a8"/>
          <w:color w:val="auto"/>
          <w:szCs w:val="24"/>
        </w:rPr>
        <w:t xml:space="preserve"> </w:t>
      </w:r>
    </w:p>
    <w:p w:rsidR="00FC4032" w:rsidRPr="00420AD8" w:rsidRDefault="00A13F6A" w:rsidP="00181CD3">
      <w:pPr>
        <w:pStyle w:val="20"/>
        <w:adjustRightInd w:val="0"/>
        <w:snapToGrid w:val="0"/>
        <w:spacing w:before="0" w:line="360" w:lineRule="auto"/>
        <w:ind w:firstLine="709"/>
        <w:jc w:val="center"/>
        <w:rPr>
          <w:rStyle w:val="a8"/>
          <w:color w:val="auto"/>
          <w:sz w:val="24"/>
          <w:szCs w:val="24"/>
        </w:rPr>
      </w:pPr>
      <w:bookmarkStart w:id="17" w:name="_Toc10"/>
      <w:bookmarkStart w:id="18" w:name="_Toc103454873"/>
      <w:r w:rsidRPr="00420AD8">
        <w:rPr>
          <w:rStyle w:val="a8"/>
          <w:color w:val="auto"/>
          <w:sz w:val="24"/>
          <w:szCs w:val="24"/>
        </w:rPr>
        <w:t xml:space="preserve">2.1 </w:t>
      </w:r>
      <w:r w:rsidRPr="000644D2">
        <w:rPr>
          <w:rStyle w:val="a8"/>
          <w:color w:val="auto"/>
          <w:szCs w:val="24"/>
        </w:rPr>
        <w:t>Характеристика региона</w:t>
      </w:r>
      <w:bookmarkEnd w:id="17"/>
      <w:bookmarkEnd w:id="18"/>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shd w:val="clear" w:color="auto" w:fill="FFFFFF"/>
        </w:rPr>
      </w:pPr>
      <w:r w:rsidRPr="00420AD8">
        <w:rPr>
          <w:rStyle w:val="a8"/>
          <w:rFonts w:ascii="Times New Roman" w:hAnsi="Times New Roman"/>
          <w:color w:val="auto"/>
          <w:sz w:val="24"/>
          <w:szCs w:val="24"/>
          <w:shd w:val="clear" w:color="auto" w:fill="FFFFFF"/>
        </w:rPr>
        <w:t xml:space="preserve">Северо-Западный федеральный округ </w:t>
      </w:r>
      <w:r w:rsidR="00E766EF">
        <w:rPr>
          <w:rStyle w:val="a8"/>
          <w:rFonts w:ascii="Times New Roman" w:hAnsi="Times New Roman"/>
          <w:color w:val="auto"/>
          <w:sz w:val="24"/>
          <w:szCs w:val="24"/>
          <w:shd w:val="clear" w:color="auto" w:fill="FFFFFF"/>
        </w:rPr>
        <w:t>расположен</w:t>
      </w:r>
      <w:r w:rsidRPr="00420AD8">
        <w:rPr>
          <w:rStyle w:val="a8"/>
          <w:rFonts w:ascii="Times New Roman" w:hAnsi="Times New Roman"/>
          <w:color w:val="auto"/>
          <w:sz w:val="24"/>
          <w:szCs w:val="24"/>
          <w:shd w:val="clear" w:color="auto" w:fill="FFFFFF"/>
        </w:rPr>
        <w:t xml:space="preserve"> </w:t>
      </w:r>
      <w:r w:rsidR="00E766EF">
        <w:rPr>
          <w:rStyle w:val="a8"/>
          <w:rFonts w:ascii="Times New Roman" w:hAnsi="Times New Roman"/>
          <w:color w:val="auto"/>
          <w:sz w:val="24"/>
          <w:szCs w:val="24"/>
          <w:shd w:val="clear" w:color="auto" w:fill="FFFFFF"/>
        </w:rPr>
        <w:t>в</w:t>
      </w:r>
      <w:r w:rsidRPr="00420AD8">
        <w:rPr>
          <w:rStyle w:val="a8"/>
          <w:rFonts w:ascii="Times New Roman" w:hAnsi="Times New Roman"/>
          <w:color w:val="auto"/>
          <w:sz w:val="24"/>
          <w:szCs w:val="24"/>
          <w:shd w:val="clear" w:color="auto" w:fill="FFFFFF"/>
        </w:rPr>
        <w:t xml:space="preserve"> северо-запад</w:t>
      </w:r>
      <w:r w:rsidR="00E766EF">
        <w:rPr>
          <w:rStyle w:val="a8"/>
          <w:rFonts w:ascii="Times New Roman" w:hAnsi="Times New Roman"/>
          <w:color w:val="auto"/>
          <w:sz w:val="24"/>
          <w:szCs w:val="24"/>
          <w:shd w:val="clear" w:color="auto" w:fill="FFFFFF"/>
        </w:rPr>
        <w:t>ной части</w:t>
      </w:r>
      <w:r w:rsidRPr="00420AD8">
        <w:rPr>
          <w:rStyle w:val="a8"/>
          <w:rFonts w:ascii="Times New Roman" w:hAnsi="Times New Roman"/>
          <w:color w:val="auto"/>
          <w:sz w:val="24"/>
          <w:szCs w:val="24"/>
          <w:shd w:val="clear" w:color="auto" w:fill="FFFFFF"/>
        </w:rPr>
        <w:t xml:space="preserve"> </w:t>
      </w:r>
      <w:r w:rsidR="00E766EF">
        <w:rPr>
          <w:rStyle w:val="a8"/>
          <w:rFonts w:ascii="Times New Roman" w:hAnsi="Times New Roman"/>
          <w:color w:val="auto"/>
          <w:sz w:val="24"/>
          <w:szCs w:val="24"/>
          <w:shd w:val="clear" w:color="auto" w:fill="FFFFFF"/>
        </w:rPr>
        <w:t>России</w:t>
      </w:r>
      <w:r w:rsidRPr="00420AD8">
        <w:rPr>
          <w:rStyle w:val="a8"/>
          <w:rFonts w:ascii="Times New Roman" w:hAnsi="Times New Roman"/>
          <w:color w:val="auto"/>
          <w:sz w:val="24"/>
          <w:szCs w:val="24"/>
          <w:shd w:val="clear" w:color="auto" w:fill="FFFFFF"/>
        </w:rPr>
        <w:t>.</w:t>
      </w:r>
      <w:r w:rsidR="007531E3">
        <w:rPr>
          <w:rStyle w:val="a8"/>
          <w:rFonts w:ascii="Times New Roman" w:hAnsi="Times New Roman"/>
          <w:color w:val="auto"/>
          <w:sz w:val="24"/>
          <w:szCs w:val="24"/>
          <w:shd w:val="clear" w:color="auto" w:fill="FFFFFF"/>
        </w:rPr>
        <w:t xml:space="preserve"> </w:t>
      </w:r>
      <w:r w:rsidR="00041CF7">
        <w:rPr>
          <w:rStyle w:val="a8"/>
          <w:rFonts w:ascii="Times New Roman" w:hAnsi="Times New Roman"/>
          <w:color w:val="auto"/>
          <w:sz w:val="24"/>
          <w:szCs w:val="24"/>
          <w:shd w:val="clear" w:color="auto" w:fill="FFFFFF"/>
        </w:rPr>
        <w:t xml:space="preserve"> В состав округа входят такие области, как: Ленинградская, Псковская, Новгородская, Вологодская, Архангельская, Мурманская. Также в составе находятся республика Коми и Карелия</w:t>
      </w:r>
      <w:r w:rsidR="008D7D71">
        <w:rPr>
          <w:rStyle w:val="a8"/>
          <w:rFonts w:ascii="Times New Roman" w:hAnsi="Times New Roman"/>
          <w:color w:val="auto"/>
          <w:sz w:val="24"/>
          <w:szCs w:val="24"/>
          <w:shd w:val="clear" w:color="auto" w:fill="FFFFFF"/>
        </w:rPr>
        <w:t>, Ненецкий автономный округ, который согласно уставу Архангельской области является и ее частью, и отдельным субъектом.</w:t>
      </w:r>
      <w:r w:rsidR="00041CF7">
        <w:rPr>
          <w:rStyle w:val="a8"/>
          <w:rFonts w:ascii="Times New Roman" w:hAnsi="Times New Roman"/>
          <w:color w:val="auto"/>
          <w:sz w:val="24"/>
          <w:szCs w:val="24"/>
          <w:shd w:val="clear" w:color="auto" w:fill="FFFFFF"/>
        </w:rPr>
        <w:t xml:space="preserve"> </w:t>
      </w:r>
      <w:r w:rsidR="008D7D71">
        <w:rPr>
          <w:rStyle w:val="a8"/>
          <w:rFonts w:ascii="Times New Roman" w:hAnsi="Times New Roman"/>
          <w:color w:val="auto"/>
          <w:sz w:val="24"/>
          <w:szCs w:val="24"/>
          <w:shd w:val="clear" w:color="auto" w:fill="FFFFFF"/>
        </w:rPr>
        <w:t>Северо-западный федеральный округ</w:t>
      </w:r>
      <w:r w:rsidR="007531E3">
        <w:rPr>
          <w:rStyle w:val="a8"/>
          <w:rFonts w:ascii="Times New Roman" w:hAnsi="Times New Roman"/>
          <w:color w:val="auto"/>
          <w:sz w:val="24"/>
          <w:szCs w:val="24"/>
          <w:shd w:val="clear" w:color="auto" w:fill="FFFFFF"/>
        </w:rPr>
        <w:t xml:space="preserve"> граничит с Уральским федеральным округом на востоке и с Приволжским и Центральным на юге. Также по СЗФО проходят границы с такими государствами, как Норвегия, Финляндия, Польша, Эстония, Латвия, Литва и Беларусь. </w:t>
      </w:r>
    </w:p>
    <w:p w:rsidR="006975AC" w:rsidRDefault="00A13F6A" w:rsidP="006975AC">
      <w:pPr>
        <w:keepNext/>
        <w:adjustRightInd w:val="0"/>
        <w:snapToGrid w:val="0"/>
        <w:spacing w:after="0" w:line="360" w:lineRule="auto"/>
        <w:ind w:firstLine="709"/>
        <w:jc w:val="center"/>
      </w:pPr>
      <w:r w:rsidRPr="00420AD8">
        <w:rPr>
          <w:rStyle w:val="a8"/>
          <w:rFonts w:ascii="Times New Roman" w:eastAsia="Times New Roman" w:hAnsi="Times New Roman" w:cs="Times New Roman"/>
          <w:noProof/>
          <w:color w:val="auto"/>
          <w:sz w:val="24"/>
          <w:szCs w:val="24"/>
        </w:rPr>
        <w:drawing>
          <wp:inline distT="0" distB="0" distL="0" distR="0" wp14:anchorId="47E7AD1B" wp14:editId="1DE8AD7E">
            <wp:extent cx="3109722" cy="205143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extLst/>
                    </a:blip>
                    <a:srcRect l="21026" t="40953" r="53392" b="29047"/>
                    <a:stretch>
                      <a:fillRect/>
                    </a:stretch>
                  </pic:blipFill>
                  <pic:spPr>
                    <a:xfrm>
                      <a:off x="0" y="0"/>
                      <a:ext cx="3109722" cy="2051437"/>
                    </a:xfrm>
                    <a:prstGeom prst="rect">
                      <a:avLst/>
                    </a:prstGeom>
                    <a:ln w="12700" cap="flat">
                      <a:noFill/>
                      <a:miter lim="400000"/>
                    </a:ln>
                    <a:effectLst/>
                  </pic:spPr>
                </pic:pic>
              </a:graphicData>
            </a:graphic>
          </wp:inline>
        </w:drawing>
      </w:r>
    </w:p>
    <w:p w:rsidR="00FC4032" w:rsidRPr="006975AC" w:rsidRDefault="006975AC" w:rsidP="006975AC">
      <w:pPr>
        <w:pStyle w:val="a9"/>
        <w:jc w:val="center"/>
        <w:rPr>
          <w:rStyle w:val="a8"/>
          <w:rFonts w:ascii="Times New Roman" w:eastAsia="Times New Roman" w:hAnsi="Times New Roman" w:cs="Times New Roman"/>
          <w:b w:val="0"/>
          <w:color w:val="auto"/>
          <w:sz w:val="24"/>
          <w:szCs w:val="24"/>
        </w:rPr>
      </w:pPr>
      <w:r w:rsidRPr="006975AC">
        <w:rPr>
          <w:rFonts w:ascii="Times New Roman" w:hAnsi="Times New Roman" w:cs="Times New Roman"/>
          <w:b w:val="0"/>
          <w:color w:val="auto"/>
          <w:sz w:val="24"/>
          <w:szCs w:val="24"/>
        </w:rPr>
        <w:t xml:space="preserve">Рисунок </w:t>
      </w:r>
      <w:r w:rsidRPr="006975AC">
        <w:rPr>
          <w:rFonts w:ascii="Times New Roman" w:hAnsi="Times New Roman" w:cs="Times New Roman"/>
          <w:b w:val="0"/>
          <w:color w:val="auto"/>
          <w:sz w:val="24"/>
          <w:szCs w:val="24"/>
        </w:rPr>
        <w:fldChar w:fldCharType="begin"/>
      </w:r>
      <w:r w:rsidRPr="006975AC">
        <w:rPr>
          <w:rFonts w:ascii="Times New Roman" w:hAnsi="Times New Roman" w:cs="Times New Roman"/>
          <w:b w:val="0"/>
          <w:color w:val="auto"/>
          <w:sz w:val="24"/>
          <w:szCs w:val="24"/>
        </w:rPr>
        <w:instrText xml:space="preserve"> SEQ Рисунок \* ARABIC </w:instrText>
      </w:r>
      <w:r w:rsidRPr="006975AC">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1</w:t>
      </w:r>
      <w:r w:rsidRPr="006975AC">
        <w:rPr>
          <w:rFonts w:ascii="Times New Roman" w:hAnsi="Times New Roman" w:cs="Times New Roman"/>
          <w:b w:val="0"/>
          <w:color w:val="auto"/>
          <w:sz w:val="24"/>
          <w:szCs w:val="24"/>
        </w:rPr>
        <w:fldChar w:fldCharType="end"/>
      </w:r>
      <w:r w:rsidRPr="006975AC">
        <w:rPr>
          <w:rFonts w:ascii="Times New Roman" w:hAnsi="Times New Roman" w:cs="Times New Roman"/>
          <w:b w:val="0"/>
          <w:color w:val="auto"/>
          <w:sz w:val="24"/>
          <w:szCs w:val="24"/>
        </w:rPr>
        <w:t xml:space="preserve"> Субъекты СЗФО на карте России</w:t>
      </w:r>
    </w:p>
    <w:p w:rsidR="00FC4032" w:rsidRPr="00420AD8" w:rsidRDefault="008D7D71"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shd w:val="clear" w:color="auto" w:fill="FFFFFF"/>
        </w:rPr>
      </w:pPr>
      <w:r>
        <w:rPr>
          <w:rStyle w:val="a8"/>
          <w:rFonts w:ascii="Times New Roman" w:hAnsi="Times New Roman"/>
          <w:color w:val="auto"/>
          <w:sz w:val="24"/>
          <w:szCs w:val="24"/>
          <w:shd w:val="clear" w:color="auto" w:fill="FFFFFF"/>
        </w:rPr>
        <w:t>Площадь Северо-Западного федерального округа составляет 1687000 км. На 202</w:t>
      </w:r>
      <w:r w:rsidR="008552BE">
        <w:rPr>
          <w:rStyle w:val="a8"/>
          <w:rFonts w:ascii="Times New Roman" w:hAnsi="Times New Roman"/>
          <w:color w:val="auto"/>
          <w:sz w:val="24"/>
          <w:szCs w:val="24"/>
          <w:shd w:val="clear" w:color="auto" w:fill="FFFFFF"/>
        </w:rPr>
        <w:t>2</w:t>
      </w:r>
      <w:r>
        <w:rPr>
          <w:rStyle w:val="a8"/>
          <w:rFonts w:ascii="Times New Roman" w:hAnsi="Times New Roman"/>
          <w:color w:val="auto"/>
          <w:sz w:val="24"/>
          <w:szCs w:val="24"/>
          <w:shd w:val="clear" w:color="auto" w:fill="FFFFFF"/>
        </w:rPr>
        <w:t xml:space="preserve"> год население округа составляет 14 </w:t>
      </w:r>
      <w:r w:rsidR="008552BE">
        <w:rPr>
          <w:rStyle w:val="a8"/>
          <w:rFonts w:ascii="Times New Roman" w:hAnsi="Times New Roman"/>
          <w:color w:val="auto"/>
          <w:sz w:val="24"/>
          <w:szCs w:val="24"/>
          <w:shd w:val="clear" w:color="auto" w:fill="FFFFFF"/>
        </w:rPr>
        <w:t>млн.</w:t>
      </w:r>
      <w:r>
        <w:rPr>
          <w:rStyle w:val="a8"/>
          <w:rFonts w:ascii="Times New Roman" w:hAnsi="Times New Roman"/>
          <w:color w:val="auto"/>
          <w:sz w:val="24"/>
          <w:szCs w:val="24"/>
          <w:shd w:val="clear" w:color="auto" w:fill="FFFFFF"/>
        </w:rPr>
        <w:t xml:space="preserve"> человек</w:t>
      </w:r>
      <w:r w:rsidR="008552BE">
        <w:rPr>
          <w:rStyle w:val="a8"/>
          <w:rFonts w:ascii="Times New Roman" w:hAnsi="Times New Roman"/>
          <w:color w:val="auto"/>
          <w:sz w:val="24"/>
          <w:szCs w:val="24"/>
          <w:shd w:val="clear" w:color="auto" w:fill="FFFFFF"/>
        </w:rPr>
        <w:t xml:space="preserve">, что составляет 10%  от населения всей страны.  Центром федерального округа является город федерального значения Санкт-Петербург. </w:t>
      </w:r>
    </w:p>
    <w:p w:rsidR="008552BE" w:rsidRDefault="00A13F6A" w:rsidP="00181CD3">
      <w:p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t>Сев</w:t>
      </w:r>
      <w:r w:rsidR="008552BE">
        <w:rPr>
          <w:rStyle w:val="a8"/>
          <w:rFonts w:ascii="Times New Roman" w:hAnsi="Times New Roman"/>
          <w:color w:val="auto"/>
          <w:sz w:val="24"/>
          <w:szCs w:val="24"/>
        </w:rPr>
        <w:t xml:space="preserve">еро-Западный федеральный округ имеет выход к нескольким морям: </w:t>
      </w:r>
      <w:r w:rsidRPr="00420AD8">
        <w:rPr>
          <w:rStyle w:val="a8"/>
          <w:rFonts w:ascii="Times New Roman" w:hAnsi="Times New Roman"/>
          <w:color w:val="auto"/>
          <w:sz w:val="24"/>
          <w:szCs w:val="24"/>
        </w:rPr>
        <w:t>Балтийск</w:t>
      </w:r>
      <w:r w:rsidR="008552BE">
        <w:rPr>
          <w:rStyle w:val="a8"/>
          <w:rFonts w:ascii="Times New Roman" w:hAnsi="Times New Roman"/>
          <w:color w:val="auto"/>
          <w:sz w:val="24"/>
          <w:szCs w:val="24"/>
        </w:rPr>
        <w:t>о</w:t>
      </w:r>
      <w:r w:rsidRPr="00420AD8">
        <w:rPr>
          <w:rStyle w:val="a8"/>
          <w:rFonts w:ascii="Times New Roman" w:hAnsi="Times New Roman"/>
          <w:color w:val="auto"/>
          <w:sz w:val="24"/>
          <w:szCs w:val="24"/>
        </w:rPr>
        <w:t>м</w:t>
      </w:r>
      <w:r w:rsidR="008552BE">
        <w:rPr>
          <w:rStyle w:val="a8"/>
          <w:rFonts w:ascii="Times New Roman" w:hAnsi="Times New Roman"/>
          <w:color w:val="auto"/>
          <w:sz w:val="24"/>
          <w:szCs w:val="24"/>
        </w:rPr>
        <w:t>у</w:t>
      </w:r>
      <w:r w:rsidRPr="00420AD8">
        <w:rPr>
          <w:rStyle w:val="a8"/>
          <w:rFonts w:ascii="Times New Roman" w:hAnsi="Times New Roman"/>
          <w:color w:val="auto"/>
          <w:sz w:val="24"/>
          <w:szCs w:val="24"/>
        </w:rPr>
        <w:t>, Бел</w:t>
      </w:r>
      <w:r w:rsidR="008552BE">
        <w:rPr>
          <w:rStyle w:val="a8"/>
          <w:rFonts w:ascii="Times New Roman" w:hAnsi="Times New Roman"/>
          <w:color w:val="auto"/>
          <w:sz w:val="24"/>
          <w:szCs w:val="24"/>
        </w:rPr>
        <w:t>ому</w:t>
      </w:r>
      <w:r w:rsidRPr="00420AD8">
        <w:rPr>
          <w:rStyle w:val="a8"/>
          <w:rFonts w:ascii="Times New Roman" w:hAnsi="Times New Roman"/>
          <w:color w:val="auto"/>
          <w:sz w:val="24"/>
          <w:szCs w:val="24"/>
        </w:rPr>
        <w:t>, Баренцев</w:t>
      </w:r>
      <w:r w:rsidR="008552BE">
        <w:rPr>
          <w:rStyle w:val="a8"/>
          <w:rFonts w:ascii="Times New Roman" w:hAnsi="Times New Roman"/>
          <w:color w:val="auto"/>
          <w:sz w:val="24"/>
          <w:szCs w:val="24"/>
        </w:rPr>
        <w:t>у</w:t>
      </w:r>
      <w:r w:rsidRPr="00420AD8">
        <w:rPr>
          <w:rStyle w:val="a8"/>
          <w:rFonts w:ascii="Times New Roman" w:hAnsi="Times New Roman"/>
          <w:color w:val="auto"/>
          <w:sz w:val="24"/>
          <w:szCs w:val="24"/>
        </w:rPr>
        <w:t xml:space="preserve"> и Карс</w:t>
      </w:r>
      <w:r w:rsidR="008552BE">
        <w:rPr>
          <w:rStyle w:val="a8"/>
          <w:rFonts w:ascii="Times New Roman" w:hAnsi="Times New Roman"/>
          <w:color w:val="auto"/>
          <w:sz w:val="24"/>
          <w:szCs w:val="24"/>
        </w:rPr>
        <w:t>кому</w:t>
      </w:r>
      <w:r w:rsidRPr="00420AD8">
        <w:rPr>
          <w:rStyle w:val="a8"/>
          <w:rFonts w:ascii="Times New Roman" w:hAnsi="Times New Roman"/>
          <w:color w:val="auto"/>
          <w:sz w:val="24"/>
          <w:szCs w:val="24"/>
        </w:rPr>
        <w:t>.</w:t>
      </w:r>
      <w:r w:rsidR="008552BE">
        <w:rPr>
          <w:rStyle w:val="a8"/>
          <w:rFonts w:ascii="Times New Roman" w:hAnsi="Times New Roman"/>
          <w:color w:val="auto"/>
          <w:sz w:val="24"/>
          <w:szCs w:val="24"/>
        </w:rPr>
        <w:t xml:space="preserve"> В регионе находится густая речная сеть с важной транспортной артерией – Невской водной системой, а также крупнейшие пресноводные озера Европы, уступающие по величине в России только Байкалу – Ладожское и Онежское озера. </w:t>
      </w:r>
      <w:r w:rsidR="002452DA">
        <w:rPr>
          <w:rStyle w:val="a8"/>
          <w:rFonts w:ascii="Times New Roman" w:hAnsi="Times New Roman"/>
          <w:color w:val="auto"/>
          <w:sz w:val="24"/>
          <w:szCs w:val="24"/>
        </w:rPr>
        <w:t xml:space="preserve"> Помимо богатых водных ресурсов, на территории Северо-Западного федерального округа находится около 10% от всех лесных запасов РФ, поэтому большая часть территории округа – леса.</w:t>
      </w:r>
      <w:r w:rsidR="002452DA" w:rsidRPr="002452DA">
        <w:rPr>
          <w:rStyle w:val="a8"/>
          <w:rFonts w:ascii="Times New Roman" w:hAnsi="Times New Roman"/>
          <w:color w:val="auto"/>
          <w:sz w:val="24"/>
          <w:szCs w:val="24"/>
          <w:shd w:val="clear" w:color="auto" w:fill="FFFFFF"/>
        </w:rPr>
        <w:t xml:space="preserve"> </w:t>
      </w:r>
      <w:r w:rsidR="002452DA" w:rsidRPr="00420AD8">
        <w:rPr>
          <w:rStyle w:val="a8"/>
          <w:rFonts w:ascii="Times New Roman" w:hAnsi="Times New Roman"/>
          <w:color w:val="auto"/>
          <w:sz w:val="24"/>
          <w:szCs w:val="24"/>
          <w:shd w:val="clear" w:color="auto" w:fill="FFFFFF"/>
        </w:rPr>
        <w:t>Сельскохозяйственные угодья в среднем по округу занимают около 3% площади.</w:t>
      </w:r>
    </w:p>
    <w:p w:rsidR="00FC4032" w:rsidRPr="00420AD8" w:rsidRDefault="002452D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shd w:val="clear" w:color="auto" w:fill="FFFFFF"/>
        </w:rPr>
      </w:pPr>
      <w:r>
        <w:rPr>
          <w:rStyle w:val="a8"/>
          <w:rFonts w:ascii="Times New Roman" w:hAnsi="Times New Roman"/>
          <w:color w:val="auto"/>
          <w:sz w:val="24"/>
          <w:szCs w:val="24"/>
          <w:shd w:val="clear" w:color="auto" w:fill="FFFFFF"/>
        </w:rPr>
        <w:t>Рассматриваемый субъект Российской Федерации охватывает три природные зоны – арктическую, тундровую и таежную</w:t>
      </w:r>
      <w:r w:rsidR="00A13F6A" w:rsidRPr="00420AD8">
        <w:rPr>
          <w:rStyle w:val="a8"/>
          <w:rFonts w:ascii="Times New Roman" w:hAnsi="Times New Roman"/>
          <w:color w:val="auto"/>
          <w:sz w:val="24"/>
          <w:szCs w:val="24"/>
          <w:shd w:val="clear" w:color="auto" w:fill="FFFFFF"/>
        </w:rPr>
        <w:t xml:space="preserve">. </w:t>
      </w:r>
    </w:p>
    <w:p w:rsidR="00FC4032" w:rsidRDefault="002452DA" w:rsidP="00181CD3">
      <w:pPr>
        <w:shd w:val="clear" w:color="auto" w:fill="FFFFFF"/>
        <w:adjustRightInd w:val="0"/>
        <w:snapToGrid w:val="0"/>
        <w:spacing w:after="0" w:line="360" w:lineRule="auto"/>
        <w:ind w:firstLine="709"/>
        <w:jc w:val="both"/>
        <w:rPr>
          <w:rStyle w:val="a8"/>
          <w:rFonts w:ascii="Times New Roman" w:hAnsi="Times New Roman"/>
          <w:color w:val="auto"/>
          <w:sz w:val="24"/>
          <w:szCs w:val="24"/>
          <w:shd w:val="clear" w:color="auto" w:fill="FFFFFF"/>
        </w:rPr>
      </w:pPr>
      <w:r>
        <w:rPr>
          <w:rStyle w:val="a8"/>
          <w:rFonts w:ascii="Times New Roman" w:hAnsi="Times New Roman"/>
          <w:color w:val="auto"/>
          <w:sz w:val="24"/>
          <w:szCs w:val="24"/>
          <w:shd w:val="clear" w:color="auto" w:fill="FFFFFF"/>
        </w:rPr>
        <w:t>Большая часть округа находится в зоне умеренно континентального климата</w:t>
      </w:r>
      <w:r w:rsidR="00745212">
        <w:rPr>
          <w:rStyle w:val="a8"/>
          <w:rFonts w:ascii="Times New Roman" w:hAnsi="Times New Roman"/>
          <w:color w:val="auto"/>
          <w:sz w:val="24"/>
          <w:szCs w:val="24"/>
          <w:shd w:val="clear" w:color="auto" w:fill="FFFFFF"/>
        </w:rPr>
        <w:t>,</w:t>
      </w:r>
      <w:r w:rsidR="00A13F6A" w:rsidRPr="00420AD8">
        <w:rPr>
          <w:rStyle w:val="a8"/>
          <w:rFonts w:ascii="Times New Roman" w:hAnsi="Times New Roman"/>
          <w:color w:val="auto"/>
          <w:sz w:val="24"/>
          <w:szCs w:val="24"/>
          <w:shd w:val="clear" w:color="auto" w:fill="FFFFFF"/>
        </w:rPr>
        <w:t xml:space="preserve"> </w:t>
      </w:r>
      <w:r w:rsidR="00745212">
        <w:rPr>
          <w:rStyle w:val="a8"/>
          <w:rFonts w:ascii="Times New Roman" w:hAnsi="Times New Roman"/>
          <w:color w:val="auto"/>
          <w:sz w:val="24"/>
          <w:szCs w:val="24"/>
          <w:shd w:val="clear" w:color="auto" w:fill="FFFFFF"/>
        </w:rPr>
        <w:t xml:space="preserve">черты морского климата </w:t>
      </w:r>
      <w:r w:rsidR="00A13F6A" w:rsidRPr="00420AD8">
        <w:rPr>
          <w:rStyle w:val="a8"/>
          <w:rFonts w:ascii="Times New Roman" w:hAnsi="Times New Roman"/>
          <w:color w:val="auto"/>
          <w:sz w:val="24"/>
          <w:szCs w:val="24"/>
          <w:shd w:val="clear" w:color="auto" w:fill="FFFFFF"/>
        </w:rPr>
        <w:t>на</w:t>
      </w:r>
      <w:r w:rsidR="00745212">
        <w:rPr>
          <w:rStyle w:val="a8"/>
          <w:rFonts w:ascii="Times New Roman" w:hAnsi="Times New Roman"/>
          <w:color w:val="auto"/>
          <w:sz w:val="24"/>
          <w:szCs w:val="24"/>
          <w:shd w:val="clear" w:color="auto" w:fill="FFFFFF"/>
        </w:rPr>
        <w:t>блюдаются на территориях, прилегающих к</w:t>
      </w:r>
      <w:r w:rsidR="00A13F6A" w:rsidRPr="00420AD8">
        <w:rPr>
          <w:rStyle w:val="a8"/>
          <w:rFonts w:ascii="Times New Roman" w:hAnsi="Times New Roman"/>
          <w:color w:val="auto"/>
          <w:sz w:val="24"/>
          <w:szCs w:val="24"/>
          <w:shd w:val="clear" w:color="auto" w:fill="FFFFFF"/>
        </w:rPr>
        <w:t xml:space="preserve"> Ф</w:t>
      </w:r>
      <w:r w:rsidR="00745212">
        <w:rPr>
          <w:rStyle w:val="a8"/>
          <w:rFonts w:ascii="Times New Roman" w:hAnsi="Times New Roman"/>
          <w:color w:val="auto"/>
          <w:sz w:val="24"/>
          <w:szCs w:val="24"/>
          <w:shd w:val="clear" w:color="auto" w:fill="FFFFFF"/>
        </w:rPr>
        <w:t xml:space="preserve">инскому заливу и Белому </w:t>
      </w:r>
      <w:r w:rsidR="00745212">
        <w:rPr>
          <w:rStyle w:val="a8"/>
          <w:rFonts w:ascii="Times New Roman" w:hAnsi="Times New Roman"/>
          <w:color w:val="auto"/>
          <w:sz w:val="24"/>
          <w:szCs w:val="24"/>
          <w:shd w:val="clear" w:color="auto" w:fill="FFFFFF"/>
        </w:rPr>
        <w:lastRenderedPageBreak/>
        <w:t>морю</w:t>
      </w:r>
      <w:r w:rsidR="00A13F6A" w:rsidRPr="00420AD8">
        <w:rPr>
          <w:rStyle w:val="a8"/>
          <w:rFonts w:ascii="Times New Roman" w:hAnsi="Times New Roman"/>
          <w:color w:val="auto"/>
          <w:sz w:val="24"/>
          <w:szCs w:val="24"/>
          <w:shd w:val="clear" w:color="auto" w:fill="FFFFFF"/>
        </w:rPr>
        <w:t xml:space="preserve">. </w:t>
      </w:r>
      <w:r w:rsidR="00745212">
        <w:rPr>
          <w:rStyle w:val="a8"/>
          <w:rFonts w:ascii="Times New Roman" w:hAnsi="Times New Roman"/>
          <w:color w:val="auto"/>
          <w:sz w:val="24"/>
          <w:szCs w:val="24"/>
          <w:shd w:val="clear" w:color="auto" w:fill="FFFFFF"/>
        </w:rPr>
        <w:t>Самые холодные температуры наблюдаются в республике Коми и Карелии, здесь температуры в январе могут достигать -13</w:t>
      </w:r>
      <w:r w:rsidR="00745212" w:rsidRPr="00420AD8">
        <w:rPr>
          <w:rStyle w:val="a8"/>
          <w:rFonts w:ascii="Times New Roman" w:hAnsi="Times New Roman"/>
          <w:color w:val="auto"/>
          <w:sz w:val="24"/>
          <w:szCs w:val="24"/>
          <w:shd w:val="clear" w:color="auto" w:fill="FFFFFF"/>
        </w:rPr>
        <w:t>° С</w:t>
      </w:r>
      <w:r w:rsidR="00745212">
        <w:rPr>
          <w:rStyle w:val="a8"/>
          <w:rFonts w:ascii="Times New Roman" w:hAnsi="Times New Roman"/>
          <w:color w:val="auto"/>
          <w:sz w:val="24"/>
          <w:szCs w:val="24"/>
          <w:shd w:val="clear" w:color="auto" w:fill="FFFFFF"/>
        </w:rPr>
        <w:t>. В целом зима на северо-западе пасмурная и мягкая, а весна затяжная и наступает только в апреле. Туристический сезон начинается в мае и длится до сентября. Лето</w:t>
      </w:r>
      <w:r w:rsidR="001B535C">
        <w:rPr>
          <w:rStyle w:val="a8"/>
          <w:rFonts w:ascii="Times New Roman" w:hAnsi="Times New Roman"/>
          <w:color w:val="auto"/>
          <w:sz w:val="24"/>
          <w:szCs w:val="24"/>
          <w:shd w:val="clear" w:color="auto" w:fill="FFFFFF"/>
        </w:rPr>
        <w:t xml:space="preserve"> в СЗФО не жаркое, со средними температурами около +16</w:t>
      </w:r>
      <w:r w:rsidR="001B535C" w:rsidRPr="00420AD8">
        <w:rPr>
          <w:rStyle w:val="a8"/>
          <w:rFonts w:ascii="Times New Roman" w:hAnsi="Times New Roman"/>
          <w:color w:val="auto"/>
          <w:sz w:val="24"/>
          <w:szCs w:val="24"/>
          <w:shd w:val="clear" w:color="auto" w:fill="FFFFFF"/>
        </w:rPr>
        <w:t>° С</w:t>
      </w:r>
      <w:r w:rsidR="001B535C">
        <w:rPr>
          <w:rStyle w:val="a8"/>
          <w:rFonts w:ascii="Times New Roman" w:hAnsi="Times New Roman"/>
          <w:color w:val="auto"/>
          <w:sz w:val="24"/>
          <w:szCs w:val="24"/>
          <w:shd w:val="clear" w:color="auto" w:fill="FFFFFF"/>
        </w:rPr>
        <w:t>.  Осень прохладна</w:t>
      </w:r>
      <w:r w:rsidR="00EB50B5">
        <w:rPr>
          <w:rStyle w:val="a8"/>
          <w:rFonts w:ascii="Times New Roman" w:hAnsi="Times New Roman"/>
          <w:color w:val="auto"/>
          <w:sz w:val="24"/>
          <w:szCs w:val="24"/>
          <w:shd w:val="clear" w:color="auto" w:fill="FFFFFF"/>
        </w:rPr>
        <w:t>я</w:t>
      </w:r>
      <w:r w:rsidR="001B535C">
        <w:rPr>
          <w:rStyle w:val="a8"/>
          <w:rFonts w:ascii="Times New Roman" w:hAnsi="Times New Roman"/>
          <w:color w:val="auto"/>
          <w:sz w:val="24"/>
          <w:szCs w:val="24"/>
          <w:shd w:val="clear" w:color="auto" w:fill="FFFFFF"/>
        </w:rPr>
        <w:t>, дождливая и пасмурная, с высоким уровнем влажности</w:t>
      </w:r>
      <w:r w:rsidR="0007734F">
        <w:rPr>
          <w:rStyle w:val="a8"/>
          <w:rFonts w:ascii="Times New Roman" w:hAnsi="Times New Roman"/>
          <w:color w:val="auto"/>
          <w:sz w:val="24"/>
          <w:szCs w:val="24"/>
          <w:shd w:val="clear" w:color="auto" w:fill="FFFFFF"/>
        </w:rPr>
        <w:t xml:space="preserve"> </w:t>
      </w:r>
      <w:r w:rsidR="001B535C">
        <w:rPr>
          <w:rStyle w:val="a8"/>
          <w:rFonts w:ascii="Times New Roman" w:hAnsi="Times New Roman"/>
          <w:color w:val="auto"/>
          <w:sz w:val="24"/>
          <w:szCs w:val="24"/>
          <w:shd w:val="clear" w:color="auto" w:fill="FFFFFF"/>
        </w:rPr>
        <w:t xml:space="preserve">(основное количество осадков </w:t>
      </w:r>
      <w:r w:rsidR="00EE3959">
        <w:rPr>
          <w:rStyle w:val="a8"/>
          <w:rFonts w:ascii="Times New Roman" w:hAnsi="Times New Roman"/>
          <w:color w:val="auto"/>
          <w:sz w:val="24"/>
          <w:szCs w:val="24"/>
          <w:shd w:val="clear" w:color="auto" w:fill="FFFFFF"/>
        </w:rPr>
        <w:t>за год выпадает осенью и летом</w:t>
      </w:r>
      <w:r w:rsidR="00EB50B5">
        <w:rPr>
          <w:rStyle w:val="a8"/>
          <w:rFonts w:ascii="Times New Roman" w:hAnsi="Times New Roman"/>
          <w:color w:val="auto"/>
          <w:sz w:val="24"/>
          <w:szCs w:val="24"/>
          <w:shd w:val="clear" w:color="auto" w:fill="FFFFFF"/>
        </w:rPr>
        <w:t>)</w:t>
      </w:r>
      <w:r w:rsidR="00EE3959">
        <w:rPr>
          <w:rStyle w:val="a8"/>
          <w:rFonts w:ascii="Times New Roman" w:hAnsi="Times New Roman"/>
          <w:color w:val="auto"/>
          <w:sz w:val="24"/>
          <w:szCs w:val="24"/>
          <w:shd w:val="clear" w:color="auto" w:fill="FFFFFF"/>
        </w:rPr>
        <w:t xml:space="preserve"> [11</w:t>
      </w:r>
      <w:r w:rsidR="00EE3959" w:rsidRPr="00EE3959">
        <w:rPr>
          <w:rStyle w:val="a8"/>
          <w:rFonts w:ascii="Times New Roman" w:hAnsi="Times New Roman"/>
          <w:color w:val="auto"/>
          <w:sz w:val="24"/>
          <w:szCs w:val="24"/>
          <w:shd w:val="clear" w:color="auto" w:fill="FFFFFF"/>
        </w:rPr>
        <w:t>]</w:t>
      </w:r>
      <w:r w:rsidR="00A13F6A" w:rsidRPr="00420AD8">
        <w:rPr>
          <w:rStyle w:val="a8"/>
          <w:rFonts w:ascii="Times New Roman" w:hAnsi="Times New Roman"/>
          <w:color w:val="auto"/>
          <w:sz w:val="24"/>
          <w:szCs w:val="24"/>
          <w:shd w:val="clear" w:color="auto" w:fill="FFFFFF"/>
        </w:rPr>
        <w:t>.</w:t>
      </w:r>
    </w:p>
    <w:p w:rsidR="000644D2" w:rsidRPr="00420AD8" w:rsidRDefault="000644D2"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0644D2" w:rsidRDefault="00A13F6A" w:rsidP="00181CD3">
      <w:pPr>
        <w:pStyle w:val="20"/>
        <w:adjustRightInd w:val="0"/>
        <w:snapToGrid w:val="0"/>
        <w:spacing w:before="0" w:line="360" w:lineRule="auto"/>
        <w:ind w:firstLine="709"/>
        <w:jc w:val="center"/>
        <w:rPr>
          <w:rStyle w:val="a8"/>
          <w:color w:val="auto"/>
          <w:szCs w:val="24"/>
        </w:rPr>
      </w:pPr>
      <w:bookmarkStart w:id="19" w:name="_Toc11"/>
      <w:bookmarkStart w:id="20" w:name="_Toc103454874"/>
      <w:r w:rsidRPr="000644D2">
        <w:rPr>
          <w:rStyle w:val="a8"/>
          <w:color w:val="auto"/>
          <w:szCs w:val="24"/>
        </w:rPr>
        <w:t>2.2 Промышленность СЗФО</w:t>
      </w:r>
      <w:bookmarkEnd w:id="19"/>
      <w:bookmarkEnd w:id="20"/>
    </w:p>
    <w:p w:rsidR="00FC4032" w:rsidRPr="00420AD8" w:rsidRDefault="001B535C"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Важной частью промышленности почти всех регионов Северо-Западного федерального округа составляет лесообрабатывающая промышленность, так как почти половина лесных массивов европейской части Российской Федерации находится в рассматриваемом регионе.</w:t>
      </w:r>
      <w:r w:rsidR="004B434F" w:rsidRPr="004B434F">
        <w:rPr>
          <w:rStyle w:val="a8"/>
          <w:color w:val="auto"/>
        </w:rPr>
        <w:t xml:space="preserve"> </w:t>
      </w:r>
      <w:r w:rsidR="004B434F" w:rsidRPr="004B434F">
        <w:rPr>
          <w:rStyle w:val="a8"/>
          <w:rFonts w:ascii="Times New Roman" w:hAnsi="Times New Roman" w:cs="Times New Roman"/>
          <w:color w:val="auto"/>
          <w:sz w:val="24"/>
          <w:szCs w:val="24"/>
        </w:rPr>
        <w:t>В области деревообрабатывающей и целлюлозно-бумажной отрасли лидируют такие субъекты, как республика Карелия, республика Коми и Архангельская область, однако так или иначе эта отрасль развита на территории всего СЗФО.</w:t>
      </w:r>
      <w:r w:rsidRPr="004B434F">
        <w:rPr>
          <w:rStyle w:val="a8"/>
          <w:rFonts w:ascii="Times New Roman" w:hAnsi="Times New Roman" w:cs="Times New Roman"/>
          <w:color w:val="auto"/>
          <w:sz w:val="24"/>
          <w:szCs w:val="24"/>
        </w:rPr>
        <w:t xml:space="preserve"> </w:t>
      </w:r>
      <w:r>
        <w:rPr>
          <w:rStyle w:val="a8"/>
          <w:rFonts w:ascii="Times New Roman" w:hAnsi="Times New Roman"/>
          <w:color w:val="auto"/>
          <w:sz w:val="24"/>
          <w:szCs w:val="24"/>
        </w:rPr>
        <w:t>Помимо лесов</w:t>
      </w:r>
      <w:r w:rsidR="004E1A9A">
        <w:rPr>
          <w:rStyle w:val="a8"/>
          <w:rFonts w:ascii="Times New Roman" w:hAnsi="Times New Roman"/>
          <w:color w:val="auto"/>
          <w:sz w:val="24"/>
          <w:szCs w:val="24"/>
        </w:rPr>
        <w:t xml:space="preserve">, территория располагает большими запасами полезных ископаемых, такими как: </w:t>
      </w:r>
    </w:p>
    <w:p w:rsidR="004E1A9A" w:rsidRDefault="004E1A9A" w:rsidP="00181CD3">
      <w:pPr>
        <w:pStyle w:val="a7"/>
        <w:numPr>
          <w:ilvl w:val="0"/>
          <w:numId w:val="15"/>
        </w:num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Pr>
          <w:rStyle w:val="a8"/>
          <w:rFonts w:ascii="Times New Roman" w:hAnsi="Times New Roman"/>
          <w:color w:val="auto"/>
          <w:sz w:val="24"/>
          <w:szCs w:val="24"/>
        </w:rPr>
        <w:t>Титан (около 80% всех запасов России)</w:t>
      </w:r>
    </w:p>
    <w:p w:rsidR="004E1A9A" w:rsidRDefault="004E1A9A" w:rsidP="00181CD3">
      <w:pPr>
        <w:pStyle w:val="a7"/>
        <w:numPr>
          <w:ilvl w:val="0"/>
          <w:numId w:val="15"/>
        </w:num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Pr>
          <w:rStyle w:val="a8"/>
          <w:rFonts w:ascii="Times New Roman" w:hAnsi="Times New Roman"/>
          <w:color w:val="auto"/>
          <w:sz w:val="24"/>
          <w:szCs w:val="24"/>
        </w:rPr>
        <w:t>Алмазы (19% российски</w:t>
      </w:r>
      <w:r w:rsidR="0007734F">
        <w:rPr>
          <w:rStyle w:val="a8"/>
          <w:rFonts w:ascii="Times New Roman" w:hAnsi="Times New Roman"/>
          <w:color w:val="auto"/>
          <w:sz w:val="24"/>
          <w:szCs w:val="24"/>
        </w:rPr>
        <w:t>х</w:t>
      </w:r>
      <w:r>
        <w:rPr>
          <w:rStyle w:val="a8"/>
          <w:rFonts w:ascii="Times New Roman" w:hAnsi="Times New Roman"/>
          <w:color w:val="auto"/>
          <w:sz w:val="24"/>
          <w:szCs w:val="24"/>
        </w:rPr>
        <w:t xml:space="preserve"> запасов)</w:t>
      </w:r>
    </w:p>
    <w:p w:rsidR="00FC4032" w:rsidRPr="00420AD8" w:rsidRDefault="004E1A9A" w:rsidP="00181CD3">
      <w:pPr>
        <w:pStyle w:val="a7"/>
        <w:numPr>
          <w:ilvl w:val="0"/>
          <w:numId w:val="15"/>
        </w:numPr>
        <w:shd w:val="clear" w:color="auto" w:fill="FFFFFF"/>
        <w:adjustRightInd w:val="0"/>
        <w:snapToGrid w:val="0"/>
        <w:spacing w:after="0" w:line="360" w:lineRule="auto"/>
        <w:ind w:firstLine="709"/>
        <w:jc w:val="both"/>
        <w:rPr>
          <w:rFonts w:ascii="Times New Roman" w:hAnsi="Times New Roman"/>
          <w:color w:val="auto"/>
          <w:sz w:val="24"/>
          <w:szCs w:val="24"/>
        </w:rPr>
      </w:pPr>
      <w:r>
        <w:rPr>
          <w:rStyle w:val="a8"/>
          <w:rFonts w:ascii="Times New Roman" w:hAnsi="Times New Roman"/>
          <w:color w:val="auto"/>
          <w:sz w:val="24"/>
          <w:szCs w:val="24"/>
        </w:rPr>
        <w:t>Никель (19%)</w:t>
      </w:r>
    </w:p>
    <w:p w:rsidR="004E1A9A" w:rsidRDefault="004E1A9A" w:rsidP="00181CD3">
      <w:pPr>
        <w:pStyle w:val="a7"/>
        <w:numPr>
          <w:ilvl w:val="0"/>
          <w:numId w:val="15"/>
        </w:num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sidRPr="004E1A9A">
        <w:rPr>
          <w:rStyle w:val="a8"/>
          <w:rFonts w:ascii="Times New Roman" w:hAnsi="Times New Roman"/>
          <w:color w:val="auto"/>
          <w:sz w:val="24"/>
          <w:szCs w:val="24"/>
        </w:rPr>
        <w:t xml:space="preserve">Самое крупное месторождение апатитов </w:t>
      </w:r>
    </w:p>
    <w:p w:rsidR="00FC4032" w:rsidRPr="004E1A9A" w:rsidRDefault="00A13F6A" w:rsidP="00181CD3">
      <w:pPr>
        <w:pStyle w:val="a7"/>
        <w:numPr>
          <w:ilvl w:val="0"/>
          <w:numId w:val="15"/>
        </w:numPr>
        <w:shd w:val="clear" w:color="auto" w:fill="FFFFFF"/>
        <w:adjustRightInd w:val="0"/>
        <w:snapToGrid w:val="0"/>
        <w:spacing w:after="0" w:line="360" w:lineRule="auto"/>
        <w:ind w:firstLine="709"/>
        <w:jc w:val="both"/>
        <w:rPr>
          <w:rFonts w:ascii="Times New Roman" w:hAnsi="Times New Roman"/>
          <w:color w:val="auto"/>
          <w:sz w:val="24"/>
          <w:szCs w:val="24"/>
        </w:rPr>
      </w:pPr>
      <w:r w:rsidRPr="004E1A9A">
        <w:rPr>
          <w:rStyle w:val="a8"/>
          <w:rFonts w:ascii="Times New Roman" w:hAnsi="Times New Roman"/>
          <w:color w:val="auto"/>
          <w:sz w:val="24"/>
          <w:szCs w:val="24"/>
        </w:rPr>
        <w:t>Почти 78 процентов запасов титана;</w:t>
      </w:r>
    </w:p>
    <w:p w:rsidR="00FC4032" w:rsidRPr="00420AD8" w:rsidRDefault="004E1A9A" w:rsidP="00181CD3">
      <w:pPr>
        <w:pStyle w:val="a7"/>
        <w:numPr>
          <w:ilvl w:val="0"/>
          <w:numId w:val="15"/>
        </w:numPr>
        <w:shd w:val="clear" w:color="auto" w:fill="FFFFFF"/>
        <w:adjustRightInd w:val="0"/>
        <w:snapToGrid w:val="0"/>
        <w:spacing w:after="0" w:line="360" w:lineRule="auto"/>
        <w:ind w:firstLine="709"/>
        <w:jc w:val="both"/>
        <w:rPr>
          <w:rFonts w:ascii="Times New Roman" w:hAnsi="Times New Roman"/>
          <w:color w:val="auto"/>
          <w:sz w:val="24"/>
          <w:szCs w:val="24"/>
        </w:rPr>
      </w:pPr>
      <w:r>
        <w:rPr>
          <w:rStyle w:val="a8"/>
          <w:rFonts w:ascii="Times New Roman" w:hAnsi="Times New Roman"/>
          <w:color w:val="auto"/>
          <w:sz w:val="24"/>
          <w:szCs w:val="24"/>
        </w:rPr>
        <w:t>Бокситы</w:t>
      </w:r>
    </w:p>
    <w:p w:rsidR="004E1A9A" w:rsidRDefault="004E1A9A" w:rsidP="00181CD3">
      <w:pPr>
        <w:pStyle w:val="a7"/>
        <w:numPr>
          <w:ilvl w:val="0"/>
          <w:numId w:val="15"/>
        </w:num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Pr>
          <w:rStyle w:val="a8"/>
          <w:rFonts w:ascii="Times New Roman" w:hAnsi="Times New Roman"/>
          <w:color w:val="auto"/>
          <w:sz w:val="24"/>
          <w:szCs w:val="24"/>
        </w:rPr>
        <w:t>А также топливо (уголь, газ и нефть)</w:t>
      </w:r>
    </w:p>
    <w:p w:rsidR="00FC4032" w:rsidRPr="00420AD8" w:rsidRDefault="00A13F6A" w:rsidP="0018027E">
      <w:pPr>
        <w:pStyle w:val="a5"/>
        <w:shd w:val="clear" w:color="auto" w:fill="FFFFFF"/>
        <w:adjustRightInd w:val="0"/>
        <w:snapToGrid w:val="0"/>
        <w:spacing w:before="0" w:after="0" w:line="360" w:lineRule="auto"/>
        <w:ind w:firstLine="709"/>
        <w:jc w:val="both"/>
        <w:rPr>
          <w:rStyle w:val="a8"/>
          <w:color w:val="auto"/>
        </w:rPr>
      </w:pPr>
      <w:r w:rsidRPr="00420AD8">
        <w:rPr>
          <w:rStyle w:val="a8"/>
          <w:color w:val="auto"/>
        </w:rPr>
        <w:t xml:space="preserve">Ряд продукции машиностроения Северо-Западного ФО является уникальным или ключевым в России (турбины, деревообрабатывающие станки, дизели, судостроение).  Особенно развита сфера машиностроения в Санкт-Петербурге. По данным Росстата, на 01.01.2020 г. на долю предприятий Санкт-Петербурга в общероссийском разделении труда приходится почти 90% генераторов для турбин различного типа, 80% паровых турбин и почти все гидравлические турбины. Энергомашиностроение – это более 30% от объема экспортных поставок в целом по машиностроению города. Энергомашиностроение представляют такие известные предприятия как: ОАО «Обуховский завод», ОАО «Машиностроительный завод „Арсенал"», ОАО «Звезда». Они входят в оборонно-промышленный комплекс и их значение для города очень велико. К продукции машиностроения относится производство транспортных средств и оборудования, прежде всего это судостроение. В Петербурге расположены крупнейшие судостроительные </w:t>
      </w:r>
      <w:r w:rsidRPr="00420AD8">
        <w:rPr>
          <w:rStyle w:val="a8"/>
          <w:color w:val="auto"/>
        </w:rPr>
        <w:lastRenderedPageBreak/>
        <w:t>предприятия: ОАО «Балтийский завод», ОАО «Адмиралтейские верфи», ОАО «Северная верфь», ОАО 134 «Судостроительная фирма „Алмаз"», ФГУП «Средне-Невский судостроительный завод». Оборудование для кораблей изготавливают ОАО «Концерн «НПО «Аврора», ОАО «Пролетарский завод» и многие другие предприятия. В Санкт-Петербурге сконцентрированы практически все</w:t>
      </w:r>
      <w:r w:rsidR="00AE4443">
        <w:rPr>
          <w:rStyle w:val="a8"/>
          <w:color w:val="auto"/>
        </w:rPr>
        <w:t xml:space="preserve"> судостроительные</w:t>
      </w:r>
      <w:r w:rsidRPr="00420AD8">
        <w:rPr>
          <w:rStyle w:val="a8"/>
          <w:color w:val="auto"/>
        </w:rPr>
        <w:t xml:space="preserve"> </w:t>
      </w:r>
      <w:r w:rsidR="00AE4443">
        <w:rPr>
          <w:rStyle w:val="a8"/>
          <w:color w:val="auto"/>
        </w:rPr>
        <w:t>конструкторские бюро</w:t>
      </w:r>
      <w:r w:rsidRPr="00420AD8">
        <w:rPr>
          <w:rStyle w:val="a8"/>
          <w:color w:val="auto"/>
        </w:rPr>
        <w:t xml:space="preserve"> и исследовательские </w:t>
      </w:r>
      <w:r w:rsidR="00AE4443">
        <w:rPr>
          <w:rStyle w:val="a8"/>
          <w:color w:val="auto"/>
        </w:rPr>
        <w:t>центры</w:t>
      </w:r>
      <w:r w:rsidRPr="00420AD8">
        <w:rPr>
          <w:rStyle w:val="a8"/>
          <w:color w:val="auto"/>
        </w:rPr>
        <w:t xml:space="preserve"> в сфере судостроения</w:t>
      </w:r>
      <w:r w:rsidR="00AE4443">
        <w:rPr>
          <w:rStyle w:val="a8"/>
          <w:color w:val="auto"/>
        </w:rPr>
        <w:t>, такие как:</w:t>
      </w:r>
      <w:r w:rsidRPr="00420AD8">
        <w:rPr>
          <w:rStyle w:val="a8"/>
          <w:color w:val="auto"/>
        </w:rPr>
        <w:t xml:space="preserve"> ЦНИИ им. акад. А. Н. Крылова, ЦКБ «Рубин», </w:t>
      </w:r>
      <w:r w:rsidR="00AE4443">
        <w:rPr>
          <w:rStyle w:val="a8"/>
          <w:color w:val="auto"/>
        </w:rPr>
        <w:t xml:space="preserve">ЦНИИ «Гидроприбор», </w:t>
      </w:r>
      <w:r w:rsidRPr="00420AD8">
        <w:rPr>
          <w:rStyle w:val="a8"/>
          <w:color w:val="auto"/>
        </w:rPr>
        <w:t>Санкт-Петербургское морское бюро машиностроени</w:t>
      </w:r>
      <w:r w:rsidR="00AE4443">
        <w:rPr>
          <w:rStyle w:val="a8"/>
          <w:color w:val="auto"/>
        </w:rPr>
        <w:t>я «Малахит»</w:t>
      </w:r>
      <w:proofErr w:type="gramStart"/>
      <w:r w:rsidR="0018027E">
        <w:rPr>
          <w:rStyle w:val="a8"/>
          <w:color w:val="auto"/>
        </w:rPr>
        <w:t>.</w:t>
      </w:r>
      <w:r w:rsidRPr="00420AD8">
        <w:rPr>
          <w:rStyle w:val="a8"/>
          <w:color w:val="auto"/>
        </w:rPr>
        <w:t>П</w:t>
      </w:r>
      <w:proofErr w:type="gramEnd"/>
      <w:r w:rsidRPr="00420AD8">
        <w:rPr>
          <w:rStyle w:val="a8"/>
          <w:color w:val="auto"/>
        </w:rPr>
        <w:t>рактически Петербург определяет научнотехнический уровень российского судостроения, а развивающийся судостроительный кластер – одно из конкурентных преимуществ города. Также с судостроением и судоремонтом тесно связана Архангельская область. Крупнейший в России судостроительный комплекс -  АО «СевМаш» - находится в Северодвинске Архангельской области и является его градообразующим предприятием. Крупнейший центр судоремонта в России «Звездочка» также располагается в бассейне Баренцева моря в Северодвинске.</w:t>
      </w:r>
    </w:p>
    <w:p w:rsidR="00FC4032" w:rsidRPr="00420AD8" w:rsidRDefault="00A13F6A" w:rsidP="00181CD3">
      <w:pPr>
        <w:pStyle w:val="a5"/>
        <w:shd w:val="clear" w:color="auto" w:fill="FFFFFF"/>
        <w:adjustRightInd w:val="0"/>
        <w:snapToGrid w:val="0"/>
        <w:spacing w:before="0" w:after="0" w:line="360" w:lineRule="auto"/>
        <w:ind w:firstLine="709"/>
        <w:jc w:val="both"/>
        <w:rPr>
          <w:rStyle w:val="a8"/>
          <w:color w:val="auto"/>
        </w:rPr>
      </w:pPr>
      <w:r w:rsidRPr="00420AD8">
        <w:rPr>
          <w:rStyle w:val="a8"/>
          <w:color w:val="auto"/>
        </w:rPr>
        <w:t>В Северо-Западном ФО производятся все российские запасы апатитового и нефелинового концентратов (химическая промышленность). Крупнейшее предприятие по производству апатитов – АО «Апатит», находящийся в городе Кировске Мурманской области. Его филиалы, принадлежащие химическому кластеру «ФосАгро», находятся в Вологодской (Череповец) и Ленинградской (Волхов) областях.</w:t>
      </w:r>
    </w:p>
    <w:p w:rsidR="00FC4032" w:rsidRPr="00420AD8" w:rsidRDefault="00A13F6A" w:rsidP="00181CD3">
      <w:pPr>
        <w:pStyle w:val="a5"/>
        <w:shd w:val="clear" w:color="auto" w:fill="FFFFFF"/>
        <w:adjustRightInd w:val="0"/>
        <w:snapToGrid w:val="0"/>
        <w:spacing w:before="0" w:after="0" w:line="360" w:lineRule="auto"/>
        <w:ind w:firstLine="709"/>
        <w:jc w:val="both"/>
        <w:rPr>
          <w:rStyle w:val="a8"/>
          <w:color w:val="auto"/>
        </w:rPr>
      </w:pPr>
      <w:r w:rsidRPr="00420AD8">
        <w:rPr>
          <w:rStyle w:val="a8"/>
          <w:color w:val="auto"/>
        </w:rPr>
        <w:t xml:space="preserve"> Легкая промышленность СЗФО специализируется на производстве льняных тканей. Она представлена Льнокомбинатом в Вологде. Наибольшая доля мощностей пищевой промышленности приходится на Санкт-Петербург, Ленинградскую область и Вологодскую область</w:t>
      </w:r>
    </w:p>
    <w:p w:rsidR="00FC4032" w:rsidRPr="00420AD8" w:rsidRDefault="007E5A52" w:rsidP="00181CD3">
      <w:pPr>
        <w:pStyle w:val="a5"/>
        <w:shd w:val="clear" w:color="auto" w:fill="FFFFFF"/>
        <w:adjustRightInd w:val="0"/>
        <w:snapToGrid w:val="0"/>
        <w:spacing w:before="0" w:after="0" w:line="360" w:lineRule="auto"/>
        <w:ind w:firstLine="709"/>
        <w:jc w:val="both"/>
        <w:rPr>
          <w:rStyle w:val="a8"/>
          <w:color w:val="auto"/>
        </w:rPr>
      </w:pPr>
      <w:r>
        <w:rPr>
          <w:rStyle w:val="a8"/>
          <w:color w:val="auto"/>
        </w:rPr>
        <w:t>Черная металлургическая промышленность (75% от металлургической промышленности всего СЗФО) активно развивается на территории Вологодской области(г</w:t>
      </w:r>
      <w:proofErr w:type="gramStart"/>
      <w:r>
        <w:rPr>
          <w:rStyle w:val="a8"/>
          <w:color w:val="auto"/>
        </w:rPr>
        <w:t>.Ч</w:t>
      </w:r>
      <w:proofErr w:type="gramEnd"/>
      <w:r>
        <w:rPr>
          <w:rStyle w:val="a8"/>
          <w:color w:val="auto"/>
        </w:rPr>
        <w:t>ереповец) и Мурманской области (г.Ковдор и г.Оленегорск), а также в г. Костомукш</w:t>
      </w:r>
      <w:r w:rsidR="00070D50">
        <w:rPr>
          <w:rStyle w:val="a8"/>
          <w:color w:val="auto"/>
        </w:rPr>
        <w:t>а республики Карелия.</w:t>
      </w:r>
      <w:r>
        <w:rPr>
          <w:rStyle w:val="a8"/>
          <w:color w:val="auto"/>
        </w:rPr>
        <w:t xml:space="preserve"> </w:t>
      </w:r>
      <w:r w:rsidR="00A13F6A" w:rsidRPr="00420AD8">
        <w:rPr>
          <w:rStyle w:val="a8"/>
          <w:color w:val="auto"/>
        </w:rPr>
        <w:t>Важную роль в экономике Северо-Западного федерального округа играют металлургический комплекс, состоящий на 75% из предприятий черной и на 25% из предприятий цветной металлургии. Центр развития черной металлургии – Вологодская область.</w:t>
      </w:r>
    </w:p>
    <w:p w:rsidR="00FC4032" w:rsidRPr="00420AD8" w:rsidRDefault="004B434F" w:rsidP="00070D50">
      <w:pPr>
        <w:pStyle w:val="a5"/>
        <w:shd w:val="clear" w:color="auto" w:fill="FFFFFF"/>
        <w:adjustRightInd w:val="0"/>
        <w:snapToGrid w:val="0"/>
        <w:spacing w:before="0" w:after="0" w:line="360" w:lineRule="auto"/>
        <w:ind w:firstLine="709"/>
        <w:jc w:val="both"/>
        <w:rPr>
          <w:rStyle w:val="a8"/>
          <w:color w:val="auto"/>
        </w:rPr>
      </w:pPr>
      <w:r>
        <w:rPr>
          <w:rStyle w:val="a8"/>
          <w:color w:val="auto"/>
        </w:rPr>
        <w:t>Благодаря выходам к морям,  в экономике Северо-Западного федерального округа</w:t>
      </w:r>
      <w:r w:rsidR="00A13F6A" w:rsidRPr="00420AD8">
        <w:rPr>
          <w:rStyle w:val="a8"/>
          <w:color w:val="auto"/>
        </w:rPr>
        <w:t xml:space="preserve"> </w:t>
      </w:r>
      <w:r>
        <w:rPr>
          <w:rStyle w:val="a8"/>
          <w:color w:val="auto"/>
        </w:rPr>
        <w:t>важную роль играет рыбная промышленность</w:t>
      </w:r>
      <w:r w:rsidR="00A13F6A" w:rsidRPr="00420AD8">
        <w:rPr>
          <w:rStyle w:val="a8"/>
          <w:color w:val="auto"/>
        </w:rPr>
        <w:t xml:space="preserve">. </w:t>
      </w:r>
      <w:r>
        <w:rPr>
          <w:rStyle w:val="a8"/>
          <w:color w:val="auto"/>
        </w:rPr>
        <w:t>По объемам пойманн</w:t>
      </w:r>
      <w:r w:rsidR="00070D50">
        <w:rPr>
          <w:rStyle w:val="a8"/>
          <w:color w:val="auto"/>
        </w:rPr>
        <w:t>о</w:t>
      </w:r>
      <w:r>
        <w:rPr>
          <w:rStyle w:val="a8"/>
          <w:color w:val="auto"/>
        </w:rPr>
        <w:t xml:space="preserve">й рыбы СЗФО уступает лишь Дальневосточному федеральному округу. </w:t>
      </w:r>
      <w:r w:rsidR="00A13F6A" w:rsidRPr="00420AD8">
        <w:rPr>
          <w:rStyle w:val="a8"/>
          <w:color w:val="auto"/>
        </w:rPr>
        <w:t xml:space="preserve">В Баренцевом море </w:t>
      </w:r>
      <w:r>
        <w:rPr>
          <w:rStyle w:val="a8"/>
          <w:color w:val="auto"/>
        </w:rPr>
        <w:t xml:space="preserve">происходит </w:t>
      </w:r>
      <w:r w:rsidR="00A13F6A" w:rsidRPr="00420AD8">
        <w:rPr>
          <w:rStyle w:val="a8"/>
          <w:color w:val="auto"/>
        </w:rPr>
        <w:t xml:space="preserve"> </w:t>
      </w:r>
      <w:r>
        <w:rPr>
          <w:rStyle w:val="a8"/>
          <w:color w:val="auto"/>
        </w:rPr>
        <w:t>вы</w:t>
      </w:r>
      <w:r w:rsidR="00A13F6A" w:rsidRPr="00420AD8">
        <w:rPr>
          <w:rStyle w:val="a8"/>
          <w:color w:val="auto"/>
        </w:rPr>
        <w:t>лов трески, сельди, морского ок</w:t>
      </w:r>
      <w:r>
        <w:rPr>
          <w:rStyle w:val="a8"/>
          <w:color w:val="auto"/>
        </w:rPr>
        <w:t>уня, камбалы, палтуса.</w:t>
      </w:r>
      <w:r w:rsidR="00A13F6A" w:rsidRPr="00420AD8">
        <w:rPr>
          <w:rStyle w:val="a8"/>
          <w:color w:val="auto"/>
        </w:rPr>
        <w:t xml:space="preserve"> В реках и озерах </w:t>
      </w:r>
      <w:r w:rsidR="007E5A52">
        <w:rPr>
          <w:rStyle w:val="a8"/>
          <w:color w:val="auto"/>
        </w:rPr>
        <w:t>ловят</w:t>
      </w:r>
      <w:r w:rsidR="00A13F6A" w:rsidRPr="00420AD8">
        <w:rPr>
          <w:rStyle w:val="a8"/>
          <w:color w:val="auto"/>
        </w:rPr>
        <w:t xml:space="preserve"> семг</w:t>
      </w:r>
      <w:r w:rsidR="007E5A52">
        <w:rPr>
          <w:rStyle w:val="a8"/>
          <w:color w:val="auto"/>
        </w:rPr>
        <w:t>у</w:t>
      </w:r>
      <w:r w:rsidR="00A13F6A" w:rsidRPr="00420AD8">
        <w:rPr>
          <w:rStyle w:val="a8"/>
          <w:color w:val="auto"/>
        </w:rPr>
        <w:t>, сиг</w:t>
      </w:r>
      <w:r w:rsidR="007E5A52">
        <w:rPr>
          <w:rStyle w:val="a8"/>
          <w:color w:val="auto"/>
        </w:rPr>
        <w:t>а</w:t>
      </w:r>
      <w:r w:rsidR="00A13F6A" w:rsidRPr="00420AD8">
        <w:rPr>
          <w:rStyle w:val="a8"/>
          <w:color w:val="auto"/>
        </w:rPr>
        <w:t>, хариуса, ряпушк</w:t>
      </w:r>
      <w:r w:rsidR="007E5A52">
        <w:rPr>
          <w:rStyle w:val="a8"/>
          <w:color w:val="auto"/>
        </w:rPr>
        <w:t>у</w:t>
      </w:r>
      <w:r w:rsidR="00A13F6A" w:rsidRPr="00420AD8">
        <w:rPr>
          <w:rStyle w:val="a8"/>
          <w:color w:val="auto"/>
        </w:rPr>
        <w:t>, корюшк</w:t>
      </w:r>
      <w:r w:rsidR="007E5A52">
        <w:rPr>
          <w:rStyle w:val="a8"/>
          <w:color w:val="auto"/>
        </w:rPr>
        <w:t>у</w:t>
      </w:r>
      <w:r w:rsidR="00A13F6A" w:rsidRPr="00420AD8">
        <w:rPr>
          <w:rStyle w:val="a8"/>
          <w:color w:val="auto"/>
        </w:rPr>
        <w:t xml:space="preserve">. </w:t>
      </w:r>
      <w:r w:rsidR="007E5A52">
        <w:rPr>
          <w:rStyle w:val="a8"/>
          <w:color w:val="auto"/>
        </w:rPr>
        <w:t>Обработка пойманной</w:t>
      </w:r>
      <w:r w:rsidR="00A13F6A" w:rsidRPr="00420AD8">
        <w:rPr>
          <w:rStyle w:val="a8"/>
          <w:color w:val="auto"/>
        </w:rPr>
        <w:t xml:space="preserve"> рыбы </w:t>
      </w:r>
      <w:r w:rsidR="007E5A52">
        <w:rPr>
          <w:rStyle w:val="a8"/>
          <w:color w:val="auto"/>
        </w:rPr>
        <w:t>и изготовка консервов происходит</w:t>
      </w:r>
      <w:r w:rsidR="00A13F6A" w:rsidRPr="00420AD8">
        <w:rPr>
          <w:rStyle w:val="a8"/>
          <w:color w:val="auto"/>
        </w:rPr>
        <w:t xml:space="preserve"> </w:t>
      </w:r>
      <w:r w:rsidR="00A13F6A" w:rsidRPr="00420AD8">
        <w:rPr>
          <w:rStyle w:val="a8"/>
          <w:color w:val="auto"/>
        </w:rPr>
        <w:lastRenderedPageBreak/>
        <w:t>на рыбокомбинатах Мурманск</w:t>
      </w:r>
      <w:r w:rsidR="007E5A52">
        <w:rPr>
          <w:rStyle w:val="a8"/>
          <w:color w:val="auto"/>
        </w:rPr>
        <w:t>ой</w:t>
      </w:r>
      <w:r w:rsidR="00A13F6A" w:rsidRPr="00420AD8">
        <w:rPr>
          <w:rStyle w:val="a8"/>
          <w:color w:val="auto"/>
        </w:rPr>
        <w:t xml:space="preserve"> и Архангельск</w:t>
      </w:r>
      <w:r w:rsidR="00070D50">
        <w:rPr>
          <w:rStyle w:val="a8"/>
          <w:color w:val="auto"/>
        </w:rPr>
        <w:t>ой области, которые являются лидерами по объемам рыбной продукции  Северо-Западном федеральном округе</w:t>
      </w:r>
      <w:r w:rsidR="00A13F6A" w:rsidRPr="00420AD8">
        <w:rPr>
          <w:rStyle w:val="a8"/>
          <w:color w:val="auto"/>
        </w:rPr>
        <w:t>.</w:t>
      </w:r>
    </w:p>
    <w:p w:rsidR="00FC4032" w:rsidRDefault="007E5A52" w:rsidP="00181CD3">
      <w:pPr>
        <w:pStyle w:val="a5"/>
        <w:shd w:val="clear" w:color="auto" w:fill="FFFFFF"/>
        <w:adjustRightInd w:val="0"/>
        <w:snapToGrid w:val="0"/>
        <w:spacing w:before="0" w:after="0" w:line="360" w:lineRule="auto"/>
        <w:ind w:firstLine="709"/>
        <w:jc w:val="both"/>
        <w:rPr>
          <w:rStyle w:val="a8"/>
          <w:color w:val="auto"/>
        </w:rPr>
      </w:pPr>
      <w:r>
        <w:rPr>
          <w:rStyle w:val="a8"/>
          <w:color w:val="auto"/>
        </w:rPr>
        <w:t xml:space="preserve">Крупнейший вклад в экономику среди субъектов СЗФО </w:t>
      </w:r>
      <w:r w:rsidR="00070D50">
        <w:rPr>
          <w:rStyle w:val="a8"/>
          <w:color w:val="auto"/>
        </w:rPr>
        <w:t>в</w:t>
      </w:r>
      <w:r>
        <w:rPr>
          <w:rStyle w:val="a8"/>
          <w:color w:val="auto"/>
        </w:rPr>
        <w:t>носят Ленинградская область, Санкт-Петербург и Вологодская область.</w:t>
      </w:r>
      <w:r w:rsidR="00EE3959">
        <w:rPr>
          <w:rStyle w:val="a8"/>
          <w:color w:val="auto"/>
        </w:rPr>
        <w:t xml:space="preserve"> [39</w:t>
      </w:r>
      <w:r w:rsidR="00A13F6A" w:rsidRPr="00420AD8">
        <w:rPr>
          <w:rStyle w:val="a8"/>
          <w:color w:val="auto"/>
        </w:rPr>
        <w:t>]</w:t>
      </w:r>
    </w:p>
    <w:p w:rsidR="000644D2" w:rsidRPr="00420AD8" w:rsidRDefault="000644D2" w:rsidP="00181CD3">
      <w:pPr>
        <w:pStyle w:val="a5"/>
        <w:shd w:val="clear" w:color="auto" w:fill="FFFFFF"/>
        <w:adjustRightInd w:val="0"/>
        <w:snapToGrid w:val="0"/>
        <w:spacing w:before="0" w:after="0" w:line="360" w:lineRule="auto"/>
        <w:ind w:firstLine="709"/>
        <w:jc w:val="both"/>
        <w:rPr>
          <w:rStyle w:val="a8"/>
          <w:color w:val="auto"/>
        </w:rPr>
      </w:pPr>
    </w:p>
    <w:p w:rsidR="00FC4032" w:rsidRPr="000644D2" w:rsidRDefault="00A13F6A" w:rsidP="00181CD3">
      <w:pPr>
        <w:pStyle w:val="20"/>
        <w:adjustRightInd w:val="0"/>
        <w:snapToGrid w:val="0"/>
        <w:spacing w:before="0" w:line="360" w:lineRule="auto"/>
        <w:ind w:firstLine="709"/>
        <w:jc w:val="center"/>
        <w:rPr>
          <w:rStyle w:val="a8"/>
          <w:color w:val="auto"/>
          <w:szCs w:val="24"/>
        </w:rPr>
      </w:pPr>
      <w:bookmarkStart w:id="21" w:name="_Toc12"/>
      <w:bookmarkStart w:id="22" w:name="_Toc103454875"/>
      <w:r w:rsidRPr="000644D2">
        <w:rPr>
          <w:rStyle w:val="a8"/>
          <w:color w:val="auto"/>
          <w:szCs w:val="24"/>
        </w:rPr>
        <w:t>2.3 Туризм в СЗФО</w:t>
      </w:r>
      <w:bookmarkEnd w:id="21"/>
      <w:bookmarkEnd w:id="22"/>
    </w:p>
    <w:p w:rsidR="00FC4032" w:rsidRPr="00420AD8" w:rsidRDefault="0018027E"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Туризм  России является одной из приоритетных отраслей экономики. В концепцию развития внутреннего и въездного туризма в 2019-2025</w:t>
      </w:r>
      <w:r w:rsidR="00A54AE0">
        <w:rPr>
          <w:rStyle w:val="a8"/>
          <w:rFonts w:ascii="Times New Roman" w:hAnsi="Times New Roman"/>
          <w:color w:val="auto"/>
          <w:sz w:val="24"/>
          <w:szCs w:val="24"/>
        </w:rPr>
        <w:t xml:space="preserve"> </w:t>
      </w:r>
      <w:r>
        <w:rPr>
          <w:rStyle w:val="a8"/>
          <w:rFonts w:ascii="Times New Roman" w:hAnsi="Times New Roman"/>
          <w:color w:val="auto"/>
          <w:sz w:val="24"/>
          <w:szCs w:val="24"/>
        </w:rPr>
        <w:t>вошли 68 перспективных направлений туризма</w:t>
      </w:r>
      <w:r w:rsidR="00A54AE0">
        <w:rPr>
          <w:rStyle w:val="a8"/>
          <w:rFonts w:ascii="Times New Roman" w:hAnsi="Times New Roman"/>
          <w:color w:val="auto"/>
          <w:sz w:val="24"/>
          <w:szCs w:val="24"/>
        </w:rPr>
        <w:t>, в том числе и субъекты Северо-Западного федерального округа. Они вошли в так</w:t>
      </w:r>
      <w:r w:rsidR="00070D50">
        <w:rPr>
          <w:rStyle w:val="a8"/>
          <w:rFonts w:ascii="Times New Roman" w:hAnsi="Times New Roman"/>
          <w:color w:val="auto"/>
          <w:sz w:val="24"/>
          <w:szCs w:val="24"/>
        </w:rPr>
        <w:t xml:space="preserve">ие </w:t>
      </w:r>
      <w:r w:rsidR="00A54AE0">
        <w:rPr>
          <w:rStyle w:val="a8"/>
          <w:rFonts w:ascii="Times New Roman" w:hAnsi="Times New Roman"/>
          <w:color w:val="auto"/>
          <w:sz w:val="24"/>
          <w:szCs w:val="24"/>
        </w:rPr>
        <w:t>туристские инвестиционные проекты, как «Серебряное ожерелье», «Русская Балтика»</w:t>
      </w:r>
      <w:r w:rsidR="00070D50">
        <w:rPr>
          <w:rStyle w:val="a8"/>
          <w:rFonts w:ascii="Times New Roman" w:hAnsi="Times New Roman"/>
          <w:color w:val="auto"/>
          <w:sz w:val="24"/>
          <w:szCs w:val="24"/>
        </w:rPr>
        <w:t xml:space="preserve"> </w:t>
      </w:r>
      <w:r w:rsidR="00A54AE0">
        <w:rPr>
          <w:rStyle w:val="a8"/>
          <w:rFonts w:ascii="Times New Roman" w:hAnsi="Times New Roman"/>
          <w:color w:val="auto"/>
          <w:sz w:val="24"/>
          <w:szCs w:val="24"/>
        </w:rPr>
        <w:t>(Калининградская область), «Русская Арктика»</w:t>
      </w:r>
      <w:r w:rsidR="00614511">
        <w:rPr>
          <w:rStyle w:val="a8"/>
          <w:rFonts w:ascii="Times New Roman" w:hAnsi="Times New Roman"/>
          <w:color w:val="auto"/>
          <w:sz w:val="24"/>
          <w:szCs w:val="24"/>
        </w:rPr>
        <w:t xml:space="preserve"> </w:t>
      </w:r>
      <w:bookmarkStart w:id="23" w:name="_GoBack"/>
      <w:bookmarkEnd w:id="23"/>
      <w:r w:rsidR="00A54AE0">
        <w:rPr>
          <w:rStyle w:val="a8"/>
          <w:rFonts w:ascii="Times New Roman" w:hAnsi="Times New Roman"/>
          <w:color w:val="auto"/>
          <w:sz w:val="24"/>
          <w:szCs w:val="24"/>
        </w:rPr>
        <w:t>(Мурм</w:t>
      </w:r>
      <w:r w:rsidR="00070D50">
        <w:rPr>
          <w:rStyle w:val="a8"/>
          <w:rFonts w:ascii="Times New Roman" w:hAnsi="Times New Roman"/>
          <w:color w:val="auto"/>
          <w:sz w:val="24"/>
          <w:szCs w:val="24"/>
        </w:rPr>
        <w:t>анская и Архангельская области)</w:t>
      </w:r>
      <w:r w:rsidR="00A54AE0">
        <w:rPr>
          <w:rStyle w:val="a8"/>
          <w:rFonts w:ascii="Times New Roman" w:hAnsi="Times New Roman"/>
          <w:color w:val="auto"/>
          <w:sz w:val="24"/>
          <w:szCs w:val="24"/>
        </w:rPr>
        <w:t>, «Узоры городов России»</w:t>
      </w:r>
      <w:r>
        <w:rPr>
          <w:rStyle w:val="a8"/>
          <w:rFonts w:ascii="Times New Roman" w:hAnsi="Times New Roman"/>
          <w:color w:val="auto"/>
          <w:sz w:val="24"/>
          <w:szCs w:val="24"/>
        </w:rPr>
        <w:t xml:space="preserve">. </w:t>
      </w:r>
      <w:r w:rsidR="00A13F6A" w:rsidRPr="00420AD8">
        <w:rPr>
          <w:rStyle w:val="a8"/>
          <w:rFonts w:ascii="Times New Roman" w:hAnsi="Times New Roman"/>
          <w:color w:val="auto"/>
          <w:sz w:val="24"/>
          <w:szCs w:val="24"/>
        </w:rPr>
        <w:t>Согласно данным региональных органов управления туризмом</w:t>
      </w:r>
      <w:r w:rsidR="00070D50">
        <w:rPr>
          <w:rStyle w:val="a8"/>
          <w:rFonts w:ascii="Times New Roman" w:hAnsi="Times New Roman"/>
          <w:color w:val="auto"/>
          <w:sz w:val="24"/>
          <w:szCs w:val="24"/>
        </w:rPr>
        <w:t>,</w:t>
      </w:r>
      <w:r w:rsidR="00A13F6A" w:rsidRPr="00420AD8">
        <w:rPr>
          <w:rStyle w:val="a8"/>
          <w:rFonts w:ascii="Times New Roman" w:hAnsi="Times New Roman"/>
          <w:color w:val="auto"/>
          <w:sz w:val="24"/>
          <w:szCs w:val="24"/>
        </w:rPr>
        <w:t xml:space="preserve"> Северо-западный федеральный округ стоит на третьем месте по туристскому потоку после Центрального и Южного округов. </w:t>
      </w:r>
      <w:r w:rsidR="00A54AE0">
        <w:rPr>
          <w:rStyle w:val="a8"/>
          <w:rFonts w:ascii="Times New Roman" w:hAnsi="Times New Roman"/>
          <w:color w:val="auto"/>
          <w:sz w:val="24"/>
          <w:szCs w:val="24"/>
        </w:rPr>
        <w:t>Ра</w:t>
      </w:r>
      <w:r w:rsidR="00C5003B">
        <w:rPr>
          <w:rStyle w:val="a8"/>
          <w:rFonts w:ascii="Times New Roman" w:hAnsi="Times New Roman"/>
          <w:color w:val="auto"/>
          <w:sz w:val="24"/>
          <w:szCs w:val="24"/>
        </w:rPr>
        <w:t>знообразие туристских ресурсов стало причиной развития туризма на территории СЗФО. В Северо-Западном федеральном округе насчитывается 9 объектов ЮНЕСК</w:t>
      </w:r>
      <w:r w:rsidR="00EE3959">
        <w:rPr>
          <w:rStyle w:val="a8"/>
          <w:rFonts w:ascii="Times New Roman" w:hAnsi="Times New Roman"/>
          <w:color w:val="auto"/>
          <w:sz w:val="24"/>
          <w:szCs w:val="24"/>
        </w:rPr>
        <w:t xml:space="preserve">О, </w:t>
      </w:r>
      <w:r w:rsidR="00070D50">
        <w:rPr>
          <w:rStyle w:val="a8"/>
          <w:rFonts w:ascii="Times New Roman" w:hAnsi="Times New Roman"/>
          <w:color w:val="auto"/>
          <w:sz w:val="24"/>
          <w:szCs w:val="24"/>
        </w:rPr>
        <w:t>что является</w:t>
      </w:r>
      <w:r w:rsidR="00EE3959">
        <w:rPr>
          <w:rStyle w:val="a8"/>
          <w:rFonts w:ascii="Times New Roman" w:hAnsi="Times New Roman"/>
          <w:color w:val="auto"/>
          <w:sz w:val="24"/>
          <w:szCs w:val="24"/>
        </w:rPr>
        <w:t xml:space="preserve"> треть</w:t>
      </w:r>
      <w:r w:rsidR="00070D50">
        <w:rPr>
          <w:rStyle w:val="a8"/>
          <w:rFonts w:ascii="Times New Roman" w:hAnsi="Times New Roman"/>
          <w:color w:val="auto"/>
          <w:sz w:val="24"/>
          <w:szCs w:val="24"/>
        </w:rPr>
        <w:t>ю</w:t>
      </w:r>
      <w:r w:rsidR="00EE3959">
        <w:rPr>
          <w:rStyle w:val="a8"/>
          <w:rFonts w:ascii="Times New Roman" w:hAnsi="Times New Roman"/>
          <w:color w:val="auto"/>
          <w:sz w:val="24"/>
          <w:szCs w:val="24"/>
        </w:rPr>
        <w:t xml:space="preserve"> всех объектов в РФ [29</w:t>
      </w:r>
      <w:r w:rsidR="00A13F6A" w:rsidRPr="00420AD8">
        <w:rPr>
          <w:rStyle w:val="a8"/>
          <w:rFonts w:ascii="Times New Roman" w:hAnsi="Times New Roman"/>
          <w:color w:val="auto"/>
          <w:sz w:val="24"/>
          <w:szCs w:val="24"/>
        </w:rPr>
        <w:t>] .</w:t>
      </w:r>
      <w:r w:rsidR="00276083">
        <w:rPr>
          <w:rStyle w:val="a8"/>
          <w:rFonts w:ascii="Times New Roman" w:hAnsi="Times New Roman"/>
          <w:color w:val="auto"/>
          <w:sz w:val="24"/>
          <w:szCs w:val="24"/>
        </w:rPr>
        <w:t xml:space="preserve"> По ежегодному исследованию журнала въездного и выездного туризма «Отдых в России», регионы СЗФО </w:t>
      </w:r>
      <w:r w:rsidR="00A13F6A" w:rsidRPr="00420AD8">
        <w:rPr>
          <w:rStyle w:val="a8"/>
          <w:rFonts w:ascii="Times New Roman" w:hAnsi="Times New Roman"/>
          <w:color w:val="auto"/>
          <w:sz w:val="24"/>
          <w:szCs w:val="24"/>
        </w:rPr>
        <w:t xml:space="preserve"> </w:t>
      </w:r>
      <w:r w:rsidR="00276083">
        <w:rPr>
          <w:rStyle w:val="a8"/>
          <w:rFonts w:ascii="Times New Roman" w:hAnsi="Times New Roman"/>
          <w:color w:val="auto"/>
          <w:sz w:val="24"/>
          <w:szCs w:val="24"/>
        </w:rPr>
        <w:t>входят в топы самых популярных дестинаций, завоёвывая внимание не только росси</w:t>
      </w:r>
      <w:r w:rsidR="00070D50">
        <w:rPr>
          <w:rStyle w:val="a8"/>
          <w:rFonts w:ascii="Times New Roman" w:hAnsi="Times New Roman"/>
          <w:color w:val="auto"/>
          <w:sz w:val="24"/>
          <w:szCs w:val="24"/>
        </w:rPr>
        <w:t>йских туристов, но и иностранцев</w:t>
      </w:r>
      <w:r w:rsidR="00EE3959">
        <w:rPr>
          <w:rStyle w:val="a8"/>
          <w:rFonts w:ascii="Times New Roman" w:hAnsi="Times New Roman"/>
          <w:color w:val="auto"/>
          <w:sz w:val="24"/>
          <w:szCs w:val="24"/>
        </w:rPr>
        <w:t>[18</w:t>
      </w:r>
      <w:r w:rsidR="00A13F6A" w:rsidRPr="00420AD8">
        <w:rPr>
          <w:rStyle w:val="a8"/>
          <w:rFonts w:ascii="Times New Roman" w:hAnsi="Times New Roman"/>
          <w:color w:val="auto"/>
          <w:sz w:val="24"/>
          <w:szCs w:val="24"/>
        </w:rPr>
        <w:t xml:space="preserve">]. </w:t>
      </w:r>
      <w:r w:rsidR="00276083">
        <w:rPr>
          <w:rStyle w:val="a8"/>
          <w:rFonts w:ascii="Times New Roman" w:hAnsi="Times New Roman"/>
          <w:color w:val="auto"/>
          <w:sz w:val="24"/>
          <w:szCs w:val="24"/>
        </w:rPr>
        <w:t>О т</w:t>
      </w:r>
      <w:r w:rsidR="00A13F6A" w:rsidRPr="00420AD8">
        <w:rPr>
          <w:rStyle w:val="a8"/>
          <w:rFonts w:ascii="Times New Roman" w:hAnsi="Times New Roman"/>
          <w:color w:val="auto"/>
          <w:sz w:val="24"/>
          <w:szCs w:val="24"/>
        </w:rPr>
        <w:t>уристическ</w:t>
      </w:r>
      <w:r w:rsidR="00276083">
        <w:rPr>
          <w:rStyle w:val="a8"/>
          <w:rFonts w:ascii="Times New Roman" w:hAnsi="Times New Roman"/>
          <w:color w:val="auto"/>
          <w:sz w:val="24"/>
          <w:szCs w:val="24"/>
        </w:rPr>
        <w:t>ой</w:t>
      </w:r>
      <w:r w:rsidR="00A13F6A" w:rsidRPr="00420AD8">
        <w:rPr>
          <w:rStyle w:val="a8"/>
          <w:rFonts w:ascii="Times New Roman" w:hAnsi="Times New Roman"/>
          <w:color w:val="auto"/>
          <w:sz w:val="24"/>
          <w:szCs w:val="24"/>
        </w:rPr>
        <w:t xml:space="preserve"> </w:t>
      </w:r>
      <w:r w:rsidR="00276083">
        <w:rPr>
          <w:rStyle w:val="a8"/>
          <w:rFonts w:ascii="Times New Roman" w:hAnsi="Times New Roman"/>
          <w:color w:val="auto"/>
          <w:sz w:val="24"/>
          <w:szCs w:val="24"/>
        </w:rPr>
        <w:t>привлекательности</w:t>
      </w:r>
      <w:r w:rsidR="00A13F6A" w:rsidRPr="00420AD8">
        <w:rPr>
          <w:rStyle w:val="a8"/>
          <w:rFonts w:ascii="Times New Roman" w:hAnsi="Times New Roman"/>
          <w:color w:val="auto"/>
          <w:sz w:val="24"/>
          <w:szCs w:val="24"/>
        </w:rPr>
        <w:t xml:space="preserve"> </w:t>
      </w:r>
      <w:r w:rsidR="00276083">
        <w:rPr>
          <w:rStyle w:val="a8"/>
          <w:rFonts w:ascii="Times New Roman" w:hAnsi="Times New Roman"/>
          <w:color w:val="auto"/>
          <w:sz w:val="24"/>
          <w:szCs w:val="24"/>
        </w:rPr>
        <w:t>дестинаций</w:t>
      </w:r>
      <w:r w:rsidR="00A13F6A" w:rsidRPr="00420AD8">
        <w:rPr>
          <w:rStyle w:val="a8"/>
          <w:rFonts w:ascii="Times New Roman" w:hAnsi="Times New Roman"/>
          <w:color w:val="auto"/>
          <w:sz w:val="24"/>
          <w:szCs w:val="24"/>
        </w:rPr>
        <w:t xml:space="preserve"> </w:t>
      </w:r>
      <w:r w:rsidR="00276083">
        <w:rPr>
          <w:rStyle w:val="a8"/>
          <w:rFonts w:ascii="Times New Roman" w:hAnsi="Times New Roman"/>
          <w:color w:val="auto"/>
          <w:sz w:val="24"/>
          <w:szCs w:val="24"/>
        </w:rPr>
        <w:t>Северо-Западного федерального округа</w:t>
      </w:r>
      <w:r w:rsidR="00A13F6A" w:rsidRPr="00420AD8">
        <w:rPr>
          <w:rStyle w:val="a8"/>
          <w:rFonts w:ascii="Times New Roman" w:hAnsi="Times New Roman"/>
          <w:color w:val="auto"/>
          <w:sz w:val="24"/>
          <w:szCs w:val="24"/>
        </w:rPr>
        <w:t xml:space="preserve"> </w:t>
      </w:r>
      <w:r w:rsidR="00276083">
        <w:rPr>
          <w:rStyle w:val="a8"/>
          <w:rFonts w:ascii="Times New Roman" w:hAnsi="Times New Roman"/>
          <w:color w:val="auto"/>
          <w:sz w:val="24"/>
          <w:szCs w:val="24"/>
        </w:rPr>
        <w:t>свидетельствуют и</w:t>
      </w:r>
      <w:r w:rsidR="00A13F6A" w:rsidRPr="00420AD8">
        <w:rPr>
          <w:rStyle w:val="a8"/>
          <w:rFonts w:ascii="Times New Roman" w:hAnsi="Times New Roman"/>
          <w:color w:val="auto"/>
          <w:sz w:val="24"/>
          <w:szCs w:val="24"/>
        </w:rPr>
        <w:t xml:space="preserve"> </w:t>
      </w:r>
      <w:r w:rsidR="00276083">
        <w:rPr>
          <w:rStyle w:val="a8"/>
          <w:rFonts w:ascii="Times New Roman" w:hAnsi="Times New Roman"/>
          <w:color w:val="auto"/>
          <w:sz w:val="24"/>
          <w:szCs w:val="24"/>
        </w:rPr>
        <w:t>рейтинги</w:t>
      </w:r>
      <w:r w:rsidR="00A13F6A" w:rsidRPr="00420AD8">
        <w:rPr>
          <w:rStyle w:val="a8"/>
          <w:rFonts w:ascii="Times New Roman" w:hAnsi="Times New Roman"/>
          <w:color w:val="auto"/>
          <w:sz w:val="24"/>
          <w:szCs w:val="24"/>
        </w:rPr>
        <w:t xml:space="preserve"> ежегодной премии «National Geographic Traveler Awards». В 2020 г. более 450 тыс. человек приняли участие в голосовании. </w:t>
      </w:r>
      <w:r w:rsidR="00276083">
        <w:rPr>
          <w:rStyle w:val="a8"/>
          <w:rFonts w:ascii="Times New Roman" w:hAnsi="Times New Roman"/>
          <w:color w:val="auto"/>
          <w:sz w:val="24"/>
          <w:szCs w:val="24"/>
        </w:rPr>
        <w:t>Согласно 450 тысячам проголосовавших, в</w:t>
      </w:r>
      <w:r w:rsidR="00A13F6A" w:rsidRPr="00420AD8">
        <w:rPr>
          <w:rStyle w:val="a8"/>
          <w:rFonts w:ascii="Times New Roman" w:hAnsi="Times New Roman"/>
          <w:color w:val="auto"/>
          <w:sz w:val="24"/>
          <w:szCs w:val="24"/>
        </w:rPr>
        <w:t xml:space="preserve"> номинации «Российский приключенческий отдых» второе место заняла Мурманская область (25 % голосов); Архангельская область вошла в пятёрку лидеров в номинации «Российский этнический отдых» (17 % голосов); пятое место получила Псковская область в номинации «Российский экскурсионный отдых» (8 % голосов); в номинации «Российский экологический отдых» Вологодская область разделила первое место с Забайкальским краем (по 37 % голосов). В 2021 году Санкт-Петербург вошел в топ-12 в номинациях «Лучшее Городское Направление Европы 2021», «Лучшее Круизное Направление Европы 2021», возглавил топ номинации «Ведущее Направление Куль</w:t>
      </w:r>
      <w:r w:rsidR="00EE3959">
        <w:rPr>
          <w:rStyle w:val="a8"/>
          <w:rFonts w:ascii="Times New Roman" w:hAnsi="Times New Roman"/>
          <w:color w:val="auto"/>
          <w:sz w:val="24"/>
          <w:szCs w:val="24"/>
        </w:rPr>
        <w:t>турного Наследия Европы 2021»[29</w:t>
      </w:r>
      <w:r w:rsidR="00A13F6A" w:rsidRPr="00420AD8">
        <w:rPr>
          <w:rStyle w:val="a8"/>
          <w:rFonts w:ascii="Times New Roman" w:hAnsi="Times New Roman"/>
          <w:color w:val="auto"/>
          <w:sz w:val="24"/>
          <w:szCs w:val="24"/>
        </w:rPr>
        <w:t xml:space="preserve">]. </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 соответствии с приложением 3 можно сделать вывод о том, что в 2021 году наибольшее количество туристов (6 миллионов человек) посетило Ленинградскую область[</w:t>
      </w:r>
      <w:r w:rsidR="00EE3959">
        <w:rPr>
          <w:rStyle w:val="a8"/>
          <w:rFonts w:ascii="Times New Roman" w:hAnsi="Times New Roman"/>
          <w:color w:val="auto"/>
          <w:sz w:val="24"/>
          <w:szCs w:val="24"/>
        </w:rPr>
        <w:t>36</w:t>
      </w:r>
      <w:r w:rsidRPr="00420AD8">
        <w:rPr>
          <w:rStyle w:val="a8"/>
          <w:rFonts w:ascii="Times New Roman" w:hAnsi="Times New Roman"/>
          <w:color w:val="auto"/>
          <w:sz w:val="24"/>
          <w:szCs w:val="24"/>
        </w:rPr>
        <w:t>].</w:t>
      </w:r>
    </w:p>
    <w:p w:rsidR="00CC6AE7" w:rsidRDefault="00A13F6A" w:rsidP="00181CD3">
      <w:p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t xml:space="preserve">На втором месте после Санкт-Петербурга и Ленинградской области находится </w:t>
      </w:r>
      <w:r w:rsidR="006F6386">
        <w:rPr>
          <w:rStyle w:val="a8"/>
          <w:rFonts w:ascii="Times New Roman" w:hAnsi="Times New Roman"/>
          <w:color w:val="auto"/>
          <w:sz w:val="24"/>
          <w:szCs w:val="24"/>
        </w:rPr>
        <w:t xml:space="preserve">Вологодская область. Вологодчина – </w:t>
      </w:r>
      <w:r w:rsidRPr="00420AD8">
        <w:rPr>
          <w:rStyle w:val="a8"/>
          <w:rFonts w:ascii="Times New Roman" w:hAnsi="Times New Roman"/>
          <w:color w:val="auto"/>
          <w:sz w:val="24"/>
          <w:szCs w:val="24"/>
        </w:rPr>
        <w:t>обла</w:t>
      </w:r>
      <w:r w:rsidR="006F6386">
        <w:rPr>
          <w:rStyle w:val="a8"/>
          <w:rFonts w:ascii="Times New Roman" w:hAnsi="Times New Roman"/>
          <w:color w:val="auto"/>
          <w:sz w:val="24"/>
          <w:szCs w:val="24"/>
        </w:rPr>
        <w:t>сть, обладающая</w:t>
      </w:r>
      <w:r w:rsidR="00070D50">
        <w:rPr>
          <w:rStyle w:val="a8"/>
          <w:rFonts w:ascii="Times New Roman" w:hAnsi="Times New Roman"/>
          <w:color w:val="auto"/>
          <w:sz w:val="24"/>
          <w:szCs w:val="24"/>
        </w:rPr>
        <w:t xml:space="preserve"> впечатляющим</w:t>
      </w:r>
      <w:r w:rsidR="006F6386">
        <w:rPr>
          <w:rStyle w:val="a8"/>
          <w:rFonts w:ascii="Times New Roman" w:hAnsi="Times New Roman"/>
          <w:color w:val="auto"/>
          <w:sz w:val="24"/>
          <w:szCs w:val="24"/>
        </w:rPr>
        <w:t xml:space="preserve"> северным </w:t>
      </w:r>
      <w:r w:rsidR="006F6386">
        <w:rPr>
          <w:rStyle w:val="a8"/>
          <w:rFonts w:ascii="Times New Roman" w:hAnsi="Times New Roman"/>
          <w:color w:val="auto"/>
          <w:sz w:val="24"/>
          <w:szCs w:val="24"/>
        </w:rPr>
        <w:lastRenderedPageBreak/>
        <w:t>колоритом и большим разнообразием природных туристских ресурсов. Вологодская область вошла в перспективный инвестиционный проект «Серебряное ожерелье»</w:t>
      </w:r>
      <w:r w:rsidR="00401D6D">
        <w:rPr>
          <w:rStyle w:val="a8"/>
          <w:rFonts w:ascii="Times New Roman" w:hAnsi="Times New Roman"/>
          <w:color w:val="auto"/>
          <w:sz w:val="24"/>
          <w:szCs w:val="24"/>
        </w:rPr>
        <w:t>: на ее территории находится 218 памятников русской истории и культуры федерального значения, а также с момента появления области</w:t>
      </w:r>
      <w:r w:rsidR="00070D50">
        <w:rPr>
          <w:rStyle w:val="a8"/>
          <w:rFonts w:ascii="Times New Roman" w:hAnsi="Times New Roman"/>
          <w:color w:val="auto"/>
          <w:sz w:val="24"/>
          <w:szCs w:val="24"/>
        </w:rPr>
        <w:t xml:space="preserve"> на ее территории</w:t>
      </w:r>
      <w:r w:rsidR="00401D6D">
        <w:rPr>
          <w:rStyle w:val="a8"/>
          <w:rFonts w:ascii="Times New Roman" w:hAnsi="Times New Roman"/>
          <w:color w:val="auto"/>
          <w:sz w:val="24"/>
          <w:szCs w:val="24"/>
        </w:rPr>
        <w:t xml:space="preserve"> развиваются уникальные ремесла и промыслы, такие как маслоделие, круже</w:t>
      </w:r>
      <w:r w:rsidR="00942A3D">
        <w:rPr>
          <w:rStyle w:val="a8"/>
          <w:rFonts w:ascii="Times New Roman" w:hAnsi="Times New Roman"/>
          <w:color w:val="auto"/>
          <w:sz w:val="24"/>
          <w:szCs w:val="24"/>
        </w:rPr>
        <w:t>в</w:t>
      </w:r>
      <w:r w:rsidR="00401D6D">
        <w:rPr>
          <w:rStyle w:val="a8"/>
          <w:rFonts w:ascii="Times New Roman" w:hAnsi="Times New Roman"/>
          <w:color w:val="auto"/>
          <w:sz w:val="24"/>
          <w:szCs w:val="24"/>
        </w:rPr>
        <w:t>о</w:t>
      </w:r>
      <w:r w:rsidR="00942A3D">
        <w:rPr>
          <w:rStyle w:val="a8"/>
          <w:rFonts w:ascii="Times New Roman" w:hAnsi="Times New Roman"/>
          <w:color w:val="auto"/>
          <w:sz w:val="24"/>
          <w:szCs w:val="24"/>
        </w:rPr>
        <w:t>плетение, резьба по дереву, северная чернь</w:t>
      </w:r>
      <w:r w:rsidR="006F6386">
        <w:rPr>
          <w:rStyle w:val="a8"/>
          <w:rFonts w:ascii="Times New Roman" w:hAnsi="Times New Roman"/>
          <w:color w:val="auto"/>
          <w:sz w:val="24"/>
          <w:szCs w:val="24"/>
        </w:rPr>
        <w:t>.</w:t>
      </w:r>
      <w:r w:rsidR="00CC6AE7">
        <w:rPr>
          <w:rStyle w:val="a8"/>
          <w:rFonts w:ascii="Times New Roman" w:hAnsi="Times New Roman"/>
          <w:color w:val="auto"/>
          <w:sz w:val="24"/>
          <w:szCs w:val="24"/>
        </w:rPr>
        <w:t xml:space="preserve"> В области находится особо охраняемая природная зона - национальный парк «Русский Север», в котором произрастают уникальные растения, занесенные в Красную книгу. Богатство природных ресурсов дополняет выгодное географическое положение – от Москвы область отделяет 450 км, от Санкт-Петербурга – 650 км</w:t>
      </w:r>
      <w:r w:rsidR="00EE3959">
        <w:rPr>
          <w:rStyle w:val="a8"/>
          <w:rFonts w:ascii="Times New Roman" w:hAnsi="Times New Roman"/>
          <w:color w:val="auto"/>
          <w:sz w:val="24"/>
          <w:szCs w:val="24"/>
        </w:rPr>
        <w:t>[12</w:t>
      </w:r>
      <w:r w:rsidR="00CC6AE7" w:rsidRPr="00CC6AE7">
        <w:rPr>
          <w:rStyle w:val="a8"/>
          <w:rFonts w:ascii="Times New Roman" w:hAnsi="Times New Roman"/>
          <w:color w:val="auto"/>
          <w:sz w:val="24"/>
          <w:szCs w:val="24"/>
        </w:rPr>
        <w:t>]</w:t>
      </w:r>
      <w:r w:rsidR="00CC6AE7">
        <w:rPr>
          <w:rStyle w:val="a8"/>
          <w:rFonts w:ascii="Times New Roman" w:hAnsi="Times New Roman"/>
          <w:color w:val="auto"/>
          <w:sz w:val="24"/>
          <w:szCs w:val="24"/>
        </w:rPr>
        <w:t>.</w:t>
      </w:r>
    </w:p>
    <w:p w:rsidR="00FC4032" w:rsidRPr="00420AD8" w:rsidRDefault="00CC6AE7"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shd w:val="clear" w:color="auto" w:fill="FFFFFF"/>
        </w:rPr>
        <w:t xml:space="preserve"> </w:t>
      </w:r>
      <w:r w:rsidR="00A13F6A" w:rsidRPr="00420AD8">
        <w:rPr>
          <w:rStyle w:val="a8"/>
          <w:rFonts w:ascii="Times New Roman" w:hAnsi="Times New Roman"/>
          <w:color w:val="auto"/>
          <w:sz w:val="24"/>
          <w:szCs w:val="24"/>
          <w:shd w:val="clear" w:color="auto" w:fill="FFFFFF"/>
        </w:rPr>
        <w:t xml:space="preserve">На третьем месте списка </w:t>
      </w:r>
      <w:proofErr w:type="gramStart"/>
      <w:r w:rsidR="00A13F6A" w:rsidRPr="00420AD8">
        <w:rPr>
          <w:rStyle w:val="a8"/>
          <w:rFonts w:ascii="Times New Roman" w:hAnsi="Times New Roman"/>
          <w:color w:val="auto"/>
          <w:sz w:val="24"/>
          <w:szCs w:val="24"/>
          <w:shd w:val="clear" w:color="auto" w:fill="FFFFFF"/>
        </w:rPr>
        <w:t>самых</w:t>
      </w:r>
      <w:proofErr w:type="gramEnd"/>
      <w:r w:rsidR="00A13F6A" w:rsidRPr="00420AD8">
        <w:rPr>
          <w:rStyle w:val="a8"/>
          <w:rFonts w:ascii="Times New Roman" w:hAnsi="Times New Roman"/>
          <w:color w:val="auto"/>
          <w:sz w:val="24"/>
          <w:szCs w:val="24"/>
          <w:shd w:val="clear" w:color="auto" w:fill="FFFFFF"/>
        </w:rPr>
        <w:t xml:space="preserve"> популярных дестинаций Северо-Западного Федерального округа находится уникальная область – Калининградская. </w:t>
      </w:r>
      <w:r w:rsidR="00A13F6A" w:rsidRPr="00420AD8">
        <w:rPr>
          <w:rStyle w:val="a8"/>
          <w:rFonts w:ascii="Times New Roman" w:hAnsi="Times New Roman"/>
          <w:color w:val="auto"/>
          <w:sz w:val="24"/>
          <w:szCs w:val="24"/>
        </w:rPr>
        <w:t xml:space="preserve">Калининград </w:t>
      </w:r>
      <w:r w:rsidR="00381E25">
        <w:rPr>
          <w:rStyle w:val="a8"/>
          <w:rFonts w:ascii="Times New Roman" w:hAnsi="Times New Roman"/>
          <w:color w:val="auto"/>
          <w:sz w:val="24"/>
          <w:szCs w:val="24"/>
        </w:rPr>
        <w:t>–</w:t>
      </w:r>
      <w:r w:rsidR="00A13F6A" w:rsidRPr="00420AD8">
        <w:rPr>
          <w:rStyle w:val="a8"/>
          <w:rFonts w:ascii="Times New Roman" w:hAnsi="Times New Roman"/>
          <w:color w:val="auto"/>
          <w:sz w:val="24"/>
          <w:szCs w:val="24"/>
        </w:rPr>
        <w:t xml:space="preserve"> </w:t>
      </w:r>
      <w:r w:rsidR="00381E25">
        <w:rPr>
          <w:rStyle w:val="a8"/>
          <w:rFonts w:ascii="Times New Roman" w:hAnsi="Times New Roman"/>
          <w:color w:val="auto"/>
          <w:sz w:val="24"/>
          <w:szCs w:val="24"/>
        </w:rPr>
        <w:t>центр области, крупный порт на берегу Балтийского моря</w:t>
      </w:r>
      <w:r w:rsidR="00A13F6A" w:rsidRPr="00420AD8">
        <w:rPr>
          <w:rStyle w:val="a8"/>
          <w:rFonts w:ascii="Times New Roman" w:hAnsi="Times New Roman"/>
          <w:color w:val="auto"/>
          <w:sz w:val="24"/>
          <w:szCs w:val="24"/>
        </w:rPr>
        <w:t xml:space="preserve">, </w:t>
      </w:r>
      <w:r w:rsidR="00381E25">
        <w:rPr>
          <w:rStyle w:val="a8"/>
          <w:rFonts w:ascii="Times New Roman" w:hAnsi="Times New Roman"/>
          <w:color w:val="auto"/>
          <w:sz w:val="24"/>
          <w:szCs w:val="24"/>
        </w:rPr>
        <w:t>который является</w:t>
      </w:r>
      <w:r w:rsidR="00A13F6A" w:rsidRPr="00420AD8">
        <w:rPr>
          <w:rStyle w:val="a8"/>
          <w:rFonts w:ascii="Times New Roman" w:hAnsi="Times New Roman"/>
          <w:color w:val="auto"/>
          <w:sz w:val="24"/>
          <w:szCs w:val="24"/>
        </w:rPr>
        <w:t xml:space="preserve"> свободной экономической зоной. Одно из </w:t>
      </w:r>
      <w:r w:rsidR="00381E25">
        <w:rPr>
          <w:rStyle w:val="a8"/>
          <w:rFonts w:ascii="Times New Roman" w:hAnsi="Times New Roman"/>
          <w:color w:val="auto"/>
          <w:sz w:val="24"/>
          <w:szCs w:val="24"/>
        </w:rPr>
        <w:t>приоритетных</w:t>
      </w:r>
      <w:r w:rsidR="00A13F6A" w:rsidRPr="00420AD8">
        <w:rPr>
          <w:rStyle w:val="a8"/>
          <w:rFonts w:ascii="Times New Roman" w:hAnsi="Times New Roman"/>
          <w:color w:val="auto"/>
          <w:sz w:val="24"/>
          <w:szCs w:val="24"/>
        </w:rPr>
        <w:t xml:space="preserve"> направлений </w:t>
      </w:r>
      <w:r w:rsidR="00381E25">
        <w:rPr>
          <w:rStyle w:val="a8"/>
          <w:rFonts w:ascii="Times New Roman" w:hAnsi="Times New Roman"/>
          <w:color w:val="auto"/>
          <w:sz w:val="24"/>
          <w:szCs w:val="24"/>
        </w:rPr>
        <w:t>экономического развития Калининградской области</w:t>
      </w:r>
      <w:r w:rsidR="00A13F6A" w:rsidRPr="00420AD8">
        <w:rPr>
          <w:rStyle w:val="a8"/>
          <w:rFonts w:ascii="Times New Roman" w:hAnsi="Times New Roman"/>
          <w:color w:val="auto"/>
          <w:sz w:val="24"/>
          <w:szCs w:val="24"/>
        </w:rPr>
        <w:t xml:space="preserve"> - </w:t>
      </w:r>
      <w:r w:rsidR="00381E25">
        <w:rPr>
          <w:rStyle w:val="a8"/>
          <w:rFonts w:ascii="Times New Roman" w:hAnsi="Times New Roman"/>
          <w:color w:val="auto"/>
          <w:sz w:val="24"/>
          <w:szCs w:val="24"/>
        </w:rPr>
        <w:t>сфера</w:t>
      </w:r>
      <w:r w:rsidR="00A13F6A" w:rsidRPr="00420AD8">
        <w:rPr>
          <w:rStyle w:val="a8"/>
          <w:rFonts w:ascii="Times New Roman" w:hAnsi="Times New Roman"/>
          <w:color w:val="auto"/>
          <w:sz w:val="24"/>
          <w:szCs w:val="24"/>
        </w:rPr>
        <w:t xml:space="preserve"> туризма. </w:t>
      </w:r>
      <w:r w:rsidR="00381E25">
        <w:rPr>
          <w:rStyle w:val="a8"/>
          <w:rFonts w:ascii="Times New Roman" w:hAnsi="Times New Roman"/>
          <w:color w:val="auto"/>
          <w:sz w:val="24"/>
          <w:szCs w:val="24"/>
        </w:rPr>
        <w:t xml:space="preserve">История Калининградской области необычна – она сочетает события средневековой европейской истории и современной России. </w:t>
      </w:r>
      <w:r w:rsidR="00503C7E">
        <w:rPr>
          <w:rStyle w:val="a8"/>
          <w:rFonts w:ascii="Times New Roman" w:hAnsi="Times New Roman"/>
          <w:color w:val="auto"/>
          <w:sz w:val="24"/>
          <w:szCs w:val="24"/>
        </w:rPr>
        <w:t>Разнообразие стилей и культур</w:t>
      </w:r>
      <w:r w:rsidR="00A13F6A" w:rsidRPr="00420AD8">
        <w:rPr>
          <w:rStyle w:val="a8"/>
          <w:rFonts w:ascii="Times New Roman" w:hAnsi="Times New Roman"/>
          <w:color w:val="auto"/>
          <w:sz w:val="24"/>
          <w:szCs w:val="24"/>
        </w:rPr>
        <w:t xml:space="preserve"> заслуживает особого внимания</w:t>
      </w:r>
      <w:r w:rsidR="00070D50">
        <w:rPr>
          <w:rStyle w:val="a8"/>
          <w:rFonts w:ascii="Times New Roman" w:hAnsi="Times New Roman"/>
          <w:color w:val="auto"/>
          <w:sz w:val="24"/>
          <w:szCs w:val="24"/>
        </w:rPr>
        <w:t>: на ее территории остались следы немецкой готической застройки (Бранденбургские ворота, Кафедральный собор)</w:t>
      </w:r>
      <w:r w:rsidR="00A13F6A" w:rsidRPr="00420AD8">
        <w:rPr>
          <w:rStyle w:val="a8"/>
          <w:rFonts w:ascii="Times New Roman" w:hAnsi="Times New Roman"/>
          <w:color w:val="auto"/>
          <w:sz w:val="24"/>
          <w:szCs w:val="24"/>
        </w:rPr>
        <w:t>. Основные виды туризма для данной области – культурно-познавательный и пляжный, однако на ее территории есть некоторые уникальные производства – это добыча янтаря и производство марципанов.</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shd w:val="clear" w:color="auto" w:fill="FFFFFF"/>
        </w:rPr>
        <w:t>Также популярностью (в основном, среди жителей Санкт-Петербурга и Москвы) пользуется республика Карелия.</w:t>
      </w:r>
      <w:r w:rsidR="00503C7E">
        <w:rPr>
          <w:rStyle w:val="a8"/>
          <w:rFonts w:ascii="Times New Roman" w:hAnsi="Times New Roman"/>
          <w:color w:val="auto"/>
          <w:sz w:val="24"/>
          <w:szCs w:val="24"/>
          <w:shd w:val="clear" w:color="auto" w:fill="FFFFFF"/>
        </w:rPr>
        <w:t xml:space="preserve"> Густые</w:t>
      </w:r>
      <w:r w:rsidR="00EA68BF">
        <w:rPr>
          <w:rStyle w:val="a8"/>
          <w:rFonts w:ascii="Times New Roman" w:hAnsi="Times New Roman"/>
          <w:color w:val="auto"/>
          <w:sz w:val="24"/>
          <w:szCs w:val="24"/>
          <w:shd w:val="clear" w:color="auto" w:fill="FFFFFF"/>
        </w:rPr>
        <w:t xml:space="preserve"> хвойные</w:t>
      </w:r>
      <w:r w:rsidR="00503C7E">
        <w:rPr>
          <w:rStyle w:val="a8"/>
          <w:rFonts w:ascii="Times New Roman" w:hAnsi="Times New Roman"/>
          <w:color w:val="auto"/>
          <w:sz w:val="24"/>
          <w:szCs w:val="24"/>
          <w:shd w:val="clear" w:color="auto" w:fill="FFFFFF"/>
        </w:rPr>
        <w:t xml:space="preserve"> леса, заросшие папоротником, погружают туриста в </w:t>
      </w:r>
      <w:r w:rsidR="00EA68BF">
        <w:rPr>
          <w:rStyle w:val="a8"/>
          <w:rFonts w:ascii="Times New Roman" w:hAnsi="Times New Roman"/>
          <w:color w:val="auto"/>
          <w:sz w:val="24"/>
          <w:szCs w:val="24"/>
          <w:shd w:val="clear" w:color="auto" w:fill="FFFFFF"/>
        </w:rPr>
        <w:t>атмосферу</w:t>
      </w:r>
      <w:r w:rsidR="00503C7E">
        <w:rPr>
          <w:rStyle w:val="a8"/>
          <w:rFonts w:ascii="Times New Roman" w:hAnsi="Times New Roman"/>
          <w:color w:val="auto"/>
          <w:sz w:val="24"/>
          <w:szCs w:val="24"/>
          <w:shd w:val="clear" w:color="auto" w:fill="FFFFFF"/>
        </w:rPr>
        <w:t xml:space="preserve"> первозданной природы</w:t>
      </w:r>
      <w:r w:rsidR="00EA68BF">
        <w:rPr>
          <w:rStyle w:val="a8"/>
          <w:rFonts w:ascii="Times New Roman" w:hAnsi="Times New Roman"/>
          <w:color w:val="auto"/>
          <w:sz w:val="24"/>
          <w:szCs w:val="24"/>
          <w:shd w:val="clear" w:color="auto" w:fill="FFFFFF"/>
        </w:rPr>
        <w:t>, а б</w:t>
      </w:r>
      <w:r w:rsidR="00503C7E">
        <w:rPr>
          <w:rStyle w:val="a8"/>
          <w:rFonts w:ascii="Times New Roman" w:hAnsi="Times New Roman"/>
          <w:color w:val="auto"/>
          <w:sz w:val="24"/>
          <w:szCs w:val="24"/>
          <w:shd w:val="clear" w:color="auto" w:fill="FFFFFF"/>
        </w:rPr>
        <w:t>ольшое количество озер</w:t>
      </w:r>
      <w:r w:rsidR="0044268A">
        <w:rPr>
          <w:rStyle w:val="a8"/>
          <w:rFonts w:ascii="Times New Roman" w:hAnsi="Times New Roman"/>
          <w:color w:val="auto"/>
          <w:sz w:val="24"/>
          <w:szCs w:val="24"/>
          <w:shd w:val="clear" w:color="auto" w:fill="FFFFFF"/>
        </w:rPr>
        <w:t xml:space="preserve"> и рек</w:t>
      </w:r>
      <w:r w:rsidR="00503C7E">
        <w:rPr>
          <w:rStyle w:val="a8"/>
          <w:rFonts w:ascii="Times New Roman" w:hAnsi="Times New Roman"/>
          <w:color w:val="auto"/>
          <w:sz w:val="24"/>
          <w:szCs w:val="24"/>
          <w:shd w:val="clear" w:color="auto" w:fill="FFFFFF"/>
        </w:rPr>
        <w:t xml:space="preserve"> </w:t>
      </w:r>
      <w:r w:rsidR="0044268A">
        <w:rPr>
          <w:rStyle w:val="a8"/>
          <w:rFonts w:ascii="Times New Roman" w:hAnsi="Times New Roman"/>
          <w:color w:val="auto"/>
          <w:sz w:val="24"/>
          <w:szCs w:val="24"/>
          <w:shd w:val="clear" w:color="auto" w:fill="FFFFFF"/>
        </w:rPr>
        <w:t>притягивают рыбаков и любителей сплавов.</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Далее по количеству туристских прибытий находится Новгородская область. В 2021 году субъект посетили 953 тысячи человек. Новгородской области есть ряд конкурентных преимуществ и возможностей, чтобы успешно развиваться. К ним можно отнести, в первую очередь, наличие выгодного географического положения. Область расположена между двумя столицами нашей огромной страны – это Санкт-Петербург и Москва (туристы прибывают в область преимущественно из этих городов). Следовательно, имеется доступ к таможенным границам, портам и аэропортам. Также регион попадает в так называемый транспортный коридор к европейским странам со стороны севера и востока. Невозможно не отметить, что Новгородская область обладает высоким потенциалом в туристическом секторе. Это уникальное сочетание рекреационных и культурно-познавательных туристических направлений.</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 xml:space="preserve">Особенным субъектом является Мурманская область и незамерзающий город-порт Мурманск, находящийся за полярным кругом. Ежегодно около 450 тысяч туристов привлекает возможность увидеть северное сияние и живописные пейзажи суровой природы заполярья – сочетание сопок и незамерзающего круглый год Кольского залива. Среди иностранцев Мурманск особенно популярен среди туристов из КНР. Различные виды туризма, от экстремального до экологического, тоже являются причиной стабильного интереса к Мурманской области. Экстремалы здесь найдут горные лыжи или сноуборд, сплавы по порожистым рекам, снегоходные сафари, морские рыбалки и т.д. А любителей более спокойного отдыха привлечет экологический, культурнопознавательный и этнотуризм – экологические тропы с древнейшими лабиринтами, саамские деревни с оленями и хаски, снежная деревня. </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Около 300 тысяч туристов в год привлекает Псковская область. </w:t>
      </w:r>
      <w:r w:rsidR="006D722F">
        <w:rPr>
          <w:rStyle w:val="a8"/>
          <w:rFonts w:ascii="Times New Roman" w:hAnsi="Times New Roman"/>
          <w:color w:val="auto"/>
          <w:sz w:val="24"/>
          <w:szCs w:val="24"/>
        </w:rPr>
        <w:t xml:space="preserve">С самого момента своего образования, </w:t>
      </w:r>
      <w:r w:rsidRPr="00420AD8">
        <w:rPr>
          <w:rStyle w:val="a8"/>
          <w:rFonts w:ascii="Times New Roman" w:hAnsi="Times New Roman"/>
          <w:color w:val="auto"/>
          <w:sz w:val="24"/>
          <w:szCs w:val="24"/>
        </w:rPr>
        <w:t>Псковская область</w:t>
      </w:r>
      <w:r w:rsidR="006D722F">
        <w:rPr>
          <w:rStyle w:val="a8"/>
          <w:rFonts w:ascii="Times New Roman" w:hAnsi="Times New Roman"/>
          <w:color w:val="auto"/>
          <w:sz w:val="24"/>
          <w:szCs w:val="24"/>
        </w:rPr>
        <w:t xml:space="preserve"> является одним из форпостов западных границ государства. Она граничит с такими странами, как республика Беларусь, Латвия и Эстония. </w:t>
      </w:r>
      <w:r w:rsidRPr="00420AD8">
        <w:rPr>
          <w:rStyle w:val="a8"/>
          <w:rFonts w:ascii="Times New Roman" w:hAnsi="Times New Roman"/>
          <w:color w:val="auto"/>
          <w:sz w:val="24"/>
          <w:szCs w:val="24"/>
        </w:rPr>
        <w:t xml:space="preserve"> </w:t>
      </w:r>
      <w:r w:rsidR="006D722F">
        <w:rPr>
          <w:rStyle w:val="a8"/>
          <w:rFonts w:ascii="Times New Roman" w:hAnsi="Times New Roman"/>
          <w:color w:val="auto"/>
          <w:sz w:val="24"/>
          <w:szCs w:val="24"/>
        </w:rPr>
        <w:t xml:space="preserve">Выгодное географическое положение обусловлено соседством с Ленинградской областью, а также небольшая удаленность от Москвы. </w:t>
      </w:r>
      <w:r w:rsidRPr="00420AD8">
        <w:rPr>
          <w:rStyle w:val="a8"/>
          <w:rFonts w:ascii="Times New Roman" w:hAnsi="Times New Roman"/>
          <w:color w:val="auto"/>
          <w:sz w:val="24"/>
          <w:szCs w:val="24"/>
        </w:rPr>
        <w:t xml:space="preserve">На ее территории расположены 372 памятника истории и культуры федерального значения и 4063 памятника местного значения. </w:t>
      </w:r>
      <w:r w:rsidR="006D722F">
        <w:rPr>
          <w:rStyle w:val="a8"/>
          <w:rFonts w:ascii="Times New Roman" w:hAnsi="Times New Roman"/>
          <w:color w:val="auto"/>
          <w:sz w:val="24"/>
          <w:szCs w:val="24"/>
        </w:rPr>
        <w:t xml:space="preserve">На территории Псковской области находятся 10 объектов Всемирного наследия ЮНЕСКО – это древнерусские храмы уникального псковского архитектурного стиля. </w:t>
      </w:r>
      <w:r w:rsidRPr="00420AD8">
        <w:rPr>
          <w:rStyle w:val="a8"/>
          <w:rFonts w:ascii="Times New Roman" w:hAnsi="Times New Roman"/>
          <w:color w:val="auto"/>
          <w:sz w:val="24"/>
          <w:szCs w:val="24"/>
        </w:rPr>
        <w:t>Псковская область привлекает туристов</w:t>
      </w:r>
      <w:r w:rsidR="00070D50">
        <w:rPr>
          <w:rStyle w:val="a8"/>
          <w:rFonts w:ascii="Times New Roman" w:hAnsi="Times New Roman"/>
          <w:color w:val="auto"/>
          <w:sz w:val="24"/>
          <w:szCs w:val="24"/>
        </w:rPr>
        <w:t>, путешествующих</w:t>
      </w:r>
      <w:r w:rsidRPr="00420AD8">
        <w:rPr>
          <w:rStyle w:val="a8"/>
          <w:rFonts w:ascii="Times New Roman" w:hAnsi="Times New Roman"/>
          <w:color w:val="auto"/>
          <w:sz w:val="24"/>
          <w:szCs w:val="24"/>
        </w:rPr>
        <w:t xml:space="preserve"> с целями культурно-познавательного, паломнического, литературного туризма</w:t>
      </w:r>
      <w:r w:rsidR="00EA68BF" w:rsidRPr="00EA68BF">
        <w:rPr>
          <w:rStyle w:val="a8"/>
          <w:rFonts w:ascii="Times New Roman" w:hAnsi="Times New Roman"/>
          <w:color w:val="auto"/>
          <w:sz w:val="24"/>
          <w:szCs w:val="24"/>
        </w:rPr>
        <w:t>[</w:t>
      </w:r>
      <w:r w:rsidR="00EE3959">
        <w:rPr>
          <w:rStyle w:val="a8"/>
          <w:rFonts w:ascii="Times New Roman" w:hAnsi="Times New Roman"/>
          <w:color w:val="auto"/>
          <w:sz w:val="24"/>
          <w:szCs w:val="24"/>
        </w:rPr>
        <w:t>13</w:t>
      </w:r>
      <w:r w:rsidR="00EA68BF" w:rsidRPr="00EA68BF">
        <w:rPr>
          <w:rStyle w:val="a8"/>
          <w:rFonts w:ascii="Times New Roman" w:hAnsi="Times New Roman"/>
          <w:color w:val="auto"/>
          <w:sz w:val="24"/>
          <w:szCs w:val="24"/>
        </w:rPr>
        <w:t>]</w:t>
      </w:r>
      <w:r w:rsidRPr="00420AD8">
        <w:rPr>
          <w:rStyle w:val="a8"/>
          <w:rFonts w:ascii="Times New Roman" w:hAnsi="Times New Roman"/>
          <w:color w:val="auto"/>
          <w:sz w:val="24"/>
          <w:szCs w:val="24"/>
        </w:rPr>
        <w:t>.</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shd w:val="clear" w:color="auto" w:fill="FFFFFF"/>
        </w:rPr>
      </w:pPr>
      <w:r w:rsidRPr="00420AD8">
        <w:rPr>
          <w:rStyle w:val="a8"/>
          <w:rFonts w:ascii="Times New Roman" w:hAnsi="Times New Roman"/>
          <w:color w:val="auto"/>
          <w:sz w:val="24"/>
          <w:szCs w:val="24"/>
        </w:rPr>
        <w:t xml:space="preserve">Около 200 тысяч туристов посещают такие субъекты СЗФО, Как Архангельская область (234 тысячи туристов) и республика Коми (200 тысяч туристов). Основа туризма Архангельской области – культурный туризм. Среди основных направлений – Соловецкие острова, Каргополь, </w:t>
      </w:r>
      <w:r w:rsidRPr="00420AD8">
        <w:rPr>
          <w:rStyle w:val="a8"/>
          <w:rFonts w:ascii="Times New Roman" w:hAnsi="Times New Roman"/>
          <w:color w:val="auto"/>
          <w:sz w:val="24"/>
          <w:szCs w:val="24"/>
          <w:shd w:val="clear" w:color="auto" w:fill="FFFFFF"/>
        </w:rPr>
        <w:t>один из древнейших торговых городов Русского Севера, славящийся традициями мастеровых и купеческих династий, а также поселок Пинега и Пинежский заповедник.</w:t>
      </w:r>
    </w:p>
    <w:p w:rsidR="00FC4032" w:rsidRDefault="00A13F6A" w:rsidP="00181CD3">
      <w:pPr>
        <w:shd w:val="clear" w:color="auto" w:fill="FFFFFF"/>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shd w:val="clear" w:color="auto" w:fill="FFFFFF"/>
        </w:rPr>
        <w:t>Основой туризма в республике Коми  являются природные ресурсы.</w:t>
      </w:r>
      <w:r w:rsidRPr="00420AD8">
        <w:rPr>
          <w:rStyle w:val="a8"/>
          <w:rFonts w:ascii="Times New Roman" w:hAnsi="Times New Roman"/>
          <w:color w:val="auto"/>
          <w:sz w:val="24"/>
          <w:szCs w:val="24"/>
        </w:rPr>
        <w:t xml:space="preserve"> Национальный парк «Югыд ва» - крупнейшая в России и Европе особо охраняемая природная территория, вместе с Печоро-Илычским заповедником включенная в список Всемирного наследия ЮНЕСКО под общим названием «Девственные леса Коми». В целом туризм в республике решено развивать под брендом «Экореспублика», а визитной карточкой ее являются столбы выветривания на плато Мань-Пупунѐр – уникальный геологический памятник, признанный одним из 7 чудес России. Наименьшее количество туристских прибытий обусловлено большим разрывом между природными достопримечательностями, не имеющими аналогов в </w:t>
      </w:r>
      <w:r w:rsidRPr="00420AD8">
        <w:rPr>
          <w:rStyle w:val="a8"/>
          <w:rFonts w:ascii="Times New Roman" w:hAnsi="Times New Roman"/>
          <w:color w:val="auto"/>
          <w:sz w:val="24"/>
          <w:szCs w:val="24"/>
        </w:rPr>
        <w:lastRenderedPageBreak/>
        <w:t>стране, и низким уровнем туристской инфраструктуры, усугубленной географическим п</w:t>
      </w:r>
      <w:r w:rsidR="003E14D9">
        <w:rPr>
          <w:rStyle w:val="a8"/>
          <w:rFonts w:ascii="Times New Roman" w:hAnsi="Times New Roman"/>
          <w:color w:val="auto"/>
          <w:sz w:val="24"/>
          <w:szCs w:val="24"/>
        </w:rPr>
        <w:t>оложением и климатом регионов[38</w:t>
      </w:r>
      <w:r w:rsidRPr="00420AD8">
        <w:rPr>
          <w:rStyle w:val="a8"/>
          <w:rFonts w:ascii="Times New Roman" w:hAnsi="Times New Roman"/>
          <w:color w:val="auto"/>
          <w:sz w:val="24"/>
          <w:szCs w:val="24"/>
        </w:rPr>
        <w:t>]</w:t>
      </w:r>
      <w:r w:rsidR="000644D2">
        <w:rPr>
          <w:rStyle w:val="a8"/>
          <w:rFonts w:ascii="Times New Roman" w:hAnsi="Times New Roman"/>
          <w:color w:val="auto"/>
          <w:sz w:val="24"/>
          <w:szCs w:val="24"/>
        </w:rPr>
        <w:t>.</w:t>
      </w:r>
    </w:p>
    <w:p w:rsidR="000644D2" w:rsidRPr="00420AD8" w:rsidRDefault="000644D2"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0644D2" w:rsidRDefault="00A13F6A" w:rsidP="00181CD3">
      <w:pPr>
        <w:pStyle w:val="20"/>
        <w:adjustRightInd w:val="0"/>
        <w:snapToGrid w:val="0"/>
        <w:spacing w:before="0" w:line="360" w:lineRule="auto"/>
        <w:ind w:firstLine="709"/>
        <w:jc w:val="center"/>
        <w:rPr>
          <w:rStyle w:val="a8"/>
          <w:color w:val="auto"/>
          <w:szCs w:val="24"/>
        </w:rPr>
      </w:pPr>
      <w:bookmarkStart w:id="24" w:name="_Toc13"/>
      <w:bookmarkStart w:id="25" w:name="_Toc103454876"/>
      <w:r w:rsidRPr="000644D2">
        <w:rPr>
          <w:rStyle w:val="a8"/>
          <w:color w:val="auto"/>
          <w:szCs w:val="24"/>
        </w:rPr>
        <w:t>2.4 Потенциал промышленного туризма в субъектах СЗФО</w:t>
      </w:r>
      <w:bookmarkEnd w:id="24"/>
      <w:bookmarkEnd w:id="25"/>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Наибольшее количество предприятий, готовых открыть двери для туристов, находится в Санкт-Петербурге и Ленинградской области [Приложение 3]. Помимо известных как в России, так и за рубежом культурных достопримечательностей, в Санкт-Петербурге и Ленинградской области находятся самые успешные на территории СЗФО объекты промышленного туризма. Наилучших результатов в развитии промышленного туризма в Санкт-Петербурге добились предприятие «Coca–Cola HBC Россия» с ежегодн</w:t>
      </w:r>
      <w:r w:rsidR="00070D50">
        <w:rPr>
          <w:rStyle w:val="a8"/>
          <w:rFonts w:ascii="Times New Roman" w:hAnsi="Times New Roman"/>
          <w:color w:val="auto"/>
          <w:sz w:val="24"/>
          <w:szCs w:val="24"/>
        </w:rPr>
        <w:t>ой статистикой</w:t>
      </w:r>
      <w:r w:rsidRPr="00420AD8">
        <w:rPr>
          <w:rStyle w:val="a8"/>
          <w:rFonts w:ascii="Times New Roman" w:hAnsi="Times New Roman"/>
          <w:color w:val="auto"/>
          <w:sz w:val="24"/>
          <w:szCs w:val="24"/>
        </w:rPr>
        <w:t xml:space="preserve"> посещени</w:t>
      </w:r>
      <w:r w:rsidR="00070D50">
        <w:rPr>
          <w:rStyle w:val="a8"/>
          <w:rFonts w:ascii="Times New Roman" w:hAnsi="Times New Roman"/>
          <w:color w:val="auto"/>
          <w:sz w:val="24"/>
          <w:szCs w:val="24"/>
        </w:rPr>
        <w:t>й размеров</w:t>
      </w:r>
      <w:r w:rsidRPr="00420AD8">
        <w:rPr>
          <w:rStyle w:val="a8"/>
          <w:rFonts w:ascii="Times New Roman" w:hAnsi="Times New Roman"/>
          <w:color w:val="auto"/>
          <w:sz w:val="24"/>
          <w:szCs w:val="24"/>
        </w:rPr>
        <w:t xml:space="preserve"> около 10 тыс. человек, в том числе с ограниченными возможностями.   Интересным представляется опыт пивоварни </w:t>
      </w:r>
      <w:proofErr w:type="gramStart"/>
      <w:r w:rsidRPr="00420AD8">
        <w:rPr>
          <w:rStyle w:val="a8"/>
          <w:rFonts w:ascii="Times New Roman" w:hAnsi="Times New Roman"/>
          <w:color w:val="auto"/>
          <w:sz w:val="24"/>
          <w:szCs w:val="24"/>
        </w:rPr>
        <w:t>Н</w:t>
      </w:r>
      <w:proofErr w:type="gramEnd"/>
      <w:r w:rsidRPr="00420AD8">
        <w:rPr>
          <w:rStyle w:val="a8"/>
          <w:rFonts w:ascii="Times New Roman" w:hAnsi="Times New Roman"/>
          <w:color w:val="auto"/>
          <w:sz w:val="24"/>
          <w:szCs w:val="24"/>
        </w:rPr>
        <w:t xml:space="preserve">eineken, которая кроме экскурсий предлагает посетителям мастер-классы и Петродворцового часового завода, который кроме туристов принимает профессионалов часового дела из-за рубежа и развивает направление «завод </w:t>
      </w:r>
      <w:r w:rsidR="003E14D9">
        <w:rPr>
          <w:rStyle w:val="a8"/>
          <w:rFonts w:ascii="Times New Roman" w:hAnsi="Times New Roman"/>
          <w:color w:val="auto"/>
          <w:sz w:val="24"/>
          <w:szCs w:val="24"/>
        </w:rPr>
        <w:t>как выставочное пространство» [34</w:t>
      </w:r>
      <w:r w:rsidRPr="00420AD8">
        <w:rPr>
          <w:rStyle w:val="a8"/>
          <w:rFonts w:ascii="Times New Roman" w:hAnsi="Times New Roman"/>
          <w:color w:val="auto"/>
          <w:sz w:val="24"/>
          <w:szCs w:val="24"/>
        </w:rPr>
        <w:t>]. Компания «Балтика» на всех новых заводах проектирует специальную галерею для проведения экскурсий дегустации, что позволило с 1999 г. принять на заводе в Санкт-</w:t>
      </w:r>
      <w:r w:rsidR="003E14D9">
        <w:rPr>
          <w:rStyle w:val="a8"/>
          <w:rFonts w:ascii="Times New Roman" w:hAnsi="Times New Roman"/>
          <w:color w:val="auto"/>
          <w:sz w:val="24"/>
          <w:szCs w:val="24"/>
        </w:rPr>
        <w:t xml:space="preserve">Петербурге свыше 700 тыс. чел. </w:t>
      </w:r>
      <w:r w:rsidRPr="00420AD8">
        <w:rPr>
          <w:rStyle w:val="a8"/>
          <w:rFonts w:ascii="Times New Roman" w:hAnsi="Times New Roman"/>
          <w:color w:val="auto"/>
          <w:sz w:val="24"/>
          <w:szCs w:val="24"/>
        </w:rPr>
        <w:t>Помимо пищевой промышленности, интересными промышленными объектами города являются верфи. Это Адмиралтейские верфи, старейшее предприятие города, Северная верфь, Балтийский судостроительный завод. Но стоит отметить, что эти предприятия доступны преимущественно для школьных групп.</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Заслуживает особого внимания Вологодская область, на ее территории находится большое количество значимых промышленных объектов. Предприятия не просто интересны по направлениям деятельности, ряд из них является мировыми брендами – Вологодское масло, Вологодское кружево, Вологодский лен. У туристов есть возможность узнать историю производства знаменитого вологодского масла в единственном в России специализированном музее масла, а также послушать лекцию об этой отрасли пищевой промышленности в музее сельскохозяйственной академии. О таком интересном вологодском мастерстве, как плетение кружева расскажут на фабрике «Снежинка». Кружево -</w:t>
      </w:r>
      <w:r w:rsidRPr="00420AD8">
        <w:rPr>
          <w:rStyle w:val="a8"/>
          <w:rFonts w:ascii="Times New Roman" w:hAnsi="Times New Roman"/>
          <w:color w:val="auto"/>
          <w:sz w:val="24"/>
          <w:szCs w:val="24"/>
          <w:u w:color="080808"/>
          <w:shd w:val="clear" w:color="auto" w:fill="FFFFFF"/>
        </w:rPr>
        <w:t xml:space="preserve"> один из вологодских брендов, который точно знают не только по всей России, но и по всему миру.  У туристов есть возможность узнать об истории возникновения этого промысла, увидеть настоящие шедевры, созданные вологодскими кружевницами за 200 лет. Музей кружева – один из самых современных и технологичных музеев Вологодчины</w:t>
      </w:r>
      <w:r w:rsidRPr="00420AD8">
        <w:rPr>
          <w:rStyle w:val="a8"/>
          <w:rFonts w:ascii="Times New Roman" w:hAnsi="Times New Roman"/>
          <w:color w:val="auto"/>
          <w:sz w:val="24"/>
          <w:szCs w:val="24"/>
        </w:rPr>
        <w:t xml:space="preserve">. Помимо уникальных отраслей производства, Вологодчина имеет ряд других преимуществ. Крупнейшие города области – Вологда и Череповец – имеют развитую транспортную инфраструктуру и, </w:t>
      </w:r>
      <w:r w:rsidRPr="00420AD8">
        <w:rPr>
          <w:rStyle w:val="a8"/>
          <w:rFonts w:ascii="Times New Roman" w:hAnsi="Times New Roman"/>
          <w:color w:val="auto"/>
          <w:sz w:val="24"/>
          <w:szCs w:val="24"/>
        </w:rPr>
        <w:lastRenderedPageBreak/>
        <w:t>согласно отзывам, производят положительное впечатление на туристов. В целом, области достаточно хорошо развит</w:t>
      </w:r>
      <w:r w:rsidR="004C6D77">
        <w:rPr>
          <w:rStyle w:val="a8"/>
          <w:rFonts w:ascii="Times New Roman" w:hAnsi="Times New Roman"/>
          <w:color w:val="auto"/>
          <w:sz w:val="24"/>
          <w:szCs w:val="24"/>
        </w:rPr>
        <w:t>а сфера услуг – предприятия по размещению и общественного питания</w:t>
      </w:r>
      <w:r w:rsidRPr="00420AD8">
        <w:rPr>
          <w:rStyle w:val="a8"/>
          <w:rFonts w:ascii="Times New Roman" w:hAnsi="Times New Roman"/>
          <w:color w:val="auto"/>
          <w:sz w:val="24"/>
          <w:szCs w:val="24"/>
        </w:rPr>
        <w:t>, так как по ее территории проходят межрегиональные туристские культурно-исторические маршруты общероссийского значения. Все эти факторы благоприятно влияют на потенциал Вологодской области в сфере промышленного туризма</w:t>
      </w:r>
      <w:r w:rsidR="003E14D9" w:rsidRPr="00420AD8">
        <w:rPr>
          <w:rStyle w:val="a8"/>
          <w:rFonts w:ascii="Times New Roman" w:hAnsi="Times New Roman"/>
          <w:color w:val="auto"/>
          <w:sz w:val="24"/>
          <w:szCs w:val="24"/>
        </w:rPr>
        <w:t>[</w:t>
      </w:r>
      <w:r w:rsidR="003E14D9">
        <w:rPr>
          <w:rStyle w:val="a8"/>
          <w:rFonts w:ascii="Times New Roman" w:hAnsi="Times New Roman"/>
          <w:color w:val="auto"/>
          <w:sz w:val="24"/>
          <w:szCs w:val="24"/>
        </w:rPr>
        <w:t>12</w:t>
      </w:r>
      <w:r w:rsidR="003E14D9" w:rsidRPr="00420AD8">
        <w:rPr>
          <w:rStyle w:val="a8"/>
          <w:rFonts w:ascii="Times New Roman" w:hAnsi="Times New Roman"/>
          <w:color w:val="auto"/>
          <w:sz w:val="24"/>
          <w:szCs w:val="24"/>
        </w:rPr>
        <w:t>].</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Ряд интересных производств находится в Мурманской области. Характерной отраслью Мурманской области является судоходство. Туристы могут почувствовать себя мореплавателем, посетив первый в мире атомный надводный корабль – ледокол «Ленин», визитн</w:t>
      </w:r>
      <w:r w:rsidR="00070D50">
        <w:rPr>
          <w:rStyle w:val="a8"/>
          <w:rFonts w:ascii="Times New Roman" w:hAnsi="Times New Roman"/>
          <w:color w:val="auto"/>
          <w:sz w:val="24"/>
          <w:szCs w:val="24"/>
        </w:rPr>
        <w:t>ую</w:t>
      </w:r>
      <w:r w:rsidRPr="00420AD8">
        <w:rPr>
          <w:rStyle w:val="a8"/>
          <w:rFonts w:ascii="Times New Roman" w:hAnsi="Times New Roman"/>
          <w:color w:val="auto"/>
          <w:sz w:val="24"/>
          <w:szCs w:val="24"/>
        </w:rPr>
        <w:t xml:space="preserve"> карточка Мурманска, за 13 лет существования которую посетили около 450 000 туристов[46].</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На территории области находится крупнейшее в мире месторождение апатитов. Предприятие, производящее добычу – «ФосАгро»</w:t>
      </w:r>
      <w:r w:rsidR="002927BC">
        <w:rPr>
          <w:rStyle w:val="a8"/>
          <w:rFonts w:ascii="Times New Roman" w:hAnsi="Times New Roman"/>
          <w:color w:val="auto"/>
          <w:sz w:val="24"/>
          <w:szCs w:val="24"/>
        </w:rPr>
        <w:t>,</w:t>
      </w:r>
      <w:r w:rsidRPr="00420AD8">
        <w:rPr>
          <w:rStyle w:val="a8"/>
          <w:rFonts w:ascii="Times New Roman" w:hAnsi="Times New Roman"/>
          <w:color w:val="auto"/>
          <w:sz w:val="24"/>
          <w:szCs w:val="24"/>
        </w:rPr>
        <w:t xml:space="preserve"> </w:t>
      </w:r>
      <w:r w:rsidR="00BF5C02">
        <w:rPr>
          <w:rStyle w:val="a8"/>
          <w:rFonts w:ascii="Times New Roman" w:hAnsi="Times New Roman"/>
          <w:color w:val="auto"/>
          <w:sz w:val="24"/>
          <w:szCs w:val="24"/>
        </w:rPr>
        <w:t>профинансировало постройку</w:t>
      </w:r>
      <w:r w:rsidRPr="00420AD8">
        <w:rPr>
          <w:rStyle w:val="a8"/>
          <w:rFonts w:ascii="Times New Roman" w:hAnsi="Times New Roman"/>
          <w:color w:val="auto"/>
          <w:sz w:val="24"/>
          <w:szCs w:val="24"/>
        </w:rPr>
        <w:t xml:space="preserve"> нов</w:t>
      </w:r>
      <w:r w:rsidR="00BF5C02">
        <w:rPr>
          <w:rStyle w:val="a8"/>
          <w:rFonts w:ascii="Times New Roman" w:hAnsi="Times New Roman"/>
          <w:color w:val="auto"/>
          <w:sz w:val="24"/>
          <w:szCs w:val="24"/>
        </w:rPr>
        <w:t xml:space="preserve">ого </w:t>
      </w:r>
      <w:r w:rsidRPr="00420AD8">
        <w:rPr>
          <w:rStyle w:val="a8"/>
          <w:rFonts w:ascii="Times New Roman" w:hAnsi="Times New Roman"/>
          <w:color w:val="auto"/>
          <w:sz w:val="24"/>
          <w:szCs w:val="24"/>
        </w:rPr>
        <w:t>выставочн</w:t>
      </w:r>
      <w:r w:rsidR="00BF5C02">
        <w:rPr>
          <w:rStyle w:val="a8"/>
          <w:rFonts w:ascii="Times New Roman" w:hAnsi="Times New Roman"/>
          <w:color w:val="auto"/>
          <w:sz w:val="24"/>
          <w:szCs w:val="24"/>
        </w:rPr>
        <w:t>ого</w:t>
      </w:r>
      <w:r w:rsidRPr="00420AD8">
        <w:rPr>
          <w:rStyle w:val="a8"/>
          <w:rFonts w:ascii="Times New Roman" w:hAnsi="Times New Roman"/>
          <w:color w:val="auto"/>
          <w:sz w:val="24"/>
          <w:szCs w:val="24"/>
        </w:rPr>
        <w:t xml:space="preserve"> центр</w:t>
      </w:r>
      <w:r w:rsidR="00BF5C02">
        <w:rPr>
          <w:rStyle w:val="a8"/>
          <w:rFonts w:ascii="Times New Roman" w:hAnsi="Times New Roman"/>
          <w:color w:val="auto"/>
          <w:sz w:val="24"/>
          <w:szCs w:val="24"/>
        </w:rPr>
        <w:t>а в</w:t>
      </w:r>
      <w:r w:rsidRPr="00420AD8">
        <w:rPr>
          <w:rStyle w:val="a8"/>
          <w:rFonts w:ascii="Times New Roman" w:hAnsi="Times New Roman"/>
          <w:color w:val="auto"/>
          <w:sz w:val="24"/>
          <w:szCs w:val="24"/>
        </w:rPr>
        <w:t xml:space="preserve"> городе Кировск. Это одна из самых популярных промышленных достопримечательностей промышленного туризма в области. Согласно 1326 отзывам [</w:t>
      </w:r>
      <w:r w:rsidR="002927BC">
        <w:rPr>
          <w:rStyle w:val="a8"/>
          <w:rFonts w:ascii="Times New Roman" w:hAnsi="Times New Roman"/>
          <w:color w:val="auto"/>
          <w:sz w:val="24"/>
          <w:szCs w:val="24"/>
        </w:rPr>
        <w:t>51</w:t>
      </w:r>
      <w:r w:rsidRPr="00420AD8">
        <w:rPr>
          <w:rStyle w:val="a8"/>
          <w:rFonts w:ascii="Times New Roman" w:hAnsi="Times New Roman"/>
          <w:color w:val="auto"/>
          <w:sz w:val="24"/>
          <w:szCs w:val="24"/>
        </w:rPr>
        <w:t xml:space="preserve">], туристы оценивают этот музей в 5 звезд из 5. Кольский полуостров является уникальным не только с точки зрения добычи апатитов. Полуостров является окончанием выходящего на поверхность Балтийского щита – чрезвычайно богатого  минералами и породами образования. Эта область является единственным в мире местом, в толще чехла которой можно найти все элементы периодической системы Менделеева. </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Еще одной частью Балтийского щита является республика Карелия. На данный момент на территории нет крупных  добывающих предприятий, о богатой истории разработки карельского мрамора туристы могут узнать в горном парке Рускеала – бывшем карьере, плиты из которого использовались для строительства многих достопримечательностей не только Санкт-Петербурга, но и Италии. Также в  индустриальное прошлое республики можно </w:t>
      </w:r>
      <w:r w:rsidR="001C2A21">
        <w:rPr>
          <w:rStyle w:val="a8"/>
          <w:rFonts w:ascii="Times New Roman" w:hAnsi="Times New Roman"/>
          <w:color w:val="auto"/>
          <w:sz w:val="24"/>
          <w:szCs w:val="24"/>
        </w:rPr>
        <w:t>заглянуть</w:t>
      </w:r>
      <w:r w:rsidRPr="00420AD8">
        <w:rPr>
          <w:rStyle w:val="a8"/>
          <w:rFonts w:ascii="Times New Roman" w:hAnsi="Times New Roman"/>
          <w:color w:val="auto"/>
          <w:sz w:val="24"/>
          <w:szCs w:val="24"/>
        </w:rPr>
        <w:t xml:space="preserve">, посетив руины </w:t>
      </w:r>
      <w:proofErr w:type="spellStart"/>
      <w:r w:rsidRPr="00420AD8">
        <w:rPr>
          <w:rStyle w:val="a8"/>
          <w:rFonts w:ascii="Times New Roman" w:hAnsi="Times New Roman"/>
          <w:color w:val="auto"/>
          <w:sz w:val="24"/>
          <w:szCs w:val="24"/>
        </w:rPr>
        <w:t>Тулмозерского</w:t>
      </w:r>
      <w:proofErr w:type="spellEnd"/>
      <w:r w:rsidRPr="00420AD8">
        <w:rPr>
          <w:rStyle w:val="a8"/>
          <w:rFonts w:ascii="Times New Roman" w:hAnsi="Times New Roman"/>
          <w:color w:val="auto"/>
          <w:sz w:val="24"/>
          <w:szCs w:val="24"/>
        </w:rPr>
        <w:t xml:space="preserve"> медеплавильного завода XIX века. На данный момент благодаря густым лесам в Карелии развита целлюлозно-бумажная промышленность, музей которой находится в Кондопожском целлюлозно-бумажном комбинате.</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i/>
          <w:iCs/>
          <w:color w:val="auto"/>
          <w:sz w:val="24"/>
          <w:szCs w:val="24"/>
        </w:rPr>
      </w:pPr>
      <w:r w:rsidRPr="00420AD8">
        <w:rPr>
          <w:rStyle w:val="a8"/>
          <w:rFonts w:ascii="Times New Roman" w:hAnsi="Times New Roman"/>
          <w:color w:val="auto"/>
          <w:sz w:val="24"/>
          <w:szCs w:val="24"/>
        </w:rPr>
        <w:t xml:space="preserve">Соседняя область республики Карелия – Архангельская область. Она расположена на берегу Белого моря и является самым крупным судоремонтным и судостроительным центром России. Школьники, желающие связать свою жизнь с морским флотом и судостроением или узнать больше об этой отрасли, могут посетить ЦС «Звездочка» или судостроительный комплекс «СевМаш», на которых производится постройка и  ремонт самых современных подводных лодок и кораблей. В водах Белого моря ведется добыча водорослей – это одна из визитных карточек Архангельска. Купить сувенирную </w:t>
      </w:r>
      <w:r w:rsidRPr="00420AD8">
        <w:rPr>
          <w:rStyle w:val="a8"/>
          <w:rFonts w:ascii="Times New Roman" w:hAnsi="Times New Roman"/>
          <w:color w:val="auto"/>
          <w:sz w:val="24"/>
          <w:szCs w:val="24"/>
        </w:rPr>
        <w:lastRenderedPageBreak/>
        <w:t xml:space="preserve">водорослевую продукцию, полезную косметику, а также познакомиться с особенностями добычи и узнать о полезных свойствах водорослей можно на Архангельском водорослевом комбинате.  В конце 2021 года в Архангельской области был запущен промышленный акселератор. </w:t>
      </w:r>
      <w:r w:rsidRPr="00420AD8">
        <w:rPr>
          <w:rStyle w:val="a8"/>
          <w:rFonts w:ascii="Times New Roman" w:hAnsi="Times New Roman"/>
          <w:color w:val="auto"/>
          <w:spacing w:val="8"/>
          <w:sz w:val="24"/>
          <w:szCs w:val="24"/>
          <w:shd w:val="clear" w:color="auto" w:fill="FFFFFF"/>
        </w:rPr>
        <w:t xml:space="preserve">В </w:t>
      </w:r>
      <w:r w:rsidR="006D722F">
        <w:rPr>
          <w:rStyle w:val="a8"/>
          <w:rFonts w:ascii="Times New Roman" w:hAnsi="Times New Roman"/>
          <w:color w:val="auto"/>
          <w:spacing w:val="8"/>
          <w:sz w:val="24"/>
          <w:szCs w:val="24"/>
          <w:shd w:val="clear" w:color="auto" w:fill="FFFFFF"/>
        </w:rPr>
        <w:t xml:space="preserve">области образовался кластер организаций, которые </w:t>
      </w:r>
      <w:r w:rsidR="002348F7">
        <w:rPr>
          <w:rStyle w:val="a8"/>
          <w:rFonts w:ascii="Times New Roman" w:hAnsi="Times New Roman"/>
          <w:color w:val="auto"/>
          <w:spacing w:val="8"/>
          <w:sz w:val="24"/>
          <w:szCs w:val="24"/>
          <w:shd w:val="clear" w:color="auto" w:fill="FFFFFF"/>
        </w:rPr>
        <w:t>приняли решение</w:t>
      </w:r>
      <w:r w:rsidRPr="00420AD8">
        <w:rPr>
          <w:rStyle w:val="a8"/>
          <w:rFonts w:ascii="Times New Roman" w:hAnsi="Times New Roman"/>
          <w:color w:val="auto"/>
          <w:spacing w:val="8"/>
          <w:sz w:val="24"/>
          <w:szCs w:val="24"/>
          <w:shd w:val="clear" w:color="auto" w:fill="FFFFFF"/>
        </w:rPr>
        <w:t xml:space="preserve"> </w:t>
      </w:r>
      <w:r w:rsidR="002348F7">
        <w:rPr>
          <w:rStyle w:val="a8"/>
          <w:rFonts w:ascii="Times New Roman" w:hAnsi="Times New Roman"/>
          <w:color w:val="auto"/>
          <w:spacing w:val="8"/>
          <w:sz w:val="24"/>
          <w:szCs w:val="24"/>
          <w:shd w:val="clear" w:color="auto" w:fill="FFFFFF"/>
        </w:rPr>
        <w:t xml:space="preserve">организовывать промышленные экскурсии на производства. </w:t>
      </w:r>
      <w:r w:rsidRPr="00420AD8">
        <w:rPr>
          <w:rStyle w:val="a8"/>
          <w:rFonts w:ascii="Times New Roman" w:hAnsi="Times New Roman"/>
          <w:color w:val="auto"/>
          <w:spacing w:val="8"/>
          <w:sz w:val="24"/>
          <w:szCs w:val="24"/>
          <w:shd w:val="clear" w:color="auto" w:fill="FFFFFF"/>
        </w:rPr>
        <w:t>В проект</w:t>
      </w:r>
      <w:r w:rsidR="004C6D77">
        <w:rPr>
          <w:rStyle w:val="a8"/>
          <w:rFonts w:ascii="Times New Roman" w:hAnsi="Times New Roman"/>
          <w:color w:val="auto"/>
          <w:spacing w:val="8"/>
          <w:sz w:val="24"/>
          <w:szCs w:val="24"/>
          <w:shd w:val="clear" w:color="auto" w:fill="FFFFFF"/>
        </w:rPr>
        <w:t xml:space="preserve"> вошли</w:t>
      </w:r>
      <w:r w:rsidRPr="00420AD8">
        <w:rPr>
          <w:rStyle w:val="a8"/>
          <w:rFonts w:ascii="Times New Roman" w:hAnsi="Times New Roman"/>
          <w:color w:val="auto"/>
          <w:spacing w:val="8"/>
          <w:sz w:val="24"/>
          <w:szCs w:val="24"/>
          <w:shd w:val="clear" w:color="auto" w:fill="FFFFFF"/>
        </w:rPr>
        <w:t xml:space="preserve"> восемь </w:t>
      </w:r>
      <w:r w:rsidR="004C6D77">
        <w:rPr>
          <w:rStyle w:val="a8"/>
          <w:rFonts w:ascii="Times New Roman" w:hAnsi="Times New Roman"/>
          <w:color w:val="auto"/>
          <w:spacing w:val="8"/>
          <w:sz w:val="24"/>
          <w:szCs w:val="24"/>
          <w:shd w:val="clear" w:color="auto" w:fill="FFFFFF"/>
        </w:rPr>
        <w:t>организаций</w:t>
      </w:r>
      <w:r w:rsidRPr="00420AD8">
        <w:rPr>
          <w:rStyle w:val="a8"/>
          <w:rFonts w:ascii="Times New Roman" w:hAnsi="Times New Roman"/>
          <w:color w:val="auto"/>
          <w:spacing w:val="8"/>
          <w:sz w:val="24"/>
          <w:szCs w:val="24"/>
          <w:shd w:val="clear" w:color="auto" w:fill="FFFFFF"/>
        </w:rPr>
        <w:t xml:space="preserve">: ООО «Архангельский завод клееного бруса», ООО </w:t>
      </w:r>
      <w:r w:rsidR="004C6D77">
        <w:rPr>
          <w:rStyle w:val="a8"/>
          <w:rFonts w:ascii="Times New Roman" w:hAnsi="Times New Roman"/>
          <w:color w:val="auto"/>
          <w:spacing w:val="8"/>
          <w:sz w:val="24"/>
          <w:szCs w:val="24"/>
          <w:shd w:val="clear" w:color="auto" w:fill="FFFFFF"/>
        </w:rPr>
        <w:t xml:space="preserve">пивоваренное предприятие </w:t>
      </w:r>
      <w:r w:rsidRPr="00420AD8">
        <w:rPr>
          <w:rStyle w:val="a8"/>
          <w:rFonts w:ascii="Times New Roman" w:hAnsi="Times New Roman"/>
          <w:color w:val="auto"/>
          <w:spacing w:val="8"/>
          <w:sz w:val="24"/>
          <w:szCs w:val="24"/>
          <w:shd w:val="clear" w:color="auto" w:fill="FFFFFF"/>
        </w:rPr>
        <w:t>«</w:t>
      </w:r>
      <w:proofErr w:type="spellStart"/>
      <w:r w:rsidRPr="00420AD8">
        <w:rPr>
          <w:rStyle w:val="a8"/>
          <w:rFonts w:ascii="Times New Roman" w:hAnsi="Times New Roman"/>
          <w:color w:val="auto"/>
          <w:spacing w:val="8"/>
          <w:sz w:val="24"/>
          <w:szCs w:val="24"/>
          <w:shd w:val="clear" w:color="auto" w:fill="FFFFFF"/>
        </w:rPr>
        <w:t>БрауМастер</w:t>
      </w:r>
      <w:proofErr w:type="spellEnd"/>
      <w:r w:rsidRPr="00420AD8">
        <w:rPr>
          <w:rStyle w:val="a8"/>
          <w:rFonts w:ascii="Times New Roman" w:hAnsi="Times New Roman"/>
          <w:color w:val="auto"/>
          <w:spacing w:val="8"/>
          <w:sz w:val="24"/>
          <w:szCs w:val="24"/>
          <w:shd w:val="clear" w:color="auto" w:fill="FFFFFF"/>
        </w:rPr>
        <w:t>», АО «</w:t>
      </w:r>
      <w:r w:rsidR="004C6D77">
        <w:rPr>
          <w:rStyle w:val="a8"/>
          <w:rFonts w:ascii="Times New Roman" w:hAnsi="Times New Roman"/>
          <w:color w:val="auto"/>
          <w:spacing w:val="8"/>
          <w:sz w:val="24"/>
          <w:szCs w:val="24"/>
          <w:shd w:val="clear" w:color="auto" w:fill="FFFFFF"/>
        </w:rPr>
        <w:t>АЛВИЗ</w:t>
      </w:r>
      <w:r w:rsidRPr="00420AD8">
        <w:rPr>
          <w:rStyle w:val="a8"/>
          <w:rFonts w:ascii="Times New Roman" w:hAnsi="Times New Roman"/>
          <w:color w:val="auto"/>
          <w:spacing w:val="8"/>
          <w:sz w:val="24"/>
          <w:szCs w:val="24"/>
          <w:shd w:val="clear" w:color="auto" w:fill="FFFFFF"/>
        </w:rPr>
        <w:t xml:space="preserve">» </w:t>
      </w:r>
      <w:r w:rsidR="004C6D77">
        <w:rPr>
          <w:rStyle w:val="a8"/>
          <w:rFonts w:ascii="Times New Roman" w:hAnsi="Times New Roman"/>
          <w:color w:val="auto"/>
          <w:spacing w:val="8"/>
          <w:sz w:val="24"/>
          <w:szCs w:val="24"/>
          <w:shd w:val="clear" w:color="auto" w:fill="FFFFFF"/>
        </w:rPr>
        <w:t>(Ликероводочный завод)</w:t>
      </w:r>
      <w:r w:rsidRPr="00420AD8">
        <w:rPr>
          <w:rStyle w:val="a8"/>
          <w:rFonts w:ascii="Times New Roman" w:hAnsi="Times New Roman"/>
          <w:color w:val="auto"/>
          <w:spacing w:val="8"/>
          <w:sz w:val="24"/>
          <w:szCs w:val="24"/>
          <w:shd w:val="clear" w:color="auto" w:fill="FFFFFF"/>
        </w:rPr>
        <w:t xml:space="preserve">, </w:t>
      </w:r>
      <w:r w:rsidR="004C6D77">
        <w:rPr>
          <w:rStyle w:val="a8"/>
          <w:rFonts w:ascii="Times New Roman" w:hAnsi="Times New Roman"/>
          <w:color w:val="auto"/>
          <w:spacing w:val="8"/>
          <w:sz w:val="24"/>
          <w:szCs w:val="24"/>
          <w:shd w:val="clear" w:color="auto" w:fill="FFFFFF"/>
        </w:rPr>
        <w:t xml:space="preserve"> судостроительный кластер </w:t>
      </w:r>
      <w:r w:rsidRPr="00420AD8">
        <w:rPr>
          <w:rStyle w:val="a8"/>
          <w:rFonts w:ascii="Times New Roman" w:hAnsi="Times New Roman"/>
          <w:color w:val="auto"/>
          <w:spacing w:val="8"/>
          <w:sz w:val="24"/>
          <w:szCs w:val="24"/>
          <w:shd w:val="clear" w:color="auto" w:fill="FFFFFF"/>
        </w:rPr>
        <w:t>«Поморск</w:t>
      </w:r>
      <w:r w:rsidR="004C6D77">
        <w:rPr>
          <w:rStyle w:val="a8"/>
          <w:rFonts w:ascii="Times New Roman" w:hAnsi="Times New Roman"/>
          <w:color w:val="auto"/>
          <w:spacing w:val="8"/>
          <w:sz w:val="24"/>
          <w:szCs w:val="24"/>
          <w:shd w:val="clear" w:color="auto" w:fill="FFFFFF"/>
        </w:rPr>
        <w:t xml:space="preserve">ий </w:t>
      </w:r>
      <w:proofErr w:type="spellStart"/>
      <w:r w:rsidR="004C6D77">
        <w:rPr>
          <w:rStyle w:val="a8"/>
          <w:rFonts w:ascii="Times New Roman" w:hAnsi="Times New Roman"/>
          <w:color w:val="auto"/>
          <w:spacing w:val="8"/>
          <w:sz w:val="24"/>
          <w:szCs w:val="24"/>
          <w:shd w:val="clear" w:color="auto" w:fill="FFFFFF"/>
        </w:rPr>
        <w:t>коч</w:t>
      </w:r>
      <w:proofErr w:type="spellEnd"/>
      <w:r w:rsidR="004C6D77">
        <w:rPr>
          <w:rStyle w:val="a8"/>
          <w:rFonts w:ascii="Times New Roman" w:hAnsi="Times New Roman"/>
          <w:color w:val="auto"/>
          <w:spacing w:val="8"/>
          <w:sz w:val="24"/>
          <w:szCs w:val="24"/>
          <w:shd w:val="clear" w:color="auto" w:fill="FFFFFF"/>
        </w:rPr>
        <w:t>»</w:t>
      </w:r>
      <w:r w:rsidRPr="00420AD8">
        <w:rPr>
          <w:rStyle w:val="a8"/>
          <w:rFonts w:ascii="Times New Roman" w:hAnsi="Times New Roman"/>
          <w:color w:val="auto"/>
          <w:spacing w:val="8"/>
          <w:sz w:val="24"/>
          <w:szCs w:val="24"/>
          <w:shd w:val="clear" w:color="auto" w:fill="FFFFFF"/>
        </w:rPr>
        <w:t>, гостевое подворье «Фермерская слобода» (крестьянско-фермерское хозяйство), а также два ягодных предприятия: «</w:t>
      </w:r>
      <w:r w:rsidR="004C6D77">
        <w:rPr>
          <w:rStyle w:val="a8"/>
          <w:rFonts w:ascii="Times New Roman" w:hAnsi="Times New Roman"/>
          <w:color w:val="auto"/>
          <w:spacing w:val="8"/>
          <w:sz w:val="24"/>
          <w:szCs w:val="24"/>
          <w:shd w:val="clear" w:color="auto" w:fill="FFFFFF"/>
        </w:rPr>
        <w:t>Архангельская клюква</w:t>
      </w:r>
      <w:r w:rsidRPr="00420AD8">
        <w:rPr>
          <w:rStyle w:val="a8"/>
          <w:rFonts w:ascii="Times New Roman" w:hAnsi="Times New Roman"/>
          <w:color w:val="auto"/>
          <w:spacing w:val="8"/>
          <w:sz w:val="24"/>
          <w:szCs w:val="24"/>
          <w:shd w:val="clear" w:color="auto" w:fill="FFFFFF"/>
        </w:rPr>
        <w:t>» </w:t>
      </w:r>
      <w:r w:rsidR="004C6D77">
        <w:rPr>
          <w:rStyle w:val="a8"/>
          <w:rFonts w:ascii="Times New Roman" w:hAnsi="Times New Roman"/>
          <w:color w:val="auto"/>
          <w:spacing w:val="8"/>
          <w:sz w:val="24"/>
          <w:szCs w:val="24"/>
          <w:shd w:val="clear" w:color="auto" w:fill="FFFFFF"/>
        </w:rPr>
        <w:t xml:space="preserve"> и плантации «Малиновое поле». </w:t>
      </w:r>
      <w:r w:rsidR="002348F7">
        <w:rPr>
          <w:rStyle w:val="a8"/>
          <w:rFonts w:ascii="Times New Roman" w:hAnsi="Times New Roman"/>
          <w:color w:val="auto"/>
          <w:spacing w:val="8"/>
          <w:sz w:val="24"/>
          <w:szCs w:val="24"/>
          <w:shd w:val="clear" w:color="auto" w:fill="FFFFFF"/>
        </w:rPr>
        <w:t>За проведение промышленных экскурсий ответственны работники организаций.</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Следующий субъект СЗФО, республика Коми, не располагает большим количеством открытых для туристов предприятий. На данный момент всего </w:t>
      </w:r>
      <w:r w:rsidR="002927BC">
        <w:rPr>
          <w:rStyle w:val="a8"/>
          <w:rFonts w:ascii="Times New Roman" w:hAnsi="Times New Roman"/>
          <w:color w:val="auto"/>
          <w:sz w:val="24"/>
          <w:szCs w:val="24"/>
        </w:rPr>
        <w:t>3</w:t>
      </w:r>
      <w:r w:rsidRPr="00420AD8">
        <w:rPr>
          <w:rStyle w:val="a8"/>
          <w:rFonts w:ascii="Times New Roman" w:hAnsi="Times New Roman"/>
          <w:color w:val="auto"/>
          <w:sz w:val="24"/>
          <w:szCs w:val="24"/>
        </w:rPr>
        <w:t xml:space="preserve"> промышленны</w:t>
      </w:r>
      <w:r w:rsidR="002927BC">
        <w:rPr>
          <w:rStyle w:val="a8"/>
          <w:rFonts w:ascii="Times New Roman" w:hAnsi="Times New Roman"/>
          <w:color w:val="auto"/>
          <w:sz w:val="24"/>
          <w:szCs w:val="24"/>
        </w:rPr>
        <w:t>х</w:t>
      </w:r>
      <w:r w:rsidRPr="00420AD8">
        <w:rPr>
          <w:rStyle w:val="a8"/>
          <w:rFonts w:ascii="Times New Roman" w:hAnsi="Times New Roman"/>
          <w:color w:val="auto"/>
          <w:sz w:val="24"/>
          <w:szCs w:val="24"/>
        </w:rPr>
        <w:t xml:space="preserve"> объект</w:t>
      </w:r>
      <w:r w:rsidR="002927BC">
        <w:rPr>
          <w:rStyle w:val="a8"/>
          <w:rFonts w:ascii="Times New Roman" w:hAnsi="Times New Roman"/>
          <w:color w:val="auto"/>
          <w:sz w:val="24"/>
          <w:szCs w:val="24"/>
        </w:rPr>
        <w:t>а</w:t>
      </w:r>
      <w:r w:rsidRPr="00420AD8">
        <w:rPr>
          <w:rStyle w:val="a8"/>
          <w:rFonts w:ascii="Times New Roman" w:hAnsi="Times New Roman"/>
          <w:color w:val="auto"/>
          <w:sz w:val="24"/>
          <w:szCs w:val="24"/>
        </w:rPr>
        <w:t xml:space="preserve"> республики готовы принять посетителей по предварительным заявкам. Это предприятия основных отраслей промышленности Коми – нефтегазовой и целлюлозно-бумажной.  Предприятия</w:t>
      </w:r>
      <w:r w:rsidR="00151E82">
        <w:rPr>
          <w:rStyle w:val="a8"/>
          <w:rFonts w:ascii="Times New Roman" w:hAnsi="Times New Roman"/>
          <w:color w:val="auto"/>
          <w:sz w:val="24"/>
          <w:szCs w:val="24"/>
        </w:rPr>
        <w:t xml:space="preserve"> пищевой промышленности (ликеро</w:t>
      </w:r>
      <w:r w:rsidRPr="00420AD8">
        <w:rPr>
          <w:rStyle w:val="a8"/>
          <w:rFonts w:ascii="Times New Roman" w:hAnsi="Times New Roman"/>
          <w:color w:val="auto"/>
          <w:sz w:val="24"/>
          <w:szCs w:val="24"/>
        </w:rPr>
        <w:t>водочный и пивоваренный завод) временно приостановили экскурсии в связи с</w:t>
      </w:r>
      <w:r w:rsidR="003E14D9">
        <w:rPr>
          <w:rStyle w:val="a8"/>
          <w:rFonts w:ascii="Times New Roman" w:hAnsi="Times New Roman"/>
          <w:color w:val="auto"/>
          <w:sz w:val="24"/>
          <w:szCs w:val="24"/>
        </w:rPr>
        <w:t xml:space="preserve"> эпидемиологической обстановкой[38</w:t>
      </w:r>
      <w:r w:rsidR="003E14D9" w:rsidRPr="00420AD8">
        <w:rPr>
          <w:rStyle w:val="a8"/>
          <w:rFonts w:ascii="Times New Roman" w:hAnsi="Times New Roman"/>
          <w:color w:val="auto"/>
          <w:sz w:val="24"/>
          <w:szCs w:val="24"/>
        </w:rPr>
        <w:t>].</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Граница Северо-Западного федерального округа проходит по территории Новгородской и Псковской области. Специализации этих областей несколько отличаются.  В Новгородской области нельзя выделить  доминирующую отрасль среди предприятий, открытых для туристов. К ним относятся как организации легкой промышленности (швейная фабрика, фабрика мягких игрушек, фабрика по производству елочных игрушек), так и  такие производства, как цех изготовления фарфора, комбинат огнеупоров, авиационный ремонтный завод. В целом в Новгородской области существует 10 предприятий, доступных для экскурсий [Приложение 8]</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Аттракции промышленного туризма есть и в Псковской области. Лидирует в этой сфере </w:t>
      </w:r>
      <w:r w:rsidRPr="00420AD8">
        <w:rPr>
          <w:rStyle w:val="a8"/>
          <w:rFonts w:ascii="Times New Roman" w:hAnsi="Times New Roman"/>
          <w:color w:val="auto"/>
          <w:sz w:val="24"/>
          <w:szCs w:val="24"/>
          <w:shd w:val="clear" w:color="auto" w:fill="FFFFFF"/>
        </w:rPr>
        <w:t xml:space="preserve">опытный завод «Микрон». Это завод по производству интегральных схем, который имеет свой туристический сайт. На сайте потенциальные посетители могут подобрать экскурсию, подходящую именно им, ознакомиться с требованиями к одежде и инструкцией безопасности. На территории завода есть кафе для посетителей, где подают блюда с  необычными «научно-физическими» названиями. Помимо производства интегральных схем, туристы могут познакомиться с предприятиями более традиционных отраслей – швейной, гончарной и хлебопекарной. </w:t>
      </w:r>
    </w:p>
    <w:p w:rsidR="00FC4032" w:rsidRPr="00420AD8" w:rsidRDefault="00A13F6A" w:rsidP="00181CD3">
      <w:pPr>
        <w:shd w:val="clear" w:color="auto" w:fill="FFFFFF"/>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Особенный субъект Северо-Западного федерального округа,  Калининградская область, знаменита в первую очередь добычей янтаря. На территории области популярны </w:t>
      </w:r>
      <w:r w:rsidRPr="00420AD8">
        <w:rPr>
          <w:rStyle w:val="a8"/>
          <w:rFonts w:ascii="Times New Roman" w:hAnsi="Times New Roman"/>
          <w:color w:val="auto"/>
          <w:sz w:val="24"/>
          <w:szCs w:val="24"/>
        </w:rPr>
        <w:lastRenderedPageBreak/>
        <w:t>экскурсии в поселок Янтарный. Здесь посетители посещают музей янтаря при Янтарном комбинате и знакомятся со спецификой его добычи в действующем карьере. Второе производство, характерное именно для Калининграда – производство марципана. Его музей находится в старинных Бранденбургских воротах, это одна из самых популярных аттракций города, которую посещают в среднем 200 000 туристов в год. Однако большинство объектов промышленного туризма Калининграда все же связано с морем. Область является центром Балтийского флота, а также городом рыбаков. Большое количество судов и кораблей – от рыболовного траулера и научно-исследовательского судна до подводной лодки – доступны для посетителей. Также есть музеи, в которых можно познакомиться с историей рыбного промысла и океанографии.</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eastAsia="Times New Roman" w:hAnsi="Times New Roman" w:cs="Times New Roman"/>
          <w:color w:val="auto"/>
          <w:sz w:val="24"/>
          <w:szCs w:val="24"/>
        </w:rPr>
        <w:tab/>
        <w:t>Таким образом</w:t>
      </w:r>
      <w:r w:rsidRPr="00420AD8">
        <w:rPr>
          <w:rStyle w:val="a8"/>
          <w:rFonts w:ascii="Times New Roman" w:hAnsi="Times New Roman"/>
          <w:color w:val="auto"/>
          <w:sz w:val="24"/>
          <w:szCs w:val="24"/>
        </w:rPr>
        <w:t>, можно сделать вывод о том, что Северо-Западный федеральный округ обладает большим разнообразием интересных и уникальных производств, основой которого является лесообрабатывающая промышленность, машиностроение и судостроение.</w:t>
      </w:r>
      <w:r w:rsidR="006419C6">
        <w:rPr>
          <w:rStyle w:val="a8"/>
          <w:rFonts w:ascii="Times New Roman" w:hAnsi="Times New Roman"/>
          <w:color w:val="auto"/>
          <w:sz w:val="24"/>
          <w:szCs w:val="24"/>
        </w:rPr>
        <w:t xml:space="preserve"> На данный момент в  Вологодской</w:t>
      </w:r>
      <w:r w:rsidR="009C753D">
        <w:rPr>
          <w:rStyle w:val="a8"/>
          <w:rFonts w:ascii="Times New Roman" w:hAnsi="Times New Roman"/>
          <w:color w:val="auto"/>
          <w:sz w:val="24"/>
          <w:szCs w:val="24"/>
        </w:rPr>
        <w:t>,</w:t>
      </w:r>
      <w:r w:rsidR="006419C6">
        <w:rPr>
          <w:rStyle w:val="a8"/>
          <w:rFonts w:ascii="Times New Roman" w:hAnsi="Times New Roman"/>
          <w:color w:val="auto"/>
          <w:sz w:val="24"/>
          <w:szCs w:val="24"/>
        </w:rPr>
        <w:t xml:space="preserve"> Архангельской </w:t>
      </w:r>
      <w:r w:rsidR="009C753D">
        <w:rPr>
          <w:rStyle w:val="a8"/>
          <w:rFonts w:ascii="Times New Roman" w:hAnsi="Times New Roman"/>
          <w:color w:val="auto"/>
          <w:sz w:val="24"/>
          <w:szCs w:val="24"/>
        </w:rPr>
        <w:t xml:space="preserve"> и Новгородской областях наблюдается большо</w:t>
      </w:r>
      <w:r w:rsidR="006419C6">
        <w:rPr>
          <w:rStyle w:val="a8"/>
          <w:rFonts w:ascii="Times New Roman" w:hAnsi="Times New Roman"/>
          <w:color w:val="auto"/>
          <w:sz w:val="24"/>
          <w:szCs w:val="24"/>
        </w:rPr>
        <w:t>е разнообразие ресурсов для развития</w:t>
      </w:r>
      <w:r w:rsidR="009C753D">
        <w:rPr>
          <w:rStyle w:val="a8"/>
          <w:rFonts w:ascii="Times New Roman" w:hAnsi="Times New Roman"/>
          <w:color w:val="auto"/>
          <w:sz w:val="24"/>
          <w:szCs w:val="24"/>
        </w:rPr>
        <w:t xml:space="preserve"> </w:t>
      </w:r>
      <w:r w:rsidR="006419C6">
        <w:rPr>
          <w:rStyle w:val="a8"/>
          <w:rFonts w:ascii="Times New Roman" w:hAnsi="Times New Roman"/>
          <w:color w:val="auto"/>
          <w:sz w:val="24"/>
          <w:szCs w:val="24"/>
        </w:rPr>
        <w:t>промышленного туризма</w:t>
      </w:r>
      <w:r w:rsidR="009C753D">
        <w:rPr>
          <w:rStyle w:val="a8"/>
          <w:rFonts w:ascii="Times New Roman" w:hAnsi="Times New Roman"/>
          <w:color w:val="auto"/>
          <w:sz w:val="24"/>
          <w:szCs w:val="24"/>
        </w:rPr>
        <w:t>, которые на сегодняшний день</w:t>
      </w:r>
      <w:r w:rsidR="006419C6">
        <w:rPr>
          <w:rStyle w:val="a8"/>
          <w:rFonts w:ascii="Times New Roman" w:hAnsi="Times New Roman"/>
          <w:color w:val="auto"/>
          <w:sz w:val="24"/>
          <w:szCs w:val="24"/>
        </w:rPr>
        <w:t xml:space="preserve"> </w:t>
      </w:r>
      <w:r w:rsidR="009C753D">
        <w:rPr>
          <w:rStyle w:val="a8"/>
          <w:rFonts w:ascii="Times New Roman" w:hAnsi="Times New Roman"/>
          <w:color w:val="auto"/>
          <w:sz w:val="24"/>
          <w:szCs w:val="24"/>
        </w:rPr>
        <w:t xml:space="preserve">начинают </w:t>
      </w:r>
      <w:r w:rsidR="006419C6">
        <w:rPr>
          <w:rStyle w:val="a8"/>
          <w:rFonts w:ascii="Times New Roman" w:hAnsi="Times New Roman"/>
          <w:color w:val="auto"/>
          <w:sz w:val="24"/>
          <w:szCs w:val="24"/>
        </w:rPr>
        <w:t xml:space="preserve">активно </w:t>
      </w:r>
      <w:r w:rsidR="009C753D">
        <w:rPr>
          <w:rStyle w:val="a8"/>
          <w:rFonts w:ascii="Times New Roman" w:hAnsi="Times New Roman"/>
          <w:color w:val="auto"/>
          <w:sz w:val="24"/>
          <w:szCs w:val="24"/>
        </w:rPr>
        <w:t>использоваться</w:t>
      </w:r>
      <w:r w:rsidR="006419C6">
        <w:rPr>
          <w:rStyle w:val="a8"/>
          <w:rFonts w:ascii="Times New Roman" w:hAnsi="Times New Roman"/>
          <w:color w:val="auto"/>
          <w:sz w:val="24"/>
          <w:szCs w:val="24"/>
        </w:rPr>
        <w:t>, но</w:t>
      </w:r>
      <w:r w:rsidR="009C753D">
        <w:rPr>
          <w:rStyle w:val="a8"/>
          <w:rFonts w:ascii="Times New Roman" w:hAnsi="Times New Roman"/>
          <w:color w:val="auto"/>
          <w:sz w:val="24"/>
          <w:szCs w:val="24"/>
        </w:rPr>
        <w:t xml:space="preserve"> </w:t>
      </w:r>
      <w:r w:rsidRPr="00420AD8">
        <w:rPr>
          <w:rStyle w:val="a8"/>
          <w:rFonts w:ascii="Times New Roman" w:hAnsi="Times New Roman"/>
          <w:color w:val="auto"/>
          <w:sz w:val="24"/>
          <w:szCs w:val="24"/>
        </w:rPr>
        <w:t>Санкт-Петербург и Ленинградская область лидируют как по количеству предприятий, доступных для туристов, так и по количеству туристских прибытий в целом. Сочетание туристической привлекательности и богатой промышленной истории региона обуславливает целесообразность разработки промышленного тура в Санкт-Петербург.</w:t>
      </w:r>
    </w:p>
    <w:p w:rsidR="00FC4032" w:rsidRPr="00420AD8" w:rsidRDefault="00A13F6A" w:rsidP="00181CD3">
      <w:pPr>
        <w:adjustRightInd w:val="0"/>
        <w:snapToGrid w:val="0"/>
        <w:spacing w:after="0" w:line="360" w:lineRule="auto"/>
        <w:ind w:firstLine="709"/>
        <w:rPr>
          <w:color w:val="auto"/>
        </w:rPr>
      </w:pPr>
      <w:r w:rsidRPr="00420AD8">
        <w:rPr>
          <w:rStyle w:val="a8"/>
          <w:rFonts w:ascii="Arial Unicode MS" w:hAnsi="Arial Unicode MS"/>
          <w:color w:val="auto"/>
          <w:sz w:val="24"/>
          <w:szCs w:val="24"/>
        </w:rPr>
        <w:br w:type="page"/>
      </w:r>
    </w:p>
    <w:p w:rsidR="009C753D" w:rsidRPr="000644D2" w:rsidRDefault="006419C6" w:rsidP="000644D2">
      <w:pPr>
        <w:pStyle w:val="13"/>
        <w:adjustRightInd w:val="0"/>
        <w:snapToGrid w:val="0"/>
        <w:spacing w:before="0" w:line="360" w:lineRule="auto"/>
        <w:ind w:left="1429"/>
        <w:rPr>
          <w:color w:val="auto"/>
          <w:szCs w:val="24"/>
        </w:rPr>
      </w:pPr>
      <w:bookmarkStart w:id="26" w:name="_Toc103454877"/>
      <w:r w:rsidRPr="000644D2">
        <w:rPr>
          <w:rStyle w:val="a8"/>
          <w:color w:val="auto"/>
          <w:szCs w:val="24"/>
        </w:rPr>
        <w:lastRenderedPageBreak/>
        <w:t>ГЛАВА 3:РАЗРАБОТКА ПРОФОРИЕНТАЦИОННОГО ТУРА</w:t>
      </w:r>
      <w:bookmarkEnd w:id="26"/>
    </w:p>
    <w:p w:rsidR="00FC4032" w:rsidRPr="000644D2" w:rsidRDefault="00A13F6A" w:rsidP="00181CD3">
      <w:pPr>
        <w:pStyle w:val="20"/>
        <w:adjustRightInd w:val="0"/>
        <w:snapToGrid w:val="0"/>
        <w:spacing w:before="0" w:line="360" w:lineRule="auto"/>
        <w:ind w:firstLine="709"/>
        <w:jc w:val="center"/>
        <w:rPr>
          <w:rStyle w:val="a8"/>
          <w:color w:val="auto"/>
          <w:szCs w:val="24"/>
        </w:rPr>
      </w:pPr>
      <w:bookmarkStart w:id="27" w:name="_Toc15"/>
      <w:bookmarkStart w:id="28" w:name="_Toc103454878"/>
      <w:r w:rsidRPr="000644D2">
        <w:rPr>
          <w:rStyle w:val="a8"/>
          <w:color w:val="auto"/>
          <w:szCs w:val="24"/>
        </w:rPr>
        <w:t>3.1 Особенности профориентационных экскурсий на предприятия</w:t>
      </w:r>
      <w:bookmarkEnd w:id="27"/>
      <w:bookmarkEnd w:id="28"/>
    </w:p>
    <w:p w:rsidR="00D84CC8" w:rsidRDefault="00A13F6A" w:rsidP="00181CD3">
      <w:pPr>
        <w:pStyle w:val="a5"/>
        <w:adjustRightInd w:val="0"/>
        <w:snapToGrid w:val="0"/>
        <w:spacing w:before="0" w:after="0" w:line="360" w:lineRule="auto"/>
        <w:ind w:firstLine="709"/>
        <w:jc w:val="both"/>
        <w:rPr>
          <w:rStyle w:val="a8"/>
          <w:color w:val="auto"/>
        </w:rPr>
      </w:pPr>
      <w:proofErr w:type="spellStart"/>
      <w:r w:rsidRPr="00420AD8">
        <w:rPr>
          <w:rStyle w:val="a8"/>
          <w:color w:val="auto"/>
        </w:rPr>
        <w:t>Профориентационная</w:t>
      </w:r>
      <w:proofErr w:type="spellEnd"/>
      <w:r w:rsidRPr="00420AD8">
        <w:rPr>
          <w:rStyle w:val="a8"/>
          <w:color w:val="auto"/>
        </w:rPr>
        <w:t xml:space="preserve"> экскурсия – одна из самых эффективных форм </w:t>
      </w:r>
      <w:proofErr w:type="spellStart"/>
      <w:r w:rsidR="00817FE5">
        <w:rPr>
          <w:rStyle w:val="a8"/>
          <w:color w:val="auto"/>
        </w:rPr>
        <w:t>профориентационной</w:t>
      </w:r>
      <w:proofErr w:type="spellEnd"/>
      <w:r w:rsidR="00817FE5">
        <w:rPr>
          <w:rStyle w:val="a8"/>
          <w:color w:val="auto"/>
        </w:rPr>
        <w:t xml:space="preserve"> деятельности, в ходе которой экскурсант</w:t>
      </w:r>
      <w:r w:rsidR="00780D58">
        <w:rPr>
          <w:rStyle w:val="a8"/>
          <w:color w:val="auto"/>
        </w:rPr>
        <w:t xml:space="preserve">ы узнают о тонкостях производства и перспективах работы </w:t>
      </w:r>
      <w:r w:rsidR="00E00144">
        <w:rPr>
          <w:rStyle w:val="a8"/>
          <w:color w:val="auto"/>
        </w:rPr>
        <w:t>на объекте</w:t>
      </w:r>
      <w:r w:rsidRPr="00420AD8">
        <w:rPr>
          <w:rStyle w:val="a8"/>
          <w:color w:val="auto"/>
        </w:rPr>
        <w:t>[</w:t>
      </w:r>
      <w:r w:rsidR="003E14D9">
        <w:rPr>
          <w:rStyle w:val="a8"/>
          <w:color w:val="auto"/>
        </w:rPr>
        <w:t>4</w:t>
      </w:r>
      <w:r w:rsidRPr="00420AD8">
        <w:rPr>
          <w:rStyle w:val="a8"/>
          <w:color w:val="auto"/>
        </w:rPr>
        <w:t xml:space="preserve">]. </w:t>
      </w:r>
      <w:r w:rsidR="00E00144">
        <w:rPr>
          <w:rStyle w:val="a8"/>
          <w:color w:val="auto"/>
        </w:rPr>
        <w:t xml:space="preserve">К преимуществам данного вида </w:t>
      </w:r>
      <w:proofErr w:type="spellStart"/>
      <w:r w:rsidR="00E00144">
        <w:rPr>
          <w:rStyle w:val="a8"/>
          <w:color w:val="auto"/>
        </w:rPr>
        <w:t>профориентационной</w:t>
      </w:r>
      <w:proofErr w:type="spellEnd"/>
      <w:r w:rsidR="00E00144">
        <w:rPr>
          <w:rStyle w:val="a8"/>
          <w:color w:val="auto"/>
        </w:rPr>
        <w:t xml:space="preserve"> деятельности относятся: достаточно низкий уровень финансовых,  кадровых и инфраструктурных расходов, а также традиционность и изученность такой формы содействия, как экскурсия. </w:t>
      </w:r>
      <w:r w:rsidRPr="00420AD8">
        <w:rPr>
          <w:rStyle w:val="a8"/>
          <w:color w:val="auto"/>
        </w:rPr>
        <w:t xml:space="preserve">Она </w:t>
      </w:r>
      <w:r w:rsidR="00E00144">
        <w:rPr>
          <w:rStyle w:val="a8"/>
          <w:color w:val="auto"/>
        </w:rPr>
        <w:t xml:space="preserve">предоставляет экскурсантам возможность </w:t>
      </w:r>
      <w:r w:rsidRPr="00420AD8">
        <w:rPr>
          <w:rStyle w:val="a8"/>
          <w:color w:val="auto"/>
        </w:rPr>
        <w:t xml:space="preserve"> </w:t>
      </w:r>
      <w:r w:rsidR="00E00144">
        <w:rPr>
          <w:rStyle w:val="a8"/>
          <w:color w:val="auto"/>
        </w:rPr>
        <w:t>посмотреть на работу организаций в реальных условиях, ознакомиться с обязанностями сотрудников</w:t>
      </w:r>
      <w:r w:rsidR="00D2380B">
        <w:rPr>
          <w:rStyle w:val="a8"/>
          <w:color w:val="auto"/>
        </w:rPr>
        <w:t>, понаблюдать за функционированием цехов, оборудования, конвейеров и  станков.</w:t>
      </w:r>
      <w:r w:rsidR="00E00144">
        <w:rPr>
          <w:rStyle w:val="a8"/>
          <w:color w:val="auto"/>
        </w:rPr>
        <w:t xml:space="preserve">  </w:t>
      </w:r>
      <w:r w:rsidR="00FB64A3">
        <w:rPr>
          <w:rFonts w:cs="Times New Roman"/>
          <w:shd w:val="clear" w:color="auto" w:fill="FFFFFF"/>
        </w:rPr>
        <w:t>Школьникам</w:t>
      </w:r>
      <w:r w:rsidR="00937565" w:rsidRPr="00937565">
        <w:rPr>
          <w:rFonts w:cs="Times New Roman"/>
          <w:shd w:val="clear" w:color="auto" w:fill="FFFFFF"/>
        </w:rPr>
        <w:t xml:space="preserve"> </w:t>
      </w:r>
      <w:r w:rsidR="00FB64A3">
        <w:rPr>
          <w:rFonts w:cs="Times New Roman"/>
          <w:shd w:val="clear" w:color="auto" w:fill="FFFFFF"/>
        </w:rPr>
        <w:t>предоставляется</w:t>
      </w:r>
      <w:r w:rsidR="00937565" w:rsidRPr="00937565">
        <w:rPr>
          <w:rFonts w:cs="Times New Roman"/>
          <w:shd w:val="clear" w:color="auto" w:fill="FFFFFF"/>
        </w:rPr>
        <w:t xml:space="preserve"> случай наблюдать, какие высокие запросы предъявляет сегодняшнее производство к технологической подготовке работников. Сотрудничество должно </w:t>
      </w:r>
      <w:r w:rsidR="00FB64A3">
        <w:rPr>
          <w:rFonts w:cs="Times New Roman"/>
          <w:shd w:val="clear" w:color="auto" w:fill="FFFFFF"/>
        </w:rPr>
        <w:t>приносить</w:t>
      </w:r>
      <w:r w:rsidR="00937565" w:rsidRPr="00937565">
        <w:rPr>
          <w:rFonts w:cs="Times New Roman"/>
          <w:shd w:val="clear" w:color="auto" w:fill="FFFFFF"/>
        </w:rPr>
        <w:t xml:space="preserve"> обоюдную </w:t>
      </w:r>
      <w:r w:rsidR="00FB64A3">
        <w:rPr>
          <w:rFonts w:cs="Times New Roman"/>
          <w:shd w:val="clear" w:color="auto" w:fill="FFFFFF"/>
        </w:rPr>
        <w:t>пользу</w:t>
      </w:r>
      <w:r w:rsidR="00937565" w:rsidRPr="00937565">
        <w:rPr>
          <w:rFonts w:cs="Times New Roman"/>
          <w:shd w:val="clear" w:color="auto" w:fill="FFFFFF"/>
        </w:rPr>
        <w:t xml:space="preserve"> всем сторонам и обладать четк</w:t>
      </w:r>
      <w:r w:rsidR="00FB64A3">
        <w:rPr>
          <w:rFonts w:cs="Times New Roman"/>
          <w:shd w:val="clear" w:color="auto" w:fill="FFFFFF"/>
        </w:rPr>
        <w:t>ой выполнимой</w:t>
      </w:r>
      <w:r w:rsidR="00937565" w:rsidRPr="00937565">
        <w:rPr>
          <w:rFonts w:cs="Times New Roman"/>
          <w:shd w:val="clear" w:color="auto" w:fill="FFFFFF"/>
        </w:rPr>
        <w:t xml:space="preserve"> программ</w:t>
      </w:r>
      <w:r w:rsidR="00FB64A3">
        <w:rPr>
          <w:rFonts w:cs="Times New Roman"/>
          <w:shd w:val="clear" w:color="auto" w:fill="FFFFFF"/>
        </w:rPr>
        <w:t>ой</w:t>
      </w:r>
      <w:r w:rsidR="00937565" w:rsidRPr="00937565">
        <w:rPr>
          <w:rFonts w:cs="Times New Roman"/>
          <w:shd w:val="clear" w:color="auto" w:fill="FFFFFF"/>
        </w:rPr>
        <w:t xml:space="preserve">. </w:t>
      </w:r>
      <w:r w:rsidR="00FB64A3">
        <w:rPr>
          <w:rFonts w:cs="Times New Roman"/>
          <w:shd w:val="clear" w:color="auto" w:fill="FFFFFF"/>
        </w:rPr>
        <w:t xml:space="preserve">У общеобразовательных учреждений целью является информирование учащихся о современном рынке профессий </w:t>
      </w:r>
      <w:r w:rsidR="00D84CC8">
        <w:rPr>
          <w:rFonts w:cs="Times New Roman"/>
          <w:shd w:val="clear" w:color="auto" w:fill="FFFFFF"/>
        </w:rPr>
        <w:t xml:space="preserve">разных сфер </w:t>
      </w:r>
      <w:r w:rsidR="00FB64A3">
        <w:rPr>
          <w:rFonts w:cs="Times New Roman"/>
          <w:shd w:val="clear" w:color="auto" w:fill="FFFFFF"/>
        </w:rPr>
        <w:t>и состоянии рынка в целом</w:t>
      </w:r>
      <w:r w:rsidR="00D84CC8">
        <w:rPr>
          <w:rFonts w:cs="Times New Roman"/>
          <w:shd w:val="clear" w:color="auto" w:fill="FFFFFF"/>
        </w:rPr>
        <w:t xml:space="preserve">, помощь с определением вуза. Предприятия с помощью экскурсий привлекают потенциальных  сотрудников, повышают имидж и создают положительный образ, </w:t>
      </w:r>
      <w:r w:rsidR="00FB64A3">
        <w:rPr>
          <w:rFonts w:cs="Times New Roman"/>
          <w:shd w:val="clear" w:color="auto" w:fill="FFFFFF"/>
        </w:rPr>
        <w:t xml:space="preserve"> </w:t>
      </w:r>
      <w:r w:rsidR="00937565" w:rsidRPr="00937565">
        <w:rPr>
          <w:rFonts w:cs="Times New Roman"/>
          <w:shd w:val="clear" w:color="auto" w:fill="FFFFFF"/>
        </w:rPr>
        <w:t>В данном ракурсе мишенью образовательного учреждения считается формирование у обучающихся суждений о структуре прогрессивного производства, содержании работы профессионалов в различных отраслях.</w:t>
      </w:r>
      <w:r w:rsidRPr="00420AD8">
        <w:rPr>
          <w:rStyle w:val="a8"/>
          <w:color w:val="auto"/>
        </w:rPr>
        <w:t xml:space="preserve"> Цели предприятий объединяются к информированию обучающихся о преимуществах работы, о выбранной профессии, в таком случае, идет к формированию позитивного образа своего предприятия. [</w:t>
      </w:r>
      <w:r w:rsidR="003E14D9">
        <w:rPr>
          <w:rStyle w:val="a8"/>
          <w:color w:val="auto"/>
        </w:rPr>
        <w:t>4</w:t>
      </w:r>
      <w:r w:rsidRPr="00420AD8">
        <w:rPr>
          <w:rStyle w:val="a8"/>
          <w:color w:val="auto"/>
        </w:rPr>
        <w:t xml:space="preserve">]. </w:t>
      </w:r>
    </w:p>
    <w:p w:rsidR="00FC4032" w:rsidRPr="00420AD8" w:rsidRDefault="0094486A" w:rsidP="00181CD3">
      <w:pPr>
        <w:pStyle w:val="a5"/>
        <w:adjustRightInd w:val="0"/>
        <w:snapToGrid w:val="0"/>
        <w:spacing w:before="0" w:after="0" w:line="360" w:lineRule="auto"/>
        <w:ind w:firstLine="709"/>
        <w:jc w:val="both"/>
        <w:rPr>
          <w:color w:val="auto"/>
        </w:rPr>
      </w:pPr>
      <w:r>
        <w:rPr>
          <w:rStyle w:val="a8"/>
          <w:color w:val="auto"/>
        </w:rPr>
        <w:t>Главная задача</w:t>
      </w:r>
      <w:r w:rsidR="00A13F6A" w:rsidRPr="00420AD8">
        <w:rPr>
          <w:rStyle w:val="a8"/>
          <w:color w:val="auto"/>
        </w:rPr>
        <w:t xml:space="preserve"> экскурсовода</w:t>
      </w:r>
      <w:r>
        <w:rPr>
          <w:rStyle w:val="a8"/>
          <w:color w:val="auto"/>
        </w:rPr>
        <w:t xml:space="preserve"> во время промышленной экскурсии</w:t>
      </w:r>
      <w:r w:rsidR="00A13F6A" w:rsidRPr="00420AD8">
        <w:rPr>
          <w:rStyle w:val="a8"/>
          <w:color w:val="auto"/>
        </w:rPr>
        <w:t xml:space="preserve"> заключается в том, чтобы, </w:t>
      </w:r>
      <w:r>
        <w:rPr>
          <w:rStyle w:val="a8"/>
          <w:color w:val="auto"/>
        </w:rPr>
        <w:t>рассказывая группе о производственном процессе, не допустить перегруза промышленными терминами и сложной для понимания</w:t>
      </w:r>
      <w:r w:rsidR="00DA4277">
        <w:rPr>
          <w:rStyle w:val="a8"/>
          <w:color w:val="auto"/>
        </w:rPr>
        <w:t xml:space="preserve"> не связанными с промышленностью людьми</w:t>
      </w:r>
      <w:r>
        <w:rPr>
          <w:rStyle w:val="a8"/>
          <w:color w:val="auto"/>
        </w:rPr>
        <w:t xml:space="preserve"> </w:t>
      </w:r>
      <w:r w:rsidR="00DA4277">
        <w:rPr>
          <w:rStyle w:val="a8"/>
          <w:color w:val="auto"/>
        </w:rPr>
        <w:t xml:space="preserve">информацией. По мере экскурсии необходимо расположить посетителей, вызвать интерес </w:t>
      </w:r>
      <w:proofErr w:type="gramStart"/>
      <w:r w:rsidR="00DA4277">
        <w:rPr>
          <w:rStyle w:val="a8"/>
          <w:color w:val="auto"/>
        </w:rPr>
        <w:t>к</w:t>
      </w:r>
      <w:proofErr w:type="gramEnd"/>
      <w:r w:rsidR="00DA4277">
        <w:rPr>
          <w:rStyle w:val="a8"/>
          <w:color w:val="auto"/>
        </w:rPr>
        <w:t xml:space="preserve"> механизмом производства продукта.</w:t>
      </w:r>
      <w:r w:rsidR="00A13F6A" w:rsidRPr="00420AD8">
        <w:rPr>
          <w:rStyle w:val="a8"/>
          <w:color w:val="auto"/>
        </w:rPr>
        <w:t xml:space="preserve"> </w:t>
      </w:r>
      <w:r w:rsidR="00DA4277">
        <w:rPr>
          <w:rStyle w:val="a8"/>
          <w:color w:val="auto"/>
        </w:rPr>
        <w:t xml:space="preserve">От прочих видов экскурсий промышленную экскурсию отличает особый режим доступа – посетители должны пройти инструктаж по технике безопасности и неукоснительно соблюдать правила во время всей экскурсии. </w:t>
      </w:r>
      <w:r w:rsidR="0023474E">
        <w:rPr>
          <w:rStyle w:val="a8"/>
          <w:color w:val="auto"/>
        </w:rPr>
        <w:t>В случае несоблюдения, экскурсовод должен вывести группу из производственных цехов</w:t>
      </w:r>
      <w:r w:rsidR="00DA4277">
        <w:rPr>
          <w:rStyle w:val="a8"/>
          <w:color w:val="auto"/>
        </w:rPr>
        <w:t xml:space="preserve"> </w:t>
      </w:r>
      <w:r w:rsidR="0023474E">
        <w:rPr>
          <w:rStyle w:val="a8"/>
          <w:color w:val="auto"/>
        </w:rPr>
        <w:t>и сопроводить до КПП</w:t>
      </w:r>
      <w:r w:rsidR="00A13F6A" w:rsidRPr="00420AD8">
        <w:rPr>
          <w:rStyle w:val="a8"/>
          <w:color w:val="auto"/>
        </w:rPr>
        <w:t>.</w:t>
      </w:r>
    </w:p>
    <w:p w:rsidR="00FC4032" w:rsidRPr="00420AD8" w:rsidRDefault="00A13F6A" w:rsidP="00181CD3">
      <w:pPr>
        <w:pStyle w:val="a5"/>
        <w:adjustRightInd w:val="0"/>
        <w:snapToGrid w:val="0"/>
        <w:spacing w:before="0" w:after="0" w:line="360" w:lineRule="auto"/>
        <w:ind w:firstLine="709"/>
        <w:jc w:val="both"/>
        <w:rPr>
          <w:color w:val="auto"/>
        </w:rPr>
      </w:pPr>
      <w:r w:rsidRPr="00420AD8">
        <w:rPr>
          <w:rStyle w:val="a8"/>
          <w:color w:val="auto"/>
        </w:rPr>
        <w:t xml:space="preserve">Задачи </w:t>
      </w:r>
      <w:proofErr w:type="spellStart"/>
      <w:r w:rsidRPr="00420AD8">
        <w:rPr>
          <w:rStyle w:val="a8"/>
          <w:color w:val="auto"/>
        </w:rPr>
        <w:t>профориентационных</w:t>
      </w:r>
      <w:proofErr w:type="spellEnd"/>
      <w:r w:rsidRPr="00420AD8">
        <w:rPr>
          <w:rStyle w:val="a8"/>
          <w:color w:val="auto"/>
        </w:rPr>
        <w:t xml:space="preserve"> экскурсий:</w:t>
      </w:r>
    </w:p>
    <w:p w:rsidR="00FC4032" w:rsidRPr="00420AD8" w:rsidRDefault="00A13F6A" w:rsidP="00181CD3">
      <w:pPr>
        <w:pStyle w:val="a5"/>
        <w:adjustRightInd w:val="0"/>
        <w:snapToGrid w:val="0"/>
        <w:spacing w:before="0" w:after="0" w:line="360" w:lineRule="auto"/>
        <w:ind w:firstLine="709"/>
        <w:jc w:val="both"/>
        <w:rPr>
          <w:color w:val="auto"/>
        </w:rPr>
      </w:pPr>
      <w:r w:rsidRPr="00420AD8">
        <w:rPr>
          <w:rStyle w:val="a8"/>
          <w:color w:val="auto"/>
        </w:rPr>
        <w:t xml:space="preserve"> 1) </w:t>
      </w:r>
      <w:r w:rsidR="0023474E">
        <w:rPr>
          <w:rStyle w:val="a8"/>
          <w:color w:val="auto"/>
        </w:rPr>
        <w:t>Знакомство со</w:t>
      </w:r>
      <w:r w:rsidRPr="00420AD8">
        <w:rPr>
          <w:rStyle w:val="a8"/>
          <w:color w:val="auto"/>
        </w:rPr>
        <w:t xml:space="preserve"> </w:t>
      </w:r>
      <w:r w:rsidR="0023474E">
        <w:rPr>
          <w:rStyle w:val="a8"/>
          <w:color w:val="auto"/>
        </w:rPr>
        <w:t>структурой организации</w:t>
      </w:r>
      <w:r w:rsidRPr="00420AD8">
        <w:rPr>
          <w:rStyle w:val="a8"/>
          <w:color w:val="auto"/>
        </w:rPr>
        <w:t xml:space="preserve">, </w:t>
      </w:r>
      <w:r w:rsidR="0023474E">
        <w:rPr>
          <w:rStyle w:val="a8"/>
          <w:color w:val="auto"/>
        </w:rPr>
        <w:t>которая является потенциальным работодателем</w:t>
      </w:r>
      <w:r w:rsidR="0023474E" w:rsidRPr="00420AD8">
        <w:rPr>
          <w:rStyle w:val="a8"/>
          <w:color w:val="auto"/>
        </w:rPr>
        <w:t>;</w:t>
      </w:r>
    </w:p>
    <w:p w:rsidR="00FC4032" w:rsidRPr="00420AD8" w:rsidRDefault="00A13F6A" w:rsidP="00181CD3">
      <w:pPr>
        <w:pStyle w:val="a5"/>
        <w:adjustRightInd w:val="0"/>
        <w:snapToGrid w:val="0"/>
        <w:spacing w:before="0" w:after="0" w:line="360" w:lineRule="auto"/>
        <w:ind w:firstLine="709"/>
        <w:jc w:val="both"/>
        <w:rPr>
          <w:color w:val="auto"/>
        </w:rPr>
      </w:pPr>
      <w:r w:rsidRPr="00420AD8">
        <w:rPr>
          <w:rStyle w:val="a8"/>
          <w:color w:val="auto"/>
        </w:rPr>
        <w:lastRenderedPageBreak/>
        <w:t xml:space="preserve">2) Исследование должностных обязательств сотрудников по специальности на местах, требования к образованию, личным качествам и профессиональным навыкам; </w:t>
      </w:r>
    </w:p>
    <w:p w:rsidR="00FC4032" w:rsidRPr="00420AD8" w:rsidRDefault="00B77C77" w:rsidP="00181CD3">
      <w:pPr>
        <w:pStyle w:val="a5"/>
        <w:adjustRightInd w:val="0"/>
        <w:snapToGrid w:val="0"/>
        <w:spacing w:before="0" w:after="0" w:line="360" w:lineRule="auto"/>
        <w:ind w:firstLine="709"/>
        <w:jc w:val="both"/>
        <w:rPr>
          <w:color w:val="auto"/>
        </w:rPr>
      </w:pPr>
      <w:r>
        <w:rPr>
          <w:rStyle w:val="a8"/>
          <w:color w:val="auto"/>
        </w:rPr>
        <w:t>3</w:t>
      </w:r>
      <w:r w:rsidR="00A13F6A" w:rsidRPr="00420AD8">
        <w:rPr>
          <w:rStyle w:val="a8"/>
          <w:color w:val="auto"/>
        </w:rPr>
        <w:t xml:space="preserve">) Исследование требуемых условий продвижения согласно карьерной лестнице в структурных подразделениях предприятий и организаций города и/или региона; </w:t>
      </w:r>
    </w:p>
    <w:p w:rsidR="00FC4032" w:rsidRPr="00420AD8" w:rsidRDefault="00A13F6A" w:rsidP="00181CD3">
      <w:pPr>
        <w:pStyle w:val="a5"/>
        <w:adjustRightInd w:val="0"/>
        <w:snapToGrid w:val="0"/>
        <w:spacing w:before="0" w:after="0" w:line="360" w:lineRule="auto"/>
        <w:ind w:firstLine="709"/>
        <w:jc w:val="both"/>
        <w:rPr>
          <w:color w:val="auto"/>
        </w:rPr>
      </w:pPr>
      <w:r w:rsidRPr="00420AD8">
        <w:rPr>
          <w:rStyle w:val="a8"/>
          <w:color w:val="auto"/>
        </w:rPr>
        <w:t xml:space="preserve"> </w:t>
      </w:r>
      <w:r w:rsidR="00B77C77">
        <w:rPr>
          <w:rStyle w:val="a8"/>
          <w:color w:val="auto"/>
        </w:rPr>
        <w:t>4</w:t>
      </w:r>
      <w:r w:rsidRPr="00420AD8">
        <w:rPr>
          <w:rStyle w:val="a8"/>
          <w:color w:val="auto"/>
        </w:rPr>
        <w:t xml:space="preserve">) Знакомство студентов с возможностями будущего карьерного роста; возможностями, предоставляемыми предприятиями-работодателями; </w:t>
      </w:r>
    </w:p>
    <w:p w:rsidR="00FC4032" w:rsidRPr="00420AD8" w:rsidRDefault="00B77C77" w:rsidP="00181CD3">
      <w:pPr>
        <w:pStyle w:val="a5"/>
        <w:adjustRightInd w:val="0"/>
        <w:snapToGrid w:val="0"/>
        <w:spacing w:before="0" w:after="0" w:line="360" w:lineRule="auto"/>
        <w:ind w:firstLine="709"/>
        <w:jc w:val="both"/>
        <w:rPr>
          <w:color w:val="auto"/>
        </w:rPr>
      </w:pPr>
      <w:r>
        <w:rPr>
          <w:rStyle w:val="a8"/>
          <w:color w:val="auto"/>
        </w:rPr>
        <w:t>5</w:t>
      </w:r>
      <w:r w:rsidR="00A13F6A" w:rsidRPr="00420AD8">
        <w:rPr>
          <w:rStyle w:val="a8"/>
          <w:color w:val="auto"/>
        </w:rPr>
        <w:t xml:space="preserve">) </w:t>
      </w:r>
      <w:r w:rsidR="0023474E">
        <w:rPr>
          <w:rStyle w:val="a8"/>
          <w:color w:val="auto"/>
        </w:rPr>
        <w:t xml:space="preserve">Мотивация учащихся к обучению, повышение интереса к </w:t>
      </w:r>
      <w:r>
        <w:rPr>
          <w:rStyle w:val="a8"/>
          <w:color w:val="auto"/>
        </w:rPr>
        <w:t>научно-техническому комплексу</w:t>
      </w:r>
      <w:r w:rsidRPr="00420AD8">
        <w:rPr>
          <w:rStyle w:val="a8"/>
          <w:color w:val="auto"/>
        </w:rPr>
        <w:t>;</w:t>
      </w:r>
    </w:p>
    <w:p w:rsidR="00982103" w:rsidRDefault="00B77C77" w:rsidP="00982103">
      <w:pPr>
        <w:pStyle w:val="a5"/>
        <w:adjustRightInd w:val="0"/>
        <w:snapToGrid w:val="0"/>
        <w:spacing w:before="0" w:after="0" w:line="360" w:lineRule="auto"/>
        <w:ind w:firstLine="709"/>
        <w:jc w:val="both"/>
        <w:rPr>
          <w:rStyle w:val="a8"/>
          <w:color w:val="auto"/>
        </w:rPr>
      </w:pPr>
      <w:r>
        <w:rPr>
          <w:rStyle w:val="a8"/>
          <w:color w:val="auto"/>
        </w:rPr>
        <w:t>6</w:t>
      </w:r>
      <w:r w:rsidR="00A13F6A" w:rsidRPr="00420AD8">
        <w:rPr>
          <w:rStyle w:val="a8"/>
          <w:color w:val="auto"/>
        </w:rPr>
        <w:t xml:space="preserve">) </w:t>
      </w:r>
      <w:r w:rsidR="0023474E">
        <w:rPr>
          <w:rStyle w:val="a8"/>
          <w:color w:val="auto"/>
        </w:rPr>
        <w:t>Помощь школьникам с определением своих предпочтений в выборе высшего учебного заведения и образовательной программы</w:t>
      </w:r>
    </w:p>
    <w:p w:rsidR="000644D2" w:rsidRPr="00982103" w:rsidRDefault="000644D2" w:rsidP="00982103">
      <w:pPr>
        <w:pStyle w:val="a5"/>
        <w:adjustRightInd w:val="0"/>
        <w:snapToGrid w:val="0"/>
        <w:spacing w:before="0" w:after="0" w:line="360" w:lineRule="auto"/>
        <w:ind w:firstLine="709"/>
        <w:jc w:val="both"/>
        <w:rPr>
          <w:rStyle w:val="a8"/>
          <w:color w:val="auto"/>
        </w:rPr>
      </w:pPr>
    </w:p>
    <w:p w:rsidR="00FC4032" w:rsidRPr="000644D2" w:rsidRDefault="00A13F6A" w:rsidP="00982103">
      <w:pPr>
        <w:pStyle w:val="20"/>
        <w:adjustRightInd w:val="0"/>
        <w:snapToGrid w:val="0"/>
        <w:spacing w:before="0" w:line="360" w:lineRule="auto"/>
        <w:ind w:firstLine="709"/>
        <w:jc w:val="center"/>
        <w:rPr>
          <w:rStyle w:val="a8"/>
          <w:color w:val="auto"/>
          <w:szCs w:val="24"/>
        </w:rPr>
      </w:pPr>
      <w:bookmarkStart w:id="29" w:name="_Toc16"/>
      <w:bookmarkStart w:id="30" w:name="_Toc103454879"/>
      <w:r w:rsidRPr="000644D2">
        <w:rPr>
          <w:rStyle w:val="a8"/>
          <w:color w:val="auto"/>
          <w:szCs w:val="24"/>
        </w:rPr>
        <w:t>3.2 Обоснование турпродукта</w:t>
      </w:r>
      <w:bookmarkEnd w:id="29"/>
      <w:bookmarkEnd w:id="30"/>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eastAsia="Times New Roman" w:hAnsi="Times New Roman" w:cs="Times New Roman"/>
          <w:color w:val="auto"/>
          <w:sz w:val="24"/>
          <w:szCs w:val="24"/>
        </w:rPr>
        <w:tab/>
        <w:t>Санкт</w:t>
      </w:r>
      <w:r w:rsidRPr="00420AD8">
        <w:rPr>
          <w:rStyle w:val="a8"/>
          <w:rFonts w:ascii="Times New Roman" w:hAnsi="Times New Roman"/>
          <w:color w:val="auto"/>
          <w:sz w:val="24"/>
          <w:szCs w:val="24"/>
        </w:rPr>
        <w:t>-Петербург – субъект Северо-Западного Федерального округа, обладающий наибольшим потенциалом в области промышленного туризма, так как сочетает в себе как культурное, так и индустриальное наследие, а так же насчитывает достаточное количество предприятий, обладающих большими производственными мощностями. Одним из способов вовлечь предприятия в сферу туризма являются профориентационные туры, так как Санкт-Петербург является одним из центров российской науки, который насчитывает большое количество перспективных высших учебных заведений.</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Выбор будущей профессии всегда являлся сложным этапом в жизни. Зачастую простого описания должности и обязанностей не хватает, чтобы сформировать четкое представление о специфике работы в той или иной сфере. Посещение действующих предприятий поможет выпускникам сделать взвешенный и осмысленный выбор.</w:t>
      </w:r>
    </w:p>
    <w:p w:rsidR="00FC4032" w:rsidRPr="00420AD8" w:rsidRDefault="004C6D77"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 xml:space="preserve">С целью выяснения степени осведомленности </w:t>
      </w:r>
      <w:r w:rsidR="00D3421C">
        <w:rPr>
          <w:rStyle w:val="a8"/>
          <w:rFonts w:ascii="Times New Roman" w:hAnsi="Times New Roman"/>
          <w:color w:val="auto"/>
          <w:sz w:val="24"/>
          <w:szCs w:val="24"/>
        </w:rPr>
        <w:t>школьников и их родителей</w:t>
      </w:r>
      <w:r>
        <w:rPr>
          <w:rStyle w:val="a8"/>
          <w:rFonts w:ascii="Times New Roman" w:hAnsi="Times New Roman"/>
          <w:color w:val="auto"/>
          <w:sz w:val="24"/>
          <w:szCs w:val="24"/>
        </w:rPr>
        <w:t xml:space="preserve"> </w:t>
      </w:r>
      <w:r w:rsidR="00D3421C">
        <w:rPr>
          <w:rStyle w:val="a8"/>
          <w:rFonts w:ascii="Times New Roman" w:hAnsi="Times New Roman"/>
          <w:color w:val="auto"/>
          <w:sz w:val="24"/>
          <w:szCs w:val="24"/>
        </w:rPr>
        <w:t>о промышленном туризме,</w:t>
      </w:r>
      <w:r>
        <w:rPr>
          <w:rStyle w:val="a8"/>
          <w:rFonts w:ascii="Times New Roman" w:hAnsi="Times New Roman"/>
          <w:color w:val="auto"/>
          <w:sz w:val="24"/>
          <w:szCs w:val="24"/>
        </w:rPr>
        <w:t xml:space="preserve"> а также </w:t>
      </w:r>
      <w:r w:rsidR="00D3421C">
        <w:rPr>
          <w:rStyle w:val="a8"/>
          <w:rFonts w:ascii="Times New Roman" w:hAnsi="Times New Roman"/>
          <w:color w:val="auto"/>
          <w:sz w:val="24"/>
          <w:szCs w:val="24"/>
        </w:rPr>
        <w:t>определение</w:t>
      </w:r>
      <w:r>
        <w:rPr>
          <w:rStyle w:val="a8"/>
          <w:rFonts w:ascii="Times New Roman" w:hAnsi="Times New Roman"/>
          <w:color w:val="auto"/>
          <w:sz w:val="24"/>
          <w:szCs w:val="24"/>
        </w:rPr>
        <w:t xml:space="preserve"> их </w:t>
      </w:r>
      <w:r w:rsidR="002169AF">
        <w:rPr>
          <w:rStyle w:val="a8"/>
          <w:rFonts w:ascii="Times New Roman" w:hAnsi="Times New Roman"/>
          <w:color w:val="auto"/>
          <w:sz w:val="24"/>
          <w:szCs w:val="24"/>
        </w:rPr>
        <w:t xml:space="preserve">мнений и </w:t>
      </w:r>
      <w:r>
        <w:rPr>
          <w:rStyle w:val="a8"/>
          <w:rFonts w:ascii="Times New Roman" w:hAnsi="Times New Roman"/>
          <w:color w:val="auto"/>
          <w:sz w:val="24"/>
          <w:szCs w:val="24"/>
        </w:rPr>
        <w:t>предпочтений</w:t>
      </w:r>
      <w:r w:rsidR="002169AF">
        <w:rPr>
          <w:rStyle w:val="a8"/>
          <w:rFonts w:ascii="Times New Roman" w:hAnsi="Times New Roman"/>
          <w:color w:val="auto"/>
          <w:sz w:val="24"/>
          <w:szCs w:val="24"/>
        </w:rPr>
        <w:t xml:space="preserve"> касательно промышленных экскурсий и туров, автором</w:t>
      </w:r>
      <w:r w:rsidR="00D3421C">
        <w:rPr>
          <w:rStyle w:val="a8"/>
          <w:rFonts w:ascii="Times New Roman" w:hAnsi="Times New Roman"/>
          <w:color w:val="auto"/>
          <w:sz w:val="24"/>
          <w:szCs w:val="24"/>
        </w:rPr>
        <w:t xml:space="preserve"> в ноябре 2022 года</w:t>
      </w:r>
      <w:r w:rsidR="002169AF">
        <w:rPr>
          <w:rStyle w:val="a8"/>
          <w:rFonts w:ascii="Times New Roman" w:hAnsi="Times New Roman"/>
          <w:color w:val="auto"/>
          <w:sz w:val="24"/>
          <w:szCs w:val="24"/>
        </w:rPr>
        <w:t xml:space="preserve"> был</w:t>
      </w:r>
      <w:r w:rsidR="00A44040">
        <w:rPr>
          <w:rStyle w:val="a8"/>
          <w:rFonts w:ascii="Times New Roman" w:hAnsi="Times New Roman"/>
          <w:color w:val="auto"/>
          <w:sz w:val="24"/>
          <w:szCs w:val="24"/>
        </w:rPr>
        <w:t>о</w:t>
      </w:r>
      <w:r w:rsidR="002169AF">
        <w:rPr>
          <w:rStyle w:val="a8"/>
          <w:rFonts w:ascii="Times New Roman" w:hAnsi="Times New Roman"/>
          <w:color w:val="auto"/>
          <w:sz w:val="24"/>
          <w:szCs w:val="24"/>
        </w:rPr>
        <w:t xml:space="preserve"> проведен</w:t>
      </w:r>
      <w:r w:rsidR="00A44040">
        <w:rPr>
          <w:rStyle w:val="a8"/>
          <w:rFonts w:ascii="Times New Roman" w:hAnsi="Times New Roman"/>
          <w:color w:val="auto"/>
          <w:sz w:val="24"/>
          <w:szCs w:val="24"/>
        </w:rPr>
        <w:t>о</w:t>
      </w:r>
      <w:r w:rsidR="002169AF">
        <w:rPr>
          <w:rStyle w:val="a8"/>
          <w:rFonts w:ascii="Times New Roman" w:hAnsi="Times New Roman"/>
          <w:color w:val="auto"/>
          <w:sz w:val="24"/>
          <w:szCs w:val="24"/>
        </w:rPr>
        <w:t xml:space="preserve"> </w:t>
      </w:r>
      <w:r w:rsidR="00A44040">
        <w:rPr>
          <w:rStyle w:val="a8"/>
          <w:rFonts w:ascii="Times New Roman" w:hAnsi="Times New Roman"/>
          <w:color w:val="auto"/>
          <w:sz w:val="24"/>
          <w:szCs w:val="24"/>
        </w:rPr>
        <w:t>дистанционное заочное анкетирование</w:t>
      </w:r>
      <w:r w:rsidR="002169AF">
        <w:rPr>
          <w:rStyle w:val="a8"/>
          <w:rFonts w:ascii="Times New Roman" w:hAnsi="Times New Roman"/>
          <w:color w:val="auto"/>
          <w:sz w:val="24"/>
          <w:szCs w:val="24"/>
        </w:rPr>
        <w:t>.</w:t>
      </w:r>
      <w:r>
        <w:rPr>
          <w:rStyle w:val="a8"/>
          <w:rFonts w:ascii="Times New Roman" w:hAnsi="Times New Roman"/>
          <w:color w:val="auto"/>
          <w:sz w:val="24"/>
          <w:szCs w:val="24"/>
        </w:rPr>
        <w:t xml:space="preserve">   </w:t>
      </w:r>
      <w:r w:rsidR="00A13F6A" w:rsidRPr="00420AD8">
        <w:rPr>
          <w:rStyle w:val="a8"/>
          <w:rFonts w:ascii="Times New Roman" w:hAnsi="Times New Roman"/>
          <w:color w:val="auto"/>
          <w:sz w:val="24"/>
          <w:szCs w:val="24"/>
        </w:rPr>
        <w:t xml:space="preserve">По данным опроса [Приложение 13], 64% родителей учеников школ г. Саратова заинтересовано в профориентационных турах. Абсолютное большинство (95%) школьников так же изъявили желание посетить экскурсии на предприятия и вузы в рамках тура в Санкт-Петербург. Однако большинство опрошенных (44,3%) ранее не слышали о профориентационных турах и сталкивались только с экскурсиями такого формата, 41% </w:t>
      </w:r>
      <w:r w:rsidR="002927BC">
        <w:rPr>
          <w:rStyle w:val="a8"/>
          <w:rFonts w:ascii="Times New Roman" w:hAnsi="Times New Roman"/>
          <w:color w:val="auto"/>
          <w:sz w:val="24"/>
          <w:szCs w:val="24"/>
        </w:rPr>
        <w:t xml:space="preserve"> респондентов </w:t>
      </w:r>
      <w:r w:rsidR="00D3421C">
        <w:rPr>
          <w:rStyle w:val="a8"/>
          <w:rFonts w:ascii="Times New Roman" w:hAnsi="Times New Roman"/>
          <w:color w:val="auto"/>
          <w:sz w:val="24"/>
          <w:szCs w:val="24"/>
        </w:rPr>
        <w:t xml:space="preserve">вовсе </w:t>
      </w:r>
      <w:r w:rsidR="00A13F6A" w:rsidRPr="00420AD8">
        <w:rPr>
          <w:rStyle w:val="a8"/>
          <w:rFonts w:ascii="Times New Roman" w:hAnsi="Times New Roman"/>
          <w:color w:val="auto"/>
          <w:sz w:val="24"/>
          <w:szCs w:val="24"/>
        </w:rPr>
        <w:t xml:space="preserve">не </w:t>
      </w:r>
      <w:proofErr w:type="gramStart"/>
      <w:r w:rsidR="00A13F6A" w:rsidRPr="00420AD8">
        <w:rPr>
          <w:rStyle w:val="a8"/>
          <w:rFonts w:ascii="Times New Roman" w:hAnsi="Times New Roman"/>
          <w:color w:val="auto"/>
          <w:sz w:val="24"/>
          <w:szCs w:val="24"/>
        </w:rPr>
        <w:t>знакомы</w:t>
      </w:r>
      <w:proofErr w:type="gramEnd"/>
      <w:r w:rsidR="00A13F6A" w:rsidRPr="00420AD8">
        <w:rPr>
          <w:rStyle w:val="a8"/>
          <w:rFonts w:ascii="Times New Roman" w:hAnsi="Times New Roman"/>
          <w:color w:val="auto"/>
          <w:sz w:val="24"/>
          <w:szCs w:val="24"/>
        </w:rPr>
        <w:t xml:space="preserve"> с такими мероприятиями.</w:t>
      </w:r>
      <w:r w:rsidR="00D3421C">
        <w:rPr>
          <w:rStyle w:val="a8"/>
          <w:rFonts w:ascii="Times New Roman" w:hAnsi="Times New Roman"/>
          <w:color w:val="auto"/>
          <w:sz w:val="24"/>
          <w:szCs w:val="24"/>
        </w:rPr>
        <w:t xml:space="preserve"> Актуальность </w:t>
      </w:r>
      <w:proofErr w:type="spellStart"/>
      <w:r w:rsidR="00D3421C">
        <w:rPr>
          <w:rStyle w:val="a8"/>
          <w:rFonts w:ascii="Times New Roman" w:hAnsi="Times New Roman"/>
          <w:color w:val="auto"/>
          <w:sz w:val="24"/>
          <w:szCs w:val="24"/>
        </w:rPr>
        <w:t>профориентационных</w:t>
      </w:r>
      <w:proofErr w:type="spellEnd"/>
      <w:r w:rsidR="00D3421C">
        <w:rPr>
          <w:rStyle w:val="a8"/>
          <w:rFonts w:ascii="Times New Roman" w:hAnsi="Times New Roman"/>
          <w:color w:val="auto"/>
          <w:sz w:val="24"/>
          <w:szCs w:val="24"/>
        </w:rPr>
        <w:t xml:space="preserve"> мероприятий подтверждает тот факт, что только 2% опрошенных считают такой вид работы с молодежью бесполезн</w:t>
      </w:r>
      <w:r w:rsidR="00857919">
        <w:rPr>
          <w:rStyle w:val="a8"/>
          <w:rFonts w:ascii="Times New Roman" w:hAnsi="Times New Roman"/>
          <w:color w:val="auto"/>
          <w:sz w:val="24"/>
          <w:szCs w:val="24"/>
        </w:rPr>
        <w:t>ым</w:t>
      </w:r>
      <w:r w:rsidR="00D3421C">
        <w:rPr>
          <w:rStyle w:val="a8"/>
          <w:rFonts w:ascii="Times New Roman" w:hAnsi="Times New Roman"/>
          <w:color w:val="auto"/>
          <w:sz w:val="24"/>
          <w:szCs w:val="24"/>
        </w:rPr>
        <w:t>.</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 этом опрос показал, что родители в большей степени (73%) предпочли бы для своих детей образование в сфере промышленности и технологий, в то время как сами ученики только в половине случаев (52%)  выбрали упомянутое направление. Знакомство с производственными процессами и перспективами промышленного комплекса России могло бы положительно повлиять на данную ситуацию.</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Наибольший интерес у опрошенных вызвали судостроительные предприятия(74,7%), заводы пищевой промышленности(64,6%), электроэнергетика(59,5%) и приборостроительные предприятия(77,2%).</w:t>
      </w:r>
    </w:p>
    <w:p w:rsidR="00FC4032" w:rsidRDefault="00A13F6A" w:rsidP="00181CD3">
      <w:pPr>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t>После определения наиболее интересных для потенциальных потребителей отраслей, можно перейти к формированию турпродукта.</w:t>
      </w:r>
    </w:p>
    <w:p w:rsidR="000644D2" w:rsidRPr="00420AD8" w:rsidRDefault="000644D2"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0644D2" w:rsidRDefault="00A44040" w:rsidP="006975AC">
      <w:pPr>
        <w:pStyle w:val="20"/>
        <w:numPr>
          <w:ilvl w:val="1"/>
          <w:numId w:val="44"/>
        </w:numPr>
        <w:adjustRightInd w:val="0"/>
        <w:snapToGrid w:val="0"/>
        <w:spacing w:before="0" w:line="360" w:lineRule="auto"/>
        <w:jc w:val="center"/>
        <w:rPr>
          <w:rStyle w:val="a8"/>
          <w:color w:val="auto"/>
          <w:szCs w:val="24"/>
        </w:rPr>
      </w:pPr>
      <w:bookmarkStart w:id="31" w:name="_Toc17"/>
      <w:bookmarkStart w:id="32" w:name="_Toc103454880"/>
      <w:r>
        <w:rPr>
          <w:rStyle w:val="a8"/>
          <w:color w:val="auto"/>
          <w:szCs w:val="24"/>
        </w:rPr>
        <w:t xml:space="preserve"> </w:t>
      </w:r>
      <w:r w:rsidR="00A13F6A" w:rsidRPr="000644D2">
        <w:rPr>
          <w:rStyle w:val="a8"/>
          <w:color w:val="auto"/>
          <w:szCs w:val="24"/>
        </w:rPr>
        <w:t>Описание процесса формирования турпродукта</w:t>
      </w:r>
      <w:bookmarkEnd w:id="31"/>
      <w:bookmarkEnd w:id="32"/>
    </w:p>
    <w:p w:rsidR="00FC4032" w:rsidRPr="00420AD8" w:rsidRDefault="00A13F6A" w:rsidP="00FC10FA">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Цель</w:t>
      </w:r>
      <w:r w:rsidR="00FC10FA">
        <w:rPr>
          <w:rStyle w:val="a8"/>
          <w:rFonts w:ascii="Times New Roman" w:hAnsi="Times New Roman"/>
          <w:color w:val="auto"/>
          <w:sz w:val="24"/>
          <w:szCs w:val="24"/>
        </w:rPr>
        <w:t>ю</w:t>
      </w:r>
      <w:r w:rsidRPr="00420AD8">
        <w:rPr>
          <w:rStyle w:val="a8"/>
          <w:rFonts w:ascii="Times New Roman" w:hAnsi="Times New Roman"/>
          <w:color w:val="auto"/>
          <w:sz w:val="24"/>
          <w:szCs w:val="24"/>
        </w:rPr>
        <w:t xml:space="preserve"> проекта</w:t>
      </w:r>
      <w:r w:rsidR="00FC10FA">
        <w:rPr>
          <w:rStyle w:val="a8"/>
          <w:rFonts w:ascii="Times New Roman" w:hAnsi="Times New Roman"/>
          <w:color w:val="auto"/>
          <w:sz w:val="24"/>
          <w:szCs w:val="24"/>
        </w:rPr>
        <w:t xml:space="preserve"> является </w:t>
      </w:r>
      <w:r w:rsidRPr="00420AD8">
        <w:rPr>
          <w:rStyle w:val="a8"/>
          <w:rFonts w:ascii="Times New Roman" w:hAnsi="Times New Roman"/>
          <w:color w:val="auto"/>
          <w:sz w:val="24"/>
          <w:szCs w:val="24"/>
        </w:rPr>
        <w:t xml:space="preserve"> </w:t>
      </w:r>
      <w:r w:rsidR="00FC10FA">
        <w:rPr>
          <w:rStyle w:val="a8"/>
          <w:rFonts w:ascii="Times New Roman" w:hAnsi="Times New Roman"/>
          <w:color w:val="auto"/>
          <w:sz w:val="24"/>
          <w:szCs w:val="24"/>
        </w:rPr>
        <w:t>с</w:t>
      </w:r>
      <w:r w:rsidRPr="00420AD8">
        <w:rPr>
          <w:rStyle w:val="a8"/>
          <w:rFonts w:ascii="Times New Roman" w:hAnsi="Times New Roman"/>
          <w:color w:val="auto"/>
          <w:sz w:val="24"/>
          <w:szCs w:val="24"/>
        </w:rPr>
        <w:t>озда</w:t>
      </w:r>
      <w:r w:rsidR="00FC10FA">
        <w:rPr>
          <w:rStyle w:val="a8"/>
          <w:rFonts w:ascii="Times New Roman" w:hAnsi="Times New Roman"/>
          <w:color w:val="auto"/>
          <w:sz w:val="24"/>
          <w:szCs w:val="24"/>
        </w:rPr>
        <w:t>ние</w:t>
      </w:r>
      <w:r w:rsidRPr="00420AD8">
        <w:rPr>
          <w:rStyle w:val="a8"/>
          <w:rFonts w:ascii="Times New Roman" w:hAnsi="Times New Roman"/>
          <w:color w:val="auto"/>
          <w:sz w:val="24"/>
          <w:szCs w:val="24"/>
        </w:rPr>
        <w:t xml:space="preserve"> </w:t>
      </w:r>
      <w:r w:rsidR="00DC14BC" w:rsidRPr="00420AD8">
        <w:rPr>
          <w:rStyle w:val="a8"/>
          <w:rFonts w:ascii="Times New Roman" w:hAnsi="Times New Roman"/>
          <w:color w:val="auto"/>
          <w:sz w:val="24"/>
          <w:szCs w:val="24"/>
        </w:rPr>
        <w:t>конкурентоспособно</w:t>
      </w:r>
      <w:r w:rsidR="00DC14BC">
        <w:rPr>
          <w:rStyle w:val="a8"/>
          <w:rFonts w:ascii="Times New Roman" w:hAnsi="Times New Roman"/>
          <w:color w:val="auto"/>
          <w:sz w:val="24"/>
          <w:szCs w:val="24"/>
        </w:rPr>
        <w:t>го</w:t>
      </w:r>
      <w:r w:rsidRPr="00420AD8">
        <w:rPr>
          <w:rStyle w:val="a8"/>
          <w:rFonts w:ascii="Times New Roman" w:hAnsi="Times New Roman"/>
          <w:color w:val="auto"/>
          <w:sz w:val="24"/>
          <w:szCs w:val="24"/>
        </w:rPr>
        <w:t xml:space="preserve"> </w:t>
      </w:r>
      <w:proofErr w:type="spellStart"/>
      <w:r w:rsidRPr="00420AD8">
        <w:rPr>
          <w:rStyle w:val="a8"/>
          <w:rFonts w:ascii="Times New Roman" w:hAnsi="Times New Roman"/>
          <w:color w:val="auto"/>
          <w:sz w:val="24"/>
          <w:szCs w:val="24"/>
        </w:rPr>
        <w:t>профориентационн</w:t>
      </w:r>
      <w:r w:rsidR="00FC10FA">
        <w:rPr>
          <w:rStyle w:val="a8"/>
          <w:rFonts w:ascii="Times New Roman" w:hAnsi="Times New Roman"/>
          <w:color w:val="auto"/>
          <w:sz w:val="24"/>
          <w:szCs w:val="24"/>
        </w:rPr>
        <w:t>ого</w:t>
      </w:r>
      <w:proofErr w:type="spellEnd"/>
      <w:r w:rsidRPr="00420AD8">
        <w:rPr>
          <w:rStyle w:val="a8"/>
          <w:rFonts w:ascii="Times New Roman" w:hAnsi="Times New Roman"/>
          <w:color w:val="auto"/>
          <w:sz w:val="24"/>
          <w:szCs w:val="24"/>
        </w:rPr>
        <w:t xml:space="preserve"> тур</w:t>
      </w:r>
      <w:r w:rsidR="00FC10FA">
        <w:rPr>
          <w:rStyle w:val="a8"/>
          <w:rFonts w:ascii="Times New Roman" w:hAnsi="Times New Roman"/>
          <w:color w:val="auto"/>
          <w:sz w:val="24"/>
          <w:szCs w:val="24"/>
        </w:rPr>
        <w:t>а</w:t>
      </w:r>
      <w:r w:rsidRPr="00420AD8">
        <w:rPr>
          <w:rStyle w:val="a8"/>
          <w:rFonts w:ascii="Times New Roman" w:hAnsi="Times New Roman"/>
          <w:color w:val="auto"/>
          <w:sz w:val="24"/>
          <w:szCs w:val="24"/>
        </w:rPr>
        <w:t xml:space="preserve">, задействовав промышленные объекты и вузы Санкт-Петербурга. </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Задач</w:t>
      </w:r>
      <w:r w:rsidR="00FC10FA">
        <w:rPr>
          <w:rStyle w:val="a8"/>
          <w:rFonts w:ascii="Times New Roman" w:hAnsi="Times New Roman"/>
          <w:color w:val="auto"/>
          <w:sz w:val="24"/>
          <w:szCs w:val="24"/>
        </w:rPr>
        <w:t xml:space="preserve">ами </w:t>
      </w:r>
      <w:r w:rsidRPr="00420AD8">
        <w:rPr>
          <w:rStyle w:val="a8"/>
          <w:rFonts w:ascii="Times New Roman" w:hAnsi="Times New Roman"/>
          <w:color w:val="auto"/>
          <w:sz w:val="24"/>
          <w:szCs w:val="24"/>
        </w:rPr>
        <w:t xml:space="preserve">проекта </w:t>
      </w:r>
      <w:r w:rsidR="00FC10FA">
        <w:rPr>
          <w:rStyle w:val="a8"/>
          <w:rFonts w:ascii="Times New Roman" w:hAnsi="Times New Roman"/>
          <w:color w:val="auto"/>
          <w:sz w:val="24"/>
          <w:szCs w:val="24"/>
        </w:rPr>
        <w:t>является</w:t>
      </w:r>
      <w:r w:rsidRPr="00420AD8">
        <w:rPr>
          <w:rStyle w:val="a8"/>
          <w:rFonts w:ascii="Times New Roman" w:hAnsi="Times New Roman"/>
          <w:color w:val="auto"/>
          <w:sz w:val="24"/>
          <w:szCs w:val="24"/>
        </w:rPr>
        <w:t>:</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w:t>
      </w:r>
      <w:r w:rsidR="00DC14BC">
        <w:rPr>
          <w:rStyle w:val="a8"/>
          <w:rFonts w:ascii="Times New Roman" w:hAnsi="Times New Roman"/>
          <w:color w:val="auto"/>
          <w:sz w:val="24"/>
          <w:szCs w:val="24"/>
        </w:rPr>
        <w:t xml:space="preserve"> </w:t>
      </w:r>
      <w:r w:rsidRPr="00420AD8">
        <w:rPr>
          <w:rStyle w:val="a8"/>
          <w:rFonts w:ascii="Times New Roman" w:hAnsi="Times New Roman"/>
          <w:color w:val="auto"/>
          <w:sz w:val="24"/>
          <w:szCs w:val="24"/>
        </w:rPr>
        <w:t>Определение перечня предприятий и вузов, готовых принять школьные группы</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Оценка качества объектов показа(экспедиционные исследования)</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Заключение договоров с предприятиями и вузами. </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Заключение договоров со школами.</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Проведение маркетинговых мероприятий и реализация продукта</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Срок реализации проекта (даты начала и окончания):01.05.22-01.08.23</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2) Название проекта: «Выбор будущего»</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3) Краткое описание проекта. </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Профориентационный тур длительностью 5 дней для школьников, включающий посещение предприятий и вузов промышленного профиля, а также культурную программу.</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Актуальность: </w:t>
      </w:r>
      <w:r w:rsidRPr="00420AD8">
        <w:rPr>
          <w:rStyle w:val="a8"/>
          <w:rFonts w:ascii="Times New Roman" w:hAnsi="Times New Roman"/>
          <w:color w:val="auto"/>
          <w:sz w:val="24"/>
          <w:szCs w:val="24"/>
          <w:shd w:val="clear" w:color="auto" w:fill="FFFFFF"/>
        </w:rPr>
        <w:t>проект направлен на расширение сезонных предложений на туристическом рынке (весной), объекты расположены на расстоянии до 50 км от уникальных объектов показа международного, всероссийского, межрегионального уровня.</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4) Краткое описание производственного и организационн</w:t>
      </w:r>
      <w:r w:rsidR="00FC10FA">
        <w:rPr>
          <w:rStyle w:val="a8"/>
          <w:rFonts w:ascii="Times New Roman" w:hAnsi="Times New Roman"/>
          <w:color w:val="auto"/>
          <w:sz w:val="24"/>
          <w:szCs w:val="24"/>
        </w:rPr>
        <w:t>ого процесса реализации проекта:</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1. Составление описания тура</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2. Разработка содержания тура, выбор предприятий, учебных заведений и других объектов показа</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3. Формирование услуг в местах приема</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4. Экспедиционное обследование объектов</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5. Утверждение документации</w:t>
      </w:r>
    </w:p>
    <w:p w:rsidR="00FC4032" w:rsidRPr="00420AD8" w:rsidRDefault="00A13F6A"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6. Разработка метода продаж и продвижения.</w:t>
      </w:r>
    </w:p>
    <w:p w:rsidR="00FC4032" w:rsidRDefault="00A13F6A" w:rsidP="00982103">
      <w:pPr>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t>7. Процесс продажи и обслуживания</w:t>
      </w:r>
      <w:r w:rsidR="00A44040">
        <w:rPr>
          <w:rStyle w:val="a8"/>
          <w:rFonts w:ascii="Times New Roman" w:hAnsi="Times New Roman"/>
          <w:color w:val="auto"/>
          <w:sz w:val="24"/>
          <w:szCs w:val="24"/>
        </w:rPr>
        <w:t>, маркетинговое продвижение</w:t>
      </w:r>
      <w:r w:rsidRPr="00420AD8">
        <w:rPr>
          <w:rStyle w:val="a8"/>
          <w:rFonts w:ascii="Times New Roman" w:hAnsi="Times New Roman"/>
          <w:color w:val="auto"/>
          <w:sz w:val="24"/>
          <w:szCs w:val="24"/>
        </w:rPr>
        <w:t>.</w:t>
      </w:r>
    </w:p>
    <w:p w:rsidR="000644D2" w:rsidRPr="00420AD8" w:rsidRDefault="000644D2" w:rsidP="0098210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0644D2" w:rsidRDefault="006975AC" w:rsidP="006975AC">
      <w:pPr>
        <w:pStyle w:val="20"/>
        <w:adjustRightInd w:val="0"/>
        <w:snapToGrid w:val="0"/>
        <w:spacing w:before="0" w:line="360" w:lineRule="auto"/>
        <w:jc w:val="center"/>
        <w:rPr>
          <w:rStyle w:val="a8"/>
          <w:color w:val="auto"/>
          <w:szCs w:val="24"/>
        </w:rPr>
      </w:pPr>
      <w:bookmarkStart w:id="33" w:name="_Toc18"/>
      <w:bookmarkStart w:id="34" w:name="_Toc103454881"/>
      <w:r w:rsidRPr="000644D2">
        <w:rPr>
          <w:rStyle w:val="a8"/>
          <w:color w:val="auto"/>
          <w:szCs w:val="24"/>
        </w:rPr>
        <w:t xml:space="preserve">3.4 </w:t>
      </w:r>
      <w:r w:rsidR="00A13F6A" w:rsidRPr="000644D2">
        <w:rPr>
          <w:rStyle w:val="a8"/>
          <w:color w:val="auto"/>
          <w:szCs w:val="24"/>
        </w:rPr>
        <w:t>Описание программы турпродукта</w:t>
      </w:r>
      <w:bookmarkEnd w:id="33"/>
      <w:bookmarkEnd w:id="34"/>
    </w:p>
    <w:p w:rsidR="00FC4032" w:rsidRPr="00420AD8" w:rsidRDefault="00A13F6A" w:rsidP="00181CD3">
      <w:pPr>
        <w:adjustRightInd w:val="0"/>
        <w:snapToGrid w:val="0"/>
        <w:spacing w:after="0" w:line="360" w:lineRule="auto"/>
        <w:ind w:firstLine="709"/>
        <w:jc w:val="center"/>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Профориентационный тур в Санкт-Петербург для иногородних школьников в рамках промышленного туризма.</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День 1: прибытие и заселение в гостиницу. Посещение Санкт-Петербургского государственного морского технического университета - </w:t>
      </w:r>
      <w:r w:rsidR="002169AF">
        <w:rPr>
          <w:rStyle w:val="a8"/>
          <w:rFonts w:ascii="Times New Roman" w:hAnsi="Times New Roman"/>
          <w:color w:val="auto"/>
          <w:sz w:val="24"/>
          <w:szCs w:val="24"/>
          <w:shd w:val="clear" w:color="auto" w:fill="FFFFFF"/>
        </w:rPr>
        <w:t>знаменитого</w:t>
      </w:r>
      <w:r w:rsidRPr="00420AD8">
        <w:rPr>
          <w:rStyle w:val="a8"/>
          <w:rFonts w:ascii="Times New Roman" w:hAnsi="Times New Roman"/>
          <w:color w:val="auto"/>
          <w:sz w:val="24"/>
          <w:szCs w:val="24"/>
          <w:shd w:val="clear" w:color="auto" w:fill="FFFFFF"/>
        </w:rPr>
        <w:t xml:space="preserve"> петербургского университета</w:t>
      </w:r>
      <w:r w:rsidR="002169AF">
        <w:rPr>
          <w:rStyle w:val="a8"/>
          <w:rFonts w:ascii="Times New Roman" w:hAnsi="Times New Roman"/>
          <w:color w:val="auto"/>
          <w:sz w:val="24"/>
          <w:szCs w:val="24"/>
          <w:shd w:val="clear" w:color="auto" w:fill="FFFFFF"/>
        </w:rPr>
        <w:t xml:space="preserve">, имеющего богатую историю и выпустившего большое количество талантливых морских инженеров. </w:t>
      </w:r>
      <w:r w:rsidR="003D554E">
        <w:rPr>
          <w:rStyle w:val="a8"/>
          <w:rFonts w:ascii="Times New Roman" w:hAnsi="Times New Roman"/>
          <w:color w:val="auto"/>
          <w:sz w:val="24"/>
          <w:szCs w:val="24"/>
          <w:shd w:val="clear" w:color="auto" w:fill="FFFFFF"/>
        </w:rPr>
        <w:t xml:space="preserve">В </w:t>
      </w:r>
      <w:proofErr w:type="spellStart"/>
      <w:r w:rsidR="003D554E">
        <w:rPr>
          <w:rStyle w:val="a8"/>
          <w:rFonts w:ascii="Times New Roman" w:hAnsi="Times New Roman"/>
          <w:color w:val="auto"/>
          <w:sz w:val="24"/>
          <w:szCs w:val="24"/>
          <w:shd w:val="clear" w:color="auto" w:fill="FFFFFF"/>
        </w:rPr>
        <w:t>СПбГМТУ</w:t>
      </w:r>
      <w:proofErr w:type="spellEnd"/>
      <w:r w:rsidR="003D554E">
        <w:rPr>
          <w:rStyle w:val="a8"/>
          <w:rFonts w:ascii="Times New Roman" w:hAnsi="Times New Roman"/>
          <w:color w:val="auto"/>
          <w:sz w:val="24"/>
          <w:szCs w:val="24"/>
          <w:shd w:val="clear" w:color="auto" w:fill="FFFFFF"/>
        </w:rPr>
        <w:t xml:space="preserve"> ведется </w:t>
      </w:r>
      <w:proofErr w:type="gramStart"/>
      <w:r w:rsidR="003D554E">
        <w:rPr>
          <w:rStyle w:val="a8"/>
          <w:rFonts w:ascii="Times New Roman" w:hAnsi="Times New Roman"/>
          <w:color w:val="auto"/>
          <w:sz w:val="24"/>
          <w:szCs w:val="24"/>
          <w:shd w:val="clear" w:color="auto" w:fill="FFFFFF"/>
        </w:rPr>
        <w:t xml:space="preserve">обучение </w:t>
      </w:r>
      <w:r w:rsidR="0013690E">
        <w:rPr>
          <w:rStyle w:val="a8"/>
          <w:rFonts w:ascii="Times New Roman" w:hAnsi="Times New Roman"/>
          <w:color w:val="auto"/>
          <w:sz w:val="24"/>
          <w:szCs w:val="24"/>
          <w:shd w:val="clear" w:color="auto" w:fill="FFFFFF"/>
        </w:rPr>
        <w:t>по</w:t>
      </w:r>
      <w:proofErr w:type="gramEnd"/>
      <w:r w:rsidR="0013690E">
        <w:rPr>
          <w:rStyle w:val="a8"/>
          <w:rFonts w:ascii="Times New Roman" w:hAnsi="Times New Roman"/>
          <w:color w:val="auto"/>
          <w:sz w:val="24"/>
          <w:szCs w:val="24"/>
          <w:shd w:val="clear" w:color="auto" w:fill="FFFFFF"/>
        </w:rPr>
        <w:t xml:space="preserve"> всем программам подготовки специалистов подводного и надводного судостроения. </w:t>
      </w:r>
      <w:r w:rsidRPr="00420AD8">
        <w:rPr>
          <w:rStyle w:val="a8"/>
          <w:rFonts w:ascii="Times New Roman" w:hAnsi="Times New Roman"/>
          <w:color w:val="auto"/>
          <w:sz w:val="24"/>
          <w:szCs w:val="24"/>
          <w:shd w:val="clear" w:color="auto" w:fill="FFFFFF"/>
        </w:rPr>
        <w:t>Основны</w:t>
      </w:r>
      <w:r w:rsidR="0013690E">
        <w:rPr>
          <w:rStyle w:val="a8"/>
          <w:rFonts w:ascii="Times New Roman" w:hAnsi="Times New Roman"/>
          <w:color w:val="auto"/>
          <w:sz w:val="24"/>
          <w:szCs w:val="24"/>
          <w:shd w:val="clear" w:color="auto" w:fill="FFFFFF"/>
        </w:rPr>
        <w:t>ми</w:t>
      </w:r>
      <w:r w:rsidRPr="00420AD8">
        <w:rPr>
          <w:rStyle w:val="a8"/>
          <w:rFonts w:ascii="Times New Roman" w:hAnsi="Times New Roman"/>
          <w:color w:val="auto"/>
          <w:sz w:val="24"/>
          <w:szCs w:val="24"/>
          <w:shd w:val="clear" w:color="auto" w:fill="FFFFFF"/>
        </w:rPr>
        <w:t xml:space="preserve"> </w:t>
      </w:r>
      <w:r w:rsidR="0013690E">
        <w:rPr>
          <w:rStyle w:val="a8"/>
          <w:rFonts w:ascii="Times New Roman" w:hAnsi="Times New Roman"/>
          <w:color w:val="auto"/>
          <w:sz w:val="24"/>
          <w:szCs w:val="24"/>
          <w:shd w:val="clear" w:color="auto" w:fill="FFFFFF"/>
        </w:rPr>
        <w:t>программами являются</w:t>
      </w:r>
      <w:r w:rsidRPr="00420AD8">
        <w:rPr>
          <w:rStyle w:val="a8"/>
          <w:rFonts w:ascii="Times New Roman" w:hAnsi="Times New Roman"/>
          <w:color w:val="auto"/>
          <w:sz w:val="24"/>
          <w:szCs w:val="24"/>
          <w:shd w:val="clear" w:color="auto" w:fill="FFFFFF"/>
        </w:rPr>
        <w:t xml:space="preserve"> проектирование, постройка и техническая эксплуатации морских судов, боевых надводных кораблей и подводных лодок</w:t>
      </w:r>
      <w:r w:rsidR="0013690E">
        <w:rPr>
          <w:rStyle w:val="a8"/>
          <w:rFonts w:ascii="Times New Roman" w:hAnsi="Times New Roman"/>
          <w:color w:val="auto"/>
          <w:sz w:val="24"/>
          <w:szCs w:val="24"/>
          <w:shd w:val="clear" w:color="auto" w:fill="FFFFFF"/>
        </w:rPr>
        <w:t xml:space="preserve"> и</w:t>
      </w:r>
      <w:r w:rsidRPr="00420AD8">
        <w:rPr>
          <w:rStyle w:val="a8"/>
          <w:rFonts w:ascii="Times New Roman" w:hAnsi="Times New Roman"/>
          <w:color w:val="auto"/>
          <w:sz w:val="24"/>
          <w:szCs w:val="24"/>
          <w:shd w:val="clear" w:color="auto" w:fill="FFFFFF"/>
        </w:rPr>
        <w:t xml:space="preserve"> технических</w:t>
      </w:r>
      <w:r w:rsidR="0013690E">
        <w:rPr>
          <w:rStyle w:val="a8"/>
          <w:rFonts w:ascii="Times New Roman" w:hAnsi="Times New Roman"/>
          <w:color w:val="auto"/>
          <w:sz w:val="24"/>
          <w:szCs w:val="24"/>
          <w:shd w:val="clear" w:color="auto" w:fill="FFFFFF"/>
        </w:rPr>
        <w:t xml:space="preserve"> средств обеспечения разведки </w:t>
      </w:r>
      <w:r w:rsidRPr="00420AD8">
        <w:rPr>
          <w:rStyle w:val="a8"/>
          <w:rFonts w:ascii="Times New Roman" w:hAnsi="Times New Roman"/>
          <w:color w:val="auto"/>
          <w:sz w:val="24"/>
          <w:szCs w:val="24"/>
          <w:shd w:val="clear" w:color="auto" w:fill="FFFFFF"/>
        </w:rPr>
        <w:t>полезных ископаемых на морском дне</w:t>
      </w:r>
      <w:r w:rsidR="003E14D9">
        <w:rPr>
          <w:rStyle w:val="a8"/>
          <w:rFonts w:ascii="Times New Roman" w:hAnsi="Times New Roman"/>
          <w:color w:val="auto"/>
          <w:sz w:val="24"/>
          <w:szCs w:val="24"/>
        </w:rPr>
        <w:t>[40]</w:t>
      </w:r>
      <w:r w:rsidRPr="00420AD8">
        <w:rPr>
          <w:rStyle w:val="a8"/>
          <w:rFonts w:ascii="Times New Roman" w:hAnsi="Times New Roman"/>
          <w:color w:val="auto"/>
          <w:sz w:val="24"/>
          <w:szCs w:val="24"/>
          <w:u w:color="333333"/>
          <w:shd w:val="clear" w:color="auto" w:fill="FFFFFF"/>
        </w:rPr>
        <w:t>.</w:t>
      </w:r>
      <w:r w:rsidRPr="00420AD8">
        <w:rPr>
          <w:rStyle w:val="a8"/>
          <w:rFonts w:ascii="Times New Roman" w:hAnsi="Times New Roman"/>
          <w:color w:val="auto"/>
          <w:sz w:val="24"/>
          <w:szCs w:val="24"/>
        </w:rPr>
        <w:t xml:space="preserve"> </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Обед в кафе грузинской кухни «Чито Гврито».</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shd w:val="clear" w:color="auto" w:fill="FFFFFF"/>
        </w:rPr>
      </w:pPr>
      <w:r w:rsidRPr="00420AD8">
        <w:rPr>
          <w:rStyle w:val="a8"/>
          <w:rFonts w:ascii="Times New Roman" w:hAnsi="Times New Roman"/>
          <w:color w:val="auto"/>
          <w:sz w:val="24"/>
          <w:szCs w:val="24"/>
        </w:rPr>
        <w:t xml:space="preserve">Экскурсия АО «Адмиралтейские верфи»  - старейшее судостроительное предприятие России, ведущее свою историю с 1704 года. </w:t>
      </w:r>
      <w:r w:rsidR="0013690E">
        <w:rPr>
          <w:rStyle w:val="a8"/>
          <w:rFonts w:ascii="Times New Roman" w:hAnsi="Times New Roman"/>
          <w:color w:val="auto"/>
          <w:sz w:val="24"/>
          <w:szCs w:val="24"/>
        </w:rPr>
        <w:t>Адмиралтейские  верфи являются одной из лидирующих верфей в области построения танкеров и подводных лодок. Техника, сошедшая со стапелей предприятия, активно  и успешно эксплуатируется как в гражданских, так и в военных морских флотах России</w:t>
      </w:r>
      <w:r w:rsidR="003E595E">
        <w:rPr>
          <w:rStyle w:val="a8"/>
          <w:rFonts w:ascii="Times New Roman" w:hAnsi="Times New Roman"/>
          <w:color w:val="auto"/>
          <w:sz w:val="24"/>
          <w:szCs w:val="24"/>
        </w:rPr>
        <w:t>: исследуют Заполярье, изучают дно океана, занимаются перевозками по всему Мировому океану и защищают морские рубежи России</w:t>
      </w:r>
      <w:r w:rsidR="0013690E">
        <w:rPr>
          <w:rStyle w:val="a8"/>
          <w:rFonts w:ascii="Times New Roman" w:hAnsi="Times New Roman"/>
          <w:color w:val="auto"/>
          <w:sz w:val="24"/>
          <w:szCs w:val="24"/>
        </w:rPr>
        <w:t>. Более того, в АО «Адмиралтейские верфи» поступают заказы от зарубежных партнеров, что подтверждает компетенцию пр</w:t>
      </w:r>
      <w:r w:rsidR="003E14D9">
        <w:rPr>
          <w:rStyle w:val="a8"/>
          <w:rFonts w:ascii="Times New Roman" w:hAnsi="Times New Roman"/>
          <w:color w:val="auto"/>
          <w:sz w:val="24"/>
          <w:szCs w:val="24"/>
        </w:rPr>
        <w:t>едприятия в сфере судостроения</w:t>
      </w:r>
      <w:r w:rsidR="0022311C">
        <w:rPr>
          <w:rStyle w:val="a8"/>
          <w:rFonts w:ascii="Times New Roman" w:hAnsi="Times New Roman"/>
          <w:color w:val="auto"/>
          <w:sz w:val="24"/>
          <w:szCs w:val="24"/>
        </w:rPr>
        <w:t>[8</w:t>
      </w:r>
      <w:r w:rsidR="003E14D9" w:rsidRPr="00420AD8">
        <w:rPr>
          <w:rStyle w:val="a8"/>
          <w:rFonts w:ascii="Times New Roman" w:hAnsi="Times New Roman"/>
          <w:color w:val="auto"/>
          <w:sz w:val="24"/>
          <w:szCs w:val="24"/>
        </w:rPr>
        <w:t>].</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shd w:val="clear" w:color="auto" w:fill="FFFFFF"/>
        </w:rPr>
      </w:pPr>
      <w:r w:rsidRPr="00420AD8">
        <w:rPr>
          <w:rStyle w:val="a8"/>
          <w:rFonts w:ascii="Times New Roman" w:hAnsi="Times New Roman"/>
          <w:color w:val="auto"/>
          <w:sz w:val="24"/>
          <w:szCs w:val="24"/>
          <w:shd w:val="clear" w:color="auto" w:fill="FFFFFF"/>
        </w:rPr>
        <w:t>После экскурсии на «Адмиралтейские верфи», туристов ждет обзорная автобусная экскурсия по красивейшим местам центра Санкт-Петербурга. Маршрут лежит через набережную Фонтанки, Невский проспект, Исаакивеский собор, собор Спаса-на-Крови, Марсово поле и Дворцовую площадь, после чего школьников ждет ужин в гостинице.</w:t>
      </w:r>
    </w:p>
    <w:p w:rsidR="002504CD" w:rsidRDefault="00A13F6A" w:rsidP="00181CD3">
      <w:pPr>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shd w:val="clear" w:color="auto" w:fill="FFFFFF"/>
        </w:rPr>
        <w:t>День 2: завтрак в гостинице.  Поездка в Санкт-Петербургский государственный э</w:t>
      </w:r>
      <w:r w:rsidR="003E595E">
        <w:rPr>
          <w:rStyle w:val="a8"/>
          <w:rFonts w:ascii="Times New Roman" w:hAnsi="Times New Roman"/>
          <w:color w:val="auto"/>
          <w:sz w:val="24"/>
          <w:szCs w:val="24"/>
          <w:shd w:val="clear" w:color="auto" w:fill="FFFFFF"/>
        </w:rPr>
        <w:t>лектротехнический университет «</w:t>
      </w:r>
      <w:r w:rsidRPr="00420AD8">
        <w:rPr>
          <w:rStyle w:val="a8"/>
          <w:rFonts w:ascii="Times New Roman" w:hAnsi="Times New Roman"/>
          <w:color w:val="auto"/>
          <w:sz w:val="24"/>
          <w:szCs w:val="24"/>
          <w:shd w:val="clear" w:color="auto" w:fill="FFFFFF"/>
        </w:rPr>
        <w:t xml:space="preserve">ЛЭТИ» им В.И. Ульянова. </w:t>
      </w:r>
      <w:r w:rsidR="003E595E">
        <w:rPr>
          <w:rStyle w:val="a8"/>
          <w:rFonts w:ascii="Times New Roman" w:hAnsi="Times New Roman"/>
          <w:color w:val="auto"/>
          <w:sz w:val="24"/>
          <w:szCs w:val="24"/>
        </w:rPr>
        <w:t>Вуз, являясь электротехническим университетом с самой историей в Европе, был создан</w:t>
      </w:r>
      <w:r w:rsidRPr="00420AD8">
        <w:rPr>
          <w:rStyle w:val="a8"/>
          <w:rFonts w:ascii="Times New Roman" w:hAnsi="Times New Roman"/>
          <w:color w:val="auto"/>
          <w:sz w:val="24"/>
          <w:szCs w:val="24"/>
        </w:rPr>
        <w:t xml:space="preserve"> в </w:t>
      </w:r>
      <w:r w:rsidR="003E595E">
        <w:rPr>
          <w:rStyle w:val="a8"/>
          <w:rFonts w:ascii="Times New Roman" w:hAnsi="Times New Roman"/>
          <w:color w:val="auto"/>
          <w:sz w:val="24"/>
          <w:szCs w:val="24"/>
        </w:rPr>
        <w:t xml:space="preserve">далеком </w:t>
      </w:r>
      <w:r w:rsidRPr="00420AD8">
        <w:rPr>
          <w:rStyle w:val="a8"/>
          <w:rFonts w:ascii="Times New Roman" w:hAnsi="Times New Roman"/>
          <w:color w:val="auto"/>
          <w:sz w:val="24"/>
          <w:szCs w:val="24"/>
        </w:rPr>
        <w:t xml:space="preserve">1886 году. </w:t>
      </w:r>
      <w:proofErr w:type="spellStart"/>
      <w:r w:rsidRPr="00420AD8">
        <w:rPr>
          <w:rStyle w:val="a8"/>
          <w:rFonts w:ascii="Times New Roman" w:hAnsi="Times New Roman"/>
          <w:color w:val="auto"/>
          <w:sz w:val="24"/>
          <w:szCs w:val="24"/>
        </w:rPr>
        <w:t>СПбГЭТУ</w:t>
      </w:r>
      <w:proofErr w:type="spellEnd"/>
      <w:r w:rsidRPr="00420AD8">
        <w:rPr>
          <w:rStyle w:val="a8"/>
          <w:rFonts w:ascii="Times New Roman" w:hAnsi="Times New Roman"/>
          <w:color w:val="auto"/>
          <w:sz w:val="24"/>
          <w:szCs w:val="24"/>
        </w:rPr>
        <w:t xml:space="preserve"> «ЛЭТИ»</w:t>
      </w:r>
      <w:r w:rsidR="002504CD">
        <w:rPr>
          <w:rStyle w:val="a8"/>
          <w:rFonts w:ascii="Times New Roman" w:hAnsi="Times New Roman"/>
          <w:color w:val="auto"/>
          <w:sz w:val="24"/>
          <w:szCs w:val="24"/>
        </w:rPr>
        <w:t xml:space="preserve"> производит подготовку инженеров, радиотехников, специалистов </w:t>
      </w:r>
      <w:r w:rsidR="002504CD">
        <w:rPr>
          <w:rStyle w:val="a8"/>
          <w:rFonts w:ascii="Times New Roman" w:hAnsi="Times New Roman"/>
          <w:color w:val="auto"/>
          <w:sz w:val="24"/>
          <w:szCs w:val="24"/>
          <w:lang w:val="en-US"/>
        </w:rPr>
        <w:t>IT</w:t>
      </w:r>
      <w:r w:rsidR="002504CD" w:rsidRPr="002504CD">
        <w:rPr>
          <w:rStyle w:val="a8"/>
          <w:rFonts w:ascii="Times New Roman" w:hAnsi="Times New Roman"/>
          <w:color w:val="auto"/>
          <w:sz w:val="24"/>
          <w:szCs w:val="24"/>
        </w:rPr>
        <w:t>-</w:t>
      </w:r>
      <w:r w:rsidR="002504CD">
        <w:rPr>
          <w:rStyle w:val="a8"/>
          <w:rFonts w:ascii="Times New Roman" w:hAnsi="Times New Roman"/>
          <w:color w:val="auto"/>
          <w:sz w:val="24"/>
          <w:szCs w:val="24"/>
        </w:rPr>
        <w:t>сферы, приборостроителей</w:t>
      </w:r>
      <w:r w:rsidRPr="00420AD8">
        <w:rPr>
          <w:rStyle w:val="a8"/>
          <w:rFonts w:ascii="Times New Roman" w:hAnsi="Times New Roman"/>
          <w:color w:val="auto"/>
          <w:sz w:val="24"/>
          <w:szCs w:val="24"/>
        </w:rPr>
        <w:t xml:space="preserve"> </w:t>
      </w:r>
      <w:r w:rsidR="0022311C">
        <w:rPr>
          <w:rStyle w:val="a8"/>
          <w:rFonts w:ascii="Times New Roman" w:hAnsi="Times New Roman"/>
          <w:color w:val="auto"/>
          <w:sz w:val="24"/>
          <w:szCs w:val="24"/>
        </w:rPr>
        <w:t>и обучает около 9000 студентов</w:t>
      </w:r>
      <w:r w:rsidR="0022311C" w:rsidRPr="00420AD8">
        <w:rPr>
          <w:rStyle w:val="a8"/>
          <w:rFonts w:ascii="Times New Roman" w:hAnsi="Times New Roman"/>
          <w:color w:val="auto"/>
          <w:sz w:val="24"/>
          <w:szCs w:val="24"/>
        </w:rPr>
        <w:t>[4</w:t>
      </w:r>
      <w:r w:rsidR="0022311C">
        <w:rPr>
          <w:rStyle w:val="a8"/>
          <w:rFonts w:ascii="Times New Roman" w:hAnsi="Times New Roman"/>
          <w:color w:val="auto"/>
          <w:sz w:val="24"/>
          <w:szCs w:val="24"/>
        </w:rPr>
        <w:t>1</w:t>
      </w:r>
      <w:r w:rsidR="0022311C" w:rsidRPr="00420AD8">
        <w:rPr>
          <w:rStyle w:val="a8"/>
          <w:rFonts w:ascii="Times New Roman" w:hAnsi="Times New Roman"/>
          <w:color w:val="auto"/>
          <w:sz w:val="24"/>
          <w:szCs w:val="24"/>
        </w:rPr>
        <w:t>].</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Обед в кафе «Москва-Пекин».</w:t>
      </w:r>
    </w:p>
    <w:p w:rsidR="00FC4032" w:rsidRPr="00420AD8" w:rsidRDefault="00A13F6A" w:rsidP="00181CD3">
      <w:pPr>
        <w:pStyle w:val="a5"/>
        <w:shd w:val="clear" w:color="auto" w:fill="FFFFFF"/>
        <w:adjustRightInd w:val="0"/>
        <w:snapToGrid w:val="0"/>
        <w:spacing w:before="0" w:after="0" w:line="360" w:lineRule="auto"/>
        <w:ind w:firstLine="709"/>
        <w:rPr>
          <w:rStyle w:val="a8"/>
          <w:color w:val="auto"/>
        </w:rPr>
      </w:pPr>
      <w:r w:rsidRPr="00420AD8">
        <w:rPr>
          <w:rStyle w:val="a8"/>
          <w:color w:val="auto"/>
        </w:rPr>
        <w:lastRenderedPageBreak/>
        <w:t xml:space="preserve">Далее туристов ждет экскурсия на ПАО «Радиоприбор». </w:t>
      </w:r>
      <w:r w:rsidRPr="00420AD8">
        <w:rPr>
          <w:rStyle w:val="a8"/>
          <w:color w:val="auto"/>
          <w:shd w:val="clear" w:color="auto" w:fill="FFFFFF"/>
        </w:rPr>
        <w:t xml:space="preserve">Санкт-Петербургский завод «Радиоприбор», ведет свою историю с 1895 года. </w:t>
      </w:r>
      <w:r w:rsidRPr="00420AD8">
        <w:rPr>
          <w:rStyle w:val="a8"/>
          <w:color w:val="auto"/>
        </w:rPr>
        <w:t>В настоящее время ПАО «Завод «Радиоприбор» - современное, технологически самодостаточное предприятие, с полным циклом изготовления РЛ-оборудования (от деталей и узлов до настройки и испытаний сложнейших электронных систем)</w:t>
      </w:r>
      <w:proofErr w:type="gramStart"/>
      <w:r w:rsidRPr="00420AD8">
        <w:rPr>
          <w:rStyle w:val="a8"/>
          <w:color w:val="auto"/>
        </w:rPr>
        <w:t>.Н</w:t>
      </w:r>
      <w:proofErr w:type="gramEnd"/>
      <w:r w:rsidRPr="00420AD8">
        <w:rPr>
          <w:rStyle w:val="a8"/>
          <w:color w:val="auto"/>
        </w:rPr>
        <w:t>а предприятии активно ведутся раб</w:t>
      </w:r>
      <w:r w:rsidR="0022311C">
        <w:rPr>
          <w:rStyle w:val="a8"/>
          <w:color w:val="auto"/>
        </w:rPr>
        <w:t>оты по разработке новых изделий[31</w:t>
      </w:r>
      <w:r w:rsidR="0022311C" w:rsidRPr="00420AD8">
        <w:rPr>
          <w:rStyle w:val="a8"/>
          <w:color w:val="auto"/>
        </w:rPr>
        <w:t>].</w:t>
      </w:r>
    </w:p>
    <w:p w:rsidR="00FC4032" w:rsidRPr="00420AD8" w:rsidRDefault="00A13F6A" w:rsidP="00181CD3">
      <w:pPr>
        <w:pStyle w:val="a5"/>
        <w:shd w:val="clear" w:color="auto" w:fill="FFFFFF"/>
        <w:adjustRightInd w:val="0"/>
        <w:snapToGrid w:val="0"/>
        <w:spacing w:before="0" w:after="0" w:line="360" w:lineRule="auto"/>
        <w:ind w:firstLine="709"/>
        <w:rPr>
          <w:rStyle w:val="a8"/>
          <w:color w:val="auto"/>
        </w:rPr>
      </w:pPr>
      <w:r w:rsidRPr="00420AD8">
        <w:rPr>
          <w:rStyle w:val="a8"/>
          <w:color w:val="auto"/>
        </w:rPr>
        <w:t>После посещения завода «Радиоприбор» туристы увидят знаменитую Петропавловскую крепость с ее Великокняжеской усыпальницей и Трубецким бастионом.</w:t>
      </w:r>
    </w:p>
    <w:p w:rsidR="00FC4032" w:rsidRPr="00420AD8" w:rsidRDefault="00A13F6A" w:rsidP="00181CD3">
      <w:pPr>
        <w:pStyle w:val="a5"/>
        <w:shd w:val="clear" w:color="auto" w:fill="FFFFFF"/>
        <w:adjustRightInd w:val="0"/>
        <w:snapToGrid w:val="0"/>
        <w:spacing w:before="0" w:after="0" w:line="360" w:lineRule="auto"/>
        <w:ind w:firstLine="709"/>
        <w:rPr>
          <w:rStyle w:val="a8"/>
          <w:color w:val="auto"/>
          <w:u w:color="202122"/>
          <w:shd w:val="clear" w:color="auto" w:fill="FFFFFF"/>
        </w:rPr>
      </w:pPr>
      <w:r w:rsidRPr="00420AD8">
        <w:rPr>
          <w:rStyle w:val="a8"/>
          <w:color w:val="auto"/>
        </w:rPr>
        <w:t xml:space="preserve">День 3: завтрак  гостинице. Визит в Петербургский государственный университет путей сообщения имени императора Александра  </w:t>
      </w:r>
      <w:r w:rsidRPr="00420AD8">
        <w:rPr>
          <w:rStyle w:val="a8"/>
          <w:color w:val="auto"/>
          <w:lang w:val="en-US"/>
        </w:rPr>
        <w:t>I</w:t>
      </w:r>
      <w:r w:rsidRPr="00420AD8">
        <w:rPr>
          <w:rStyle w:val="a8"/>
          <w:color w:val="auto"/>
        </w:rPr>
        <w:t xml:space="preserve">, основанный в 1810 году. Университет располагается в бывшем здании Юсуповского дворца. Созданный для развития железнодорожной сети на обширных территориях Российской империи, ПГУПС по сей день выпускает высококвалифицированных специалистов. </w:t>
      </w:r>
      <w:r w:rsidRPr="00420AD8">
        <w:rPr>
          <w:rStyle w:val="a8"/>
          <w:color w:val="auto"/>
          <w:u w:color="202122"/>
          <w:shd w:val="clear" w:color="auto" w:fill="FFFFFF"/>
        </w:rPr>
        <w:t xml:space="preserve">Студенты университета с первого курса попадают в мир научных исследований и разработок. В университете имеется большое количество научных кружков и исследовательских лабораторий, работой которых руководят кандидаты и доктора наук. На кафедрах университета проводятся научные исследования в рамках федеральных, ведомственных научных программ, грантов, хозяйственных договоров, к </w:t>
      </w:r>
      <w:r w:rsidR="0022311C">
        <w:rPr>
          <w:rStyle w:val="a8"/>
          <w:color w:val="auto"/>
          <w:u w:color="202122"/>
          <w:shd w:val="clear" w:color="auto" w:fill="FFFFFF"/>
        </w:rPr>
        <w:t>которым привлекаются и студенты</w:t>
      </w:r>
      <w:r w:rsidR="0022311C">
        <w:rPr>
          <w:rStyle w:val="a8"/>
          <w:color w:val="auto"/>
        </w:rPr>
        <w:t>[33</w:t>
      </w:r>
      <w:r w:rsidR="0022311C" w:rsidRPr="00420AD8">
        <w:rPr>
          <w:rStyle w:val="a8"/>
          <w:color w:val="auto"/>
        </w:rPr>
        <w:t>].</w:t>
      </w:r>
    </w:p>
    <w:p w:rsidR="00FC4032" w:rsidRPr="00420AD8" w:rsidRDefault="00A13F6A" w:rsidP="00181CD3">
      <w:pPr>
        <w:pStyle w:val="a5"/>
        <w:shd w:val="clear" w:color="auto" w:fill="FFFFFF"/>
        <w:adjustRightInd w:val="0"/>
        <w:snapToGrid w:val="0"/>
        <w:spacing w:before="0" w:after="0" w:line="360" w:lineRule="auto"/>
        <w:ind w:firstLine="709"/>
        <w:rPr>
          <w:rStyle w:val="a8"/>
          <w:color w:val="auto"/>
          <w:u w:color="202122"/>
          <w:shd w:val="clear" w:color="auto" w:fill="FFFFFF"/>
        </w:rPr>
      </w:pPr>
      <w:r w:rsidRPr="00420AD8">
        <w:rPr>
          <w:rStyle w:val="a8"/>
          <w:color w:val="auto"/>
          <w:u w:color="202122"/>
          <w:shd w:val="clear" w:color="auto" w:fill="FFFFFF"/>
        </w:rPr>
        <w:t>После экскурсии по университету и обеда в кафе «Пироговый дворик»,  туристы отправятся в Центральный музей железнодорожного транспорта, чтобы подробнее узнать об истории развития желез</w:t>
      </w:r>
      <w:r w:rsidR="0022311C">
        <w:rPr>
          <w:rStyle w:val="a8"/>
          <w:color w:val="auto"/>
          <w:u w:color="202122"/>
          <w:shd w:val="clear" w:color="auto" w:fill="FFFFFF"/>
        </w:rPr>
        <w:t>нодорожного транспорта в России</w:t>
      </w:r>
      <w:r w:rsidR="0022311C">
        <w:rPr>
          <w:rStyle w:val="a8"/>
          <w:color w:val="auto"/>
        </w:rPr>
        <w:t>[23</w:t>
      </w:r>
      <w:r w:rsidR="0022311C" w:rsidRPr="00420AD8">
        <w:rPr>
          <w:rStyle w:val="a8"/>
          <w:color w:val="auto"/>
        </w:rPr>
        <w:t>].</w:t>
      </w:r>
    </w:p>
    <w:p w:rsidR="00FC4032" w:rsidRPr="00420AD8" w:rsidRDefault="00A13F6A" w:rsidP="00181CD3">
      <w:pPr>
        <w:pStyle w:val="a5"/>
        <w:shd w:val="clear" w:color="auto" w:fill="FFFFFF"/>
        <w:adjustRightInd w:val="0"/>
        <w:snapToGrid w:val="0"/>
        <w:spacing w:before="0" w:after="0" w:line="360" w:lineRule="auto"/>
        <w:ind w:firstLine="709"/>
        <w:rPr>
          <w:rStyle w:val="a8"/>
          <w:color w:val="auto"/>
          <w:u w:color="202122"/>
          <w:shd w:val="clear" w:color="auto" w:fill="FFFFFF"/>
        </w:rPr>
      </w:pPr>
      <w:r w:rsidRPr="00420AD8">
        <w:rPr>
          <w:rStyle w:val="a8"/>
          <w:color w:val="auto"/>
          <w:u w:color="202122"/>
          <w:shd w:val="clear" w:color="auto" w:fill="FFFFFF"/>
        </w:rPr>
        <w:t>Завершает культурную программу третьего дня посещение Исаакиевского собора, одного из красивейших соборов России.</w:t>
      </w:r>
    </w:p>
    <w:p w:rsidR="00FC4032" w:rsidRPr="00420AD8" w:rsidRDefault="00A13F6A" w:rsidP="0022311C">
      <w:pPr>
        <w:pStyle w:val="a5"/>
        <w:shd w:val="clear" w:color="auto" w:fill="FFFFFF"/>
        <w:adjustRightInd w:val="0"/>
        <w:snapToGrid w:val="0"/>
        <w:spacing w:before="0" w:after="0" w:line="360" w:lineRule="auto"/>
        <w:ind w:firstLine="709"/>
        <w:rPr>
          <w:rStyle w:val="a8"/>
          <w:color w:val="auto"/>
        </w:rPr>
      </w:pPr>
      <w:r w:rsidRPr="00420AD8">
        <w:rPr>
          <w:rStyle w:val="a8"/>
          <w:color w:val="auto"/>
          <w:u w:color="202122"/>
          <w:shd w:val="clear" w:color="auto" w:fill="FFFFFF"/>
        </w:rPr>
        <w:t xml:space="preserve">День 4: завтрак в гостинице. Экскурсия в один из популярнейших вузов города – Санкт-Петербургский политехнический университет имени Петра Великого. </w:t>
      </w:r>
      <w:r w:rsidR="004312EF">
        <w:rPr>
          <w:rStyle w:val="a8"/>
          <w:color w:val="auto"/>
          <w:u w:color="202122"/>
          <w:shd w:val="clear" w:color="auto" w:fill="FFFFFF"/>
        </w:rPr>
        <w:t xml:space="preserve">Университет основан в конце </w:t>
      </w:r>
      <w:r w:rsidR="004312EF">
        <w:rPr>
          <w:rStyle w:val="a8"/>
          <w:color w:val="auto"/>
          <w:u w:color="202122"/>
          <w:shd w:val="clear" w:color="auto" w:fill="FFFFFF"/>
          <w:lang w:val="en-US"/>
        </w:rPr>
        <w:t>XIX</w:t>
      </w:r>
      <w:r w:rsidR="004312EF" w:rsidRPr="004312EF">
        <w:rPr>
          <w:rStyle w:val="a8"/>
          <w:color w:val="auto"/>
          <w:u w:color="202122"/>
          <w:shd w:val="clear" w:color="auto" w:fill="FFFFFF"/>
        </w:rPr>
        <w:t xml:space="preserve"> </w:t>
      </w:r>
      <w:r w:rsidR="004312EF">
        <w:rPr>
          <w:rStyle w:val="a8"/>
          <w:color w:val="auto"/>
          <w:u w:color="202122"/>
          <w:shd w:val="clear" w:color="auto" w:fill="FFFFFF"/>
        </w:rPr>
        <w:t xml:space="preserve"> века по указу министра финансов Витте. </w:t>
      </w:r>
      <w:r w:rsidRPr="00420AD8">
        <w:rPr>
          <w:rStyle w:val="a8"/>
          <w:color w:val="auto"/>
          <w:shd w:val="clear" w:color="auto" w:fill="FFFFFF"/>
        </w:rPr>
        <w:t xml:space="preserve">Санкт-Петербургский политехнический университет Петра Великого — </w:t>
      </w:r>
      <w:r w:rsidR="004312EF">
        <w:rPr>
          <w:rStyle w:val="a8"/>
          <w:color w:val="auto"/>
          <w:shd w:val="clear" w:color="auto" w:fill="FFFFFF"/>
        </w:rPr>
        <w:t>самый крупный</w:t>
      </w:r>
      <w:r w:rsidRPr="00420AD8">
        <w:rPr>
          <w:rStyle w:val="a8"/>
          <w:color w:val="auto"/>
          <w:shd w:val="clear" w:color="auto" w:fill="FFFFFF"/>
        </w:rPr>
        <w:t xml:space="preserve"> вуз страны</w:t>
      </w:r>
      <w:r w:rsidR="009720DF">
        <w:rPr>
          <w:rStyle w:val="a8"/>
          <w:color w:val="auto"/>
          <w:shd w:val="clear" w:color="auto" w:fill="FFFFFF"/>
        </w:rPr>
        <w:t xml:space="preserve"> технической направленности. Вуз ведет подготовку не только инженеров, но и </w:t>
      </w:r>
      <w:r w:rsidR="009720DF">
        <w:rPr>
          <w:rStyle w:val="a8"/>
          <w:color w:val="auto"/>
          <w:shd w:val="clear" w:color="auto" w:fill="FFFFFF"/>
          <w:lang w:val="en-US"/>
        </w:rPr>
        <w:t>IT</w:t>
      </w:r>
      <w:r w:rsidR="009720DF">
        <w:rPr>
          <w:rStyle w:val="a8"/>
          <w:color w:val="auto"/>
          <w:shd w:val="clear" w:color="auto" w:fill="FFFFFF"/>
        </w:rPr>
        <w:t>-специалистов, экономистов, ра</w:t>
      </w:r>
      <w:r w:rsidR="0022311C">
        <w:rPr>
          <w:rStyle w:val="a8"/>
          <w:color w:val="auto"/>
          <w:shd w:val="clear" w:color="auto" w:fill="FFFFFF"/>
        </w:rPr>
        <w:t>диотехников по 101 направлению</w:t>
      </w:r>
      <w:r w:rsidR="0022311C">
        <w:rPr>
          <w:rStyle w:val="a8"/>
          <w:color w:val="auto"/>
        </w:rPr>
        <w:t>[42]</w:t>
      </w:r>
      <w:r w:rsidR="0022311C" w:rsidRPr="00420AD8">
        <w:rPr>
          <w:rStyle w:val="a8"/>
          <w:color w:val="auto"/>
        </w:rPr>
        <w:t>.</w:t>
      </w:r>
    </w:p>
    <w:p w:rsidR="004312EF" w:rsidRDefault="00A13F6A" w:rsidP="00181CD3">
      <w:pPr>
        <w:adjustRightInd w:val="0"/>
        <w:snapToGrid w:val="0"/>
        <w:spacing w:after="0" w:line="360" w:lineRule="auto"/>
        <w:ind w:firstLine="709"/>
        <w:jc w:val="both"/>
        <w:rPr>
          <w:rStyle w:val="a8"/>
          <w:rFonts w:ascii="Times New Roman" w:hAnsi="Times New Roman"/>
          <w:color w:val="auto"/>
          <w:sz w:val="24"/>
          <w:szCs w:val="24"/>
          <w:shd w:val="clear" w:color="auto" w:fill="FFFFFF"/>
        </w:rPr>
      </w:pPr>
      <w:r w:rsidRPr="00420AD8">
        <w:rPr>
          <w:rStyle w:val="a8"/>
          <w:rFonts w:ascii="Times New Roman" w:hAnsi="Times New Roman"/>
          <w:color w:val="auto"/>
          <w:sz w:val="24"/>
          <w:szCs w:val="24"/>
        </w:rPr>
        <w:t xml:space="preserve">Чтобы ознакомиться со спецификой работы по представленным в СПбПУ профилям, после обеда школьники посетят ПАО «Завод «Электросила», являющийся филиалом ОАО «Силовые машины». </w:t>
      </w:r>
      <w:r w:rsidRPr="00420AD8">
        <w:rPr>
          <w:rStyle w:val="a8"/>
          <w:rFonts w:ascii="Times New Roman" w:hAnsi="Times New Roman"/>
          <w:color w:val="auto"/>
          <w:sz w:val="24"/>
          <w:szCs w:val="24"/>
          <w:shd w:val="clear" w:color="auto" w:fill="FFFFFF"/>
        </w:rPr>
        <w:t xml:space="preserve">«Силовые машины» — </w:t>
      </w:r>
      <w:r w:rsidR="001B6373">
        <w:rPr>
          <w:rStyle w:val="a8"/>
          <w:rFonts w:ascii="Times New Roman" w:hAnsi="Times New Roman"/>
          <w:color w:val="auto"/>
          <w:sz w:val="24"/>
          <w:szCs w:val="24"/>
          <w:shd w:val="clear" w:color="auto" w:fill="FFFFFF"/>
        </w:rPr>
        <w:t>обширный</w:t>
      </w:r>
      <w:r w:rsidRPr="00420AD8">
        <w:rPr>
          <w:rStyle w:val="a8"/>
          <w:rFonts w:ascii="Times New Roman" w:hAnsi="Times New Roman"/>
          <w:color w:val="auto"/>
          <w:sz w:val="24"/>
          <w:szCs w:val="24"/>
          <w:shd w:val="clear" w:color="auto" w:fill="FFFFFF"/>
        </w:rPr>
        <w:t xml:space="preserve"> энергомашиностроительн</w:t>
      </w:r>
      <w:r w:rsidR="001B6373">
        <w:rPr>
          <w:rStyle w:val="a8"/>
          <w:rFonts w:ascii="Times New Roman" w:hAnsi="Times New Roman"/>
          <w:color w:val="auto"/>
          <w:sz w:val="24"/>
          <w:szCs w:val="24"/>
          <w:shd w:val="clear" w:color="auto" w:fill="FFFFFF"/>
        </w:rPr>
        <w:t>ый</w:t>
      </w:r>
      <w:r w:rsidRPr="00420AD8">
        <w:rPr>
          <w:rStyle w:val="a8"/>
          <w:rFonts w:ascii="Times New Roman" w:hAnsi="Times New Roman"/>
          <w:color w:val="auto"/>
          <w:sz w:val="24"/>
          <w:szCs w:val="24"/>
          <w:shd w:val="clear" w:color="auto" w:fill="FFFFFF"/>
        </w:rPr>
        <w:t xml:space="preserve"> </w:t>
      </w:r>
      <w:r w:rsidR="001B6373">
        <w:rPr>
          <w:rStyle w:val="a8"/>
          <w:rFonts w:ascii="Times New Roman" w:hAnsi="Times New Roman"/>
          <w:color w:val="auto"/>
          <w:sz w:val="24"/>
          <w:szCs w:val="24"/>
          <w:shd w:val="clear" w:color="auto" w:fill="FFFFFF"/>
        </w:rPr>
        <w:t>кластер</w:t>
      </w:r>
      <w:r w:rsidRPr="00420AD8">
        <w:rPr>
          <w:rStyle w:val="a8"/>
          <w:rFonts w:ascii="Times New Roman" w:hAnsi="Times New Roman"/>
          <w:color w:val="auto"/>
          <w:sz w:val="24"/>
          <w:szCs w:val="24"/>
          <w:shd w:val="clear" w:color="auto" w:fill="FFFFFF"/>
        </w:rPr>
        <w:t xml:space="preserve">, </w:t>
      </w:r>
      <w:r w:rsidR="001B6373">
        <w:rPr>
          <w:rStyle w:val="a8"/>
          <w:rFonts w:ascii="Times New Roman" w:hAnsi="Times New Roman"/>
          <w:color w:val="auto"/>
          <w:sz w:val="24"/>
          <w:szCs w:val="24"/>
          <w:shd w:val="clear" w:color="auto" w:fill="FFFFFF"/>
        </w:rPr>
        <w:t xml:space="preserve"> который лидирует в России по выпускаемому объему оборудования в данной сфере производства. </w:t>
      </w:r>
      <w:r w:rsidR="004312EF">
        <w:rPr>
          <w:rStyle w:val="a8"/>
          <w:rFonts w:ascii="Times New Roman" w:hAnsi="Times New Roman"/>
          <w:color w:val="auto"/>
          <w:sz w:val="24"/>
          <w:szCs w:val="24"/>
          <w:shd w:val="clear" w:color="auto" w:fill="FFFFFF"/>
        </w:rPr>
        <w:t xml:space="preserve">Предприятие обладает большой компетенцией в области производства </w:t>
      </w:r>
      <w:r w:rsidR="00546C63">
        <w:rPr>
          <w:rStyle w:val="a8"/>
          <w:rFonts w:ascii="Times New Roman" w:hAnsi="Times New Roman"/>
          <w:color w:val="auto"/>
          <w:sz w:val="24"/>
          <w:szCs w:val="24"/>
          <w:shd w:val="clear" w:color="auto" w:fill="FFFFFF"/>
        </w:rPr>
        <w:t>оборудования для ТЭЦ, АЭС, ГЭС</w:t>
      </w:r>
      <w:r w:rsidR="00546C63" w:rsidRPr="00420AD8">
        <w:rPr>
          <w:rStyle w:val="a8"/>
          <w:rFonts w:ascii="Times New Roman" w:hAnsi="Times New Roman"/>
          <w:color w:val="auto"/>
          <w:sz w:val="24"/>
          <w:szCs w:val="24"/>
        </w:rPr>
        <w:t>[</w:t>
      </w:r>
      <w:r w:rsidR="00546C63">
        <w:rPr>
          <w:rStyle w:val="a8"/>
          <w:rFonts w:ascii="Times New Roman" w:hAnsi="Times New Roman"/>
          <w:color w:val="auto"/>
          <w:sz w:val="24"/>
          <w:szCs w:val="24"/>
        </w:rPr>
        <w:t>32</w:t>
      </w:r>
      <w:r w:rsidR="00546C63" w:rsidRPr="00420AD8">
        <w:rPr>
          <w:rStyle w:val="a8"/>
          <w:rFonts w:ascii="Times New Roman" w:hAnsi="Times New Roman"/>
          <w:color w:val="auto"/>
          <w:sz w:val="24"/>
          <w:szCs w:val="24"/>
        </w:rPr>
        <w:t>].</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shd w:val="clear" w:color="auto" w:fill="FFFFFF"/>
        </w:rPr>
        <w:lastRenderedPageBreak/>
        <w:t xml:space="preserve">После </w:t>
      </w:r>
      <w:proofErr w:type="spellStart"/>
      <w:r w:rsidRPr="00420AD8">
        <w:rPr>
          <w:rStyle w:val="a8"/>
          <w:rFonts w:ascii="Times New Roman" w:hAnsi="Times New Roman"/>
          <w:color w:val="auto"/>
          <w:sz w:val="24"/>
          <w:szCs w:val="24"/>
          <w:shd w:val="clear" w:color="auto" w:fill="FFFFFF"/>
        </w:rPr>
        <w:t>профориентационной</w:t>
      </w:r>
      <w:proofErr w:type="spellEnd"/>
      <w:r w:rsidRPr="00420AD8">
        <w:rPr>
          <w:rStyle w:val="a8"/>
          <w:rFonts w:ascii="Times New Roman" w:hAnsi="Times New Roman"/>
          <w:color w:val="auto"/>
          <w:sz w:val="24"/>
          <w:szCs w:val="24"/>
          <w:shd w:val="clear" w:color="auto" w:fill="FFFFFF"/>
        </w:rPr>
        <w:t xml:space="preserve"> части в конце четвертого дня туристов ждет визит </w:t>
      </w:r>
      <w:proofErr w:type="gramStart"/>
      <w:r w:rsidRPr="00420AD8">
        <w:rPr>
          <w:rStyle w:val="a8"/>
          <w:rFonts w:ascii="Times New Roman" w:hAnsi="Times New Roman"/>
          <w:color w:val="auto"/>
          <w:sz w:val="24"/>
          <w:szCs w:val="24"/>
          <w:shd w:val="clear" w:color="auto" w:fill="FFFFFF"/>
        </w:rPr>
        <w:t>в</w:t>
      </w:r>
      <w:proofErr w:type="gramEnd"/>
      <w:r w:rsidRPr="00420AD8">
        <w:rPr>
          <w:rStyle w:val="a8"/>
          <w:rFonts w:ascii="Times New Roman" w:hAnsi="Times New Roman"/>
          <w:color w:val="auto"/>
          <w:sz w:val="24"/>
          <w:szCs w:val="24"/>
          <w:shd w:val="clear" w:color="auto" w:fill="FFFFFF"/>
        </w:rPr>
        <w:t xml:space="preserve"> «</w:t>
      </w:r>
      <w:proofErr w:type="gramStart"/>
      <w:r w:rsidRPr="00420AD8">
        <w:rPr>
          <w:rStyle w:val="a8"/>
          <w:rFonts w:ascii="Times New Roman" w:hAnsi="Times New Roman"/>
          <w:color w:val="auto"/>
          <w:sz w:val="24"/>
          <w:szCs w:val="24"/>
          <w:shd w:val="clear" w:color="auto" w:fill="FFFFFF"/>
        </w:rPr>
        <w:t>Гранд</w:t>
      </w:r>
      <w:proofErr w:type="gramEnd"/>
      <w:r w:rsidRPr="00420AD8">
        <w:rPr>
          <w:rStyle w:val="a8"/>
          <w:rFonts w:ascii="Times New Roman" w:hAnsi="Times New Roman"/>
          <w:color w:val="auto"/>
          <w:sz w:val="24"/>
          <w:szCs w:val="24"/>
          <w:shd w:val="clear" w:color="auto" w:fill="FFFFFF"/>
        </w:rPr>
        <w:t xml:space="preserve"> Макет России».</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pacing w:val="4"/>
          <w:sz w:val="24"/>
          <w:szCs w:val="24"/>
          <w:shd w:val="clear" w:color="auto" w:fill="FFFFFF"/>
        </w:rPr>
      </w:pPr>
      <w:r w:rsidRPr="00420AD8">
        <w:rPr>
          <w:rStyle w:val="a8"/>
          <w:rFonts w:ascii="Times New Roman" w:hAnsi="Times New Roman"/>
          <w:color w:val="auto"/>
          <w:sz w:val="24"/>
          <w:szCs w:val="24"/>
        </w:rPr>
        <w:t xml:space="preserve">День 5: завтрак и выезд из гостиницы. Экскурсия в Санкт-Петербургский технологический институт (технический университет). </w:t>
      </w:r>
      <w:r w:rsidRPr="00420AD8">
        <w:rPr>
          <w:rStyle w:val="a8"/>
          <w:rFonts w:ascii="Times New Roman" w:hAnsi="Times New Roman"/>
          <w:color w:val="auto"/>
          <w:spacing w:val="4"/>
          <w:sz w:val="24"/>
          <w:szCs w:val="24"/>
          <w:shd w:val="clear" w:color="auto" w:fill="FFFFFF"/>
        </w:rPr>
        <w:t xml:space="preserve">Технологический </w:t>
      </w:r>
      <w:r w:rsidR="0002169A">
        <w:rPr>
          <w:rStyle w:val="a8"/>
          <w:rFonts w:ascii="Times New Roman" w:hAnsi="Times New Roman"/>
          <w:color w:val="auto"/>
          <w:spacing w:val="4"/>
          <w:sz w:val="24"/>
          <w:szCs w:val="24"/>
          <w:shd w:val="clear" w:color="auto" w:fill="FFFFFF"/>
        </w:rPr>
        <w:t>институт существует с</w:t>
      </w:r>
      <w:r w:rsidRPr="00420AD8">
        <w:rPr>
          <w:rStyle w:val="a8"/>
          <w:rFonts w:ascii="Times New Roman" w:hAnsi="Times New Roman"/>
          <w:color w:val="auto"/>
          <w:spacing w:val="4"/>
          <w:sz w:val="24"/>
          <w:szCs w:val="24"/>
          <w:shd w:val="clear" w:color="auto" w:fill="FFFFFF"/>
        </w:rPr>
        <w:t xml:space="preserve"> 1828 год</w:t>
      </w:r>
      <w:r w:rsidR="0002169A">
        <w:rPr>
          <w:rStyle w:val="a8"/>
          <w:rFonts w:ascii="Times New Roman" w:hAnsi="Times New Roman"/>
          <w:color w:val="auto"/>
          <w:spacing w:val="4"/>
          <w:sz w:val="24"/>
          <w:szCs w:val="24"/>
          <w:shd w:val="clear" w:color="auto" w:fill="FFFFFF"/>
        </w:rPr>
        <w:t>а</w:t>
      </w:r>
      <w:r w:rsidR="001B6373">
        <w:rPr>
          <w:rStyle w:val="a8"/>
          <w:rFonts w:ascii="Times New Roman" w:hAnsi="Times New Roman"/>
          <w:color w:val="auto"/>
          <w:spacing w:val="4"/>
          <w:sz w:val="24"/>
          <w:szCs w:val="24"/>
          <w:shd w:val="clear" w:color="auto" w:fill="FFFFFF"/>
        </w:rPr>
        <w:t xml:space="preserve"> и</w:t>
      </w:r>
      <w:r w:rsidRPr="00420AD8">
        <w:rPr>
          <w:rStyle w:val="a8"/>
          <w:rFonts w:ascii="Times New Roman" w:hAnsi="Times New Roman"/>
          <w:color w:val="auto"/>
          <w:spacing w:val="4"/>
          <w:sz w:val="24"/>
          <w:szCs w:val="24"/>
          <w:shd w:val="clear" w:color="auto" w:fill="FFFFFF"/>
        </w:rPr>
        <w:t xml:space="preserve"> </w:t>
      </w:r>
      <w:r w:rsidR="001B6373">
        <w:rPr>
          <w:rStyle w:val="a8"/>
          <w:rFonts w:ascii="Times New Roman" w:hAnsi="Times New Roman"/>
          <w:color w:val="auto"/>
          <w:spacing w:val="4"/>
          <w:sz w:val="24"/>
          <w:szCs w:val="24"/>
          <w:shd w:val="clear" w:color="auto" w:fill="FFFFFF"/>
        </w:rPr>
        <w:t>н</w:t>
      </w:r>
      <w:r w:rsidR="0002169A">
        <w:rPr>
          <w:rStyle w:val="a8"/>
          <w:rFonts w:ascii="Times New Roman" w:hAnsi="Times New Roman"/>
          <w:color w:val="auto"/>
          <w:spacing w:val="4"/>
          <w:sz w:val="24"/>
          <w:szCs w:val="24"/>
          <w:shd w:val="clear" w:color="auto" w:fill="FFFFFF"/>
        </w:rPr>
        <w:t xml:space="preserve">а протяжении двух веков университет выпускает </w:t>
      </w:r>
      <w:r w:rsidR="001B6373">
        <w:rPr>
          <w:rStyle w:val="a8"/>
          <w:rFonts w:ascii="Times New Roman" w:hAnsi="Times New Roman"/>
          <w:color w:val="auto"/>
          <w:spacing w:val="4"/>
          <w:sz w:val="24"/>
          <w:szCs w:val="24"/>
          <w:shd w:val="clear" w:color="auto" w:fill="FFFFFF"/>
        </w:rPr>
        <w:t xml:space="preserve">профессиональных </w:t>
      </w:r>
      <w:r w:rsidR="0002169A">
        <w:rPr>
          <w:rStyle w:val="a8"/>
          <w:rFonts w:ascii="Times New Roman" w:hAnsi="Times New Roman"/>
          <w:color w:val="auto"/>
          <w:spacing w:val="4"/>
          <w:sz w:val="24"/>
          <w:szCs w:val="24"/>
          <w:shd w:val="clear" w:color="auto" w:fill="FFFFFF"/>
        </w:rPr>
        <w:t>специалистов-инженеров, технологов, программистов, специали</w:t>
      </w:r>
      <w:r w:rsidR="00546C63">
        <w:rPr>
          <w:rStyle w:val="a8"/>
          <w:rFonts w:ascii="Times New Roman" w:hAnsi="Times New Roman"/>
          <w:color w:val="auto"/>
          <w:spacing w:val="4"/>
          <w:sz w:val="24"/>
          <w:szCs w:val="24"/>
          <w:shd w:val="clear" w:color="auto" w:fill="FFFFFF"/>
        </w:rPr>
        <w:t>стов в области материаловедения</w:t>
      </w:r>
      <w:r w:rsidR="00546C63">
        <w:rPr>
          <w:rStyle w:val="a8"/>
          <w:rFonts w:ascii="Times New Roman" w:hAnsi="Times New Roman"/>
          <w:color w:val="auto"/>
          <w:sz w:val="24"/>
          <w:szCs w:val="24"/>
        </w:rPr>
        <w:t>[47].</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pacing w:val="4"/>
          <w:sz w:val="24"/>
          <w:szCs w:val="24"/>
          <w:shd w:val="clear" w:color="auto" w:fill="FFFFFF"/>
        </w:rPr>
        <w:t xml:space="preserve">После обеда в кафе «Буше» туристы посетят Обуховский завод. </w:t>
      </w:r>
      <w:r w:rsidR="0002169A">
        <w:rPr>
          <w:rStyle w:val="a8"/>
          <w:rFonts w:ascii="Times New Roman" w:hAnsi="Times New Roman"/>
          <w:color w:val="auto"/>
          <w:sz w:val="24"/>
          <w:szCs w:val="24"/>
        </w:rPr>
        <w:t>На сегодняшний день</w:t>
      </w:r>
      <w:r w:rsidRPr="00420AD8">
        <w:rPr>
          <w:rStyle w:val="a8"/>
          <w:rFonts w:ascii="Times New Roman" w:hAnsi="Times New Roman"/>
          <w:color w:val="auto"/>
          <w:sz w:val="24"/>
          <w:szCs w:val="24"/>
        </w:rPr>
        <w:t xml:space="preserve"> ОАО «ГОЗ Обуховский завод» является одним из </w:t>
      </w:r>
      <w:r w:rsidR="0002169A">
        <w:rPr>
          <w:rStyle w:val="a8"/>
          <w:rFonts w:ascii="Times New Roman" w:hAnsi="Times New Roman"/>
          <w:color w:val="auto"/>
          <w:sz w:val="24"/>
          <w:szCs w:val="24"/>
        </w:rPr>
        <w:t>лидирующих оборонных</w:t>
      </w:r>
      <w:r w:rsidRPr="00420AD8">
        <w:rPr>
          <w:rStyle w:val="a8"/>
          <w:rFonts w:ascii="Times New Roman" w:hAnsi="Times New Roman"/>
          <w:color w:val="auto"/>
          <w:sz w:val="24"/>
          <w:szCs w:val="24"/>
        </w:rPr>
        <w:t xml:space="preserve"> страны, </w:t>
      </w:r>
      <w:r w:rsidR="0002169A">
        <w:rPr>
          <w:rStyle w:val="a8"/>
          <w:rFonts w:ascii="Times New Roman" w:hAnsi="Times New Roman"/>
          <w:color w:val="auto"/>
          <w:sz w:val="24"/>
          <w:szCs w:val="24"/>
        </w:rPr>
        <w:t xml:space="preserve"> занимающимся разработками и строительством в сфере </w:t>
      </w:r>
      <w:r w:rsidRPr="00420AD8">
        <w:rPr>
          <w:rStyle w:val="a8"/>
          <w:rFonts w:ascii="Times New Roman" w:hAnsi="Times New Roman"/>
          <w:color w:val="auto"/>
          <w:sz w:val="24"/>
          <w:szCs w:val="24"/>
        </w:rPr>
        <w:t xml:space="preserve">атомной энергетики, гражданского судостроения и других отраслей </w:t>
      </w:r>
      <w:r w:rsidR="0002169A">
        <w:rPr>
          <w:rStyle w:val="a8"/>
          <w:rFonts w:ascii="Times New Roman" w:hAnsi="Times New Roman"/>
          <w:color w:val="auto"/>
          <w:sz w:val="24"/>
          <w:szCs w:val="24"/>
        </w:rPr>
        <w:t>военно-промышленного комплекса</w:t>
      </w:r>
      <w:r w:rsidRPr="00420AD8">
        <w:rPr>
          <w:rStyle w:val="a8"/>
          <w:rFonts w:ascii="Times New Roman" w:hAnsi="Times New Roman"/>
          <w:color w:val="auto"/>
          <w:sz w:val="24"/>
          <w:szCs w:val="24"/>
        </w:rPr>
        <w:t>.</w:t>
      </w:r>
      <w:r w:rsidR="0002169A">
        <w:rPr>
          <w:rStyle w:val="a8"/>
          <w:rFonts w:ascii="Times New Roman" w:hAnsi="Times New Roman"/>
          <w:color w:val="auto"/>
          <w:sz w:val="24"/>
          <w:szCs w:val="24"/>
        </w:rPr>
        <w:t xml:space="preserve"> ОАО «ГОЗ </w:t>
      </w:r>
      <w:proofErr w:type="spellStart"/>
      <w:r w:rsidR="0002169A">
        <w:rPr>
          <w:rStyle w:val="a8"/>
          <w:rFonts w:ascii="Times New Roman" w:hAnsi="Times New Roman"/>
          <w:color w:val="auto"/>
          <w:sz w:val="24"/>
          <w:szCs w:val="24"/>
        </w:rPr>
        <w:t>Обуховский</w:t>
      </w:r>
      <w:proofErr w:type="spellEnd"/>
      <w:r w:rsidR="0002169A">
        <w:rPr>
          <w:rStyle w:val="a8"/>
          <w:rFonts w:ascii="Times New Roman" w:hAnsi="Times New Roman"/>
          <w:color w:val="auto"/>
          <w:sz w:val="24"/>
          <w:szCs w:val="24"/>
        </w:rPr>
        <w:t xml:space="preserve"> завод» входит в сто важнейших ст</w:t>
      </w:r>
      <w:r w:rsidR="00546C63">
        <w:rPr>
          <w:rStyle w:val="a8"/>
          <w:rFonts w:ascii="Times New Roman" w:hAnsi="Times New Roman"/>
          <w:color w:val="auto"/>
          <w:sz w:val="24"/>
          <w:szCs w:val="24"/>
        </w:rPr>
        <w:t>ратегических предприятий страны</w:t>
      </w:r>
      <w:r w:rsidR="00546C63" w:rsidRPr="00420AD8">
        <w:rPr>
          <w:rStyle w:val="a8"/>
          <w:rFonts w:ascii="Times New Roman" w:hAnsi="Times New Roman"/>
          <w:color w:val="auto"/>
          <w:sz w:val="24"/>
          <w:szCs w:val="24"/>
        </w:rPr>
        <w:t>[46].</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После знакомства с историей завода и посещения музея, туристы возвращаются на Московский вокзал.</w:t>
      </w:r>
    </w:p>
    <w:p w:rsidR="00FC4032" w:rsidRDefault="00A13F6A" w:rsidP="00B34D57">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Общая протяженность маршрута: 160 км. Из них пешеходный маршрут – 8-10 км.</w:t>
      </w:r>
      <w:r w:rsidR="00982103" w:rsidRPr="00420AD8">
        <w:rPr>
          <w:rStyle w:val="a8"/>
          <w:rFonts w:ascii="Times New Roman" w:eastAsia="Times New Roman" w:hAnsi="Times New Roman" w:cs="Times New Roman"/>
          <w:color w:val="auto"/>
          <w:sz w:val="24"/>
          <w:szCs w:val="24"/>
        </w:rPr>
        <w:t xml:space="preserve"> </w:t>
      </w:r>
    </w:p>
    <w:p w:rsidR="006975AC" w:rsidRPr="00420AD8" w:rsidRDefault="006975AC" w:rsidP="00B34D57">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0644D2" w:rsidRDefault="00A13F6A" w:rsidP="006975AC">
      <w:pPr>
        <w:pStyle w:val="20"/>
        <w:numPr>
          <w:ilvl w:val="1"/>
          <w:numId w:val="45"/>
        </w:numPr>
        <w:adjustRightInd w:val="0"/>
        <w:snapToGrid w:val="0"/>
        <w:spacing w:before="0" w:line="360" w:lineRule="auto"/>
        <w:rPr>
          <w:color w:val="auto"/>
          <w:szCs w:val="24"/>
        </w:rPr>
      </w:pPr>
      <w:bookmarkStart w:id="35" w:name="_Toc19"/>
      <w:bookmarkStart w:id="36" w:name="_Toc103454882"/>
      <w:r w:rsidRPr="000644D2">
        <w:rPr>
          <w:rStyle w:val="a8"/>
          <w:color w:val="auto"/>
          <w:szCs w:val="24"/>
        </w:rPr>
        <w:t>Калькуляция стоимости и расчет эффективности</w:t>
      </w:r>
      <w:bookmarkEnd w:id="35"/>
      <w:bookmarkEnd w:id="36"/>
    </w:p>
    <w:p w:rsidR="00FC4032" w:rsidRPr="006975AC" w:rsidRDefault="00A13F6A" w:rsidP="006975AC">
      <w:pPr>
        <w:pStyle w:val="a5"/>
        <w:numPr>
          <w:ilvl w:val="0"/>
          <w:numId w:val="42"/>
        </w:numPr>
        <w:adjustRightInd w:val="0"/>
        <w:snapToGrid w:val="0"/>
        <w:spacing w:before="0" w:after="0" w:line="360" w:lineRule="auto"/>
        <w:ind w:left="1276" w:hanging="284"/>
        <w:jc w:val="both"/>
        <w:rPr>
          <w:color w:val="auto"/>
          <w:u w:val="single"/>
        </w:rPr>
      </w:pPr>
      <w:r w:rsidRPr="006975AC">
        <w:rPr>
          <w:rStyle w:val="a8"/>
          <w:color w:val="auto"/>
          <w:u w:val="single"/>
        </w:rPr>
        <w:t>Затраты на входящие в стоимость тура услуги:</w:t>
      </w:r>
    </w:p>
    <w:p w:rsidR="00FC4032" w:rsidRPr="00420AD8" w:rsidRDefault="00A13F6A" w:rsidP="00B34D57">
      <w:pPr>
        <w:pStyle w:val="a5"/>
        <w:numPr>
          <w:ilvl w:val="0"/>
          <w:numId w:val="23"/>
        </w:numPr>
        <w:adjustRightInd w:val="0"/>
        <w:snapToGrid w:val="0"/>
        <w:spacing w:before="0" w:after="0" w:line="360" w:lineRule="auto"/>
        <w:ind w:firstLine="709"/>
        <w:jc w:val="both"/>
        <w:rPr>
          <w:color w:val="auto"/>
        </w:rPr>
      </w:pPr>
      <w:r w:rsidRPr="00420AD8">
        <w:rPr>
          <w:rStyle w:val="a8"/>
          <w:color w:val="auto"/>
        </w:rPr>
        <w:t>Проживание в гостинице «Октябрьская»:</w:t>
      </w:r>
    </w:p>
    <w:p w:rsidR="00D3421C" w:rsidRDefault="00A13F6A" w:rsidP="00B34D57">
      <w:pPr>
        <w:pStyle w:val="a5"/>
        <w:adjustRightInd w:val="0"/>
        <w:snapToGrid w:val="0"/>
        <w:spacing w:before="0" w:after="0" w:line="360" w:lineRule="auto"/>
        <w:ind w:firstLine="709"/>
        <w:jc w:val="both"/>
        <w:rPr>
          <w:rStyle w:val="a8"/>
          <w:color w:val="auto"/>
        </w:rPr>
      </w:pPr>
      <w:r w:rsidRPr="00420AD8">
        <w:rPr>
          <w:rStyle w:val="a8"/>
          <w:color w:val="auto"/>
        </w:rPr>
        <w:t xml:space="preserve">2500 руб х 5 ночлегов </w:t>
      </w:r>
      <w:r w:rsidR="00D3421C">
        <w:rPr>
          <w:rStyle w:val="a8"/>
          <w:color w:val="auto"/>
        </w:rPr>
        <w:t xml:space="preserve">х 15 человек = 187 000 руб </w:t>
      </w:r>
    </w:p>
    <w:p w:rsidR="00FC4032" w:rsidRPr="00420AD8" w:rsidRDefault="00D3421C" w:rsidP="00B34D57">
      <w:pPr>
        <w:pStyle w:val="a5"/>
        <w:adjustRightInd w:val="0"/>
        <w:snapToGrid w:val="0"/>
        <w:spacing w:before="0" w:after="0" w:line="360" w:lineRule="auto"/>
        <w:ind w:firstLine="709"/>
        <w:jc w:val="both"/>
        <w:rPr>
          <w:color w:val="auto"/>
        </w:rPr>
      </w:pPr>
      <w:r>
        <w:rPr>
          <w:rStyle w:val="a8"/>
          <w:color w:val="auto"/>
        </w:rPr>
        <w:t>Итого</w:t>
      </w:r>
      <w:r w:rsidR="00A13F6A" w:rsidRPr="00420AD8">
        <w:rPr>
          <w:rStyle w:val="a8"/>
          <w:color w:val="auto"/>
        </w:rPr>
        <w:t xml:space="preserve"> за 4 ночи</w:t>
      </w:r>
      <w:r>
        <w:rPr>
          <w:rStyle w:val="a8"/>
          <w:color w:val="auto"/>
        </w:rPr>
        <w:t>: 187 000 рублей</w:t>
      </w:r>
    </w:p>
    <w:p w:rsidR="00FC4032" w:rsidRPr="00420AD8" w:rsidRDefault="00A13F6A" w:rsidP="00B34D57">
      <w:pPr>
        <w:pStyle w:val="a5"/>
        <w:numPr>
          <w:ilvl w:val="0"/>
          <w:numId w:val="23"/>
        </w:numPr>
        <w:adjustRightInd w:val="0"/>
        <w:snapToGrid w:val="0"/>
        <w:spacing w:before="0" w:after="0" w:line="360" w:lineRule="auto"/>
        <w:ind w:firstLine="709"/>
        <w:jc w:val="both"/>
        <w:rPr>
          <w:color w:val="auto"/>
        </w:rPr>
      </w:pPr>
      <w:r w:rsidRPr="00420AD8">
        <w:rPr>
          <w:rStyle w:val="a8"/>
          <w:color w:val="auto"/>
        </w:rPr>
        <w:t>Питание: завтраки включены в стоимость проживания</w:t>
      </w:r>
    </w:p>
    <w:p w:rsidR="00FC4032" w:rsidRPr="00420AD8" w:rsidRDefault="00A13F6A" w:rsidP="00B34D57">
      <w:pPr>
        <w:pStyle w:val="a5"/>
        <w:adjustRightInd w:val="0"/>
        <w:snapToGrid w:val="0"/>
        <w:spacing w:before="0" w:after="0" w:line="360" w:lineRule="auto"/>
        <w:ind w:left="720" w:firstLine="709"/>
        <w:jc w:val="both"/>
        <w:rPr>
          <w:color w:val="auto"/>
        </w:rPr>
      </w:pPr>
      <w:r w:rsidRPr="00420AD8">
        <w:rPr>
          <w:rStyle w:val="a8"/>
          <w:color w:val="auto"/>
        </w:rPr>
        <w:t>Стоимость обеда – 400 рублей на 1 человека, ужина – 500 рублей, в сумме – 900 рублей в день за 1 человека</w:t>
      </w:r>
    </w:p>
    <w:p w:rsidR="00FC4032" w:rsidRPr="00420AD8" w:rsidRDefault="00A13F6A" w:rsidP="00B34D57">
      <w:pPr>
        <w:pStyle w:val="a5"/>
        <w:adjustRightInd w:val="0"/>
        <w:snapToGrid w:val="0"/>
        <w:spacing w:before="0" w:after="0" w:line="360" w:lineRule="auto"/>
        <w:ind w:firstLine="709"/>
        <w:jc w:val="both"/>
        <w:rPr>
          <w:color w:val="auto"/>
        </w:rPr>
      </w:pPr>
      <w:r w:rsidRPr="00420AD8">
        <w:rPr>
          <w:rStyle w:val="a8"/>
          <w:color w:val="auto"/>
        </w:rPr>
        <w:t xml:space="preserve">900 х 5 дней х 15 человек = 67 500. </w:t>
      </w:r>
    </w:p>
    <w:p w:rsidR="00FC4032" w:rsidRPr="00420AD8" w:rsidRDefault="00A13F6A" w:rsidP="00B34D57">
      <w:pPr>
        <w:pStyle w:val="a5"/>
        <w:adjustRightInd w:val="0"/>
        <w:snapToGrid w:val="0"/>
        <w:spacing w:before="0" w:after="0" w:line="360" w:lineRule="auto"/>
        <w:ind w:firstLine="709"/>
        <w:jc w:val="both"/>
        <w:rPr>
          <w:color w:val="auto"/>
        </w:rPr>
      </w:pPr>
      <w:r w:rsidRPr="00420AD8">
        <w:rPr>
          <w:rStyle w:val="a8"/>
          <w:color w:val="auto"/>
        </w:rPr>
        <w:t>В пятый день поездки ужин не предусмотрен:</w:t>
      </w:r>
    </w:p>
    <w:p w:rsidR="00D3421C" w:rsidRDefault="00A13F6A" w:rsidP="00B34D57">
      <w:pPr>
        <w:pStyle w:val="a5"/>
        <w:adjustRightInd w:val="0"/>
        <w:snapToGrid w:val="0"/>
        <w:spacing w:before="0" w:after="0" w:line="360" w:lineRule="auto"/>
        <w:ind w:firstLine="709"/>
        <w:jc w:val="both"/>
        <w:rPr>
          <w:rStyle w:val="a8"/>
          <w:color w:val="auto"/>
        </w:rPr>
      </w:pPr>
      <w:r w:rsidRPr="00420AD8">
        <w:rPr>
          <w:rStyle w:val="a8"/>
          <w:color w:val="auto"/>
        </w:rPr>
        <w:t xml:space="preserve">67 500 – 6750 = 60 750 руб </w:t>
      </w:r>
    </w:p>
    <w:p w:rsidR="00FC4032" w:rsidRPr="00420AD8" w:rsidRDefault="00D3421C" w:rsidP="00B34D57">
      <w:pPr>
        <w:pStyle w:val="a5"/>
        <w:adjustRightInd w:val="0"/>
        <w:snapToGrid w:val="0"/>
        <w:spacing w:before="0" w:after="0" w:line="360" w:lineRule="auto"/>
        <w:ind w:firstLine="709"/>
        <w:jc w:val="both"/>
        <w:rPr>
          <w:color w:val="auto"/>
        </w:rPr>
      </w:pPr>
      <w:r>
        <w:rPr>
          <w:rStyle w:val="a8"/>
          <w:color w:val="auto"/>
        </w:rPr>
        <w:t xml:space="preserve">Итого </w:t>
      </w:r>
      <w:r w:rsidR="00A13F6A" w:rsidRPr="00420AD8">
        <w:rPr>
          <w:rStyle w:val="a8"/>
          <w:color w:val="auto"/>
        </w:rPr>
        <w:t>за 5 дней</w:t>
      </w:r>
      <w:r>
        <w:rPr>
          <w:rStyle w:val="a8"/>
          <w:color w:val="auto"/>
        </w:rPr>
        <w:t>: 60 750 рублей</w:t>
      </w:r>
    </w:p>
    <w:p w:rsidR="00FC4032" w:rsidRPr="00420AD8" w:rsidRDefault="00A13F6A" w:rsidP="00B34D57">
      <w:pPr>
        <w:pStyle w:val="a5"/>
        <w:numPr>
          <w:ilvl w:val="0"/>
          <w:numId w:val="23"/>
        </w:numPr>
        <w:adjustRightInd w:val="0"/>
        <w:snapToGrid w:val="0"/>
        <w:spacing w:before="0" w:after="0" w:line="360" w:lineRule="auto"/>
        <w:ind w:left="0" w:firstLine="1429"/>
        <w:jc w:val="both"/>
        <w:rPr>
          <w:color w:val="auto"/>
        </w:rPr>
      </w:pPr>
      <w:r w:rsidRPr="00420AD8">
        <w:rPr>
          <w:rStyle w:val="a8"/>
          <w:color w:val="auto"/>
        </w:rPr>
        <w:t>Экскурсионная, культурная программа, специальная программа.</w:t>
      </w:r>
    </w:p>
    <w:p w:rsidR="00FC4032" w:rsidRPr="00420AD8" w:rsidRDefault="00A13F6A" w:rsidP="00B34D57">
      <w:pPr>
        <w:pStyle w:val="a5"/>
        <w:adjustRightInd w:val="0"/>
        <w:snapToGrid w:val="0"/>
        <w:spacing w:before="0" w:after="0" w:line="360" w:lineRule="auto"/>
        <w:ind w:firstLine="1429"/>
        <w:jc w:val="both"/>
        <w:rPr>
          <w:color w:val="auto"/>
        </w:rPr>
      </w:pPr>
      <w:r w:rsidRPr="00420AD8">
        <w:rPr>
          <w:rStyle w:val="a8"/>
          <w:color w:val="auto"/>
        </w:rPr>
        <w:t>Стоимость 1 билета в Исаакиевский собор – 100 рублей, в «Гранд Макет России» - 690 рублей. Посещение Петропавловской крепости, предприятий и вузов рассчитывается следующим образом – 2000 рублей за экскурсионное обслуживание с группы до 15 человек.</w:t>
      </w:r>
    </w:p>
    <w:p w:rsidR="00FC4032" w:rsidRPr="00420AD8" w:rsidRDefault="00A13F6A" w:rsidP="00B34D57">
      <w:pPr>
        <w:pStyle w:val="a5"/>
        <w:adjustRightInd w:val="0"/>
        <w:snapToGrid w:val="0"/>
        <w:spacing w:before="0" w:after="0" w:line="360" w:lineRule="auto"/>
        <w:ind w:firstLine="1429"/>
        <w:jc w:val="both"/>
        <w:rPr>
          <w:color w:val="auto"/>
        </w:rPr>
      </w:pPr>
      <w:r w:rsidRPr="00420AD8">
        <w:rPr>
          <w:rStyle w:val="a8"/>
          <w:color w:val="auto"/>
        </w:rPr>
        <w:t xml:space="preserve">690+100 х 15 чел. =  11 850 </w:t>
      </w:r>
    </w:p>
    <w:p w:rsidR="00FC4032" w:rsidRPr="00420AD8" w:rsidRDefault="00A13F6A" w:rsidP="00B34D57">
      <w:pPr>
        <w:pStyle w:val="a5"/>
        <w:adjustRightInd w:val="0"/>
        <w:snapToGrid w:val="0"/>
        <w:spacing w:before="0" w:after="0" w:line="360" w:lineRule="auto"/>
        <w:ind w:firstLine="1429"/>
        <w:jc w:val="both"/>
        <w:rPr>
          <w:color w:val="auto"/>
        </w:rPr>
      </w:pPr>
      <w:r w:rsidRPr="00420AD8">
        <w:rPr>
          <w:rStyle w:val="a8"/>
          <w:color w:val="auto"/>
        </w:rPr>
        <w:lastRenderedPageBreak/>
        <w:t>11 850+20 000= 31 850 всего за экскурсионное обслуживание и культурную программу.</w:t>
      </w:r>
    </w:p>
    <w:p w:rsidR="00FC4032" w:rsidRPr="00420AD8" w:rsidRDefault="00A13F6A" w:rsidP="00B34D57">
      <w:pPr>
        <w:pStyle w:val="a5"/>
        <w:numPr>
          <w:ilvl w:val="0"/>
          <w:numId w:val="23"/>
        </w:numPr>
        <w:adjustRightInd w:val="0"/>
        <w:snapToGrid w:val="0"/>
        <w:spacing w:before="0" w:after="0" w:line="360" w:lineRule="auto"/>
        <w:ind w:left="0" w:firstLine="1429"/>
        <w:jc w:val="both"/>
        <w:rPr>
          <w:color w:val="auto"/>
        </w:rPr>
      </w:pPr>
      <w:r w:rsidRPr="00420AD8">
        <w:rPr>
          <w:rStyle w:val="a8"/>
          <w:color w:val="auto"/>
        </w:rPr>
        <w:t xml:space="preserve">Транспорт. </w:t>
      </w:r>
    </w:p>
    <w:p w:rsidR="00FC4032" w:rsidRPr="00420AD8" w:rsidRDefault="00A13F6A" w:rsidP="00B34D57">
      <w:pPr>
        <w:pStyle w:val="a5"/>
        <w:adjustRightInd w:val="0"/>
        <w:snapToGrid w:val="0"/>
        <w:spacing w:before="0" w:after="0" w:line="360" w:lineRule="auto"/>
        <w:ind w:firstLine="1429"/>
        <w:jc w:val="both"/>
        <w:rPr>
          <w:color w:val="auto"/>
        </w:rPr>
      </w:pPr>
      <w:r w:rsidRPr="00420AD8">
        <w:rPr>
          <w:rStyle w:val="a8"/>
          <w:color w:val="auto"/>
        </w:rPr>
        <w:t xml:space="preserve">В течение тура перевозки будут осуществляться  на микроавтобусе. Стоимость аренды – 650 руб\час. Услуги перевозчика требуются в среднем </w:t>
      </w:r>
      <w:r w:rsidR="00D3421C">
        <w:rPr>
          <w:rStyle w:val="a8"/>
          <w:color w:val="auto"/>
        </w:rPr>
        <w:t xml:space="preserve">по </w:t>
      </w:r>
      <w:r w:rsidRPr="00420AD8">
        <w:rPr>
          <w:rStyle w:val="a8"/>
          <w:color w:val="auto"/>
        </w:rPr>
        <w:t>6 часов каждый день</w:t>
      </w:r>
      <w:r w:rsidR="00D3421C">
        <w:rPr>
          <w:rStyle w:val="a8"/>
          <w:color w:val="auto"/>
        </w:rPr>
        <w:t>.</w:t>
      </w:r>
    </w:p>
    <w:p w:rsidR="00FC4032" w:rsidRPr="00420AD8" w:rsidRDefault="00A13F6A" w:rsidP="00B34D57">
      <w:pPr>
        <w:pStyle w:val="a5"/>
        <w:adjustRightInd w:val="0"/>
        <w:snapToGrid w:val="0"/>
        <w:spacing w:before="0" w:after="0" w:line="360" w:lineRule="auto"/>
        <w:ind w:firstLine="1429"/>
        <w:jc w:val="both"/>
        <w:rPr>
          <w:color w:val="auto"/>
        </w:rPr>
      </w:pPr>
      <w:r w:rsidRPr="00420AD8">
        <w:rPr>
          <w:rStyle w:val="a8"/>
          <w:color w:val="auto"/>
        </w:rPr>
        <w:t>650х30= 19 500</w:t>
      </w:r>
    </w:p>
    <w:p w:rsidR="00FC4032" w:rsidRPr="00420AD8" w:rsidRDefault="00A13F6A" w:rsidP="00B34D57">
      <w:pPr>
        <w:pStyle w:val="a5"/>
        <w:adjustRightInd w:val="0"/>
        <w:snapToGrid w:val="0"/>
        <w:spacing w:before="0" w:after="0" w:line="360" w:lineRule="auto"/>
        <w:ind w:firstLine="1429"/>
        <w:jc w:val="both"/>
        <w:rPr>
          <w:rStyle w:val="a8"/>
          <w:i/>
          <w:iCs/>
          <w:color w:val="auto"/>
        </w:rPr>
      </w:pPr>
      <w:r w:rsidRPr="00420AD8">
        <w:rPr>
          <w:rStyle w:val="a8"/>
          <w:i/>
          <w:iCs/>
          <w:color w:val="auto"/>
        </w:rPr>
        <w:t>Себестоимость всех услуг</w:t>
      </w:r>
      <w:r w:rsidRPr="00420AD8">
        <w:rPr>
          <w:rStyle w:val="a8"/>
          <w:color w:val="auto"/>
        </w:rPr>
        <w:t xml:space="preserve">: 187 000+67 500+31 850+19 500= </w:t>
      </w:r>
      <w:r w:rsidRPr="00D3421C">
        <w:rPr>
          <w:rStyle w:val="a8"/>
          <w:i/>
          <w:iCs/>
          <w:color w:val="auto"/>
          <w:u w:val="single"/>
        </w:rPr>
        <w:t>305 850</w:t>
      </w:r>
      <w:r w:rsidRPr="00420AD8">
        <w:rPr>
          <w:rStyle w:val="a8"/>
          <w:i/>
          <w:iCs/>
          <w:color w:val="auto"/>
        </w:rPr>
        <w:t xml:space="preserve"> </w:t>
      </w:r>
    </w:p>
    <w:p w:rsidR="00FC4032" w:rsidRPr="00420AD8" w:rsidRDefault="00A13F6A" w:rsidP="006975AC">
      <w:pPr>
        <w:pStyle w:val="a5"/>
        <w:numPr>
          <w:ilvl w:val="0"/>
          <w:numId w:val="43"/>
        </w:numPr>
        <w:adjustRightInd w:val="0"/>
        <w:snapToGrid w:val="0"/>
        <w:spacing w:before="0" w:after="0" w:line="360" w:lineRule="auto"/>
        <w:ind w:left="1276"/>
        <w:jc w:val="both"/>
        <w:rPr>
          <w:i/>
          <w:iCs/>
          <w:color w:val="auto"/>
        </w:rPr>
      </w:pPr>
      <w:r w:rsidRPr="006975AC">
        <w:rPr>
          <w:rStyle w:val="a8"/>
          <w:color w:val="auto"/>
          <w:u w:val="single"/>
        </w:rPr>
        <w:t>Расчет стоимости с учетом комиссий и налогов</w:t>
      </w:r>
      <w:r w:rsidRPr="00420AD8">
        <w:rPr>
          <w:rStyle w:val="a8"/>
          <w:color w:val="auto"/>
        </w:rPr>
        <w:t>.</w:t>
      </w:r>
    </w:p>
    <w:p w:rsidR="00FC4032" w:rsidRPr="00420AD8" w:rsidRDefault="00A13F6A" w:rsidP="00B34D57">
      <w:pPr>
        <w:pStyle w:val="a5"/>
        <w:adjustRightInd w:val="0"/>
        <w:snapToGrid w:val="0"/>
        <w:spacing w:before="0" w:after="0" w:line="360" w:lineRule="auto"/>
        <w:ind w:firstLine="1429"/>
        <w:jc w:val="both"/>
        <w:rPr>
          <w:rStyle w:val="a8"/>
          <w:i/>
          <w:iCs/>
          <w:color w:val="auto"/>
        </w:rPr>
      </w:pPr>
      <w:r w:rsidRPr="00420AD8">
        <w:rPr>
          <w:rStyle w:val="a8"/>
          <w:color w:val="auto"/>
        </w:rPr>
        <w:t>Прибыль туроператора</w:t>
      </w:r>
      <w:r w:rsidRPr="00420AD8">
        <w:rPr>
          <w:rStyle w:val="a8"/>
          <w:i/>
          <w:iCs/>
          <w:color w:val="auto"/>
        </w:rPr>
        <w:t xml:space="preserve"> </w:t>
      </w:r>
      <w:r w:rsidRPr="00420AD8">
        <w:rPr>
          <w:rStyle w:val="a8"/>
          <w:color w:val="auto"/>
        </w:rPr>
        <w:t>(20%) составляет 61 170 руб. Комиссионное вознаграждение турагента (6%) – 6170 руб</w:t>
      </w:r>
      <w:r w:rsidRPr="00420AD8">
        <w:rPr>
          <w:rStyle w:val="a8"/>
          <w:i/>
          <w:iCs/>
          <w:color w:val="auto"/>
        </w:rPr>
        <w:t xml:space="preserve">. </w:t>
      </w:r>
      <w:r w:rsidRPr="00420AD8">
        <w:rPr>
          <w:rStyle w:val="a8"/>
          <w:color w:val="auto"/>
        </w:rPr>
        <w:t>НДС (разница 20% от прибыли туроператора и турагента) – 12 234-1223=11 011 руб</w:t>
      </w:r>
    </w:p>
    <w:p w:rsidR="00FC4032" w:rsidRPr="00420AD8" w:rsidRDefault="00A13F6A" w:rsidP="00B34D57">
      <w:pPr>
        <w:pStyle w:val="a5"/>
        <w:adjustRightInd w:val="0"/>
        <w:snapToGrid w:val="0"/>
        <w:spacing w:before="0" w:after="0" w:line="360" w:lineRule="auto"/>
        <w:ind w:firstLine="1429"/>
        <w:jc w:val="both"/>
        <w:rPr>
          <w:rStyle w:val="a8"/>
          <w:b/>
          <w:bCs/>
          <w:color w:val="auto"/>
        </w:rPr>
      </w:pPr>
      <w:r w:rsidRPr="00420AD8">
        <w:rPr>
          <w:rStyle w:val="a8"/>
          <w:color w:val="auto"/>
        </w:rPr>
        <w:t xml:space="preserve">305 850+12 234+61 170-15000+0 \ 15+1 = </w:t>
      </w:r>
      <w:r w:rsidRPr="00420AD8">
        <w:rPr>
          <w:rStyle w:val="a8"/>
          <w:b/>
          <w:bCs/>
          <w:color w:val="auto"/>
        </w:rPr>
        <w:t xml:space="preserve">23 703,3 рубля, </w:t>
      </w:r>
      <w:r w:rsidRPr="00420AD8">
        <w:rPr>
          <w:rStyle w:val="a8"/>
          <w:color w:val="auto"/>
        </w:rPr>
        <w:t>округление до</w:t>
      </w:r>
      <w:r w:rsidRPr="00420AD8">
        <w:rPr>
          <w:rStyle w:val="a8"/>
          <w:b/>
          <w:bCs/>
          <w:color w:val="auto"/>
        </w:rPr>
        <w:t xml:space="preserve"> 24 000руб</w:t>
      </w:r>
    </w:p>
    <w:p w:rsidR="00FC4032" w:rsidRPr="006975AC" w:rsidRDefault="00A13F6A" w:rsidP="006975AC">
      <w:pPr>
        <w:pStyle w:val="a7"/>
        <w:numPr>
          <w:ilvl w:val="0"/>
          <w:numId w:val="45"/>
        </w:numPr>
        <w:adjustRightInd w:val="0"/>
        <w:snapToGrid w:val="0"/>
        <w:spacing w:after="0" w:line="360" w:lineRule="auto"/>
        <w:ind w:left="142" w:firstLine="851"/>
        <w:jc w:val="both"/>
        <w:rPr>
          <w:rFonts w:ascii="Times New Roman" w:hAnsi="Times New Roman"/>
          <w:color w:val="auto"/>
          <w:sz w:val="24"/>
          <w:szCs w:val="24"/>
          <w:u w:val="single"/>
        </w:rPr>
      </w:pPr>
      <w:r w:rsidRPr="006975AC">
        <w:rPr>
          <w:rStyle w:val="a8"/>
          <w:rFonts w:ascii="Times New Roman" w:hAnsi="Times New Roman"/>
          <w:color w:val="auto"/>
          <w:sz w:val="24"/>
          <w:szCs w:val="24"/>
          <w:u w:val="single"/>
        </w:rPr>
        <w:t>Расчет экономической эффективности</w:t>
      </w:r>
    </w:p>
    <w:p w:rsidR="00FC4032" w:rsidRPr="00420AD8" w:rsidRDefault="00A13F6A" w:rsidP="00B34D57">
      <w:pPr>
        <w:pStyle w:val="a7"/>
        <w:numPr>
          <w:ilvl w:val="0"/>
          <w:numId w:val="26"/>
        </w:numPr>
        <w:adjustRightInd w:val="0"/>
        <w:snapToGrid w:val="0"/>
        <w:spacing w:after="0" w:line="360" w:lineRule="auto"/>
        <w:ind w:left="0" w:firstLine="1429"/>
        <w:jc w:val="both"/>
        <w:rPr>
          <w:rFonts w:ascii="Times New Roman" w:hAnsi="Times New Roman"/>
          <w:color w:val="auto"/>
          <w:sz w:val="24"/>
          <w:szCs w:val="24"/>
        </w:rPr>
      </w:pPr>
      <w:r w:rsidRPr="00420AD8">
        <w:rPr>
          <w:rStyle w:val="a8"/>
          <w:rFonts w:ascii="Times New Roman" w:hAnsi="Times New Roman"/>
          <w:color w:val="auto"/>
          <w:sz w:val="24"/>
          <w:szCs w:val="24"/>
        </w:rPr>
        <w:t>Туры планируется реализовывать в течение 9 месяцев – с сентября по май. При условии турпотока в размерах 1 группы  месяц, выручка:</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305 850руб х 9 =2 752 650 руб</w:t>
      </w:r>
    </w:p>
    <w:p w:rsidR="00FC4032" w:rsidRPr="00420AD8" w:rsidRDefault="00A13F6A" w:rsidP="00B34D57">
      <w:pPr>
        <w:pStyle w:val="a7"/>
        <w:numPr>
          <w:ilvl w:val="0"/>
          <w:numId w:val="26"/>
        </w:numPr>
        <w:adjustRightInd w:val="0"/>
        <w:snapToGrid w:val="0"/>
        <w:spacing w:after="0" w:line="360" w:lineRule="auto"/>
        <w:ind w:left="0" w:firstLine="1429"/>
        <w:jc w:val="both"/>
        <w:rPr>
          <w:rFonts w:ascii="Times New Roman" w:hAnsi="Times New Roman"/>
          <w:color w:val="auto"/>
          <w:sz w:val="24"/>
          <w:szCs w:val="24"/>
        </w:rPr>
      </w:pPr>
      <w:r w:rsidRPr="00420AD8">
        <w:rPr>
          <w:rStyle w:val="a8"/>
          <w:rFonts w:ascii="Times New Roman" w:hAnsi="Times New Roman"/>
          <w:color w:val="auto"/>
          <w:sz w:val="24"/>
          <w:szCs w:val="24"/>
        </w:rPr>
        <w:t>Маржинальность турпродукта</w:t>
      </w:r>
      <w:r w:rsidR="006975AC">
        <w:rPr>
          <w:rStyle w:val="a8"/>
          <w:rFonts w:ascii="Times New Roman" w:hAnsi="Times New Roman"/>
          <w:color w:val="auto"/>
          <w:sz w:val="24"/>
          <w:szCs w:val="24"/>
        </w:rPr>
        <w:t xml:space="preserve"> </w:t>
      </w:r>
      <w:r w:rsidRPr="00420AD8">
        <w:rPr>
          <w:rStyle w:val="a8"/>
          <w:rFonts w:ascii="Times New Roman" w:hAnsi="Times New Roman"/>
          <w:color w:val="auto"/>
          <w:sz w:val="24"/>
          <w:szCs w:val="24"/>
        </w:rPr>
        <w:t>(переменные затраты+постоянные затраты)</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218 850+50 400=269 250руб</w:t>
      </w:r>
    </w:p>
    <w:p w:rsidR="00FC4032" w:rsidRPr="00420AD8" w:rsidRDefault="00A13F6A" w:rsidP="00B34D57">
      <w:pPr>
        <w:pStyle w:val="a7"/>
        <w:numPr>
          <w:ilvl w:val="0"/>
          <w:numId w:val="26"/>
        </w:numPr>
        <w:adjustRightInd w:val="0"/>
        <w:snapToGrid w:val="0"/>
        <w:spacing w:after="0" w:line="360" w:lineRule="auto"/>
        <w:ind w:left="0" w:firstLine="1429"/>
        <w:jc w:val="both"/>
        <w:rPr>
          <w:rFonts w:ascii="Times New Roman" w:hAnsi="Times New Roman"/>
          <w:color w:val="auto"/>
          <w:sz w:val="24"/>
          <w:szCs w:val="24"/>
        </w:rPr>
      </w:pPr>
      <w:r w:rsidRPr="00420AD8">
        <w:rPr>
          <w:rStyle w:val="a8"/>
          <w:rFonts w:ascii="Times New Roman" w:hAnsi="Times New Roman"/>
          <w:color w:val="auto"/>
          <w:sz w:val="24"/>
          <w:szCs w:val="24"/>
        </w:rPr>
        <w:t>Валовая маржа (разница между выручкой и суммой переменных затрат за сезон)</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Сумма пер. затрат на сезон=  1 969 650руб</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Валовая маржа= 2 752 640 – 1 969 650 = 782 990руб</w:t>
      </w:r>
    </w:p>
    <w:p w:rsidR="00FC4032" w:rsidRPr="00420AD8" w:rsidRDefault="00D3421C"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Определение удельного веса валовой маржи:</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Вал</w:t>
      </w:r>
      <w:r w:rsidR="00D3421C">
        <w:rPr>
          <w:rStyle w:val="a8"/>
          <w:rFonts w:ascii="Times New Roman" w:hAnsi="Times New Roman"/>
          <w:color w:val="auto"/>
          <w:sz w:val="24"/>
          <w:szCs w:val="24"/>
        </w:rPr>
        <w:t>овая</w:t>
      </w:r>
      <w:r w:rsidRPr="00420AD8">
        <w:rPr>
          <w:rStyle w:val="a8"/>
          <w:rFonts w:ascii="Times New Roman" w:hAnsi="Times New Roman"/>
          <w:color w:val="auto"/>
          <w:sz w:val="24"/>
          <w:szCs w:val="24"/>
        </w:rPr>
        <w:t xml:space="preserve"> маржа/сезон</w:t>
      </w:r>
      <w:r w:rsidR="00D3421C">
        <w:rPr>
          <w:rStyle w:val="a8"/>
          <w:rFonts w:ascii="Times New Roman" w:hAnsi="Times New Roman"/>
          <w:color w:val="auto"/>
          <w:sz w:val="24"/>
          <w:szCs w:val="24"/>
        </w:rPr>
        <w:t>ная</w:t>
      </w:r>
      <w:r w:rsidRPr="00420AD8">
        <w:rPr>
          <w:rStyle w:val="a8"/>
          <w:rFonts w:ascii="Times New Roman" w:hAnsi="Times New Roman"/>
          <w:color w:val="auto"/>
          <w:sz w:val="24"/>
          <w:szCs w:val="24"/>
        </w:rPr>
        <w:t xml:space="preserve"> выручка= 782 990 /2 752 650  =0,25 </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Порог рентабельности </w:t>
      </w:r>
      <w:r w:rsidR="00D3421C">
        <w:rPr>
          <w:rStyle w:val="a8"/>
          <w:rFonts w:ascii="Times New Roman" w:hAnsi="Times New Roman"/>
          <w:color w:val="auto"/>
          <w:sz w:val="24"/>
          <w:szCs w:val="24"/>
        </w:rPr>
        <w:t>- это</w:t>
      </w:r>
      <w:r w:rsidRPr="00420AD8">
        <w:rPr>
          <w:rStyle w:val="a8"/>
          <w:rFonts w:ascii="Times New Roman" w:hAnsi="Times New Roman"/>
          <w:color w:val="auto"/>
          <w:sz w:val="24"/>
          <w:szCs w:val="24"/>
        </w:rPr>
        <w:t xml:space="preserve"> отношение постоянных затрат к удельному весу</w:t>
      </w:r>
      <w:r w:rsidR="00D3421C">
        <w:rPr>
          <w:rStyle w:val="a8"/>
          <w:rFonts w:ascii="Times New Roman" w:hAnsi="Times New Roman"/>
          <w:color w:val="auto"/>
          <w:sz w:val="24"/>
          <w:szCs w:val="24"/>
        </w:rPr>
        <w:t>.</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Сумма постоянных затрат за сезон=  50 400 *9= 453 600  руб.</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Порог рентабельности = 453 600/0.25 =  </w:t>
      </w:r>
      <w:r w:rsidRPr="00D3421C">
        <w:rPr>
          <w:rStyle w:val="a8"/>
          <w:rFonts w:ascii="Times New Roman" w:hAnsi="Times New Roman"/>
          <w:i/>
          <w:color w:val="auto"/>
          <w:sz w:val="24"/>
          <w:szCs w:val="24"/>
        </w:rPr>
        <w:t>1 814 400</w:t>
      </w:r>
      <w:r w:rsidRPr="00420AD8">
        <w:rPr>
          <w:rStyle w:val="a8"/>
          <w:rFonts w:ascii="Times New Roman" w:hAnsi="Times New Roman"/>
          <w:color w:val="auto"/>
          <w:sz w:val="24"/>
          <w:szCs w:val="24"/>
        </w:rPr>
        <w:t xml:space="preserve">  – минимальная выручка для покрытия расходов</w:t>
      </w:r>
      <w:r w:rsidR="00D3421C">
        <w:rPr>
          <w:rStyle w:val="a8"/>
          <w:rFonts w:ascii="Times New Roman" w:hAnsi="Times New Roman"/>
          <w:color w:val="auto"/>
          <w:sz w:val="24"/>
          <w:szCs w:val="24"/>
        </w:rPr>
        <w:t>.</w:t>
      </w:r>
    </w:p>
    <w:p w:rsidR="00FC4032" w:rsidRPr="00420AD8" w:rsidRDefault="00A13F6A" w:rsidP="00B34D57">
      <w:pPr>
        <w:pStyle w:val="a7"/>
        <w:numPr>
          <w:ilvl w:val="0"/>
          <w:numId w:val="26"/>
        </w:numPr>
        <w:adjustRightInd w:val="0"/>
        <w:snapToGrid w:val="0"/>
        <w:spacing w:after="0" w:line="360" w:lineRule="auto"/>
        <w:ind w:left="0" w:firstLine="1429"/>
        <w:jc w:val="both"/>
        <w:rPr>
          <w:rFonts w:ascii="Times New Roman" w:hAnsi="Times New Roman"/>
          <w:color w:val="auto"/>
          <w:sz w:val="24"/>
          <w:szCs w:val="24"/>
        </w:rPr>
      </w:pPr>
      <w:r w:rsidRPr="00420AD8">
        <w:rPr>
          <w:rStyle w:val="a8"/>
          <w:rFonts w:ascii="Times New Roman" w:hAnsi="Times New Roman"/>
          <w:color w:val="auto"/>
          <w:sz w:val="24"/>
          <w:szCs w:val="24"/>
        </w:rPr>
        <w:t xml:space="preserve">Порог рентабельности: 1 814 400 / 305 850 (стоимость за группу) = 5,9 </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Нужно отправить не менее  6  групп за сезон</w:t>
      </w:r>
    </w:p>
    <w:p w:rsidR="00FC4032" w:rsidRPr="00420AD8" w:rsidRDefault="00A13F6A" w:rsidP="00B34D57">
      <w:pPr>
        <w:adjustRightInd w:val="0"/>
        <w:snapToGrid w:val="0"/>
        <w:spacing w:after="0" w:line="360" w:lineRule="auto"/>
        <w:ind w:firstLine="142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Чистая выручка: сезонная выручка – сумма всех затрат = 2 752 650  - (218 850 *9)=  783 000</w:t>
      </w:r>
    </w:p>
    <w:p w:rsidR="00FC4032" w:rsidRPr="00420AD8" w:rsidRDefault="00A13F6A" w:rsidP="00B34D57">
      <w:pPr>
        <w:pStyle w:val="a5"/>
        <w:numPr>
          <w:ilvl w:val="0"/>
          <w:numId w:val="26"/>
        </w:numPr>
        <w:adjustRightInd w:val="0"/>
        <w:snapToGrid w:val="0"/>
        <w:spacing w:before="0" w:after="0" w:line="360" w:lineRule="auto"/>
        <w:ind w:left="0" w:firstLine="1429"/>
        <w:jc w:val="both"/>
        <w:rPr>
          <w:color w:val="auto"/>
        </w:rPr>
      </w:pPr>
      <w:r w:rsidRPr="00420AD8">
        <w:rPr>
          <w:rStyle w:val="a8"/>
          <w:color w:val="auto"/>
        </w:rPr>
        <w:lastRenderedPageBreak/>
        <w:t>Точка безубыточности = Пост</w:t>
      </w:r>
      <w:r w:rsidR="00D3421C">
        <w:rPr>
          <w:rStyle w:val="a8"/>
          <w:color w:val="auto"/>
        </w:rPr>
        <w:t>оянные</w:t>
      </w:r>
      <w:r w:rsidRPr="00420AD8">
        <w:rPr>
          <w:rStyle w:val="a8"/>
          <w:color w:val="auto"/>
        </w:rPr>
        <w:t xml:space="preserve"> расход</w:t>
      </w:r>
      <w:r w:rsidR="00D3421C">
        <w:rPr>
          <w:rStyle w:val="a8"/>
          <w:color w:val="auto"/>
        </w:rPr>
        <w:t xml:space="preserve">ы </w:t>
      </w:r>
      <w:r w:rsidRPr="00420AD8">
        <w:rPr>
          <w:rStyle w:val="a8"/>
          <w:color w:val="auto"/>
        </w:rPr>
        <w:t>*100%/(цена – переменные расходы на одну единицу продукции)</w:t>
      </w:r>
    </w:p>
    <w:p w:rsidR="00FC4032" w:rsidRPr="00420AD8" w:rsidRDefault="00A13F6A" w:rsidP="00B34D57">
      <w:pPr>
        <w:pStyle w:val="a5"/>
        <w:adjustRightInd w:val="0"/>
        <w:snapToGrid w:val="0"/>
        <w:spacing w:before="0" w:after="0" w:line="360" w:lineRule="auto"/>
        <w:ind w:firstLine="1429"/>
        <w:jc w:val="both"/>
        <w:rPr>
          <w:rStyle w:val="a8"/>
          <w:color w:val="auto"/>
        </w:rPr>
      </w:pPr>
      <w:r w:rsidRPr="00420AD8">
        <w:rPr>
          <w:rStyle w:val="a8"/>
          <w:color w:val="auto"/>
        </w:rPr>
        <w:t>50 400 /(24 000 -14 590)= 6</w:t>
      </w:r>
    </w:p>
    <w:p w:rsidR="00FC4032" w:rsidRPr="00420AD8" w:rsidRDefault="00A13F6A" w:rsidP="00B34D57">
      <w:pPr>
        <w:adjustRightInd w:val="0"/>
        <w:snapToGrid w:val="0"/>
        <w:spacing w:after="0" w:line="360" w:lineRule="auto"/>
        <w:ind w:firstLine="142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того чтобы деятельность фирмы была безубыточной, за данный период (1  год) необходимо реализовывать более 6 туров. При этом порог рентабельности будет пройден при выручке в 1 814 400 рублей.</w:t>
      </w:r>
    </w:p>
    <w:p w:rsidR="00FC4032" w:rsidRDefault="00A13F6A" w:rsidP="00181CD3">
      <w:pPr>
        <w:adjustRightInd w:val="0"/>
        <w:snapToGrid w:val="0"/>
        <w:spacing w:after="0" w:line="360" w:lineRule="auto"/>
        <w:ind w:firstLine="709"/>
        <w:rPr>
          <w:rStyle w:val="a8"/>
          <w:rFonts w:ascii="Times New Roman" w:hAnsi="Times New Roman"/>
          <w:color w:val="auto"/>
          <w:sz w:val="24"/>
          <w:szCs w:val="24"/>
        </w:rPr>
      </w:pPr>
      <w:r w:rsidRPr="00420AD8">
        <w:rPr>
          <w:rStyle w:val="a8"/>
          <w:rFonts w:ascii="Times New Roman" w:hAnsi="Times New Roman"/>
          <w:color w:val="auto"/>
          <w:sz w:val="24"/>
          <w:szCs w:val="24"/>
        </w:rPr>
        <w:t>Из данных расчетов следует, что создание тура экономически обосновано.</w:t>
      </w:r>
    </w:p>
    <w:p w:rsidR="000644D2" w:rsidRPr="00420AD8" w:rsidRDefault="000644D2" w:rsidP="00181CD3">
      <w:pPr>
        <w:adjustRightInd w:val="0"/>
        <w:snapToGrid w:val="0"/>
        <w:spacing w:after="0" w:line="360" w:lineRule="auto"/>
        <w:ind w:firstLine="709"/>
        <w:rPr>
          <w:rStyle w:val="a8"/>
          <w:rFonts w:ascii="Times New Roman" w:eastAsia="Times New Roman" w:hAnsi="Times New Roman" w:cs="Times New Roman"/>
          <w:color w:val="auto"/>
          <w:sz w:val="24"/>
          <w:szCs w:val="24"/>
        </w:rPr>
      </w:pPr>
    </w:p>
    <w:p w:rsidR="00FC4032" w:rsidRPr="000644D2" w:rsidRDefault="00A13F6A" w:rsidP="00181CD3">
      <w:pPr>
        <w:pStyle w:val="20"/>
        <w:adjustRightInd w:val="0"/>
        <w:snapToGrid w:val="0"/>
        <w:spacing w:before="0" w:line="360" w:lineRule="auto"/>
        <w:ind w:firstLine="709"/>
        <w:jc w:val="center"/>
        <w:rPr>
          <w:rStyle w:val="a8"/>
          <w:color w:val="auto"/>
          <w:szCs w:val="24"/>
        </w:rPr>
      </w:pPr>
      <w:bookmarkStart w:id="37" w:name="_Toc20"/>
      <w:bookmarkStart w:id="38" w:name="_Toc103454883"/>
      <w:r w:rsidRPr="000644D2">
        <w:rPr>
          <w:rStyle w:val="a8"/>
          <w:color w:val="auto"/>
          <w:szCs w:val="24"/>
        </w:rPr>
        <w:t>3.</w:t>
      </w:r>
      <w:r w:rsidR="006975AC" w:rsidRPr="000644D2">
        <w:rPr>
          <w:rStyle w:val="a8"/>
          <w:color w:val="auto"/>
          <w:szCs w:val="24"/>
        </w:rPr>
        <w:t>6</w:t>
      </w:r>
      <w:r w:rsidRPr="000644D2">
        <w:rPr>
          <w:rStyle w:val="a8"/>
          <w:color w:val="auto"/>
          <w:szCs w:val="24"/>
        </w:rPr>
        <w:t xml:space="preserve"> Маркетинговые мероприятия</w:t>
      </w:r>
      <w:bookmarkEnd w:id="37"/>
      <w:bookmarkEnd w:id="38"/>
    </w:p>
    <w:p w:rsidR="00FC4032" w:rsidRPr="00420AD8" w:rsidRDefault="00A13F6A" w:rsidP="00181CD3">
      <w:pPr>
        <w:pStyle w:val="a5"/>
        <w:adjustRightInd w:val="0"/>
        <w:snapToGrid w:val="0"/>
        <w:spacing w:before="0" w:after="0" w:line="360" w:lineRule="auto"/>
        <w:ind w:firstLine="709"/>
        <w:jc w:val="both"/>
        <w:rPr>
          <w:rStyle w:val="a8"/>
          <w:color w:val="auto"/>
        </w:rPr>
      </w:pPr>
      <w:r w:rsidRPr="00420AD8">
        <w:rPr>
          <w:rStyle w:val="a8"/>
          <w:color w:val="auto"/>
        </w:rPr>
        <w:t xml:space="preserve">Современный рынок туристических слуг действует в условиях жесткой конкуренции. Для успешного функционирования турпродукта необходимо выбрать правильные каналы продвижения. Целевой аудиторией профориентационных туров являются люди молодого возраста, что необходимо учитывать при выборе методов продвижения.  </w:t>
      </w:r>
      <w:r w:rsidR="004B1251">
        <w:rPr>
          <w:rStyle w:val="a8"/>
          <w:color w:val="auto"/>
        </w:rPr>
        <w:t xml:space="preserve">В качестве каналов продвижения </w:t>
      </w:r>
      <w:r w:rsidRPr="00420AD8">
        <w:rPr>
          <w:rStyle w:val="a8"/>
          <w:color w:val="auto"/>
        </w:rPr>
        <w:t>турпродукта использ</w:t>
      </w:r>
      <w:r w:rsidR="004B1251">
        <w:rPr>
          <w:rStyle w:val="a8"/>
          <w:color w:val="auto"/>
        </w:rPr>
        <w:t>уются такие методы, как онлайн и офлайн реклама</w:t>
      </w:r>
      <w:r w:rsidRPr="00420AD8">
        <w:rPr>
          <w:rStyle w:val="a8"/>
          <w:color w:val="auto"/>
        </w:rPr>
        <w:t>. К онлайн рекламе</w:t>
      </w:r>
      <w:r w:rsidR="004B1251">
        <w:rPr>
          <w:rStyle w:val="a8"/>
          <w:color w:val="auto"/>
        </w:rPr>
        <w:t xml:space="preserve"> </w:t>
      </w:r>
      <w:proofErr w:type="spellStart"/>
      <w:r w:rsidR="004B1251">
        <w:rPr>
          <w:rStyle w:val="a8"/>
          <w:color w:val="auto"/>
        </w:rPr>
        <w:t>профориентационных</w:t>
      </w:r>
      <w:proofErr w:type="spellEnd"/>
      <w:r w:rsidR="004B1251">
        <w:rPr>
          <w:rStyle w:val="a8"/>
          <w:color w:val="auto"/>
        </w:rPr>
        <w:t xml:space="preserve"> туров можно отне</w:t>
      </w:r>
      <w:r w:rsidRPr="00420AD8">
        <w:rPr>
          <w:rStyle w:val="a8"/>
          <w:color w:val="auto"/>
        </w:rPr>
        <w:t>с</w:t>
      </w:r>
      <w:r w:rsidR="004B1251">
        <w:rPr>
          <w:rStyle w:val="a8"/>
          <w:color w:val="auto"/>
        </w:rPr>
        <w:t>ти</w:t>
      </w:r>
      <w:r w:rsidRPr="00420AD8">
        <w:rPr>
          <w:rStyle w:val="a8"/>
          <w:color w:val="auto"/>
        </w:rPr>
        <w:t>:</w:t>
      </w:r>
    </w:p>
    <w:p w:rsidR="00FC4032" w:rsidRPr="00420AD8" w:rsidRDefault="00A13F6A" w:rsidP="00B34D57">
      <w:pPr>
        <w:pStyle w:val="a5"/>
        <w:numPr>
          <w:ilvl w:val="0"/>
          <w:numId w:val="28"/>
        </w:numPr>
        <w:adjustRightInd w:val="0"/>
        <w:snapToGrid w:val="0"/>
        <w:spacing w:before="0" w:after="0" w:line="360" w:lineRule="auto"/>
        <w:ind w:left="0" w:firstLine="709"/>
        <w:jc w:val="both"/>
        <w:rPr>
          <w:color w:val="auto"/>
        </w:rPr>
      </w:pPr>
      <w:r w:rsidRPr="00420AD8">
        <w:rPr>
          <w:rStyle w:val="a8"/>
          <w:color w:val="auto"/>
        </w:rPr>
        <w:t>Реклама на сайтах, посвященных тематике ЕГЭ и ОГЭ. Данные сайты являются очень популярными платформами среди выпускников и старшеклассников.</w:t>
      </w:r>
    </w:p>
    <w:p w:rsidR="00FC4032" w:rsidRPr="00420AD8" w:rsidRDefault="00A13F6A" w:rsidP="00B34D57">
      <w:pPr>
        <w:pStyle w:val="a5"/>
        <w:numPr>
          <w:ilvl w:val="0"/>
          <w:numId w:val="28"/>
        </w:numPr>
        <w:adjustRightInd w:val="0"/>
        <w:snapToGrid w:val="0"/>
        <w:spacing w:before="0" w:after="0" w:line="360" w:lineRule="auto"/>
        <w:ind w:left="0" w:firstLine="709"/>
        <w:jc w:val="both"/>
        <w:rPr>
          <w:color w:val="auto"/>
        </w:rPr>
      </w:pPr>
      <w:r w:rsidRPr="00420AD8">
        <w:rPr>
          <w:rStyle w:val="a8"/>
          <w:color w:val="auto"/>
        </w:rPr>
        <w:t>Сайт туроператора.</w:t>
      </w:r>
      <w:r w:rsidR="009C753D">
        <w:rPr>
          <w:rStyle w:val="a8"/>
          <w:color w:val="auto"/>
        </w:rPr>
        <w:t xml:space="preserve"> На сайте могут быть размещены интересные статьи по теме профориентации или связанные с промышленным туризмом.</w:t>
      </w:r>
    </w:p>
    <w:p w:rsidR="00FC4032" w:rsidRDefault="00A13F6A" w:rsidP="00B34D57">
      <w:pPr>
        <w:pStyle w:val="a5"/>
        <w:numPr>
          <w:ilvl w:val="0"/>
          <w:numId w:val="28"/>
        </w:numPr>
        <w:adjustRightInd w:val="0"/>
        <w:snapToGrid w:val="0"/>
        <w:spacing w:before="0" w:after="0" w:line="360" w:lineRule="auto"/>
        <w:ind w:left="0" w:firstLine="709"/>
        <w:jc w:val="both"/>
        <w:rPr>
          <w:rStyle w:val="a8"/>
          <w:color w:val="auto"/>
        </w:rPr>
      </w:pPr>
      <w:r w:rsidRPr="00420AD8">
        <w:rPr>
          <w:rStyle w:val="a8"/>
          <w:color w:val="auto"/>
        </w:rPr>
        <w:t>Реклама в социальных сетях. На данный момент, согласно статистическим исследованиям, в России по упоминаемости платформ в соцсетях можно выделить следующие социальные сети: YouTube, Instagram, Vkоntakte, Telegram, Facebооk, Twitter, TikTok, Яндекс.Дзен, Odnоklassniki, LiveJournal. При этом</w:t>
      </w:r>
      <w:proofErr w:type="gramStart"/>
      <w:r w:rsidRPr="00420AD8">
        <w:rPr>
          <w:rStyle w:val="a8"/>
          <w:color w:val="auto"/>
        </w:rPr>
        <w:t>,</w:t>
      </w:r>
      <w:proofErr w:type="gramEnd"/>
      <w:r w:rsidRPr="00420AD8">
        <w:rPr>
          <w:rStyle w:val="a8"/>
          <w:color w:val="auto"/>
        </w:rPr>
        <w:t xml:space="preserve"> самой эффективной платформой для продв</w:t>
      </w:r>
      <w:r w:rsidR="00D3421C">
        <w:rPr>
          <w:rStyle w:val="a8"/>
          <w:color w:val="auto"/>
        </w:rPr>
        <w:t xml:space="preserve">ижения является сеть </w:t>
      </w:r>
      <w:proofErr w:type="spellStart"/>
      <w:r w:rsidR="00D3421C">
        <w:rPr>
          <w:rStyle w:val="a8"/>
          <w:color w:val="auto"/>
        </w:rPr>
        <w:t>Instagram</w:t>
      </w:r>
      <w:proofErr w:type="spellEnd"/>
      <w:r w:rsidR="00D3421C">
        <w:rPr>
          <w:rStyle w:val="a8"/>
          <w:color w:val="auto"/>
        </w:rPr>
        <w:t>[46</w:t>
      </w:r>
      <w:r w:rsidRPr="00420AD8">
        <w:rPr>
          <w:rStyle w:val="a8"/>
          <w:color w:val="auto"/>
        </w:rPr>
        <w:t>]</w:t>
      </w:r>
      <w:r w:rsidR="00D3421C">
        <w:rPr>
          <w:rStyle w:val="a8"/>
          <w:color w:val="auto"/>
        </w:rPr>
        <w:t>.</w:t>
      </w:r>
      <w:r w:rsidRPr="00420AD8">
        <w:rPr>
          <w:rStyle w:val="a8"/>
          <w:color w:val="auto"/>
        </w:rPr>
        <w:t xml:space="preserve"> Однако, в последнее время в связи с блокировкой сети Instagram, все большую известность набирает платформа </w:t>
      </w:r>
      <w:r w:rsidRPr="00420AD8">
        <w:rPr>
          <w:rStyle w:val="a8"/>
          <w:color w:val="auto"/>
          <w:lang w:val="en-US"/>
        </w:rPr>
        <w:t>TikTok</w:t>
      </w:r>
      <w:r w:rsidRPr="00420AD8">
        <w:rPr>
          <w:rStyle w:val="a8"/>
          <w:color w:val="auto"/>
        </w:rPr>
        <w:t xml:space="preserve">. Так как целевая аудитория профориентационных турпродуктов – школьники, среди которых данная социальная сеть особенно популярна, </w:t>
      </w:r>
      <w:r w:rsidRPr="00420AD8">
        <w:rPr>
          <w:rStyle w:val="a8"/>
          <w:color w:val="auto"/>
          <w:lang w:val="en-US"/>
        </w:rPr>
        <w:t>TikTok</w:t>
      </w:r>
      <w:r w:rsidRPr="00420AD8">
        <w:rPr>
          <w:rStyle w:val="a8"/>
          <w:color w:val="auto"/>
        </w:rPr>
        <w:t xml:space="preserve"> может стать хорошим рекламным инструментом, не требующим больших затрат.</w:t>
      </w:r>
    </w:p>
    <w:p w:rsidR="009C753D" w:rsidRPr="00420AD8" w:rsidRDefault="009C753D" w:rsidP="009C753D">
      <w:pPr>
        <w:pStyle w:val="a5"/>
        <w:adjustRightInd w:val="0"/>
        <w:snapToGrid w:val="0"/>
        <w:spacing w:before="0" w:after="0" w:line="360" w:lineRule="auto"/>
        <w:ind w:left="709"/>
        <w:jc w:val="both"/>
        <w:rPr>
          <w:color w:val="auto"/>
        </w:rPr>
      </w:pPr>
      <w:r>
        <w:rPr>
          <w:rStyle w:val="a8"/>
          <w:color w:val="auto"/>
        </w:rPr>
        <w:t xml:space="preserve">Также стоит уделить внимания тематическим </w:t>
      </w:r>
      <w:proofErr w:type="spellStart"/>
      <w:r>
        <w:rPr>
          <w:rStyle w:val="a8"/>
          <w:color w:val="auto"/>
        </w:rPr>
        <w:t>пабликам</w:t>
      </w:r>
      <w:proofErr w:type="spellEnd"/>
      <w:r>
        <w:rPr>
          <w:rStyle w:val="a8"/>
          <w:color w:val="auto"/>
        </w:rPr>
        <w:t xml:space="preserve"> и сообществам в социальных сетях, популярным среди целевой аудитории </w:t>
      </w:r>
      <w:proofErr w:type="spellStart"/>
      <w:r>
        <w:rPr>
          <w:rStyle w:val="a8"/>
          <w:color w:val="auto"/>
        </w:rPr>
        <w:t>профориентационных</w:t>
      </w:r>
      <w:proofErr w:type="spellEnd"/>
      <w:r>
        <w:rPr>
          <w:rStyle w:val="a8"/>
          <w:color w:val="auto"/>
        </w:rPr>
        <w:t xml:space="preserve"> туров.</w:t>
      </w:r>
    </w:p>
    <w:p w:rsidR="00FC4032" w:rsidRPr="00420AD8" w:rsidRDefault="00A13F6A" w:rsidP="00B34D57">
      <w:pPr>
        <w:pStyle w:val="a5"/>
        <w:adjustRightInd w:val="0"/>
        <w:snapToGrid w:val="0"/>
        <w:spacing w:before="0" w:after="0" w:line="360" w:lineRule="auto"/>
        <w:ind w:firstLine="709"/>
        <w:jc w:val="both"/>
        <w:rPr>
          <w:rStyle w:val="a8"/>
          <w:color w:val="auto"/>
        </w:rPr>
      </w:pPr>
      <w:r w:rsidRPr="00420AD8">
        <w:rPr>
          <w:rStyle w:val="a8"/>
          <w:color w:val="auto"/>
        </w:rPr>
        <w:t>К офлайн-методам продвижения туристских услуг относятся:</w:t>
      </w:r>
    </w:p>
    <w:p w:rsidR="00FC4032" w:rsidRPr="00420AD8" w:rsidRDefault="00A13F6A" w:rsidP="00B34D57">
      <w:pPr>
        <w:pStyle w:val="a5"/>
        <w:numPr>
          <w:ilvl w:val="0"/>
          <w:numId w:val="28"/>
        </w:numPr>
        <w:adjustRightInd w:val="0"/>
        <w:snapToGrid w:val="0"/>
        <w:spacing w:before="0" w:after="0" w:line="360" w:lineRule="auto"/>
        <w:ind w:left="0" w:firstLine="709"/>
        <w:jc w:val="both"/>
        <w:rPr>
          <w:color w:val="auto"/>
        </w:rPr>
      </w:pPr>
      <w:proofErr w:type="spellStart"/>
      <w:r w:rsidRPr="00420AD8">
        <w:rPr>
          <w:rStyle w:val="a8"/>
          <w:color w:val="auto"/>
        </w:rPr>
        <w:t>Обзвон</w:t>
      </w:r>
      <w:proofErr w:type="spellEnd"/>
      <w:r w:rsidRPr="00420AD8">
        <w:rPr>
          <w:rStyle w:val="a8"/>
          <w:color w:val="auto"/>
        </w:rPr>
        <w:t xml:space="preserve"> потенциальных клиентов</w:t>
      </w:r>
      <w:r w:rsidR="006419C6">
        <w:rPr>
          <w:rStyle w:val="a8"/>
          <w:color w:val="auto"/>
        </w:rPr>
        <w:t xml:space="preserve"> и информирование о конкурентных преимуществах предлагаемого турпродукта</w:t>
      </w:r>
      <w:r w:rsidRPr="00420AD8">
        <w:rPr>
          <w:rStyle w:val="a8"/>
          <w:color w:val="auto"/>
        </w:rPr>
        <w:t>.</w:t>
      </w:r>
    </w:p>
    <w:p w:rsidR="00FC4032" w:rsidRDefault="00A13F6A" w:rsidP="00B34D57">
      <w:pPr>
        <w:pStyle w:val="a5"/>
        <w:numPr>
          <w:ilvl w:val="0"/>
          <w:numId w:val="28"/>
        </w:numPr>
        <w:adjustRightInd w:val="0"/>
        <w:snapToGrid w:val="0"/>
        <w:spacing w:before="0" w:after="0" w:line="360" w:lineRule="auto"/>
        <w:ind w:left="0" w:firstLine="709"/>
        <w:jc w:val="both"/>
        <w:rPr>
          <w:rStyle w:val="a8"/>
          <w:color w:val="auto"/>
        </w:rPr>
      </w:pPr>
      <w:r w:rsidRPr="00420AD8">
        <w:rPr>
          <w:rStyle w:val="a8"/>
          <w:color w:val="auto"/>
        </w:rPr>
        <w:lastRenderedPageBreak/>
        <w:t>Проведение презентаций и рекламных кампаний в школах, в течение которых школьникам расскажут о преимущ</w:t>
      </w:r>
      <w:r w:rsidR="00D3421C">
        <w:rPr>
          <w:rStyle w:val="a8"/>
          <w:color w:val="auto"/>
        </w:rPr>
        <w:t xml:space="preserve">ествах </w:t>
      </w:r>
      <w:proofErr w:type="spellStart"/>
      <w:r w:rsidR="00D3421C">
        <w:rPr>
          <w:rStyle w:val="a8"/>
          <w:color w:val="auto"/>
        </w:rPr>
        <w:t>профориентационных</w:t>
      </w:r>
      <w:proofErr w:type="spellEnd"/>
      <w:r w:rsidR="00D3421C">
        <w:rPr>
          <w:rStyle w:val="a8"/>
          <w:color w:val="auto"/>
        </w:rPr>
        <w:t xml:space="preserve"> туров, о вузах и предприятиях, входящих  маршрут.</w:t>
      </w:r>
    </w:p>
    <w:p w:rsidR="00F24816" w:rsidRPr="00420AD8" w:rsidRDefault="00F24816" w:rsidP="00B34D57">
      <w:pPr>
        <w:pStyle w:val="a5"/>
        <w:numPr>
          <w:ilvl w:val="0"/>
          <w:numId w:val="28"/>
        </w:numPr>
        <w:adjustRightInd w:val="0"/>
        <w:snapToGrid w:val="0"/>
        <w:spacing w:before="0" w:after="0" w:line="360" w:lineRule="auto"/>
        <w:ind w:left="0" w:firstLine="709"/>
        <w:jc w:val="both"/>
        <w:rPr>
          <w:color w:val="auto"/>
        </w:rPr>
      </w:pPr>
      <w:r>
        <w:rPr>
          <w:rStyle w:val="a8"/>
          <w:color w:val="auto"/>
        </w:rPr>
        <w:t xml:space="preserve">Спонсорские или партнерские программы. Организация может выступать спонсором различных мероприятий, проводимых для молодежи. Предприятие получает рекламу посредством размещаемой на мероприятии символики турфирмы, а также упоминаниям ведущими и организаторами. </w:t>
      </w:r>
    </w:p>
    <w:p w:rsidR="00FC4032" w:rsidRPr="00420AD8" w:rsidRDefault="00A13F6A" w:rsidP="00B34D57">
      <w:pPr>
        <w:pStyle w:val="a5"/>
        <w:numPr>
          <w:ilvl w:val="0"/>
          <w:numId w:val="28"/>
        </w:numPr>
        <w:adjustRightInd w:val="0"/>
        <w:snapToGrid w:val="0"/>
        <w:spacing w:before="0" w:after="0" w:line="360" w:lineRule="auto"/>
        <w:ind w:left="0" w:firstLine="709"/>
        <w:jc w:val="both"/>
        <w:rPr>
          <w:color w:val="auto"/>
        </w:rPr>
      </w:pPr>
      <w:r w:rsidRPr="00420AD8">
        <w:rPr>
          <w:rStyle w:val="a8"/>
          <w:color w:val="auto"/>
        </w:rPr>
        <w:t>Стимулирование сбыта – введение скидочных систем и предоставление бонусов для общеобразовательных учреждений.</w:t>
      </w:r>
    </w:p>
    <w:p w:rsidR="00FC4032" w:rsidRPr="00420AD8" w:rsidRDefault="00A13F6A" w:rsidP="00B34D57">
      <w:pPr>
        <w:pStyle w:val="a5"/>
        <w:numPr>
          <w:ilvl w:val="0"/>
          <w:numId w:val="28"/>
        </w:numPr>
        <w:adjustRightInd w:val="0"/>
        <w:snapToGrid w:val="0"/>
        <w:spacing w:before="0" w:after="0" w:line="360" w:lineRule="auto"/>
        <w:ind w:left="0" w:firstLine="709"/>
        <w:jc w:val="both"/>
        <w:rPr>
          <w:color w:val="auto"/>
        </w:rPr>
      </w:pPr>
      <w:r w:rsidRPr="00420AD8">
        <w:rPr>
          <w:rStyle w:val="a8"/>
          <w:color w:val="auto"/>
        </w:rPr>
        <w:t>Участие в ярмарках и конференциях, посвященных туризму.</w:t>
      </w:r>
    </w:p>
    <w:p w:rsidR="00FC4032" w:rsidRPr="00420AD8" w:rsidRDefault="00A13F6A" w:rsidP="00B34D57">
      <w:pPr>
        <w:pStyle w:val="a5"/>
        <w:numPr>
          <w:ilvl w:val="0"/>
          <w:numId w:val="28"/>
        </w:numPr>
        <w:adjustRightInd w:val="0"/>
        <w:snapToGrid w:val="0"/>
        <w:spacing w:before="0" w:after="0" w:line="360" w:lineRule="auto"/>
        <w:ind w:left="0" w:firstLine="709"/>
        <w:jc w:val="both"/>
        <w:rPr>
          <w:color w:val="auto"/>
        </w:rPr>
      </w:pPr>
      <w:r w:rsidRPr="00420AD8">
        <w:rPr>
          <w:rStyle w:val="a8"/>
          <w:color w:val="auto"/>
        </w:rPr>
        <w:t>Прямые продажи.</w:t>
      </w:r>
    </w:p>
    <w:p w:rsidR="00FC4032" w:rsidRPr="00420AD8" w:rsidRDefault="00A13F6A" w:rsidP="00B34D57">
      <w:pPr>
        <w:pStyle w:val="a5"/>
        <w:numPr>
          <w:ilvl w:val="0"/>
          <w:numId w:val="28"/>
        </w:numPr>
        <w:adjustRightInd w:val="0"/>
        <w:snapToGrid w:val="0"/>
        <w:spacing w:before="0" w:after="0" w:line="360" w:lineRule="auto"/>
        <w:ind w:left="0" w:firstLine="709"/>
        <w:jc w:val="both"/>
        <w:rPr>
          <w:color w:val="auto"/>
        </w:rPr>
      </w:pPr>
      <w:r w:rsidRPr="00420AD8">
        <w:rPr>
          <w:rStyle w:val="a8"/>
          <w:color w:val="auto"/>
        </w:rPr>
        <w:t>Продажи через турагентства.</w:t>
      </w:r>
    </w:p>
    <w:p w:rsidR="00FC4032" w:rsidRPr="00420AD8" w:rsidRDefault="00A13F6A" w:rsidP="00181CD3">
      <w:pPr>
        <w:adjustRightInd w:val="0"/>
        <w:snapToGrid w:val="0"/>
        <w:spacing w:after="0" w:line="360" w:lineRule="auto"/>
        <w:ind w:firstLine="709"/>
        <w:rPr>
          <w:color w:val="auto"/>
        </w:rPr>
      </w:pPr>
      <w:r w:rsidRPr="00420AD8">
        <w:rPr>
          <w:rStyle w:val="a8"/>
          <w:rFonts w:ascii="Arial Unicode MS" w:hAnsi="Arial Unicode MS"/>
          <w:color w:val="auto"/>
          <w:sz w:val="24"/>
          <w:szCs w:val="24"/>
        </w:rPr>
        <w:br w:type="page"/>
      </w:r>
    </w:p>
    <w:p w:rsidR="00FC4032" w:rsidRPr="000644D2" w:rsidRDefault="006419C6" w:rsidP="00982103">
      <w:pPr>
        <w:pStyle w:val="13"/>
        <w:adjustRightInd w:val="0"/>
        <w:snapToGrid w:val="0"/>
        <w:spacing w:before="0" w:line="360" w:lineRule="auto"/>
        <w:ind w:firstLine="709"/>
        <w:rPr>
          <w:color w:val="auto"/>
          <w:szCs w:val="24"/>
        </w:rPr>
      </w:pPr>
      <w:bookmarkStart w:id="39" w:name="_Toc103454884"/>
      <w:r w:rsidRPr="000644D2">
        <w:rPr>
          <w:rStyle w:val="a8"/>
          <w:color w:val="auto"/>
          <w:szCs w:val="24"/>
        </w:rPr>
        <w:lastRenderedPageBreak/>
        <w:t>ЗАКЛЮЧЕНИЕ</w:t>
      </w:r>
      <w:bookmarkEnd w:id="39"/>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После проведенного теоретического и эмпирического анализа информационных ресурсов по теме промышленного туризма можно прийти к выводу  о том, что промышленный туризм – это организованные посещения промышленных объектов с деловыми, профориентационными, учебными, просветительскими и иными целями. Это  актуальное и перспективное направление для развития туристической отрасли, имеющее свои сложности в организации и преимущества. В России промышленный туризм только начинает набирать популярность. Основа промышленного туризма – промышленная экскурсия на производство, целевой аудиторией которой являются преимущественно школьные и студенческие группы. </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 выпускной квалификационной работе сделан вывод о том, что Россия, а в частности Северо-Западный федеральный округ, обладает большим потенциалом в области промышленного туризма, основой которого является лесообрабатывающая промышленность, машиностроение и судостроение.</w:t>
      </w:r>
      <w:r w:rsidR="00D1535A">
        <w:rPr>
          <w:rStyle w:val="a8"/>
          <w:rFonts w:ascii="Times New Roman" w:hAnsi="Times New Roman"/>
          <w:color w:val="auto"/>
          <w:sz w:val="24"/>
          <w:szCs w:val="24"/>
        </w:rPr>
        <w:t xml:space="preserve"> Некоторые предприятия уже добились успеха в этой сфере.</w:t>
      </w:r>
      <w:r w:rsidRPr="00420AD8">
        <w:rPr>
          <w:rStyle w:val="a8"/>
          <w:rFonts w:ascii="Times New Roman" w:hAnsi="Times New Roman"/>
          <w:color w:val="auto"/>
          <w:sz w:val="24"/>
          <w:szCs w:val="24"/>
        </w:rPr>
        <w:t xml:space="preserve"> Положительными факторами, влияющими на его развитие, является:</w:t>
      </w:r>
    </w:p>
    <w:p w:rsidR="00FC4032" w:rsidRDefault="00A13F6A" w:rsidP="00982103">
      <w:pPr>
        <w:pStyle w:val="a7"/>
        <w:numPr>
          <w:ilvl w:val="0"/>
          <w:numId w:val="30"/>
        </w:numPr>
        <w:adjustRightInd w:val="0"/>
        <w:snapToGrid w:val="0"/>
        <w:spacing w:after="0" w:line="360" w:lineRule="auto"/>
        <w:ind w:left="0"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t>Сочетание насыщенной промышленной истории, богатого культурного наследия и природных ресурсов.</w:t>
      </w:r>
    </w:p>
    <w:p w:rsidR="00D1535A" w:rsidRPr="00420AD8" w:rsidRDefault="00D1535A" w:rsidP="00982103">
      <w:pPr>
        <w:pStyle w:val="a7"/>
        <w:numPr>
          <w:ilvl w:val="0"/>
          <w:numId w:val="30"/>
        </w:numPr>
        <w:adjustRightInd w:val="0"/>
        <w:snapToGrid w:val="0"/>
        <w:spacing w:after="0" w:line="360" w:lineRule="auto"/>
        <w:ind w:left="0" w:firstLine="709"/>
        <w:jc w:val="both"/>
        <w:rPr>
          <w:rFonts w:ascii="Times New Roman" w:hAnsi="Times New Roman"/>
          <w:color w:val="auto"/>
          <w:sz w:val="24"/>
          <w:szCs w:val="24"/>
        </w:rPr>
      </w:pPr>
      <w:r>
        <w:rPr>
          <w:rStyle w:val="a8"/>
          <w:rFonts w:ascii="Times New Roman" w:hAnsi="Times New Roman"/>
          <w:color w:val="auto"/>
          <w:sz w:val="24"/>
          <w:szCs w:val="24"/>
        </w:rPr>
        <w:t>Предприятия Северо-Западного федерального округа разнообразны по сферам деятельности.</w:t>
      </w:r>
    </w:p>
    <w:p w:rsidR="00FC4032" w:rsidRPr="00420AD8" w:rsidRDefault="00A13F6A" w:rsidP="00982103">
      <w:pPr>
        <w:pStyle w:val="a7"/>
        <w:numPr>
          <w:ilvl w:val="0"/>
          <w:numId w:val="30"/>
        </w:numPr>
        <w:adjustRightInd w:val="0"/>
        <w:snapToGrid w:val="0"/>
        <w:spacing w:after="0" w:line="360" w:lineRule="auto"/>
        <w:ind w:left="0" w:firstLine="709"/>
        <w:jc w:val="both"/>
        <w:rPr>
          <w:rFonts w:ascii="Times New Roman" w:hAnsi="Times New Roman"/>
          <w:color w:val="auto"/>
          <w:sz w:val="24"/>
          <w:szCs w:val="24"/>
        </w:rPr>
      </w:pPr>
      <w:r w:rsidRPr="00420AD8">
        <w:rPr>
          <w:rStyle w:val="a8"/>
          <w:rFonts w:ascii="Times New Roman" w:hAnsi="Times New Roman"/>
          <w:color w:val="auto"/>
          <w:sz w:val="24"/>
          <w:szCs w:val="24"/>
        </w:rPr>
        <w:t>Относительно небольшая удаленность от Москвы, а также нахождение на территории СЗФО города федерального значения одного из г</w:t>
      </w:r>
      <w:r w:rsidR="00D1535A">
        <w:rPr>
          <w:rStyle w:val="a8"/>
          <w:rFonts w:ascii="Times New Roman" w:hAnsi="Times New Roman"/>
          <w:color w:val="auto"/>
          <w:sz w:val="24"/>
          <w:szCs w:val="24"/>
        </w:rPr>
        <w:t>лавных центров туризма в России, ежегодно притягивающего миллионы туристо</w:t>
      </w:r>
      <w:proofErr w:type="gramStart"/>
      <w:r w:rsidR="00D1535A">
        <w:rPr>
          <w:rStyle w:val="a8"/>
          <w:rFonts w:ascii="Times New Roman" w:hAnsi="Times New Roman"/>
          <w:color w:val="auto"/>
          <w:sz w:val="24"/>
          <w:szCs w:val="24"/>
        </w:rPr>
        <w:t>в</w:t>
      </w:r>
      <w:r w:rsidRPr="00420AD8">
        <w:rPr>
          <w:rStyle w:val="a8"/>
          <w:rFonts w:ascii="Times New Roman" w:hAnsi="Times New Roman"/>
          <w:color w:val="auto"/>
          <w:sz w:val="24"/>
          <w:szCs w:val="24"/>
        </w:rPr>
        <w:t>–</w:t>
      </w:r>
      <w:proofErr w:type="gramEnd"/>
      <w:r w:rsidRPr="00420AD8">
        <w:rPr>
          <w:rStyle w:val="a8"/>
          <w:rFonts w:ascii="Times New Roman" w:hAnsi="Times New Roman"/>
          <w:color w:val="auto"/>
          <w:sz w:val="24"/>
          <w:szCs w:val="24"/>
        </w:rPr>
        <w:t xml:space="preserve"> Санкт-Петербурга</w:t>
      </w:r>
    </w:p>
    <w:p w:rsidR="00FC4032" w:rsidRPr="00420AD8" w:rsidRDefault="00A13F6A" w:rsidP="00982103">
      <w:pPr>
        <w:pStyle w:val="a7"/>
        <w:numPr>
          <w:ilvl w:val="0"/>
          <w:numId w:val="30"/>
        </w:numPr>
        <w:adjustRightInd w:val="0"/>
        <w:snapToGrid w:val="0"/>
        <w:spacing w:after="0" w:line="360" w:lineRule="auto"/>
        <w:ind w:left="0" w:firstLine="709"/>
        <w:jc w:val="both"/>
        <w:rPr>
          <w:rFonts w:ascii="Times New Roman" w:hAnsi="Times New Roman"/>
          <w:color w:val="auto"/>
          <w:sz w:val="24"/>
          <w:szCs w:val="24"/>
        </w:rPr>
      </w:pPr>
      <w:r w:rsidRPr="00420AD8">
        <w:rPr>
          <w:rStyle w:val="a8"/>
          <w:rFonts w:ascii="Times New Roman" w:hAnsi="Times New Roman"/>
          <w:color w:val="auto"/>
          <w:sz w:val="24"/>
          <w:szCs w:val="24"/>
        </w:rPr>
        <w:t>Наличие уникальных производств.</w:t>
      </w:r>
    </w:p>
    <w:p w:rsidR="00FC4032" w:rsidRPr="00420AD8" w:rsidRDefault="00A13F6A" w:rsidP="00982103">
      <w:pPr>
        <w:pStyle w:val="a7"/>
        <w:numPr>
          <w:ilvl w:val="0"/>
          <w:numId w:val="30"/>
        </w:numPr>
        <w:adjustRightInd w:val="0"/>
        <w:snapToGrid w:val="0"/>
        <w:spacing w:after="0" w:line="360" w:lineRule="auto"/>
        <w:ind w:left="0" w:firstLine="709"/>
        <w:jc w:val="both"/>
        <w:rPr>
          <w:rFonts w:ascii="Times New Roman" w:hAnsi="Times New Roman"/>
          <w:color w:val="auto"/>
          <w:sz w:val="24"/>
          <w:szCs w:val="24"/>
        </w:rPr>
      </w:pPr>
      <w:r w:rsidRPr="00420AD8">
        <w:rPr>
          <w:rStyle w:val="a8"/>
          <w:rFonts w:ascii="Times New Roman" w:hAnsi="Times New Roman"/>
          <w:color w:val="auto"/>
          <w:sz w:val="24"/>
          <w:szCs w:val="24"/>
        </w:rPr>
        <w:t>Большое количество высших учебных заведений, которые могут являться объектами профориентационных туров.</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Анализ предприятий регионов Северо-Западного федерального округа показал, что наибольшее количество предприятий, готовых принимать туристов, находятся на территории Ленинградской области и Санкт-Петербурга (25 объектов), Архангельской области(10 объектов) и Новгородской области(10 объектов).  В результате анализа ресурсов промышленного туризма субъектов СЗФО была составлена карта предприятий и других объектов, доступных для посещения</w:t>
      </w:r>
      <w:r w:rsidR="001E1572">
        <w:rPr>
          <w:rStyle w:val="a8"/>
          <w:rFonts w:ascii="Times New Roman" w:hAnsi="Times New Roman"/>
          <w:color w:val="auto"/>
          <w:sz w:val="24"/>
          <w:szCs w:val="24"/>
        </w:rPr>
        <w:t xml:space="preserve"> </w:t>
      </w:r>
      <w:r w:rsidR="001E1572" w:rsidRPr="001E1572">
        <w:rPr>
          <w:rStyle w:val="a8"/>
          <w:rFonts w:ascii="Times New Roman" w:hAnsi="Times New Roman"/>
          <w:color w:val="auto"/>
          <w:sz w:val="24"/>
          <w:szCs w:val="24"/>
        </w:rPr>
        <w:t>[</w:t>
      </w:r>
      <w:r w:rsidR="001E1572">
        <w:rPr>
          <w:rStyle w:val="a8"/>
          <w:rFonts w:ascii="Times New Roman" w:hAnsi="Times New Roman"/>
          <w:color w:val="auto"/>
          <w:sz w:val="24"/>
          <w:szCs w:val="24"/>
        </w:rPr>
        <w:t>Приложение 22</w:t>
      </w:r>
      <w:r w:rsidR="001E1572" w:rsidRPr="001E1572">
        <w:rPr>
          <w:rStyle w:val="a8"/>
          <w:rFonts w:ascii="Times New Roman" w:hAnsi="Times New Roman"/>
          <w:color w:val="auto"/>
          <w:sz w:val="24"/>
          <w:szCs w:val="24"/>
        </w:rPr>
        <w:t>]</w:t>
      </w:r>
      <w:r w:rsidRPr="00420AD8">
        <w:rPr>
          <w:rStyle w:val="a8"/>
          <w:rFonts w:ascii="Times New Roman" w:hAnsi="Times New Roman"/>
          <w:color w:val="auto"/>
          <w:sz w:val="24"/>
          <w:szCs w:val="24"/>
        </w:rPr>
        <w:t>, а также таблица с информацией об объектах и режиме доступа.</w:t>
      </w:r>
      <w:r w:rsidR="0007734F">
        <w:rPr>
          <w:rStyle w:val="a8"/>
          <w:rFonts w:ascii="Times New Roman" w:hAnsi="Times New Roman"/>
          <w:color w:val="auto"/>
          <w:sz w:val="24"/>
          <w:szCs w:val="24"/>
        </w:rPr>
        <w:t xml:space="preserve"> Всего автором было составлено 17 таблиц и 15 рисунков.</w:t>
      </w:r>
      <w:r w:rsidR="00D1535A">
        <w:rPr>
          <w:rStyle w:val="a8"/>
          <w:rFonts w:ascii="Times New Roman" w:hAnsi="Times New Roman"/>
          <w:color w:val="auto"/>
          <w:sz w:val="24"/>
          <w:szCs w:val="24"/>
        </w:rPr>
        <w:t xml:space="preserve"> Как показало исследование промышленных объектов, большинство предприятий готовы</w:t>
      </w:r>
      <w:r w:rsidR="00D04A53">
        <w:rPr>
          <w:rStyle w:val="a8"/>
          <w:rFonts w:ascii="Times New Roman" w:hAnsi="Times New Roman"/>
          <w:color w:val="auto"/>
          <w:sz w:val="24"/>
          <w:szCs w:val="24"/>
        </w:rPr>
        <w:t xml:space="preserve"> принимать школьные и студенческие группы.</w:t>
      </w:r>
    </w:p>
    <w:p w:rsidR="00A42DEE" w:rsidRDefault="00A13F6A" w:rsidP="00181CD3">
      <w:pPr>
        <w:adjustRightInd w:val="0"/>
        <w:snapToGrid w:val="0"/>
        <w:spacing w:after="0" w:line="360" w:lineRule="auto"/>
        <w:ind w:firstLine="709"/>
        <w:jc w:val="both"/>
        <w:rPr>
          <w:rStyle w:val="a8"/>
          <w:rFonts w:ascii="Times New Roman" w:hAnsi="Times New Roman"/>
          <w:color w:val="auto"/>
          <w:sz w:val="24"/>
          <w:szCs w:val="24"/>
        </w:rPr>
      </w:pPr>
      <w:r w:rsidRPr="00420AD8">
        <w:rPr>
          <w:rStyle w:val="a8"/>
          <w:rFonts w:ascii="Times New Roman" w:hAnsi="Times New Roman"/>
          <w:color w:val="auto"/>
          <w:sz w:val="24"/>
          <w:szCs w:val="24"/>
        </w:rPr>
        <w:lastRenderedPageBreak/>
        <w:t>На данный момент, Санкт-Петербург и Ленинградская область лидируют как по количеству предприятий, доступных для туристов, так и по количеству туристских прибытий в целом. Промышленные экскурсии и туры способны положительно повлиять на диверсификацию турпродукта в регионе</w:t>
      </w:r>
      <w:r w:rsidR="00A42DEE">
        <w:rPr>
          <w:rStyle w:val="a8"/>
          <w:rFonts w:ascii="Times New Roman" w:hAnsi="Times New Roman"/>
          <w:color w:val="auto"/>
          <w:sz w:val="24"/>
          <w:szCs w:val="24"/>
        </w:rPr>
        <w:t>, поэтому заслуживают отдельного внимания</w:t>
      </w:r>
      <w:r w:rsidRPr="00420AD8">
        <w:rPr>
          <w:rStyle w:val="a8"/>
          <w:rFonts w:ascii="Times New Roman" w:hAnsi="Times New Roman"/>
          <w:color w:val="auto"/>
          <w:sz w:val="24"/>
          <w:szCs w:val="24"/>
        </w:rPr>
        <w:t>.</w:t>
      </w:r>
    </w:p>
    <w:p w:rsidR="00FC4032" w:rsidRDefault="00A42DEE" w:rsidP="00181CD3">
      <w:pPr>
        <w:adjustRightInd w:val="0"/>
        <w:snapToGrid w:val="0"/>
        <w:spacing w:after="0" w:line="360" w:lineRule="auto"/>
        <w:ind w:firstLine="709"/>
        <w:jc w:val="both"/>
        <w:rPr>
          <w:rStyle w:val="a8"/>
          <w:rFonts w:ascii="Times New Roman" w:hAnsi="Times New Roman"/>
          <w:color w:val="auto"/>
          <w:sz w:val="24"/>
          <w:szCs w:val="24"/>
        </w:rPr>
      </w:pPr>
      <w:r>
        <w:rPr>
          <w:rStyle w:val="a8"/>
          <w:rFonts w:ascii="Times New Roman" w:eastAsia="Times New Roman" w:hAnsi="Times New Roman" w:cs="Times New Roman"/>
          <w:color w:val="auto"/>
          <w:sz w:val="24"/>
          <w:szCs w:val="24"/>
        </w:rPr>
        <w:t>Таким образом,</w:t>
      </w:r>
      <w:r w:rsidR="00A13F6A" w:rsidRPr="00420AD8">
        <w:rPr>
          <w:rStyle w:val="a8"/>
          <w:rFonts w:ascii="Times New Roman" w:hAnsi="Times New Roman"/>
          <w:color w:val="auto"/>
          <w:sz w:val="24"/>
          <w:szCs w:val="24"/>
        </w:rPr>
        <w:t xml:space="preserve"> </w:t>
      </w:r>
      <w:r>
        <w:rPr>
          <w:rStyle w:val="a8"/>
          <w:rFonts w:ascii="Times New Roman" w:hAnsi="Times New Roman"/>
          <w:color w:val="auto"/>
          <w:sz w:val="24"/>
          <w:szCs w:val="24"/>
        </w:rPr>
        <w:t>р</w:t>
      </w:r>
      <w:r w:rsidR="00A13F6A" w:rsidRPr="00420AD8">
        <w:rPr>
          <w:rStyle w:val="a8"/>
          <w:rFonts w:ascii="Times New Roman" w:hAnsi="Times New Roman"/>
          <w:color w:val="auto"/>
          <w:sz w:val="24"/>
          <w:szCs w:val="24"/>
        </w:rPr>
        <w:t>езультатом выпускной квалификационной работы стал профориентационный тур, в котором задействованы промышленные объекты Санкт-Петербурга. Тур длится 5 дней и предназначен для школьников 9-11 клас</w:t>
      </w:r>
      <w:r w:rsidR="00982103">
        <w:rPr>
          <w:rStyle w:val="a8"/>
          <w:rFonts w:ascii="Times New Roman" w:hAnsi="Times New Roman"/>
          <w:color w:val="auto"/>
          <w:sz w:val="24"/>
          <w:szCs w:val="24"/>
        </w:rPr>
        <w:t xml:space="preserve">сов из других городов России. </w:t>
      </w:r>
      <w:r w:rsidR="00A13F6A" w:rsidRPr="00420AD8">
        <w:rPr>
          <w:rStyle w:val="a8"/>
          <w:rFonts w:ascii="Times New Roman" w:hAnsi="Times New Roman"/>
          <w:color w:val="auto"/>
          <w:sz w:val="24"/>
          <w:szCs w:val="24"/>
        </w:rPr>
        <w:t>Турпродукт представляет собой посещения технических вузов и предприятий, работающих по тому же профилю.</w:t>
      </w:r>
      <w:r>
        <w:rPr>
          <w:rStyle w:val="a8"/>
          <w:rFonts w:ascii="Times New Roman" w:hAnsi="Times New Roman"/>
          <w:color w:val="auto"/>
          <w:sz w:val="24"/>
          <w:szCs w:val="24"/>
        </w:rPr>
        <w:t xml:space="preserve"> </w:t>
      </w:r>
    </w:p>
    <w:p w:rsidR="00A42DEE" w:rsidRPr="00420AD8" w:rsidRDefault="00A42DEE"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p>
    <w:p w:rsidR="00FC4032" w:rsidRPr="00420AD8" w:rsidRDefault="00FC4032" w:rsidP="00982103">
      <w:pPr>
        <w:adjustRightInd w:val="0"/>
        <w:snapToGrid w:val="0"/>
        <w:spacing w:after="0" w:line="360" w:lineRule="auto"/>
        <w:rPr>
          <w:rStyle w:val="a8"/>
          <w:rFonts w:ascii="Times New Roman" w:eastAsia="Times New Roman" w:hAnsi="Times New Roman" w:cs="Times New Roman"/>
          <w:color w:val="auto"/>
          <w:sz w:val="24"/>
          <w:szCs w:val="24"/>
        </w:rPr>
      </w:pPr>
    </w:p>
    <w:p w:rsidR="00FC4032" w:rsidRPr="00420AD8" w:rsidRDefault="00A13F6A" w:rsidP="00181CD3">
      <w:pPr>
        <w:adjustRightInd w:val="0"/>
        <w:snapToGrid w:val="0"/>
        <w:spacing w:after="0" w:line="360" w:lineRule="auto"/>
        <w:ind w:firstLine="709"/>
        <w:rPr>
          <w:color w:val="auto"/>
        </w:rPr>
      </w:pPr>
      <w:r w:rsidRPr="00420AD8">
        <w:rPr>
          <w:rStyle w:val="a8"/>
          <w:rFonts w:ascii="Arial Unicode MS" w:hAnsi="Arial Unicode MS"/>
          <w:color w:val="auto"/>
          <w:sz w:val="24"/>
          <w:szCs w:val="24"/>
        </w:rPr>
        <w:br w:type="page"/>
      </w:r>
    </w:p>
    <w:p w:rsidR="00FC4032" w:rsidRPr="000644D2" w:rsidRDefault="006419C6" w:rsidP="000644D2">
      <w:pPr>
        <w:pStyle w:val="13"/>
        <w:adjustRightInd w:val="0"/>
        <w:snapToGrid w:val="0"/>
        <w:spacing w:before="0" w:line="360" w:lineRule="auto"/>
        <w:ind w:firstLine="709"/>
        <w:rPr>
          <w:rStyle w:val="a8"/>
          <w:color w:val="auto"/>
          <w:szCs w:val="24"/>
        </w:rPr>
      </w:pPr>
      <w:bookmarkStart w:id="40" w:name="_Toc103454885"/>
      <w:r w:rsidRPr="000644D2">
        <w:rPr>
          <w:rStyle w:val="a8"/>
          <w:color w:val="auto"/>
          <w:szCs w:val="24"/>
        </w:rPr>
        <w:lastRenderedPageBreak/>
        <w:t>СПИСОК ЛИТЕРАТУРЫ</w:t>
      </w:r>
      <w:bookmarkEnd w:id="40"/>
    </w:p>
    <w:tbl>
      <w:tblPr>
        <w:tblW w:w="75" w:type="dxa"/>
        <w:jc w:val="center"/>
        <w:tblCellSpacing w:w="0" w:type="dxa"/>
        <w:tblCellMar>
          <w:left w:w="0" w:type="dxa"/>
          <w:right w:w="0" w:type="dxa"/>
        </w:tblCellMar>
        <w:tblLook w:val="04A0" w:firstRow="1" w:lastRow="0" w:firstColumn="1" w:lastColumn="0" w:noHBand="0" w:noVBand="1"/>
      </w:tblPr>
      <w:tblGrid>
        <w:gridCol w:w="75"/>
      </w:tblGrid>
      <w:tr w:rsidR="00023050" w:rsidRPr="00EA68BF" w:rsidTr="00023050">
        <w:trPr>
          <w:tblCellSpacing w:w="0" w:type="dxa"/>
          <w:jc w:val="center"/>
        </w:trPr>
        <w:tc>
          <w:tcPr>
            <w:tcW w:w="75" w:type="dxa"/>
            <w:vAlign w:val="center"/>
            <w:hideMark/>
          </w:tcPr>
          <w:p w:rsidR="00023050" w:rsidRPr="00EA68BF" w:rsidRDefault="00023050" w:rsidP="00EA68B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ahoma" w:eastAsia="Times New Roman" w:hAnsi="Tahoma" w:cs="Tahoma"/>
                <w:color w:val="auto"/>
                <w:sz w:val="16"/>
                <w:szCs w:val="16"/>
                <w:bdr w:val="none" w:sz="0" w:space="0" w:color="auto"/>
              </w:rPr>
            </w:pPr>
          </w:p>
        </w:tc>
      </w:tr>
    </w:tbl>
    <w:p w:rsidR="00B63AF5" w:rsidRPr="00CC6AE7" w:rsidRDefault="00B63AF5" w:rsidP="00EA68BF">
      <w:pPr>
        <w:pStyle w:val="a7"/>
        <w:adjustRightInd w:val="0"/>
        <w:snapToGrid w:val="0"/>
        <w:spacing w:after="0" w:line="360" w:lineRule="auto"/>
        <w:ind w:left="1429"/>
        <w:rPr>
          <w:rFonts w:ascii="Times New Roman" w:hAnsi="Times New Roman" w:cs="Times New Roman"/>
          <w:color w:val="auto"/>
          <w:sz w:val="24"/>
          <w:szCs w:val="24"/>
        </w:rPr>
      </w:pPr>
    </w:p>
    <w:p w:rsidR="00B63AF5" w:rsidRPr="009315B0" w:rsidRDefault="00B63AF5"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lang w:val="en-US"/>
        </w:rPr>
      </w:pPr>
      <w:r w:rsidRPr="009315B0">
        <w:rPr>
          <w:rStyle w:val="a8"/>
          <w:rFonts w:ascii="Times New Roman" w:hAnsi="Times New Roman" w:cs="Times New Roman"/>
          <w:color w:val="auto"/>
          <w:sz w:val="24"/>
          <w:szCs w:val="24"/>
          <w:lang w:val="en-US"/>
        </w:rPr>
        <w:t xml:space="preserve">Advances in Social Science, Education and Humanities Research, volume 392 Ecological-Socio-Economic Systems: Models of Competition and Cooperation (ESES 2019) </w:t>
      </w:r>
      <w:r w:rsidRPr="009315B0">
        <w:rPr>
          <w:rStyle w:val="a8"/>
          <w:rFonts w:ascii="Times New Roman" w:hAnsi="Times New Roman" w:cs="Times New Roman"/>
          <w:b/>
          <w:bCs/>
          <w:color w:val="auto"/>
          <w:sz w:val="24"/>
          <w:szCs w:val="24"/>
          <w:lang w:val="en-US"/>
        </w:rPr>
        <w:t>Industrial Tourism as a Factor in the Development of a City and Region</w:t>
      </w:r>
      <w:r w:rsidRPr="009315B0">
        <w:rPr>
          <w:rStyle w:val="a8"/>
          <w:rFonts w:ascii="Times New Roman" w:hAnsi="Times New Roman" w:cs="Times New Roman"/>
          <w:color w:val="auto"/>
          <w:sz w:val="24"/>
          <w:szCs w:val="24"/>
          <w:lang w:val="en-US"/>
        </w:rPr>
        <w:t xml:space="preserve"> Tatyana Chikurova, Alla Oshkordina Department of Tourism Business and Hospitality Ural State University of Economics Ekaterinburg, Russia</w:t>
      </w:r>
    </w:p>
    <w:p w:rsidR="00B63AF5" w:rsidRDefault="00B63AF5" w:rsidP="009315B0">
      <w:pPr>
        <w:pStyle w:val="a7"/>
        <w:numPr>
          <w:ilvl w:val="0"/>
          <w:numId w:val="33"/>
        </w:numPr>
        <w:adjustRightInd w:val="0"/>
        <w:snapToGrid w:val="0"/>
        <w:spacing w:after="0" w:line="360" w:lineRule="auto"/>
        <w:ind w:firstLine="709"/>
        <w:jc w:val="both"/>
        <w:rPr>
          <w:rStyle w:val="a8"/>
          <w:rFonts w:ascii="Times New Roman" w:hAnsi="Times New Roman" w:cs="Times New Roman"/>
          <w:color w:val="auto"/>
          <w:sz w:val="24"/>
          <w:szCs w:val="24"/>
          <w:lang w:val="en-US"/>
        </w:rPr>
      </w:pPr>
      <w:r w:rsidRPr="009315B0">
        <w:rPr>
          <w:rStyle w:val="a8"/>
          <w:rFonts w:ascii="Times New Roman" w:hAnsi="Times New Roman" w:cs="Times New Roman"/>
          <w:color w:val="auto"/>
          <w:sz w:val="24"/>
          <w:szCs w:val="24"/>
          <w:lang w:val="en-US"/>
        </w:rPr>
        <w:t>Frew, Elspeth Ann (2000) Industrial Tourism: A Conceptual and Empirical Analysis. PhD thesis, Victoria University.</w:t>
      </w:r>
    </w:p>
    <w:p w:rsidR="00D76508" w:rsidRPr="00D76508" w:rsidRDefault="00D76508" w:rsidP="009315B0">
      <w:pPr>
        <w:pStyle w:val="a7"/>
        <w:numPr>
          <w:ilvl w:val="0"/>
          <w:numId w:val="33"/>
        </w:numPr>
        <w:adjustRightInd w:val="0"/>
        <w:snapToGrid w:val="0"/>
        <w:spacing w:after="0" w:line="360" w:lineRule="auto"/>
        <w:ind w:firstLine="709"/>
        <w:jc w:val="both"/>
        <w:rPr>
          <w:rFonts w:ascii="Times New Roman" w:hAnsi="Times New Roman" w:cs="Times New Roman"/>
          <w:color w:val="auto"/>
          <w:sz w:val="24"/>
          <w:szCs w:val="24"/>
          <w:lang w:val="en-US"/>
        </w:rPr>
      </w:pPr>
      <w:r w:rsidRPr="00D76508">
        <w:rPr>
          <w:rFonts w:ascii="Times New Roman" w:hAnsi="Times New Roman" w:cs="Times New Roman"/>
          <w:sz w:val="24"/>
          <w:szCs w:val="24"/>
          <w:shd w:val="clear" w:color="auto" w:fill="FFFFFF"/>
          <w:lang w:val="en-US"/>
        </w:rPr>
        <w:t xml:space="preserve">Branding Utah: industrial tourism in the postwar </w:t>
      </w:r>
      <w:r w:rsidRPr="00D76508">
        <w:rPr>
          <w:rFonts w:ascii="Times New Roman" w:hAnsi="Times New Roman" w:cs="Times New Roman"/>
          <w:color w:val="auto"/>
          <w:sz w:val="24"/>
          <w:szCs w:val="24"/>
          <w:shd w:val="clear" w:color="auto" w:fill="FFFFFF"/>
          <w:lang w:val="en-US"/>
        </w:rPr>
        <w:t>American West</w:t>
      </w:r>
      <w:r w:rsidRPr="00D76508">
        <w:rPr>
          <w:rStyle w:val="af3"/>
          <w:rFonts w:ascii="Times New Roman" w:hAnsi="Times New Roman" w:cs="Times New Roman"/>
          <w:color w:val="auto"/>
          <w:sz w:val="24"/>
          <w:szCs w:val="24"/>
          <w:bdr w:val="none" w:sz="0" w:space="0" w:color="auto" w:frame="1"/>
          <w:shd w:val="clear" w:color="auto" w:fill="FFFFFF"/>
          <w:lang w:val="en-US"/>
        </w:rPr>
        <w:t>/</w:t>
      </w:r>
      <w:r w:rsidRPr="00D76508">
        <w:rPr>
          <w:rStyle w:val="af3"/>
          <w:rFonts w:ascii="Times New Roman" w:hAnsi="Times New Roman" w:cs="Times New Roman"/>
          <w:i w:val="0"/>
          <w:color w:val="auto"/>
          <w:sz w:val="24"/>
          <w:szCs w:val="24"/>
          <w:bdr w:val="none" w:sz="0" w:space="0" w:color="auto" w:frame="1"/>
          <w:shd w:val="clear" w:color="auto" w:fill="FFFFFF"/>
          <w:lang w:val="en-US"/>
        </w:rPr>
        <w:t>Western Historical Quarterly</w:t>
      </w:r>
      <w:r w:rsidRPr="00D76508">
        <w:rPr>
          <w:rFonts w:ascii="Times New Roman" w:hAnsi="Times New Roman" w:cs="Times New Roman"/>
          <w:color w:val="auto"/>
          <w:sz w:val="24"/>
          <w:szCs w:val="24"/>
          <w:shd w:val="clear" w:color="auto" w:fill="FFFFFF"/>
          <w:lang w:val="en-US"/>
        </w:rPr>
        <w:t>, Volume 37, Issue 4, Winter 2006, Pages 445–472,</w:t>
      </w:r>
    </w:p>
    <w:p w:rsidR="00DC14BC" w:rsidRPr="009315B0" w:rsidRDefault="00DC14BC" w:rsidP="009315B0">
      <w:pPr>
        <w:pStyle w:val="a7"/>
        <w:numPr>
          <w:ilvl w:val="0"/>
          <w:numId w:val="33"/>
        </w:numPr>
        <w:adjustRightInd w:val="0"/>
        <w:snapToGrid w:val="0"/>
        <w:spacing w:after="0" w:line="360" w:lineRule="auto"/>
        <w:ind w:firstLine="709"/>
        <w:rPr>
          <w:rFonts w:ascii="Times New Roman" w:hAnsi="Times New Roman" w:cs="Times New Roman"/>
          <w:color w:val="auto"/>
          <w:sz w:val="24"/>
          <w:szCs w:val="24"/>
        </w:rPr>
      </w:pPr>
      <w:r w:rsidRPr="009315B0">
        <w:rPr>
          <w:rFonts w:ascii="Times New Roman" w:hAnsi="Times New Roman" w:cs="Times New Roman"/>
          <w:color w:val="auto"/>
          <w:sz w:val="24"/>
          <w:szCs w:val="24"/>
        </w:rPr>
        <w:t xml:space="preserve">Петрова А.Н. </w:t>
      </w:r>
      <w:r w:rsidR="003F5FC3" w:rsidRPr="009315B0">
        <w:rPr>
          <w:rFonts w:ascii="Times New Roman" w:hAnsi="Times New Roman" w:cs="Times New Roman"/>
          <w:color w:val="auto"/>
          <w:sz w:val="24"/>
          <w:szCs w:val="24"/>
          <w:shd w:val="clear" w:color="auto" w:fill="FFFFFF"/>
        </w:rPr>
        <w:t>Продвижение производственной экскурсии как формы содействия профессиональной ориентации старшеклассников</w:t>
      </w:r>
      <w:r w:rsidRPr="009315B0">
        <w:rPr>
          <w:rFonts w:ascii="Times New Roman" w:hAnsi="Times New Roman" w:cs="Times New Roman"/>
          <w:color w:val="auto"/>
          <w:sz w:val="24"/>
          <w:szCs w:val="24"/>
        </w:rPr>
        <w:t xml:space="preserve">/ </w:t>
      </w:r>
      <w:r w:rsidR="003F5FC3" w:rsidRPr="009315B0">
        <w:rPr>
          <w:rFonts w:ascii="Times New Roman" w:hAnsi="Times New Roman" w:cs="Times New Roman"/>
          <w:color w:val="auto"/>
          <w:sz w:val="24"/>
          <w:szCs w:val="24"/>
        </w:rPr>
        <w:t xml:space="preserve">Петрова А.Н. , </w:t>
      </w:r>
      <w:proofErr w:type="spellStart"/>
      <w:r w:rsidR="003F5FC3" w:rsidRPr="009315B0">
        <w:rPr>
          <w:rFonts w:ascii="Times New Roman" w:hAnsi="Times New Roman" w:cs="Times New Roman"/>
          <w:color w:val="auto"/>
          <w:sz w:val="24"/>
          <w:szCs w:val="24"/>
        </w:rPr>
        <w:t>Сандалова</w:t>
      </w:r>
      <w:proofErr w:type="spellEnd"/>
      <w:r w:rsidR="003F5FC3" w:rsidRPr="009315B0">
        <w:rPr>
          <w:rFonts w:ascii="Times New Roman" w:hAnsi="Times New Roman" w:cs="Times New Roman"/>
          <w:color w:val="auto"/>
          <w:sz w:val="24"/>
          <w:szCs w:val="24"/>
        </w:rPr>
        <w:t>, В.</w:t>
      </w:r>
      <w:proofErr w:type="gramStart"/>
      <w:r w:rsidR="003F5FC3" w:rsidRPr="009315B0">
        <w:rPr>
          <w:rFonts w:ascii="Times New Roman" w:hAnsi="Times New Roman" w:cs="Times New Roman"/>
          <w:color w:val="auto"/>
          <w:sz w:val="24"/>
          <w:szCs w:val="24"/>
        </w:rPr>
        <w:t>В</w:t>
      </w:r>
      <w:proofErr w:type="gramEnd"/>
      <w:r w:rsidR="003F5FC3" w:rsidRPr="009315B0">
        <w:rPr>
          <w:rFonts w:ascii="Times New Roman" w:hAnsi="Times New Roman" w:cs="Times New Roman"/>
          <w:color w:val="auto"/>
          <w:sz w:val="24"/>
          <w:szCs w:val="24"/>
        </w:rPr>
        <w:t xml:space="preserve"> </w:t>
      </w:r>
      <w:r w:rsidRPr="009315B0">
        <w:rPr>
          <w:rFonts w:ascii="Times New Roman" w:hAnsi="Times New Roman" w:cs="Times New Roman"/>
          <w:color w:val="auto"/>
          <w:sz w:val="24"/>
          <w:szCs w:val="24"/>
        </w:rPr>
        <w:t xml:space="preserve">// </w:t>
      </w:r>
      <w:r w:rsidR="003F5FC3" w:rsidRPr="009315B0">
        <w:rPr>
          <w:rFonts w:ascii="Times New Roman" w:hAnsi="Times New Roman" w:cs="Times New Roman"/>
          <w:color w:val="auto"/>
          <w:sz w:val="24"/>
          <w:szCs w:val="24"/>
        </w:rPr>
        <w:t>Бакалаврская работа</w:t>
      </w:r>
      <w:r w:rsidRPr="009315B0">
        <w:rPr>
          <w:rFonts w:ascii="Times New Roman" w:hAnsi="Times New Roman" w:cs="Times New Roman"/>
          <w:color w:val="auto"/>
          <w:sz w:val="24"/>
          <w:szCs w:val="24"/>
        </w:rPr>
        <w:t xml:space="preserve">: </w:t>
      </w:r>
      <w:r w:rsidR="003F5FC3" w:rsidRPr="009315B0">
        <w:rPr>
          <w:rFonts w:ascii="Times New Roman" w:hAnsi="Times New Roman" w:cs="Times New Roman"/>
          <w:color w:val="auto"/>
          <w:sz w:val="24"/>
          <w:szCs w:val="24"/>
          <w:shd w:val="clear" w:color="auto" w:fill="FFFFFF"/>
        </w:rPr>
        <w:t>Продвижение производственной экскурсии как формы содействия профессиональной ориентации старшеклассников.</w:t>
      </w:r>
      <w:r w:rsidRPr="009315B0">
        <w:rPr>
          <w:rFonts w:ascii="Times New Roman" w:hAnsi="Times New Roman" w:cs="Times New Roman"/>
          <w:color w:val="auto"/>
          <w:sz w:val="24"/>
          <w:szCs w:val="24"/>
        </w:rPr>
        <w:t xml:space="preserve">– 2019. </w:t>
      </w:r>
      <w:r w:rsidRPr="009315B0">
        <w:rPr>
          <w:rFonts w:ascii="Times New Roman" w:hAnsi="Times New Roman" w:cs="Times New Roman"/>
          <w:sz w:val="24"/>
          <w:szCs w:val="24"/>
        </w:rPr>
        <w:t xml:space="preserve">– </w:t>
      </w:r>
    </w:p>
    <w:p w:rsidR="00B63AF5" w:rsidRPr="009315B0" w:rsidRDefault="00DC14BC" w:rsidP="009315B0">
      <w:pPr>
        <w:pStyle w:val="a7"/>
        <w:numPr>
          <w:ilvl w:val="0"/>
          <w:numId w:val="33"/>
        </w:numPr>
        <w:adjustRightInd w:val="0"/>
        <w:snapToGrid w:val="0"/>
        <w:spacing w:after="0" w:line="360" w:lineRule="auto"/>
        <w:ind w:firstLine="709"/>
        <w:rPr>
          <w:rFonts w:ascii="Times New Roman" w:eastAsia="Times New Roman" w:hAnsi="Times New Roman" w:cs="Times New Roman"/>
          <w:color w:val="auto"/>
          <w:sz w:val="24"/>
          <w:szCs w:val="24"/>
        </w:rPr>
      </w:pPr>
      <w:r w:rsidRPr="009315B0">
        <w:rPr>
          <w:rFonts w:ascii="Times New Roman" w:hAnsi="Times New Roman" w:cs="Times New Roman"/>
          <w:sz w:val="24"/>
          <w:szCs w:val="24"/>
        </w:rPr>
        <w:t>Официальный сайт завода «</w:t>
      </w:r>
      <w:r w:rsidRPr="009315B0">
        <w:rPr>
          <w:rFonts w:ascii="Times New Roman" w:hAnsi="Times New Roman" w:cs="Times New Roman"/>
          <w:sz w:val="24"/>
          <w:szCs w:val="24"/>
          <w:lang w:val="en-US"/>
        </w:rPr>
        <w:t>Coca</w:t>
      </w:r>
      <w:r w:rsidRPr="009315B0">
        <w:rPr>
          <w:rFonts w:ascii="Times New Roman" w:hAnsi="Times New Roman" w:cs="Times New Roman"/>
          <w:sz w:val="24"/>
          <w:szCs w:val="24"/>
        </w:rPr>
        <w:t xml:space="preserve"> </w:t>
      </w:r>
      <w:r w:rsidRPr="009315B0">
        <w:rPr>
          <w:rFonts w:ascii="Times New Roman" w:hAnsi="Times New Roman" w:cs="Times New Roman"/>
          <w:sz w:val="24"/>
          <w:szCs w:val="24"/>
          <w:lang w:val="en-US"/>
        </w:rPr>
        <w:t>Cola</w:t>
      </w:r>
      <w:r w:rsidRPr="009315B0">
        <w:rPr>
          <w:rFonts w:ascii="Times New Roman" w:hAnsi="Times New Roman" w:cs="Times New Roman"/>
          <w:sz w:val="24"/>
          <w:szCs w:val="24"/>
        </w:rPr>
        <w:t xml:space="preserve">» [Электронный ресурс]. </w:t>
      </w:r>
      <w:r w:rsidR="00357345" w:rsidRPr="009315B0">
        <w:rPr>
          <w:rStyle w:val="a8"/>
          <w:rFonts w:ascii="Times New Roman" w:hAnsi="Times New Roman" w:cs="Times New Roman"/>
          <w:color w:val="auto"/>
          <w:sz w:val="24"/>
          <w:szCs w:val="24"/>
        </w:rPr>
        <w:t>URL:</w:t>
      </w:r>
      <w:r w:rsidRPr="009315B0">
        <w:rPr>
          <w:rFonts w:ascii="Times New Roman" w:hAnsi="Times New Roman" w:cs="Times New Roman"/>
          <w:sz w:val="24"/>
          <w:szCs w:val="24"/>
        </w:rPr>
        <w:t xml:space="preserve">: </w:t>
      </w:r>
      <w:hyperlink r:id="rId10" w:history="1">
        <w:r w:rsidRPr="009315B0">
          <w:rPr>
            <w:rStyle w:val="aa"/>
            <w:rFonts w:ascii="Times New Roman" w:hAnsi="Times New Roman" w:cs="Times New Roman"/>
            <w:color w:val="auto"/>
            <w:sz w:val="24"/>
            <w:szCs w:val="24"/>
            <w:lang w:val="en-US"/>
          </w:rPr>
          <w:t>https</w:t>
        </w:r>
        <w:r w:rsidRPr="009315B0">
          <w:rPr>
            <w:rStyle w:val="aa"/>
            <w:rFonts w:ascii="Times New Roman" w:hAnsi="Times New Roman" w:cs="Times New Roman"/>
            <w:color w:val="auto"/>
            <w:sz w:val="24"/>
            <w:szCs w:val="24"/>
          </w:rPr>
          <w:t>://</w:t>
        </w:r>
        <w:r w:rsidRPr="009315B0">
          <w:rPr>
            <w:rStyle w:val="aa"/>
            <w:rFonts w:ascii="Times New Roman" w:hAnsi="Times New Roman" w:cs="Times New Roman"/>
            <w:color w:val="auto"/>
            <w:sz w:val="24"/>
            <w:szCs w:val="24"/>
            <w:lang w:val="en-US"/>
          </w:rPr>
          <w:t>www</w:t>
        </w:r>
        <w:r w:rsidRPr="009315B0">
          <w:rPr>
            <w:rStyle w:val="aa"/>
            <w:rFonts w:ascii="Times New Roman" w:hAnsi="Times New Roman" w:cs="Times New Roman"/>
            <w:color w:val="auto"/>
            <w:sz w:val="24"/>
            <w:szCs w:val="24"/>
          </w:rPr>
          <w:t>.</w:t>
        </w:r>
        <w:r w:rsidRPr="009315B0">
          <w:rPr>
            <w:rStyle w:val="aa"/>
            <w:rFonts w:ascii="Times New Roman" w:hAnsi="Times New Roman" w:cs="Times New Roman"/>
            <w:color w:val="auto"/>
            <w:sz w:val="24"/>
            <w:szCs w:val="24"/>
            <w:lang w:val="en-US"/>
          </w:rPr>
          <w:t>coca</w:t>
        </w:r>
        <w:r w:rsidRPr="009315B0">
          <w:rPr>
            <w:rStyle w:val="aa"/>
            <w:rFonts w:ascii="Times New Roman" w:hAnsi="Times New Roman" w:cs="Times New Roman"/>
            <w:color w:val="auto"/>
            <w:sz w:val="24"/>
            <w:szCs w:val="24"/>
          </w:rPr>
          <w:t>-</w:t>
        </w:r>
        <w:r w:rsidRPr="009315B0">
          <w:rPr>
            <w:rStyle w:val="aa"/>
            <w:rFonts w:ascii="Times New Roman" w:hAnsi="Times New Roman" w:cs="Times New Roman"/>
            <w:color w:val="auto"/>
            <w:sz w:val="24"/>
            <w:szCs w:val="24"/>
            <w:lang w:val="en-US"/>
          </w:rPr>
          <w:t>cola</w:t>
        </w:r>
        <w:r w:rsidRPr="009315B0">
          <w:rPr>
            <w:rStyle w:val="aa"/>
            <w:rFonts w:ascii="Times New Roman" w:hAnsi="Times New Roman" w:cs="Times New Roman"/>
            <w:color w:val="auto"/>
            <w:sz w:val="24"/>
            <w:szCs w:val="24"/>
          </w:rPr>
          <w:t>.</w:t>
        </w:r>
        <w:proofErr w:type="spellStart"/>
        <w:r w:rsidRPr="009315B0">
          <w:rPr>
            <w:rStyle w:val="aa"/>
            <w:rFonts w:ascii="Times New Roman" w:hAnsi="Times New Roman" w:cs="Times New Roman"/>
            <w:color w:val="auto"/>
            <w:sz w:val="24"/>
            <w:szCs w:val="24"/>
            <w:lang w:val="en-US"/>
          </w:rPr>
          <w:t>ru</w:t>
        </w:r>
        <w:proofErr w:type="spellEnd"/>
        <w:r w:rsidRPr="009315B0">
          <w:rPr>
            <w:rStyle w:val="aa"/>
            <w:rFonts w:ascii="Times New Roman" w:hAnsi="Times New Roman" w:cs="Times New Roman"/>
            <w:color w:val="auto"/>
            <w:sz w:val="24"/>
            <w:szCs w:val="24"/>
          </w:rPr>
          <w:t>/</w:t>
        </w:r>
      </w:hyperlink>
      <w:r w:rsidRPr="009315B0">
        <w:rPr>
          <w:rFonts w:ascii="Times New Roman" w:hAnsi="Times New Roman" w:cs="Times New Roman"/>
          <w:sz w:val="24"/>
          <w:szCs w:val="24"/>
        </w:rPr>
        <w:t xml:space="preserve"> (Дата обращения: 26.02.2022)</w:t>
      </w:r>
    </w:p>
    <w:p w:rsidR="00B63AF5" w:rsidRPr="009315B0" w:rsidRDefault="00B63AF5"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lang w:val="en-US"/>
        </w:rPr>
      </w:pPr>
      <w:proofErr w:type="spellStart"/>
      <w:r w:rsidRPr="009315B0">
        <w:rPr>
          <w:rStyle w:val="a8"/>
          <w:rFonts w:ascii="Times New Roman" w:hAnsi="Times New Roman" w:cs="Times New Roman"/>
          <w:color w:val="auto"/>
          <w:sz w:val="24"/>
          <w:szCs w:val="24"/>
          <w:shd w:val="clear" w:color="auto" w:fill="FFFFFF"/>
          <w:lang w:val="en-US"/>
        </w:rPr>
        <w:t>Otgaar</w:t>
      </w:r>
      <w:proofErr w:type="spellEnd"/>
      <w:r w:rsidRPr="009315B0">
        <w:rPr>
          <w:rStyle w:val="a8"/>
          <w:rFonts w:ascii="Times New Roman" w:hAnsi="Times New Roman" w:cs="Times New Roman"/>
          <w:color w:val="auto"/>
          <w:sz w:val="24"/>
          <w:szCs w:val="24"/>
          <w:shd w:val="clear" w:color="auto" w:fill="FFFFFF"/>
        </w:rPr>
        <w:t xml:space="preserve">, </w:t>
      </w:r>
      <w:r w:rsidRPr="009315B0">
        <w:rPr>
          <w:rStyle w:val="a8"/>
          <w:rFonts w:ascii="Times New Roman" w:hAnsi="Times New Roman" w:cs="Times New Roman"/>
          <w:color w:val="auto"/>
          <w:sz w:val="24"/>
          <w:szCs w:val="24"/>
          <w:shd w:val="clear" w:color="auto" w:fill="FFFFFF"/>
          <w:lang w:val="en-US"/>
        </w:rPr>
        <w:t>A</w:t>
      </w:r>
      <w:r w:rsidRPr="009315B0">
        <w:rPr>
          <w:rStyle w:val="a8"/>
          <w:rFonts w:ascii="Times New Roman" w:hAnsi="Times New Roman" w:cs="Times New Roman"/>
          <w:color w:val="auto"/>
          <w:sz w:val="24"/>
          <w:szCs w:val="24"/>
          <w:shd w:val="clear" w:color="auto" w:fill="FFFFFF"/>
        </w:rPr>
        <w:t>.</w:t>
      </w:r>
      <w:r w:rsidRPr="009315B0">
        <w:rPr>
          <w:rStyle w:val="a8"/>
          <w:rFonts w:ascii="Times New Roman" w:hAnsi="Times New Roman" w:cs="Times New Roman"/>
          <w:color w:val="auto"/>
          <w:sz w:val="24"/>
          <w:szCs w:val="24"/>
          <w:shd w:val="clear" w:color="auto" w:fill="FFFFFF"/>
          <w:lang w:val="en-US"/>
        </w:rPr>
        <w:t>H</w:t>
      </w:r>
      <w:r w:rsidRPr="009315B0">
        <w:rPr>
          <w:rStyle w:val="a8"/>
          <w:rFonts w:ascii="Times New Roman" w:hAnsi="Times New Roman" w:cs="Times New Roman"/>
          <w:color w:val="auto"/>
          <w:sz w:val="24"/>
          <w:szCs w:val="24"/>
          <w:shd w:val="clear" w:color="auto" w:fill="FFFFFF"/>
        </w:rPr>
        <w:t>.</w:t>
      </w:r>
      <w:r w:rsidRPr="009315B0">
        <w:rPr>
          <w:rStyle w:val="a8"/>
          <w:rFonts w:ascii="Times New Roman" w:hAnsi="Times New Roman" w:cs="Times New Roman"/>
          <w:color w:val="auto"/>
          <w:sz w:val="24"/>
          <w:szCs w:val="24"/>
          <w:shd w:val="clear" w:color="auto" w:fill="FFFFFF"/>
          <w:lang w:val="en-US"/>
        </w:rPr>
        <w:t>J</w:t>
      </w:r>
      <w:r w:rsidRPr="009315B0">
        <w:rPr>
          <w:rStyle w:val="a8"/>
          <w:rFonts w:ascii="Times New Roman" w:hAnsi="Times New Roman" w:cs="Times New Roman"/>
          <w:color w:val="auto"/>
          <w:sz w:val="24"/>
          <w:szCs w:val="24"/>
          <w:shd w:val="clear" w:color="auto" w:fill="FFFFFF"/>
        </w:rPr>
        <w:t xml:space="preserve">., </w:t>
      </w:r>
      <w:r w:rsidRPr="009315B0">
        <w:rPr>
          <w:rStyle w:val="a8"/>
          <w:rFonts w:ascii="Times New Roman" w:hAnsi="Times New Roman" w:cs="Times New Roman"/>
          <w:color w:val="auto"/>
          <w:sz w:val="24"/>
          <w:szCs w:val="24"/>
          <w:shd w:val="clear" w:color="auto" w:fill="FFFFFF"/>
          <w:lang w:val="en-US"/>
        </w:rPr>
        <w:t>Berg</w:t>
      </w:r>
      <w:r w:rsidRPr="009315B0">
        <w:rPr>
          <w:rStyle w:val="a8"/>
          <w:rFonts w:ascii="Times New Roman" w:hAnsi="Times New Roman" w:cs="Times New Roman"/>
          <w:color w:val="auto"/>
          <w:sz w:val="24"/>
          <w:szCs w:val="24"/>
          <w:shd w:val="clear" w:color="auto" w:fill="FFFFFF"/>
        </w:rPr>
        <w:t xml:space="preserve">, </w:t>
      </w:r>
      <w:r w:rsidRPr="009315B0">
        <w:rPr>
          <w:rStyle w:val="a8"/>
          <w:rFonts w:ascii="Times New Roman" w:hAnsi="Times New Roman" w:cs="Times New Roman"/>
          <w:color w:val="auto"/>
          <w:sz w:val="24"/>
          <w:szCs w:val="24"/>
          <w:shd w:val="clear" w:color="auto" w:fill="FFFFFF"/>
          <w:lang w:val="en-US"/>
        </w:rPr>
        <w:t>L</w:t>
      </w:r>
      <w:r w:rsidRPr="009315B0">
        <w:rPr>
          <w:rStyle w:val="a8"/>
          <w:rFonts w:ascii="Times New Roman" w:hAnsi="Times New Roman" w:cs="Times New Roman"/>
          <w:color w:val="auto"/>
          <w:sz w:val="24"/>
          <w:szCs w:val="24"/>
          <w:shd w:val="clear" w:color="auto" w:fill="FFFFFF"/>
        </w:rPr>
        <w:t>.</w:t>
      </w:r>
      <w:r w:rsidRPr="009315B0">
        <w:rPr>
          <w:rStyle w:val="a8"/>
          <w:rFonts w:ascii="Times New Roman" w:hAnsi="Times New Roman" w:cs="Times New Roman"/>
          <w:color w:val="auto"/>
          <w:sz w:val="24"/>
          <w:szCs w:val="24"/>
          <w:shd w:val="clear" w:color="auto" w:fill="FFFFFF"/>
          <w:lang w:val="en-US"/>
        </w:rPr>
        <w:t>V</w:t>
      </w:r>
      <w:r w:rsidRPr="009315B0">
        <w:rPr>
          <w:rStyle w:val="a8"/>
          <w:rFonts w:ascii="Times New Roman" w:hAnsi="Times New Roman" w:cs="Times New Roman"/>
          <w:color w:val="auto"/>
          <w:sz w:val="24"/>
          <w:szCs w:val="24"/>
          <w:shd w:val="clear" w:color="auto" w:fill="FFFFFF"/>
        </w:rPr>
        <w:t>.</w:t>
      </w:r>
      <w:r w:rsidRPr="009315B0">
        <w:rPr>
          <w:rStyle w:val="a8"/>
          <w:rFonts w:ascii="Times New Roman" w:hAnsi="Times New Roman" w:cs="Times New Roman"/>
          <w:color w:val="auto"/>
          <w:sz w:val="24"/>
          <w:szCs w:val="24"/>
          <w:shd w:val="clear" w:color="auto" w:fill="FFFFFF"/>
          <w:lang w:val="en-US"/>
        </w:rPr>
        <w:t>D</w:t>
      </w:r>
      <w:r w:rsidRPr="009315B0">
        <w:rPr>
          <w:rStyle w:val="a8"/>
          <w:rFonts w:ascii="Times New Roman" w:hAnsi="Times New Roman" w:cs="Times New Roman"/>
          <w:color w:val="auto"/>
          <w:sz w:val="24"/>
          <w:szCs w:val="24"/>
          <w:shd w:val="clear" w:color="auto" w:fill="FFFFFF"/>
        </w:rPr>
        <w:t xml:space="preserve">., &amp; </w:t>
      </w:r>
      <w:r w:rsidRPr="009315B0">
        <w:rPr>
          <w:rStyle w:val="a8"/>
          <w:rFonts w:ascii="Times New Roman" w:hAnsi="Times New Roman" w:cs="Times New Roman"/>
          <w:color w:val="auto"/>
          <w:sz w:val="24"/>
          <w:szCs w:val="24"/>
          <w:shd w:val="clear" w:color="auto" w:fill="FFFFFF"/>
          <w:lang w:val="en-US"/>
        </w:rPr>
        <w:t>Feng</w:t>
      </w:r>
      <w:r w:rsidRPr="009315B0">
        <w:rPr>
          <w:rStyle w:val="a8"/>
          <w:rFonts w:ascii="Times New Roman" w:hAnsi="Times New Roman" w:cs="Times New Roman"/>
          <w:color w:val="auto"/>
          <w:sz w:val="24"/>
          <w:szCs w:val="24"/>
          <w:shd w:val="clear" w:color="auto" w:fill="FFFFFF"/>
        </w:rPr>
        <w:t xml:space="preserve">, </w:t>
      </w:r>
      <w:r w:rsidRPr="009315B0">
        <w:rPr>
          <w:rStyle w:val="a8"/>
          <w:rFonts w:ascii="Times New Roman" w:hAnsi="Times New Roman" w:cs="Times New Roman"/>
          <w:color w:val="auto"/>
          <w:sz w:val="24"/>
          <w:szCs w:val="24"/>
          <w:shd w:val="clear" w:color="auto" w:fill="FFFFFF"/>
          <w:lang w:val="en-US"/>
        </w:rPr>
        <w:t>R</w:t>
      </w:r>
      <w:r w:rsidRPr="009315B0">
        <w:rPr>
          <w:rStyle w:val="a8"/>
          <w:rFonts w:ascii="Times New Roman" w:hAnsi="Times New Roman" w:cs="Times New Roman"/>
          <w:color w:val="auto"/>
          <w:sz w:val="24"/>
          <w:szCs w:val="24"/>
          <w:shd w:val="clear" w:color="auto" w:fill="FFFFFF"/>
        </w:rPr>
        <w:t>.</w:t>
      </w:r>
      <w:r w:rsidRPr="009315B0">
        <w:rPr>
          <w:rStyle w:val="a8"/>
          <w:rFonts w:ascii="Times New Roman" w:hAnsi="Times New Roman" w:cs="Times New Roman"/>
          <w:color w:val="auto"/>
          <w:sz w:val="24"/>
          <w:szCs w:val="24"/>
          <w:shd w:val="clear" w:color="auto" w:fill="FFFFFF"/>
          <w:lang w:val="en-US"/>
        </w:rPr>
        <w:t>X</w:t>
      </w:r>
      <w:r w:rsidRPr="009315B0">
        <w:rPr>
          <w:rStyle w:val="a8"/>
          <w:rFonts w:ascii="Times New Roman" w:hAnsi="Times New Roman" w:cs="Times New Roman"/>
          <w:color w:val="auto"/>
          <w:sz w:val="24"/>
          <w:szCs w:val="24"/>
          <w:shd w:val="clear" w:color="auto" w:fill="FFFFFF"/>
        </w:rPr>
        <w:t xml:space="preserve">. (2016). </w:t>
      </w:r>
      <w:r w:rsidRPr="009315B0">
        <w:rPr>
          <w:rStyle w:val="a8"/>
          <w:rFonts w:ascii="Times New Roman" w:hAnsi="Times New Roman" w:cs="Times New Roman"/>
          <w:color w:val="auto"/>
          <w:sz w:val="24"/>
          <w:szCs w:val="24"/>
          <w:shd w:val="clear" w:color="auto" w:fill="FFFFFF"/>
          <w:lang w:val="en-US"/>
        </w:rPr>
        <w:t xml:space="preserve">Industrial Tourism: Opportunities for City and Enterprise (1st </w:t>
      </w:r>
      <w:proofErr w:type="gramStart"/>
      <w:r w:rsidRPr="009315B0">
        <w:rPr>
          <w:rStyle w:val="a8"/>
          <w:rFonts w:ascii="Times New Roman" w:hAnsi="Times New Roman" w:cs="Times New Roman"/>
          <w:color w:val="auto"/>
          <w:sz w:val="24"/>
          <w:szCs w:val="24"/>
          <w:shd w:val="clear" w:color="auto" w:fill="FFFFFF"/>
          <w:lang w:val="en-US"/>
        </w:rPr>
        <w:t>ed</w:t>
      </w:r>
      <w:proofErr w:type="gramEnd"/>
      <w:r w:rsidRPr="009315B0">
        <w:rPr>
          <w:rStyle w:val="a8"/>
          <w:rFonts w:ascii="Times New Roman" w:hAnsi="Times New Roman" w:cs="Times New Roman"/>
          <w:color w:val="auto"/>
          <w:sz w:val="24"/>
          <w:szCs w:val="24"/>
          <w:shd w:val="clear" w:color="auto" w:fill="FFFFFF"/>
          <w:lang w:val="en-US"/>
        </w:rPr>
        <w:t xml:space="preserve">.). </w:t>
      </w:r>
      <w:r w:rsidRPr="009315B0">
        <w:rPr>
          <w:rStyle w:val="a8"/>
          <w:rFonts w:ascii="Times New Roman" w:hAnsi="Times New Roman" w:cs="Times New Roman"/>
          <w:color w:val="auto"/>
          <w:sz w:val="24"/>
          <w:szCs w:val="24"/>
          <w:shd w:val="clear" w:color="auto" w:fill="FFFFFF"/>
        </w:rPr>
        <w:t>Routledge.</w:t>
      </w:r>
    </w:p>
    <w:p w:rsidR="003F5FC3" w:rsidRPr="009315B0" w:rsidRDefault="00EB17F5" w:rsidP="009315B0">
      <w:pPr>
        <w:pStyle w:val="a5"/>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360" w:lineRule="auto"/>
        <w:ind w:left="1701"/>
        <w:jc w:val="both"/>
        <w:rPr>
          <w:rFonts w:cs="Times New Roman"/>
        </w:rPr>
      </w:pPr>
      <w:r w:rsidRPr="009315B0">
        <w:rPr>
          <w:rFonts w:cs="Times New Roman"/>
        </w:rPr>
        <w:t xml:space="preserve">Официальный сайт </w:t>
      </w:r>
      <w:r w:rsidR="00DC14BC" w:rsidRPr="009315B0">
        <w:rPr>
          <w:rFonts w:cs="Times New Roman"/>
        </w:rPr>
        <w:t>винного завода</w:t>
      </w:r>
      <w:r w:rsidRPr="009315B0">
        <w:rPr>
          <w:rFonts w:cs="Times New Roman"/>
        </w:rPr>
        <w:t xml:space="preserve"> «</w:t>
      </w:r>
      <w:proofErr w:type="spellStart"/>
      <w:proofErr w:type="gramStart"/>
      <w:r w:rsidRPr="009315B0">
        <w:rPr>
          <w:rFonts w:cs="Times New Roman"/>
        </w:rPr>
        <w:t>Абрау</w:t>
      </w:r>
      <w:proofErr w:type="spellEnd"/>
      <w:r w:rsidRPr="009315B0">
        <w:rPr>
          <w:rFonts w:cs="Times New Roman"/>
        </w:rPr>
        <w:t xml:space="preserve"> </w:t>
      </w:r>
      <w:proofErr w:type="spellStart"/>
      <w:r w:rsidRPr="009315B0">
        <w:rPr>
          <w:rFonts w:cs="Times New Roman"/>
        </w:rPr>
        <w:t>Дюрсо</w:t>
      </w:r>
      <w:proofErr w:type="spellEnd"/>
      <w:proofErr w:type="gramEnd"/>
      <w:r w:rsidRPr="009315B0">
        <w:rPr>
          <w:rFonts w:cs="Times New Roman"/>
        </w:rPr>
        <w:t xml:space="preserve">» [Электронный ресурс]. Режим доступа: </w:t>
      </w:r>
      <w:hyperlink r:id="rId11" w:history="1">
        <w:r w:rsidRPr="009315B0">
          <w:rPr>
            <w:rStyle w:val="aa"/>
            <w:rFonts w:cs="Times New Roman"/>
            <w:color w:val="auto"/>
          </w:rPr>
          <w:t>https://visitabrau.ru/todo/ekskursii/</w:t>
        </w:r>
      </w:hyperlink>
      <w:r w:rsidRPr="009315B0">
        <w:rPr>
          <w:rFonts w:cs="Times New Roman"/>
        </w:rPr>
        <w:t xml:space="preserve"> (Дата обращения: 26.02.2022)</w:t>
      </w:r>
    </w:p>
    <w:p w:rsidR="003F5FC3" w:rsidRPr="009315B0" w:rsidRDefault="003F5FC3" w:rsidP="009315B0">
      <w:pPr>
        <w:pStyle w:val="a5"/>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360" w:lineRule="auto"/>
        <w:ind w:left="1701"/>
        <w:jc w:val="both"/>
        <w:rPr>
          <w:rFonts w:cs="Times New Roman"/>
        </w:rPr>
      </w:pPr>
      <w:r w:rsidRPr="009315B0">
        <w:rPr>
          <w:rFonts w:cs="Times New Roman"/>
        </w:rPr>
        <w:t xml:space="preserve">Официальный сайт </w:t>
      </w:r>
      <w:r w:rsidRPr="009315B0">
        <w:rPr>
          <w:rStyle w:val="a8"/>
          <w:rFonts w:cs="Times New Roman"/>
          <w:color w:val="auto"/>
        </w:rPr>
        <w:t>АО «Адмиралтейские верфи»</w:t>
      </w:r>
      <w:r w:rsidRPr="009315B0">
        <w:rPr>
          <w:rFonts w:cs="Times New Roman"/>
        </w:rPr>
        <w:t xml:space="preserve"> [Электронный ресурс]. Режим доступа: </w:t>
      </w:r>
      <w:hyperlink r:id="rId12" w:history="1">
        <w:r w:rsidRPr="009315B0">
          <w:rPr>
            <w:rStyle w:val="aa"/>
            <w:rFonts w:cs="Times New Roman"/>
            <w:color w:val="auto"/>
          </w:rPr>
          <w:t>http://admship.ru/</w:t>
        </w:r>
      </w:hyperlink>
      <w:r w:rsidRPr="009315B0">
        <w:rPr>
          <w:rFonts w:cs="Times New Roman"/>
        </w:rPr>
        <w:t xml:space="preserve"> (Дата обращения: 3.03.2022)</w:t>
      </w:r>
    </w:p>
    <w:p w:rsidR="003F5FC3" w:rsidRPr="001736FE" w:rsidRDefault="00B63AF5" w:rsidP="009315B0">
      <w:pPr>
        <w:pStyle w:val="a7"/>
        <w:numPr>
          <w:ilvl w:val="0"/>
          <w:numId w:val="32"/>
        </w:numPr>
        <w:adjustRightInd w:val="0"/>
        <w:snapToGrid w:val="0"/>
        <w:spacing w:after="0" w:line="360" w:lineRule="auto"/>
        <w:ind w:firstLine="709"/>
        <w:jc w:val="both"/>
        <w:rPr>
          <w:rStyle w:val="aa"/>
          <w:rFonts w:ascii="Times New Roman" w:hAnsi="Times New Roman" w:cs="Times New Roman"/>
          <w:color w:val="auto"/>
          <w:sz w:val="24"/>
          <w:szCs w:val="24"/>
          <w:u w:val="none" w:color="000000"/>
        </w:rPr>
      </w:pPr>
      <w:proofErr w:type="spellStart"/>
      <w:r w:rsidRPr="009315B0">
        <w:rPr>
          <w:rStyle w:val="a8"/>
          <w:rFonts w:ascii="Times New Roman" w:hAnsi="Times New Roman" w:cs="Times New Roman"/>
          <w:color w:val="auto"/>
          <w:sz w:val="24"/>
          <w:szCs w:val="24"/>
        </w:rPr>
        <w:t>Балынин</w:t>
      </w:r>
      <w:proofErr w:type="spellEnd"/>
      <w:r w:rsidRPr="009315B0">
        <w:rPr>
          <w:rStyle w:val="a8"/>
          <w:rFonts w:ascii="Times New Roman" w:hAnsi="Times New Roman" w:cs="Times New Roman"/>
          <w:color w:val="auto"/>
          <w:sz w:val="24"/>
          <w:szCs w:val="24"/>
        </w:rPr>
        <w:t xml:space="preserve"> К.А. </w:t>
      </w:r>
      <w:proofErr w:type="spellStart"/>
      <w:r w:rsidRPr="009315B0">
        <w:rPr>
          <w:rStyle w:val="a8"/>
          <w:rFonts w:ascii="Times New Roman" w:hAnsi="Times New Roman" w:cs="Times New Roman"/>
          <w:color w:val="auto"/>
          <w:sz w:val="24"/>
          <w:szCs w:val="24"/>
        </w:rPr>
        <w:t>Профориентационный</w:t>
      </w:r>
      <w:proofErr w:type="spellEnd"/>
      <w:r w:rsidRPr="009315B0">
        <w:rPr>
          <w:rStyle w:val="a8"/>
          <w:rFonts w:ascii="Times New Roman" w:hAnsi="Times New Roman" w:cs="Times New Roman"/>
          <w:color w:val="auto"/>
          <w:sz w:val="24"/>
          <w:szCs w:val="24"/>
        </w:rPr>
        <w:t xml:space="preserve"> туризм // Молодежный научный форум: Естественные и медицинские науки: электр. сб. ст. по мат. XXIV междунар. студ. науч</w:t>
      </w:r>
      <w:proofErr w:type="gramStart"/>
      <w:r w:rsidRPr="009315B0">
        <w:rPr>
          <w:rStyle w:val="a8"/>
          <w:rFonts w:ascii="Times New Roman" w:hAnsi="Times New Roman" w:cs="Times New Roman"/>
          <w:color w:val="auto"/>
          <w:sz w:val="24"/>
          <w:szCs w:val="24"/>
        </w:rPr>
        <w:t>.-</w:t>
      </w:r>
      <w:proofErr w:type="gramEnd"/>
      <w:r w:rsidRPr="009315B0">
        <w:rPr>
          <w:rStyle w:val="a8"/>
          <w:rFonts w:ascii="Times New Roman" w:hAnsi="Times New Roman" w:cs="Times New Roman"/>
          <w:color w:val="auto"/>
          <w:sz w:val="24"/>
          <w:szCs w:val="24"/>
        </w:rPr>
        <w:t xml:space="preserve">практ. конф. № 5(23). URL: </w:t>
      </w:r>
      <w:hyperlink r:id="rId13" w:history="1">
        <w:r w:rsidRPr="009315B0">
          <w:rPr>
            <w:rStyle w:val="aa"/>
            <w:rFonts w:ascii="Times New Roman" w:hAnsi="Times New Roman" w:cs="Times New Roman"/>
            <w:color w:val="auto"/>
            <w:sz w:val="24"/>
            <w:szCs w:val="24"/>
          </w:rPr>
          <w:t>https://nauchforum.ru/archive/MNF_nature/5(23).pdf</w:t>
        </w:r>
      </w:hyperlink>
    </w:p>
    <w:p w:rsidR="001736FE" w:rsidRPr="001736FE" w:rsidRDefault="001736FE" w:rsidP="009315B0">
      <w:pPr>
        <w:pStyle w:val="a7"/>
        <w:numPr>
          <w:ilvl w:val="0"/>
          <w:numId w:val="32"/>
        </w:numPr>
        <w:adjustRightInd w:val="0"/>
        <w:snapToGrid w:val="0"/>
        <w:spacing w:after="0" w:line="360" w:lineRule="auto"/>
        <w:ind w:firstLine="709"/>
        <w:jc w:val="both"/>
        <w:rPr>
          <w:rStyle w:val="aa"/>
          <w:rFonts w:ascii="Times New Roman" w:hAnsi="Times New Roman" w:cs="Times New Roman"/>
          <w:color w:val="auto"/>
          <w:sz w:val="24"/>
          <w:szCs w:val="24"/>
          <w:u w:val="none" w:color="000000"/>
        </w:rPr>
      </w:pPr>
      <w:r w:rsidRPr="001736FE">
        <w:rPr>
          <w:rFonts w:ascii="Times New Roman" w:hAnsi="Times New Roman" w:cs="Times New Roman"/>
          <w:sz w:val="24"/>
          <w:szCs w:val="24"/>
        </w:rPr>
        <w:t xml:space="preserve">Богомолова В.А. Индустриальный туризм как фактор развития моногородов (на примере Кемеровской области и Алтайского края) </w:t>
      </w:r>
      <w:r w:rsidRPr="001736FE">
        <w:rPr>
          <w:rStyle w:val="a8"/>
          <w:rFonts w:ascii="Times New Roman" w:hAnsi="Times New Roman" w:cs="Times New Roman"/>
          <w:color w:val="auto"/>
          <w:sz w:val="24"/>
          <w:szCs w:val="24"/>
        </w:rPr>
        <w:t xml:space="preserve">// </w:t>
      </w:r>
      <w:r w:rsidRPr="001736FE">
        <w:rPr>
          <w:rFonts w:ascii="Times New Roman" w:hAnsi="Times New Roman" w:cs="Times New Roman"/>
          <w:sz w:val="24"/>
          <w:szCs w:val="24"/>
        </w:rPr>
        <w:t>Богомолова В.А., Макаренко Е.П. -НИ Томский государственный университет, г. Томск -2019</w:t>
      </w:r>
    </w:p>
    <w:p w:rsidR="00357345" w:rsidRPr="009315B0" w:rsidRDefault="003F5FC3"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r w:rsidRPr="009315B0">
        <w:rPr>
          <w:rFonts w:ascii="Times New Roman" w:hAnsi="Times New Roman" w:cs="Times New Roman"/>
          <w:sz w:val="24"/>
          <w:szCs w:val="24"/>
        </w:rPr>
        <w:t xml:space="preserve">Борисова Г.В. </w:t>
      </w:r>
      <w:r w:rsidR="00357345" w:rsidRPr="009315B0">
        <w:rPr>
          <w:rStyle w:val="a8"/>
          <w:rFonts w:ascii="Times New Roman" w:hAnsi="Times New Roman" w:cs="Times New Roman"/>
          <w:color w:val="auto"/>
          <w:sz w:val="24"/>
          <w:szCs w:val="24"/>
        </w:rPr>
        <w:t>//</w:t>
      </w:r>
      <w:r w:rsidRPr="009315B0">
        <w:rPr>
          <w:rFonts w:ascii="Times New Roman" w:hAnsi="Times New Roman" w:cs="Times New Roman"/>
          <w:sz w:val="24"/>
          <w:szCs w:val="24"/>
        </w:rPr>
        <w:t xml:space="preserve">Большой Атлас России. - 4-е изд. - Москва: </w:t>
      </w:r>
      <w:proofErr w:type="spellStart"/>
      <w:r w:rsidRPr="009315B0">
        <w:rPr>
          <w:rFonts w:ascii="Times New Roman" w:hAnsi="Times New Roman" w:cs="Times New Roman"/>
          <w:sz w:val="24"/>
          <w:szCs w:val="24"/>
        </w:rPr>
        <w:t>Аст</w:t>
      </w:r>
      <w:proofErr w:type="spellEnd"/>
      <w:r w:rsidRPr="009315B0">
        <w:rPr>
          <w:rFonts w:ascii="Times New Roman" w:hAnsi="Times New Roman" w:cs="Times New Roman"/>
          <w:sz w:val="24"/>
          <w:szCs w:val="24"/>
        </w:rPr>
        <w:t>, 2018. - 224 с.</w:t>
      </w:r>
    </w:p>
    <w:p w:rsidR="00357345" w:rsidRPr="009315B0" w:rsidRDefault="00B63AF5"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r w:rsidRPr="009315B0">
        <w:rPr>
          <w:rFonts w:ascii="Times New Roman" w:hAnsi="Times New Roman" w:cs="Times New Roman"/>
          <w:sz w:val="24"/>
          <w:szCs w:val="24"/>
        </w:rPr>
        <w:t xml:space="preserve">Бондаренко, А. А. Туристско-рекреационный потенциал Вологодской области для развития внутреннего и въездного туризма / А. А. Бондаренко, Е. В. </w:t>
      </w:r>
      <w:r w:rsidRPr="009315B0">
        <w:rPr>
          <w:rFonts w:ascii="Times New Roman" w:hAnsi="Times New Roman" w:cs="Times New Roman"/>
          <w:sz w:val="24"/>
          <w:szCs w:val="24"/>
        </w:rPr>
        <w:lastRenderedPageBreak/>
        <w:t>Колотова // Индустрия туризма: возможности, приоритеты, проблемы и перспективы. – 2019. – Т. 15. – № 1. – С. 259-264. – EDN LHFWUL.</w:t>
      </w:r>
    </w:p>
    <w:p w:rsidR="00357345" w:rsidRPr="009315B0" w:rsidRDefault="00B63AF5"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proofErr w:type="spellStart"/>
      <w:r w:rsidRPr="009315B0">
        <w:rPr>
          <w:rFonts w:ascii="Times New Roman" w:hAnsi="Times New Roman" w:cs="Times New Roman"/>
          <w:sz w:val="24"/>
          <w:szCs w:val="24"/>
        </w:rPr>
        <w:t>Валиуллина</w:t>
      </w:r>
      <w:proofErr w:type="spellEnd"/>
      <w:r w:rsidRPr="009315B0">
        <w:rPr>
          <w:rFonts w:ascii="Times New Roman" w:hAnsi="Times New Roman" w:cs="Times New Roman"/>
          <w:sz w:val="24"/>
          <w:szCs w:val="24"/>
        </w:rPr>
        <w:t xml:space="preserve">, В. Г. Туристический кластер Псковской области / В. Г. </w:t>
      </w:r>
      <w:proofErr w:type="spellStart"/>
      <w:r w:rsidRPr="009315B0">
        <w:rPr>
          <w:rFonts w:ascii="Times New Roman" w:hAnsi="Times New Roman" w:cs="Times New Roman"/>
          <w:sz w:val="24"/>
          <w:szCs w:val="24"/>
        </w:rPr>
        <w:t>Валиуллина</w:t>
      </w:r>
      <w:proofErr w:type="spellEnd"/>
      <w:r w:rsidRPr="009315B0">
        <w:rPr>
          <w:rFonts w:ascii="Times New Roman" w:hAnsi="Times New Roman" w:cs="Times New Roman"/>
          <w:sz w:val="24"/>
          <w:szCs w:val="24"/>
        </w:rPr>
        <w:t xml:space="preserve">, С. Л. </w:t>
      </w:r>
      <w:proofErr w:type="spellStart"/>
      <w:r w:rsidRPr="009315B0">
        <w:rPr>
          <w:rFonts w:ascii="Times New Roman" w:hAnsi="Times New Roman" w:cs="Times New Roman"/>
          <w:sz w:val="24"/>
          <w:szCs w:val="24"/>
        </w:rPr>
        <w:t>Гарновская</w:t>
      </w:r>
      <w:proofErr w:type="spellEnd"/>
      <w:r w:rsidRPr="009315B0">
        <w:rPr>
          <w:rFonts w:ascii="Times New Roman" w:hAnsi="Times New Roman" w:cs="Times New Roman"/>
          <w:sz w:val="24"/>
          <w:szCs w:val="24"/>
        </w:rPr>
        <w:t xml:space="preserve"> // Вопросы статистики. – 2019. – Т. 26. – № 9. – С. 32-38. – DOI 10.34023/2313-6383-2019-26-9-32-38. – EDN UVCTPX.</w:t>
      </w:r>
    </w:p>
    <w:p w:rsidR="00B63AF5" w:rsidRDefault="00B63AF5" w:rsidP="009315B0">
      <w:pPr>
        <w:pStyle w:val="a7"/>
        <w:numPr>
          <w:ilvl w:val="0"/>
          <w:numId w:val="32"/>
        </w:numPr>
        <w:adjustRightInd w:val="0"/>
        <w:snapToGrid w:val="0"/>
        <w:spacing w:after="0" w:line="360" w:lineRule="auto"/>
        <w:ind w:firstLine="709"/>
        <w:jc w:val="both"/>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 xml:space="preserve">ГОСТ </w:t>
      </w:r>
      <w:proofErr w:type="gramStart"/>
      <w:r w:rsidRPr="009315B0">
        <w:rPr>
          <w:rStyle w:val="a8"/>
          <w:rFonts w:ascii="Times New Roman" w:hAnsi="Times New Roman" w:cs="Times New Roman"/>
          <w:color w:val="auto"/>
          <w:sz w:val="24"/>
          <w:szCs w:val="24"/>
        </w:rPr>
        <w:t>Р</w:t>
      </w:r>
      <w:proofErr w:type="gramEnd"/>
      <w:r w:rsidRPr="009315B0">
        <w:rPr>
          <w:rStyle w:val="a8"/>
          <w:rFonts w:ascii="Times New Roman" w:hAnsi="Times New Roman" w:cs="Times New Roman"/>
          <w:color w:val="auto"/>
          <w:sz w:val="24"/>
          <w:szCs w:val="24"/>
        </w:rPr>
        <w:t xml:space="preserve"> ИСО 13810-2016 НАЦИОНАЛЬНЫЙ СТАНДАРТ РОССИЙСКОЙ ФЕДЕРАЦИИ Туристские услуги</w:t>
      </w:r>
      <w:r w:rsidR="00357345" w:rsidRPr="009315B0">
        <w:rPr>
          <w:rStyle w:val="a8"/>
          <w:rFonts w:ascii="Times New Roman" w:hAnsi="Times New Roman" w:cs="Times New Roman"/>
          <w:color w:val="auto"/>
          <w:sz w:val="24"/>
          <w:szCs w:val="24"/>
        </w:rPr>
        <w:t xml:space="preserve"> </w:t>
      </w:r>
      <w:r w:rsidRPr="009315B0">
        <w:rPr>
          <w:rStyle w:val="a8"/>
          <w:rFonts w:ascii="Times New Roman" w:hAnsi="Times New Roman" w:cs="Times New Roman"/>
          <w:color w:val="auto"/>
          <w:sz w:val="24"/>
          <w:szCs w:val="24"/>
        </w:rPr>
        <w:t xml:space="preserve">ПРОМЫШЛЕННЫЙ ТУРИЗМ Предоставление услуг Tourism services. Industrial tourism. </w:t>
      </w:r>
      <w:proofErr w:type="spellStart"/>
      <w:r w:rsidRPr="009315B0">
        <w:rPr>
          <w:rStyle w:val="a8"/>
          <w:rFonts w:ascii="Times New Roman" w:hAnsi="Times New Roman" w:cs="Times New Roman"/>
          <w:color w:val="auto"/>
          <w:sz w:val="24"/>
          <w:szCs w:val="24"/>
        </w:rPr>
        <w:t>Service</w:t>
      </w:r>
      <w:proofErr w:type="spellEnd"/>
      <w:r w:rsidRPr="009315B0">
        <w:rPr>
          <w:rStyle w:val="a8"/>
          <w:rFonts w:ascii="Times New Roman" w:hAnsi="Times New Roman" w:cs="Times New Roman"/>
          <w:color w:val="auto"/>
          <w:sz w:val="24"/>
          <w:szCs w:val="24"/>
        </w:rPr>
        <w:t xml:space="preserve"> </w:t>
      </w:r>
      <w:proofErr w:type="spellStart"/>
      <w:r w:rsidRPr="009315B0">
        <w:rPr>
          <w:rStyle w:val="a8"/>
          <w:rFonts w:ascii="Times New Roman" w:hAnsi="Times New Roman" w:cs="Times New Roman"/>
          <w:color w:val="auto"/>
          <w:sz w:val="24"/>
          <w:szCs w:val="24"/>
        </w:rPr>
        <w:t>provision</w:t>
      </w:r>
      <w:proofErr w:type="spellEnd"/>
      <w:r w:rsidRPr="009315B0">
        <w:rPr>
          <w:rStyle w:val="a8"/>
          <w:rFonts w:ascii="Times New Roman" w:hAnsi="Times New Roman" w:cs="Times New Roman"/>
          <w:color w:val="auto"/>
          <w:sz w:val="24"/>
          <w:szCs w:val="24"/>
        </w:rPr>
        <w:t xml:space="preserve"> ОКС 03.080.30 </w:t>
      </w:r>
      <w:r w:rsidR="00357345" w:rsidRPr="009315B0">
        <w:rPr>
          <w:rStyle w:val="a8"/>
          <w:rFonts w:ascii="Times New Roman" w:hAnsi="Times New Roman" w:cs="Times New Roman"/>
          <w:color w:val="auto"/>
          <w:sz w:val="24"/>
          <w:szCs w:val="24"/>
        </w:rPr>
        <w:t xml:space="preserve"> </w:t>
      </w:r>
      <w:r w:rsidRPr="009315B0">
        <w:rPr>
          <w:rStyle w:val="a8"/>
          <w:rFonts w:ascii="Times New Roman" w:hAnsi="Times New Roman" w:cs="Times New Roman"/>
          <w:color w:val="auto"/>
          <w:sz w:val="24"/>
          <w:szCs w:val="24"/>
        </w:rPr>
        <w:t>Дата введения - 2017-06-01</w:t>
      </w:r>
    </w:p>
    <w:p w:rsidR="00A625C9" w:rsidRPr="00A625C9" w:rsidRDefault="00A625C9"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proofErr w:type="spellStart"/>
      <w:r w:rsidRPr="00A625C9">
        <w:rPr>
          <w:rFonts w:ascii="Times New Roman" w:hAnsi="Times New Roman" w:cs="Times New Roman"/>
          <w:color w:val="auto"/>
          <w:sz w:val="24"/>
          <w:szCs w:val="24"/>
        </w:rPr>
        <w:t>Гененко</w:t>
      </w:r>
      <w:proofErr w:type="spellEnd"/>
      <w:r w:rsidRPr="00A625C9">
        <w:rPr>
          <w:rFonts w:ascii="Times New Roman" w:hAnsi="Times New Roman" w:cs="Times New Roman"/>
          <w:color w:val="auto"/>
          <w:sz w:val="24"/>
          <w:szCs w:val="24"/>
        </w:rPr>
        <w:t xml:space="preserve"> О.Н., </w:t>
      </w:r>
      <w:proofErr w:type="spellStart"/>
      <w:r w:rsidRPr="00A625C9">
        <w:rPr>
          <w:rFonts w:ascii="Times New Roman" w:hAnsi="Times New Roman" w:cs="Times New Roman"/>
          <w:color w:val="auto"/>
          <w:sz w:val="24"/>
          <w:szCs w:val="24"/>
        </w:rPr>
        <w:t>Посохова</w:t>
      </w:r>
      <w:proofErr w:type="spellEnd"/>
      <w:r w:rsidRPr="00A625C9">
        <w:rPr>
          <w:rFonts w:ascii="Times New Roman" w:hAnsi="Times New Roman" w:cs="Times New Roman"/>
          <w:color w:val="auto"/>
          <w:sz w:val="24"/>
          <w:szCs w:val="24"/>
        </w:rPr>
        <w:t xml:space="preserve"> Н.В., </w:t>
      </w:r>
      <w:proofErr w:type="spellStart"/>
      <w:r w:rsidRPr="00A625C9">
        <w:rPr>
          <w:rFonts w:ascii="Times New Roman" w:hAnsi="Times New Roman" w:cs="Times New Roman"/>
          <w:color w:val="auto"/>
          <w:sz w:val="24"/>
          <w:szCs w:val="24"/>
        </w:rPr>
        <w:t>Бовкунова</w:t>
      </w:r>
      <w:proofErr w:type="spellEnd"/>
      <w:r w:rsidRPr="00A625C9">
        <w:rPr>
          <w:rFonts w:ascii="Times New Roman" w:hAnsi="Times New Roman" w:cs="Times New Roman"/>
          <w:color w:val="auto"/>
          <w:sz w:val="24"/>
          <w:szCs w:val="24"/>
        </w:rPr>
        <w:t xml:space="preserve"> Ю.В., Кущенко Е.С. ПРОМЫШЛЕННЫЙ ТУРИЗМ КАК ФАКТОР ПОВЫШЕНИЯ ТУРИСТСКОЙ ПРИВЛЕКАТЕЛЬНОСТИ РЕГИОНА // Инновации и инвестиции. 2020. №10. URL: https://cyberleninka.ru/article/n/promyshlennyy-turizm-kak-faktor-povysheniya-turistskoy-privlekatelnosti-regiona (дата обращения: 14.0</w:t>
      </w:r>
      <w:r>
        <w:rPr>
          <w:rFonts w:ascii="Times New Roman" w:hAnsi="Times New Roman" w:cs="Times New Roman"/>
          <w:color w:val="auto"/>
          <w:sz w:val="24"/>
          <w:szCs w:val="24"/>
        </w:rPr>
        <w:t>1</w:t>
      </w:r>
      <w:r w:rsidRPr="00A625C9">
        <w:rPr>
          <w:rFonts w:ascii="Times New Roman" w:hAnsi="Times New Roman" w:cs="Times New Roman"/>
          <w:color w:val="auto"/>
          <w:sz w:val="24"/>
          <w:szCs w:val="24"/>
        </w:rPr>
        <w:t>.2022).</w:t>
      </w:r>
    </w:p>
    <w:p w:rsidR="00B63AF5" w:rsidRPr="009315B0" w:rsidRDefault="00B63AF5"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proofErr w:type="spellStart"/>
      <w:r w:rsidRPr="009315B0">
        <w:rPr>
          <w:rStyle w:val="a8"/>
          <w:rFonts w:ascii="Times New Roman" w:hAnsi="Times New Roman" w:cs="Times New Roman"/>
          <w:color w:val="auto"/>
          <w:sz w:val="24"/>
          <w:szCs w:val="24"/>
          <w:u w:color="242424"/>
        </w:rPr>
        <w:t>Емелин</w:t>
      </w:r>
      <w:proofErr w:type="spellEnd"/>
      <w:r w:rsidRPr="009315B0">
        <w:rPr>
          <w:rStyle w:val="a8"/>
          <w:rFonts w:ascii="Times New Roman" w:hAnsi="Times New Roman" w:cs="Times New Roman"/>
          <w:color w:val="auto"/>
          <w:sz w:val="24"/>
          <w:szCs w:val="24"/>
          <w:u w:color="242424"/>
        </w:rPr>
        <w:t xml:space="preserve"> С.В</w:t>
      </w:r>
      <w:r w:rsidRPr="009315B0">
        <w:rPr>
          <w:rStyle w:val="a8"/>
          <w:rFonts w:ascii="Times New Roman" w:hAnsi="Times New Roman" w:cs="Times New Roman"/>
          <w:i/>
          <w:iCs/>
          <w:color w:val="auto"/>
          <w:sz w:val="24"/>
          <w:szCs w:val="24"/>
          <w:u w:color="242424"/>
        </w:rPr>
        <w:t>.</w:t>
      </w:r>
      <w:r w:rsidRPr="009315B0">
        <w:rPr>
          <w:rStyle w:val="a8"/>
          <w:rFonts w:ascii="Times New Roman" w:hAnsi="Times New Roman" w:cs="Times New Roman"/>
          <w:color w:val="auto"/>
          <w:sz w:val="24"/>
          <w:szCs w:val="24"/>
          <w:u w:color="242424"/>
        </w:rPr>
        <w:t xml:space="preserve"> Технология и организация туроператорской деятельности. – Москва: издательство Юрайт, 2020. – 472 </w:t>
      </w:r>
      <w:proofErr w:type="gramStart"/>
      <w:r w:rsidRPr="009315B0">
        <w:rPr>
          <w:rStyle w:val="a8"/>
          <w:rFonts w:ascii="Times New Roman" w:hAnsi="Times New Roman" w:cs="Times New Roman"/>
          <w:color w:val="auto"/>
          <w:sz w:val="24"/>
          <w:szCs w:val="24"/>
          <w:u w:color="242424"/>
        </w:rPr>
        <w:t>с</w:t>
      </w:r>
      <w:proofErr w:type="gramEnd"/>
    </w:p>
    <w:p w:rsidR="00357345" w:rsidRPr="009315B0" w:rsidRDefault="00B63AF5" w:rsidP="009315B0">
      <w:pPr>
        <w:pStyle w:val="a7"/>
        <w:numPr>
          <w:ilvl w:val="0"/>
          <w:numId w:val="32"/>
        </w:numPr>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Ефимова, Е. Н. Профориентационная экскурсия как одна из эффективных форм профессионального просвещения обучающихся ГБПОУ «СПЭТ» / Е. Н. Ефимова. — Текст</w:t>
      </w:r>
      <w:proofErr w:type="gramStart"/>
      <w:r w:rsidRPr="009315B0">
        <w:rPr>
          <w:rStyle w:val="a8"/>
          <w:rFonts w:ascii="Times New Roman" w:hAnsi="Times New Roman" w:cs="Times New Roman"/>
          <w:color w:val="auto"/>
          <w:sz w:val="24"/>
          <w:szCs w:val="24"/>
        </w:rPr>
        <w:t xml:space="preserve"> :</w:t>
      </w:r>
      <w:proofErr w:type="gramEnd"/>
      <w:r w:rsidRPr="009315B0">
        <w:rPr>
          <w:rStyle w:val="a8"/>
          <w:rFonts w:ascii="Times New Roman" w:hAnsi="Times New Roman" w:cs="Times New Roman"/>
          <w:color w:val="auto"/>
          <w:sz w:val="24"/>
          <w:szCs w:val="24"/>
        </w:rPr>
        <w:t xml:space="preserve"> непосредственный // Молодой ученый. — 2016. — № 12 (116). — С. 858-863. — URL: https://moluch.ru/archive/116/31781/ (дата обращения: 11.05.2022).</w:t>
      </w:r>
    </w:p>
    <w:p w:rsidR="001736FE" w:rsidRPr="001736FE" w:rsidRDefault="00B63AF5" w:rsidP="001736FE">
      <w:pPr>
        <w:pStyle w:val="a7"/>
        <w:numPr>
          <w:ilvl w:val="0"/>
          <w:numId w:val="32"/>
        </w:numPr>
        <w:adjustRightInd w:val="0"/>
        <w:snapToGrid w:val="0"/>
        <w:spacing w:after="0" w:line="360" w:lineRule="auto"/>
        <w:ind w:firstLine="709"/>
        <w:rPr>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 xml:space="preserve">Журнал о внутреннем туризме «Отдых в России» [Электронный ресурс] / Национальный рейтинг </w:t>
      </w:r>
      <w:proofErr w:type="gramStart"/>
      <w:r w:rsidRPr="009315B0">
        <w:rPr>
          <w:rStyle w:val="a8"/>
          <w:rFonts w:ascii="Times New Roman" w:hAnsi="Times New Roman" w:cs="Times New Roman"/>
          <w:color w:val="auto"/>
          <w:sz w:val="24"/>
          <w:szCs w:val="24"/>
        </w:rPr>
        <w:t>въездного</w:t>
      </w:r>
      <w:proofErr w:type="gramEnd"/>
      <w:r w:rsidRPr="009315B0">
        <w:rPr>
          <w:rStyle w:val="a8"/>
          <w:rFonts w:ascii="Times New Roman" w:hAnsi="Times New Roman" w:cs="Times New Roman"/>
          <w:color w:val="auto"/>
          <w:sz w:val="24"/>
          <w:szCs w:val="24"/>
        </w:rPr>
        <w:t xml:space="preserve"> туризма-2021. URL: https://rustur.ru/nacionalnyj-turisticheskij-rejting-2021 (дата обращения: 27.03.2022). </w:t>
      </w:r>
    </w:p>
    <w:p w:rsidR="00B63AF5" w:rsidRPr="009315B0" w:rsidRDefault="00B63AF5"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proofErr w:type="spellStart"/>
      <w:r w:rsidRPr="009315B0">
        <w:rPr>
          <w:rStyle w:val="a8"/>
          <w:rFonts w:ascii="Times New Roman" w:hAnsi="Times New Roman" w:cs="Times New Roman"/>
          <w:color w:val="auto"/>
          <w:sz w:val="24"/>
          <w:szCs w:val="24"/>
        </w:rPr>
        <w:t>Кицис</w:t>
      </w:r>
      <w:proofErr w:type="spellEnd"/>
      <w:r w:rsidRPr="009315B0">
        <w:rPr>
          <w:rStyle w:val="a8"/>
          <w:rFonts w:ascii="Times New Roman" w:hAnsi="Times New Roman" w:cs="Times New Roman"/>
          <w:color w:val="auto"/>
          <w:sz w:val="24"/>
          <w:szCs w:val="24"/>
        </w:rPr>
        <w:t xml:space="preserve"> В.М., </w:t>
      </w:r>
      <w:proofErr w:type="spellStart"/>
      <w:r w:rsidRPr="009315B0">
        <w:rPr>
          <w:rStyle w:val="a8"/>
          <w:rFonts w:ascii="Times New Roman" w:hAnsi="Times New Roman" w:cs="Times New Roman"/>
          <w:color w:val="auto"/>
          <w:sz w:val="24"/>
          <w:szCs w:val="24"/>
        </w:rPr>
        <w:t>Князькина</w:t>
      </w:r>
      <w:proofErr w:type="spellEnd"/>
      <w:r w:rsidRPr="009315B0">
        <w:rPr>
          <w:rStyle w:val="a8"/>
          <w:rFonts w:ascii="Times New Roman" w:hAnsi="Times New Roman" w:cs="Times New Roman"/>
          <w:color w:val="auto"/>
          <w:sz w:val="24"/>
          <w:szCs w:val="24"/>
        </w:rPr>
        <w:t xml:space="preserve"> А. Ю. Возможности организации промышленного туризма на предприятия пищевой промышленности Республики Мордовия // Современные проблемы территориального развития. 2017. №3</w:t>
      </w:r>
    </w:p>
    <w:p w:rsidR="00357345" w:rsidRPr="009315B0" w:rsidRDefault="00B63AF5" w:rsidP="009315B0">
      <w:pPr>
        <w:pStyle w:val="a7"/>
        <w:numPr>
          <w:ilvl w:val="0"/>
          <w:numId w:val="32"/>
        </w:numPr>
        <w:shd w:val="clear" w:color="auto" w:fill="FFFFFF"/>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 xml:space="preserve">Корешков М.В., </w:t>
      </w:r>
      <w:proofErr w:type="spellStart"/>
      <w:r w:rsidRPr="009315B0">
        <w:rPr>
          <w:rStyle w:val="a8"/>
          <w:rFonts w:ascii="Times New Roman" w:hAnsi="Times New Roman" w:cs="Times New Roman"/>
          <w:color w:val="auto"/>
          <w:sz w:val="24"/>
          <w:szCs w:val="24"/>
        </w:rPr>
        <w:t>Деревнина</w:t>
      </w:r>
      <w:proofErr w:type="spellEnd"/>
      <w:r w:rsidRPr="009315B0">
        <w:rPr>
          <w:rStyle w:val="a8"/>
          <w:rFonts w:ascii="Times New Roman" w:hAnsi="Times New Roman" w:cs="Times New Roman"/>
          <w:color w:val="auto"/>
          <w:sz w:val="24"/>
          <w:szCs w:val="24"/>
        </w:rPr>
        <w:t xml:space="preserve"> С.Е.</w:t>
      </w:r>
      <w:r w:rsidR="00357345" w:rsidRPr="009315B0">
        <w:rPr>
          <w:rStyle w:val="a8"/>
          <w:rFonts w:ascii="Times New Roman" w:hAnsi="Times New Roman" w:cs="Times New Roman"/>
          <w:color w:val="auto"/>
          <w:sz w:val="24"/>
          <w:szCs w:val="24"/>
        </w:rPr>
        <w:t xml:space="preserve"> </w:t>
      </w:r>
      <w:r w:rsidRPr="009315B0">
        <w:rPr>
          <w:rStyle w:val="a8"/>
          <w:rFonts w:ascii="Times New Roman" w:hAnsi="Times New Roman" w:cs="Times New Roman"/>
          <w:color w:val="auto"/>
          <w:sz w:val="24"/>
          <w:szCs w:val="24"/>
        </w:rPr>
        <w:t>Промышленный туризм: знакомство с производством// Профессиональное образование и рынок труда.</w:t>
      </w:r>
      <w:r w:rsidRPr="009315B0">
        <w:rPr>
          <w:rStyle w:val="a8"/>
          <w:rFonts w:ascii="Times New Roman" w:hAnsi="Times New Roman" w:cs="Times New Roman"/>
          <w:color w:val="auto"/>
          <w:sz w:val="24"/>
          <w:szCs w:val="24"/>
          <w:shd w:val="clear" w:color="auto" w:fill="FFFFFF"/>
        </w:rPr>
        <w:t xml:space="preserve"> – 2015. – № 9-10.</w:t>
      </w:r>
    </w:p>
    <w:p w:rsidR="00357345" w:rsidRPr="009315B0" w:rsidRDefault="00B63AF5" w:rsidP="009315B0">
      <w:pPr>
        <w:pStyle w:val="a7"/>
        <w:numPr>
          <w:ilvl w:val="0"/>
          <w:numId w:val="32"/>
        </w:numPr>
        <w:shd w:val="clear" w:color="auto" w:fill="FFFFFF"/>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Кузнецова, Т. М. Сегментация рынка в туризме (на примере туристического агентства ООО "акта") / Т. М. Кузнецова // Сборник тезисов XIV научно-практической конференции студентов, аспирантов и молодых ученых</w:t>
      </w:r>
      <w:proofErr w:type="gramStart"/>
      <w:r w:rsidRPr="009315B0">
        <w:rPr>
          <w:rStyle w:val="a8"/>
          <w:rFonts w:ascii="Times New Roman" w:hAnsi="Times New Roman" w:cs="Times New Roman"/>
          <w:color w:val="auto"/>
          <w:sz w:val="24"/>
          <w:szCs w:val="24"/>
        </w:rPr>
        <w:t xml:space="preserve"> :</w:t>
      </w:r>
      <w:proofErr w:type="gramEnd"/>
      <w:r w:rsidRPr="009315B0">
        <w:rPr>
          <w:rStyle w:val="a8"/>
          <w:rFonts w:ascii="Times New Roman" w:hAnsi="Times New Roman" w:cs="Times New Roman"/>
          <w:color w:val="auto"/>
          <w:sz w:val="24"/>
          <w:szCs w:val="24"/>
        </w:rPr>
        <w:t xml:space="preserve"> Сборник тезисов, Москва, 25–26 апреля 2016 года. – Москва: Московский психолого-социальный университет, 2016. – С. 182-184. – EDN MDPWHF.</w:t>
      </w:r>
    </w:p>
    <w:p w:rsidR="00357345" w:rsidRPr="009315B0" w:rsidRDefault="00B63AF5" w:rsidP="009315B0">
      <w:pPr>
        <w:pStyle w:val="a7"/>
        <w:numPr>
          <w:ilvl w:val="0"/>
          <w:numId w:val="32"/>
        </w:numPr>
        <w:shd w:val="clear" w:color="auto" w:fill="FFFFFF"/>
        <w:adjustRightInd w:val="0"/>
        <w:snapToGrid w:val="0"/>
        <w:spacing w:after="0" w:line="360" w:lineRule="auto"/>
        <w:ind w:firstLine="709"/>
        <w:rPr>
          <w:rStyle w:val="a8"/>
          <w:rFonts w:ascii="Times New Roman" w:hAnsi="Times New Roman" w:cs="Times New Roman"/>
          <w:color w:val="auto"/>
          <w:sz w:val="24"/>
          <w:szCs w:val="24"/>
        </w:rPr>
      </w:pPr>
      <w:proofErr w:type="spellStart"/>
      <w:r w:rsidRPr="009315B0">
        <w:rPr>
          <w:rStyle w:val="a8"/>
          <w:rFonts w:ascii="Times New Roman" w:hAnsi="Times New Roman" w:cs="Times New Roman"/>
          <w:color w:val="auto"/>
          <w:sz w:val="24"/>
          <w:szCs w:val="24"/>
        </w:rPr>
        <w:lastRenderedPageBreak/>
        <w:t>Мильская</w:t>
      </w:r>
      <w:proofErr w:type="spellEnd"/>
      <w:r w:rsidRPr="009315B0">
        <w:rPr>
          <w:rStyle w:val="a8"/>
          <w:rFonts w:ascii="Times New Roman" w:hAnsi="Times New Roman" w:cs="Times New Roman"/>
          <w:color w:val="auto"/>
          <w:sz w:val="24"/>
          <w:szCs w:val="24"/>
        </w:rPr>
        <w:t>, Е. А. Анализ состояния и перспективы развития кластеров Северо-Западного федерального округа / Е. А. Мильская, А. В. Финько // Цифровая трансформация экономики и развитие кластеров</w:t>
      </w:r>
      <w:proofErr w:type="gramStart"/>
      <w:r w:rsidRPr="009315B0">
        <w:rPr>
          <w:rStyle w:val="a8"/>
          <w:rFonts w:ascii="Times New Roman" w:hAnsi="Times New Roman" w:cs="Times New Roman"/>
          <w:color w:val="auto"/>
          <w:sz w:val="24"/>
          <w:szCs w:val="24"/>
        </w:rPr>
        <w:t xml:space="preserve"> :</w:t>
      </w:r>
      <w:proofErr w:type="gramEnd"/>
      <w:r w:rsidRPr="009315B0">
        <w:rPr>
          <w:rStyle w:val="a8"/>
          <w:rFonts w:ascii="Times New Roman" w:hAnsi="Times New Roman" w:cs="Times New Roman"/>
          <w:color w:val="auto"/>
          <w:sz w:val="24"/>
          <w:szCs w:val="24"/>
        </w:rPr>
        <w:t xml:space="preserve"> Монография</w:t>
      </w:r>
      <w:proofErr w:type="gramStart"/>
      <w:r w:rsidRPr="009315B0">
        <w:rPr>
          <w:rStyle w:val="a8"/>
          <w:rFonts w:ascii="Times New Roman" w:hAnsi="Times New Roman" w:cs="Times New Roman"/>
          <w:color w:val="auto"/>
          <w:sz w:val="24"/>
          <w:szCs w:val="24"/>
        </w:rPr>
        <w:t xml:space="preserve"> / П</w:t>
      </w:r>
      <w:proofErr w:type="gramEnd"/>
      <w:r w:rsidRPr="009315B0">
        <w:rPr>
          <w:rStyle w:val="a8"/>
          <w:rFonts w:ascii="Times New Roman" w:hAnsi="Times New Roman" w:cs="Times New Roman"/>
          <w:color w:val="auto"/>
          <w:sz w:val="24"/>
          <w:szCs w:val="24"/>
        </w:rPr>
        <w:t>од редакцией А.В. Бабкина. – Санкт-Петербург</w:t>
      </w:r>
      <w:proofErr w:type="gramStart"/>
      <w:r w:rsidRPr="009315B0">
        <w:rPr>
          <w:rStyle w:val="a8"/>
          <w:rFonts w:ascii="Times New Roman" w:hAnsi="Times New Roman" w:cs="Times New Roman"/>
          <w:color w:val="auto"/>
          <w:sz w:val="24"/>
          <w:szCs w:val="24"/>
        </w:rPr>
        <w:t xml:space="preserve"> :</w:t>
      </w:r>
      <w:proofErr w:type="gramEnd"/>
      <w:r w:rsidRPr="009315B0">
        <w:rPr>
          <w:rStyle w:val="a8"/>
          <w:rFonts w:ascii="Times New Roman" w:hAnsi="Times New Roman" w:cs="Times New Roman"/>
          <w:color w:val="auto"/>
          <w:sz w:val="24"/>
          <w:szCs w:val="24"/>
        </w:rPr>
        <w:t xml:space="preserve"> Федеральное государственное автономное образовательное учреждение высшего образования "Санкт-Петербургский политехнический университет Петра Великого", 2019. – С. 33-63. – DOI 10.18720/IEP/2019.4/2. – EDN LSHCFU</w:t>
      </w:r>
    </w:p>
    <w:p w:rsidR="00357345" w:rsidRPr="009315B0" w:rsidRDefault="00B63AF5" w:rsidP="009315B0">
      <w:pPr>
        <w:pStyle w:val="a5"/>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360" w:lineRule="auto"/>
        <w:ind w:left="1701"/>
        <w:jc w:val="both"/>
        <w:rPr>
          <w:rFonts w:cs="Times New Roman"/>
        </w:rPr>
      </w:pPr>
      <w:r w:rsidRPr="009315B0">
        <w:rPr>
          <w:rStyle w:val="a8"/>
          <w:rFonts w:cs="Times New Roman"/>
          <w:color w:val="auto"/>
        </w:rPr>
        <w:t xml:space="preserve"> </w:t>
      </w:r>
      <w:r w:rsidR="00357345" w:rsidRPr="009315B0">
        <w:rPr>
          <w:rFonts w:cs="Times New Roman"/>
        </w:rPr>
        <w:t xml:space="preserve">Официальный сайт </w:t>
      </w:r>
      <w:r w:rsidR="00357345" w:rsidRPr="009315B0">
        <w:rPr>
          <w:rStyle w:val="a8"/>
          <w:rFonts w:cs="Times New Roman"/>
          <w:color w:val="auto"/>
        </w:rPr>
        <w:t>музея РЖД</w:t>
      </w:r>
      <w:r w:rsidR="00357345" w:rsidRPr="009315B0">
        <w:rPr>
          <w:rFonts w:cs="Times New Roman"/>
        </w:rPr>
        <w:t xml:space="preserve"> [Электронный ресурс]. Режим доступа: </w:t>
      </w:r>
      <w:hyperlink r:id="rId14" w:history="1">
        <w:r w:rsidR="00357345" w:rsidRPr="009315B0">
          <w:rPr>
            <w:rStyle w:val="aa"/>
            <w:rFonts w:cs="Times New Roman"/>
            <w:color w:val="auto"/>
          </w:rPr>
          <w:t>https://rzd-museum.ru/</w:t>
        </w:r>
      </w:hyperlink>
      <w:r w:rsidR="00357345" w:rsidRPr="009315B0">
        <w:rPr>
          <w:rFonts w:cs="Times New Roman"/>
        </w:rPr>
        <w:t xml:space="preserve"> (Дата обращения: 3.03.2022)</w:t>
      </w:r>
    </w:p>
    <w:p w:rsidR="00357345" w:rsidRPr="009315B0" w:rsidRDefault="00B63AF5" w:rsidP="009315B0">
      <w:pPr>
        <w:pStyle w:val="a7"/>
        <w:numPr>
          <w:ilvl w:val="0"/>
          <w:numId w:val="32"/>
        </w:numPr>
        <w:shd w:val="clear" w:color="auto" w:fill="FFFFFF"/>
        <w:adjustRightInd w:val="0"/>
        <w:snapToGrid w:val="0"/>
        <w:spacing w:after="0" w:line="360" w:lineRule="auto"/>
        <w:ind w:firstLine="709"/>
        <w:rPr>
          <w:rStyle w:val="aa"/>
          <w:rFonts w:ascii="Times New Roman" w:hAnsi="Times New Roman" w:cs="Times New Roman"/>
          <w:color w:val="auto"/>
          <w:sz w:val="24"/>
          <w:szCs w:val="24"/>
          <w:u w:val="none" w:color="000000"/>
        </w:rPr>
      </w:pPr>
      <w:r w:rsidRPr="009315B0">
        <w:rPr>
          <w:rStyle w:val="aa"/>
          <w:rFonts w:ascii="Times New Roman" w:hAnsi="Times New Roman" w:cs="Times New Roman"/>
          <w:color w:val="auto"/>
          <w:sz w:val="24"/>
          <w:szCs w:val="24"/>
          <w:u w:val="none" w:color="000000"/>
        </w:rPr>
        <w:t xml:space="preserve">Неделя без турникетов: сайт Союза Машиностроителей. </w:t>
      </w:r>
      <w:proofErr w:type="gramStart"/>
      <w:r w:rsidRPr="009315B0">
        <w:rPr>
          <w:rStyle w:val="aa"/>
          <w:rFonts w:ascii="Times New Roman" w:hAnsi="Times New Roman" w:cs="Times New Roman"/>
          <w:color w:val="auto"/>
          <w:sz w:val="24"/>
          <w:szCs w:val="24"/>
          <w:u w:val="none" w:color="000000"/>
        </w:rPr>
        <w:t>-</w:t>
      </w:r>
      <w:r w:rsidR="00357345" w:rsidRPr="009315B0">
        <w:rPr>
          <w:rFonts w:ascii="Times New Roman" w:hAnsi="Times New Roman" w:cs="Times New Roman"/>
          <w:sz w:val="24"/>
          <w:szCs w:val="24"/>
        </w:rPr>
        <w:t>[</w:t>
      </w:r>
      <w:proofErr w:type="gramEnd"/>
      <w:r w:rsidR="00357345" w:rsidRPr="009315B0">
        <w:rPr>
          <w:rFonts w:ascii="Times New Roman" w:hAnsi="Times New Roman" w:cs="Times New Roman"/>
          <w:sz w:val="24"/>
          <w:szCs w:val="24"/>
        </w:rPr>
        <w:t xml:space="preserve">Электронный ресурс]. </w:t>
      </w:r>
      <w:r w:rsidR="00357345" w:rsidRPr="009315B0">
        <w:rPr>
          <w:rStyle w:val="a8"/>
          <w:rFonts w:ascii="Times New Roman" w:hAnsi="Times New Roman" w:cs="Times New Roman"/>
          <w:color w:val="auto"/>
          <w:sz w:val="24"/>
          <w:szCs w:val="24"/>
        </w:rPr>
        <w:t>URL:</w:t>
      </w:r>
      <w:r w:rsidR="00357345" w:rsidRPr="009315B0">
        <w:rPr>
          <w:rFonts w:ascii="Times New Roman" w:hAnsi="Times New Roman" w:cs="Times New Roman"/>
          <w:sz w:val="24"/>
          <w:szCs w:val="24"/>
        </w:rPr>
        <w:t xml:space="preserve">: </w:t>
      </w:r>
      <w:hyperlink r:id="rId15" w:history="1">
        <w:r w:rsidRPr="009315B0">
          <w:rPr>
            <w:rStyle w:val="aa"/>
            <w:rFonts w:ascii="Times New Roman" w:hAnsi="Times New Roman" w:cs="Times New Roman"/>
            <w:color w:val="auto"/>
            <w:sz w:val="24"/>
            <w:szCs w:val="24"/>
          </w:rPr>
          <w:t>https://soyuzmash.ru/news/tidings/shkolniki-i-studenty-rossii-primut-uchastie-v-ezhegodnoy-aktsii-nedelya-bez-turniketov/</w:t>
        </w:r>
      </w:hyperlink>
      <w:r w:rsidR="00357345" w:rsidRPr="009315B0">
        <w:rPr>
          <w:rFonts w:ascii="Times New Roman" w:hAnsi="Times New Roman" w:cs="Times New Roman"/>
          <w:sz w:val="24"/>
          <w:szCs w:val="24"/>
        </w:rPr>
        <w:t>(Дата обращения: 10.04.2022)</w:t>
      </w:r>
    </w:p>
    <w:p w:rsidR="00B63AF5" w:rsidRPr="009315B0" w:rsidRDefault="00B63AF5" w:rsidP="009315B0">
      <w:pPr>
        <w:pStyle w:val="a7"/>
        <w:numPr>
          <w:ilvl w:val="0"/>
          <w:numId w:val="32"/>
        </w:numPr>
        <w:shd w:val="clear" w:color="auto" w:fill="FFFFFF"/>
        <w:adjustRightInd w:val="0"/>
        <w:snapToGrid w:val="0"/>
        <w:spacing w:after="0" w:line="360" w:lineRule="auto"/>
        <w:ind w:firstLine="709"/>
        <w:rPr>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Никулина Ю.Н. Исследование востребованности и перспектив развития промышленного туризма в регионе: взгляд предприятий // Креативная экономика. – 2017. – Том 11. – № 8. – С.875-892</w:t>
      </w:r>
    </w:p>
    <w:p w:rsidR="00357345" w:rsidRPr="009315B0" w:rsidRDefault="00B63AF5" w:rsidP="009315B0">
      <w:pPr>
        <w:pStyle w:val="a7"/>
        <w:numPr>
          <w:ilvl w:val="0"/>
          <w:numId w:val="32"/>
        </w:numPr>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Никулина Юлия Николаевна, Трусов Сергей Владимирович Особенности и тенденции развития промышленного туризма: региональные аспекты // Российское предпринимательство. 2017. №13. URL: https://cyberleninka.ru/article/n/osobennosti-i-tendentsii-razvitiya-promyshlennogo-turizma-regionalnye-aspekty (дата обращения: 11.05.2022).</w:t>
      </w:r>
    </w:p>
    <w:p w:rsidR="00357345" w:rsidRPr="009315B0" w:rsidRDefault="00B63AF5" w:rsidP="009315B0">
      <w:pPr>
        <w:pStyle w:val="a7"/>
        <w:numPr>
          <w:ilvl w:val="0"/>
          <w:numId w:val="32"/>
        </w:numPr>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 xml:space="preserve">О. А. </w:t>
      </w:r>
      <w:proofErr w:type="spellStart"/>
      <w:r w:rsidRPr="009315B0">
        <w:rPr>
          <w:rStyle w:val="a8"/>
          <w:rFonts w:ascii="Times New Roman" w:hAnsi="Times New Roman" w:cs="Times New Roman"/>
          <w:color w:val="auto"/>
          <w:sz w:val="24"/>
          <w:szCs w:val="24"/>
        </w:rPr>
        <w:t>Роут</w:t>
      </w:r>
      <w:proofErr w:type="spellEnd"/>
      <w:r w:rsidR="000644D2">
        <w:rPr>
          <w:rStyle w:val="a8"/>
          <w:rFonts w:ascii="Times New Roman" w:hAnsi="Times New Roman" w:cs="Times New Roman"/>
          <w:color w:val="auto"/>
          <w:sz w:val="24"/>
          <w:szCs w:val="24"/>
        </w:rPr>
        <w:t xml:space="preserve">. </w:t>
      </w:r>
      <w:r w:rsidRPr="009315B0">
        <w:rPr>
          <w:rStyle w:val="a8"/>
          <w:rFonts w:ascii="Times New Roman" w:hAnsi="Times New Roman" w:cs="Times New Roman"/>
          <w:color w:val="auto"/>
          <w:sz w:val="24"/>
          <w:szCs w:val="24"/>
        </w:rPr>
        <w:t xml:space="preserve"> </w:t>
      </w:r>
      <w:proofErr w:type="spellStart"/>
      <w:r w:rsidRPr="009315B0">
        <w:rPr>
          <w:rStyle w:val="a8"/>
          <w:rFonts w:ascii="Times New Roman" w:hAnsi="Times New Roman" w:cs="Times New Roman"/>
          <w:color w:val="auto"/>
          <w:sz w:val="24"/>
          <w:szCs w:val="24"/>
        </w:rPr>
        <w:t>Профориентационная</w:t>
      </w:r>
      <w:proofErr w:type="spellEnd"/>
      <w:r w:rsidRPr="009315B0">
        <w:rPr>
          <w:rStyle w:val="a8"/>
          <w:rFonts w:ascii="Times New Roman" w:hAnsi="Times New Roman" w:cs="Times New Roman"/>
          <w:color w:val="auto"/>
          <w:sz w:val="24"/>
          <w:szCs w:val="24"/>
        </w:rPr>
        <w:t xml:space="preserve"> экскурсия как одна из форм проектирования профессионального маршрута обучающихся // Образование. Карьера. Общество. 2014. №2 (41). URL: https://cyberleninka.ru/article/n/proforientatsionnaya-ekskursiya-kak-odna-iz-form-proektirovaniya-professionalnogo-marshruta-obuchayuschihsya (дата обращения: 11.05.2022).</w:t>
      </w:r>
    </w:p>
    <w:p w:rsidR="00357345" w:rsidRPr="009315B0" w:rsidRDefault="00B63AF5" w:rsidP="009315B0">
      <w:pPr>
        <w:pStyle w:val="a7"/>
        <w:numPr>
          <w:ilvl w:val="0"/>
          <w:numId w:val="32"/>
        </w:numPr>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Орлов, И. А. Архангельская область: реалии и перспективы развития / И. А. Орлов // Государственный аудит. Право. Экономика. – 2017. – № 1. – С. 5-17. – EDN YNTMRT.</w:t>
      </w:r>
    </w:p>
    <w:p w:rsidR="00357345" w:rsidRPr="009315B0" w:rsidRDefault="00B63AF5" w:rsidP="009315B0">
      <w:pPr>
        <w:pStyle w:val="a7"/>
        <w:numPr>
          <w:ilvl w:val="0"/>
          <w:numId w:val="32"/>
        </w:numPr>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Официальный сайт UNESCO [Электронный ресурс] / World Heritage List. URL: http://w</w:t>
      </w:r>
      <w:r w:rsidR="00357345" w:rsidRPr="009315B0">
        <w:rPr>
          <w:rStyle w:val="a8"/>
          <w:rFonts w:ascii="Times New Roman" w:hAnsi="Times New Roman" w:cs="Times New Roman"/>
          <w:color w:val="auto"/>
          <w:sz w:val="24"/>
          <w:szCs w:val="24"/>
        </w:rPr>
        <w:t>hc.unesco.org (дата обращения: 15.12</w:t>
      </w:r>
      <w:r w:rsidRPr="009315B0">
        <w:rPr>
          <w:rStyle w:val="a8"/>
          <w:rFonts w:ascii="Times New Roman" w:hAnsi="Times New Roman" w:cs="Times New Roman"/>
          <w:color w:val="auto"/>
          <w:sz w:val="24"/>
          <w:szCs w:val="24"/>
        </w:rPr>
        <w:t>.20</w:t>
      </w:r>
      <w:r w:rsidR="00357345" w:rsidRPr="009315B0">
        <w:rPr>
          <w:rStyle w:val="a8"/>
          <w:rFonts w:ascii="Times New Roman" w:hAnsi="Times New Roman" w:cs="Times New Roman"/>
          <w:color w:val="auto"/>
          <w:sz w:val="24"/>
          <w:szCs w:val="24"/>
        </w:rPr>
        <w:t>21</w:t>
      </w:r>
      <w:r w:rsidRPr="009315B0">
        <w:rPr>
          <w:rStyle w:val="a8"/>
          <w:rFonts w:ascii="Times New Roman" w:hAnsi="Times New Roman" w:cs="Times New Roman"/>
          <w:color w:val="auto"/>
          <w:sz w:val="24"/>
          <w:szCs w:val="24"/>
        </w:rPr>
        <w:t>).</w:t>
      </w:r>
    </w:p>
    <w:p w:rsidR="00B63AF5" w:rsidRPr="009315B0" w:rsidRDefault="00B63AF5" w:rsidP="009315B0">
      <w:pPr>
        <w:pStyle w:val="a7"/>
        <w:numPr>
          <w:ilvl w:val="0"/>
          <w:numId w:val="32"/>
        </w:numPr>
        <w:adjustRightInd w:val="0"/>
        <w:snapToGrid w:val="0"/>
        <w:spacing w:after="0" w:line="360" w:lineRule="auto"/>
        <w:ind w:firstLine="709"/>
        <w:rPr>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Официальный сайт рейтинга «Nat</w:t>
      </w:r>
      <w:r w:rsidR="00357345" w:rsidRPr="009315B0">
        <w:rPr>
          <w:rStyle w:val="a8"/>
          <w:rFonts w:ascii="Times New Roman" w:hAnsi="Times New Roman" w:cs="Times New Roman"/>
          <w:color w:val="auto"/>
          <w:sz w:val="24"/>
          <w:szCs w:val="24"/>
        </w:rPr>
        <w:t>ionalGeographicTravelerAwards2021</w:t>
      </w:r>
      <w:r w:rsidRPr="009315B0">
        <w:rPr>
          <w:rStyle w:val="a8"/>
          <w:rFonts w:ascii="Times New Roman" w:hAnsi="Times New Roman" w:cs="Times New Roman"/>
          <w:color w:val="auto"/>
          <w:sz w:val="24"/>
          <w:szCs w:val="24"/>
        </w:rPr>
        <w:t>» [Электронный ресурс]. URL: https://ngtawards20</w:t>
      </w:r>
      <w:r w:rsidR="00357345" w:rsidRPr="009315B0">
        <w:rPr>
          <w:rStyle w:val="a8"/>
          <w:rFonts w:ascii="Times New Roman" w:hAnsi="Times New Roman" w:cs="Times New Roman"/>
          <w:color w:val="auto"/>
          <w:sz w:val="24"/>
          <w:szCs w:val="24"/>
        </w:rPr>
        <w:t>21</w:t>
      </w:r>
      <w:r w:rsidRPr="009315B0">
        <w:rPr>
          <w:rStyle w:val="a8"/>
          <w:rFonts w:ascii="Times New Roman" w:hAnsi="Times New Roman" w:cs="Times New Roman"/>
          <w:color w:val="auto"/>
          <w:sz w:val="24"/>
          <w:szCs w:val="24"/>
        </w:rPr>
        <w:t>.nat-geo.ru (дата обращения: 30.</w:t>
      </w:r>
      <w:r w:rsidR="00357345" w:rsidRPr="009315B0">
        <w:rPr>
          <w:rStyle w:val="a8"/>
          <w:rFonts w:ascii="Times New Roman" w:hAnsi="Times New Roman" w:cs="Times New Roman"/>
          <w:color w:val="auto"/>
          <w:sz w:val="24"/>
          <w:szCs w:val="24"/>
        </w:rPr>
        <w:t>01</w:t>
      </w:r>
      <w:r w:rsidRPr="009315B0">
        <w:rPr>
          <w:rStyle w:val="a8"/>
          <w:rFonts w:ascii="Times New Roman" w:hAnsi="Times New Roman" w:cs="Times New Roman"/>
          <w:color w:val="auto"/>
          <w:sz w:val="24"/>
          <w:szCs w:val="24"/>
        </w:rPr>
        <w:t>.20</w:t>
      </w:r>
      <w:r w:rsidR="00357345" w:rsidRPr="009315B0">
        <w:rPr>
          <w:rStyle w:val="a8"/>
          <w:rFonts w:ascii="Times New Roman" w:hAnsi="Times New Roman" w:cs="Times New Roman"/>
          <w:color w:val="auto"/>
          <w:sz w:val="24"/>
          <w:szCs w:val="24"/>
        </w:rPr>
        <w:t>22</w:t>
      </w:r>
      <w:r w:rsidRPr="009315B0">
        <w:rPr>
          <w:rStyle w:val="a8"/>
          <w:rFonts w:ascii="Times New Roman" w:hAnsi="Times New Roman" w:cs="Times New Roman"/>
          <w:color w:val="auto"/>
          <w:sz w:val="24"/>
          <w:szCs w:val="24"/>
        </w:rPr>
        <w:t>)</w:t>
      </w:r>
    </w:p>
    <w:p w:rsidR="00357345" w:rsidRPr="009315B0" w:rsidRDefault="00357345" w:rsidP="009315B0">
      <w:pPr>
        <w:pStyle w:val="a7"/>
        <w:numPr>
          <w:ilvl w:val="0"/>
          <w:numId w:val="32"/>
        </w:numPr>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 xml:space="preserve">Официальный сайт ПАО «Радиоприбор»  [Электронный ресурс] /: </w:t>
      </w:r>
      <w:hyperlink r:id="rId16" w:history="1">
        <w:r w:rsidRPr="009315B0">
          <w:rPr>
            <w:rStyle w:val="aa"/>
            <w:rFonts w:ascii="Times New Roman" w:hAnsi="Times New Roman" w:cs="Times New Roman"/>
            <w:color w:val="auto"/>
            <w:sz w:val="24"/>
            <w:szCs w:val="24"/>
          </w:rPr>
          <w:t>https://zrp.ru/</w:t>
        </w:r>
      </w:hyperlink>
      <w:r w:rsidRPr="009315B0">
        <w:rPr>
          <w:rStyle w:val="a8"/>
          <w:rFonts w:ascii="Times New Roman" w:hAnsi="Times New Roman" w:cs="Times New Roman"/>
          <w:color w:val="auto"/>
          <w:sz w:val="24"/>
          <w:szCs w:val="24"/>
        </w:rPr>
        <w:t xml:space="preserve"> (дата обращения: 29.03.2022).</w:t>
      </w:r>
    </w:p>
    <w:p w:rsidR="00357345" w:rsidRPr="009315B0" w:rsidRDefault="00357345" w:rsidP="009315B0">
      <w:pPr>
        <w:pStyle w:val="a7"/>
        <w:numPr>
          <w:ilvl w:val="0"/>
          <w:numId w:val="32"/>
        </w:numPr>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lastRenderedPageBreak/>
        <w:t xml:space="preserve">Официальный сайт ПАО Силовые машины </w:t>
      </w:r>
      <w:proofErr w:type="spellStart"/>
      <w:r w:rsidRPr="009315B0">
        <w:rPr>
          <w:rStyle w:val="a8"/>
          <w:rFonts w:ascii="Times New Roman" w:hAnsi="Times New Roman" w:cs="Times New Roman"/>
          <w:color w:val="auto"/>
          <w:sz w:val="24"/>
          <w:szCs w:val="24"/>
        </w:rPr>
        <w:t>Электросила</w:t>
      </w:r>
      <w:proofErr w:type="spellEnd"/>
      <w:r w:rsidRPr="009315B0">
        <w:rPr>
          <w:rStyle w:val="a8"/>
          <w:rFonts w:ascii="Times New Roman" w:hAnsi="Times New Roman" w:cs="Times New Roman"/>
          <w:color w:val="auto"/>
          <w:sz w:val="24"/>
          <w:szCs w:val="24"/>
        </w:rPr>
        <w:t xml:space="preserve"> [Электронный ресурс] /: </w:t>
      </w:r>
      <w:hyperlink r:id="rId17" w:history="1">
        <w:r w:rsidRPr="009315B0">
          <w:rPr>
            <w:rStyle w:val="aa"/>
            <w:rFonts w:ascii="Times New Roman" w:hAnsi="Times New Roman" w:cs="Times New Roman"/>
            <w:color w:val="auto"/>
            <w:sz w:val="24"/>
            <w:szCs w:val="24"/>
          </w:rPr>
          <w:t>https://power.-m.ru/</w:t>
        </w:r>
      </w:hyperlink>
      <w:r w:rsidRPr="009315B0">
        <w:rPr>
          <w:rStyle w:val="a8"/>
          <w:rFonts w:ascii="Times New Roman" w:hAnsi="Times New Roman" w:cs="Times New Roman"/>
          <w:color w:val="auto"/>
          <w:sz w:val="24"/>
          <w:szCs w:val="24"/>
        </w:rPr>
        <w:t xml:space="preserve"> (дата обращения: 29.04.2022).</w:t>
      </w:r>
    </w:p>
    <w:p w:rsidR="00357345" w:rsidRPr="009315B0" w:rsidRDefault="00357345" w:rsidP="009315B0">
      <w:pPr>
        <w:pStyle w:val="a7"/>
        <w:numPr>
          <w:ilvl w:val="0"/>
          <w:numId w:val="32"/>
        </w:numPr>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 xml:space="preserve">Официальный сайт ПГУПС имени Александра </w:t>
      </w:r>
      <w:r w:rsidRPr="009315B0">
        <w:rPr>
          <w:rStyle w:val="a8"/>
          <w:rFonts w:ascii="Times New Roman" w:hAnsi="Times New Roman" w:cs="Times New Roman"/>
          <w:color w:val="auto"/>
          <w:sz w:val="24"/>
          <w:szCs w:val="24"/>
          <w:lang w:val="en-US"/>
        </w:rPr>
        <w:t>II</w:t>
      </w:r>
      <w:r w:rsidRPr="009315B0">
        <w:rPr>
          <w:rStyle w:val="a8"/>
          <w:rFonts w:ascii="Times New Roman" w:hAnsi="Times New Roman" w:cs="Times New Roman"/>
          <w:color w:val="auto"/>
          <w:sz w:val="24"/>
          <w:szCs w:val="24"/>
        </w:rPr>
        <w:t xml:space="preserve">[Электронный ресурс] /: </w:t>
      </w:r>
      <w:hyperlink r:id="rId18" w:history="1">
        <w:r w:rsidRPr="009315B0">
          <w:rPr>
            <w:rStyle w:val="aa"/>
            <w:rFonts w:ascii="Times New Roman" w:hAnsi="Times New Roman" w:cs="Times New Roman"/>
            <w:color w:val="auto"/>
            <w:sz w:val="24"/>
            <w:szCs w:val="24"/>
          </w:rPr>
          <w:t>https://www.pgups.ru/</w:t>
        </w:r>
      </w:hyperlink>
      <w:r w:rsidRPr="009315B0">
        <w:rPr>
          <w:rStyle w:val="a8"/>
          <w:rFonts w:ascii="Times New Roman" w:hAnsi="Times New Roman" w:cs="Times New Roman"/>
          <w:color w:val="auto"/>
          <w:sz w:val="24"/>
          <w:szCs w:val="24"/>
        </w:rPr>
        <w:t xml:space="preserve"> (дата обращения: 21.04.2022).</w:t>
      </w:r>
    </w:p>
    <w:p w:rsidR="00536DCE" w:rsidRPr="009315B0" w:rsidRDefault="00536DCE"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proofErr w:type="spellStart"/>
      <w:r w:rsidRPr="009315B0">
        <w:rPr>
          <w:rFonts w:ascii="Times New Roman" w:hAnsi="Times New Roman" w:cs="Times New Roman"/>
          <w:color w:val="auto"/>
          <w:sz w:val="24"/>
          <w:szCs w:val="24"/>
        </w:rPr>
        <w:t>Тронева</w:t>
      </w:r>
      <w:proofErr w:type="spellEnd"/>
      <w:r w:rsidRPr="009315B0">
        <w:rPr>
          <w:rFonts w:ascii="Times New Roman" w:hAnsi="Times New Roman" w:cs="Times New Roman"/>
          <w:color w:val="auto"/>
          <w:sz w:val="24"/>
          <w:szCs w:val="24"/>
        </w:rPr>
        <w:t xml:space="preserve"> А.В., </w:t>
      </w:r>
      <w:proofErr w:type="spellStart"/>
      <w:r w:rsidRPr="009315B0">
        <w:rPr>
          <w:rFonts w:ascii="Times New Roman" w:hAnsi="Times New Roman" w:cs="Times New Roman"/>
          <w:color w:val="auto"/>
          <w:sz w:val="24"/>
          <w:szCs w:val="24"/>
        </w:rPr>
        <w:t>Сибирякова</w:t>
      </w:r>
      <w:proofErr w:type="spellEnd"/>
      <w:r w:rsidRPr="009315B0">
        <w:rPr>
          <w:rFonts w:ascii="Times New Roman" w:hAnsi="Times New Roman" w:cs="Times New Roman"/>
          <w:color w:val="auto"/>
          <w:sz w:val="24"/>
          <w:szCs w:val="24"/>
        </w:rPr>
        <w:t xml:space="preserve"> А.И. СОВРЕМЕННОЕ СОСТОЯНИЕ И ПЕРСПЕКТИВЫ РАЗВИТИЯ ПРОМЫШЛЕННОГО ТУРИЗМА НА ПРИМЕРЕ САНКТ-ПЕТЕРБУРГА // </w:t>
      </w:r>
      <w:proofErr w:type="spellStart"/>
      <w:r w:rsidRPr="009315B0">
        <w:rPr>
          <w:rFonts w:ascii="Times New Roman" w:hAnsi="Times New Roman" w:cs="Times New Roman"/>
          <w:color w:val="auto"/>
          <w:sz w:val="24"/>
          <w:szCs w:val="24"/>
        </w:rPr>
        <w:t>Н.Экс</w:t>
      </w:r>
      <w:proofErr w:type="gramStart"/>
      <w:r w:rsidRPr="009315B0">
        <w:rPr>
          <w:rFonts w:ascii="Times New Roman" w:hAnsi="Times New Roman" w:cs="Times New Roman"/>
          <w:color w:val="auto"/>
          <w:sz w:val="24"/>
          <w:szCs w:val="24"/>
        </w:rPr>
        <w:t>.Т</w:t>
      </w:r>
      <w:proofErr w:type="spellEnd"/>
      <w:proofErr w:type="gramEnd"/>
      <w:r w:rsidRPr="009315B0">
        <w:rPr>
          <w:rFonts w:ascii="Times New Roman" w:hAnsi="Times New Roman" w:cs="Times New Roman"/>
          <w:color w:val="auto"/>
          <w:sz w:val="24"/>
          <w:szCs w:val="24"/>
        </w:rPr>
        <w:t>. 2021. №3. URL: https://cyberleninka.ru/article/n/sovremennoe-sostoyanie-i-perspektivy-razvitiya-promyshlennogo-turizma-na-primere-sankt-peterburga (дата обращения: 14.04.2022).</w:t>
      </w:r>
    </w:p>
    <w:p w:rsidR="00B63AF5" w:rsidRPr="009315B0" w:rsidRDefault="00B63AF5"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proofErr w:type="spellStart"/>
      <w:r w:rsidRPr="009315B0">
        <w:rPr>
          <w:rStyle w:val="a8"/>
          <w:rFonts w:ascii="Times New Roman" w:hAnsi="Times New Roman" w:cs="Times New Roman"/>
          <w:color w:val="auto"/>
          <w:sz w:val="24"/>
          <w:szCs w:val="24"/>
        </w:rPr>
        <w:t>Сазанова</w:t>
      </w:r>
      <w:proofErr w:type="spellEnd"/>
      <w:r w:rsidRPr="009315B0">
        <w:rPr>
          <w:rStyle w:val="a8"/>
          <w:rFonts w:ascii="Times New Roman" w:hAnsi="Times New Roman" w:cs="Times New Roman"/>
          <w:color w:val="auto"/>
          <w:sz w:val="24"/>
          <w:szCs w:val="24"/>
        </w:rPr>
        <w:t>, Т. Н. Промышленный туризм как фактор развития территории России / Т. Н. Сазанова, А. В. Ломовцева // Туристско-рекреационный потенциал и особенности развития туризма и сервиса</w:t>
      </w:r>
      <w:proofErr w:type="gramStart"/>
      <w:r w:rsidRPr="009315B0">
        <w:rPr>
          <w:rStyle w:val="a8"/>
          <w:rFonts w:ascii="Times New Roman" w:hAnsi="Times New Roman" w:cs="Times New Roman"/>
          <w:color w:val="auto"/>
          <w:sz w:val="24"/>
          <w:szCs w:val="24"/>
        </w:rPr>
        <w:t xml:space="preserve"> :</w:t>
      </w:r>
      <w:proofErr w:type="gramEnd"/>
      <w:r w:rsidRPr="009315B0">
        <w:rPr>
          <w:rStyle w:val="a8"/>
          <w:rFonts w:ascii="Times New Roman" w:hAnsi="Times New Roman" w:cs="Times New Roman"/>
          <w:color w:val="auto"/>
          <w:sz w:val="24"/>
          <w:szCs w:val="24"/>
        </w:rPr>
        <w:t xml:space="preserve"> Материалы Международной научно-практической конференции студентов и аспирантов, Калининград, 29 апреля 2019 года</w:t>
      </w:r>
      <w:proofErr w:type="gramStart"/>
      <w:r w:rsidRPr="009315B0">
        <w:rPr>
          <w:rStyle w:val="a8"/>
          <w:rFonts w:ascii="Times New Roman" w:hAnsi="Times New Roman" w:cs="Times New Roman"/>
          <w:color w:val="auto"/>
          <w:sz w:val="24"/>
          <w:szCs w:val="24"/>
        </w:rPr>
        <w:t xml:space="preserve"> / П</w:t>
      </w:r>
      <w:proofErr w:type="gramEnd"/>
      <w:r w:rsidRPr="009315B0">
        <w:rPr>
          <w:rStyle w:val="a8"/>
          <w:rFonts w:ascii="Times New Roman" w:hAnsi="Times New Roman" w:cs="Times New Roman"/>
          <w:color w:val="auto"/>
          <w:sz w:val="24"/>
          <w:szCs w:val="24"/>
        </w:rPr>
        <w:t>од редакцией В.С. Корнеевца, Л.В. Семеновой. – Калининград: Балтийский федеральный университет имени Иммануила Канта, 2019. – С. 122-127.</w:t>
      </w:r>
    </w:p>
    <w:p w:rsidR="00B63AF5" w:rsidRPr="006227BC" w:rsidRDefault="00B63AF5"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r w:rsidRPr="009315B0">
        <w:rPr>
          <w:rStyle w:val="a8"/>
          <w:rFonts w:ascii="Times New Roman" w:hAnsi="Times New Roman" w:cs="Times New Roman"/>
          <w:color w:val="auto"/>
          <w:sz w:val="24"/>
          <w:szCs w:val="24"/>
          <w:u w:color="242424"/>
        </w:rPr>
        <w:t xml:space="preserve">Сайт Всемирной Туристской Организации. </w:t>
      </w:r>
      <w:r w:rsidRPr="009315B0">
        <w:rPr>
          <w:rStyle w:val="a8"/>
          <w:rFonts w:ascii="Times New Roman" w:hAnsi="Times New Roman" w:cs="Times New Roman"/>
          <w:color w:val="auto"/>
          <w:sz w:val="24"/>
          <w:szCs w:val="24"/>
          <w:u w:color="242424"/>
          <w:lang w:val="en-US"/>
        </w:rPr>
        <w:t>URL</w:t>
      </w:r>
      <w:r w:rsidRPr="006227BC">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http</w:t>
      </w:r>
      <w:r w:rsidRPr="006227BC">
        <w:rPr>
          <w:rStyle w:val="a8"/>
          <w:rFonts w:ascii="Times New Roman" w:hAnsi="Times New Roman" w:cs="Times New Roman"/>
          <w:color w:val="auto"/>
          <w:sz w:val="24"/>
          <w:szCs w:val="24"/>
          <w:u w:color="242424"/>
        </w:rPr>
        <w:t>://</w:t>
      </w:r>
      <w:r w:rsidRPr="009315B0">
        <w:rPr>
          <w:rStyle w:val="a8"/>
          <w:rFonts w:ascii="Times New Roman" w:hAnsi="Times New Roman" w:cs="Times New Roman"/>
          <w:color w:val="auto"/>
          <w:sz w:val="24"/>
          <w:szCs w:val="24"/>
          <w:u w:color="242424"/>
          <w:lang w:val="en-US"/>
        </w:rPr>
        <w:t>www</w:t>
      </w:r>
      <w:r w:rsidRPr="006227BC">
        <w:rPr>
          <w:rStyle w:val="a8"/>
          <w:rFonts w:ascii="Times New Roman" w:hAnsi="Times New Roman" w:cs="Times New Roman"/>
          <w:color w:val="auto"/>
          <w:sz w:val="24"/>
          <w:szCs w:val="24"/>
          <w:u w:color="242424"/>
        </w:rPr>
        <w:t>.</w:t>
      </w:r>
      <w:proofErr w:type="spellStart"/>
      <w:r w:rsidRPr="009315B0">
        <w:rPr>
          <w:rStyle w:val="a8"/>
          <w:rFonts w:ascii="Times New Roman" w:hAnsi="Times New Roman" w:cs="Times New Roman"/>
          <w:color w:val="auto"/>
          <w:sz w:val="24"/>
          <w:szCs w:val="24"/>
          <w:u w:color="242424"/>
          <w:lang w:val="en-US"/>
        </w:rPr>
        <w:t>unwto</w:t>
      </w:r>
      <w:proofErr w:type="spellEnd"/>
      <w:r w:rsidRPr="006227BC">
        <w:rPr>
          <w:rStyle w:val="a8"/>
          <w:rFonts w:ascii="Times New Roman" w:hAnsi="Times New Roman" w:cs="Times New Roman"/>
          <w:color w:val="auto"/>
          <w:sz w:val="24"/>
          <w:szCs w:val="24"/>
          <w:u w:color="242424"/>
        </w:rPr>
        <w:t>.</w:t>
      </w:r>
      <w:r w:rsidRPr="009315B0">
        <w:rPr>
          <w:rStyle w:val="a8"/>
          <w:rFonts w:ascii="Times New Roman" w:hAnsi="Times New Roman" w:cs="Times New Roman"/>
          <w:color w:val="auto"/>
          <w:sz w:val="24"/>
          <w:szCs w:val="24"/>
          <w:u w:color="242424"/>
          <w:lang w:val="en-US"/>
        </w:rPr>
        <w:t>org</w:t>
      </w:r>
      <w:r w:rsidRPr="006227BC">
        <w:rPr>
          <w:rStyle w:val="a8"/>
          <w:rFonts w:ascii="Times New Roman" w:hAnsi="Times New Roman" w:cs="Times New Roman"/>
          <w:color w:val="auto"/>
          <w:sz w:val="24"/>
          <w:szCs w:val="24"/>
          <w:u w:color="242424"/>
        </w:rPr>
        <w:t xml:space="preserve"> — </w:t>
      </w:r>
      <w:r w:rsidRPr="009315B0">
        <w:rPr>
          <w:rStyle w:val="a8"/>
          <w:rFonts w:ascii="Times New Roman" w:hAnsi="Times New Roman" w:cs="Times New Roman"/>
          <w:color w:val="auto"/>
          <w:sz w:val="24"/>
          <w:szCs w:val="24"/>
          <w:u w:color="242424"/>
          <w:lang w:val="en-US"/>
        </w:rPr>
        <w:t>World</w:t>
      </w:r>
      <w:r w:rsidRPr="006227BC">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Tourism</w:t>
      </w:r>
      <w:r w:rsidRPr="006227BC">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Organization</w:t>
      </w:r>
      <w:r w:rsidRPr="006227BC">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UNWTO</w:t>
      </w:r>
      <w:r w:rsidRPr="006227BC">
        <w:rPr>
          <w:rStyle w:val="a8"/>
          <w:rFonts w:ascii="Times New Roman" w:hAnsi="Times New Roman" w:cs="Times New Roman"/>
          <w:color w:val="auto"/>
          <w:sz w:val="24"/>
          <w:szCs w:val="24"/>
          <w:u w:color="242424"/>
        </w:rPr>
        <w:t>)</w:t>
      </w:r>
      <w:proofErr w:type="gramStart"/>
      <w:r w:rsidRPr="006227BC">
        <w:rPr>
          <w:rStyle w:val="a8"/>
          <w:rFonts w:ascii="Times New Roman" w:hAnsi="Times New Roman" w:cs="Times New Roman"/>
          <w:color w:val="auto"/>
          <w:sz w:val="24"/>
          <w:szCs w:val="24"/>
          <w:u w:color="242424"/>
        </w:rPr>
        <w:t>.</w:t>
      </w:r>
      <w:r w:rsidR="00536DCE" w:rsidRPr="006227BC">
        <w:rPr>
          <w:rStyle w:val="a8"/>
          <w:rFonts w:ascii="Times New Roman" w:hAnsi="Times New Roman" w:cs="Times New Roman"/>
          <w:color w:val="auto"/>
          <w:sz w:val="24"/>
          <w:szCs w:val="24"/>
        </w:rPr>
        <w:t>(</w:t>
      </w:r>
      <w:proofErr w:type="gramEnd"/>
      <w:r w:rsidR="00536DCE" w:rsidRPr="009315B0">
        <w:rPr>
          <w:rStyle w:val="a8"/>
          <w:rFonts w:ascii="Times New Roman" w:hAnsi="Times New Roman" w:cs="Times New Roman"/>
          <w:color w:val="auto"/>
          <w:sz w:val="24"/>
          <w:szCs w:val="24"/>
        </w:rPr>
        <w:t>дата</w:t>
      </w:r>
      <w:r w:rsidR="00536DCE" w:rsidRPr="006227BC">
        <w:rPr>
          <w:rStyle w:val="a8"/>
          <w:rFonts w:ascii="Times New Roman" w:hAnsi="Times New Roman" w:cs="Times New Roman"/>
          <w:color w:val="auto"/>
          <w:sz w:val="24"/>
          <w:szCs w:val="24"/>
        </w:rPr>
        <w:t xml:space="preserve"> </w:t>
      </w:r>
      <w:r w:rsidR="00536DCE" w:rsidRPr="009315B0">
        <w:rPr>
          <w:rStyle w:val="a8"/>
          <w:rFonts w:ascii="Times New Roman" w:hAnsi="Times New Roman" w:cs="Times New Roman"/>
          <w:color w:val="auto"/>
          <w:sz w:val="24"/>
          <w:szCs w:val="24"/>
        </w:rPr>
        <w:t>обращения</w:t>
      </w:r>
      <w:r w:rsidR="00536DCE" w:rsidRPr="006227BC">
        <w:rPr>
          <w:rStyle w:val="a8"/>
          <w:rFonts w:ascii="Times New Roman" w:hAnsi="Times New Roman" w:cs="Times New Roman"/>
          <w:color w:val="auto"/>
          <w:sz w:val="24"/>
          <w:szCs w:val="24"/>
        </w:rPr>
        <w:t>: 13.02.2022).</w:t>
      </w:r>
    </w:p>
    <w:p w:rsidR="00536DCE" w:rsidRPr="009315B0" w:rsidRDefault="00536DCE" w:rsidP="009315B0">
      <w:pPr>
        <w:pStyle w:val="a7"/>
        <w:numPr>
          <w:ilvl w:val="0"/>
          <w:numId w:val="32"/>
        </w:numPr>
        <w:adjustRightInd w:val="0"/>
        <w:snapToGrid w:val="0"/>
        <w:spacing w:after="0" w:line="360" w:lineRule="auto"/>
        <w:ind w:firstLine="709"/>
        <w:jc w:val="both"/>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 xml:space="preserve">Сайт путешествий </w:t>
      </w:r>
      <w:r w:rsidRPr="009315B0">
        <w:rPr>
          <w:rStyle w:val="a8"/>
          <w:rFonts w:ascii="Times New Roman" w:hAnsi="Times New Roman" w:cs="Times New Roman"/>
          <w:color w:val="auto"/>
          <w:sz w:val="24"/>
          <w:szCs w:val="24"/>
          <w:u w:color="242424"/>
          <w:lang w:val="en-US"/>
        </w:rPr>
        <w:t>TripAdvisor</w:t>
      </w:r>
      <w:r w:rsidRPr="009315B0">
        <w:rPr>
          <w:rStyle w:val="a8"/>
          <w:rFonts w:ascii="Times New Roman" w:hAnsi="Times New Roman" w:cs="Times New Roman"/>
          <w:color w:val="auto"/>
          <w:sz w:val="24"/>
          <w:szCs w:val="24"/>
          <w:u w:color="242424"/>
        </w:rPr>
        <w:t>.</w:t>
      </w:r>
      <w:r w:rsidRPr="009315B0">
        <w:rPr>
          <w:rStyle w:val="a8"/>
          <w:rFonts w:ascii="Times New Roman" w:hAnsi="Times New Roman" w:cs="Times New Roman"/>
          <w:color w:val="auto"/>
          <w:sz w:val="24"/>
          <w:szCs w:val="24"/>
        </w:rPr>
        <w:t xml:space="preserve"> [Электронный ресурс] </w:t>
      </w:r>
      <w:r w:rsidRPr="009315B0">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URL</w:t>
      </w:r>
      <w:r w:rsidRPr="009315B0">
        <w:rPr>
          <w:rStyle w:val="a8"/>
          <w:rFonts w:ascii="Times New Roman" w:hAnsi="Times New Roman" w:cs="Times New Roman"/>
          <w:color w:val="auto"/>
          <w:sz w:val="24"/>
          <w:szCs w:val="24"/>
          <w:u w:color="242424"/>
        </w:rPr>
        <w:t xml:space="preserve">: </w:t>
      </w:r>
      <w:hyperlink r:id="rId19" w:history="1">
        <w:r w:rsidRPr="009315B0">
          <w:rPr>
            <w:rStyle w:val="a3"/>
            <w:rFonts w:ascii="Times New Roman" w:hAnsi="Times New Roman" w:cs="Times New Roman"/>
            <w:sz w:val="24"/>
            <w:szCs w:val="24"/>
          </w:rPr>
          <w:t>https://www.tripadvisor.ru/</w:t>
        </w:r>
      </w:hyperlink>
      <w:r w:rsidRPr="009315B0">
        <w:rPr>
          <w:rStyle w:val="a8"/>
          <w:rFonts w:ascii="Times New Roman" w:hAnsi="Times New Roman" w:cs="Times New Roman"/>
          <w:color w:val="auto"/>
          <w:sz w:val="24"/>
          <w:szCs w:val="24"/>
        </w:rPr>
        <w:t>(дата обращения: 21.04.2022).</w:t>
      </w:r>
    </w:p>
    <w:p w:rsidR="00536DCE" w:rsidRPr="009315B0" w:rsidRDefault="00B63AF5" w:rsidP="009315B0">
      <w:pPr>
        <w:pStyle w:val="a7"/>
        <w:numPr>
          <w:ilvl w:val="0"/>
          <w:numId w:val="32"/>
        </w:numPr>
        <w:adjustRightInd w:val="0"/>
        <w:snapToGrid w:val="0"/>
        <w:spacing w:after="0" w:line="360" w:lineRule="auto"/>
        <w:ind w:firstLine="709"/>
        <w:jc w:val="both"/>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Соловьева, Л. В. Региональные аспекты развития туризма в Республике Коми / Л. В. Соловьева // Социально-экономическое развитие России</w:t>
      </w:r>
      <w:r w:rsidR="00536DCE" w:rsidRPr="009315B0">
        <w:rPr>
          <w:rStyle w:val="a8"/>
          <w:rFonts w:ascii="Times New Roman" w:hAnsi="Times New Roman" w:cs="Times New Roman"/>
          <w:color w:val="auto"/>
          <w:sz w:val="24"/>
          <w:szCs w:val="24"/>
        </w:rPr>
        <w:t xml:space="preserve"> и регионов в цифрах статистики</w:t>
      </w:r>
      <w:r w:rsidRPr="009315B0">
        <w:rPr>
          <w:rStyle w:val="a8"/>
          <w:rFonts w:ascii="Times New Roman" w:hAnsi="Times New Roman" w:cs="Times New Roman"/>
          <w:color w:val="auto"/>
          <w:sz w:val="24"/>
          <w:szCs w:val="24"/>
        </w:rPr>
        <w:t>: Материалы VII международной научно-практической конференции. В 2-х томах, Тамбов, 08 декабря 2020 года. – Тамбов: Издательский дом "Державинский", 2021. – С. 162-170. – EDN TUWZHO.</w:t>
      </w:r>
    </w:p>
    <w:p w:rsidR="00536DCE" w:rsidRPr="009315B0" w:rsidRDefault="00536DCE" w:rsidP="009315B0">
      <w:pPr>
        <w:pStyle w:val="a7"/>
        <w:numPr>
          <w:ilvl w:val="0"/>
          <w:numId w:val="32"/>
        </w:numPr>
        <w:adjustRightInd w:val="0"/>
        <w:snapToGrid w:val="0"/>
        <w:spacing w:after="0" w:line="360" w:lineRule="auto"/>
        <w:ind w:firstLine="709"/>
        <w:jc w:val="both"/>
        <w:rPr>
          <w:rStyle w:val="a8"/>
          <w:rFonts w:ascii="Times New Roman" w:hAnsi="Times New Roman" w:cs="Times New Roman"/>
          <w:color w:val="auto"/>
          <w:sz w:val="24"/>
          <w:szCs w:val="24"/>
        </w:rPr>
      </w:pPr>
      <w:r w:rsidRPr="009315B0">
        <w:rPr>
          <w:rFonts w:ascii="Times New Roman" w:hAnsi="Times New Roman" w:cs="Times New Roman"/>
          <w:color w:val="auto"/>
          <w:sz w:val="24"/>
          <w:szCs w:val="24"/>
        </w:rPr>
        <w:t xml:space="preserve">Пак Х.С., Ушакова Е.В., Большаков Р.В. Состояние экономического потенциала регионов </w:t>
      </w:r>
      <w:proofErr w:type="spellStart"/>
      <w:r w:rsidRPr="009315B0">
        <w:rPr>
          <w:rFonts w:ascii="Times New Roman" w:hAnsi="Times New Roman" w:cs="Times New Roman"/>
          <w:color w:val="auto"/>
          <w:sz w:val="24"/>
          <w:szCs w:val="24"/>
        </w:rPr>
        <w:t>Северо</w:t>
      </w:r>
      <w:proofErr w:type="spellEnd"/>
      <w:r w:rsidRPr="009315B0">
        <w:rPr>
          <w:rFonts w:ascii="Times New Roman" w:hAnsi="Times New Roman" w:cs="Times New Roman"/>
          <w:color w:val="auto"/>
          <w:sz w:val="24"/>
          <w:szCs w:val="24"/>
        </w:rPr>
        <w:t xml:space="preserve"> - Западного федерального округа // ТДР. 2016. №3. URL: https://cyberleninka.ru/article/n/sostoyanie-ekonomicheskogo-potentsiala-regionov-severo-zapadnogo-federalnogo-okruga (дата обращения: 14.02.2022).</w:t>
      </w:r>
      <w:r w:rsidRPr="009315B0">
        <w:rPr>
          <w:rStyle w:val="a8"/>
          <w:rFonts w:ascii="Times New Roman" w:hAnsi="Times New Roman" w:cs="Times New Roman"/>
          <w:color w:val="auto"/>
          <w:sz w:val="24"/>
          <w:szCs w:val="24"/>
        </w:rPr>
        <w:t xml:space="preserve"> </w:t>
      </w:r>
    </w:p>
    <w:p w:rsidR="00536DCE" w:rsidRPr="009315B0" w:rsidRDefault="00536DCE" w:rsidP="009315B0">
      <w:pPr>
        <w:pStyle w:val="a7"/>
        <w:numPr>
          <w:ilvl w:val="0"/>
          <w:numId w:val="32"/>
        </w:numPr>
        <w:adjustRightInd w:val="0"/>
        <w:snapToGrid w:val="0"/>
        <w:spacing w:after="0" w:line="360" w:lineRule="auto"/>
        <w:ind w:firstLine="709"/>
        <w:jc w:val="both"/>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u w:color="242424"/>
        </w:rPr>
        <w:t xml:space="preserve">Официальный сайт </w:t>
      </w:r>
      <w:proofErr w:type="spellStart"/>
      <w:r w:rsidRPr="009315B0">
        <w:rPr>
          <w:rStyle w:val="a8"/>
          <w:rFonts w:ascii="Times New Roman" w:hAnsi="Times New Roman" w:cs="Times New Roman"/>
          <w:color w:val="auto"/>
          <w:sz w:val="24"/>
          <w:szCs w:val="24"/>
        </w:rPr>
        <w:t>СПбГМТУ</w:t>
      </w:r>
      <w:proofErr w:type="spellEnd"/>
      <w:r w:rsidRPr="009315B0">
        <w:rPr>
          <w:rStyle w:val="a8"/>
          <w:rFonts w:ascii="Times New Roman" w:hAnsi="Times New Roman" w:cs="Times New Roman"/>
          <w:color w:val="auto"/>
          <w:sz w:val="24"/>
          <w:szCs w:val="24"/>
          <w:u w:color="242424"/>
        </w:rPr>
        <w:t>.</w:t>
      </w:r>
      <w:r w:rsidRPr="009315B0">
        <w:rPr>
          <w:rStyle w:val="a8"/>
          <w:rFonts w:ascii="Times New Roman" w:hAnsi="Times New Roman" w:cs="Times New Roman"/>
          <w:color w:val="auto"/>
          <w:sz w:val="24"/>
          <w:szCs w:val="24"/>
        </w:rPr>
        <w:t xml:space="preserve"> [Электронный ресурс] </w:t>
      </w:r>
      <w:r w:rsidRPr="009315B0">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URL</w:t>
      </w:r>
      <w:r w:rsidRPr="009315B0">
        <w:rPr>
          <w:rStyle w:val="a8"/>
          <w:rFonts w:ascii="Times New Roman" w:hAnsi="Times New Roman" w:cs="Times New Roman"/>
          <w:color w:val="auto"/>
          <w:sz w:val="24"/>
          <w:szCs w:val="24"/>
          <w:u w:color="242424"/>
        </w:rPr>
        <w:t xml:space="preserve">: </w:t>
      </w:r>
      <w:hyperlink r:id="rId20" w:history="1">
        <w:r w:rsidRPr="009315B0">
          <w:rPr>
            <w:rStyle w:val="aa"/>
            <w:rFonts w:ascii="Times New Roman" w:hAnsi="Times New Roman" w:cs="Times New Roman"/>
            <w:color w:val="auto"/>
            <w:sz w:val="24"/>
            <w:szCs w:val="24"/>
          </w:rPr>
          <w:t>https://www.smtu.ru/</w:t>
        </w:r>
      </w:hyperlink>
      <w:r w:rsidRPr="009315B0">
        <w:rPr>
          <w:rStyle w:val="a8"/>
          <w:rFonts w:ascii="Times New Roman" w:hAnsi="Times New Roman" w:cs="Times New Roman"/>
          <w:color w:val="auto"/>
          <w:sz w:val="24"/>
          <w:szCs w:val="24"/>
        </w:rPr>
        <w:t xml:space="preserve">  (дата обращения: 13.02.2022).</w:t>
      </w:r>
    </w:p>
    <w:p w:rsidR="009315B0" w:rsidRPr="009315B0" w:rsidRDefault="00536DCE" w:rsidP="009315B0">
      <w:pPr>
        <w:pStyle w:val="a7"/>
        <w:numPr>
          <w:ilvl w:val="0"/>
          <w:numId w:val="32"/>
        </w:numPr>
        <w:adjustRightInd w:val="0"/>
        <w:snapToGrid w:val="0"/>
        <w:spacing w:after="0" w:line="360" w:lineRule="auto"/>
        <w:ind w:firstLine="709"/>
        <w:jc w:val="both"/>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u w:color="242424"/>
        </w:rPr>
        <w:t xml:space="preserve">Официальный сайт </w:t>
      </w:r>
      <w:proofErr w:type="spellStart"/>
      <w:r w:rsidRPr="009315B0">
        <w:rPr>
          <w:rStyle w:val="a8"/>
          <w:rFonts w:ascii="Times New Roman" w:hAnsi="Times New Roman" w:cs="Times New Roman"/>
          <w:color w:val="auto"/>
          <w:sz w:val="24"/>
          <w:szCs w:val="24"/>
        </w:rPr>
        <w:t>СПбГЭТУ</w:t>
      </w:r>
      <w:proofErr w:type="spellEnd"/>
      <w:r w:rsidRPr="009315B0">
        <w:rPr>
          <w:rStyle w:val="a8"/>
          <w:rFonts w:ascii="Times New Roman" w:hAnsi="Times New Roman" w:cs="Times New Roman"/>
          <w:color w:val="auto"/>
          <w:sz w:val="24"/>
          <w:szCs w:val="24"/>
        </w:rPr>
        <w:t xml:space="preserve"> «ЛЭТИ» [Электронный ресурс] </w:t>
      </w:r>
      <w:r w:rsidRPr="009315B0">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URL</w:t>
      </w:r>
      <w:r w:rsidRPr="009315B0">
        <w:rPr>
          <w:rStyle w:val="a8"/>
          <w:rFonts w:ascii="Times New Roman" w:hAnsi="Times New Roman" w:cs="Times New Roman"/>
          <w:color w:val="auto"/>
          <w:sz w:val="24"/>
          <w:szCs w:val="24"/>
          <w:u w:color="242424"/>
        </w:rPr>
        <w:t xml:space="preserve">: </w:t>
      </w:r>
      <w:r w:rsidRPr="009315B0">
        <w:rPr>
          <w:rFonts w:ascii="Times New Roman" w:hAnsi="Times New Roman" w:cs="Times New Roman"/>
          <w:color w:val="auto"/>
          <w:sz w:val="24"/>
          <w:szCs w:val="24"/>
        </w:rPr>
        <w:t>https://etu.ru</w:t>
      </w:r>
      <w:r w:rsidRPr="009315B0">
        <w:rPr>
          <w:rStyle w:val="a8"/>
          <w:rFonts w:ascii="Times New Roman" w:hAnsi="Times New Roman" w:cs="Times New Roman"/>
          <w:color w:val="auto"/>
          <w:sz w:val="24"/>
          <w:szCs w:val="24"/>
        </w:rPr>
        <w:t xml:space="preserve"> (дата обращения: 13.02.2022).</w:t>
      </w:r>
    </w:p>
    <w:p w:rsidR="00B63AF5" w:rsidRPr="009315B0" w:rsidRDefault="009315B0" w:rsidP="009315B0">
      <w:pPr>
        <w:pStyle w:val="a7"/>
        <w:numPr>
          <w:ilvl w:val="0"/>
          <w:numId w:val="32"/>
        </w:numPr>
        <w:adjustRightInd w:val="0"/>
        <w:snapToGrid w:val="0"/>
        <w:spacing w:after="0" w:line="360" w:lineRule="auto"/>
        <w:ind w:firstLine="709"/>
        <w:jc w:val="both"/>
        <w:rPr>
          <w:rFonts w:ascii="Times New Roman" w:hAnsi="Times New Roman" w:cs="Times New Roman"/>
          <w:color w:val="auto"/>
          <w:sz w:val="24"/>
          <w:szCs w:val="24"/>
        </w:rPr>
      </w:pPr>
      <w:r w:rsidRPr="009315B0">
        <w:rPr>
          <w:rStyle w:val="a8"/>
          <w:rFonts w:ascii="Times New Roman" w:hAnsi="Times New Roman" w:cs="Times New Roman"/>
          <w:color w:val="auto"/>
          <w:sz w:val="24"/>
          <w:szCs w:val="24"/>
          <w:u w:color="242424"/>
        </w:rPr>
        <w:t xml:space="preserve">Официальный сайт </w:t>
      </w:r>
      <w:proofErr w:type="spellStart"/>
      <w:r w:rsidRPr="009315B0">
        <w:rPr>
          <w:rStyle w:val="a8"/>
          <w:rFonts w:ascii="Times New Roman" w:hAnsi="Times New Roman" w:cs="Times New Roman"/>
          <w:color w:val="auto"/>
          <w:sz w:val="24"/>
          <w:szCs w:val="24"/>
        </w:rPr>
        <w:t>СПбПУ</w:t>
      </w:r>
      <w:proofErr w:type="spellEnd"/>
      <w:r w:rsidRPr="009315B0">
        <w:rPr>
          <w:rStyle w:val="a8"/>
          <w:rFonts w:ascii="Times New Roman" w:hAnsi="Times New Roman" w:cs="Times New Roman"/>
          <w:color w:val="auto"/>
          <w:sz w:val="24"/>
          <w:szCs w:val="24"/>
        </w:rPr>
        <w:t xml:space="preserve"> имени Петра Великого. [Электронный ресурс] </w:t>
      </w:r>
      <w:r w:rsidRPr="009315B0">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URL</w:t>
      </w:r>
      <w:r w:rsidRPr="009315B0">
        <w:rPr>
          <w:rStyle w:val="a8"/>
          <w:rFonts w:ascii="Times New Roman" w:hAnsi="Times New Roman" w:cs="Times New Roman"/>
          <w:color w:val="auto"/>
          <w:sz w:val="24"/>
          <w:szCs w:val="24"/>
          <w:u w:color="242424"/>
        </w:rPr>
        <w:t>:</w:t>
      </w:r>
      <w:r w:rsidRPr="009315B0">
        <w:rPr>
          <w:rStyle w:val="a8"/>
          <w:rFonts w:ascii="Times New Roman" w:hAnsi="Times New Roman" w:cs="Times New Roman"/>
          <w:color w:val="auto"/>
          <w:sz w:val="24"/>
          <w:szCs w:val="24"/>
        </w:rPr>
        <w:t xml:space="preserve"> </w:t>
      </w:r>
      <w:hyperlink r:id="rId21" w:history="1">
        <w:r w:rsidRPr="009315B0">
          <w:rPr>
            <w:rStyle w:val="aa"/>
            <w:rFonts w:ascii="Times New Roman" w:hAnsi="Times New Roman" w:cs="Times New Roman"/>
            <w:color w:val="auto"/>
            <w:sz w:val="24"/>
            <w:szCs w:val="24"/>
          </w:rPr>
          <w:t>https://www.spbstu.ru/</w:t>
        </w:r>
      </w:hyperlink>
      <w:r w:rsidRPr="009315B0">
        <w:rPr>
          <w:rStyle w:val="a8"/>
          <w:rFonts w:ascii="Times New Roman" w:hAnsi="Times New Roman" w:cs="Times New Roman"/>
          <w:color w:val="auto"/>
          <w:sz w:val="24"/>
          <w:szCs w:val="24"/>
        </w:rPr>
        <w:t xml:space="preserve"> (дата обращения: 13.02.2022).</w:t>
      </w:r>
    </w:p>
    <w:p w:rsidR="009315B0" w:rsidRPr="009315B0" w:rsidRDefault="00B63AF5" w:rsidP="009315B0">
      <w:pPr>
        <w:pStyle w:val="a7"/>
        <w:numPr>
          <w:ilvl w:val="0"/>
          <w:numId w:val="32"/>
        </w:numPr>
        <w:shd w:val="clear" w:color="auto" w:fill="FFFFFF"/>
        <w:adjustRightInd w:val="0"/>
        <w:snapToGrid w:val="0"/>
        <w:spacing w:after="0" w:line="360" w:lineRule="auto"/>
        <w:ind w:firstLine="709"/>
        <w:rPr>
          <w:rStyle w:val="a8"/>
          <w:rFonts w:ascii="Times New Roman" w:hAnsi="Times New Roman" w:cs="Times New Roman"/>
          <w:color w:val="auto"/>
          <w:sz w:val="24"/>
          <w:szCs w:val="24"/>
        </w:rPr>
      </w:pPr>
      <w:proofErr w:type="spellStart"/>
      <w:r w:rsidRPr="009315B0">
        <w:rPr>
          <w:rStyle w:val="a8"/>
          <w:rFonts w:ascii="Times New Roman" w:hAnsi="Times New Roman" w:cs="Times New Roman"/>
          <w:color w:val="auto"/>
          <w:spacing w:val="6"/>
          <w:sz w:val="24"/>
          <w:szCs w:val="24"/>
        </w:rPr>
        <w:lastRenderedPageBreak/>
        <w:t>Струзберг</w:t>
      </w:r>
      <w:proofErr w:type="spellEnd"/>
      <w:r w:rsidRPr="009315B0">
        <w:rPr>
          <w:rStyle w:val="a8"/>
          <w:rFonts w:ascii="Times New Roman" w:hAnsi="Times New Roman" w:cs="Times New Roman"/>
          <w:color w:val="auto"/>
          <w:spacing w:val="6"/>
          <w:sz w:val="24"/>
          <w:szCs w:val="24"/>
        </w:rPr>
        <w:t xml:space="preserve"> </w:t>
      </w:r>
      <w:proofErr w:type="spellStart"/>
      <w:r w:rsidRPr="009315B0">
        <w:rPr>
          <w:rStyle w:val="a8"/>
          <w:rFonts w:ascii="Times New Roman" w:hAnsi="Times New Roman" w:cs="Times New Roman"/>
          <w:color w:val="auto"/>
          <w:spacing w:val="6"/>
          <w:sz w:val="24"/>
          <w:szCs w:val="24"/>
        </w:rPr>
        <w:t>Г.В.Современное</w:t>
      </w:r>
      <w:proofErr w:type="spellEnd"/>
      <w:r w:rsidRPr="009315B0">
        <w:rPr>
          <w:rStyle w:val="a8"/>
          <w:rFonts w:ascii="Times New Roman" w:hAnsi="Times New Roman" w:cs="Times New Roman"/>
          <w:color w:val="auto"/>
          <w:spacing w:val="6"/>
          <w:sz w:val="24"/>
          <w:szCs w:val="24"/>
        </w:rPr>
        <w:t xml:space="preserve"> состояние и перспективы развития промышленного </w:t>
      </w:r>
      <w:r w:rsidRPr="009315B0">
        <w:rPr>
          <w:rStyle w:val="a8"/>
          <w:rFonts w:ascii="Times New Roman" w:hAnsi="Times New Roman" w:cs="Times New Roman"/>
          <w:color w:val="auto"/>
          <w:spacing w:val="1"/>
          <w:sz w:val="24"/>
          <w:szCs w:val="24"/>
        </w:rPr>
        <w:t>туризма// Инфраструктурные отрасли экономики: проблемы и перспективы раз</w:t>
      </w:r>
      <w:r w:rsidRPr="009315B0">
        <w:rPr>
          <w:rStyle w:val="a8"/>
          <w:rFonts w:ascii="Times New Roman" w:hAnsi="Times New Roman" w:cs="Times New Roman"/>
          <w:color w:val="auto"/>
          <w:sz w:val="24"/>
          <w:szCs w:val="24"/>
        </w:rPr>
        <w:t>вития. – 2013. – № 3.</w:t>
      </w:r>
    </w:p>
    <w:p w:rsidR="009315B0" w:rsidRPr="009315B0" w:rsidRDefault="009315B0" w:rsidP="009315B0">
      <w:pPr>
        <w:pStyle w:val="a7"/>
        <w:numPr>
          <w:ilvl w:val="0"/>
          <w:numId w:val="32"/>
        </w:numPr>
        <w:shd w:val="clear" w:color="auto" w:fill="FFFFFF"/>
        <w:adjustRightInd w:val="0"/>
        <w:snapToGrid w:val="0"/>
        <w:spacing w:after="0" w:line="360" w:lineRule="auto"/>
        <w:ind w:firstLine="709"/>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Официальный сайт ФГУП «</w:t>
      </w:r>
      <w:proofErr w:type="spellStart"/>
      <w:r w:rsidRPr="009315B0">
        <w:rPr>
          <w:rStyle w:val="a8"/>
          <w:rFonts w:ascii="Times New Roman" w:hAnsi="Times New Roman" w:cs="Times New Roman"/>
          <w:color w:val="auto"/>
          <w:sz w:val="24"/>
          <w:szCs w:val="24"/>
        </w:rPr>
        <w:t>РосАтомФлот</w:t>
      </w:r>
      <w:proofErr w:type="spellEnd"/>
      <w:r w:rsidRPr="009315B0">
        <w:rPr>
          <w:rStyle w:val="a8"/>
          <w:rFonts w:ascii="Times New Roman" w:hAnsi="Times New Roman" w:cs="Times New Roman"/>
          <w:color w:val="auto"/>
          <w:sz w:val="24"/>
          <w:szCs w:val="24"/>
        </w:rPr>
        <w:t xml:space="preserve">». </w:t>
      </w:r>
      <w:r w:rsidR="00B63AF5" w:rsidRPr="009315B0">
        <w:rPr>
          <w:rStyle w:val="a8"/>
          <w:rFonts w:ascii="Times New Roman" w:hAnsi="Times New Roman" w:cs="Times New Roman"/>
          <w:color w:val="auto"/>
          <w:sz w:val="24"/>
          <w:szCs w:val="24"/>
        </w:rPr>
        <w:t>Судно-музей ледокол Ленин</w:t>
      </w:r>
      <w:r w:rsidRPr="009315B0">
        <w:rPr>
          <w:rStyle w:val="a8"/>
          <w:rFonts w:ascii="Times New Roman" w:hAnsi="Times New Roman" w:cs="Times New Roman"/>
          <w:color w:val="auto"/>
          <w:sz w:val="24"/>
          <w:szCs w:val="24"/>
        </w:rPr>
        <w:t xml:space="preserve"> [Электронный ресурс]</w:t>
      </w:r>
      <w:r w:rsidRPr="009315B0">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u w:color="242424"/>
          <w:lang w:val="en-US"/>
        </w:rPr>
        <w:t>URL</w:t>
      </w:r>
      <w:r w:rsidRPr="009315B0">
        <w:rPr>
          <w:rStyle w:val="a8"/>
          <w:rFonts w:ascii="Times New Roman" w:hAnsi="Times New Roman" w:cs="Times New Roman"/>
          <w:color w:val="auto"/>
          <w:sz w:val="24"/>
          <w:szCs w:val="24"/>
          <w:u w:color="242424"/>
        </w:rPr>
        <w:t>:</w:t>
      </w:r>
      <w:r w:rsidRPr="009315B0">
        <w:rPr>
          <w:rStyle w:val="a8"/>
          <w:rFonts w:ascii="Times New Roman" w:hAnsi="Times New Roman" w:cs="Times New Roman"/>
          <w:color w:val="auto"/>
          <w:sz w:val="24"/>
          <w:szCs w:val="24"/>
        </w:rPr>
        <w:t xml:space="preserve">  </w:t>
      </w:r>
      <w:r w:rsidRPr="009315B0">
        <w:rPr>
          <w:rStyle w:val="a8"/>
          <w:rFonts w:ascii="Times New Roman" w:hAnsi="Times New Roman" w:cs="Times New Roman"/>
          <w:color w:val="auto"/>
          <w:sz w:val="24"/>
          <w:szCs w:val="24"/>
          <w:u w:color="242424"/>
        </w:rPr>
        <w:t xml:space="preserve"> </w:t>
      </w:r>
      <w:r w:rsidRPr="009315B0">
        <w:rPr>
          <w:rStyle w:val="a8"/>
          <w:rFonts w:ascii="Times New Roman" w:hAnsi="Times New Roman" w:cs="Times New Roman"/>
          <w:color w:val="auto"/>
          <w:sz w:val="24"/>
          <w:szCs w:val="24"/>
        </w:rPr>
        <w:t>http://www.rosatomflot.ru/atomnyy-ledokol-lenin/grafik-raboty/(дата обращения: 16.02.2022).</w:t>
      </w:r>
    </w:p>
    <w:p w:rsidR="009315B0" w:rsidRPr="009315B0" w:rsidRDefault="009315B0" w:rsidP="009315B0">
      <w:pPr>
        <w:pStyle w:val="a7"/>
        <w:numPr>
          <w:ilvl w:val="0"/>
          <w:numId w:val="32"/>
        </w:numPr>
        <w:shd w:val="clear" w:color="auto" w:fill="FFFFFF"/>
        <w:adjustRightInd w:val="0"/>
        <w:snapToGrid w:val="0"/>
        <w:spacing w:after="0" w:line="360" w:lineRule="auto"/>
        <w:ind w:firstLine="709"/>
        <w:rPr>
          <w:rFonts w:ascii="Times New Roman" w:hAnsi="Times New Roman" w:cs="Times New Roman"/>
          <w:color w:val="auto"/>
          <w:sz w:val="24"/>
          <w:szCs w:val="24"/>
        </w:rPr>
      </w:pPr>
      <w:r w:rsidRPr="009315B0">
        <w:rPr>
          <w:rFonts w:ascii="Times New Roman" w:hAnsi="Times New Roman" w:cs="Times New Roman"/>
          <w:sz w:val="24"/>
          <w:szCs w:val="24"/>
        </w:rPr>
        <w:t xml:space="preserve">С. С. Полянина,  </w:t>
      </w:r>
      <w:proofErr w:type="spellStart"/>
      <w:r w:rsidRPr="009315B0">
        <w:rPr>
          <w:rFonts w:ascii="Times New Roman" w:hAnsi="Times New Roman" w:cs="Times New Roman"/>
          <w:sz w:val="24"/>
          <w:szCs w:val="24"/>
        </w:rPr>
        <w:t>Докашенко</w:t>
      </w:r>
      <w:proofErr w:type="spellEnd"/>
      <w:r w:rsidRPr="009315B0">
        <w:rPr>
          <w:rFonts w:ascii="Times New Roman" w:hAnsi="Times New Roman" w:cs="Times New Roman"/>
          <w:sz w:val="24"/>
          <w:szCs w:val="24"/>
        </w:rPr>
        <w:t xml:space="preserve"> Л. В., Сущность промышленного туризма и его виды//   Оренбургский государственный университет. – 2014</w:t>
      </w:r>
    </w:p>
    <w:p w:rsidR="009315B0" w:rsidRPr="009315B0" w:rsidRDefault="00B63AF5" w:rsidP="009315B0">
      <w:pPr>
        <w:pStyle w:val="a7"/>
        <w:numPr>
          <w:ilvl w:val="0"/>
          <w:numId w:val="32"/>
        </w:numPr>
        <w:shd w:val="clear" w:color="auto" w:fill="FFFFFF"/>
        <w:adjustRightInd w:val="0"/>
        <w:snapToGrid w:val="0"/>
        <w:spacing w:after="0" w:line="360" w:lineRule="auto"/>
        <w:ind w:firstLine="709"/>
        <w:rPr>
          <w:rStyle w:val="a8"/>
          <w:rFonts w:ascii="Times New Roman" w:hAnsi="Times New Roman" w:cs="Times New Roman"/>
          <w:color w:val="auto"/>
          <w:sz w:val="24"/>
          <w:szCs w:val="24"/>
        </w:rPr>
      </w:pPr>
      <w:proofErr w:type="spellStart"/>
      <w:r w:rsidRPr="009315B0">
        <w:rPr>
          <w:rStyle w:val="a8"/>
          <w:rFonts w:ascii="Times New Roman" w:hAnsi="Times New Roman" w:cs="Times New Roman"/>
          <w:color w:val="auto"/>
          <w:sz w:val="24"/>
          <w:szCs w:val="24"/>
        </w:rPr>
        <w:t>Таткина</w:t>
      </w:r>
      <w:proofErr w:type="spellEnd"/>
      <w:r w:rsidRPr="009315B0">
        <w:rPr>
          <w:rStyle w:val="a8"/>
          <w:rFonts w:ascii="Times New Roman" w:hAnsi="Times New Roman" w:cs="Times New Roman"/>
          <w:color w:val="auto"/>
          <w:sz w:val="24"/>
          <w:szCs w:val="24"/>
        </w:rPr>
        <w:t>, А. А. Особенности продвижения профориентационной деятельности средствами интернет-технологий в сфере туризма / А. А. Таткина // Сервису и туризму - инновационное развитие</w:t>
      </w:r>
      <w:proofErr w:type="gramStart"/>
      <w:r w:rsidRPr="009315B0">
        <w:rPr>
          <w:rStyle w:val="a8"/>
          <w:rFonts w:ascii="Times New Roman" w:hAnsi="Times New Roman" w:cs="Times New Roman"/>
          <w:color w:val="auto"/>
          <w:sz w:val="24"/>
          <w:szCs w:val="24"/>
        </w:rPr>
        <w:t xml:space="preserve"> :</w:t>
      </w:r>
      <w:proofErr w:type="gramEnd"/>
      <w:r w:rsidRPr="009315B0">
        <w:rPr>
          <w:rStyle w:val="a8"/>
          <w:rFonts w:ascii="Times New Roman" w:hAnsi="Times New Roman" w:cs="Times New Roman"/>
          <w:color w:val="auto"/>
          <w:sz w:val="24"/>
          <w:szCs w:val="24"/>
        </w:rPr>
        <w:t xml:space="preserve"> Материалы XII международной научно-практической конференции, Санкт-Петербург, 20 марта 2020 года</w:t>
      </w:r>
      <w:proofErr w:type="gramStart"/>
      <w:r w:rsidRPr="009315B0">
        <w:rPr>
          <w:rStyle w:val="a8"/>
          <w:rFonts w:ascii="Times New Roman" w:hAnsi="Times New Roman" w:cs="Times New Roman"/>
          <w:color w:val="auto"/>
          <w:sz w:val="24"/>
          <w:szCs w:val="24"/>
        </w:rPr>
        <w:t xml:space="preserve"> / О</w:t>
      </w:r>
      <w:proofErr w:type="gramEnd"/>
      <w:r w:rsidRPr="009315B0">
        <w:rPr>
          <w:rStyle w:val="a8"/>
          <w:rFonts w:ascii="Times New Roman" w:hAnsi="Times New Roman" w:cs="Times New Roman"/>
          <w:color w:val="auto"/>
          <w:sz w:val="24"/>
          <w:szCs w:val="24"/>
        </w:rPr>
        <w:t>тв. редактор Т.С. Комиссарова. – Санкт-Петербург: Ленинградский государственный университет им. А.С. Пушкина, 2020. – С. 156-160. – EDN OOYOEB.</w:t>
      </w:r>
    </w:p>
    <w:p w:rsidR="00B63AF5" w:rsidRPr="009315B0" w:rsidRDefault="009315B0" w:rsidP="009315B0">
      <w:pPr>
        <w:pStyle w:val="a7"/>
        <w:numPr>
          <w:ilvl w:val="0"/>
          <w:numId w:val="32"/>
        </w:numPr>
        <w:shd w:val="clear" w:color="auto" w:fill="FFFFFF"/>
        <w:adjustRightInd w:val="0"/>
        <w:snapToGrid w:val="0"/>
        <w:spacing w:after="0" w:line="360" w:lineRule="auto"/>
        <w:ind w:firstLine="709"/>
        <w:rPr>
          <w:rFonts w:ascii="Times New Roman" w:hAnsi="Times New Roman" w:cs="Times New Roman"/>
          <w:color w:val="auto"/>
          <w:sz w:val="24"/>
          <w:szCs w:val="24"/>
        </w:rPr>
      </w:pPr>
      <w:r w:rsidRPr="009315B0">
        <w:rPr>
          <w:rStyle w:val="a8"/>
          <w:rFonts w:ascii="Times New Roman" w:hAnsi="Times New Roman" w:cs="Times New Roman"/>
          <w:color w:val="auto"/>
          <w:sz w:val="24"/>
          <w:szCs w:val="24"/>
        </w:rPr>
        <w:t xml:space="preserve">Официальный сайт </w:t>
      </w:r>
      <w:r w:rsidR="00B63AF5" w:rsidRPr="009315B0">
        <w:rPr>
          <w:rStyle w:val="a8"/>
          <w:rFonts w:ascii="Times New Roman" w:hAnsi="Times New Roman" w:cs="Times New Roman"/>
          <w:color w:val="auto"/>
          <w:sz w:val="24"/>
          <w:szCs w:val="24"/>
        </w:rPr>
        <w:t>Технологическ</w:t>
      </w:r>
      <w:r w:rsidRPr="009315B0">
        <w:rPr>
          <w:rStyle w:val="a8"/>
          <w:rFonts w:ascii="Times New Roman" w:hAnsi="Times New Roman" w:cs="Times New Roman"/>
          <w:color w:val="auto"/>
          <w:sz w:val="24"/>
          <w:szCs w:val="24"/>
        </w:rPr>
        <w:t>ого</w:t>
      </w:r>
      <w:r w:rsidR="00B63AF5" w:rsidRPr="009315B0">
        <w:rPr>
          <w:rStyle w:val="a8"/>
          <w:rFonts w:ascii="Times New Roman" w:hAnsi="Times New Roman" w:cs="Times New Roman"/>
          <w:color w:val="auto"/>
          <w:sz w:val="24"/>
          <w:szCs w:val="24"/>
        </w:rPr>
        <w:t xml:space="preserve"> институт</w:t>
      </w:r>
      <w:r w:rsidRPr="009315B0">
        <w:rPr>
          <w:rStyle w:val="a8"/>
          <w:rFonts w:ascii="Times New Roman" w:hAnsi="Times New Roman" w:cs="Times New Roman"/>
          <w:color w:val="auto"/>
          <w:sz w:val="24"/>
          <w:szCs w:val="24"/>
        </w:rPr>
        <w:t>а «</w:t>
      </w:r>
      <w:proofErr w:type="spellStart"/>
      <w:r w:rsidRPr="009315B0">
        <w:rPr>
          <w:rStyle w:val="a8"/>
          <w:rFonts w:ascii="Times New Roman" w:hAnsi="Times New Roman" w:cs="Times New Roman"/>
          <w:color w:val="auto"/>
          <w:sz w:val="24"/>
          <w:szCs w:val="24"/>
        </w:rPr>
        <w:t>СПбГТИ</w:t>
      </w:r>
      <w:proofErr w:type="spellEnd"/>
      <w:r w:rsidRPr="009315B0">
        <w:rPr>
          <w:rStyle w:val="a8"/>
          <w:rFonts w:ascii="Times New Roman" w:hAnsi="Times New Roman" w:cs="Times New Roman"/>
          <w:color w:val="auto"/>
          <w:sz w:val="24"/>
          <w:szCs w:val="24"/>
        </w:rPr>
        <w:t>».</w:t>
      </w:r>
      <w:r w:rsidR="00B63AF5" w:rsidRPr="009315B0">
        <w:rPr>
          <w:rStyle w:val="a8"/>
          <w:rFonts w:ascii="Times New Roman" w:hAnsi="Times New Roman" w:cs="Times New Roman"/>
          <w:color w:val="auto"/>
          <w:sz w:val="24"/>
          <w:szCs w:val="24"/>
        </w:rPr>
        <w:t xml:space="preserve"> </w:t>
      </w:r>
      <w:r w:rsidRPr="009315B0">
        <w:rPr>
          <w:rStyle w:val="a8"/>
          <w:rFonts w:ascii="Times New Roman" w:hAnsi="Times New Roman" w:cs="Times New Roman"/>
          <w:color w:val="auto"/>
          <w:sz w:val="24"/>
          <w:szCs w:val="24"/>
          <w:u w:color="242424"/>
          <w:lang w:val="en-US"/>
        </w:rPr>
        <w:t>URL</w:t>
      </w:r>
      <w:r w:rsidRPr="009315B0">
        <w:rPr>
          <w:rStyle w:val="a8"/>
          <w:rFonts w:ascii="Times New Roman" w:hAnsi="Times New Roman" w:cs="Times New Roman"/>
          <w:color w:val="auto"/>
          <w:sz w:val="24"/>
          <w:szCs w:val="24"/>
          <w:u w:color="242424"/>
        </w:rPr>
        <w:t>:</w:t>
      </w:r>
      <w:r w:rsidRPr="009315B0">
        <w:rPr>
          <w:rStyle w:val="a8"/>
          <w:rFonts w:ascii="Times New Roman" w:hAnsi="Times New Roman" w:cs="Times New Roman"/>
          <w:color w:val="auto"/>
          <w:sz w:val="24"/>
          <w:szCs w:val="24"/>
        </w:rPr>
        <w:t xml:space="preserve"> </w:t>
      </w:r>
      <w:hyperlink r:id="rId22" w:history="1">
        <w:r w:rsidR="00B63AF5" w:rsidRPr="009315B0">
          <w:rPr>
            <w:rStyle w:val="aa"/>
            <w:rFonts w:ascii="Times New Roman" w:hAnsi="Times New Roman" w:cs="Times New Roman"/>
            <w:color w:val="auto"/>
            <w:sz w:val="24"/>
            <w:szCs w:val="24"/>
          </w:rPr>
          <w:t>https://technolog.edu.ru/</w:t>
        </w:r>
      </w:hyperlink>
      <w:r w:rsidRPr="009315B0">
        <w:rPr>
          <w:rStyle w:val="aa"/>
          <w:rFonts w:ascii="Times New Roman" w:hAnsi="Times New Roman" w:cs="Times New Roman"/>
          <w:color w:val="auto"/>
          <w:sz w:val="24"/>
          <w:szCs w:val="24"/>
        </w:rPr>
        <w:t xml:space="preserve"> (Дата обращения: 19.04.2022)</w:t>
      </w:r>
    </w:p>
    <w:p w:rsidR="00B63AF5" w:rsidRPr="00546C63" w:rsidRDefault="00B63AF5" w:rsidP="009315B0">
      <w:pPr>
        <w:pStyle w:val="a7"/>
        <w:numPr>
          <w:ilvl w:val="0"/>
          <w:numId w:val="32"/>
        </w:numPr>
        <w:adjustRightInd w:val="0"/>
        <w:snapToGrid w:val="0"/>
        <w:spacing w:after="0" w:line="360" w:lineRule="auto"/>
        <w:ind w:firstLine="709"/>
        <w:jc w:val="both"/>
        <w:rPr>
          <w:rStyle w:val="a8"/>
          <w:rFonts w:ascii="Times New Roman" w:hAnsi="Times New Roman" w:cs="Times New Roman"/>
          <w:color w:val="auto"/>
          <w:sz w:val="24"/>
          <w:szCs w:val="24"/>
        </w:rPr>
      </w:pPr>
      <w:r w:rsidRPr="009315B0">
        <w:rPr>
          <w:rStyle w:val="a8"/>
          <w:rFonts w:ascii="Times New Roman" w:hAnsi="Times New Roman" w:cs="Times New Roman"/>
          <w:color w:val="auto"/>
          <w:sz w:val="24"/>
          <w:szCs w:val="24"/>
          <w:u w:color="242424"/>
        </w:rPr>
        <w:t>Федеральный закон от 24 ноября 1996 г. № 132-ФЗ «Об основах туристской деятельности в Российской Федерации» (в ред. ФЗ от 30 июля 2010 г. № 242-ФЗ) //СЗ РФ. 1996. № 49. Ст. 5491.</w:t>
      </w:r>
    </w:p>
    <w:p w:rsidR="00546C63" w:rsidRPr="00546C63" w:rsidRDefault="005B4644" w:rsidP="00546C63">
      <w:pPr>
        <w:pStyle w:val="a7"/>
        <w:numPr>
          <w:ilvl w:val="0"/>
          <w:numId w:val="32"/>
        </w:numPr>
        <w:adjustRightInd w:val="0"/>
        <w:snapToGrid w:val="0"/>
        <w:spacing w:after="0" w:line="360" w:lineRule="auto"/>
        <w:ind w:left="1701"/>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46C63">
        <w:rPr>
          <w:rFonts w:ascii="Times New Roman" w:hAnsi="Times New Roman" w:cs="Times New Roman"/>
          <w:color w:val="auto"/>
          <w:sz w:val="24"/>
          <w:szCs w:val="24"/>
        </w:rPr>
        <w:t xml:space="preserve">Официальный сайт </w:t>
      </w:r>
      <w:proofErr w:type="spellStart"/>
      <w:r w:rsidR="00546C63">
        <w:rPr>
          <w:rFonts w:ascii="Times New Roman" w:hAnsi="Times New Roman" w:cs="Times New Roman"/>
          <w:color w:val="auto"/>
          <w:sz w:val="24"/>
          <w:szCs w:val="24"/>
        </w:rPr>
        <w:t>Обуховского</w:t>
      </w:r>
      <w:proofErr w:type="spellEnd"/>
      <w:r w:rsidR="00546C63">
        <w:rPr>
          <w:rFonts w:ascii="Times New Roman" w:hAnsi="Times New Roman" w:cs="Times New Roman"/>
          <w:color w:val="auto"/>
          <w:sz w:val="24"/>
          <w:szCs w:val="24"/>
        </w:rPr>
        <w:t xml:space="preserve"> завода</w:t>
      </w:r>
      <w:proofErr w:type="gramStart"/>
      <w:r w:rsidR="00546C63">
        <w:rPr>
          <w:rFonts w:ascii="Times New Roman" w:hAnsi="Times New Roman" w:cs="Times New Roman"/>
          <w:color w:val="auto"/>
          <w:sz w:val="24"/>
          <w:szCs w:val="24"/>
        </w:rPr>
        <w:t>.</w:t>
      </w:r>
      <w:r w:rsidR="00546C63" w:rsidRPr="00546C63">
        <w:rPr>
          <w:rStyle w:val="a8"/>
          <w:rFonts w:ascii="Times New Roman" w:hAnsi="Times New Roman" w:cs="Times New Roman"/>
          <w:color w:val="auto"/>
          <w:sz w:val="24"/>
          <w:szCs w:val="24"/>
        </w:rPr>
        <w:t xml:space="preserve"> </w:t>
      </w:r>
      <w:r w:rsidR="00546C63" w:rsidRPr="009315B0">
        <w:rPr>
          <w:rStyle w:val="a8"/>
          <w:rFonts w:ascii="Times New Roman" w:hAnsi="Times New Roman" w:cs="Times New Roman"/>
          <w:color w:val="auto"/>
          <w:sz w:val="24"/>
          <w:szCs w:val="24"/>
        </w:rPr>
        <w:t xml:space="preserve">». </w:t>
      </w:r>
      <w:proofErr w:type="gramEnd"/>
      <w:r w:rsidR="00546C63" w:rsidRPr="009315B0">
        <w:rPr>
          <w:rStyle w:val="a8"/>
          <w:rFonts w:ascii="Times New Roman" w:hAnsi="Times New Roman" w:cs="Times New Roman"/>
          <w:color w:val="auto"/>
          <w:sz w:val="24"/>
          <w:szCs w:val="24"/>
          <w:u w:color="242424"/>
          <w:lang w:val="en-US"/>
        </w:rPr>
        <w:t>URL</w:t>
      </w:r>
      <w:r w:rsidR="00546C63" w:rsidRPr="00546C63">
        <w:rPr>
          <w:rStyle w:val="a8"/>
          <w:rFonts w:ascii="Times New Roman" w:hAnsi="Times New Roman" w:cs="Times New Roman"/>
          <w:color w:val="auto"/>
          <w:sz w:val="24"/>
          <w:szCs w:val="24"/>
          <w:u w:color="242424"/>
        </w:rPr>
        <w:t>:</w:t>
      </w:r>
      <w:r w:rsidR="00546C63" w:rsidRPr="00546C63">
        <w:rPr>
          <w:rStyle w:val="a8"/>
          <w:rFonts w:ascii="Times New Roman" w:hAnsi="Times New Roman" w:cs="Times New Roman"/>
          <w:color w:val="auto"/>
          <w:sz w:val="24"/>
          <w:szCs w:val="24"/>
        </w:rPr>
        <w:t xml:space="preserve"> </w:t>
      </w:r>
      <w:hyperlink r:id="rId23" w:history="1">
        <w:r w:rsidR="00546C63" w:rsidRPr="00FD069D">
          <w:rPr>
            <w:rStyle w:val="a3"/>
            <w:rFonts w:ascii="Times New Roman" w:hAnsi="Times New Roman" w:cs="Times New Roman"/>
            <w:sz w:val="24"/>
            <w:szCs w:val="24"/>
            <w:lang w:val="en-US"/>
          </w:rPr>
          <w:t>https</w:t>
        </w:r>
        <w:r w:rsidR="00546C63" w:rsidRPr="00546C63">
          <w:rPr>
            <w:rStyle w:val="a3"/>
            <w:rFonts w:ascii="Times New Roman" w:hAnsi="Times New Roman" w:cs="Times New Roman"/>
            <w:sz w:val="24"/>
            <w:szCs w:val="24"/>
          </w:rPr>
          <w:t>://</w:t>
        </w:r>
        <w:r w:rsidR="00546C63" w:rsidRPr="00FD069D">
          <w:rPr>
            <w:rStyle w:val="a3"/>
            <w:rFonts w:ascii="Times New Roman" w:hAnsi="Times New Roman" w:cs="Times New Roman"/>
            <w:sz w:val="24"/>
            <w:szCs w:val="24"/>
            <w:lang w:val="en-US"/>
          </w:rPr>
          <w:t>www</w:t>
        </w:r>
        <w:r w:rsidR="00546C63" w:rsidRPr="00546C63">
          <w:rPr>
            <w:rStyle w:val="a3"/>
            <w:rFonts w:ascii="Times New Roman" w:hAnsi="Times New Roman" w:cs="Times New Roman"/>
            <w:sz w:val="24"/>
            <w:szCs w:val="24"/>
          </w:rPr>
          <w:t>.</w:t>
        </w:r>
        <w:proofErr w:type="spellStart"/>
        <w:r w:rsidR="00546C63" w:rsidRPr="00FD069D">
          <w:rPr>
            <w:rStyle w:val="a3"/>
            <w:rFonts w:ascii="Times New Roman" w:hAnsi="Times New Roman" w:cs="Times New Roman"/>
            <w:sz w:val="24"/>
            <w:szCs w:val="24"/>
            <w:lang w:val="en-US"/>
          </w:rPr>
          <w:t>goz</w:t>
        </w:r>
        <w:proofErr w:type="spellEnd"/>
        <w:r w:rsidR="00546C63" w:rsidRPr="00546C63">
          <w:rPr>
            <w:rStyle w:val="a3"/>
            <w:rFonts w:ascii="Times New Roman" w:hAnsi="Times New Roman" w:cs="Times New Roman"/>
            <w:sz w:val="24"/>
            <w:szCs w:val="24"/>
          </w:rPr>
          <w:t>.</w:t>
        </w:r>
        <w:proofErr w:type="spellStart"/>
        <w:r w:rsidR="00546C63" w:rsidRPr="00FD069D">
          <w:rPr>
            <w:rStyle w:val="a3"/>
            <w:rFonts w:ascii="Times New Roman" w:hAnsi="Times New Roman" w:cs="Times New Roman"/>
            <w:sz w:val="24"/>
            <w:szCs w:val="24"/>
            <w:lang w:val="en-US"/>
          </w:rPr>
          <w:t>ru</w:t>
        </w:r>
        <w:proofErr w:type="spellEnd"/>
        <w:r w:rsidR="00546C63" w:rsidRPr="00546C63">
          <w:rPr>
            <w:rStyle w:val="a3"/>
            <w:rFonts w:ascii="Times New Roman" w:hAnsi="Times New Roman" w:cs="Times New Roman"/>
            <w:sz w:val="24"/>
            <w:szCs w:val="24"/>
          </w:rPr>
          <w:t>/</w:t>
        </w:r>
      </w:hyperlink>
      <w:r w:rsidR="00546C63">
        <w:rPr>
          <w:rFonts w:ascii="Times New Roman" w:hAnsi="Times New Roman" w:cs="Times New Roman"/>
          <w:color w:val="auto"/>
          <w:sz w:val="24"/>
          <w:szCs w:val="24"/>
        </w:rPr>
        <w:t xml:space="preserve"> </w:t>
      </w:r>
      <w:r w:rsidR="00546C63" w:rsidRPr="00546C63">
        <w:rPr>
          <w:rStyle w:val="aa"/>
          <w:rFonts w:ascii="Times New Roman" w:hAnsi="Times New Roman" w:cs="Times New Roman"/>
          <w:color w:val="auto"/>
          <w:sz w:val="24"/>
          <w:szCs w:val="24"/>
        </w:rPr>
        <w:t xml:space="preserve"> (Дата обращения: 1</w:t>
      </w:r>
      <w:r w:rsidR="00546C63">
        <w:rPr>
          <w:rStyle w:val="aa"/>
          <w:rFonts w:ascii="Times New Roman" w:hAnsi="Times New Roman" w:cs="Times New Roman"/>
          <w:color w:val="auto"/>
          <w:sz w:val="24"/>
          <w:szCs w:val="24"/>
        </w:rPr>
        <w:t>5</w:t>
      </w:r>
      <w:r w:rsidR="00546C63" w:rsidRPr="00546C63">
        <w:rPr>
          <w:rStyle w:val="aa"/>
          <w:rFonts w:ascii="Times New Roman" w:hAnsi="Times New Roman" w:cs="Times New Roman"/>
          <w:color w:val="auto"/>
          <w:sz w:val="24"/>
          <w:szCs w:val="24"/>
        </w:rPr>
        <w:t>.04.2022)</w:t>
      </w:r>
    </w:p>
    <w:p w:rsidR="00E53E69" w:rsidRPr="00E53E69" w:rsidRDefault="00B63AF5" w:rsidP="00E53E69">
      <w:pPr>
        <w:pStyle w:val="a7"/>
        <w:numPr>
          <w:ilvl w:val="0"/>
          <w:numId w:val="32"/>
        </w:numPr>
        <w:adjustRightInd w:val="0"/>
        <w:snapToGrid w:val="0"/>
        <w:spacing w:after="0" w:line="360" w:lineRule="auto"/>
        <w:ind w:firstLine="709"/>
        <w:jc w:val="both"/>
        <w:rPr>
          <w:rStyle w:val="Hyperlink2"/>
          <w:rFonts w:ascii="Times New Roman" w:hAnsi="Times New Roman" w:cs="Times New Roman"/>
          <w:color w:val="auto"/>
          <w:sz w:val="24"/>
          <w:szCs w:val="24"/>
          <w:u w:val="none" w:color="000000"/>
          <w:lang w:val="ru-RU"/>
        </w:rPr>
      </w:pPr>
      <w:proofErr w:type="spellStart"/>
      <w:r w:rsidRPr="009315B0">
        <w:rPr>
          <w:rStyle w:val="a8"/>
          <w:rFonts w:ascii="Times New Roman" w:hAnsi="Times New Roman" w:cs="Times New Roman"/>
          <w:color w:val="auto"/>
          <w:sz w:val="24"/>
          <w:szCs w:val="24"/>
        </w:rPr>
        <w:t>Яшалова</w:t>
      </w:r>
      <w:proofErr w:type="spellEnd"/>
      <w:r w:rsidRPr="009315B0">
        <w:rPr>
          <w:rStyle w:val="a8"/>
          <w:rFonts w:ascii="Times New Roman" w:hAnsi="Times New Roman" w:cs="Times New Roman"/>
          <w:color w:val="auto"/>
          <w:sz w:val="24"/>
          <w:szCs w:val="24"/>
        </w:rPr>
        <w:t xml:space="preserve"> Н. Н., Акимова М. А., Рубан Д. А.ч, Бойко С. В., Усова А.В., Мустафаева Э.Р.К. Перспективы регионального развития промышленного туризма в свете анализа основных экономических показателей Российской туриндустрии // Экономические и социальные перемены: факты, тенденции, прогноз. 2017. №2 (50). </w:t>
      </w:r>
      <w:r w:rsidRPr="009315B0">
        <w:rPr>
          <w:rStyle w:val="a8"/>
          <w:rFonts w:ascii="Times New Roman" w:hAnsi="Times New Roman" w:cs="Times New Roman"/>
          <w:color w:val="auto"/>
          <w:sz w:val="24"/>
          <w:szCs w:val="24"/>
          <w:lang w:val="en-US"/>
        </w:rPr>
        <w:t>URL</w:t>
      </w:r>
      <w:r w:rsidRPr="009315B0">
        <w:rPr>
          <w:rStyle w:val="a8"/>
          <w:rFonts w:ascii="Times New Roman" w:hAnsi="Times New Roman" w:cs="Times New Roman"/>
          <w:color w:val="auto"/>
          <w:sz w:val="24"/>
          <w:szCs w:val="24"/>
        </w:rPr>
        <w:t>:</w:t>
      </w:r>
      <w:r w:rsidRPr="009315B0">
        <w:rPr>
          <w:rStyle w:val="a8"/>
          <w:rFonts w:ascii="Times New Roman" w:hAnsi="Times New Roman" w:cs="Times New Roman"/>
          <w:color w:val="auto"/>
          <w:sz w:val="24"/>
          <w:szCs w:val="24"/>
          <w:lang w:val="en-US"/>
        </w:rPr>
        <w:t> </w:t>
      </w:r>
      <w:hyperlink r:id="rId24" w:history="1">
        <w:r w:rsidRPr="009315B0">
          <w:rPr>
            <w:rStyle w:val="Hyperlink2"/>
            <w:rFonts w:ascii="Times New Roman" w:hAnsi="Times New Roman" w:cs="Times New Roman"/>
            <w:color w:val="auto"/>
            <w:sz w:val="24"/>
            <w:szCs w:val="24"/>
          </w:rPr>
          <w:t>https</w:t>
        </w:r>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cyberleninka</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ru</w:t>
        </w:r>
        <w:proofErr w:type="spellEnd"/>
        <w:r w:rsidRPr="009315B0">
          <w:rPr>
            <w:rStyle w:val="Hyperlink2"/>
            <w:rFonts w:ascii="Times New Roman" w:hAnsi="Times New Roman" w:cs="Times New Roman"/>
            <w:color w:val="auto"/>
            <w:sz w:val="24"/>
            <w:szCs w:val="24"/>
            <w:lang w:val="ru-RU"/>
          </w:rPr>
          <w:t>/</w:t>
        </w:r>
        <w:r w:rsidRPr="009315B0">
          <w:rPr>
            <w:rStyle w:val="Hyperlink2"/>
            <w:rFonts w:ascii="Times New Roman" w:hAnsi="Times New Roman" w:cs="Times New Roman"/>
            <w:color w:val="auto"/>
            <w:sz w:val="24"/>
            <w:szCs w:val="24"/>
          </w:rPr>
          <w:t>article</w:t>
        </w:r>
        <w:r w:rsidRPr="009315B0">
          <w:rPr>
            <w:rStyle w:val="Hyperlink2"/>
            <w:rFonts w:ascii="Times New Roman" w:hAnsi="Times New Roman" w:cs="Times New Roman"/>
            <w:color w:val="auto"/>
            <w:sz w:val="24"/>
            <w:szCs w:val="24"/>
            <w:lang w:val="ru-RU"/>
          </w:rPr>
          <w:t>/</w:t>
        </w:r>
        <w:r w:rsidRPr="009315B0">
          <w:rPr>
            <w:rStyle w:val="Hyperlink2"/>
            <w:rFonts w:ascii="Times New Roman" w:hAnsi="Times New Roman" w:cs="Times New Roman"/>
            <w:color w:val="auto"/>
            <w:sz w:val="24"/>
            <w:szCs w:val="24"/>
          </w:rPr>
          <w:t>n</w:t>
        </w:r>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perspektivy</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regionalnogo</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razvitiyapromyshlennogo</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turizma</w:t>
        </w:r>
        <w:proofErr w:type="spellEnd"/>
        <w:r w:rsidRPr="009315B0">
          <w:rPr>
            <w:rStyle w:val="Hyperlink2"/>
            <w:rFonts w:ascii="Times New Roman" w:hAnsi="Times New Roman" w:cs="Times New Roman"/>
            <w:color w:val="auto"/>
            <w:sz w:val="24"/>
            <w:szCs w:val="24"/>
            <w:lang w:val="ru-RU"/>
          </w:rPr>
          <w:t>-</w:t>
        </w:r>
        <w:r w:rsidRPr="009315B0">
          <w:rPr>
            <w:rStyle w:val="Hyperlink2"/>
            <w:rFonts w:ascii="Times New Roman" w:hAnsi="Times New Roman" w:cs="Times New Roman"/>
            <w:color w:val="auto"/>
            <w:sz w:val="24"/>
            <w:szCs w:val="24"/>
          </w:rPr>
          <w:t>v</w:t>
        </w:r>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svete</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analiza</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osnovnyh</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ekonomicheskih</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pokazateley</w:t>
        </w:r>
        <w:proofErr w:type="spellEnd"/>
        <w:r w:rsidRPr="009315B0">
          <w:rPr>
            <w:rStyle w:val="Hyperlink2"/>
            <w:rFonts w:ascii="Times New Roman" w:hAnsi="Times New Roman" w:cs="Times New Roman"/>
            <w:color w:val="auto"/>
            <w:sz w:val="24"/>
            <w:szCs w:val="24"/>
            <w:lang w:val="ru-RU"/>
          </w:rPr>
          <w:t>-</w:t>
        </w:r>
        <w:proofErr w:type="spellStart"/>
        <w:r w:rsidRPr="009315B0">
          <w:rPr>
            <w:rStyle w:val="Hyperlink2"/>
            <w:rFonts w:ascii="Times New Roman" w:hAnsi="Times New Roman" w:cs="Times New Roman"/>
            <w:color w:val="auto"/>
            <w:sz w:val="24"/>
            <w:szCs w:val="24"/>
          </w:rPr>
          <w:t>rossiyskoy</w:t>
        </w:r>
        <w:proofErr w:type="spellEnd"/>
      </w:hyperlink>
    </w:p>
    <w:p w:rsidR="00E53E69" w:rsidRPr="00E53E69" w:rsidRDefault="005B4644" w:rsidP="00E53E69">
      <w:pPr>
        <w:pStyle w:val="a7"/>
        <w:numPr>
          <w:ilvl w:val="0"/>
          <w:numId w:val="32"/>
        </w:numPr>
        <w:adjustRightInd w:val="0"/>
        <w:snapToGrid w:val="0"/>
        <w:spacing w:after="0" w:line="360" w:lineRule="auto"/>
        <w:ind w:left="1843" w:hanging="425"/>
        <w:jc w:val="both"/>
        <w:rPr>
          <w:rFonts w:ascii="Times New Roman" w:hAnsi="Times New Roman" w:cs="Times New Roman"/>
          <w:color w:val="auto"/>
          <w:sz w:val="24"/>
          <w:szCs w:val="24"/>
        </w:rPr>
      </w:pPr>
      <w:r>
        <w:rPr>
          <w:rFonts w:ascii="Times New Roman" w:hAnsi="Times New Roman" w:cs="Times New Roman"/>
          <w:sz w:val="24"/>
          <w:szCs w:val="24"/>
        </w:rPr>
        <w:t xml:space="preserve">   </w:t>
      </w:r>
      <w:r w:rsidR="00E53E69" w:rsidRPr="00E53E69">
        <w:rPr>
          <w:rFonts w:ascii="Times New Roman" w:hAnsi="Times New Roman" w:cs="Times New Roman"/>
          <w:sz w:val="24"/>
          <w:szCs w:val="24"/>
        </w:rPr>
        <w:t>Отзывы и оценки:</w:t>
      </w:r>
      <w:r w:rsidR="00E53E69">
        <w:rPr>
          <w:rFonts w:ascii="Times New Roman" w:hAnsi="Times New Roman" w:cs="Times New Roman"/>
          <w:sz w:val="24"/>
          <w:szCs w:val="24"/>
        </w:rPr>
        <w:t xml:space="preserve"> </w:t>
      </w:r>
      <w:r w:rsidR="00E53E69" w:rsidRPr="00E53E69">
        <w:rPr>
          <w:rFonts w:ascii="Times New Roman" w:hAnsi="Times New Roman" w:cs="Times New Roman"/>
          <w:sz w:val="24"/>
          <w:szCs w:val="24"/>
        </w:rPr>
        <w:t>Яндекс.</w:t>
      </w:r>
      <w:r w:rsidR="00E53E69" w:rsidRPr="00E53E69">
        <w:rPr>
          <w:rStyle w:val="a8"/>
          <w:rFonts w:ascii="Times New Roman" w:hAnsi="Times New Roman" w:cs="Times New Roman"/>
          <w:color w:val="auto"/>
          <w:sz w:val="24"/>
          <w:szCs w:val="24"/>
        </w:rPr>
        <w:t xml:space="preserve"> </w:t>
      </w:r>
      <w:r w:rsidR="00E53E69" w:rsidRPr="009315B0">
        <w:rPr>
          <w:rStyle w:val="a8"/>
          <w:rFonts w:ascii="Times New Roman" w:hAnsi="Times New Roman" w:cs="Times New Roman"/>
          <w:color w:val="auto"/>
          <w:sz w:val="24"/>
          <w:szCs w:val="24"/>
          <w:lang w:val="en-US"/>
        </w:rPr>
        <w:t>URL</w:t>
      </w:r>
      <w:r w:rsidR="00E53E69" w:rsidRPr="009315B0">
        <w:rPr>
          <w:rStyle w:val="a8"/>
          <w:rFonts w:ascii="Times New Roman" w:hAnsi="Times New Roman" w:cs="Times New Roman"/>
          <w:color w:val="auto"/>
          <w:sz w:val="24"/>
          <w:szCs w:val="24"/>
        </w:rPr>
        <w:t>:</w:t>
      </w:r>
      <w:r w:rsidR="00E53E69" w:rsidRPr="009315B0">
        <w:rPr>
          <w:rStyle w:val="a8"/>
          <w:rFonts w:ascii="Times New Roman" w:hAnsi="Times New Roman" w:cs="Times New Roman"/>
          <w:color w:val="auto"/>
          <w:sz w:val="24"/>
          <w:szCs w:val="24"/>
          <w:lang w:val="en-US"/>
        </w:rPr>
        <w:t> </w:t>
      </w:r>
      <w:r w:rsidR="00E53E69" w:rsidRPr="00E53E69">
        <w:rPr>
          <w:rFonts w:ascii="Times New Roman" w:hAnsi="Times New Roman" w:cs="Times New Roman"/>
          <w:sz w:val="24"/>
          <w:szCs w:val="24"/>
        </w:rPr>
        <w:t xml:space="preserve"> </w:t>
      </w:r>
      <w:hyperlink r:id="rId25" w:history="1">
        <w:r w:rsidR="00E53E69" w:rsidRPr="00FD069D">
          <w:rPr>
            <w:rStyle w:val="a3"/>
            <w:rFonts w:ascii="Times New Roman" w:hAnsi="Times New Roman" w:cs="Times New Roman"/>
            <w:sz w:val="24"/>
            <w:szCs w:val="24"/>
          </w:rPr>
          <w:t>https://yandex.ru/maps</w:t>
        </w:r>
      </w:hyperlink>
      <w:r w:rsidR="00E53E69">
        <w:rPr>
          <w:rFonts w:ascii="Times New Roman" w:hAnsi="Times New Roman" w:cs="Times New Roman"/>
          <w:sz w:val="24"/>
          <w:szCs w:val="24"/>
        </w:rPr>
        <w:t xml:space="preserve"> (Дата обращения: 1.05.2022)</w:t>
      </w:r>
    </w:p>
    <w:p w:rsidR="00FC4032" w:rsidRPr="00E53E69" w:rsidRDefault="00A13F6A" w:rsidP="00E53E69">
      <w:pPr>
        <w:rPr>
          <w:rFonts w:ascii="Times New Roman" w:hAnsi="Times New Roman" w:cs="Times New Roman"/>
          <w:sz w:val="24"/>
          <w:szCs w:val="24"/>
        </w:rPr>
      </w:pPr>
      <w:r w:rsidRPr="00E53E69">
        <w:rPr>
          <w:rFonts w:ascii="Times New Roman" w:hAnsi="Times New Roman" w:cs="Times New Roman"/>
          <w:sz w:val="24"/>
          <w:szCs w:val="24"/>
        </w:rPr>
        <w:br w:type="page"/>
      </w:r>
    </w:p>
    <w:p w:rsidR="00FC4032" w:rsidRDefault="006419C6" w:rsidP="006419C6">
      <w:pPr>
        <w:pStyle w:val="30"/>
        <w:jc w:val="center"/>
        <w:rPr>
          <w:rStyle w:val="a8"/>
          <w:rFonts w:ascii="Times New Roman" w:hAnsi="Times New Roman"/>
          <w:color w:val="auto"/>
          <w:sz w:val="24"/>
          <w:szCs w:val="24"/>
        </w:rPr>
      </w:pPr>
      <w:bookmarkStart w:id="41" w:name="_Toc103454886"/>
      <w:r>
        <w:rPr>
          <w:rStyle w:val="a8"/>
          <w:rFonts w:ascii="Times New Roman" w:hAnsi="Times New Roman"/>
          <w:color w:val="auto"/>
          <w:sz w:val="24"/>
          <w:szCs w:val="24"/>
        </w:rPr>
        <w:lastRenderedPageBreak/>
        <w:t>ПРИЛОЖЕНИЯ</w:t>
      </w:r>
      <w:bookmarkEnd w:id="41"/>
    </w:p>
    <w:p w:rsidR="006419C6" w:rsidRPr="006419C6" w:rsidRDefault="006419C6" w:rsidP="00F24816">
      <w:pPr>
        <w:spacing w:line="240" w:lineRule="auto"/>
        <w:rPr>
          <w:rFonts w:ascii="Times New Roman" w:hAnsi="Times New Roman" w:cs="Times New Roman"/>
          <w:sz w:val="24"/>
          <w:szCs w:val="24"/>
        </w:rPr>
      </w:pPr>
      <w:r w:rsidRPr="006419C6">
        <w:rPr>
          <w:rFonts w:ascii="Times New Roman" w:hAnsi="Times New Roman" w:cs="Times New Roman"/>
          <w:sz w:val="24"/>
          <w:szCs w:val="24"/>
        </w:rPr>
        <w:t>Приложение 1</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Таблица 1 </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Краткая информация о субъектах СЗФО [составлена автором]</w:t>
      </w:r>
    </w:p>
    <w:tbl>
      <w:tblPr>
        <w:tblStyle w:val="TableNormal"/>
        <w:tblW w:w="95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45"/>
        <w:gridCol w:w="1338"/>
        <w:gridCol w:w="1011"/>
        <w:gridCol w:w="1129"/>
        <w:gridCol w:w="2225"/>
        <w:gridCol w:w="2223"/>
      </w:tblGrid>
      <w:tr w:rsidR="00420AD8" w:rsidRPr="00420AD8" w:rsidTr="001E1572">
        <w:trPr>
          <w:trHeight w:val="2211"/>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Название тер.единицы</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Центр</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572" w:rsidRDefault="00A13F6A" w:rsidP="00F24816">
            <w:pPr>
              <w:pStyle w:val="a7"/>
              <w:adjustRightInd w:val="0"/>
              <w:snapToGrid w:val="0"/>
              <w:spacing w:after="0" w:line="240" w:lineRule="auto"/>
              <w:ind w:left="0"/>
              <w:rPr>
                <w:rStyle w:val="a8"/>
                <w:rFonts w:ascii="Times New Roman" w:eastAsia="Times New Roman" w:hAnsi="Times New Roman" w:cs="Times New Roman"/>
                <w:color w:val="auto"/>
                <w:sz w:val="24"/>
                <w:szCs w:val="24"/>
                <w:lang w:val="en-US"/>
              </w:rPr>
            </w:pPr>
            <w:r w:rsidRPr="00420AD8">
              <w:rPr>
                <w:rStyle w:val="a8"/>
                <w:rFonts w:ascii="Times New Roman" w:hAnsi="Times New Roman"/>
                <w:color w:val="auto"/>
                <w:sz w:val="24"/>
                <w:szCs w:val="24"/>
              </w:rPr>
              <w:t>Площадь,</w:t>
            </w:r>
          </w:p>
          <w:p w:rsidR="00FC4032" w:rsidRPr="001E1572" w:rsidRDefault="00A13F6A" w:rsidP="00F24816">
            <w:pPr>
              <w:pStyle w:val="a7"/>
              <w:adjustRightInd w:val="0"/>
              <w:snapToGrid w:val="0"/>
              <w:spacing w:after="0" w:line="240" w:lineRule="auto"/>
              <w:ind w:left="0"/>
              <w:rPr>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тыс. км</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Население,</w:t>
            </w:r>
          </w:p>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тыс</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Крупнейшие города</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Ключевые отрасли промышленности</w:t>
            </w:r>
          </w:p>
        </w:tc>
      </w:tr>
      <w:tr w:rsidR="00420AD8" w:rsidRPr="00420AD8" w:rsidTr="00F24816">
        <w:trPr>
          <w:trHeight w:val="2731"/>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Ленинградская область</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Санкт-Петербург</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84,5</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7200</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Выборг, Волхов, Всеволожск, Сосновый Бор, Тихвин, Кириши, Кингисепп, Кронштадт</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Приборостроение,</w:t>
            </w:r>
          </w:p>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машиностроение, судостроение, автомобилестроение, химическая промышленность, пищевая промышленность</w:t>
            </w:r>
          </w:p>
        </w:tc>
      </w:tr>
      <w:tr w:rsidR="00420AD8" w:rsidRPr="00420AD8" w:rsidTr="00F24816">
        <w:trPr>
          <w:trHeight w:val="2106"/>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Республика Карелия</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Петрозаводск</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 xml:space="preserve">172,4 </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603</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Кондопога,Костомукша, Сортавала</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1E1572" w:rsidRDefault="001E1572" w:rsidP="00F24816">
            <w:pPr>
              <w:pStyle w:val="a7"/>
              <w:adjustRightInd w:val="0"/>
              <w:snapToGrid w:val="0"/>
              <w:spacing w:after="0" w:line="240" w:lineRule="auto"/>
              <w:ind w:left="0"/>
              <w:rPr>
                <w:rFonts w:ascii="Times New Roman" w:eastAsia="Times New Roman" w:hAnsi="Times New Roman" w:cs="Times New Roman"/>
                <w:color w:val="auto"/>
                <w:sz w:val="24"/>
                <w:szCs w:val="24"/>
              </w:rPr>
            </w:pPr>
            <w:r>
              <w:rPr>
                <w:rStyle w:val="a8"/>
                <w:rFonts w:ascii="Times New Roman" w:hAnsi="Times New Roman"/>
                <w:color w:val="auto"/>
                <w:sz w:val="24"/>
                <w:szCs w:val="24"/>
              </w:rPr>
              <w:t>Лесозаготовительная,</w:t>
            </w:r>
            <w:r w:rsidR="00A13F6A" w:rsidRPr="00420AD8">
              <w:rPr>
                <w:rStyle w:val="a8"/>
                <w:rFonts w:ascii="Times New Roman" w:hAnsi="Times New Roman"/>
                <w:color w:val="auto"/>
                <w:sz w:val="24"/>
                <w:szCs w:val="24"/>
              </w:rPr>
              <w:t>целюллозобумажная, рыбная, деревообрабатывающая,горнодобывающая</w:t>
            </w:r>
          </w:p>
        </w:tc>
      </w:tr>
      <w:tr w:rsidR="00420AD8" w:rsidRPr="00420AD8" w:rsidTr="00F24816">
        <w:trPr>
          <w:trHeight w:val="2082"/>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Мурманская область</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Мурманск</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144,9</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724,4</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Апатиты, Североморск, Мончегорск, Александровск, Кировск, Кандалакша</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Горнодобывающая, металлургическая, электроэнергетика, судоремонт, рыбная промышленность</w:t>
            </w:r>
          </w:p>
        </w:tc>
      </w:tr>
      <w:tr w:rsidR="00420AD8" w:rsidRPr="00420AD8" w:rsidTr="00F24816">
        <w:trPr>
          <w:trHeight w:val="2324"/>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Архангельская область и НАО</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Архангельск</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587,4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1114</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Северодвинск, Котлас, Новодвинск, Коряжма</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Рыбная, лесная, деревообрабатывающая, космическая промышленность, судостроение, добывающая промышленность</w:t>
            </w:r>
          </w:p>
        </w:tc>
      </w:tr>
      <w:tr w:rsidR="00420AD8" w:rsidRPr="00420AD8" w:rsidTr="00F24816">
        <w:trPr>
          <w:trHeight w:val="3033"/>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lastRenderedPageBreak/>
              <w:t>Республика Коми</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Сыктывкар</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416,7</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803</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Ухта, Воркута, Печора, Усинск, Инта, Сосногорск</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Лесопромышленная отрасль, добывающая, топливная промышленность, деревообрабатывающая промышленность</w:t>
            </w:r>
          </w:p>
        </w:tc>
      </w:tr>
      <w:tr w:rsidR="00420AD8" w:rsidRPr="00420AD8" w:rsidTr="00F24816">
        <w:trPr>
          <w:trHeight w:val="3106"/>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Вологодская область</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Вологда</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145,7</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1139</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Череповец, Сокол, Великий Устюг, Грязовец</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Черная металлургия, машиностроение, металлообработка, лесная, деревообрабатывающая, целлюлозобумажная отрасль</w:t>
            </w:r>
          </w:p>
        </w:tc>
      </w:tr>
      <w:tr w:rsidR="00420AD8" w:rsidRPr="00420AD8" w:rsidTr="00F24816">
        <w:trPr>
          <w:trHeight w:val="2246"/>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Новгородская область</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Великий Новгород</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55,3</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586,1</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Боровичи, Старая Русса,  Чудово, Пестово, Валдай</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Химическая, нефтехимическая, металлургическая, машиностроение, целлюлозо-бумажная</w:t>
            </w:r>
          </w:p>
        </w:tc>
      </w:tr>
      <w:tr w:rsidR="00420AD8" w:rsidRPr="00420AD8" w:rsidTr="00A13F6A">
        <w:trPr>
          <w:trHeight w:val="2524"/>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Псковская область</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Псков</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55,3</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613</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Великие Луки, Остров, Невель, Опочка, Печоры</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Обрабатывающая промышленность, агропромышленный комплекс, машиностроение</w:t>
            </w:r>
          </w:p>
        </w:tc>
      </w:tr>
      <w:tr w:rsidR="00A13F6A" w:rsidRPr="00420AD8" w:rsidTr="00F24816">
        <w:trPr>
          <w:trHeight w:val="2608"/>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Калининградская область</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Калининград</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15,1</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1027</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Советск, Черняховск, Балтийск, Гусев, Светлогорск, Зеленоградск</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Добывающая, обрабатывающая, электроэнергетическая, рыбная, машиностроение, целлюлозно-бумажная отрасль</w:t>
            </w:r>
          </w:p>
        </w:tc>
      </w:tr>
    </w:tbl>
    <w:p w:rsidR="001E1572" w:rsidRDefault="001E1572">
      <w:pPr>
        <w:spacing w:after="0" w:line="240" w:lineRule="auto"/>
        <w:rPr>
          <w:rStyle w:val="a8"/>
          <w:rFonts w:ascii="Times New Roman" w:eastAsia="Times New Roman" w:hAnsi="Times New Roman" w:cs="Times New Roman"/>
          <w:color w:val="auto"/>
          <w:sz w:val="24"/>
          <w:szCs w:val="24"/>
        </w:rPr>
      </w:pPr>
    </w:p>
    <w:p w:rsidR="00420AD8" w:rsidRPr="00420AD8" w:rsidRDefault="00420AD8" w:rsidP="00181CD3">
      <w:pPr>
        <w:pStyle w:val="a7"/>
        <w:adjustRightInd w:val="0"/>
        <w:snapToGrid w:val="0"/>
        <w:spacing w:after="0" w:line="360" w:lineRule="auto"/>
        <w:ind w:left="714" w:firstLine="709"/>
        <w:rPr>
          <w:rStyle w:val="a8"/>
          <w:rFonts w:ascii="Times New Roman" w:eastAsia="Times New Roman" w:hAnsi="Times New Roman" w:cs="Times New Roman"/>
          <w:color w:val="auto"/>
          <w:sz w:val="24"/>
          <w:szCs w:val="24"/>
        </w:rPr>
      </w:pPr>
    </w:p>
    <w:p w:rsidR="00FC4032" w:rsidRPr="00420AD8" w:rsidRDefault="00A13F6A" w:rsidP="00181CD3">
      <w:pPr>
        <w:pStyle w:val="a7"/>
        <w:adjustRightInd w:val="0"/>
        <w:snapToGrid w:val="0"/>
        <w:spacing w:after="0" w:line="360" w:lineRule="auto"/>
        <w:ind w:left="714"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Приложение 2</w:t>
      </w:r>
    </w:p>
    <w:p w:rsidR="00FC4032" w:rsidRPr="00420AD8" w:rsidRDefault="00A13F6A" w:rsidP="00181CD3">
      <w:pPr>
        <w:pStyle w:val="a7"/>
        <w:adjustRightInd w:val="0"/>
        <w:snapToGrid w:val="0"/>
        <w:spacing w:after="0" w:line="360" w:lineRule="auto"/>
        <w:ind w:left="714"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Рисунок 2  [составлен автором]</w:t>
      </w:r>
    </w:p>
    <w:p w:rsidR="00FC4032" w:rsidRPr="00420AD8" w:rsidRDefault="00A13F6A" w:rsidP="00181CD3">
      <w:pPr>
        <w:pStyle w:val="a7"/>
        <w:adjustRightInd w:val="0"/>
        <w:snapToGrid w:val="0"/>
        <w:spacing w:after="0" w:line="360" w:lineRule="auto"/>
        <w:ind w:left="714"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Количество туристских прибытий в регионы СЗФО в 2021 году</w:t>
      </w:r>
    </w:p>
    <w:p w:rsidR="00FC4032" w:rsidRPr="00420AD8" w:rsidRDefault="00A13F6A" w:rsidP="001E1572">
      <w:pPr>
        <w:pStyle w:val="a7"/>
        <w:adjustRightInd w:val="0"/>
        <w:snapToGrid w:val="0"/>
        <w:spacing w:after="0" w:line="360" w:lineRule="auto"/>
        <w:ind w:left="-426" w:right="985" w:firstLine="709"/>
        <w:rPr>
          <w:rStyle w:val="a8"/>
          <w:rFonts w:ascii="Times New Roman" w:eastAsia="Times New Roman" w:hAnsi="Times New Roman" w:cs="Times New Roman"/>
          <w:color w:val="auto"/>
          <w:sz w:val="24"/>
          <w:szCs w:val="24"/>
        </w:rPr>
      </w:pPr>
      <w:r w:rsidRPr="00420AD8">
        <w:rPr>
          <w:noProof/>
          <w:color w:val="auto"/>
        </w:rPr>
        <w:drawing>
          <wp:inline distT="0" distB="0" distL="0" distR="0" wp14:anchorId="02547599" wp14:editId="7D30123F">
            <wp:extent cx="6226139" cy="1993187"/>
            <wp:effectExtent l="0" t="0" r="22860" b="26670"/>
            <wp:docPr id="107374182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4032" w:rsidRPr="00420AD8" w:rsidRDefault="00A13F6A" w:rsidP="00181CD3">
      <w:pPr>
        <w:adjustRightInd w:val="0"/>
        <w:snapToGrid w:val="0"/>
        <w:spacing w:after="0" w:line="360" w:lineRule="auto"/>
        <w:ind w:firstLine="709"/>
        <w:rPr>
          <w:color w:val="auto"/>
        </w:rPr>
      </w:pPr>
      <w:r w:rsidRPr="00420AD8">
        <w:rPr>
          <w:rStyle w:val="a8"/>
          <w:rFonts w:ascii="Arial Unicode MS" w:hAnsi="Arial Unicode MS"/>
          <w:color w:val="auto"/>
          <w:sz w:val="24"/>
          <w:szCs w:val="24"/>
        </w:rPr>
        <w:br w:type="page"/>
      </w:r>
    </w:p>
    <w:p w:rsidR="00FC4032" w:rsidRDefault="00A13F6A" w:rsidP="00F24816">
      <w:pPr>
        <w:adjustRightInd w:val="0"/>
        <w:snapToGrid w:val="0"/>
        <w:spacing w:after="0" w:line="240" w:lineRule="auto"/>
        <w:ind w:firstLine="709"/>
        <w:rPr>
          <w:rStyle w:val="a8"/>
          <w:rFonts w:ascii="Times New Roman" w:hAnsi="Times New Roman"/>
          <w:color w:val="auto"/>
          <w:sz w:val="24"/>
          <w:szCs w:val="24"/>
        </w:rPr>
      </w:pPr>
      <w:r w:rsidRPr="00420AD8">
        <w:rPr>
          <w:rStyle w:val="a8"/>
          <w:rFonts w:ascii="Times New Roman" w:hAnsi="Times New Roman"/>
          <w:color w:val="auto"/>
          <w:sz w:val="24"/>
          <w:szCs w:val="24"/>
        </w:rPr>
        <w:lastRenderedPageBreak/>
        <w:t>Приложение 3</w:t>
      </w:r>
    </w:p>
    <w:p w:rsidR="00F24816" w:rsidRPr="00420AD8" w:rsidRDefault="00F24816"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Таблица 2 Объекты промышленного туризма  в Санкт-Петербурге и Ленинградской области [составлена автором]</w:t>
      </w:r>
    </w:p>
    <w:tbl>
      <w:tblPr>
        <w:tblStyle w:val="TableNormal"/>
        <w:tblW w:w="9571"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8"/>
        <w:gridCol w:w="2450"/>
        <w:gridCol w:w="2410"/>
        <w:gridCol w:w="2463"/>
      </w:tblGrid>
      <w:tr w:rsidR="00420AD8" w:rsidRPr="00420AD8">
        <w:trPr>
          <w:trHeight w:val="74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Название предприятия</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Тип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Мероприятия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Режим доступа</w:t>
            </w:r>
          </w:p>
        </w:tc>
      </w:tr>
      <w:tr w:rsidR="00420AD8" w:rsidRPr="00420AD8">
        <w:trPr>
          <w:trHeight w:val="2524"/>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Северная верфь</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Судостроение, судоремонт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Лекция, экскурсия по музею, осмотр береговой зоны достройки судов и доков</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Школьники 7-11 класса</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договоренности при наличии паспорта</w:t>
            </w:r>
          </w:p>
        </w:tc>
      </w:tr>
      <w:tr w:rsidR="00420AD8" w:rsidRPr="00420AD8">
        <w:trPr>
          <w:trHeight w:val="2524"/>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Адмиралтейские верфи</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Судостроение, судоремонт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Лекция, экскурсия по музею</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1E1572" w:rsidRPr="007113AC"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Школьники 9-11 класса</w:t>
            </w:r>
          </w:p>
          <w:p w:rsidR="00FC4032" w:rsidRPr="001E1572" w:rsidRDefault="00A13F6A" w:rsidP="00F24816">
            <w:pPr>
              <w:adjustRightInd w:val="0"/>
              <w:snapToGrid w:val="0"/>
              <w:spacing w:after="0" w:line="240" w:lineRule="auto"/>
              <w:rPr>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По предварительной договоренности при наличии паспорта</w:t>
            </w:r>
          </w:p>
        </w:tc>
      </w:tr>
      <w:tr w:rsidR="00420AD8" w:rsidRPr="00420AD8">
        <w:trPr>
          <w:trHeight w:val="2524"/>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Балтийский завод</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color w:val="auto"/>
              </w:rPr>
            </w:pPr>
            <w:r>
              <w:rPr>
                <w:rStyle w:val="a8"/>
                <w:rFonts w:ascii="Times New Roman" w:hAnsi="Times New Roman"/>
                <w:color w:val="auto"/>
                <w:sz w:val="24"/>
                <w:szCs w:val="24"/>
                <w:lang w:val="en-US"/>
              </w:rPr>
              <w:t>C</w:t>
            </w:r>
            <w:r w:rsidR="00A13F6A" w:rsidRPr="00420AD8">
              <w:rPr>
                <w:rStyle w:val="a8"/>
                <w:rFonts w:ascii="Times New Roman" w:hAnsi="Times New Roman"/>
                <w:color w:val="auto"/>
                <w:sz w:val="24"/>
                <w:szCs w:val="24"/>
              </w:rPr>
              <w:t>удостроение, судоремонт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Экскурсия по цехам</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Школьники 9-11 класса</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договоренности при наличии паспорта</w:t>
            </w:r>
          </w:p>
        </w:tc>
      </w:tr>
      <w:tr w:rsidR="00420AD8" w:rsidRPr="00420AD8">
        <w:trPr>
          <w:trHeight w:val="2524"/>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Ледокол «Красин»</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Судно-музей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 экскурсии с капитаном, экскурсии в машинное отделение</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Пн-вс для всех желающих(машинное отделение – с 14 лет)</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Подводная лодка С-189</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Корабль-музей советской подводной лодки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Ср-вс</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lastRenderedPageBreak/>
              <w:t>Подводная лодка «Народоволец»</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Корабль-музей советской подводной лодки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Ср-вс</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истории Кронштадтского морского завода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предварительным заявкам</w:t>
            </w:r>
          </w:p>
        </w:tc>
      </w:tr>
      <w:tr w:rsidR="00420AD8" w:rsidRPr="00420AD8">
        <w:trPr>
          <w:trHeight w:val="2079"/>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Балтика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Пивоваренный завод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Экскурсии на производство, дегустация за дополнительную плату</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посетителей старше 18</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Ракета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Часовой завод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Экскурсии на производство</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предварительным заявкам</w:t>
            </w:r>
          </w:p>
        </w:tc>
      </w:tr>
      <w:tr w:rsidR="00420AD8" w:rsidRPr="00420AD8">
        <w:trPr>
          <w:trHeight w:val="74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 xml:space="preserve">Императорский фарфоровый завод </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Вт-вс</w:t>
            </w:r>
          </w:p>
        </w:tc>
      </w:tr>
      <w:tr w:rsidR="00420AD8" w:rsidRPr="00420AD8">
        <w:trPr>
          <w:trHeight w:val="2079"/>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1E1572" w:rsidRDefault="001E1572" w:rsidP="00F24816">
            <w:pPr>
              <w:adjustRightInd w:val="0"/>
              <w:snapToGrid w:val="0"/>
              <w:spacing w:after="0" w:line="240" w:lineRule="auto"/>
              <w:rPr>
                <w:rFonts w:ascii="Times New Roman" w:hAnsi="Times New Roman" w:cs="Times New Roman"/>
                <w:color w:val="auto"/>
                <w:sz w:val="24"/>
                <w:szCs w:val="24"/>
              </w:rPr>
            </w:pPr>
            <w:r w:rsidRPr="001E1572">
              <w:rPr>
                <w:rFonts w:ascii="Times New Roman" w:hAnsi="Times New Roman" w:cs="Times New Roman"/>
                <w:color w:val="auto"/>
                <w:sz w:val="24"/>
                <w:szCs w:val="24"/>
              </w:rPr>
              <w:t>ДагВино</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1E1572" w:rsidRDefault="001E1572" w:rsidP="00F24816">
            <w:pPr>
              <w:adjustRightInd w:val="0"/>
              <w:snapToGrid w:val="0"/>
              <w:spacing w:after="0" w:line="240" w:lineRule="auto"/>
              <w:rPr>
                <w:rFonts w:ascii="Times New Roman" w:hAnsi="Times New Roman" w:cs="Times New Roman"/>
                <w:color w:val="auto"/>
                <w:sz w:val="24"/>
                <w:szCs w:val="24"/>
              </w:rPr>
            </w:pPr>
            <w:r w:rsidRPr="001E1572">
              <w:rPr>
                <w:rFonts w:ascii="Times New Roman" w:hAnsi="Times New Roman" w:cs="Times New Roman"/>
                <w:color w:val="auto"/>
                <w:sz w:val="24"/>
                <w:szCs w:val="24"/>
              </w:rPr>
              <w:t>Дегустационный зал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Посещение коньячных погребов  в постройках  XIX века, лекция , дегустация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посетителей старше 18</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63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Красный треугольник</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Заброшенная промзона, памятник индустриальной архитектуры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Обзорная экскурсия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Пн-вс</w:t>
            </w:r>
          </w:p>
        </w:tc>
      </w:tr>
      <w:tr w:rsidR="00420AD8" w:rsidRPr="00420AD8">
        <w:trPr>
          <w:trHeight w:val="74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Север-Метрополь</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Кондитерские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Экскурсии на производство</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Для школьников</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Интерактивный центр истории метрополитена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Обзорная экскурсия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63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lastRenderedPageBreak/>
              <w:t>Дамба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Комплекс защитных сооружений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Обзорная экскурсия</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5-11 класс</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2079"/>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Климов</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Завод по производству газотурбинных двигателей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в музей, экскурсия на производство</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14-35 лет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при наличии паспортов</w:t>
            </w:r>
          </w:p>
        </w:tc>
      </w:tr>
      <w:tr w:rsidR="00420AD8" w:rsidRPr="00420AD8">
        <w:trPr>
          <w:trHeight w:val="2079"/>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Радиоприбор</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Завод по производству электроники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в музей, экскурсия на производство</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школьников и студентов</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63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Обуховский завод</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Сталелитейный завод оборонно-промышленного комплекса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в музей</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Кировский завод</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истории и техники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в музей</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Ленингадский металлический завод</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в музей</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 ср</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Силовые машины, завод Электросила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в музей</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 ср</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63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Волховская ГЭС</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Гидроэлектростанция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353535"/>
                <w:shd w:val="clear" w:color="auto" w:fill="FFFFFF"/>
              </w:rPr>
              <w:t>Осмотр производственных участков, шлюзов, водосбросов</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при наличии паспортов</w:t>
            </w:r>
          </w:p>
        </w:tc>
      </w:tr>
      <w:tr w:rsidR="00420AD8" w:rsidRPr="00420AD8">
        <w:trPr>
          <w:trHeight w:val="74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lastRenderedPageBreak/>
              <w:t>ФОСАГРО Метахим</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353535"/>
                <w:shd w:val="clear" w:color="auto" w:fill="FFFFFF"/>
              </w:rPr>
              <w:t>Квесты</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Для школьных групп</w:t>
            </w:r>
          </w:p>
        </w:tc>
      </w:tr>
      <w:tr w:rsidR="00420AD8"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Музей городского электрического транспорта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в музей</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Пн-вс</w:t>
            </w:r>
          </w:p>
        </w:tc>
      </w:tr>
      <w:tr w:rsidR="00420AD8" w:rsidRPr="00420AD8">
        <w:trPr>
          <w:trHeight w:val="745"/>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Завод имени Морозова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в музей</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Пн-пт</w:t>
            </w:r>
          </w:p>
        </w:tc>
      </w:tr>
      <w:tr w:rsidR="00420AD8" w:rsidRPr="00420AD8">
        <w:trPr>
          <w:trHeight w:val="30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Вселенная воды</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Музейный комплекс</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Экскурсии, квесты</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Ср-вс</w:t>
            </w:r>
          </w:p>
        </w:tc>
      </w:tr>
      <w:tr w:rsidR="00FC4032" w:rsidRPr="00420AD8">
        <w:trPr>
          <w:trHeight w:val="1190"/>
          <w:jc w:val="right"/>
        </w:trPr>
        <w:tc>
          <w:tcPr>
            <w:tcW w:w="2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02124"/>
                <w:shd w:val="clear" w:color="auto" w:fill="FFFFFF"/>
              </w:rPr>
              <w:t>Музей хлеба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Экскурсия и лекция об истории производства хлеба</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Ср-вс</w:t>
            </w:r>
          </w:p>
        </w:tc>
      </w:tr>
    </w:tbl>
    <w:p w:rsidR="00FC4032" w:rsidRPr="00420AD8" w:rsidRDefault="00FC4032" w:rsidP="00F24816">
      <w:pPr>
        <w:widowControl w:val="0"/>
        <w:adjustRightInd w:val="0"/>
        <w:snapToGrid w:val="0"/>
        <w:spacing w:after="0" w:line="240" w:lineRule="auto"/>
        <w:jc w:val="right"/>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rPr>
          <w:color w:val="auto"/>
        </w:rPr>
      </w:pPr>
      <w:r w:rsidRPr="00420AD8">
        <w:rPr>
          <w:rStyle w:val="a8"/>
          <w:rFonts w:ascii="Arial Unicode MS" w:hAnsi="Arial Unicode MS"/>
          <w:color w:val="auto"/>
          <w:sz w:val="24"/>
          <w:szCs w:val="24"/>
        </w:rPr>
        <w:br w:type="page"/>
      </w:r>
    </w:p>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Приложение 4</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Таблица 3 [составлена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Объекты промышленного туризма Мурманской области</w:t>
      </w:r>
    </w:p>
    <w:tbl>
      <w:tblPr>
        <w:tblStyle w:val="TableNormal"/>
        <w:tblW w:w="9571"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3"/>
        <w:gridCol w:w="2393"/>
        <w:gridCol w:w="2393"/>
      </w:tblGrid>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Атомный ледокол «Ленин»</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Первый в мире атомный ледокол,</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Судно-музей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Ср-вс</w:t>
            </w:r>
          </w:p>
        </w:tc>
      </w:tr>
      <w:tr w:rsidR="00420AD8" w:rsidRPr="00420AD8">
        <w:trPr>
          <w:trHeight w:val="2524"/>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Подводная лодка К-21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Корабль-музей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Чт-пн</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Находится в ЗАТО Североморск, оформление пропусков за 2 недели</w:t>
            </w:r>
          </w:p>
        </w:tc>
      </w:tr>
      <w:tr w:rsidR="00420AD8"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истории мурманского морского пароходства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Вт,пт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в любой день</w:t>
            </w:r>
          </w:p>
        </w:tc>
      </w:tr>
      <w:tr w:rsidR="00420AD8" w:rsidRPr="00420AD8">
        <w:trPr>
          <w:trHeight w:val="2524"/>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Полярный научно-исследовательский институт морского рыбного хозяйства и океанографии имени Н.М. Книповича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Пн-пт</w:t>
            </w:r>
          </w:p>
        </w:tc>
      </w:tr>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Апатит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Музейно-выставочный комплекс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Пн-вс</w:t>
            </w:r>
          </w:p>
        </w:tc>
      </w:tr>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Ловозерский горно-обогатительный комбинат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FC4032"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Кольская АЭС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Атомная электростанция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при наличии паспорта</w:t>
            </w:r>
          </w:p>
        </w:tc>
      </w:tr>
    </w:tbl>
    <w:p w:rsidR="00420AD8" w:rsidRDefault="00420AD8" w:rsidP="00F24816">
      <w:pPr>
        <w:adjustRightInd w:val="0"/>
        <w:snapToGrid w:val="0"/>
        <w:spacing w:after="0" w:line="240" w:lineRule="auto"/>
        <w:rPr>
          <w:rStyle w:val="a8"/>
          <w:rFonts w:ascii="Times New Roman" w:eastAsia="Times New Roman" w:hAnsi="Times New Roman" w:cs="Times New Roman"/>
          <w:color w:val="auto"/>
          <w:sz w:val="24"/>
          <w:szCs w:val="24"/>
        </w:rPr>
      </w:pPr>
    </w:p>
    <w:p w:rsidR="00FC4032" w:rsidRPr="00420AD8" w:rsidRDefault="00FC4032"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Приложение 5</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Таблица 4[составлена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Объекты промышленного туризма  в Архангельской  области.</w:t>
      </w:r>
    </w:p>
    <w:tbl>
      <w:tblPr>
        <w:tblStyle w:val="TableNormal"/>
        <w:tblW w:w="957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3"/>
        <w:gridCol w:w="2393"/>
        <w:gridCol w:w="2393"/>
      </w:tblGrid>
      <w:tr w:rsidR="00420AD8" w:rsidRPr="00420AD8" w:rsidTr="001E1572">
        <w:trPr>
          <w:trHeight w:val="2524"/>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Звездочка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Центр судоремонта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Экскурсия в музей, на производство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школьников с 14 лет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при наличии паспортов</w:t>
            </w:r>
          </w:p>
        </w:tc>
      </w:tr>
      <w:tr w:rsidR="00420AD8" w:rsidRPr="00420AD8" w:rsidTr="001E1572">
        <w:trPr>
          <w:trHeight w:val="2524"/>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Севмаш</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Судостроительный кластер</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Экскурсия в музей, на производство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школьников с 14 лет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при наличии паспортов</w:t>
            </w:r>
          </w:p>
        </w:tc>
      </w:tr>
      <w:tr w:rsidR="00420AD8" w:rsidRPr="00420AD8" w:rsidTr="001E1572">
        <w:trPr>
          <w:trHeight w:val="207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u w:color="282F37"/>
                <w:shd w:val="clear" w:color="auto" w:fill="FFFFFF"/>
              </w:rPr>
              <w:t>Архангельский водорослевый комбинат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 14 лет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при наличии паспортов</w:t>
            </w:r>
          </w:p>
        </w:tc>
      </w:tr>
      <w:tr w:rsidR="00420AD8" w:rsidRPr="00420AD8" w:rsidTr="001E1572">
        <w:trPr>
          <w:trHeight w:val="207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Архангельский ликероводочный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Ликероводочный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Экскурсии на производство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 18 лет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при наличии паспортов</w:t>
            </w:r>
          </w:p>
        </w:tc>
      </w:tr>
      <w:tr w:rsidR="00420AD8" w:rsidRPr="00420AD8" w:rsidTr="001E1572">
        <w:trPr>
          <w:trHeight w:val="207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Солзенский производственно-экспериментальный лососевый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 xml:space="preserve">Рыбный завод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Экскурсии на производство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1E1572"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 14 лет</w:t>
            </w:r>
          </w:p>
          <w:p w:rsidR="00FC4032" w:rsidRPr="001E1572" w:rsidRDefault="00A13F6A" w:rsidP="00F24816">
            <w:pPr>
              <w:adjustRightInd w:val="0"/>
              <w:snapToGrid w:val="0"/>
              <w:spacing w:after="0" w:line="240" w:lineRule="auto"/>
              <w:rPr>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По предварительной записи при наличии паспортов</w:t>
            </w:r>
          </w:p>
        </w:tc>
      </w:tr>
      <w:tr w:rsidR="00420AD8" w:rsidRPr="00420AD8" w:rsidTr="001E1572">
        <w:trPr>
          <w:trHeight w:val="207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lastRenderedPageBreak/>
              <w:t>Шенкурский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Молочный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Экскурсии на производство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 14 лет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при наличии паспортов</w:t>
            </w:r>
          </w:p>
        </w:tc>
      </w:tr>
      <w:tr w:rsidR="00420AD8" w:rsidRPr="00420AD8" w:rsidTr="001E1572">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Беломорские узоры</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Фабрика по производству сувениров</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Экскурсии по музею и производственным цехам фабрики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rsidTr="001E1572">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Пивоваренный завод Боброфф</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Пивоваренный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Экскурсии на производство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 18 лет</w:t>
            </w:r>
          </w:p>
          <w:p w:rsidR="00FC4032" w:rsidRPr="00420AD8" w:rsidRDefault="001E1572" w:rsidP="00F24816">
            <w:pPr>
              <w:adjustRightInd w:val="0"/>
              <w:snapToGrid w:val="0"/>
              <w:spacing w:after="0" w:line="240" w:lineRule="auto"/>
              <w:rPr>
                <w:color w:val="auto"/>
              </w:rPr>
            </w:pPr>
            <w:r>
              <w:rPr>
                <w:rStyle w:val="a8"/>
                <w:rFonts w:ascii="Times New Roman" w:hAnsi="Times New Roman"/>
                <w:color w:val="auto"/>
                <w:sz w:val="24"/>
                <w:szCs w:val="24"/>
              </w:rPr>
              <w:t>П</w:t>
            </w:r>
            <w:r w:rsidR="00A13F6A" w:rsidRPr="00420AD8">
              <w:rPr>
                <w:rStyle w:val="a8"/>
                <w:rFonts w:ascii="Times New Roman" w:hAnsi="Times New Roman"/>
                <w:color w:val="auto"/>
                <w:sz w:val="24"/>
                <w:szCs w:val="24"/>
              </w:rPr>
              <w:t>о предварительной записи</w:t>
            </w:r>
          </w:p>
        </w:tc>
      </w:tr>
      <w:tr w:rsidR="00420AD8" w:rsidRPr="00420AD8" w:rsidTr="001E1572">
        <w:trPr>
          <w:trHeight w:val="207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Пароход "Гоголь"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Перевозка туристов водным транспортом, старейшее пассажирское судно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Водные прогулки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В период навигации</w:t>
            </w:r>
          </w:p>
        </w:tc>
      </w:tr>
      <w:tr w:rsidR="00FC4032" w:rsidRPr="00420AD8" w:rsidTr="001E1572">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Архангельская клюква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Плантации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Экскурсии на плантации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bl>
    <w:p w:rsidR="00FC4032" w:rsidRPr="00420AD8" w:rsidRDefault="00FC4032" w:rsidP="00F24816">
      <w:pPr>
        <w:widowControl w:val="0"/>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p>
    <w:p w:rsidR="00FC4032" w:rsidRPr="00420AD8" w:rsidRDefault="00FC4032"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rPr>
          <w:color w:val="auto"/>
        </w:rPr>
      </w:pPr>
      <w:r w:rsidRPr="00420AD8">
        <w:rPr>
          <w:rStyle w:val="a8"/>
          <w:rFonts w:ascii="Arial Unicode MS" w:hAnsi="Arial Unicode MS"/>
          <w:color w:val="auto"/>
          <w:sz w:val="24"/>
          <w:szCs w:val="24"/>
        </w:rPr>
        <w:br w:type="page"/>
      </w:r>
    </w:p>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Приложение 6</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Таблица 5[составлена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Объекты промышленного туризма  в Вологодской  области.</w:t>
      </w:r>
    </w:p>
    <w:tbl>
      <w:tblPr>
        <w:tblStyle w:val="TableNormal"/>
        <w:tblW w:w="9571"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3"/>
        <w:gridCol w:w="2393"/>
        <w:gridCol w:w="2393"/>
      </w:tblGrid>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color w:val="auto"/>
              </w:rPr>
            </w:pPr>
            <w:r>
              <w:rPr>
                <w:rStyle w:val="a8"/>
                <w:rFonts w:ascii="Times New Roman" w:hAnsi="Times New Roman"/>
                <w:color w:val="auto"/>
                <w:sz w:val="24"/>
                <w:szCs w:val="24"/>
              </w:rPr>
              <w:t>С</w:t>
            </w:r>
            <w:r w:rsidR="00A13F6A" w:rsidRPr="00420AD8">
              <w:rPr>
                <w:rStyle w:val="a8"/>
                <w:rFonts w:ascii="Times New Roman" w:hAnsi="Times New Roman"/>
                <w:color w:val="auto"/>
                <w:sz w:val="24"/>
                <w:szCs w:val="24"/>
              </w:rPr>
              <w:t>окольский целлюлозно-бумажный комбинат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предприятия по производству и продаже бумаги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Великоустюгский пивоваренный завод Бавария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Дегустационный зал</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Лекция и фильм о производстве, дегустация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Пн-вс</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Кружевная фирма «Снежинка»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Текстильная фабрика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Лекция, мастер-класс по плетению кружева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Пн-</w:t>
            </w:r>
            <w:r w:rsidR="00A13F6A" w:rsidRPr="00420AD8">
              <w:rPr>
                <w:rStyle w:val="a8"/>
                <w:rFonts w:ascii="Times New Roman" w:hAnsi="Times New Roman"/>
                <w:color w:val="auto"/>
                <w:sz w:val="24"/>
                <w:szCs w:val="24"/>
              </w:rPr>
              <w:t>вс</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Вологодский вагоноремонтный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Осмотр территории, фабрики и музея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школьных групп</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207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Северная чернь</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Демонстрационный зал</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Интерактивная программа, лекция, мастер-класс</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посетителей старше 10 лет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металлургической промышленности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Обзорная экскурсия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Пн-сб</w:t>
            </w:r>
          </w:p>
        </w:tc>
      </w:tr>
      <w:tr w:rsidR="00FC4032"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ФосАгро Зеленая планета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Интерактивно-познавательный центр</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Мастер-классы, химические шоу, лекции, 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Пн-вс</w:t>
            </w:r>
          </w:p>
        </w:tc>
      </w:tr>
    </w:tbl>
    <w:p w:rsidR="001E1572" w:rsidRDefault="001E1572" w:rsidP="00F24816">
      <w:pPr>
        <w:widowControl w:val="0"/>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p>
    <w:p w:rsidR="001E1572" w:rsidRDefault="001E1572" w:rsidP="00F24816">
      <w:pPr>
        <w:spacing w:after="0" w:line="240" w:lineRule="auto"/>
        <w:rPr>
          <w:rStyle w:val="a8"/>
          <w:rFonts w:ascii="Times New Roman" w:eastAsia="Times New Roman" w:hAnsi="Times New Roman" w:cs="Times New Roman"/>
          <w:color w:val="auto"/>
          <w:sz w:val="24"/>
          <w:szCs w:val="24"/>
        </w:rPr>
      </w:pPr>
      <w:r>
        <w:rPr>
          <w:rStyle w:val="a8"/>
          <w:rFonts w:ascii="Times New Roman" w:eastAsia="Times New Roman" w:hAnsi="Times New Roman" w:cs="Times New Roman"/>
          <w:color w:val="auto"/>
          <w:sz w:val="24"/>
          <w:szCs w:val="24"/>
        </w:rPr>
        <w:br w:type="page"/>
      </w:r>
    </w:p>
    <w:p w:rsidR="00FC4032" w:rsidRPr="00420AD8" w:rsidRDefault="00FC4032" w:rsidP="00F24816">
      <w:pPr>
        <w:widowControl w:val="0"/>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p>
    <w:p w:rsidR="00FC4032" w:rsidRPr="00420AD8" w:rsidRDefault="00FC4032" w:rsidP="00F24816">
      <w:pPr>
        <w:adjustRightInd w:val="0"/>
        <w:snapToGrid w:val="0"/>
        <w:spacing w:after="0" w:line="240" w:lineRule="auto"/>
        <w:ind w:firstLine="709"/>
        <w:rPr>
          <w:color w:val="auto"/>
        </w:rPr>
      </w:pPr>
    </w:p>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Приложение 7</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Таблица 6[составлена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Объекты промышленного туризма  в республике Карелия</w:t>
      </w:r>
    </w:p>
    <w:p w:rsidR="00FC4032" w:rsidRPr="00420AD8" w:rsidRDefault="00FC4032"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3"/>
        <w:gridCol w:w="2393"/>
        <w:gridCol w:w="2393"/>
      </w:tblGrid>
      <w:tr w:rsidR="00420AD8" w:rsidRPr="00420AD8">
        <w:trPr>
          <w:trHeight w:val="1190"/>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Рускеала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color w:val="auto"/>
              </w:rPr>
            </w:pPr>
            <w:r>
              <w:rPr>
                <w:rStyle w:val="a8"/>
                <w:rFonts w:ascii="Times New Roman" w:hAnsi="Times New Roman"/>
                <w:color w:val="auto"/>
                <w:sz w:val="24"/>
                <w:szCs w:val="24"/>
              </w:rPr>
              <w:t>Г</w:t>
            </w:r>
            <w:r w:rsidR="00A13F6A" w:rsidRPr="00420AD8">
              <w:rPr>
                <w:rStyle w:val="a8"/>
                <w:rFonts w:ascii="Times New Roman" w:hAnsi="Times New Roman"/>
                <w:color w:val="auto"/>
                <w:sz w:val="24"/>
                <w:szCs w:val="24"/>
              </w:rPr>
              <w:t>орный парк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 водные прогулки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Пн-вс</w:t>
            </w:r>
          </w:p>
        </w:tc>
      </w:tr>
      <w:tr w:rsidR="00420AD8" w:rsidRPr="00420AD8">
        <w:trPr>
          <w:trHeight w:val="745"/>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Тулмозерский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rPr>
                <w:color w:val="auto"/>
              </w:rPr>
            </w:pPr>
            <w:r w:rsidRPr="00420AD8">
              <w:rPr>
                <w:rStyle w:val="a8"/>
                <w:rFonts w:ascii="Times New Roman" w:hAnsi="Times New Roman"/>
                <w:color w:val="auto"/>
                <w:sz w:val="24"/>
                <w:szCs w:val="24"/>
              </w:rPr>
              <w:t xml:space="preserve">Руины завода </w:t>
            </w:r>
            <w:r w:rsidRPr="00420AD8">
              <w:rPr>
                <w:rStyle w:val="a8"/>
                <w:rFonts w:ascii="Times New Roman" w:hAnsi="Times New Roman"/>
                <w:color w:val="auto"/>
                <w:sz w:val="24"/>
                <w:szCs w:val="24"/>
                <w:lang w:val="en-US"/>
              </w:rPr>
              <w:t>XIX</w:t>
            </w:r>
            <w:r w:rsidRPr="00420AD8">
              <w:rPr>
                <w:rStyle w:val="a8"/>
                <w:rFonts w:ascii="Times New Roman" w:hAnsi="Times New Roman"/>
                <w:color w:val="auto"/>
                <w:sz w:val="24"/>
                <w:szCs w:val="24"/>
              </w:rPr>
              <w:t xml:space="preserve"> века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r>
      <w:tr w:rsidR="00420AD8" w:rsidRPr="00420AD8">
        <w:trPr>
          <w:trHeight w:val="1190"/>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Кондопожский целлюлозно-бумажный комбинат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color w:val="auto"/>
              </w:rPr>
            </w:pPr>
            <w:r>
              <w:rPr>
                <w:rStyle w:val="a8"/>
                <w:rFonts w:ascii="Times New Roman" w:hAnsi="Times New Roman"/>
                <w:color w:val="auto"/>
                <w:sz w:val="24"/>
                <w:szCs w:val="24"/>
              </w:rPr>
              <w:t>В</w:t>
            </w:r>
            <w:r w:rsidR="00A13F6A" w:rsidRPr="00420AD8">
              <w:rPr>
                <w:rStyle w:val="a8"/>
                <w:rFonts w:ascii="Times New Roman" w:hAnsi="Times New Roman"/>
                <w:color w:val="auto"/>
                <w:sz w:val="24"/>
                <w:szCs w:val="24"/>
              </w:rPr>
              <w:t>ыставочный зал</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Пн-вс</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FC4032" w:rsidRPr="00420AD8">
        <w:trPr>
          <w:trHeight w:val="1635"/>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Галерея промышленной истории Петрозаводска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Выставочное пространство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Пн-вс</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bl>
    <w:p w:rsidR="00FC4032" w:rsidRPr="00420AD8" w:rsidRDefault="00FC4032" w:rsidP="00F24816">
      <w:pPr>
        <w:widowControl w:val="0"/>
        <w:adjustRightInd w:val="0"/>
        <w:snapToGrid w:val="0"/>
        <w:spacing w:after="0" w:line="240" w:lineRule="auto"/>
        <w:ind w:firstLine="709"/>
        <w:rPr>
          <w:rStyle w:val="a8"/>
          <w:rFonts w:ascii="Times New Roman" w:eastAsia="Times New Roman" w:hAnsi="Times New Roman" w:cs="Times New Roman"/>
          <w:color w:val="auto"/>
          <w:sz w:val="24"/>
          <w:szCs w:val="24"/>
        </w:rPr>
      </w:pPr>
    </w:p>
    <w:p w:rsidR="00FC4032" w:rsidRPr="00420AD8" w:rsidRDefault="00FC4032"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rPr>
          <w:color w:val="auto"/>
        </w:rPr>
      </w:pPr>
      <w:r w:rsidRPr="00420AD8">
        <w:rPr>
          <w:rStyle w:val="a8"/>
          <w:rFonts w:ascii="Arial Unicode MS" w:hAnsi="Arial Unicode MS"/>
          <w:color w:val="auto"/>
          <w:sz w:val="24"/>
          <w:szCs w:val="24"/>
        </w:rPr>
        <w:br w:type="page"/>
      </w:r>
    </w:p>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Приложение 8</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Таблица 7[составлена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Объекты промышленного туризма  в Новгородской  области.</w:t>
      </w:r>
    </w:p>
    <w:tbl>
      <w:tblPr>
        <w:tblStyle w:val="TableNormal"/>
        <w:tblW w:w="9571"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3"/>
        <w:gridCol w:w="2393"/>
        <w:gridCol w:w="2393"/>
      </w:tblGrid>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Боровичский комбинат огнеупоров</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 xml:space="preserve">Музей Истории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 лекции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Временно закрыто</w:t>
            </w:r>
          </w:p>
        </w:tc>
      </w:tr>
      <w:tr w:rsidR="00420AD8"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Мякиши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Завод по производству мягких игрушек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школьных групп</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123 Авиационный ремонтный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 с посещением цехов</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школьных групп</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74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Тёсовской УЖД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Сб-вс</w:t>
            </w:r>
          </w:p>
        </w:tc>
      </w:tr>
      <w:tr w:rsidR="00420AD8" w:rsidRPr="00420AD8">
        <w:trPr>
          <w:trHeight w:val="207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Парфинский фанерный комбинат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Комбинат по производству фанеры</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школьных групп 9-11 класс</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Рождество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Фабрика ёлочных игрушек</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 xml:space="preserve">Экскурсии по производству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Никольский рыборазводный завод им. В. П. Врасского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в любой день</w:t>
            </w:r>
          </w:p>
        </w:tc>
      </w:tr>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Крестецкая Строчка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Текстильная фабрика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Вт-сб</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lastRenderedPageBreak/>
              <w:t>Фарфоровый перезвон</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Фабрика по производству фарфора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Временно закрыто</w:t>
            </w:r>
          </w:p>
        </w:tc>
      </w:tr>
      <w:tr w:rsidR="00FC4032" w:rsidRPr="00420AD8">
        <w:trPr>
          <w:trHeight w:val="1190"/>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Новгородский кузнечный двор</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художественной ковки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 мастер-классы</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 в любой день</w:t>
            </w:r>
          </w:p>
        </w:tc>
      </w:tr>
    </w:tbl>
    <w:p w:rsidR="00FC4032" w:rsidRPr="00420AD8" w:rsidRDefault="00FC4032" w:rsidP="00F24816">
      <w:pPr>
        <w:widowControl w:val="0"/>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p>
    <w:p w:rsidR="00FC4032" w:rsidRPr="00420AD8" w:rsidRDefault="00FC4032"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rPr>
          <w:color w:val="auto"/>
        </w:rPr>
      </w:pPr>
      <w:r w:rsidRPr="00420AD8">
        <w:rPr>
          <w:rStyle w:val="a8"/>
          <w:rFonts w:ascii="Arial Unicode MS" w:hAnsi="Arial Unicode MS"/>
          <w:color w:val="auto"/>
          <w:sz w:val="24"/>
          <w:szCs w:val="24"/>
        </w:rPr>
        <w:br w:type="page"/>
      </w:r>
    </w:p>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Приложение 9</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Таблица 8[составлена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Объекты промышленного туризма  в Псковской  области.</w:t>
      </w:r>
    </w:p>
    <w:tbl>
      <w:tblPr>
        <w:tblStyle w:val="TableNormal"/>
        <w:tblW w:w="9571"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3"/>
        <w:gridCol w:w="2393"/>
        <w:gridCol w:w="2393"/>
      </w:tblGrid>
      <w:tr w:rsidR="00420AD8"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Псковский гончар</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Завод по керамическому производству</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color w:val="auto"/>
              </w:rPr>
            </w:pPr>
            <w:r>
              <w:rPr>
                <w:rStyle w:val="a8"/>
                <w:rFonts w:ascii="Times New Roman" w:hAnsi="Times New Roman"/>
                <w:color w:val="auto"/>
                <w:sz w:val="24"/>
                <w:szCs w:val="24"/>
              </w:rPr>
              <w:t>Обзорные э</w:t>
            </w:r>
            <w:r w:rsidR="00A13F6A" w:rsidRPr="00420AD8">
              <w:rPr>
                <w:rStyle w:val="a8"/>
                <w:rFonts w:ascii="Times New Roman" w:hAnsi="Times New Roman"/>
                <w:color w:val="auto"/>
                <w:sz w:val="24"/>
                <w:szCs w:val="24"/>
              </w:rPr>
              <w:t>кскурсии, мастер-классы</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Для школьных групп </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420AD8"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Славянка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Швейная фабрика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 на производство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Для школьных групп </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FC4032"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Псковский хлебокомбинат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Хлебокомбинат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color w:val="auto"/>
              </w:rPr>
            </w:pPr>
            <w:r>
              <w:rPr>
                <w:rStyle w:val="a8"/>
                <w:rFonts w:ascii="Times New Roman" w:hAnsi="Times New Roman"/>
                <w:color w:val="auto"/>
                <w:sz w:val="24"/>
                <w:szCs w:val="24"/>
              </w:rPr>
              <w:t>О</w:t>
            </w:r>
            <w:r w:rsidR="00A13F6A" w:rsidRPr="00420AD8">
              <w:rPr>
                <w:rStyle w:val="a8"/>
                <w:rFonts w:ascii="Times New Roman" w:hAnsi="Times New Roman"/>
                <w:color w:val="auto"/>
                <w:sz w:val="24"/>
                <w:szCs w:val="24"/>
              </w:rPr>
              <w:t>бзорные экскурсии на производство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Для школьных групп </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bl>
    <w:p w:rsidR="00FC4032" w:rsidRPr="00420AD8" w:rsidRDefault="00FC4032" w:rsidP="00F24816">
      <w:pPr>
        <w:widowControl w:val="0"/>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p>
    <w:p w:rsidR="00FC4032" w:rsidRPr="00420AD8" w:rsidRDefault="00FC4032"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rPr>
          <w:color w:val="auto"/>
        </w:rPr>
      </w:pPr>
      <w:r w:rsidRPr="00420AD8">
        <w:rPr>
          <w:rStyle w:val="a8"/>
          <w:rFonts w:ascii="Arial Unicode MS" w:hAnsi="Arial Unicode MS"/>
          <w:color w:val="auto"/>
          <w:sz w:val="24"/>
          <w:szCs w:val="24"/>
        </w:rPr>
        <w:br w:type="page"/>
      </w:r>
    </w:p>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Приложение 10</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Таблица 9 [составлена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Объекты промышленного туризма  в республике Коми</w:t>
      </w:r>
    </w:p>
    <w:tbl>
      <w:tblPr>
        <w:tblStyle w:val="TableNormal"/>
        <w:tblW w:w="9571"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3"/>
        <w:gridCol w:w="2393"/>
        <w:gridCol w:w="2393"/>
      </w:tblGrid>
      <w:tr w:rsidR="00420AD8" w:rsidRPr="00420AD8">
        <w:trPr>
          <w:trHeight w:val="296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Сыктывкарский ЛВЗ</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Ликер</w:t>
            </w:r>
            <w:r w:rsidR="001E1572">
              <w:rPr>
                <w:rStyle w:val="a8"/>
                <w:rFonts w:ascii="Times New Roman" w:hAnsi="Times New Roman"/>
                <w:color w:val="auto"/>
                <w:sz w:val="24"/>
                <w:szCs w:val="24"/>
              </w:rPr>
              <w:t>о-водочн</w:t>
            </w:r>
            <w:r w:rsidRPr="00420AD8">
              <w:rPr>
                <w:rStyle w:val="a8"/>
                <w:rFonts w:ascii="Times New Roman" w:hAnsi="Times New Roman"/>
                <w:color w:val="auto"/>
                <w:sz w:val="24"/>
                <w:szCs w:val="24"/>
              </w:rPr>
              <w:t>ый завод</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Экскурсии на производство, дегустация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Для посетителей старше 18 лет</w:t>
            </w:r>
          </w:p>
          <w:p w:rsidR="00FC4032" w:rsidRPr="00420AD8" w:rsidRDefault="001E1572" w:rsidP="00F24816">
            <w:pPr>
              <w:adjustRightInd w:val="0"/>
              <w:snapToGrid w:val="0"/>
              <w:spacing w:after="0" w:line="240" w:lineRule="auto"/>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По предварительной запис</w:t>
            </w:r>
            <w:r w:rsidR="00A13F6A" w:rsidRPr="00420AD8">
              <w:rPr>
                <w:rStyle w:val="a8"/>
                <w:rFonts w:ascii="Times New Roman" w:hAnsi="Times New Roman"/>
                <w:color w:val="auto"/>
                <w:sz w:val="24"/>
                <w:szCs w:val="24"/>
              </w:rPr>
              <w:t>и</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Временно приостановлены</w:t>
            </w:r>
          </w:p>
        </w:tc>
      </w:tr>
      <w:tr w:rsidR="00420AD8" w:rsidRPr="00420AD8">
        <w:trPr>
          <w:trHeight w:val="2079"/>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Сыктывкарское лесничество</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леса, музей истории целлюлозно-бумажной промышленности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r w:rsidR="00FC4032" w:rsidRPr="00420AD8">
        <w:trPr>
          <w:trHeight w:val="1635"/>
          <w:jc w:val="right"/>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shd w:val="clear" w:color="auto" w:fill="FFFFFF"/>
              </w:rPr>
              <w:t>Музей истории нефтегазовой промышленности Тимано-Печоры</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предварительной записи</w:t>
            </w:r>
          </w:p>
        </w:tc>
      </w:tr>
    </w:tbl>
    <w:p w:rsidR="00FC4032" w:rsidRPr="00420AD8" w:rsidRDefault="00FC4032" w:rsidP="00F24816">
      <w:pPr>
        <w:widowControl w:val="0"/>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p>
    <w:p w:rsidR="00FC4032" w:rsidRPr="00420AD8" w:rsidRDefault="00FC4032"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rPr>
          <w:color w:val="auto"/>
        </w:rPr>
      </w:pPr>
      <w:r w:rsidRPr="00420AD8">
        <w:rPr>
          <w:rStyle w:val="a8"/>
          <w:rFonts w:ascii="Arial Unicode MS" w:hAnsi="Arial Unicode MS"/>
          <w:color w:val="auto"/>
          <w:sz w:val="24"/>
          <w:szCs w:val="24"/>
        </w:rPr>
        <w:br w:type="page"/>
      </w:r>
    </w:p>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Приложение 11</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Таблица 10 [составлена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Объекты промышленного туризма  в Калининградской  области.</w:t>
      </w:r>
    </w:p>
    <w:tbl>
      <w:tblPr>
        <w:tblStyle w:val="TableNormal"/>
        <w:tblW w:w="9349"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2"/>
        <w:gridCol w:w="2830"/>
        <w:gridCol w:w="2033"/>
        <w:gridCol w:w="2244"/>
      </w:tblGrid>
      <w:tr w:rsidR="00420AD8" w:rsidRPr="00420AD8">
        <w:trPr>
          <w:trHeight w:val="2079"/>
          <w:jc w:val="right"/>
        </w:trPr>
        <w:tc>
          <w:tcPr>
            <w:tcW w:w="2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Атлантниро</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Научный морской музей Атлантического НИИ морского рыбного хозяйства и океанографии</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Вт-пт</w:t>
            </w:r>
          </w:p>
          <w:p w:rsidR="00FC4032" w:rsidRPr="00420AD8" w:rsidRDefault="001E1572" w:rsidP="00F24816">
            <w:pPr>
              <w:adjustRightInd w:val="0"/>
              <w:snapToGrid w:val="0"/>
              <w:spacing w:after="0" w:line="240" w:lineRule="auto"/>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Для школьн</w:t>
            </w:r>
            <w:r w:rsidR="00A13F6A" w:rsidRPr="00420AD8">
              <w:rPr>
                <w:rStyle w:val="a8"/>
                <w:rFonts w:ascii="Times New Roman" w:hAnsi="Times New Roman"/>
                <w:color w:val="auto"/>
                <w:sz w:val="24"/>
                <w:szCs w:val="24"/>
              </w:rPr>
              <w:t>иков</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предварительным заявкам</w:t>
            </w:r>
          </w:p>
        </w:tc>
      </w:tr>
      <w:tr w:rsidR="00420AD8" w:rsidRPr="00420AD8">
        <w:trPr>
          <w:trHeight w:val="2079"/>
          <w:jc w:val="right"/>
        </w:trPr>
        <w:tc>
          <w:tcPr>
            <w:tcW w:w="2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Калининградский государственный технический университет</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Историко-технический музей Калининградского государственного технического университета</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Пн-пт</w:t>
            </w:r>
          </w:p>
        </w:tc>
      </w:tr>
      <w:tr w:rsidR="00420AD8" w:rsidRPr="00420AD8">
        <w:trPr>
          <w:trHeight w:val="2524"/>
          <w:jc w:val="right"/>
        </w:trPr>
        <w:tc>
          <w:tcPr>
            <w:tcW w:w="2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Калининградский государственный технический университет</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E1572" w:rsidP="00F24816">
            <w:pPr>
              <w:adjustRightInd w:val="0"/>
              <w:snapToGrid w:val="0"/>
              <w:spacing w:after="0" w:line="240" w:lineRule="auto"/>
              <w:rPr>
                <w:color w:val="auto"/>
              </w:rPr>
            </w:pPr>
            <w:r>
              <w:rPr>
                <w:rStyle w:val="a8"/>
                <w:rFonts w:ascii="Times New Roman" w:hAnsi="Times New Roman"/>
                <w:color w:val="auto"/>
                <w:sz w:val="24"/>
                <w:szCs w:val="24"/>
              </w:rPr>
              <w:t>Ихтиологический му</w:t>
            </w:r>
            <w:r w:rsidR="00A13F6A" w:rsidRPr="00420AD8">
              <w:rPr>
                <w:rStyle w:val="a8"/>
                <w:rFonts w:ascii="Times New Roman" w:hAnsi="Times New Roman"/>
                <w:color w:val="auto"/>
                <w:sz w:val="24"/>
                <w:szCs w:val="24"/>
              </w:rPr>
              <w:t>зей Калининградского технологического института рыбной промышленности и хозяйства</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Пн-пт</w:t>
            </w:r>
          </w:p>
        </w:tc>
      </w:tr>
      <w:tr w:rsidR="00420AD8" w:rsidRPr="00420AD8">
        <w:trPr>
          <w:trHeight w:val="745"/>
          <w:jc w:val="right"/>
        </w:trPr>
        <w:tc>
          <w:tcPr>
            <w:tcW w:w="2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Подводная лодка Б-413</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Корабль-музей</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Ср-пн</w:t>
            </w:r>
          </w:p>
        </w:tc>
      </w:tr>
      <w:tr w:rsidR="00420AD8" w:rsidRPr="00420AD8">
        <w:trPr>
          <w:trHeight w:val="1635"/>
          <w:jc w:val="right"/>
        </w:trPr>
        <w:tc>
          <w:tcPr>
            <w:tcW w:w="2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Автотор</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автомобилестроительного предприятия Автотор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Обзорные экскурсии по музею и на производство</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Пн-пт</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По предварительным заявкам</w:t>
            </w:r>
          </w:p>
        </w:tc>
      </w:tr>
      <w:tr w:rsidR="00420AD8" w:rsidRPr="00420AD8">
        <w:trPr>
          <w:trHeight w:val="1635"/>
          <w:jc w:val="right"/>
        </w:trPr>
        <w:tc>
          <w:tcPr>
            <w:tcW w:w="2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марципана</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 xml:space="preserve">Лекция об истории производства, магазин </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Пн-вс</w:t>
            </w:r>
          </w:p>
        </w:tc>
      </w:tr>
      <w:tr w:rsidR="00420AD8" w:rsidRPr="00420AD8">
        <w:trPr>
          <w:trHeight w:val="745"/>
          <w:jc w:val="right"/>
        </w:trPr>
        <w:tc>
          <w:tcPr>
            <w:tcW w:w="2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Калининградский Янтарный комбинат</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Музей янтарного комбината</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Интерактивные экскурсии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Пн-вс</w:t>
            </w:r>
          </w:p>
        </w:tc>
      </w:tr>
    </w:tbl>
    <w:p w:rsidR="00FC4032" w:rsidRPr="00420AD8" w:rsidRDefault="00A13F6A" w:rsidP="00181CD3">
      <w:pPr>
        <w:widowControl w:val="0"/>
        <w:adjustRightInd w:val="0"/>
        <w:snapToGrid w:val="0"/>
        <w:spacing w:after="0" w:line="360" w:lineRule="auto"/>
        <w:ind w:firstLine="709"/>
        <w:jc w:val="right"/>
        <w:rPr>
          <w:color w:val="auto"/>
        </w:rPr>
      </w:pPr>
      <w:r w:rsidRPr="00420AD8">
        <w:rPr>
          <w:rStyle w:val="a8"/>
          <w:rFonts w:ascii="Arial Unicode MS" w:hAnsi="Arial Unicode MS"/>
          <w:color w:val="auto"/>
          <w:sz w:val="24"/>
          <w:szCs w:val="24"/>
        </w:rPr>
        <w:br w:type="page"/>
      </w:r>
    </w:p>
    <w:p w:rsidR="00FC4032" w:rsidRPr="00420AD8" w:rsidRDefault="00A13F6A" w:rsidP="00181CD3">
      <w:pPr>
        <w:adjustRightInd w:val="0"/>
        <w:snapToGrid w:val="0"/>
        <w:spacing w:after="0" w:line="36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Приложение 12 Данные опроса</w:t>
      </w:r>
    </w:p>
    <w:p w:rsidR="004E1509" w:rsidRDefault="00A13F6A" w:rsidP="004E1509">
      <w:pPr>
        <w:keepNext/>
        <w:adjustRightInd w:val="0"/>
        <w:snapToGrid w:val="0"/>
        <w:spacing w:after="0" w:line="360" w:lineRule="auto"/>
        <w:ind w:firstLine="709"/>
      </w:pPr>
      <w:r w:rsidRPr="00420AD8">
        <w:rPr>
          <w:rStyle w:val="a8"/>
          <w:rFonts w:ascii="Times New Roman" w:eastAsia="Times New Roman" w:hAnsi="Times New Roman" w:cs="Times New Roman"/>
          <w:noProof/>
          <w:color w:val="auto"/>
          <w:sz w:val="24"/>
          <w:szCs w:val="24"/>
        </w:rPr>
        <w:drawing>
          <wp:inline distT="0" distB="0" distL="0" distR="0" wp14:anchorId="3838E669" wp14:editId="79EC2DB9">
            <wp:extent cx="3666226" cy="13833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27">
                      <a:extLst/>
                    </a:blip>
                    <a:srcRect l="21645" t="39793" r="23258" b="23228"/>
                    <a:stretch>
                      <a:fillRect/>
                    </a:stretch>
                  </pic:blipFill>
                  <pic:spPr>
                    <a:xfrm>
                      <a:off x="0" y="0"/>
                      <a:ext cx="3666226" cy="1383300"/>
                    </a:xfrm>
                    <a:prstGeom prst="rect">
                      <a:avLst/>
                    </a:prstGeom>
                    <a:ln w="12700" cap="flat">
                      <a:noFill/>
                      <a:miter lim="400000"/>
                    </a:ln>
                    <a:effectLst/>
                  </pic:spPr>
                </pic:pic>
              </a:graphicData>
            </a:graphic>
          </wp:inline>
        </w:drawing>
      </w:r>
    </w:p>
    <w:p w:rsidR="00FC4032" w:rsidRPr="004E1509" w:rsidRDefault="004E1509" w:rsidP="004E1509">
      <w:pPr>
        <w:pStyle w:val="a9"/>
        <w:jc w:val="center"/>
        <w:rPr>
          <w:rStyle w:val="a8"/>
          <w:rFonts w:ascii="Times New Roman" w:eastAsia="Times New Roman" w:hAnsi="Times New Roman" w:cs="Times New Roman"/>
          <w:b w:val="0"/>
          <w:color w:val="auto"/>
          <w:sz w:val="24"/>
          <w:szCs w:val="24"/>
        </w:rPr>
      </w:pP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2</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Соотношение респондентов разных социальных ролей</w:t>
      </w:r>
    </w:p>
    <w:p w:rsidR="004E1509" w:rsidRDefault="00A13F6A" w:rsidP="004E1509">
      <w:pPr>
        <w:keepNext/>
        <w:adjustRightInd w:val="0"/>
        <w:snapToGrid w:val="0"/>
        <w:spacing w:after="0" w:line="360" w:lineRule="auto"/>
        <w:ind w:firstLine="709"/>
      </w:pPr>
      <w:r w:rsidRPr="00420AD8">
        <w:rPr>
          <w:rStyle w:val="a8"/>
          <w:rFonts w:ascii="Times New Roman" w:eastAsia="Times New Roman" w:hAnsi="Times New Roman" w:cs="Times New Roman"/>
          <w:noProof/>
          <w:color w:val="auto"/>
          <w:sz w:val="24"/>
          <w:szCs w:val="24"/>
        </w:rPr>
        <w:drawing>
          <wp:inline distT="0" distB="0" distL="0" distR="0" wp14:anchorId="74A2FB67" wp14:editId="2B939F85">
            <wp:extent cx="3936582" cy="144923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28">
                      <a:extLst/>
                    </a:blip>
                    <a:srcRect l="21354" t="36951" r="22969" b="26589"/>
                    <a:stretch>
                      <a:fillRect/>
                    </a:stretch>
                  </pic:blipFill>
                  <pic:spPr>
                    <a:xfrm>
                      <a:off x="0" y="0"/>
                      <a:ext cx="3936582" cy="1449237"/>
                    </a:xfrm>
                    <a:prstGeom prst="rect">
                      <a:avLst/>
                    </a:prstGeom>
                    <a:ln w="12700" cap="flat">
                      <a:noFill/>
                      <a:miter lim="400000"/>
                    </a:ln>
                    <a:effectLst/>
                  </pic:spPr>
                </pic:pic>
              </a:graphicData>
            </a:graphic>
          </wp:inline>
        </w:drawing>
      </w:r>
    </w:p>
    <w:p w:rsidR="00FC4032" w:rsidRPr="004E1509" w:rsidRDefault="004E1509" w:rsidP="004E1509">
      <w:pPr>
        <w:pStyle w:val="a9"/>
        <w:jc w:val="center"/>
        <w:rPr>
          <w:rStyle w:val="a8"/>
          <w:rFonts w:ascii="Times New Roman" w:eastAsia="Times New Roman" w:hAnsi="Times New Roman" w:cs="Times New Roman"/>
          <w:b w:val="0"/>
          <w:color w:val="auto"/>
          <w:sz w:val="24"/>
          <w:szCs w:val="24"/>
        </w:rPr>
      </w:pP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3</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Предпочтения профиля образования</w:t>
      </w:r>
    </w:p>
    <w:p w:rsidR="004E1509" w:rsidRDefault="00A13F6A" w:rsidP="004E1509">
      <w:pPr>
        <w:keepNext/>
        <w:adjustRightInd w:val="0"/>
        <w:snapToGrid w:val="0"/>
        <w:spacing w:after="0" w:line="360" w:lineRule="auto"/>
        <w:ind w:firstLine="709"/>
      </w:pPr>
      <w:r w:rsidRPr="00420AD8">
        <w:rPr>
          <w:rStyle w:val="a8"/>
          <w:rFonts w:ascii="Times New Roman" w:eastAsia="Times New Roman" w:hAnsi="Times New Roman" w:cs="Times New Roman"/>
          <w:noProof/>
          <w:color w:val="auto"/>
          <w:sz w:val="24"/>
          <w:szCs w:val="24"/>
        </w:rPr>
        <w:drawing>
          <wp:inline distT="0" distB="0" distL="0" distR="0" wp14:anchorId="595B89F5" wp14:editId="27C85146">
            <wp:extent cx="3992990" cy="162176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29">
                      <a:extLst/>
                    </a:blip>
                    <a:srcRect l="22082" t="31647" r="23007" b="28681"/>
                    <a:stretch>
                      <a:fillRect/>
                    </a:stretch>
                  </pic:blipFill>
                  <pic:spPr>
                    <a:xfrm>
                      <a:off x="0" y="0"/>
                      <a:ext cx="3992990" cy="1621767"/>
                    </a:xfrm>
                    <a:prstGeom prst="rect">
                      <a:avLst/>
                    </a:prstGeom>
                    <a:ln w="12700" cap="flat">
                      <a:noFill/>
                      <a:miter lim="400000"/>
                    </a:ln>
                    <a:effectLst/>
                  </pic:spPr>
                </pic:pic>
              </a:graphicData>
            </a:graphic>
          </wp:inline>
        </w:drawing>
      </w:r>
    </w:p>
    <w:p w:rsidR="00FC4032" w:rsidRPr="004E1509" w:rsidRDefault="004E1509" w:rsidP="004E1509">
      <w:pPr>
        <w:pStyle w:val="a9"/>
        <w:jc w:val="center"/>
        <w:rPr>
          <w:rStyle w:val="a8"/>
          <w:rFonts w:ascii="Times New Roman" w:eastAsia="Times New Roman" w:hAnsi="Times New Roman" w:cs="Times New Roman"/>
          <w:b w:val="0"/>
          <w:color w:val="auto"/>
          <w:sz w:val="24"/>
          <w:szCs w:val="24"/>
        </w:rPr>
      </w:pP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4</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Готовность к обучен</w:t>
      </w:r>
      <w:r>
        <w:rPr>
          <w:rFonts w:ascii="Times New Roman" w:hAnsi="Times New Roman" w:cs="Times New Roman"/>
          <w:b w:val="0"/>
          <w:color w:val="auto"/>
          <w:sz w:val="24"/>
          <w:szCs w:val="24"/>
        </w:rPr>
        <w:t>и</w:t>
      </w:r>
      <w:r w:rsidRPr="004E1509">
        <w:rPr>
          <w:rFonts w:ascii="Times New Roman" w:hAnsi="Times New Roman" w:cs="Times New Roman"/>
          <w:b w:val="0"/>
          <w:color w:val="auto"/>
          <w:sz w:val="24"/>
          <w:szCs w:val="24"/>
        </w:rPr>
        <w:t>ю за пределами родного города</w:t>
      </w:r>
    </w:p>
    <w:p w:rsidR="004E1509" w:rsidRDefault="00A13F6A" w:rsidP="004E1509">
      <w:pPr>
        <w:keepNext/>
        <w:adjustRightInd w:val="0"/>
        <w:snapToGrid w:val="0"/>
        <w:spacing w:after="0" w:line="360" w:lineRule="auto"/>
        <w:ind w:firstLine="709"/>
      </w:pPr>
      <w:r w:rsidRPr="00420AD8">
        <w:rPr>
          <w:rStyle w:val="a8"/>
          <w:rFonts w:ascii="Times New Roman" w:eastAsia="Times New Roman" w:hAnsi="Times New Roman" w:cs="Times New Roman"/>
          <w:noProof/>
          <w:color w:val="auto"/>
          <w:sz w:val="24"/>
          <w:szCs w:val="24"/>
        </w:rPr>
        <w:drawing>
          <wp:inline distT="0" distB="0" distL="0" distR="0" wp14:anchorId="4AE2B907" wp14:editId="76E13022">
            <wp:extent cx="4226944" cy="161453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30">
                      <a:extLst/>
                    </a:blip>
                    <a:srcRect l="21645" t="35917" r="23550" b="26847"/>
                    <a:stretch>
                      <a:fillRect/>
                    </a:stretch>
                  </pic:blipFill>
                  <pic:spPr>
                    <a:xfrm>
                      <a:off x="0" y="0"/>
                      <a:ext cx="4226944" cy="1614536"/>
                    </a:xfrm>
                    <a:prstGeom prst="rect">
                      <a:avLst/>
                    </a:prstGeom>
                    <a:ln w="12700" cap="flat">
                      <a:noFill/>
                      <a:miter lim="400000"/>
                    </a:ln>
                    <a:effectLst/>
                  </pic:spPr>
                </pic:pic>
              </a:graphicData>
            </a:graphic>
          </wp:inline>
        </w:drawing>
      </w:r>
    </w:p>
    <w:p w:rsidR="00FC4032" w:rsidRPr="004E1509" w:rsidRDefault="004E1509" w:rsidP="004E1509">
      <w:pPr>
        <w:pStyle w:val="a9"/>
        <w:jc w:val="center"/>
        <w:rPr>
          <w:rStyle w:val="a8"/>
          <w:rFonts w:ascii="Times New Roman" w:eastAsia="Times New Roman" w:hAnsi="Times New Roman" w:cs="Times New Roman"/>
          <w:b w:val="0"/>
          <w:color w:val="auto"/>
          <w:sz w:val="24"/>
          <w:szCs w:val="24"/>
        </w:rPr>
      </w:pP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5</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Осведомленность респондентов о профориентационных турах</w:t>
      </w:r>
    </w:p>
    <w:p w:rsidR="004E1509" w:rsidRDefault="00A13F6A" w:rsidP="004E1509">
      <w:pPr>
        <w:keepNext/>
        <w:adjustRightInd w:val="0"/>
        <w:snapToGrid w:val="0"/>
        <w:spacing w:after="0" w:line="360" w:lineRule="auto"/>
        <w:ind w:firstLine="709"/>
      </w:pPr>
      <w:r w:rsidRPr="00420AD8">
        <w:rPr>
          <w:rStyle w:val="a8"/>
          <w:rFonts w:ascii="Times New Roman" w:eastAsia="Times New Roman" w:hAnsi="Times New Roman" w:cs="Times New Roman"/>
          <w:noProof/>
          <w:color w:val="auto"/>
          <w:sz w:val="24"/>
          <w:szCs w:val="24"/>
        </w:rPr>
        <w:lastRenderedPageBreak/>
        <w:drawing>
          <wp:inline distT="0" distB="0" distL="0" distR="0" wp14:anchorId="38008C73" wp14:editId="0818FA9D">
            <wp:extent cx="4321834" cy="163931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a:blip r:embed="rId31">
                      <a:extLst/>
                    </a:blip>
                    <a:srcRect l="21935" t="38502" r="23260" b="24521"/>
                    <a:stretch>
                      <a:fillRect/>
                    </a:stretch>
                  </pic:blipFill>
                  <pic:spPr>
                    <a:xfrm>
                      <a:off x="0" y="0"/>
                      <a:ext cx="4321834" cy="1639316"/>
                    </a:xfrm>
                    <a:prstGeom prst="rect">
                      <a:avLst/>
                    </a:prstGeom>
                    <a:ln w="12700" cap="flat">
                      <a:noFill/>
                      <a:miter lim="400000"/>
                    </a:ln>
                    <a:effectLst/>
                  </pic:spPr>
                </pic:pic>
              </a:graphicData>
            </a:graphic>
          </wp:inline>
        </w:drawing>
      </w:r>
    </w:p>
    <w:p w:rsidR="00FC4032" w:rsidRPr="004E1509" w:rsidRDefault="004E1509" w:rsidP="004E1509">
      <w:pPr>
        <w:pStyle w:val="a9"/>
        <w:jc w:val="center"/>
        <w:rPr>
          <w:rStyle w:val="a8"/>
          <w:rFonts w:ascii="Times New Roman" w:eastAsia="Times New Roman" w:hAnsi="Times New Roman" w:cs="Times New Roman"/>
          <w:b w:val="0"/>
          <w:color w:val="auto"/>
          <w:sz w:val="24"/>
          <w:szCs w:val="24"/>
        </w:rPr>
      </w:pP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6</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Мнения респондентов о полезности профориентации</w:t>
      </w:r>
    </w:p>
    <w:p w:rsidR="004E1509" w:rsidRDefault="00A13F6A" w:rsidP="004E1509">
      <w:pPr>
        <w:keepNext/>
        <w:adjustRightInd w:val="0"/>
        <w:snapToGrid w:val="0"/>
        <w:spacing w:after="0" w:line="360" w:lineRule="auto"/>
        <w:ind w:firstLine="709"/>
      </w:pPr>
      <w:r w:rsidRPr="00420AD8">
        <w:rPr>
          <w:rStyle w:val="a8"/>
          <w:rFonts w:ascii="Times New Roman" w:eastAsia="Times New Roman" w:hAnsi="Times New Roman" w:cs="Times New Roman"/>
          <w:noProof/>
          <w:color w:val="auto"/>
          <w:sz w:val="24"/>
          <w:szCs w:val="24"/>
        </w:rPr>
        <w:drawing>
          <wp:inline distT="0" distB="0" distL="0" distR="0" wp14:anchorId="4152FC8D" wp14:editId="27AF8ACF">
            <wp:extent cx="4214525" cy="1759789"/>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32">
                      <a:extLst/>
                    </a:blip>
                    <a:srcRect l="21790" t="29199" r="23551" b="30203"/>
                    <a:stretch>
                      <a:fillRect/>
                    </a:stretch>
                  </pic:blipFill>
                  <pic:spPr>
                    <a:xfrm>
                      <a:off x="0" y="0"/>
                      <a:ext cx="4214525" cy="1759789"/>
                    </a:xfrm>
                    <a:prstGeom prst="rect">
                      <a:avLst/>
                    </a:prstGeom>
                    <a:ln w="12700" cap="flat">
                      <a:noFill/>
                      <a:miter lim="400000"/>
                    </a:ln>
                    <a:effectLst/>
                  </pic:spPr>
                </pic:pic>
              </a:graphicData>
            </a:graphic>
          </wp:inline>
        </w:drawing>
      </w:r>
    </w:p>
    <w:p w:rsidR="00FC4032" w:rsidRPr="004E1509" w:rsidRDefault="004E1509" w:rsidP="004E1509">
      <w:pPr>
        <w:pStyle w:val="a9"/>
        <w:jc w:val="center"/>
        <w:rPr>
          <w:rStyle w:val="a8"/>
          <w:rFonts w:ascii="Times New Roman" w:eastAsia="Times New Roman" w:hAnsi="Times New Roman" w:cs="Times New Roman"/>
          <w:b w:val="0"/>
          <w:color w:val="auto"/>
          <w:sz w:val="24"/>
          <w:szCs w:val="24"/>
        </w:rPr>
      </w:pP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7</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Готовность респондентов приобрести путевку</w:t>
      </w:r>
    </w:p>
    <w:p w:rsidR="004E1509" w:rsidRDefault="00A13F6A" w:rsidP="004E1509">
      <w:pPr>
        <w:keepNext/>
        <w:adjustRightInd w:val="0"/>
        <w:snapToGrid w:val="0"/>
        <w:spacing w:after="0" w:line="360" w:lineRule="auto"/>
        <w:ind w:firstLine="709"/>
      </w:pPr>
      <w:r w:rsidRPr="00420AD8">
        <w:rPr>
          <w:rStyle w:val="a8"/>
          <w:rFonts w:ascii="Times New Roman" w:eastAsia="Times New Roman" w:hAnsi="Times New Roman" w:cs="Times New Roman"/>
          <w:noProof/>
          <w:color w:val="auto"/>
          <w:sz w:val="24"/>
          <w:szCs w:val="24"/>
        </w:rPr>
        <w:drawing>
          <wp:inline distT="0" distB="0" distL="0" distR="0" wp14:anchorId="146CFC05" wp14:editId="340D16F8">
            <wp:extent cx="4391625" cy="193231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33">
                      <a:extLst/>
                    </a:blip>
                    <a:srcRect l="22080" t="37210" r="23444" b="20155"/>
                    <a:stretch>
                      <a:fillRect/>
                    </a:stretch>
                  </pic:blipFill>
                  <pic:spPr>
                    <a:xfrm>
                      <a:off x="0" y="0"/>
                      <a:ext cx="4391625" cy="1932317"/>
                    </a:xfrm>
                    <a:prstGeom prst="rect">
                      <a:avLst/>
                    </a:prstGeom>
                    <a:ln w="12700" cap="flat">
                      <a:noFill/>
                      <a:miter lim="400000"/>
                    </a:ln>
                    <a:effectLst/>
                  </pic:spPr>
                </pic:pic>
              </a:graphicData>
            </a:graphic>
          </wp:inline>
        </w:drawing>
      </w:r>
    </w:p>
    <w:p w:rsidR="00FC4032" w:rsidRPr="004E1509" w:rsidRDefault="004E1509" w:rsidP="004E1509">
      <w:pPr>
        <w:pStyle w:val="a9"/>
        <w:jc w:val="center"/>
        <w:rPr>
          <w:rStyle w:val="a8"/>
          <w:rFonts w:ascii="Times New Roman" w:eastAsia="Times New Roman" w:hAnsi="Times New Roman" w:cs="Times New Roman"/>
          <w:b w:val="0"/>
          <w:color w:val="auto"/>
          <w:sz w:val="24"/>
          <w:szCs w:val="24"/>
        </w:rPr>
      </w:pP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8</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Мнение респондентов о стоимости тура</w:t>
      </w:r>
    </w:p>
    <w:p w:rsidR="004E1509" w:rsidRDefault="00A13F6A" w:rsidP="004E1509">
      <w:pPr>
        <w:keepNext/>
        <w:adjustRightInd w:val="0"/>
        <w:snapToGrid w:val="0"/>
        <w:spacing w:after="0" w:line="360" w:lineRule="auto"/>
        <w:ind w:firstLine="709"/>
      </w:pPr>
      <w:r w:rsidRPr="00420AD8">
        <w:rPr>
          <w:rStyle w:val="a8"/>
          <w:rFonts w:ascii="Times New Roman" w:eastAsia="Times New Roman" w:hAnsi="Times New Roman" w:cs="Times New Roman"/>
          <w:noProof/>
          <w:color w:val="auto"/>
          <w:sz w:val="24"/>
          <w:szCs w:val="24"/>
        </w:rPr>
        <w:drawing>
          <wp:inline distT="0" distB="0" distL="0" distR="0" wp14:anchorId="7537090C" wp14:editId="5B631335">
            <wp:extent cx="3933356" cy="184605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0.png"/>
                    <pic:cNvPicPr>
                      <a:picLocks noChangeAspect="1"/>
                    </pic:cNvPicPr>
                  </pic:nvPicPr>
                  <pic:blipFill>
                    <a:blip r:embed="rId34">
                      <a:extLst/>
                    </a:blip>
                    <a:srcRect l="22081" t="37984" r="23444" b="16538"/>
                    <a:stretch>
                      <a:fillRect/>
                    </a:stretch>
                  </pic:blipFill>
                  <pic:spPr>
                    <a:xfrm>
                      <a:off x="0" y="0"/>
                      <a:ext cx="3933356" cy="1846053"/>
                    </a:xfrm>
                    <a:prstGeom prst="rect">
                      <a:avLst/>
                    </a:prstGeom>
                    <a:ln w="12700" cap="flat">
                      <a:noFill/>
                      <a:miter lim="400000"/>
                    </a:ln>
                    <a:effectLst/>
                  </pic:spPr>
                </pic:pic>
              </a:graphicData>
            </a:graphic>
          </wp:inline>
        </w:drawing>
      </w:r>
    </w:p>
    <w:p w:rsidR="00FC4032" w:rsidRPr="004E1509" w:rsidRDefault="004E1509" w:rsidP="004E1509">
      <w:pPr>
        <w:pStyle w:val="a9"/>
        <w:jc w:val="center"/>
        <w:rPr>
          <w:rStyle w:val="a8"/>
          <w:rFonts w:ascii="Times New Roman" w:eastAsia="Times New Roman" w:hAnsi="Times New Roman" w:cs="Times New Roman"/>
          <w:b w:val="0"/>
          <w:color w:val="auto"/>
          <w:sz w:val="24"/>
          <w:szCs w:val="24"/>
        </w:rPr>
      </w:pP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9</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Наиболее интересные отрасли промышленности</w:t>
      </w:r>
    </w:p>
    <w:p w:rsidR="00FC4032" w:rsidRPr="00420AD8" w:rsidRDefault="00A13F6A" w:rsidP="00181CD3">
      <w:pPr>
        <w:adjustRightInd w:val="0"/>
        <w:snapToGrid w:val="0"/>
        <w:spacing w:after="0" w:line="360" w:lineRule="auto"/>
        <w:ind w:firstLine="709"/>
        <w:rPr>
          <w:color w:val="auto"/>
        </w:rPr>
      </w:pPr>
      <w:r w:rsidRPr="00420AD8">
        <w:rPr>
          <w:rStyle w:val="a8"/>
          <w:rFonts w:ascii="Arial Unicode MS" w:hAnsi="Arial Unicode MS"/>
          <w:color w:val="auto"/>
          <w:sz w:val="24"/>
          <w:szCs w:val="24"/>
        </w:rPr>
        <w:br w:type="page"/>
      </w:r>
    </w:p>
    <w:p w:rsidR="00FC4032" w:rsidRPr="00420AD8" w:rsidRDefault="00A13F6A" w:rsidP="00181CD3">
      <w:pPr>
        <w:pStyle w:val="a5"/>
        <w:adjustRightInd w:val="0"/>
        <w:snapToGrid w:val="0"/>
        <w:spacing w:before="0" w:after="0" w:line="360" w:lineRule="auto"/>
        <w:ind w:firstLine="709"/>
        <w:jc w:val="both"/>
        <w:rPr>
          <w:rStyle w:val="a8"/>
          <w:color w:val="auto"/>
        </w:rPr>
      </w:pPr>
      <w:r w:rsidRPr="00420AD8">
        <w:rPr>
          <w:rStyle w:val="a8"/>
          <w:color w:val="auto"/>
        </w:rPr>
        <w:lastRenderedPageBreak/>
        <w:t>Приложение 13</w:t>
      </w:r>
    </w:p>
    <w:tbl>
      <w:tblPr>
        <w:tblStyle w:val="TableNormal"/>
        <w:tblW w:w="208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90"/>
        <w:gridCol w:w="398"/>
        <w:gridCol w:w="160"/>
        <w:gridCol w:w="420"/>
        <w:gridCol w:w="917"/>
        <w:gridCol w:w="6070"/>
        <w:gridCol w:w="11525"/>
      </w:tblGrid>
      <w:tr w:rsidR="00420AD8" w:rsidRPr="00420AD8">
        <w:trPr>
          <w:trHeight w:val="290"/>
        </w:trPr>
        <w:tc>
          <w:tcPr>
            <w:tcW w:w="1390" w:type="dxa"/>
            <w:tcBorders>
              <w:top w:val="nil"/>
              <w:left w:val="nil"/>
              <w:bottom w:val="nil"/>
              <w:right w:val="nil"/>
            </w:tcBorders>
            <w:shd w:val="clear" w:color="auto" w:fill="FFFFFF"/>
            <w:tcMar>
              <w:top w:w="80" w:type="dxa"/>
              <w:left w:w="80" w:type="dxa"/>
              <w:bottom w:w="80" w:type="dxa"/>
              <w:right w:w="80" w:type="dxa"/>
            </w:tcMar>
            <w:vAlign w:val="center"/>
          </w:tcPr>
          <w:p w:rsidR="00FC4032" w:rsidRPr="00420AD8" w:rsidRDefault="00FC4032" w:rsidP="00181CD3">
            <w:pPr>
              <w:adjustRightInd w:val="0"/>
              <w:snapToGrid w:val="0"/>
              <w:spacing w:after="0" w:line="360" w:lineRule="auto"/>
              <w:ind w:firstLine="709"/>
              <w:rPr>
                <w:color w:val="auto"/>
              </w:rPr>
            </w:pPr>
          </w:p>
        </w:tc>
        <w:tc>
          <w:tcPr>
            <w:tcW w:w="19490" w:type="dxa"/>
            <w:gridSpan w:val="6"/>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1625"/>
        </w:trPr>
        <w:tc>
          <w:tcPr>
            <w:tcW w:w="9355" w:type="dxa"/>
            <w:gridSpan w:val="6"/>
            <w:tcBorders>
              <w:top w:val="nil"/>
              <w:left w:val="nil"/>
              <w:bottom w:val="nil"/>
              <w:right w:val="nil"/>
            </w:tcBorders>
            <w:shd w:val="clear" w:color="auto" w:fill="FFFFFF"/>
            <w:tcMar>
              <w:top w:w="80" w:type="dxa"/>
              <w:left w:w="80" w:type="dxa"/>
              <w:bottom w:w="80" w:type="dxa"/>
              <w:right w:w="80" w:type="dxa"/>
            </w:tcMar>
          </w:tcPr>
          <w:p w:rsidR="00FC4032" w:rsidRPr="00420AD8" w:rsidRDefault="00A13F6A" w:rsidP="00181CD3">
            <w:pPr>
              <w:adjustRightInd w:val="0"/>
              <w:snapToGrid w:val="0"/>
              <w:spacing w:after="0" w:line="360" w:lineRule="auto"/>
              <w:ind w:firstLine="709"/>
              <w:jc w:val="center"/>
              <w:rPr>
                <w:color w:val="auto"/>
              </w:rPr>
            </w:pPr>
            <w:r w:rsidRPr="00420AD8">
              <w:rPr>
                <w:rStyle w:val="a8"/>
                <w:rFonts w:ascii="Times New Roman" w:hAnsi="Times New Roman"/>
                <w:color w:val="auto"/>
                <w:spacing w:val="2"/>
                <w:sz w:val="24"/>
                <w:szCs w:val="24"/>
                <w:u w:color="2D2D2D"/>
              </w:rPr>
              <w:t>ТЕХНОЛОГИЧЕСКАЯ КАРТА ТУРИСТСКОГО ПУТЕШЕСТВИЯ</w:t>
            </w:r>
            <w:r w:rsidRPr="00420AD8">
              <w:rPr>
                <w:rStyle w:val="a8"/>
                <w:rFonts w:ascii="Arial Unicode MS" w:hAnsi="Arial Unicode MS"/>
                <w:color w:val="auto"/>
                <w:spacing w:val="2"/>
                <w:sz w:val="24"/>
                <w:szCs w:val="24"/>
                <w:u w:color="2D2D2D"/>
              </w:rPr>
              <w:br/>
            </w:r>
            <w:r w:rsidRPr="00420AD8">
              <w:rPr>
                <w:rStyle w:val="a8"/>
                <w:rFonts w:ascii="Times New Roman" w:hAnsi="Times New Roman"/>
                <w:color w:val="auto"/>
                <w:spacing w:val="2"/>
                <w:sz w:val="24"/>
                <w:szCs w:val="24"/>
                <w:u w:color="2D2D2D"/>
              </w:rPr>
              <w:t>на май 2022-  август 2023 (ориентировочно)</w:t>
            </w: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1187"/>
        </w:trPr>
        <w:tc>
          <w:tcPr>
            <w:tcW w:w="9355" w:type="dxa"/>
            <w:gridSpan w:val="6"/>
            <w:tcBorders>
              <w:top w:val="nil"/>
              <w:left w:val="nil"/>
              <w:bottom w:val="nil"/>
              <w:right w:val="nil"/>
            </w:tcBorders>
            <w:shd w:val="clear" w:color="auto" w:fill="FFFFFF"/>
            <w:tcMar>
              <w:top w:w="80" w:type="dxa"/>
              <w:left w:w="80" w:type="dxa"/>
              <w:bottom w:w="80" w:type="dxa"/>
              <w:right w:w="80" w:type="dxa"/>
            </w:tcMar>
          </w:tcPr>
          <w:p w:rsidR="00FC4032" w:rsidRPr="00420AD8" w:rsidRDefault="00A13F6A" w:rsidP="00181CD3">
            <w:pPr>
              <w:adjustRightInd w:val="0"/>
              <w:snapToGrid w:val="0"/>
              <w:spacing w:after="0" w:line="360" w:lineRule="auto"/>
              <w:ind w:firstLine="709"/>
              <w:jc w:val="both"/>
              <w:rPr>
                <w:color w:val="auto"/>
              </w:rPr>
            </w:pPr>
            <w:r w:rsidRPr="00420AD8">
              <w:rPr>
                <w:rStyle w:val="a8"/>
                <w:rFonts w:ascii="Times New Roman" w:hAnsi="Times New Roman"/>
                <w:color w:val="auto"/>
                <w:spacing w:val="2"/>
                <w:sz w:val="24"/>
                <w:szCs w:val="24"/>
                <w:u w:color="2D2D2D"/>
              </w:rPr>
              <w:t>Маршрут путешествия: экскурсионный маршрут «выбор будущего</w:t>
            </w:r>
            <w:r w:rsidRPr="00420AD8">
              <w:rPr>
                <w:rStyle w:val="a8"/>
                <w:rFonts w:ascii="Times New Roman" w:hAnsi="Times New Roman"/>
                <w:color w:val="auto"/>
                <w:sz w:val="24"/>
                <w:szCs w:val="24"/>
              </w:rPr>
              <w:t>»</w:t>
            </w: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297"/>
        </w:trPr>
        <w:tc>
          <w:tcPr>
            <w:tcW w:w="1390" w:type="dxa"/>
            <w:tcBorders>
              <w:top w:val="nil"/>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7965" w:type="dxa"/>
            <w:gridSpan w:val="5"/>
            <w:tcBorders>
              <w:top w:val="single" w:sz="6" w:space="0" w:color="000000"/>
              <w:left w:val="nil"/>
              <w:bottom w:val="nil"/>
              <w:right w:val="nil"/>
            </w:tcBorders>
            <w:shd w:val="clear" w:color="auto" w:fill="FFFFFF"/>
            <w:tcMar>
              <w:top w:w="80" w:type="dxa"/>
              <w:left w:w="80" w:type="dxa"/>
              <w:bottom w:w="80" w:type="dxa"/>
              <w:right w:w="80" w:type="dxa"/>
            </w:tcMar>
          </w:tcPr>
          <w:p w:rsidR="00FC4032" w:rsidRPr="00420AD8" w:rsidRDefault="00A13F6A" w:rsidP="00181CD3">
            <w:pPr>
              <w:adjustRightInd w:val="0"/>
              <w:snapToGrid w:val="0"/>
              <w:spacing w:after="0" w:line="360" w:lineRule="auto"/>
              <w:ind w:firstLine="709"/>
              <w:jc w:val="both"/>
              <w:rPr>
                <w:color w:val="auto"/>
              </w:rPr>
            </w:pPr>
            <w:r w:rsidRPr="00420AD8">
              <w:rPr>
                <w:rStyle w:val="a8"/>
                <w:rFonts w:ascii="Times New Roman" w:hAnsi="Times New Roman"/>
                <w:color w:val="auto"/>
                <w:spacing w:val="2"/>
                <w:sz w:val="24"/>
                <w:szCs w:val="24"/>
                <w:u w:color="2D2D2D"/>
              </w:rPr>
              <w:t>наименование и вид маршрута</w:t>
            </w: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297"/>
        </w:trPr>
        <w:tc>
          <w:tcPr>
            <w:tcW w:w="9355" w:type="dxa"/>
            <w:gridSpan w:val="6"/>
            <w:tcBorders>
              <w:top w:val="nil"/>
              <w:left w:val="nil"/>
              <w:bottom w:val="nil"/>
              <w:right w:val="nil"/>
            </w:tcBorders>
            <w:shd w:val="clear" w:color="auto" w:fill="FFFFFF"/>
            <w:tcMar>
              <w:top w:w="80" w:type="dxa"/>
              <w:left w:w="80" w:type="dxa"/>
              <w:bottom w:w="80" w:type="dxa"/>
              <w:right w:w="80" w:type="dxa"/>
            </w:tcMar>
          </w:tcPr>
          <w:p w:rsidR="00FC4032" w:rsidRPr="00420AD8" w:rsidRDefault="00A13F6A" w:rsidP="00181CD3">
            <w:pPr>
              <w:adjustRightInd w:val="0"/>
              <w:snapToGrid w:val="0"/>
              <w:spacing w:after="0" w:line="360" w:lineRule="auto"/>
              <w:ind w:firstLine="709"/>
              <w:jc w:val="both"/>
              <w:rPr>
                <w:color w:val="auto"/>
              </w:rPr>
            </w:pPr>
            <w:r w:rsidRPr="00420AD8">
              <w:rPr>
                <w:rStyle w:val="a8"/>
                <w:rFonts w:ascii="Times New Roman" w:hAnsi="Times New Roman"/>
                <w:color w:val="auto"/>
                <w:spacing w:val="2"/>
                <w:sz w:val="24"/>
                <w:szCs w:val="24"/>
                <w:u w:color="2D2D2D"/>
              </w:rPr>
              <w:t xml:space="preserve">Протяженность маршрута (км) 160 км </w:t>
            </w: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297"/>
        </w:trPr>
        <w:tc>
          <w:tcPr>
            <w:tcW w:w="1788" w:type="dxa"/>
            <w:gridSpan w:val="2"/>
            <w:tcBorders>
              <w:top w:val="nil"/>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7567" w:type="dxa"/>
            <w:gridSpan w:val="4"/>
            <w:tcBorders>
              <w:top w:val="single" w:sz="6" w:space="0" w:color="000000"/>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742"/>
        </w:trPr>
        <w:tc>
          <w:tcPr>
            <w:tcW w:w="9355" w:type="dxa"/>
            <w:gridSpan w:val="6"/>
            <w:tcBorders>
              <w:top w:val="nil"/>
              <w:left w:val="nil"/>
              <w:bottom w:val="nil"/>
              <w:right w:val="nil"/>
            </w:tcBorders>
            <w:shd w:val="clear" w:color="auto" w:fill="FFFFFF"/>
            <w:tcMar>
              <w:top w:w="80" w:type="dxa"/>
              <w:left w:w="80" w:type="dxa"/>
              <w:bottom w:w="80" w:type="dxa"/>
              <w:right w:w="80" w:type="dxa"/>
            </w:tcMar>
          </w:tcPr>
          <w:p w:rsidR="00FC4032" w:rsidRPr="00420AD8" w:rsidRDefault="00A13F6A" w:rsidP="00181CD3">
            <w:pPr>
              <w:adjustRightInd w:val="0"/>
              <w:snapToGrid w:val="0"/>
              <w:spacing w:after="0" w:line="360" w:lineRule="auto"/>
              <w:ind w:firstLine="709"/>
              <w:jc w:val="both"/>
              <w:rPr>
                <w:color w:val="auto"/>
              </w:rPr>
            </w:pPr>
            <w:r w:rsidRPr="00420AD8">
              <w:rPr>
                <w:rStyle w:val="a8"/>
                <w:rFonts w:ascii="Times New Roman" w:hAnsi="Times New Roman"/>
                <w:color w:val="auto"/>
                <w:spacing w:val="2"/>
                <w:sz w:val="24"/>
                <w:szCs w:val="24"/>
                <w:u w:color="2D2D2D"/>
              </w:rPr>
              <w:t xml:space="preserve">Продолжительность путешествия (суток) 5 дней/4 ночи </w:t>
            </w: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297"/>
        </w:trPr>
        <w:tc>
          <w:tcPr>
            <w:tcW w:w="2368" w:type="dxa"/>
            <w:gridSpan w:val="4"/>
            <w:tcBorders>
              <w:top w:val="nil"/>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6987" w:type="dxa"/>
            <w:gridSpan w:val="2"/>
            <w:tcBorders>
              <w:top w:val="single" w:sz="6" w:space="0" w:color="000000"/>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742"/>
        </w:trPr>
        <w:tc>
          <w:tcPr>
            <w:tcW w:w="9355" w:type="dxa"/>
            <w:gridSpan w:val="6"/>
            <w:tcBorders>
              <w:top w:val="nil"/>
              <w:left w:val="nil"/>
              <w:bottom w:val="nil"/>
              <w:right w:val="nil"/>
            </w:tcBorders>
            <w:shd w:val="clear" w:color="auto" w:fill="FFFFFF"/>
            <w:tcMar>
              <w:top w:w="80" w:type="dxa"/>
              <w:left w:w="80" w:type="dxa"/>
              <w:bottom w:w="80" w:type="dxa"/>
              <w:right w:w="80" w:type="dxa"/>
            </w:tcMar>
          </w:tcPr>
          <w:p w:rsidR="00FC4032" w:rsidRPr="00420AD8" w:rsidRDefault="00A13F6A" w:rsidP="00181CD3">
            <w:pPr>
              <w:adjustRightInd w:val="0"/>
              <w:snapToGrid w:val="0"/>
              <w:spacing w:after="0" w:line="360" w:lineRule="auto"/>
              <w:ind w:firstLine="709"/>
              <w:jc w:val="both"/>
              <w:rPr>
                <w:color w:val="auto"/>
              </w:rPr>
            </w:pPr>
            <w:r w:rsidRPr="00420AD8">
              <w:rPr>
                <w:rStyle w:val="a8"/>
                <w:rFonts w:ascii="Times New Roman" w:hAnsi="Times New Roman"/>
                <w:color w:val="auto"/>
                <w:spacing w:val="2"/>
                <w:sz w:val="24"/>
                <w:szCs w:val="24"/>
                <w:u w:color="2D2D2D"/>
              </w:rPr>
              <w:t xml:space="preserve">Число туристов в группе (рекомендуемое) 15 </w:t>
            </w: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297"/>
        </w:trPr>
        <w:tc>
          <w:tcPr>
            <w:tcW w:w="2368" w:type="dxa"/>
            <w:gridSpan w:val="4"/>
            <w:tcBorders>
              <w:top w:val="nil"/>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6987" w:type="dxa"/>
            <w:gridSpan w:val="2"/>
            <w:tcBorders>
              <w:top w:val="single" w:sz="6" w:space="0" w:color="000000"/>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742"/>
        </w:trPr>
        <w:tc>
          <w:tcPr>
            <w:tcW w:w="9355" w:type="dxa"/>
            <w:gridSpan w:val="6"/>
            <w:tcBorders>
              <w:top w:val="nil"/>
              <w:left w:val="nil"/>
              <w:bottom w:val="nil"/>
              <w:right w:val="nil"/>
            </w:tcBorders>
            <w:shd w:val="clear" w:color="auto" w:fill="FFFFFF"/>
            <w:tcMar>
              <w:top w:w="80" w:type="dxa"/>
              <w:left w:w="80" w:type="dxa"/>
              <w:bottom w:w="80" w:type="dxa"/>
              <w:right w:w="80" w:type="dxa"/>
            </w:tcMar>
          </w:tcPr>
          <w:p w:rsidR="00FC4032" w:rsidRPr="00420AD8" w:rsidRDefault="00A13F6A" w:rsidP="00181CD3">
            <w:pPr>
              <w:adjustRightInd w:val="0"/>
              <w:snapToGrid w:val="0"/>
              <w:spacing w:after="0" w:line="360" w:lineRule="auto"/>
              <w:ind w:firstLine="709"/>
              <w:jc w:val="both"/>
              <w:rPr>
                <w:color w:val="auto"/>
              </w:rPr>
            </w:pPr>
            <w:r w:rsidRPr="00420AD8">
              <w:rPr>
                <w:rStyle w:val="a8"/>
                <w:rFonts w:ascii="Times New Roman" w:hAnsi="Times New Roman"/>
                <w:color w:val="auto"/>
                <w:spacing w:val="2"/>
                <w:sz w:val="24"/>
                <w:szCs w:val="24"/>
                <w:u w:color="2D2D2D"/>
              </w:rPr>
              <w:t xml:space="preserve">Стоимость (ориентировочная)24 202 руб. </w:t>
            </w: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297"/>
        </w:trPr>
        <w:tc>
          <w:tcPr>
            <w:tcW w:w="1948" w:type="dxa"/>
            <w:gridSpan w:val="3"/>
            <w:tcBorders>
              <w:top w:val="nil"/>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7407" w:type="dxa"/>
            <w:gridSpan w:val="3"/>
            <w:tcBorders>
              <w:top w:val="single" w:sz="6" w:space="0" w:color="000000"/>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742"/>
        </w:trPr>
        <w:tc>
          <w:tcPr>
            <w:tcW w:w="9355" w:type="dxa"/>
            <w:gridSpan w:val="6"/>
            <w:tcBorders>
              <w:top w:val="nil"/>
              <w:left w:val="nil"/>
              <w:bottom w:val="nil"/>
              <w:right w:val="nil"/>
            </w:tcBorders>
            <w:shd w:val="clear" w:color="auto" w:fill="FFFFFF"/>
            <w:tcMar>
              <w:top w:w="80" w:type="dxa"/>
              <w:left w:w="80" w:type="dxa"/>
              <w:bottom w:w="80" w:type="dxa"/>
              <w:right w:w="80" w:type="dxa"/>
            </w:tcMar>
          </w:tcPr>
          <w:p w:rsidR="00FC4032" w:rsidRPr="00420AD8" w:rsidRDefault="00A13F6A" w:rsidP="00181CD3">
            <w:pPr>
              <w:adjustRightInd w:val="0"/>
              <w:snapToGrid w:val="0"/>
              <w:spacing w:after="0" w:line="360" w:lineRule="auto"/>
              <w:ind w:firstLine="709"/>
              <w:jc w:val="both"/>
              <w:rPr>
                <w:color w:val="auto"/>
              </w:rPr>
            </w:pPr>
            <w:r w:rsidRPr="00420AD8">
              <w:rPr>
                <w:rStyle w:val="a8"/>
                <w:rFonts w:ascii="Times New Roman" w:hAnsi="Times New Roman"/>
                <w:color w:val="auto"/>
                <w:spacing w:val="2"/>
                <w:sz w:val="24"/>
                <w:szCs w:val="24"/>
                <w:u w:color="2D2D2D"/>
              </w:rPr>
              <w:t>Программа обслуживания туристов в путешествии по маршруту</w:t>
            </w: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r w:rsidR="00420AD8" w:rsidRPr="00420AD8">
        <w:trPr>
          <w:trHeight w:val="297"/>
        </w:trPr>
        <w:tc>
          <w:tcPr>
            <w:tcW w:w="3285" w:type="dxa"/>
            <w:gridSpan w:val="5"/>
            <w:tcBorders>
              <w:top w:val="nil"/>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6070" w:type="dxa"/>
            <w:tcBorders>
              <w:top w:val="single" w:sz="6" w:space="0" w:color="000000"/>
              <w:left w:val="nil"/>
              <w:bottom w:val="nil"/>
              <w:right w:val="nil"/>
            </w:tcBorders>
            <w:shd w:val="clear" w:color="auto" w:fill="FFFFFF"/>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c>
          <w:tcPr>
            <w:tcW w:w="11525" w:type="dxa"/>
            <w:tcBorders>
              <w:top w:val="nil"/>
              <w:left w:val="nil"/>
              <w:bottom w:val="nil"/>
              <w:right w:val="nil"/>
            </w:tcBorders>
            <w:shd w:val="clear" w:color="auto" w:fill="auto"/>
            <w:tcMar>
              <w:top w:w="80" w:type="dxa"/>
              <w:left w:w="80" w:type="dxa"/>
              <w:bottom w:w="80" w:type="dxa"/>
              <w:right w:w="80" w:type="dxa"/>
            </w:tcMar>
          </w:tcPr>
          <w:p w:rsidR="00FC4032" w:rsidRPr="00420AD8" w:rsidRDefault="00FC4032" w:rsidP="00181CD3">
            <w:pPr>
              <w:adjustRightInd w:val="0"/>
              <w:snapToGrid w:val="0"/>
              <w:spacing w:after="0" w:line="360" w:lineRule="auto"/>
              <w:ind w:firstLine="709"/>
              <w:rPr>
                <w:color w:val="auto"/>
              </w:rPr>
            </w:pPr>
          </w:p>
        </w:tc>
      </w:tr>
    </w:tbl>
    <w:p w:rsidR="00FC4032" w:rsidRPr="00420AD8" w:rsidRDefault="00FC4032" w:rsidP="00181CD3">
      <w:pPr>
        <w:pStyle w:val="a5"/>
        <w:widowControl w:val="0"/>
        <w:adjustRightInd w:val="0"/>
        <w:snapToGrid w:val="0"/>
        <w:spacing w:before="0" w:after="0" w:line="360" w:lineRule="auto"/>
        <w:ind w:firstLine="709"/>
        <w:jc w:val="both"/>
        <w:rPr>
          <w:rStyle w:val="a8"/>
          <w:color w:val="auto"/>
        </w:rPr>
      </w:pPr>
    </w:p>
    <w:p w:rsidR="00420AD8" w:rsidRDefault="00420AD8" w:rsidP="00181CD3">
      <w:pPr>
        <w:pStyle w:val="a5"/>
        <w:adjustRightInd w:val="0"/>
        <w:snapToGrid w:val="0"/>
        <w:spacing w:before="0" w:after="0" w:line="360" w:lineRule="auto"/>
        <w:ind w:firstLine="709"/>
        <w:jc w:val="right"/>
        <w:rPr>
          <w:rStyle w:val="a8"/>
          <w:color w:val="auto"/>
        </w:rPr>
      </w:pPr>
    </w:p>
    <w:p w:rsidR="00990111" w:rsidRDefault="00990111" w:rsidP="00181CD3">
      <w:pPr>
        <w:pStyle w:val="a5"/>
        <w:adjustRightInd w:val="0"/>
        <w:snapToGrid w:val="0"/>
        <w:spacing w:before="0" w:after="0" w:line="360" w:lineRule="auto"/>
        <w:ind w:firstLine="709"/>
        <w:jc w:val="right"/>
        <w:rPr>
          <w:rStyle w:val="a8"/>
          <w:color w:val="auto"/>
        </w:rPr>
      </w:pPr>
    </w:p>
    <w:p w:rsidR="00990111" w:rsidRDefault="00990111" w:rsidP="00181CD3">
      <w:pPr>
        <w:pStyle w:val="a5"/>
        <w:adjustRightInd w:val="0"/>
        <w:snapToGrid w:val="0"/>
        <w:spacing w:before="0" w:after="0" w:line="360" w:lineRule="auto"/>
        <w:ind w:firstLine="709"/>
        <w:jc w:val="right"/>
        <w:rPr>
          <w:rStyle w:val="a8"/>
          <w:color w:val="auto"/>
        </w:rPr>
      </w:pPr>
    </w:p>
    <w:p w:rsidR="00420AD8" w:rsidRDefault="00420AD8" w:rsidP="00181CD3">
      <w:pPr>
        <w:pStyle w:val="a5"/>
        <w:adjustRightInd w:val="0"/>
        <w:snapToGrid w:val="0"/>
        <w:spacing w:before="0" w:after="0" w:line="360" w:lineRule="auto"/>
        <w:ind w:firstLine="709"/>
        <w:jc w:val="right"/>
        <w:rPr>
          <w:rStyle w:val="a8"/>
          <w:color w:val="auto"/>
        </w:rPr>
      </w:pPr>
    </w:p>
    <w:p w:rsidR="008E1389" w:rsidRDefault="008E1389" w:rsidP="00990111">
      <w:pPr>
        <w:pStyle w:val="a5"/>
        <w:adjustRightInd w:val="0"/>
        <w:snapToGrid w:val="0"/>
        <w:spacing w:before="0" w:after="0" w:line="360" w:lineRule="auto"/>
        <w:ind w:firstLine="709"/>
        <w:jc w:val="right"/>
        <w:rPr>
          <w:color w:val="auto"/>
        </w:rPr>
      </w:pPr>
    </w:p>
    <w:tbl>
      <w:tblPr>
        <w:tblStyle w:val="TableNormal"/>
        <w:tblpPr w:leftFromText="180" w:rightFromText="180" w:vertAnchor="page" w:horzAnchor="margin" w:tblpY="1585"/>
        <w:tblW w:w="9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6A0" w:firstRow="1" w:lastRow="0" w:firstColumn="1" w:lastColumn="0" w:noHBand="1" w:noVBand="1"/>
      </w:tblPr>
      <w:tblGrid>
        <w:gridCol w:w="1999"/>
        <w:gridCol w:w="2476"/>
        <w:gridCol w:w="3260"/>
        <w:gridCol w:w="1559"/>
      </w:tblGrid>
      <w:tr w:rsidR="008D1A47" w:rsidRPr="00420AD8" w:rsidTr="006227BC">
        <w:trPr>
          <w:cantSplit/>
          <w:trHeight w:val="2320"/>
        </w:trPr>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A47" w:rsidRPr="00420AD8" w:rsidRDefault="008D1A47" w:rsidP="00F24816">
            <w:pPr>
              <w:adjustRightInd w:val="0"/>
              <w:snapToGrid w:val="0"/>
              <w:spacing w:after="0" w:line="240" w:lineRule="auto"/>
              <w:jc w:val="both"/>
              <w:rPr>
                <w:color w:val="auto"/>
              </w:rPr>
            </w:pPr>
            <w:r w:rsidRPr="00420AD8">
              <w:rPr>
                <w:rStyle w:val="a8"/>
                <w:rFonts w:ascii="Times New Roman" w:hAnsi="Times New Roman"/>
                <w:color w:val="auto"/>
                <w:spacing w:val="2"/>
                <w:sz w:val="24"/>
                <w:szCs w:val="24"/>
                <w:u w:color="2D2D2D"/>
                <w:shd w:val="clear" w:color="auto" w:fill="FFFFFF"/>
              </w:rPr>
              <w:lastRenderedPageBreak/>
              <w:t xml:space="preserve">Населенные пункты, расстояния </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A47" w:rsidRPr="00420AD8" w:rsidRDefault="008D1A47" w:rsidP="00F24816">
            <w:pPr>
              <w:adjustRightInd w:val="0"/>
              <w:snapToGrid w:val="0"/>
              <w:spacing w:after="0" w:line="240" w:lineRule="auto"/>
              <w:jc w:val="both"/>
              <w:rPr>
                <w:color w:val="auto"/>
              </w:rPr>
            </w:pPr>
            <w:r w:rsidRPr="00420AD8">
              <w:rPr>
                <w:rStyle w:val="a8"/>
                <w:rFonts w:ascii="Times New Roman" w:hAnsi="Times New Roman"/>
                <w:color w:val="auto"/>
                <w:spacing w:val="2"/>
                <w:sz w:val="24"/>
                <w:szCs w:val="24"/>
                <w:u w:color="2D2D2D"/>
                <w:shd w:val="clear" w:color="auto" w:fill="FFFFFF"/>
              </w:rPr>
              <w:t>Наименование объектов туристской индустрии, оказывающих услуги размещения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A47" w:rsidRPr="00420AD8" w:rsidRDefault="008D1A47" w:rsidP="00F24816">
            <w:pPr>
              <w:adjustRightInd w:val="0"/>
              <w:snapToGrid w:val="0"/>
              <w:spacing w:after="0" w:line="240" w:lineRule="auto"/>
              <w:jc w:val="both"/>
              <w:rPr>
                <w:color w:val="auto"/>
              </w:rPr>
            </w:pPr>
            <w:r w:rsidRPr="00420AD8">
              <w:rPr>
                <w:rStyle w:val="a8"/>
                <w:rFonts w:ascii="Times New Roman" w:hAnsi="Times New Roman"/>
                <w:color w:val="auto"/>
                <w:spacing w:val="2"/>
                <w:sz w:val="24"/>
                <w:szCs w:val="24"/>
                <w:u w:color="2D2D2D"/>
                <w:shd w:val="clear" w:color="auto" w:fill="FFFFFF"/>
              </w:rPr>
              <w:t xml:space="preserve">Запланированные экскурсионные услуги.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A47" w:rsidRPr="00420AD8" w:rsidRDefault="008D1A47"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Перевозка</w:t>
            </w:r>
            <w:r>
              <w:rPr>
                <w:rStyle w:val="a8"/>
                <w:rFonts w:ascii="Times New Roman" w:hAnsi="Times New Roman"/>
                <w:color w:val="auto"/>
                <w:sz w:val="24"/>
                <w:szCs w:val="24"/>
              </w:rPr>
              <w:br/>
            </w:r>
            <w:r w:rsidRPr="00420AD8">
              <w:rPr>
                <w:rStyle w:val="a8"/>
                <w:rFonts w:ascii="Times New Roman" w:hAnsi="Times New Roman"/>
                <w:color w:val="auto"/>
                <w:sz w:val="24"/>
                <w:szCs w:val="24"/>
              </w:rPr>
              <w:t xml:space="preserve"> туристов</w:t>
            </w:r>
          </w:p>
        </w:tc>
      </w:tr>
      <w:tr w:rsidR="008D1A47" w:rsidRPr="00420AD8" w:rsidTr="006227BC">
        <w:trPr>
          <w:cantSplit/>
          <w:trHeight w:val="3859"/>
        </w:trPr>
        <w:tc>
          <w:tcPr>
            <w:tcW w:w="1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A47" w:rsidRPr="00420AD8" w:rsidRDefault="008D1A47" w:rsidP="00F24816">
            <w:pPr>
              <w:adjustRightInd w:val="0"/>
              <w:snapToGrid w:val="0"/>
              <w:spacing w:after="0" w:line="240" w:lineRule="auto"/>
              <w:jc w:val="both"/>
              <w:rPr>
                <w:rStyle w:val="a8"/>
                <w:rFonts w:ascii="Times New Roman" w:hAnsi="Times New Roman"/>
                <w:color w:val="auto"/>
                <w:spacing w:val="2"/>
                <w:sz w:val="24"/>
                <w:szCs w:val="24"/>
                <w:u w:color="2D2D2D"/>
                <w:shd w:val="clear" w:color="auto" w:fill="FFFFFF"/>
              </w:rPr>
            </w:pPr>
            <w:r w:rsidRPr="008E1389">
              <w:rPr>
                <w:rStyle w:val="a8"/>
                <w:rFonts w:ascii="Times New Roman" w:eastAsia="Times New Roman" w:hAnsi="Times New Roman" w:cs="Times New Roman"/>
                <w:color w:val="auto"/>
                <w:sz w:val="24"/>
                <w:szCs w:val="24"/>
              </w:rPr>
              <w:t>Санкт-Петербург</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A47" w:rsidRPr="00420AD8" w:rsidRDefault="008D1A47" w:rsidP="00F24816">
            <w:pPr>
              <w:adjustRightInd w:val="0"/>
              <w:snapToGrid w:val="0"/>
              <w:spacing w:after="0" w:line="240" w:lineRule="auto"/>
              <w:jc w:val="both"/>
              <w:rPr>
                <w:rStyle w:val="a8"/>
                <w:rFonts w:ascii="Times New Roman" w:hAnsi="Times New Roman"/>
                <w:color w:val="auto"/>
                <w:spacing w:val="2"/>
                <w:sz w:val="24"/>
                <w:szCs w:val="24"/>
                <w:u w:color="2D2D2D"/>
                <w:shd w:val="clear" w:color="auto" w:fill="FFFFFF"/>
              </w:rPr>
            </w:pPr>
            <w:r w:rsidRPr="008E1389">
              <w:rPr>
                <w:rStyle w:val="a8"/>
                <w:rFonts w:ascii="Times New Roman" w:eastAsia="Times New Roman" w:hAnsi="Times New Roman" w:cs="Times New Roman"/>
                <w:color w:val="auto"/>
                <w:sz w:val="24"/>
                <w:szCs w:val="24"/>
              </w:rPr>
              <w:t>Гостиница «Октябрьская»,</w:t>
            </w:r>
            <w:r w:rsidR="00990111">
              <w:rPr>
                <w:rStyle w:val="a8"/>
                <w:rFonts w:ascii="Times New Roman" w:eastAsia="Times New Roman" w:hAnsi="Times New Roman" w:cs="Times New Roman"/>
                <w:color w:val="auto"/>
                <w:sz w:val="24"/>
                <w:szCs w:val="24"/>
              </w:rPr>
              <w:br/>
            </w:r>
            <w:r w:rsidRPr="008E1389">
              <w:rPr>
                <w:rStyle w:val="a8"/>
                <w:rFonts w:ascii="Times New Roman" w:eastAsia="Times New Roman" w:hAnsi="Times New Roman" w:cs="Times New Roman"/>
                <w:color w:val="auto"/>
                <w:sz w:val="24"/>
                <w:szCs w:val="24"/>
              </w:rPr>
              <w:t xml:space="preserve"> 4-звездочный отель, двухместные стандарт номера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1.</w:t>
            </w:r>
            <w:r w:rsidRPr="008E1389">
              <w:rPr>
                <w:rStyle w:val="a8"/>
                <w:rFonts w:ascii="Times New Roman" w:eastAsia="Times New Roman" w:hAnsi="Times New Roman" w:cs="Times New Roman"/>
                <w:color w:val="auto"/>
                <w:sz w:val="24"/>
                <w:szCs w:val="24"/>
              </w:rPr>
              <w:tab/>
              <w:t>Экскурсия в СПбГМТУ</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2.</w:t>
            </w:r>
            <w:r w:rsidRPr="008E1389">
              <w:rPr>
                <w:rStyle w:val="a8"/>
                <w:rFonts w:ascii="Times New Roman" w:eastAsia="Times New Roman" w:hAnsi="Times New Roman" w:cs="Times New Roman"/>
                <w:color w:val="auto"/>
                <w:sz w:val="24"/>
                <w:szCs w:val="24"/>
              </w:rPr>
              <w:tab/>
              <w:t>Экскурсия в АО «Адмиралтейские верфи»</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3.</w:t>
            </w:r>
            <w:r w:rsidRPr="008E1389">
              <w:rPr>
                <w:rStyle w:val="a8"/>
                <w:rFonts w:ascii="Times New Roman" w:eastAsia="Times New Roman" w:hAnsi="Times New Roman" w:cs="Times New Roman"/>
                <w:color w:val="auto"/>
                <w:sz w:val="24"/>
                <w:szCs w:val="24"/>
              </w:rPr>
              <w:tab/>
              <w:t>Обзорная экскурсия по Санкт-Петербургу</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4.</w:t>
            </w:r>
            <w:r w:rsidRPr="008E1389">
              <w:rPr>
                <w:rStyle w:val="a8"/>
                <w:rFonts w:ascii="Times New Roman" w:eastAsia="Times New Roman" w:hAnsi="Times New Roman" w:cs="Times New Roman"/>
                <w:color w:val="auto"/>
                <w:sz w:val="24"/>
                <w:szCs w:val="24"/>
              </w:rPr>
              <w:tab/>
              <w:t>Экскурсия в «ЛЭТИ»</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5.</w:t>
            </w:r>
            <w:r w:rsidRPr="008E1389">
              <w:rPr>
                <w:rStyle w:val="a8"/>
                <w:rFonts w:ascii="Times New Roman" w:eastAsia="Times New Roman" w:hAnsi="Times New Roman" w:cs="Times New Roman"/>
                <w:color w:val="auto"/>
                <w:sz w:val="24"/>
                <w:szCs w:val="24"/>
              </w:rPr>
              <w:tab/>
              <w:t>Экскурсия на ПАО «Радиоприбор»</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6.</w:t>
            </w:r>
            <w:r w:rsidRPr="008E1389">
              <w:rPr>
                <w:rStyle w:val="a8"/>
                <w:rFonts w:ascii="Times New Roman" w:eastAsia="Times New Roman" w:hAnsi="Times New Roman" w:cs="Times New Roman"/>
                <w:color w:val="auto"/>
                <w:sz w:val="24"/>
                <w:szCs w:val="24"/>
              </w:rPr>
              <w:tab/>
              <w:t>Экскурсия в Петропавловскую крепость</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7.</w:t>
            </w:r>
            <w:r w:rsidRPr="008E1389">
              <w:rPr>
                <w:rStyle w:val="a8"/>
                <w:rFonts w:ascii="Times New Roman" w:eastAsia="Times New Roman" w:hAnsi="Times New Roman" w:cs="Times New Roman"/>
                <w:color w:val="auto"/>
                <w:sz w:val="24"/>
                <w:szCs w:val="24"/>
              </w:rPr>
              <w:tab/>
              <w:t>Экскурсия в СПбГУПС</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8.</w:t>
            </w:r>
            <w:r w:rsidRPr="008E1389">
              <w:rPr>
                <w:rStyle w:val="a8"/>
                <w:rFonts w:ascii="Times New Roman" w:eastAsia="Times New Roman" w:hAnsi="Times New Roman" w:cs="Times New Roman"/>
                <w:color w:val="auto"/>
                <w:sz w:val="24"/>
                <w:szCs w:val="24"/>
              </w:rPr>
              <w:tab/>
              <w:t>Посещение Центрального музея железнодорожного транспорта</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9.</w:t>
            </w:r>
            <w:r w:rsidRPr="008E1389">
              <w:rPr>
                <w:rStyle w:val="a8"/>
                <w:rFonts w:ascii="Times New Roman" w:eastAsia="Times New Roman" w:hAnsi="Times New Roman" w:cs="Times New Roman"/>
                <w:color w:val="auto"/>
                <w:sz w:val="24"/>
                <w:szCs w:val="24"/>
              </w:rPr>
              <w:tab/>
              <w:t>Посещение «Гранд Макета России»</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10.</w:t>
            </w:r>
            <w:r w:rsidRPr="008E1389">
              <w:rPr>
                <w:rStyle w:val="a8"/>
                <w:rFonts w:ascii="Times New Roman" w:eastAsia="Times New Roman" w:hAnsi="Times New Roman" w:cs="Times New Roman"/>
                <w:color w:val="auto"/>
                <w:sz w:val="24"/>
                <w:szCs w:val="24"/>
              </w:rPr>
              <w:tab/>
              <w:t>Экскурсия в СПбПУ</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11.</w:t>
            </w:r>
            <w:r w:rsidRPr="008E1389">
              <w:rPr>
                <w:rStyle w:val="a8"/>
                <w:rFonts w:ascii="Times New Roman" w:eastAsia="Times New Roman" w:hAnsi="Times New Roman" w:cs="Times New Roman"/>
                <w:color w:val="auto"/>
                <w:sz w:val="24"/>
                <w:szCs w:val="24"/>
              </w:rPr>
              <w:tab/>
              <w:t xml:space="preserve">Экскурсия на завод Электросила </w:t>
            </w:r>
          </w:p>
          <w:p w:rsidR="008D1A47" w:rsidRPr="008E1389" w:rsidRDefault="008D1A47"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8E1389">
              <w:rPr>
                <w:rStyle w:val="a8"/>
                <w:rFonts w:ascii="Times New Roman" w:eastAsia="Times New Roman" w:hAnsi="Times New Roman" w:cs="Times New Roman"/>
                <w:color w:val="auto"/>
                <w:sz w:val="24"/>
                <w:szCs w:val="24"/>
              </w:rPr>
              <w:t>12.</w:t>
            </w:r>
            <w:r w:rsidRPr="008E1389">
              <w:rPr>
                <w:rStyle w:val="a8"/>
                <w:rFonts w:ascii="Times New Roman" w:eastAsia="Times New Roman" w:hAnsi="Times New Roman" w:cs="Times New Roman"/>
                <w:color w:val="auto"/>
                <w:sz w:val="24"/>
                <w:szCs w:val="24"/>
              </w:rPr>
              <w:tab/>
              <w:t xml:space="preserve"> Экскурсия в Технологический институт</w:t>
            </w:r>
          </w:p>
          <w:p w:rsidR="008D1A47" w:rsidRPr="00420AD8" w:rsidRDefault="008D1A47" w:rsidP="00F24816">
            <w:pPr>
              <w:adjustRightInd w:val="0"/>
              <w:snapToGrid w:val="0"/>
              <w:spacing w:after="0" w:line="240" w:lineRule="auto"/>
              <w:jc w:val="both"/>
              <w:rPr>
                <w:rStyle w:val="a8"/>
                <w:rFonts w:ascii="Times New Roman" w:hAnsi="Times New Roman"/>
                <w:color w:val="auto"/>
                <w:spacing w:val="2"/>
                <w:sz w:val="24"/>
                <w:szCs w:val="24"/>
                <w:u w:color="2D2D2D"/>
                <w:shd w:val="clear" w:color="auto" w:fill="FFFFFF"/>
              </w:rPr>
            </w:pPr>
            <w:r w:rsidRPr="008E1389">
              <w:rPr>
                <w:rStyle w:val="a8"/>
                <w:rFonts w:ascii="Times New Roman" w:eastAsia="Times New Roman" w:hAnsi="Times New Roman" w:cs="Times New Roman"/>
                <w:color w:val="auto"/>
                <w:sz w:val="24"/>
                <w:szCs w:val="24"/>
              </w:rPr>
              <w:t>13.</w:t>
            </w:r>
            <w:r w:rsidRPr="008E1389">
              <w:rPr>
                <w:rStyle w:val="a8"/>
                <w:rFonts w:ascii="Times New Roman" w:eastAsia="Times New Roman" w:hAnsi="Times New Roman" w:cs="Times New Roman"/>
                <w:color w:val="auto"/>
                <w:sz w:val="24"/>
                <w:szCs w:val="24"/>
              </w:rPr>
              <w:tab/>
              <w:t>Экскурсия на завод «Обуховский»</w:t>
            </w:r>
            <w:r w:rsidRPr="008E1389">
              <w:rPr>
                <w:rStyle w:val="a8"/>
                <w:rFonts w:ascii="Times New Roman" w:eastAsia="Times New Roman" w:hAnsi="Times New Roman" w:cs="Times New Roman"/>
                <w:color w:val="auto"/>
                <w:sz w:val="24"/>
                <w:szCs w:val="24"/>
              </w:rPr>
              <w:tab/>
              <w:t>Автобусные перевозки, частично пешие  переходы</w:t>
            </w:r>
            <w:r w:rsidRPr="008E1389">
              <w:rPr>
                <w:rStyle w:val="a8"/>
                <w:rFonts w:ascii="Times New Roman" w:eastAsia="Times New Roman" w:hAnsi="Times New Roman" w:cs="Times New Roman"/>
                <w:color w:val="auto"/>
                <w:sz w:val="24"/>
                <w:szCs w:val="24"/>
              </w:rPr>
              <w:tab/>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1A47" w:rsidRPr="00420AD8" w:rsidRDefault="00FF63B8" w:rsidP="00F24816">
            <w:pPr>
              <w:adjustRightInd w:val="0"/>
              <w:snapToGrid w:val="0"/>
              <w:spacing w:after="0" w:line="240" w:lineRule="auto"/>
              <w:jc w:val="both"/>
              <w:rPr>
                <w:rStyle w:val="a8"/>
                <w:rFonts w:ascii="Times New Roman" w:hAnsi="Times New Roman"/>
                <w:color w:val="auto"/>
                <w:sz w:val="24"/>
                <w:szCs w:val="24"/>
              </w:rPr>
            </w:pPr>
            <w:r>
              <w:rPr>
                <w:rStyle w:val="a8"/>
                <w:rFonts w:ascii="Times New Roman" w:hAnsi="Times New Roman"/>
                <w:color w:val="auto"/>
                <w:sz w:val="24"/>
                <w:szCs w:val="24"/>
              </w:rPr>
              <w:t>Автобусная</w:t>
            </w:r>
          </w:p>
        </w:tc>
      </w:tr>
    </w:tbl>
    <w:p w:rsidR="00FF63B8" w:rsidRPr="006227BC" w:rsidRDefault="00FF63B8" w:rsidP="00F24816">
      <w:pPr>
        <w:adjustRightInd w:val="0"/>
        <w:snapToGrid w:val="0"/>
        <w:spacing w:after="0" w:line="240" w:lineRule="auto"/>
        <w:ind w:firstLine="709"/>
        <w:jc w:val="right"/>
        <w:rPr>
          <w:rFonts w:ascii="Times New Roman" w:hAnsi="Times New Roman" w:cs="Times New Roman"/>
          <w:color w:val="auto"/>
          <w:sz w:val="24"/>
          <w:szCs w:val="24"/>
        </w:rPr>
      </w:pPr>
      <w:r w:rsidRPr="00FF63B8">
        <w:rPr>
          <w:rStyle w:val="a8"/>
          <w:rFonts w:ascii="Times New Roman" w:hAnsi="Times New Roman" w:cs="Times New Roman"/>
          <w:color w:val="auto"/>
          <w:sz w:val="24"/>
          <w:szCs w:val="24"/>
        </w:rPr>
        <w:t>Таблица 11</w:t>
      </w:r>
      <w:r w:rsidRPr="00FF63B8">
        <w:rPr>
          <w:rFonts w:ascii="Times New Roman" w:hAnsi="Times New Roman" w:cs="Times New Roman"/>
          <w:color w:val="auto"/>
          <w:sz w:val="24"/>
          <w:szCs w:val="24"/>
        </w:rPr>
        <w:t>[составлена автором</w:t>
      </w:r>
      <w:r w:rsidR="0020374C" w:rsidRPr="006227BC">
        <w:rPr>
          <w:rFonts w:ascii="Times New Roman" w:hAnsi="Times New Roman" w:cs="Times New Roman"/>
          <w:color w:val="auto"/>
          <w:sz w:val="24"/>
          <w:szCs w:val="24"/>
        </w:rPr>
        <w:t>]</w:t>
      </w:r>
    </w:p>
    <w:p w:rsidR="00FF63B8" w:rsidRDefault="00FF63B8" w:rsidP="00FF63B8">
      <w:pPr>
        <w:adjustRightInd w:val="0"/>
        <w:snapToGrid w:val="0"/>
        <w:spacing w:after="0" w:line="360" w:lineRule="auto"/>
        <w:ind w:firstLine="709"/>
        <w:jc w:val="right"/>
        <w:rPr>
          <w:rFonts w:ascii="Times New Roman" w:hAnsi="Times New Roman" w:cs="Times New Roman"/>
          <w:color w:val="auto"/>
          <w:sz w:val="24"/>
          <w:szCs w:val="24"/>
        </w:rPr>
      </w:pPr>
    </w:p>
    <w:p w:rsidR="00FF63B8" w:rsidRPr="00FF63B8" w:rsidRDefault="00FF63B8" w:rsidP="006227BC">
      <w:pPr>
        <w:adjustRightInd w:val="0"/>
        <w:snapToGrid w:val="0"/>
        <w:spacing w:after="0" w:line="360" w:lineRule="auto"/>
        <w:ind w:right="240" w:firstLine="709"/>
        <w:jc w:val="right"/>
        <w:rPr>
          <w:rFonts w:ascii="Times New Roman" w:hAnsi="Times New Roman" w:cs="Times New Roman"/>
          <w:color w:val="auto"/>
          <w:sz w:val="24"/>
          <w:szCs w:val="24"/>
        </w:rPr>
      </w:pPr>
    </w:p>
    <w:p w:rsidR="00FF63B8" w:rsidRPr="00420AD8" w:rsidRDefault="00990111" w:rsidP="00FF63B8">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Визовая поддержка и оформление въездных и выездных виз: для российских групп не</w:t>
      </w:r>
      <w:r w:rsidR="00FF63B8">
        <w:rPr>
          <w:rStyle w:val="a8"/>
          <w:rFonts w:ascii="Times New Roman" w:hAnsi="Times New Roman"/>
          <w:color w:val="auto"/>
          <w:sz w:val="24"/>
          <w:szCs w:val="24"/>
        </w:rPr>
        <w:t xml:space="preserve"> </w:t>
      </w:r>
      <w:r w:rsidR="00FF63B8" w:rsidRPr="00420AD8">
        <w:rPr>
          <w:rStyle w:val="a8"/>
          <w:rFonts w:ascii="Times New Roman" w:hAnsi="Times New Roman"/>
          <w:color w:val="auto"/>
          <w:sz w:val="24"/>
          <w:szCs w:val="24"/>
        </w:rPr>
        <w:t xml:space="preserve">требуется </w:t>
      </w:r>
    </w:p>
    <w:p w:rsidR="00FC4032" w:rsidRPr="00420AD8" w:rsidRDefault="00990111"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w:t>
      </w:r>
      <w:r w:rsidR="00A13F6A" w:rsidRPr="00420AD8">
        <w:rPr>
          <w:rStyle w:val="a8"/>
          <w:rFonts w:ascii="Times New Roman" w:hAnsi="Times New Roman"/>
          <w:color w:val="auto"/>
          <w:sz w:val="24"/>
          <w:szCs w:val="24"/>
        </w:rPr>
        <w:t>Размещение туристов осуществляется следующими средствами размещения: гостиница «Октябрьская»</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Перевозки осуществляются с помощью транспортной  компании ООО «Маркатек» на комфортабельном микроавтобусе. </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Питание туристов: завтраки проходят на базе отелей.  Обеды и ужины оплачиваются отдельно, но входят в стоимость путевки.</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Краткое описание тура: 5-дневный профориентационный тур для школьников 11 класса, включающий посещения популярных технических вузов, ведущих предприятий и знаменитых достопримечательностей Санкт-Петербурга.</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pacing w:val="2"/>
          <w:sz w:val="24"/>
          <w:szCs w:val="24"/>
          <w:shd w:val="clear" w:color="auto" w:fill="FFFFFF"/>
        </w:rPr>
        <w:t>Продолжительность маршрута составляет 5 дней и 4 ночи</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Общая протяженность маршрута составит примерно 160 км, все переезды осуществляются в пределах Санкт-Петербурга. </w:t>
      </w:r>
    </w:p>
    <w:p w:rsidR="00FC4032" w:rsidRPr="00420AD8" w:rsidRDefault="00A13F6A" w:rsidP="00181CD3">
      <w:pPr>
        <w:adjustRightInd w:val="0"/>
        <w:snapToGrid w:val="0"/>
        <w:spacing w:after="0" w:line="360" w:lineRule="auto"/>
        <w:ind w:firstLine="709"/>
        <w:rPr>
          <w:color w:val="auto"/>
        </w:rPr>
      </w:pPr>
      <w:r w:rsidRPr="00420AD8">
        <w:rPr>
          <w:rStyle w:val="a8"/>
          <w:rFonts w:ascii="Arial Unicode MS" w:hAnsi="Arial Unicode MS"/>
          <w:color w:val="auto"/>
          <w:sz w:val="24"/>
          <w:szCs w:val="24"/>
        </w:rPr>
        <w:br w:type="page"/>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rPr>
      </w:pPr>
      <w:r w:rsidRPr="00420AD8">
        <w:rPr>
          <w:rStyle w:val="a8"/>
          <w:rFonts w:ascii="Times New Roman" w:hAnsi="Times New Roman"/>
          <w:color w:val="auto"/>
          <w:sz w:val="24"/>
          <w:szCs w:val="24"/>
        </w:rPr>
        <w:lastRenderedPageBreak/>
        <w:t>Приложение 14</w:t>
      </w:r>
    </w:p>
    <w:p w:rsidR="00FC4032" w:rsidRPr="00420AD8" w:rsidRDefault="00A13F6A" w:rsidP="00181CD3">
      <w:pPr>
        <w:adjustRightInd w:val="0"/>
        <w:snapToGrid w:val="0"/>
        <w:spacing w:after="0" w:line="360" w:lineRule="auto"/>
        <w:ind w:firstLine="709"/>
        <w:jc w:val="center"/>
        <w:rPr>
          <w:rStyle w:val="a8"/>
          <w:rFonts w:ascii="Times New Roman" w:eastAsia="Times New Roman" w:hAnsi="Times New Roman" w:cs="Times New Roman"/>
          <w:color w:val="auto"/>
          <w:spacing w:val="2"/>
          <w:sz w:val="24"/>
          <w:szCs w:val="24"/>
          <w:shd w:val="clear" w:color="auto" w:fill="FFFFFF"/>
        </w:rPr>
      </w:pPr>
      <w:r w:rsidRPr="00420AD8">
        <w:rPr>
          <w:rStyle w:val="a8"/>
          <w:rFonts w:ascii="Times New Roman" w:hAnsi="Times New Roman"/>
          <w:color w:val="auto"/>
          <w:spacing w:val="2"/>
          <w:sz w:val="24"/>
          <w:szCs w:val="24"/>
          <w:shd w:val="clear" w:color="auto" w:fill="FFFFFF"/>
        </w:rPr>
        <w:t>ИНФОРМАЦИОННЫЙ ЛИСТОК</w:t>
      </w:r>
    </w:p>
    <w:p w:rsidR="00FC4032" w:rsidRPr="00420AD8" w:rsidRDefault="0007734F" w:rsidP="00181CD3">
      <w:pPr>
        <w:adjustRightInd w:val="0"/>
        <w:snapToGrid w:val="0"/>
        <w:spacing w:after="0" w:line="360" w:lineRule="auto"/>
        <w:ind w:firstLine="709"/>
        <w:jc w:val="both"/>
        <w:rPr>
          <w:rStyle w:val="a8"/>
          <w:rFonts w:ascii="Times New Roman" w:eastAsia="Times New Roman" w:hAnsi="Times New Roman" w:cs="Times New Roman"/>
          <w:color w:val="auto"/>
          <w:spacing w:val="2"/>
          <w:sz w:val="24"/>
          <w:szCs w:val="24"/>
          <w:shd w:val="clear" w:color="auto" w:fill="FFFFFF"/>
        </w:rPr>
      </w:pPr>
      <w:r>
        <w:rPr>
          <w:rStyle w:val="a8"/>
          <w:rFonts w:ascii="Times New Roman" w:hAnsi="Times New Roman"/>
          <w:color w:val="auto"/>
          <w:spacing w:val="2"/>
          <w:sz w:val="24"/>
          <w:szCs w:val="24"/>
          <w:shd w:val="clear" w:color="auto" w:fill="FFFFFF"/>
        </w:rPr>
        <w:t>Санкт Петербург – город, имеющий множество названий: к</w:t>
      </w:r>
      <w:r w:rsidR="00A13F6A" w:rsidRPr="00420AD8">
        <w:rPr>
          <w:rStyle w:val="a8"/>
          <w:rFonts w:ascii="Times New Roman" w:hAnsi="Times New Roman"/>
          <w:color w:val="auto"/>
          <w:spacing w:val="2"/>
          <w:sz w:val="24"/>
          <w:szCs w:val="24"/>
          <w:shd w:val="clear" w:color="auto" w:fill="FFFFFF"/>
        </w:rPr>
        <w:t>ультурная столица России, северна</w:t>
      </w:r>
      <w:r>
        <w:rPr>
          <w:rStyle w:val="a8"/>
          <w:rFonts w:ascii="Times New Roman" w:hAnsi="Times New Roman"/>
          <w:color w:val="auto"/>
          <w:spacing w:val="2"/>
          <w:sz w:val="24"/>
          <w:szCs w:val="24"/>
          <w:shd w:val="clear" w:color="auto" w:fill="FFFFFF"/>
        </w:rPr>
        <w:t>я Венеция, детище Петра.</w:t>
      </w:r>
      <w:r w:rsidR="00A13F6A" w:rsidRPr="00420AD8">
        <w:rPr>
          <w:rStyle w:val="a8"/>
          <w:rFonts w:ascii="Times New Roman" w:hAnsi="Times New Roman"/>
          <w:color w:val="auto"/>
          <w:spacing w:val="2"/>
          <w:sz w:val="24"/>
          <w:szCs w:val="24"/>
          <w:shd w:val="clear" w:color="auto" w:fill="FFFFFF"/>
        </w:rPr>
        <w:t xml:space="preserve"> </w:t>
      </w:r>
      <w:r>
        <w:rPr>
          <w:rStyle w:val="a8"/>
          <w:rFonts w:ascii="Times New Roman" w:hAnsi="Times New Roman"/>
          <w:color w:val="auto"/>
          <w:spacing w:val="2"/>
          <w:sz w:val="24"/>
          <w:szCs w:val="24"/>
          <w:shd w:val="clear" w:color="auto" w:fill="FFFFFF"/>
        </w:rPr>
        <w:t xml:space="preserve">Это </w:t>
      </w:r>
      <w:r w:rsidR="00A13F6A" w:rsidRPr="00420AD8">
        <w:rPr>
          <w:rStyle w:val="a8"/>
          <w:rFonts w:ascii="Times New Roman" w:hAnsi="Times New Roman"/>
          <w:color w:val="auto"/>
          <w:spacing w:val="2"/>
          <w:sz w:val="24"/>
          <w:szCs w:val="24"/>
          <w:shd w:val="clear" w:color="auto" w:fill="FFFFFF"/>
        </w:rPr>
        <w:t>второй по величине город нашей необъятной стран</w:t>
      </w:r>
      <w:r>
        <w:rPr>
          <w:rStyle w:val="a8"/>
          <w:rFonts w:ascii="Times New Roman" w:hAnsi="Times New Roman"/>
          <w:color w:val="auto"/>
          <w:spacing w:val="2"/>
          <w:sz w:val="24"/>
          <w:szCs w:val="24"/>
          <w:shd w:val="clear" w:color="auto" w:fill="FFFFFF"/>
        </w:rPr>
        <w:t>ы</w:t>
      </w:r>
      <w:r w:rsidR="00A13F6A" w:rsidRPr="00420AD8">
        <w:rPr>
          <w:rStyle w:val="a8"/>
          <w:rFonts w:ascii="Times New Roman" w:hAnsi="Times New Roman"/>
          <w:color w:val="auto"/>
          <w:spacing w:val="2"/>
          <w:sz w:val="24"/>
          <w:szCs w:val="24"/>
          <w:shd w:val="clear" w:color="auto" w:fill="FFFFFF"/>
        </w:rPr>
        <w:t>.</w:t>
      </w:r>
      <w:r>
        <w:rPr>
          <w:rStyle w:val="a8"/>
          <w:rFonts w:ascii="Times New Roman" w:hAnsi="Times New Roman"/>
          <w:color w:val="auto"/>
          <w:spacing w:val="2"/>
          <w:sz w:val="24"/>
          <w:szCs w:val="24"/>
          <w:shd w:val="clear" w:color="auto" w:fill="FFFFFF"/>
        </w:rPr>
        <w:t xml:space="preserve"> Сложно найти город, который может похвастаться </w:t>
      </w:r>
      <w:r w:rsidR="00A13F6A" w:rsidRPr="00420AD8">
        <w:rPr>
          <w:rStyle w:val="a8"/>
          <w:rFonts w:ascii="Times New Roman" w:hAnsi="Times New Roman"/>
          <w:color w:val="auto"/>
          <w:spacing w:val="2"/>
          <w:sz w:val="24"/>
          <w:szCs w:val="24"/>
          <w:shd w:val="clear" w:color="auto" w:fill="FFFFFF"/>
        </w:rPr>
        <w:t xml:space="preserve">таким </w:t>
      </w:r>
      <w:r>
        <w:rPr>
          <w:rStyle w:val="a8"/>
          <w:rFonts w:ascii="Times New Roman" w:hAnsi="Times New Roman"/>
          <w:color w:val="auto"/>
          <w:spacing w:val="2"/>
          <w:sz w:val="24"/>
          <w:szCs w:val="24"/>
          <w:shd w:val="clear" w:color="auto" w:fill="FFFFFF"/>
        </w:rPr>
        <w:t>богатством культурных</w:t>
      </w:r>
      <w:r w:rsidR="00A13F6A" w:rsidRPr="00420AD8">
        <w:rPr>
          <w:rStyle w:val="a8"/>
          <w:rFonts w:ascii="Times New Roman" w:hAnsi="Times New Roman"/>
          <w:color w:val="auto"/>
          <w:spacing w:val="2"/>
          <w:sz w:val="24"/>
          <w:szCs w:val="24"/>
          <w:shd w:val="clear" w:color="auto" w:fill="FFFFFF"/>
        </w:rPr>
        <w:t> достопримечательностей, </w:t>
      </w:r>
      <w:r>
        <w:rPr>
          <w:rStyle w:val="a8"/>
          <w:rFonts w:ascii="Times New Roman" w:hAnsi="Times New Roman"/>
          <w:color w:val="auto"/>
          <w:spacing w:val="2"/>
          <w:sz w:val="24"/>
          <w:szCs w:val="24"/>
          <w:shd w:val="clear" w:color="auto" w:fill="FFFFFF"/>
        </w:rPr>
        <w:t>музеев</w:t>
      </w:r>
      <w:r w:rsidR="00A13F6A" w:rsidRPr="00420AD8">
        <w:rPr>
          <w:rStyle w:val="a8"/>
          <w:rFonts w:ascii="Times New Roman" w:hAnsi="Times New Roman"/>
          <w:color w:val="auto"/>
          <w:spacing w:val="2"/>
          <w:sz w:val="24"/>
          <w:szCs w:val="24"/>
          <w:shd w:val="clear" w:color="auto" w:fill="FFFFFF"/>
        </w:rPr>
        <w:t>, театров, усадеб и дво</w:t>
      </w:r>
      <w:r>
        <w:rPr>
          <w:rStyle w:val="a8"/>
          <w:rFonts w:ascii="Times New Roman" w:hAnsi="Times New Roman"/>
          <w:color w:val="auto"/>
          <w:spacing w:val="2"/>
          <w:sz w:val="24"/>
          <w:szCs w:val="24"/>
          <w:shd w:val="clear" w:color="auto" w:fill="FFFFFF"/>
        </w:rPr>
        <w:t>рцов, парков</w:t>
      </w:r>
      <w:r w:rsidR="00A13F6A" w:rsidRPr="00420AD8">
        <w:rPr>
          <w:rStyle w:val="a8"/>
          <w:rFonts w:ascii="Times New Roman" w:hAnsi="Times New Roman"/>
          <w:color w:val="auto"/>
          <w:spacing w:val="2"/>
          <w:sz w:val="24"/>
          <w:szCs w:val="24"/>
          <w:shd w:val="clear" w:color="auto" w:fill="FFFFFF"/>
        </w:rPr>
        <w:t>. Однако помимо культурной столицы, Санкт-Петербург может по праву называться городом студентов.</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pacing w:val="2"/>
          <w:sz w:val="24"/>
          <w:szCs w:val="24"/>
          <w:shd w:val="clear" w:color="auto" w:fill="FFFFFF"/>
        </w:rPr>
      </w:pPr>
      <w:r w:rsidRPr="00420AD8">
        <w:rPr>
          <w:rStyle w:val="a8"/>
          <w:rFonts w:ascii="Times New Roman" w:hAnsi="Times New Roman"/>
          <w:color w:val="auto"/>
          <w:spacing w:val="2"/>
          <w:sz w:val="24"/>
          <w:szCs w:val="24"/>
          <w:shd w:val="clear" w:color="auto" w:fill="FFFFFF"/>
        </w:rPr>
        <w:t xml:space="preserve">Большое количество престижных вузов, перспективные предприятия и заводы, открывающие для сотрудников большие возможности – все это сочетается современный Санкт-Петербург. </w:t>
      </w:r>
      <w:r w:rsidRPr="00420AD8">
        <w:rPr>
          <w:rStyle w:val="a8"/>
          <w:rFonts w:ascii="Times New Roman" w:hAnsi="Times New Roman"/>
          <w:color w:val="auto"/>
          <w:sz w:val="24"/>
          <w:szCs w:val="24"/>
        </w:rPr>
        <w:t>Авторский тур «Выбор будущего» познакомит вас с обеими сторонами жизни северный столицы – аристократическое прошлое и инновационное будущее.</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Вас ждут увлекательные экскурсии, позволяющие окунуться в мир современных промышленных технологий, а также знакомства с ведущими техническими вузами, которые помогут Вам сделать выбор – выбор будущего.</w:t>
      </w:r>
    </w:p>
    <w:p w:rsidR="00FC4032" w:rsidRPr="00420AD8" w:rsidRDefault="00A13F6A" w:rsidP="00181CD3">
      <w:pPr>
        <w:adjustRightInd w:val="0"/>
        <w:snapToGrid w:val="0"/>
        <w:spacing w:after="0" w:line="36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В стоимость программы включены завтраки в гостинице «Октябрьская», а также обеды и ужины в следующих заведениях: «Чито Гврито », «Щелкунчик», «Пироговый Дворик», «Москва-Пекин».   Узнайте тонкости профессии пищевого технолога, окунитесь в работу железнодорожной сети, почувствуйте себя кораблестроителем – это и многое другое ждет Вас в профориентационном туре «Выбор будущего».</w:t>
      </w:r>
    </w:p>
    <w:p w:rsidR="00FC4032" w:rsidRPr="00420AD8" w:rsidRDefault="00A13F6A" w:rsidP="00181CD3">
      <w:pPr>
        <w:adjustRightInd w:val="0"/>
        <w:snapToGrid w:val="0"/>
        <w:spacing w:after="0" w:line="360" w:lineRule="auto"/>
        <w:ind w:firstLine="709"/>
        <w:rPr>
          <w:rStyle w:val="a8"/>
          <w:rFonts w:ascii="Times New Roman" w:eastAsia="Times New Roman" w:hAnsi="Times New Roman" w:cs="Times New Roman"/>
          <w:color w:val="auto"/>
          <w:sz w:val="24"/>
          <w:szCs w:val="24"/>
        </w:rPr>
      </w:pPr>
      <w:r>
        <w:rPr>
          <w:rStyle w:val="a8"/>
          <w:rFonts w:ascii="Times New Roman" w:eastAsia="Times New Roman" w:hAnsi="Times New Roman" w:cs="Times New Roman"/>
          <w:color w:val="auto"/>
          <w:sz w:val="24"/>
          <w:szCs w:val="24"/>
        </w:rPr>
        <w:br w:type="page"/>
      </w: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lastRenderedPageBreak/>
        <w:t>Приложение 15</w:t>
      </w:r>
    </w:p>
    <w:p w:rsidR="00FC4032" w:rsidRPr="00420AD8" w:rsidRDefault="00FC4032" w:rsidP="00F24816">
      <w:pPr>
        <w:adjustRightInd w:val="0"/>
        <w:snapToGrid w:val="0"/>
        <w:spacing w:after="0" w:line="240" w:lineRule="auto"/>
        <w:ind w:firstLine="709"/>
        <w:jc w:val="right"/>
        <w:rPr>
          <w:rStyle w:val="a8"/>
          <w:rFonts w:ascii="Times New Roman" w:eastAsia="Times New Roman" w:hAnsi="Times New Roman" w:cs="Times New Roman"/>
          <w:color w:val="auto"/>
        </w:rPr>
      </w:pP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rPr>
      </w:pPr>
      <w:r w:rsidRPr="00420AD8">
        <w:rPr>
          <w:rStyle w:val="a8"/>
          <w:rFonts w:ascii="Times New Roman" w:hAnsi="Times New Roman"/>
          <w:color w:val="auto"/>
        </w:rPr>
        <w:t>Таблица 12</w:t>
      </w:r>
      <w:r w:rsidRPr="00420AD8">
        <w:rPr>
          <w:rStyle w:val="a8"/>
          <w:rFonts w:ascii="Times New Roman" w:hAnsi="Times New Roman"/>
          <w:color w:val="auto"/>
          <w:sz w:val="24"/>
          <w:szCs w:val="24"/>
        </w:rPr>
        <w:t>[составлена автором]</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Перечень дополнительных экскурсий </w:t>
      </w:r>
    </w:p>
    <w:tbl>
      <w:tblPr>
        <w:tblStyle w:val="TableNormal"/>
        <w:tblW w:w="91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18"/>
        <w:gridCol w:w="3119"/>
        <w:gridCol w:w="2268"/>
        <w:gridCol w:w="1275"/>
      </w:tblGrid>
      <w:tr w:rsidR="00420AD8" w:rsidRPr="00420AD8">
        <w:trPr>
          <w:trHeight w:val="30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Название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Описание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Стоимость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Номер дня </w:t>
            </w:r>
          </w:p>
        </w:tc>
      </w:tr>
      <w:tr w:rsidR="00FC4032" w:rsidRPr="00420AD8">
        <w:trPr>
          <w:trHeight w:val="11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Доплата за одноместное размещение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Одноместное проживание в номере категории стандарт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3700 руб.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0 </w:t>
            </w:r>
          </w:p>
        </w:tc>
      </w:tr>
    </w:tbl>
    <w:p w:rsidR="00FC4032" w:rsidRPr="00420AD8" w:rsidRDefault="00FC4032" w:rsidP="00F24816">
      <w:pPr>
        <w:widowControl w:val="0"/>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p>
    <w:p w:rsidR="004E1509" w:rsidRDefault="004E1509" w:rsidP="00F24816">
      <w:pPr>
        <w:spacing w:after="0" w:line="240" w:lineRule="auto"/>
        <w:rPr>
          <w:rStyle w:val="a8"/>
          <w:rFonts w:ascii="Times New Roman" w:eastAsia="Times New Roman" w:hAnsi="Times New Roman" w:cs="Times New Roman"/>
          <w:color w:val="auto"/>
          <w:spacing w:val="2"/>
          <w:sz w:val="24"/>
          <w:szCs w:val="24"/>
          <w:shd w:val="clear" w:color="auto" w:fill="FFFFFF"/>
        </w:rPr>
      </w:pPr>
      <w:r>
        <w:rPr>
          <w:rStyle w:val="a8"/>
          <w:rFonts w:ascii="Times New Roman" w:eastAsia="Times New Roman" w:hAnsi="Times New Roman" w:cs="Times New Roman"/>
          <w:color w:val="auto"/>
          <w:spacing w:val="2"/>
          <w:sz w:val="24"/>
          <w:szCs w:val="24"/>
          <w:shd w:val="clear" w:color="auto" w:fill="FFFFFF"/>
        </w:rPr>
        <w:br w:type="page"/>
      </w: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pacing w:val="-1"/>
          <w:shd w:val="clear" w:color="auto" w:fill="FFFFFF"/>
        </w:rPr>
      </w:pPr>
      <w:r w:rsidRPr="00420AD8">
        <w:rPr>
          <w:rStyle w:val="a8"/>
          <w:rFonts w:ascii="Times New Roman" w:hAnsi="Times New Roman"/>
          <w:color w:val="auto"/>
          <w:spacing w:val="2"/>
          <w:sz w:val="24"/>
          <w:szCs w:val="24"/>
          <w:shd w:val="clear" w:color="auto" w:fill="FFFFFF"/>
        </w:rPr>
        <w:lastRenderedPageBreak/>
        <w:t>Приложение 16</w:t>
      </w:r>
    </w:p>
    <w:p w:rsidR="00FC4032" w:rsidRPr="00420AD8" w:rsidRDefault="00A13F6A" w:rsidP="00F24816">
      <w:pPr>
        <w:adjustRightInd w:val="0"/>
        <w:snapToGrid w:val="0"/>
        <w:spacing w:after="0" w:line="240" w:lineRule="auto"/>
        <w:ind w:firstLine="709"/>
        <w:jc w:val="center"/>
        <w:rPr>
          <w:rStyle w:val="a8"/>
          <w:rFonts w:ascii="Times New Roman" w:eastAsia="Times New Roman" w:hAnsi="Times New Roman" w:cs="Times New Roman"/>
          <w:color w:val="auto"/>
          <w:spacing w:val="2"/>
          <w:sz w:val="24"/>
          <w:szCs w:val="24"/>
          <w:shd w:val="clear" w:color="auto" w:fill="FFFFFF"/>
        </w:rPr>
      </w:pPr>
      <w:r w:rsidRPr="00420AD8">
        <w:rPr>
          <w:rStyle w:val="a8"/>
          <w:rFonts w:ascii="Times New Roman" w:hAnsi="Times New Roman"/>
          <w:color w:val="auto"/>
          <w:spacing w:val="2"/>
          <w:sz w:val="24"/>
          <w:szCs w:val="24"/>
          <w:shd w:val="clear" w:color="auto" w:fill="FFFFFF"/>
        </w:rPr>
        <w:t>ПАСПОРТ ТРАССЫ ТУРИСТСКОГО ПОХОДА</w:t>
      </w:r>
    </w:p>
    <w:p w:rsidR="00FC4032" w:rsidRPr="00420AD8" w:rsidRDefault="00A13F6A" w:rsidP="00F24816">
      <w:pPr>
        <w:pStyle w:val="a7"/>
        <w:numPr>
          <w:ilvl w:val="0"/>
          <w:numId w:val="38"/>
        </w:numPr>
        <w:adjustRightInd w:val="0"/>
        <w:snapToGrid w:val="0"/>
        <w:spacing w:after="0" w:line="240" w:lineRule="auto"/>
        <w:ind w:firstLine="709"/>
        <w:jc w:val="both"/>
        <w:rPr>
          <w:rFonts w:ascii="Times New Roman" w:hAnsi="Times New Roman"/>
          <w:color w:val="auto"/>
          <w:sz w:val="24"/>
          <w:szCs w:val="24"/>
        </w:rPr>
      </w:pPr>
      <w:r w:rsidRPr="00420AD8">
        <w:rPr>
          <w:rStyle w:val="a8"/>
          <w:rFonts w:ascii="Times New Roman" w:hAnsi="Times New Roman"/>
          <w:color w:val="auto"/>
          <w:sz w:val="24"/>
          <w:szCs w:val="24"/>
        </w:rPr>
        <w:t xml:space="preserve">Вид туризма: экскурсионный </w:t>
      </w: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Основные пункты маршрута: Санкт-Петербург  </w:t>
      </w: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Протяженность: 160 км</w:t>
      </w: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Продолжительность: 5 дней / 4 ночи</w:t>
      </w: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     Число туристов в группе: 15 чел.</w:t>
      </w:r>
    </w:p>
    <w:p w:rsidR="00FC4032" w:rsidRPr="00420AD8" w:rsidRDefault="00A13F6A" w:rsidP="00F24816">
      <w:pPr>
        <w:pStyle w:val="a7"/>
        <w:numPr>
          <w:ilvl w:val="0"/>
          <w:numId w:val="38"/>
        </w:numPr>
        <w:adjustRightInd w:val="0"/>
        <w:snapToGrid w:val="0"/>
        <w:spacing w:after="0" w:line="240" w:lineRule="auto"/>
        <w:ind w:firstLine="709"/>
        <w:jc w:val="both"/>
        <w:rPr>
          <w:rFonts w:ascii="Times New Roman" w:hAnsi="Times New Roman"/>
          <w:color w:val="auto"/>
          <w:sz w:val="24"/>
          <w:szCs w:val="24"/>
        </w:rPr>
      </w:pPr>
      <w:r w:rsidRPr="00420AD8">
        <w:rPr>
          <w:rStyle w:val="a8"/>
          <w:rFonts w:ascii="Times New Roman" w:hAnsi="Times New Roman"/>
          <w:color w:val="auto"/>
          <w:sz w:val="24"/>
          <w:szCs w:val="24"/>
        </w:rPr>
        <w:t xml:space="preserve">План прохождения трассы туристского похода  </w:t>
      </w:r>
    </w:p>
    <w:p w:rsidR="00FC4032" w:rsidRPr="00420AD8" w:rsidRDefault="00A13F6A" w:rsidP="00F24816">
      <w:pPr>
        <w:pStyle w:val="a7"/>
        <w:numPr>
          <w:ilvl w:val="0"/>
          <w:numId w:val="38"/>
        </w:numPr>
        <w:adjustRightInd w:val="0"/>
        <w:snapToGrid w:val="0"/>
        <w:spacing w:after="0" w:line="240" w:lineRule="auto"/>
        <w:ind w:firstLine="709"/>
        <w:jc w:val="right"/>
        <w:rPr>
          <w:rFonts w:ascii="Times New Roman" w:hAnsi="Times New Roman"/>
          <w:color w:val="auto"/>
          <w:sz w:val="24"/>
          <w:szCs w:val="24"/>
        </w:rPr>
      </w:pPr>
      <w:r w:rsidRPr="00420AD8">
        <w:rPr>
          <w:rStyle w:val="a8"/>
          <w:rFonts w:ascii="Times New Roman" w:hAnsi="Times New Roman"/>
          <w:color w:val="auto"/>
          <w:sz w:val="24"/>
          <w:szCs w:val="24"/>
        </w:rPr>
        <w:t xml:space="preserve"> Таблица 13</w:t>
      </w:r>
      <w:r w:rsidRPr="00420AD8">
        <w:rPr>
          <w:rFonts w:ascii="Times New Roman" w:hAnsi="Times New Roman"/>
          <w:color w:val="auto"/>
          <w:sz w:val="24"/>
          <w:szCs w:val="24"/>
        </w:rPr>
        <w:t>[составлена автором]</w:t>
      </w:r>
    </w:p>
    <w:tbl>
      <w:tblPr>
        <w:tblStyle w:val="TableNormal"/>
        <w:tblW w:w="10408" w:type="dxa"/>
        <w:tblInd w:w="-9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38"/>
        <w:gridCol w:w="3233"/>
        <w:gridCol w:w="2097"/>
        <w:gridCol w:w="2640"/>
      </w:tblGrid>
      <w:tr w:rsidR="00420AD8" w:rsidRPr="00420AD8" w:rsidTr="00420AD8">
        <w:trPr>
          <w:trHeight w:val="745"/>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День пути</w:t>
            </w:r>
          </w:p>
        </w:tc>
        <w:tc>
          <w:tcPr>
            <w:tcW w:w="3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Участки трассы</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Протяженность, км</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rPr>
                <w:color w:val="auto"/>
              </w:rPr>
            </w:pPr>
            <w:r w:rsidRPr="00420AD8">
              <w:rPr>
                <w:rStyle w:val="a8"/>
                <w:rFonts w:ascii="Times New Roman" w:hAnsi="Times New Roman"/>
                <w:color w:val="auto"/>
                <w:sz w:val="24"/>
                <w:szCs w:val="24"/>
              </w:rPr>
              <w:t>Способ передвижения</w:t>
            </w:r>
          </w:p>
        </w:tc>
      </w:tr>
      <w:tr w:rsidR="00420AD8" w:rsidRPr="00420AD8" w:rsidTr="00420AD8">
        <w:trPr>
          <w:trHeight w:val="2969"/>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1</w:t>
            </w:r>
          </w:p>
        </w:tc>
        <w:tc>
          <w:tcPr>
            <w:tcW w:w="3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Гостиница «Октябрьская»- СПбГМТУ-«Чито Гврито»-АО «Адмиралтейские верфи» - гостиница «Октябрьская»</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24,9 км</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Автобус.</w:t>
            </w:r>
          </w:p>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color w:val="auto"/>
                <w:sz w:val="24"/>
                <w:szCs w:val="24"/>
              </w:rPr>
              <w:t xml:space="preserve">Пешком:  СПбГМТУ- «Чито Гврито»; </w:t>
            </w:r>
          </w:p>
        </w:tc>
      </w:tr>
      <w:tr w:rsidR="00420AD8" w:rsidRPr="00420AD8" w:rsidTr="00420AD8">
        <w:trPr>
          <w:trHeight w:val="2969"/>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2</w:t>
            </w:r>
          </w:p>
        </w:tc>
        <w:tc>
          <w:tcPr>
            <w:tcW w:w="3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Гостиница «Октябрьская» - «ЛЭТИ» - «Москва-Пекин» - ПАО «Радиоприбор» - Петропавловская крепость –- гостиница «Октябрьская»</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35,1 км </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rPr>
                <w:color w:val="auto"/>
              </w:rPr>
            </w:pPr>
            <w:r w:rsidRPr="00420AD8">
              <w:rPr>
                <w:rStyle w:val="a8"/>
                <w:rFonts w:ascii="Times New Roman" w:hAnsi="Times New Roman"/>
                <w:color w:val="auto"/>
                <w:sz w:val="24"/>
                <w:szCs w:val="24"/>
              </w:rPr>
              <w:t xml:space="preserve">Автобус.  Пешком: «ЛЭТИ» -«Москва-Пекин», </w:t>
            </w:r>
          </w:p>
        </w:tc>
      </w:tr>
      <w:tr w:rsidR="00420AD8" w:rsidRPr="00420AD8" w:rsidTr="00420AD8">
        <w:trPr>
          <w:trHeight w:val="3414"/>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3</w:t>
            </w:r>
          </w:p>
        </w:tc>
        <w:tc>
          <w:tcPr>
            <w:tcW w:w="3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Гостиница «Октябрьская» - «ПГУПС» - «Пироговый дворик» - Центральный музей железнодорожного транспорта – Исаакиевский собор–- гостиница «Октябрьская»</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16.2 км</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Автобус. </w:t>
            </w:r>
          </w:p>
          <w:p w:rsidR="00FC4032" w:rsidRPr="00420AD8" w:rsidRDefault="00A13F6A" w:rsidP="00F24816">
            <w:pPr>
              <w:adjustRightInd w:val="0"/>
              <w:snapToGrid w:val="0"/>
              <w:spacing w:after="0" w:line="240" w:lineRule="auto"/>
              <w:ind w:firstLine="709"/>
              <w:rPr>
                <w:color w:val="auto"/>
              </w:rPr>
            </w:pPr>
            <w:r w:rsidRPr="00420AD8">
              <w:rPr>
                <w:rStyle w:val="a8"/>
                <w:rFonts w:ascii="Times New Roman" w:hAnsi="Times New Roman"/>
                <w:color w:val="auto"/>
                <w:sz w:val="24"/>
                <w:szCs w:val="24"/>
              </w:rPr>
              <w:t>Пешком: «ПГУПС» - «Пироговый дворик» - Центральный музей железнодорожного транспорта</w:t>
            </w:r>
          </w:p>
        </w:tc>
      </w:tr>
      <w:tr w:rsidR="00420AD8" w:rsidRPr="00420AD8" w:rsidTr="00420AD8">
        <w:trPr>
          <w:trHeight w:val="2524"/>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lastRenderedPageBreak/>
              <w:t>4</w:t>
            </w:r>
          </w:p>
        </w:tc>
        <w:tc>
          <w:tcPr>
            <w:tcW w:w="3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Гостиница «Октябрьская» - СПбПУ – «Пироговый дворик» - ПАО «Ленэнерго»- «Гранд Макет России» - гостиница «Октябрьская»</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38 км</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Автобус.</w:t>
            </w:r>
          </w:p>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Пешком : СПбПУ – «Пироговый дворик»</w:t>
            </w:r>
          </w:p>
        </w:tc>
      </w:tr>
      <w:tr w:rsidR="00420AD8" w:rsidRPr="00420AD8" w:rsidTr="00420AD8">
        <w:trPr>
          <w:trHeight w:val="2079"/>
        </w:trPr>
        <w:tc>
          <w:tcPr>
            <w:tcW w:w="2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5</w:t>
            </w:r>
          </w:p>
        </w:tc>
        <w:tc>
          <w:tcPr>
            <w:tcW w:w="3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Гостиница «Октябрьская» - Технологический институт – кафе «Буше» - завод «</w:t>
            </w:r>
            <w:r w:rsidRPr="00420AD8">
              <w:rPr>
                <w:rStyle w:val="a8"/>
                <w:rFonts w:ascii="Times New Roman" w:hAnsi="Times New Roman"/>
                <w:color w:val="auto"/>
                <w:sz w:val="24"/>
                <w:szCs w:val="24"/>
                <w:lang w:val="en-US"/>
              </w:rPr>
              <w:t>Coca</w:t>
            </w:r>
            <w:r w:rsidRPr="00420AD8">
              <w:rPr>
                <w:rStyle w:val="a8"/>
                <w:rFonts w:ascii="Times New Roman" w:hAnsi="Times New Roman"/>
                <w:color w:val="auto"/>
                <w:sz w:val="24"/>
                <w:szCs w:val="24"/>
              </w:rPr>
              <w:t>-</w:t>
            </w:r>
            <w:r w:rsidRPr="00420AD8">
              <w:rPr>
                <w:rStyle w:val="a8"/>
                <w:rFonts w:ascii="Times New Roman" w:hAnsi="Times New Roman"/>
                <w:color w:val="auto"/>
                <w:sz w:val="24"/>
                <w:szCs w:val="24"/>
                <w:lang w:val="en-US"/>
              </w:rPr>
              <w:t>Cola</w:t>
            </w:r>
            <w:r w:rsidRPr="00420AD8">
              <w:rPr>
                <w:rStyle w:val="a8"/>
                <w:rFonts w:ascii="Times New Roman" w:hAnsi="Times New Roman"/>
                <w:color w:val="auto"/>
                <w:sz w:val="24"/>
                <w:szCs w:val="24"/>
              </w:rPr>
              <w:t xml:space="preserve"> </w:t>
            </w:r>
            <w:r w:rsidRPr="00420AD8">
              <w:rPr>
                <w:rStyle w:val="a8"/>
                <w:rFonts w:ascii="Times New Roman" w:hAnsi="Times New Roman"/>
                <w:color w:val="auto"/>
                <w:sz w:val="24"/>
                <w:szCs w:val="24"/>
                <w:lang w:val="en-US"/>
              </w:rPr>
              <w:t>HBC</w:t>
            </w:r>
            <w:r w:rsidRPr="00420AD8">
              <w:rPr>
                <w:rStyle w:val="a8"/>
                <w:rFonts w:ascii="Times New Roman" w:hAnsi="Times New Roman"/>
                <w:color w:val="auto"/>
                <w:sz w:val="24"/>
                <w:szCs w:val="24"/>
              </w:rPr>
              <w:t>» - Московский вокзал</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45,9 км</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Автобус.</w:t>
            </w:r>
          </w:p>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Пешком:  Технологичский институт   «Буше»</w:t>
            </w:r>
          </w:p>
        </w:tc>
      </w:tr>
    </w:tbl>
    <w:p w:rsidR="00FC4032" w:rsidRPr="00420AD8" w:rsidRDefault="00FC4032" w:rsidP="00F24816">
      <w:pPr>
        <w:pStyle w:val="a7"/>
        <w:widowControl w:val="0"/>
        <w:numPr>
          <w:ilvl w:val="0"/>
          <w:numId w:val="39"/>
        </w:numPr>
        <w:adjustRightInd w:val="0"/>
        <w:snapToGrid w:val="0"/>
        <w:spacing w:after="0" w:line="240" w:lineRule="auto"/>
        <w:ind w:firstLine="709"/>
        <w:jc w:val="both"/>
        <w:rPr>
          <w:color w:val="auto"/>
        </w:rPr>
      </w:pPr>
    </w:p>
    <w:p w:rsidR="00FC4032" w:rsidRPr="00420AD8" w:rsidRDefault="00FC4032"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Итого: около 160,1 км ( около 7 км – пешком во время экскурсий , 120 км –на автобусе)</w:t>
      </w:r>
    </w:p>
    <w:p w:rsidR="004E1509" w:rsidRDefault="004E1509" w:rsidP="00F24816">
      <w:pPr>
        <w:spacing w:after="0" w:line="240" w:lineRule="auto"/>
        <w:rPr>
          <w:rStyle w:val="a8"/>
          <w:rFonts w:ascii="Times New Roman" w:eastAsia="Times New Roman" w:hAnsi="Times New Roman" w:cs="Times New Roman"/>
          <w:color w:val="auto"/>
          <w:sz w:val="24"/>
          <w:szCs w:val="24"/>
        </w:rPr>
      </w:pPr>
      <w:r>
        <w:rPr>
          <w:rStyle w:val="a8"/>
          <w:rFonts w:ascii="Times New Roman" w:eastAsia="Times New Roman" w:hAnsi="Times New Roman" w:cs="Times New Roman"/>
          <w:color w:val="auto"/>
          <w:sz w:val="24"/>
          <w:szCs w:val="24"/>
        </w:rPr>
        <w:br w:type="page"/>
      </w:r>
    </w:p>
    <w:p w:rsidR="00FC4032" w:rsidRPr="00420AD8" w:rsidRDefault="00FC4032"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Приложение 17</w:t>
      </w:r>
    </w:p>
    <w:p w:rsidR="004E1509" w:rsidRPr="004E1509" w:rsidRDefault="00A13F6A" w:rsidP="00F24816">
      <w:pPr>
        <w:keepNext/>
        <w:adjustRightInd w:val="0"/>
        <w:snapToGrid w:val="0"/>
        <w:spacing w:after="0" w:line="240" w:lineRule="auto"/>
        <w:ind w:firstLine="709"/>
        <w:rPr>
          <w:rFonts w:ascii="Times New Roman" w:hAnsi="Times New Roman" w:cs="Times New Roman"/>
          <w:color w:val="auto"/>
          <w:sz w:val="24"/>
          <w:szCs w:val="24"/>
        </w:rPr>
      </w:pPr>
      <w:r w:rsidRPr="004E1509">
        <w:rPr>
          <w:rStyle w:val="a8"/>
          <w:rFonts w:ascii="Times New Roman" w:eastAsia="Times New Roman" w:hAnsi="Times New Roman" w:cs="Times New Roman"/>
          <w:noProof/>
          <w:color w:val="auto"/>
          <w:sz w:val="24"/>
          <w:szCs w:val="24"/>
        </w:rPr>
        <w:drawing>
          <wp:inline distT="0" distB="0" distL="0" distR="0" wp14:anchorId="4350CA64" wp14:editId="0D71400A">
            <wp:extent cx="2892837" cy="1617256"/>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a:blip r:embed="rId35">
                      <a:extLst/>
                    </a:blip>
                    <a:srcRect l="40966" t="31525" r="3633" b="13384"/>
                    <a:stretch>
                      <a:fillRect/>
                    </a:stretch>
                  </pic:blipFill>
                  <pic:spPr>
                    <a:xfrm>
                      <a:off x="0" y="0"/>
                      <a:ext cx="2892837" cy="1617256"/>
                    </a:xfrm>
                    <a:prstGeom prst="rect">
                      <a:avLst/>
                    </a:prstGeom>
                    <a:ln w="12700" cap="flat">
                      <a:noFill/>
                      <a:miter lim="400000"/>
                    </a:ln>
                    <a:effectLst/>
                  </pic:spPr>
                </pic:pic>
              </a:graphicData>
            </a:graphic>
          </wp:inline>
        </w:drawing>
      </w:r>
    </w:p>
    <w:p w:rsidR="00FC4032" w:rsidRPr="004E1509" w:rsidRDefault="004E1509" w:rsidP="00F24816">
      <w:pPr>
        <w:pStyle w:val="a9"/>
        <w:rPr>
          <w:rStyle w:val="a8"/>
          <w:rFonts w:ascii="Times New Roman" w:eastAsia="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10</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Схема маршрута 1-го дня</w:t>
      </w:r>
    </w:p>
    <w:p w:rsidR="004E1509" w:rsidRPr="004E1509" w:rsidRDefault="00A13F6A" w:rsidP="00F24816">
      <w:pPr>
        <w:keepNext/>
        <w:adjustRightInd w:val="0"/>
        <w:snapToGrid w:val="0"/>
        <w:spacing w:after="0" w:line="240" w:lineRule="auto"/>
        <w:ind w:firstLine="709"/>
        <w:rPr>
          <w:rFonts w:ascii="Times New Roman" w:hAnsi="Times New Roman" w:cs="Times New Roman"/>
          <w:color w:val="auto"/>
          <w:sz w:val="24"/>
          <w:szCs w:val="24"/>
        </w:rPr>
      </w:pPr>
      <w:r w:rsidRPr="004E1509">
        <w:rPr>
          <w:rStyle w:val="a8"/>
          <w:rFonts w:ascii="Times New Roman" w:eastAsia="Times New Roman" w:hAnsi="Times New Roman" w:cs="Times New Roman"/>
          <w:noProof/>
          <w:color w:val="auto"/>
          <w:sz w:val="24"/>
          <w:szCs w:val="24"/>
        </w:rPr>
        <w:drawing>
          <wp:inline distT="0" distB="0" distL="0" distR="0" wp14:anchorId="4CB26DB7" wp14:editId="7427D427">
            <wp:extent cx="2828158" cy="214505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36">
                      <a:extLst/>
                    </a:blip>
                    <a:srcRect l="36294" t="28940" r="22991" b="16162"/>
                    <a:stretch>
                      <a:fillRect/>
                    </a:stretch>
                  </pic:blipFill>
                  <pic:spPr>
                    <a:xfrm>
                      <a:off x="0" y="0"/>
                      <a:ext cx="2828158" cy="2145059"/>
                    </a:xfrm>
                    <a:prstGeom prst="rect">
                      <a:avLst/>
                    </a:prstGeom>
                    <a:ln w="12700" cap="flat">
                      <a:noFill/>
                      <a:miter lim="400000"/>
                    </a:ln>
                    <a:effectLst/>
                  </pic:spPr>
                </pic:pic>
              </a:graphicData>
            </a:graphic>
          </wp:inline>
        </w:drawing>
      </w:r>
    </w:p>
    <w:p w:rsidR="00FC4032" w:rsidRPr="004E1509" w:rsidRDefault="004E1509" w:rsidP="00F24816">
      <w:pPr>
        <w:pStyle w:val="a9"/>
        <w:rPr>
          <w:rStyle w:val="a8"/>
          <w:rFonts w:ascii="Times New Roman" w:eastAsia="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11</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Схема маршрута 2-го дня</w:t>
      </w:r>
    </w:p>
    <w:p w:rsidR="004E1509" w:rsidRPr="004E1509" w:rsidRDefault="00A13F6A" w:rsidP="00F24816">
      <w:pPr>
        <w:keepNext/>
        <w:adjustRightInd w:val="0"/>
        <w:snapToGrid w:val="0"/>
        <w:spacing w:after="0" w:line="240" w:lineRule="auto"/>
        <w:ind w:firstLine="709"/>
        <w:rPr>
          <w:rFonts w:ascii="Times New Roman" w:hAnsi="Times New Roman" w:cs="Times New Roman"/>
          <w:color w:val="auto"/>
          <w:sz w:val="24"/>
          <w:szCs w:val="24"/>
        </w:rPr>
      </w:pPr>
      <w:r w:rsidRPr="004E1509">
        <w:rPr>
          <w:rStyle w:val="a8"/>
          <w:rFonts w:ascii="Times New Roman" w:eastAsia="Times New Roman" w:hAnsi="Times New Roman" w:cs="Times New Roman"/>
          <w:noProof/>
          <w:color w:val="auto"/>
          <w:sz w:val="24"/>
          <w:szCs w:val="24"/>
        </w:rPr>
        <w:drawing>
          <wp:inline distT="0" distB="0" distL="0" distR="0" wp14:anchorId="3702D1BB" wp14:editId="0234CCA0">
            <wp:extent cx="3254781" cy="2061653"/>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3.png"/>
                    <pic:cNvPicPr>
                      <a:picLocks noChangeAspect="1"/>
                    </pic:cNvPicPr>
                  </pic:nvPicPr>
                  <pic:blipFill>
                    <a:blip r:embed="rId37">
                      <a:extLst/>
                    </a:blip>
                    <a:srcRect l="41400" t="25064" r="4653" b="14154"/>
                    <a:stretch>
                      <a:fillRect/>
                    </a:stretch>
                  </pic:blipFill>
                  <pic:spPr>
                    <a:xfrm>
                      <a:off x="0" y="0"/>
                      <a:ext cx="3254781" cy="2061653"/>
                    </a:xfrm>
                    <a:prstGeom prst="rect">
                      <a:avLst/>
                    </a:prstGeom>
                    <a:ln w="12700" cap="flat">
                      <a:noFill/>
                      <a:miter lim="400000"/>
                    </a:ln>
                    <a:effectLst/>
                  </pic:spPr>
                </pic:pic>
              </a:graphicData>
            </a:graphic>
          </wp:inline>
        </w:drawing>
      </w:r>
    </w:p>
    <w:p w:rsidR="00FC4032" w:rsidRPr="004E1509" w:rsidRDefault="004E1509" w:rsidP="00F24816">
      <w:pPr>
        <w:pStyle w:val="a9"/>
        <w:rPr>
          <w:rStyle w:val="a8"/>
          <w:rFonts w:ascii="Times New Roman" w:eastAsia="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12</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Схема маршрута 3-го дня</w:t>
      </w:r>
    </w:p>
    <w:p w:rsidR="004E1509" w:rsidRPr="004E1509" w:rsidRDefault="00A13F6A" w:rsidP="00F24816">
      <w:pPr>
        <w:keepNext/>
        <w:adjustRightInd w:val="0"/>
        <w:snapToGrid w:val="0"/>
        <w:spacing w:after="0" w:line="240" w:lineRule="auto"/>
        <w:ind w:firstLine="709"/>
        <w:rPr>
          <w:rFonts w:ascii="Times New Roman" w:hAnsi="Times New Roman" w:cs="Times New Roman"/>
          <w:color w:val="auto"/>
          <w:sz w:val="24"/>
          <w:szCs w:val="24"/>
        </w:rPr>
      </w:pPr>
      <w:r w:rsidRPr="004E1509">
        <w:rPr>
          <w:rStyle w:val="a8"/>
          <w:rFonts w:ascii="Times New Roman" w:eastAsia="Times New Roman" w:hAnsi="Times New Roman" w:cs="Times New Roman"/>
          <w:noProof/>
          <w:color w:val="auto"/>
          <w:sz w:val="24"/>
          <w:szCs w:val="24"/>
        </w:rPr>
        <w:lastRenderedPageBreak/>
        <w:drawing>
          <wp:inline distT="0" distB="0" distL="0" distR="0" wp14:anchorId="3E9AD9DC" wp14:editId="55A4AE8E">
            <wp:extent cx="2838349" cy="2118879"/>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4.png"/>
                    <pic:cNvPicPr>
                      <a:picLocks noChangeAspect="1"/>
                    </pic:cNvPicPr>
                  </pic:nvPicPr>
                  <pic:blipFill>
                    <a:blip r:embed="rId38">
                      <a:extLst/>
                    </a:blip>
                    <a:srcRect l="42709" t="18346" r="5088" b="12333"/>
                    <a:stretch>
                      <a:fillRect/>
                    </a:stretch>
                  </pic:blipFill>
                  <pic:spPr>
                    <a:xfrm>
                      <a:off x="0" y="0"/>
                      <a:ext cx="2838349" cy="2118879"/>
                    </a:xfrm>
                    <a:prstGeom prst="rect">
                      <a:avLst/>
                    </a:prstGeom>
                    <a:ln w="12700" cap="flat">
                      <a:noFill/>
                      <a:miter lim="400000"/>
                    </a:ln>
                    <a:effectLst/>
                  </pic:spPr>
                </pic:pic>
              </a:graphicData>
            </a:graphic>
          </wp:inline>
        </w:drawing>
      </w:r>
    </w:p>
    <w:p w:rsidR="00FC4032" w:rsidRPr="004E1509" w:rsidRDefault="004E1509" w:rsidP="00F24816">
      <w:pPr>
        <w:pStyle w:val="a9"/>
        <w:rPr>
          <w:rStyle w:val="a8"/>
          <w:rFonts w:ascii="Times New Roman" w:eastAsia="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13</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Схема маршрута 4-го дня</w:t>
      </w:r>
    </w:p>
    <w:p w:rsidR="004E1509" w:rsidRPr="004E1509" w:rsidRDefault="00A13F6A" w:rsidP="00F24816">
      <w:pPr>
        <w:keepNext/>
        <w:adjustRightInd w:val="0"/>
        <w:snapToGrid w:val="0"/>
        <w:spacing w:after="0" w:line="240" w:lineRule="auto"/>
        <w:ind w:firstLine="709"/>
        <w:rPr>
          <w:rFonts w:ascii="Times New Roman" w:hAnsi="Times New Roman" w:cs="Times New Roman"/>
          <w:color w:val="auto"/>
          <w:sz w:val="24"/>
          <w:szCs w:val="24"/>
        </w:rPr>
      </w:pPr>
      <w:r w:rsidRPr="004E1509">
        <w:rPr>
          <w:rStyle w:val="a8"/>
          <w:rFonts w:ascii="Times New Roman" w:eastAsia="Times New Roman" w:hAnsi="Times New Roman" w:cs="Times New Roman"/>
          <w:noProof/>
          <w:color w:val="auto"/>
          <w:sz w:val="24"/>
          <w:szCs w:val="24"/>
        </w:rPr>
        <w:drawing>
          <wp:inline distT="0" distB="0" distL="0" distR="0" wp14:anchorId="29C96211" wp14:editId="2DC3EFE8">
            <wp:extent cx="2622072" cy="2491352"/>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5.png"/>
                    <pic:cNvPicPr>
                      <a:picLocks noChangeAspect="1"/>
                    </pic:cNvPicPr>
                  </pic:nvPicPr>
                  <pic:blipFill>
                    <a:blip r:embed="rId39">
                      <a:extLst/>
                    </a:blip>
                    <a:srcRect l="38839" t="14048" r="15491" b="8809"/>
                    <a:stretch>
                      <a:fillRect/>
                    </a:stretch>
                  </pic:blipFill>
                  <pic:spPr>
                    <a:xfrm>
                      <a:off x="0" y="0"/>
                      <a:ext cx="2622072" cy="2491352"/>
                    </a:xfrm>
                    <a:prstGeom prst="rect">
                      <a:avLst/>
                    </a:prstGeom>
                    <a:ln w="12700" cap="flat">
                      <a:noFill/>
                      <a:miter lim="400000"/>
                    </a:ln>
                    <a:effectLst/>
                  </pic:spPr>
                </pic:pic>
              </a:graphicData>
            </a:graphic>
          </wp:inline>
        </w:drawing>
      </w:r>
    </w:p>
    <w:p w:rsidR="00FC4032" w:rsidRPr="004E1509" w:rsidRDefault="004E1509" w:rsidP="00F24816">
      <w:pPr>
        <w:pStyle w:val="a9"/>
        <w:rPr>
          <w:rStyle w:val="a8"/>
          <w:rFonts w:ascii="Times New Roman" w:eastAsia="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4E1509">
        <w:rPr>
          <w:rFonts w:ascii="Times New Roman" w:hAnsi="Times New Roman" w:cs="Times New Roman"/>
          <w:b w:val="0"/>
          <w:color w:val="auto"/>
          <w:sz w:val="24"/>
          <w:szCs w:val="24"/>
        </w:rPr>
        <w:t xml:space="preserve">Рисунок </w:t>
      </w:r>
      <w:r w:rsidRPr="004E1509">
        <w:rPr>
          <w:rFonts w:ascii="Times New Roman" w:hAnsi="Times New Roman" w:cs="Times New Roman"/>
          <w:b w:val="0"/>
          <w:color w:val="auto"/>
          <w:sz w:val="24"/>
          <w:szCs w:val="24"/>
        </w:rPr>
        <w:fldChar w:fldCharType="begin"/>
      </w:r>
      <w:r w:rsidRPr="004E1509">
        <w:rPr>
          <w:rFonts w:ascii="Times New Roman" w:hAnsi="Times New Roman" w:cs="Times New Roman"/>
          <w:b w:val="0"/>
          <w:color w:val="auto"/>
          <w:sz w:val="24"/>
          <w:szCs w:val="24"/>
        </w:rPr>
        <w:instrText xml:space="preserve"> SEQ Рисунок \* ARABIC </w:instrText>
      </w:r>
      <w:r w:rsidRPr="004E1509">
        <w:rPr>
          <w:rFonts w:ascii="Times New Roman" w:hAnsi="Times New Roman" w:cs="Times New Roman"/>
          <w:b w:val="0"/>
          <w:color w:val="auto"/>
          <w:sz w:val="24"/>
          <w:szCs w:val="24"/>
        </w:rPr>
        <w:fldChar w:fldCharType="separate"/>
      </w:r>
      <w:r w:rsidR="00166E47">
        <w:rPr>
          <w:rFonts w:ascii="Times New Roman" w:hAnsi="Times New Roman" w:cs="Times New Roman"/>
          <w:b w:val="0"/>
          <w:noProof/>
          <w:color w:val="auto"/>
          <w:sz w:val="24"/>
          <w:szCs w:val="24"/>
        </w:rPr>
        <w:t>14</w:t>
      </w:r>
      <w:r w:rsidRPr="004E1509">
        <w:rPr>
          <w:rFonts w:ascii="Times New Roman" w:hAnsi="Times New Roman" w:cs="Times New Roman"/>
          <w:b w:val="0"/>
          <w:color w:val="auto"/>
          <w:sz w:val="24"/>
          <w:szCs w:val="24"/>
        </w:rPr>
        <w:fldChar w:fldCharType="end"/>
      </w:r>
      <w:r w:rsidRPr="004E1509">
        <w:rPr>
          <w:rFonts w:ascii="Times New Roman" w:hAnsi="Times New Roman" w:cs="Times New Roman"/>
          <w:b w:val="0"/>
          <w:color w:val="auto"/>
          <w:sz w:val="24"/>
          <w:szCs w:val="24"/>
        </w:rPr>
        <w:t xml:space="preserve"> Схема маршрута 5-го дня</w:t>
      </w:r>
    </w:p>
    <w:p w:rsidR="004E1509" w:rsidRDefault="004E1509" w:rsidP="00F24816">
      <w:pPr>
        <w:spacing w:after="0" w:line="240" w:lineRule="auto"/>
        <w:rPr>
          <w:rStyle w:val="a8"/>
          <w:rFonts w:ascii="Times New Roman" w:eastAsia="Times New Roman" w:hAnsi="Times New Roman" w:cs="Times New Roman"/>
          <w:color w:val="auto"/>
          <w:sz w:val="24"/>
          <w:szCs w:val="24"/>
        </w:rPr>
      </w:pPr>
      <w:r>
        <w:rPr>
          <w:rStyle w:val="a8"/>
          <w:rFonts w:ascii="Times New Roman" w:eastAsia="Times New Roman" w:hAnsi="Times New Roman" w:cs="Times New Roman"/>
          <w:color w:val="auto"/>
          <w:sz w:val="24"/>
          <w:szCs w:val="24"/>
        </w:rPr>
        <w:br w:type="page"/>
      </w:r>
    </w:p>
    <w:p w:rsidR="00FC4032" w:rsidRPr="00420AD8" w:rsidRDefault="00FC4032"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Приложение 18</w:t>
      </w:r>
    </w:p>
    <w:p w:rsidR="00FC4032" w:rsidRDefault="00A13F6A" w:rsidP="00F24816">
      <w:pPr>
        <w:adjustRightInd w:val="0"/>
        <w:snapToGrid w:val="0"/>
        <w:spacing w:after="0" w:line="240" w:lineRule="auto"/>
        <w:ind w:firstLine="709"/>
        <w:jc w:val="right"/>
        <w:rPr>
          <w:rFonts w:ascii="Times New Roman" w:hAnsi="Times New Roman"/>
          <w:color w:val="auto"/>
          <w:sz w:val="24"/>
          <w:szCs w:val="24"/>
        </w:rPr>
      </w:pPr>
      <w:r w:rsidRPr="00420AD8">
        <w:rPr>
          <w:rStyle w:val="a8"/>
          <w:rFonts w:ascii="Times New Roman" w:hAnsi="Times New Roman"/>
          <w:color w:val="auto"/>
          <w:sz w:val="24"/>
          <w:szCs w:val="24"/>
        </w:rPr>
        <w:t>Таблица 14</w:t>
      </w:r>
      <w:r w:rsidRPr="00420AD8">
        <w:rPr>
          <w:rFonts w:ascii="Times New Roman" w:hAnsi="Times New Roman"/>
          <w:color w:val="auto"/>
          <w:sz w:val="24"/>
          <w:szCs w:val="24"/>
        </w:rPr>
        <w:t>[составлена автором]</w:t>
      </w:r>
    </w:p>
    <w:p w:rsidR="00990111" w:rsidRPr="00420AD8" w:rsidRDefault="00990111" w:rsidP="00F24816">
      <w:pPr>
        <w:adjustRightInd w:val="0"/>
        <w:snapToGrid w:val="0"/>
        <w:spacing w:after="0" w:line="240" w:lineRule="auto"/>
        <w:ind w:firstLine="709"/>
        <w:jc w:val="right"/>
        <w:rPr>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Сведения о климате в регионе</w:t>
      </w:r>
    </w:p>
    <w:tbl>
      <w:tblPr>
        <w:tblStyle w:val="TableNormal"/>
        <w:tblpPr w:leftFromText="180" w:rightFromText="180" w:vertAnchor="text" w:horzAnchor="margin" w:tblpX="-266" w:tblpY="303"/>
        <w:tblW w:w="987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14"/>
        <w:gridCol w:w="851"/>
        <w:gridCol w:w="709"/>
        <w:gridCol w:w="708"/>
        <w:gridCol w:w="709"/>
        <w:gridCol w:w="709"/>
        <w:gridCol w:w="709"/>
        <w:gridCol w:w="708"/>
        <w:gridCol w:w="709"/>
        <w:gridCol w:w="709"/>
        <w:gridCol w:w="709"/>
        <w:gridCol w:w="708"/>
        <w:gridCol w:w="725"/>
      </w:tblGrid>
      <w:tr w:rsidR="00990111" w:rsidRPr="00420AD8" w:rsidTr="00990111">
        <w:trPr>
          <w:trHeight w:val="899"/>
        </w:trPr>
        <w:tc>
          <w:tcPr>
            <w:tcW w:w="1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янв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фев</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март</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апр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май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июнь</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июль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авг</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сент</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окт</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нояб</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Pr>
                <w:rStyle w:val="a8"/>
                <w:rFonts w:ascii="Times New Roman" w:hAnsi="Times New Roman"/>
                <w:color w:val="auto"/>
                <w:sz w:val="24"/>
                <w:szCs w:val="24"/>
              </w:rPr>
              <w:t>д</w:t>
            </w:r>
            <w:r w:rsidRPr="00420AD8">
              <w:rPr>
                <w:rStyle w:val="a8"/>
                <w:rFonts w:ascii="Times New Roman" w:hAnsi="Times New Roman"/>
                <w:color w:val="auto"/>
                <w:sz w:val="24"/>
                <w:szCs w:val="24"/>
              </w:rPr>
              <w:t>ек</w:t>
            </w:r>
          </w:p>
        </w:tc>
      </w:tr>
      <w:tr w:rsidR="00990111" w:rsidRPr="00420AD8" w:rsidTr="00990111">
        <w:trPr>
          <w:trHeight w:val="745"/>
        </w:trPr>
        <w:tc>
          <w:tcPr>
            <w:tcW w:w="1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Ср.</w:t>
            </w:r>
          </w:p>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темп. 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-6,2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Pr>
                <w:rStyle w:val="a8"/>
                <w:rFonts w:ascii="Times New Roman" w:hAnsi="Times New Roman"/>
                <w:color w:val="auto"/>
                <w:sz w:val="24"/>
                <w:szCs w:val="24"/>
              </w:rPr>
              <w:t>-</w:t>
            </w:r>
            <w:r w:rsidRPr="00420AD8">
              <w:rPr>
                <w:rStyle w:val="a8"/>
                <w:rFonts w:ascii="Times New Roman" w:hAnsi="Times New Roman"/>
                <w:color w:val="auto"/>
                <w:sz w:val="24"/>
                <w:szCs w:val="24"/>
              </w:rPr>
              <w:t>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3,8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15,1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16,8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5,5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0,7</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2,8</w:t>
            </w:r>
          </w:p>
        </w:tc>
      </w:tr>
      <w:tr w:rsidR="00990111" w:rsidRPr="00420AD8" w:rsidTr="00990111">
        <w:trPr>
          <w:trHeight w:val="1190"/>
        </w:trPr>
        <w:tc>
          <w:tcPr>
            <w:tcW w:w="1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Средняя влажность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86%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83%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76%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68%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64%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67%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71%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83%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87%</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86%</w:t>
            </w:r>
          </w:p>
        </w:tc>
      </w:tr>
      <w:tr w:rsidR="00990111" w:rsidRPr="00420AD8" w:rsidTr="00990111">
        <w:trPr>
          <w:trHeight w:val="1401"/>
        </w:trPr>
        <w:tc>
          <w:tcPr>
            <w:tcW w:w="1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Осадки</w:t>
            </w:r>
          </w:p>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мм(ср. в сутки)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1.01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0.92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1.38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1.93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2.61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2.09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1.76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1.51</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0111" w:rsidRPr="00420AD8" w:rsidRDefault="00990111"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1.23</w:t>
            </w:r>
          </w:p>
        </w:tc>
      </w:tr>
    </w:tbl>
    <w:p w:rsidR="00FC4032" w:rsidRPr="00420AD8" w:rsidRDefault="00FC4032" w:rsidP="00F24816">
      <w:pPr>
        <w:pStyle w:val="a7"/>
        <w:widowControl w:val="0"/>
        <w:adjustRightInd w:val="0"/>
        <w:snapToGrid w:val="0"/>
        <w:spacing w:after="0" w:line="240" w:lineRule="auto"/>
        <w:ind w:left="1748"/>
        <w:jc w:val="both"/>
        <w:rPr>
          <w:color w:val="auto"/>
        </w:rPr>
      </w:pPr>
    </w:p>
    <w:p w:rsidR="00FC4032" w:rsidRPr="00420AD8" w:rsidRDefault="00FC4032"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p>
    <w:p w:rsidR="00FC4032" w:rsidRPr="00420AD8" w:rsidRDefault="00A13F6A" w:rsidP="00F24816">
      <w:pPr>
        <w:pStyle w:val="a7"/>
        <w:numPr>
          <w:ilvl w:val="0"/>
          <w:numId w:val="40"/>
        </w:numPr>
        <w:adjustRightInd w:val="0"/>
        <w:snapToGrid w:val="0"/>
        <w:spacing w:after="0" w:line="240" w:lineRule="auto"/>
        <w:ind w:firstLine="709"/>
        <w:jc w:val="both"/>
        <w:rPr>
          <w:rFonts w:ascii="Times New Roman" w:hAnsi="Times New Roman"/>
          <w:color w:val="auto"/>
          <w:sz w:val="24"/>
          <w:szCs w:val="24"/>
        </w:rPr>
      </w:pPr>
      <w:r w:rsidRPr="00420AD8">
        <w:rPr>
          <w:rStyle w:val="a8"/>
          <w:rFonts w:ascii="Times New Roman" w:hAnsi="Times New Roman"/>
          <w:color w:val="auto"/>
          <w:sz w:val="24"/>
          <w:szCs w:val="24"/>
        </w:rPr>
        <w:t>Туристское снаряжение:</w:t>
      </w:r>
    </w:p>
    <w:p w:rsidR="00FC4032" w:rsidRPr="00420AD8" w:rsidRDefault="00A13F6A" w:rsidP="00F24816">
      <w:pPr>
        <w:pStyle w:val="a7"/>
        <w:adjustRightInd w:val="0"/>
        <w:snapToGrid w:val="0"/>
        <w:spacing w:after="0" w:line="240" w:lineRule="auto"/>
        <w:ind w:left="1069"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а) Специальную одежду для экскурсии по промышленным объектам предоставляет компания </w:t>
      </w:r>
    </w:p>
    <w:p w:rsidR="00FC4032" w:rsidRPr="00420AD8" w:rsidRDefault="00A13F6A" w:rsidP="00F24816">
      <w:pPr>
        <w:pStyle w:val="a7"/>
        <w:adjustRightInd w:val="0"/>
        <w:snapToGrid w:val="0"/>
        <w:spacing w:after="0" w:line="240" w:lineRule="auto"/>
        <w:ind w:left="1069"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 xml:space="preserve">б) Туристам следует самостоятельно позаботиться о наличии удобной дышащей обуви, головных уборов, теплой кофты </w:t>
      </w:r>
    </w:p>
    <w:p w:rsidR="00166E47" w:rsidRDefault="00166E47" w:rsidP="00F24816">
      <w:pPr>
        <w:spacing w:after="0" w:line="240" w:lineRule="auto"/>
        <w:rPr>
          <w:rStyle w:val="a8"/>
          <w:rFonts w:ascii="Times New Roman" w:eastAsia="Times New Roman" w:hAnsi="Times New Roman" w:cs="Times New Roman"/>
          <w:color w:val="auto"/>
          <w:sz w:val="24"/>
          <w:szCs w:val="24"/>
        </w:rPr>
      </w:pPr>
      <w:r>
        <w:rPr>
          <w:rStyle w:val="a8"/>
          <w:rFonts w:ascii="Times New Roman" w:eastAsia="Times New Roman" w:hAnsi="Times New Roman" w:cs="Times New Roman"/>
          <w:color w:val="auto"/>
          <w:sz w:val="24"/>
          <w:szCs w:val="24"/>
        </w:rPr>
        <w:br w:type="page"/>
      </w:r>
    </w:p>
    <w:p w:rsidR="00FC4032" w:rsidRPr="00420AD8" w:rsidRDefault="00FC4032" w:rsidP="00F24816">
      <w:pPr>
        <w:adjustRightInd w:val="0"/>
        <w:snapToGrid w:val="0"/>
        <w:spacing w:after="0" w:line="240" w:lineRule="auto"/>
        <w:ind w:firstLine="709"/>
        <w:jc w:val="both"/>
        <w:rPr>
          <w:rStyle w:val="a8"/>
          <w:rFonts w:ascii="Times New Roman" w:eastAsia="Times New Roman" w:hAnsi="Times New Roman" w:cs="Times New Roman"/>
          <w:color w:val="auto"/>
        </w:rPr>
      </w:pPr>
    </w:p>
    <w:p w:rsidR="00FC4032" w:rsidRPr="00420AD8" w:rsidRDefault="00A13F6A" w:rsidP="00F24816">
      <w:pPr>
        <w:adjustRightInd w:val="0"/>
        <w:snapToGrid w:val="0"/>
        <w:spacing w:after="0" w:line="240" w:lineRule="auto"/>
        <w:ind w:firstLine="709"/>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Приложение 19</w:t>
      </w:r>
    </w:p>
    <w:p w:rsidR="00FC4032" w:rsidRDefault="00A13F6A" w:rsidP="00F24816">
      <w:pPr>
        <w:adjustRightInd w:val="0"/>
        <w:snapToGrid w:val="0"/>
        <w:spacing w:after="0" w:line="240" w:lineRule="auto"/>
        <w:ind w:firstLine="709"/>
        <w:jc w:val="right"/>
        <w:rPr>
          <w:rStyle w:val="a8"/>
          <w:rFonts w:ascii="Times New Roman" w:hAnsi="Times New Roman"/>
          <w:color w:val="auto"/>
          <w:sz w:val="24"/>
          <w:szCs w:val="24"/>
        </w:rPr>
      </w:pPr>
      <w:r w:rsidRPr="00420AD8">
        <w:rPr>
          <w:rStyle w:val="a8"/>
          <w:rFonts w:ascii="Times New Roman" w:hAnsi="Times New Roman"/>
          <w:color w:val="auto"/>
          <w:sz w:val="24"/>
          <w:szCs w:val="24"/>
        </w:rPr>
        <w:t>Таблица 15[составлена автором]</w:t>
      </w:r>
    </w:p>
    <w:p w:rsidR="00166E47" w:rsidRPr="00420AD8" w:rsidRDefault="00166E47"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Индивидуальные и групповые расходы</w:t>
      </w:r>
    </w:p>
    <w:tbl>
      <w:tblPr>
        <w:tblStyle w:val="TableNormal"/>
        <w:tblW w:w="9571" w:type="dxa"/>
        <w:jc w:val="righ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9"/>
        <w:gridCol w:w="23"/>
        <w:gridCol w:w="1881"/>
        <w:gridCol w:w="489"/>
        <w:gridCol w:w="1490"/>
        <w:gridCol w:w="538"/>
        <w:gridCol w:w="651"/>
        <w:gridCol w:w="593"/>
        <w:gridCol w:w="571"/>
        <w:gridCol w:w="1130"/>
        <w:gridCol w:w="193"/>
        <w:gridCol w:w="1323"/>
      </w:tblGrid>
      <w:tr w:rsidR="00420AD8" w:rsidRPr="00420AD8">
        <w:trPr>
          <w:trHeight w:val="300"/>
          <w:jc w:val="right"/>
        </w:trPr>
        <w:tc>
          <w:tcPr>
            <w:tcW w:w="957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Индивидуальные расходы</w:t>
            </w:r>
          </w:p>
        </w:tc>
      </w:tr>
      <w:tr w:rsidR="00420AD8" w:rsidRPr="00420AD8">
        <w:trPr>
          <w:trHeight w:val="745"/>
          <w:jc w:val="right"/>
        </w:trPr>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Вид услуги</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Организация</w:t>
            </w:r>
          </w:p>
        </w:tc>
        <w:tc>
          <w:tcPr>
            <w:tcW w:w="1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Кол-во (дн/шт)</w:t>
            </w: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Кол-во (чел)</w:t>
            </w:r>
          </w:p>
        </w:tc>
        <w:tc>
          <w:tcPr>
            <w:tcW w:w="1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Стоимость</w:t>
            </w:r>
          </w:p>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(руб/чел)</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Стоимость за группу</w:t>
            </w:r>
          </w:p>
        </w:tc>
      </w:tr>
      <w:tr w:rsidR="00420AD8" w:rsidRPr="00420AD8">
        <w:trPr>
          <w:trHeight w:val="1190"/>
          <w:jc w:val="right"/>
        </w:trPr>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1</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jc w:val="both"/>
              <w:rPr>
                <w:rStyle w:val="a8"/>
                <w:rFonts w:ascii="Times New Roman" w:eastAsia="Times New Roman" w:hAnsi="Times New Roman" w:cs="Times New Roman"/>
                <w:b/>
                <w:bCs/>
                <w:color w:val="auto"/>
                <w:sz w:val="24"/>
                <w:szCs w:val="24"/>
                <w:lang w:val="en-US"/>
              </w:rPr>
            </w:pPr>
          </w:p>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b/>
                <w:bCs/>
                <w:color w:val="auto"/>
                <w:sz w:val="24"/>
                <w:szCs w:val="24"/>
              </w:rPr>
              <w:t>Размещение</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Гостиница «Октябрьская» 4*</w:t>
            </w:r>
          </w:p>
        </w:tc>
        <w:tc>
          <w:tcPr>
            <w:tcW w:w="1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5</w:t>
            </w: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15</w:t>
            </w:r>
          </w:p>
        </w:tc>
        <w:tc>
          <w:tcPr>
            <w:tcW w:w="1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2500 шт</w:t>
            </w:r>
          </w:p>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12 500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187 500</w:t>
            </w:r>
          </w:p>
        </w:tc>
      </w:tr>
      <w:tr w:rsidR="00420AD8" w:rsidRPr="00420AD8">
        <w:trPr>
          <w:trHeight w:val="745"/>
          <w:jc w:val="right"/>
        </w:trPr>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88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b/>
                <w:bCs/>
                <w:color w:val="auto"/>
                <w:sz w:val="24"/>
                <w:szCs w:val="24"/>
              </w:rPr>
              <w:t>Экскурсии</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Исаакиевский собор</w:t>
            </w:r>
          </w:p>
        </w:tc>
        <w:tc>
          <w:tcPr>
            <w:tcW w:w="1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w:t>
            </w: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15</w:t>
            </w:r>
          </w:p>
        </w:tc>
        <w:tc>
          <w:tcPr>
            <w:tcW w:w="1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100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1500</w:t>
            </w:r>
          </w:p>
        </w:tc>
      </w:tr>
      <w:tr w:rsidR="00420AD8" w:rsidRPr="00420AD8">
        <w:trPr>
          <w:trHeight w:val="300"/>
          <w:jc w:val="right"/>
        </w:trPr>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881"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Гранд Макет</w:t>
            </w:r>
          </w:p>
        </w:tc>
        <w:tc>
          <w:tcPr>
            <w:tcW w:w="1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w:t>
            </w: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15</w:t>
            </w:r>
          </w:p>
        </w:tc>
        <w:tc>
          <w:tcPr>
            <w:tcW w:w="1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690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10 350</w:t>
            </w:r>
          </w:p>
        </w:tc>
      </w:tr>
      <w:tr w:rsidR="00420AD8" w:rsidRPr="00420AD8">
        <w:trPr>
          <w:trHeight w:val="2079"/>
          <w:jc w:val="right"/>
        </w:trPr>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C4032" w:rsidRPr="00420AD8" w:rsidRDefault="00A13F6A" w:rsidP="00F24816">
            <w:pPr>
              <w:adjustRightInd w:val="0"/>
              <w:snapToGrid w:val="0"/>
              <w:spacing w:after="0" w:line="240" w:lineRule="auto"/>
              <w:rPr>
                <w:color w:val="auto"/>
              </w:rPr>
            </w:pPr>
            <w:r w:rsidRPr="00420AD8">
              <w:rPr>
                <w:rStyle w:val="a8"/>
                <w:rFonts w:ascii="Times New Roman" w:hAnsi="Times New Roman"/>
                <w:b/>
                <w:bCs/>
                <w:color w:val="auto"/>
                <w:sz w:val="24"/>
                <w:szCs w:val="24"/>
              </w:rPr>
              <w:t>Питание</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Чито Гврито</w:t>
            </w:r>
          </w:p>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Москва-Пекин</w:t>
            </w:r>
          </w:p>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Пироговый дворик</w:t>
            </w:r>
          </w:p>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Буше</w:t>
            </w:r>
          </w:p>
        </w:tc>
        <w:tc>
          <w:tcPr>
            <w:tcW w:w="1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5 обедов</w:t>
            </w:r>
          </w:p>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4 ужина</w:t>
            </w: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15</w:t>
            </w:r>
          </w:p>
        </w:tc>
        <w:tc>
          <w:tcPr>
            <w:tcW w:w="1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B2DB3"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450 ш</w:t>
            </w:r>
            <w:r w:rsidR="00A13F6A" w:rsidRPr="00420AD8">
              <w:rPr>
                <w:rStyle w:val="a8"/>
                <w:rFonts w:ascii="Times New Roman" w:hAnsi="Times New Roman"/>
                <w:color w:val="auto"/>
                <w:sz w:val="24"/>
                <w:szCs w:val="24"/>
              </w:rPr>
              <w:t>т</w:t>
            </w:r>
          </w:p>
          <w:p w:rsidR="00FC4032" w:rsidRPr="00420AD8" w:rsidRDefault="00A13F6A" w:rsidP="00F24816">
            <w:pPr>
              <w:adjustRightInd w:val="0"/>
              <w:snapToGrid w:val="0"/>
              <w:spacing w:after="0" w:line="240" w:lineRule="auto"/>
              <w:jc w:val="both"/>
              <w:rPr>
                <w:rStyle w:val="a8"/>
                <w:rFonts w:ascii="Times New Roman" w:eastAsia="Times New Roman" w:hAnsi="Times New Roman" w:cs="Times New Roman"/>
                <w:color w:val="auto"/>
                <w:sz w:val="24"/>
                <w:szCs w:val="24"/>
              </w:rPr>
            </w:pPr>
            <w:r w:rsidRPr="00420AD8">
              <w:rPr>
                <w:rStyle w:val="a8"/>
                <w:rFonts w:ascii="Times New Roman" w:hAnsi="Times New Roman"/>
                <w:color w:val="auto"/>
                <w:sz w:val="24"/>
                <w:szCs w:val="24"/>
              </w:rPr>
              <w:t>900р\день</w:t>
            </w:r>
          </w:p>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4 500р -5 дней</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67 500</w:t>
            </w:r>
          </w:p>
        </w:tc>
      </w:tr>
      <w:tr w:rsidR="00420AD8" w:rsidRPr="00420AD8">
        <w:trPr>
          <w:trHeight w:val="745"/>
          <w:jc w:val="right"/>
        </w:trPr>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990111" w:rsidP="00F24816">
            <w:pPr>
              <w:adjustRightInd w:val="0"/>
              <w:snapToGrid w:val="0"/>
              <w:spacing w:after="0" w:line="240" w:lineRule="auto"/>
              <w:jc w:val="both"/>
              <w:rPr>
                <w:color w:val="auto"/>
              </w:rPr>
            </w:pPr>
            <w:r>
              <w:rPr>
                <w:rStyle w:val="a8"/>
                <w:rFonts w:ascii="Times New Roman" w:hAnsi="Times New Roman"/>
                <w:color w:val="auto"/>
                <w:sz w:val="24"/>
                <w:szCs w:val="24"/>
              </w:rPr>
              <w:t xml:space="preserve">Итого </w:t>
            </w:r>
            <w:r w:rsidR="00A13F6A" w:rsidRPr="00420AD8">
              <w:rPr>
                <w:rStyle w:val="a8"/>
                <w:rFonts w:ascii="Times New Roman" w:hAnsi="Times New Roman"/>
                <w:color w:val="auto"/>
                <w:sz w:val="24"/>
                <w:szCs w:val="24"/>
              </w:rPr>
              <w:t>на человека:</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 xml:space="preserve">17 690 </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r>
      <w:tr w:rsidR="00420AD8" w:rsidRPr="00420AD8">
        <w:trPr>
          <w:trHeight w:val="745"/>
          <w:jc w:val="right"/>
        </w:trPr>
        <w:tc>
          <w:tcPr>
            <w:tcW w:w="7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Итого на группу:</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267 850</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r>
      <w:tr w:rsidR="00420AD8" w:rsidRPr="00420AD8">
        <w:trPr>
          <w:trHeight w:val="300"/>
          <w:jc w:val="right"/>
        </w:trPr>
        <w:tc>
          <w:tcPr>
            <w:tcW w:w="957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Групповые расходы</w:t>
            </w:r>
          </w:p>
        </w:tc>
      </w:tr>
      <w:tr w:rsidR="00420AD8" w:rsidRPr="00420AD8">
        <w:trPr>
          <w:trHeight w:val="745"/>
          <w:jc w:val="right"/>
        </w:trPr>
        <w:tc>
          <w:tcPr>
            <w:tcW w:w="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w:t>
            </w:r>
          </w:p>
        </w:tc>
        <w:tc>
          <w:tcPr>
            <w:tcW w:w="239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Вид услуги</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Организация</w:t>
            </w:r>
          </w:p>
        </w:tc>
        <w:tc>
          <w:tcPr>
            <w:tcW w:w="12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 xml:space="preserve">Кол-во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Стоимость (руб)</w:t>
            </w:r>
          </w:p>
        </w:tc>
        <w:tc>
          <w:tcPr>
            <w:tcW w:w="15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Итого (руб)</w:t>
            </w:r>
          </w:p>
        </w:tc>
      </w:tr>
      <w:tr w:rsidR="00420AD8" w:rsidRPr="00420AD8">
        <w:trPr>
          <w:trHeight w:val="1635"/>
          <w:jc w:val="right"/>
        </w:trPr>
        <w:tc>
          <w:tcPr>
            <w:tcW w:w="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1</w:t>
            </w:r>
          </w:p>
        </w:tc>
        <w:tc>
          <w:tcPr>
            <w:tcW w:w="239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 xml:space="preserve">Аренда автобуса Мерседес Спринтер с водителем на 16 мест   </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5"/>
              <w:shd w:val="clear" w:color="auto" w:fill="FFFFFF"/>
              <w:adjustRightInd w:val="0"/>
              <w:snapToGrid w:val="0"/>
              <w:spacing w:before="0" w:after="0"/>
              <w:ind w:firstLine="709"/>
              <w:jc w:val="both"/>
              <w:rPr>
                <w:color w:val="auto"/>
              </w:rPr>
            </w:pPr>
            <w:r w:rsidRPr="00420AD8">
              <w:rPr>
                <w:rStyle w:val="a8"/>
                <w:color w:val="auto"/>
              </w:rPr>
              <w:t xml:space="preserve"> Транспортная компания ООО «Маркатек» </w:t>
            </w:r>
          </w:p>
        </w:tc>
        <w:tc>
          <w:tcPr>
            <w:tcW w:w="12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ind w:firstLine="709"/>
              <w:jc w:val="both"/>
              <w:rPr>
                <w:color w:val="auto"/>
              </w:rPr>
            </w:pPr>
            <w:r w:rsidRPr="00420AD8">
              <w:rPr>
                <w:rStyle w:val="a8"/>
                <w:rFonts w:ascii="Times New Roman" w:hAnsi="Times New Roman"/>
                <w:color w:val="auto"/>
                <w:sz w:val="24"/>
                <w:szCs w:val="24"/>
              </w:rPr>
              <w:t xml:space="preserve">    30 часов</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 xml:space="preserve">650р/час. </w:t>
            </w:r>
          </w:p>
        </w:tc>
        <w:tc>
          <w:tcPr>
            <w:tcW w:w="15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 xml:space="preserve">19 500 </w:t>
            </w:r>
          </w:p>
        </w:tc>
      </w:tr>
      <w:tr w:rsidR="00420AD8" w:rsidRPr="00420AD8">
        <w:trPr>
          <w:trHeight w:val="1190"/>
          <w:jc w:val="right"/>
        </w:trPr>
        <w:tc>
          <w:tcPr>
            <w:tcW w:w="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 xml:space="preserve">Услуги гида-сопровождающего в поездке </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 xml:space="preserve">Гид-экскурсовод  </w:t>
            </w:r>
          </w:p>
        </w:tc>
        <w:tc>
          <w:tcPr>
            <w:tcW w:w="12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 xml:space="preserve">28 часов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1000р/час</w:t>
            </w:r>
          </w:p>
        </w:tc>
        <w:tc>
          <w:tcPr>
            <w:tcW w:w="15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28 000</w:t>
            </w:r>
          </w:p>
        </w:tc>
      </w:tr>
      <w:tr w:rsidR="00420AD8" w:rsidRPr="00420AD8">
        <w:trPr>
          <w:trHeight w:val="1635"/>
          <w:jc w:val="right"/>
        </w:trPr>
        <w:tc>
          <w:tcPr>
            <w:tcW w:w="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Экскурсионное обслуживание в вузах и на предприятиях</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rPr>
                <w:color w:val="auto"/>
              </w:rPr>
            </w:pPr>
          </w:p>
        </w:tc>
        <w:tc>
          <w:tcPr>
            <w:tcW w:w="12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2000</w:t>
            </w:r>
          </w:p>
        </w:tc>
        <w:tc>
          <w:tcPr>
            <w:tcW w:w="15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2000</w:t>
            </w:r>
          </w:p>
        </w:tc>
      </w:tr>
      <w:tr w:rsidR="00420AD8" w:rsidRPr="00420AD8">
        <w:trPr>
          <w:trHeight w:val="1635"/>
          <w:jc w:val="right"/>
        </w:trPr>
        <w:tc>
          <w:tcPr>
            <w:tcW w:w="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239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Экскурсия в Петропавловскую крепость</w:t>
            </w:r>
          </w:p>
        </w:tc>
        <w:tc>
          <w:tcPr>
            <w:tcW w:w="2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Государственный музей истории Санкт-Петербурга</w:t>
            </w:r>
          </w:p>
        </w:tc>
        <w:tc>
          <w:tcPr>
            <w:tcW w:w="12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2500</w:t>
            </w:r>
          </w:p>
        </w:tc>
        <w:tc>
          <w:tcPr>
            <w:tcW w:w="15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adjustRightInd w:val="0"/>
              <w:snapToGrid w:val="0"/>
              <w:spacing w:after="0" w:line="240" w:lineRule="auto"/>
              <w:jc w:val="both"/>
              <w:rPr>
                <w:color w:val="auto"/>
              </w:rPr>
            </w:pPr>
            <w:r w:rsidRPr="00420AD8">
              <w:rPr>
                <w:rStyle w:val="a8"/>
                <w:rFonts w:ascii="Times New Roman" w:hAnsi="Times New Roman"/>
                <w:color w:val="auto"/>
                <w:sz w:val="24"/>
                <w:szCs w:val="24"/>
              </w:rPr>
              <w:t>2500</w:t>
            </w:r>
          </w:p>
        </w:tc>
      </w:tr>
    </w:tbl>
    <w:p w:rsidR="00FC4032" w:rsidRPr="00A13F6A" w:rsidRDefault="00A13F6A" w:rsidP="00F24816">
      <w:pPr>
        <w:adjustRightInd w:val="0"/>
        <w:snapToGrid w:val="0"/>
        <w:spacing w:after="0" w:line="240" w:lineRule="auto"/>
        <w:ind w:firstLine="709"/>
        <w:rPr>
          <w:rStyle w:val="a8"/>
          <w:rFonts w:ascii="Times New Roman" w:hAnsi="Times New Roman"/>
          <w:color w:val="auto"/>
          <w:sz w:val="24"/>
          <w:szCs w:val="24"/>
        </w:rPr>
      </w:pPr>
      <w:r>
        <w:rPr>
          <w:rStyle w:val="a8"/>
          <w:rFonts w:ascii="Times New Roman" w:hAnsi="Times New Roman"/>
          <w:color w:val="auto"/>
          <w:sz w:val="24"/>
          <w:szCs w:val="24"/>
        </w:rPr>
        <w:br w:type="page"/>
      </w:r>
    </w:p>
    <w:p w:rsidR="00FC4032" w:rsidRPr="00AF4917"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AF4917">
        <w:rPr>
          <w:rStyle w:val="a8"/>
          <w:rFonts w:ascii="Times New Roman" w:hAnsi="Times New Roman"/>
          <w:color w:val="auto"/>
          <w:sz w:val="24"/>
          <w:szCs w:val="24"/>
        </w:rPr>
        <w:lastRenderedPageBreak/>
        <w:t xml:space="preserve">Приложение 20 </w:t>
      </w:r>
    </w:p>
    <w:p w:rsidR="00FC4032" w:rsidRPr="00420AD8" w:rsidRDefault="00A13F6A" w:rsidP="00F24816">
      <w:pPr>
        <w:adjustRightInd w:val="0"/>
        <w:snapToGrid w:val="0"/>
        <w:spacing w:after="0" w:line="240" w:lineRule="auto"/>
        <w:ind w:firstLine="709"/>
        <w:jc w:val="right"/>
        <w:rPr>
          <w:rStyle w:val="a8"/>
          <w:rFonts w:ascii="Times New Roman" w:eastAsia="Times New Roman" w:hAnsi="Times New Roman" w:cs="Times New Roman"/>
          <w:color w:val="auto"/>
          <w:sz w:val="24"/>
          <w:szCs w:val="24"/>
        </w:rPr>
      </w:pPr>
      <w:r w:rsidRPr="00AF4917">
        <w:rPr>
          <w:rStyle w:val="a8"/>
          <w:rFonts w:ascii="Times New Roman" w:hAnsi="Times New Roman"/>
          <w:color w:val="auto"/>
          <w:sz w:val="24"/>
          <w:szCs w:val="24"/>
        </w:rPr>
        <w:t>Таблица 17[составлена автором</w:t>
      </w:r>
      <w:r w:rsidRPr="00420AD8">
        <w:rPr>
          <w:rStyle w:val="a8"/>
          <w:rFonts w:ascii="Times New Roman" w:hAnsi="Times New Roman"/>
          <w:color w:val="auto"/>
          <w:sz w:val="24"/>
          <w:szCs w:val="24"/>
        </w:rPr>
        <w:t>]</w:t>
      </w:r>
    </w:p>
    <w:p w:rsidR="00FC4032" w:rsidRPr="00420AD8" w:rsidRDefault="00A13F6A" w:rsidP="00F24816">
      <w:pPr>
        <w:adjustRightInd w:val="0"/>
        <w:snapToGrid w:val="0"/>
        <w:spacing w:after="0" w:line="240" w:lineRule="auto"/>
        <w:ind w:firstLine="709"/>
        <w:jc w:val="right"/>
        <w:rPr>
          <w:color w:val="auto"/>
        </w:rPr>
      </w:pPr>
      <w:r w:rsidRPr="00420AD8">
        <w:rPr>
          <w:rStyle w:val="a8"/>
          <w:rFonts w:ascii="Times New Roman" w:hAnsi="Times New Roman"/>
          <w:color w:val="auto"/>
          <w:sz w:val="24"/>
          <w:szCs w:val="24"/>
        </w:rPr>
        <w:t>Программа тура</w:t>
      </w:r>
    </w:p>
    <w:tbl>
      <w:tblPr>
        <w:tblStyle w:val="TableNormal"/>
        <w:tblW w:w="8857" w:type="dxa"/>
        <w:tblInd w:w="8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9"/>
        <w:gridCol w:w="1266"/>
        <w:gridCol w:w="6872"/>
      </w:tblGrid>
      <w:tr w:rsidR="00420AD8" w:rsidRPr="00420AD8">
        <w:trPr>
          <w:trHeight w:val="300"/>
        </w:trPr>
        <w:tc>
          <w:tcPr>
            <w:tcW w:w="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b/>
                <w:bCs/>
                <w:color w:val="auto"/>
                <w:sz w:val="24"/>
                <w:szCs w:val="24"/>
              </w:rPr>
              <w:t>Время</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jc w:val="center"/>
              <w:rPr>
                <w:color w:val="auto"/>
              </w:rPr>
            </w:pPr>
            <w:r w:rsidRPr="00420AD8">
              <w:rPr>
                <w:rStyle w:val="a8"/>
                <w:rFonts w:ascii="Times New Roman" w:hAnsi="Times New Roman"/>
                <w:b/>
                <w:bCs/>
                <w:color w:val="auto"/>
                <w:sz w:val="24"/>
                <w:szCs w:val="24"/>
              </w:rPr>
              <w:t>Мероприятия</w:t>
            </w:r>
          </w:p>
        </w:tc>
      </w:tr>
      <w:tr w:rsidR="00420AD8" w:rsidRPr="00420AD8" w:rsidTr="00420AD8">
        <w:trPr>
          <w:trHeight w:val="300"/>
        </w:trPr>
        <w:tc>
          <w:tcPr>
            <w:tcW w:w="7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tcPr>
          <w:p w:rsidR="00FC4032" w:rsidRPr="00420AD8" w:rsidRDefault="00A13F6A" w:rsidP="00F24816">
            <w:pPr>
              <w:pStyle w:val="a7"/>
              <w:adjustRightInd w:val="0"/>
              <w:snapToGrid w:val="0"/>
              <w:spacing w:after="0" w:line="240" w:lineRule="auto"/>
              <w:ind w:left="113" w:right="113" w:firstLine="709"/>
              <w:jc w:val="center"/>
              <w:rPr>
                <w:color w:val="auto"/>
              </w:rPr>
            </w:pPr>
            <w:r w:rsidRPr="00420AD8">
              <w:rPr>
                <w:rStyle w:val="a8"/>
                <w:rFonts w:ascii="Times New Roman" w:hAnsi="Times New Roman"/>
                <w:b/>
                <w:bCs/>
                <w:color w:val="auto"/>
                <w:sz w:val="24"/>
                <w:szCs w:val="24"/>
              </w:rPr>
              <w:t>День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10:00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Встреча группы на Московском вокзале</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10:30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Заселение в гостиницу</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11:00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Встреча с гидом в холле</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12:00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Экскурсия в СПбГМТУ</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13:30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jc w:val="both"/>
              <w:rPr>
                <w:color w:val="auto"/>
              </w:rPr>
            </w:pPr>
            <w:r w:rsidRPr="00420AD8">
              <w:rPr>
                <w:rStyle w:val="a8"/>
                <w:rFonts w:ascii="Times New Roman" w:hAnsi="Times New Roman"/>
                <w:color w:val="auto"/>
                <w:sz w:val="24"/>
                <w:szCs w:val="24"/>
              </w:rPr>
              <w:t>Обед</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15:00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Экскурсия в АО «Адмиралтейские верфи»</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16:00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Обзорная автобусная экскурсия по Санкт-Петербургу</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20:00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Ужин в гостинице</w:t>
            </w:r>
          </w:p>
        </w:tc>
      </w:tr>
      <w:tr w:rsidR="00420AD8" w:rsidRPr="00420AD8" w:rsidTr="00420AD8">
        <w:trPr>
          <w:trHeight w:val="300"/>
        </w:trPr>
        <w:tc>
          <w:tcPr>
            <w:tcW w:w="7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tcPr>
          <w:p w:rsidR="00FC4032" w:rsidRPr="00420AD8" w:rsidRDefault="00A13F6A" w:rsidP="00F24816">
            <w:pPr>
              <w:pStyle w:val="a7"/>
              <w:adjustRightInd w:val="0"/>
              <w:snapToGrid w:val="0"/>
              <w:spacing w:after="0" w:line="240" w:lineRule="auto"/>
              <w:ind w:left="113" w:right="113" w:firstLine="709"/>
              <w:jc w:val="center"/>
              <w:rPr>
                <w:color w:val="auto"/>
              </w:rPr>
            </w:pPr>
            <w:r w:rsidRPr="00420AD8">
              <w:rPr>
                <w:rStyle w:val="a8"/>
                <w:rFonts w:ascii="Times New Roman" w:hAnsi="Times New Roman"/>
                <w:b/>
                <w:bCs/>
                <w:color w:val="auto"/>
                <w:sz w:val="24"/>
                <w:szCs w:val="24"/>
              </w:rPr>
              <w:t>День 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Завтрак</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11:00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Встреча с гидом в холле</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12:00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Экскурсия в «ЛЭТИ» им. В.И.Ульянова</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13:00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Обед</w:t>
            </w:r>
          </w:p>
        </w:tc>
      </w:tr>
      <w:tr w:rsidR="00420AD8" w:rsidRPr="00420AD8" w:rsidTr="00F6218E">
        <w:trPr>
          <w:trHeight w:val="489"/>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15:00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Экскурсия в ПАО «Радиоприбор»</w:t>
            </w:r>
          </w:p>
        </w:tc>
      </w:tr>
      <w:tr w:rsidR="00420AD8" w:rsidRPr="00420AD8" w:rsidTr="00F6218E">
        <w:trPr>
          <w:trHeight w:val="44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17:00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6218E">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Экскурсия в Петропавловскую крепост</w:t>
            </w:r>
            <w:r w:rsidR="00F6218E">
              <w:rPr>
                <w:rStyle w:val="a8"/>
                <w:rFonts w:ascii="Times New Roman" w:hAnsi="Times New Roman"/>
                <w:color w:val="auto"/>
                <w:sz w:val="24"/>
                <w:szCs w:val="24"/>
              </w:rPr>
              <w:t>ь</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20:00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Ужин в гостинице</w:t>
            </w:r>
          </w:p>
        </w:tc>
      </w:tr>
      <w:tr w:rsidR="00420AD8" w:rsidRPr="00420AD8" w:rsidTr="00420AD8">
        <w:trPr>
          <w:trHeight w:val="300"/>
        </w:trPr>
        <w:tc>
          <w:tcPr>
            <w:tcW w:w="7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tcPr>
          <w:p w:rsidR="00FC4032" w:rsidRPr="00420AD8" w:rsidRDefault="00A13F6A" w:rsidP="00F24816">
            <w:pPr>
              <w:pStyle w:val="a7"/>
              <w:adjustRightInd w:val="0"/>
              <w:snapToGrid w:val="0"/>
              <w:spacing w:after="0" w:line="240" w:lineRule="auto"/>
              <w:ind w:left="113" w:right="113" w:firstLine="709"/>
              <w:jc w:val="center"/>
              <w:rPr>
                <w:color w:val="auto"/>
              </w:rPr>
            </w:pPr>
            <w:r w:rsidRPr="00420AD8">
              <w:rPr>
                <w:rStyle w:val="a8"/>
                <w:rFonts w:ascii="Times New Roman" w:hAnsi="Times New Roman"/>
                <w:b/>
                <w:bCs/>
                <w:color w:val="auto"/>
                <w:sz w:val="24"/>
                <w:szCs w:val="24"/>
              </w:rPr>
              <w:t>День 3</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Завтрак</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11:00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Встреча с гидом в холле</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12:00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 xml:space="preserve">Экскурсия ПГУПС им. Александра </w:t>
            </w:r>
            <w:r w:rsidRPr="00420AD8">
              <w:rPr>
                <w:rStyle w:val="a8"/>
                <w:rFonts w:ascii="Times New Roman" w:hAnsi="Times New Roman"/>
                <w:color w:val="auto"/>
                <w:sz w:val="24"/>
                <w:szCs w:val="24"/>
                <w:lang w:val="en-US"/>
              </w:rPr>
              <w:t>I</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166E47" w:rsidP="00F24816">
            <w:pPr>
              <w:pStyle w:val="a7"/>
              <w:adjustRightInd w:val="0"/>
              <w:snapToGrid w:val="0"/>
              <w:spacing w:after="0" w:line="240" w:lineRule="auto"/>
              <w:ind w:left="0"/>
              <w:rPr>
                <w:color w:val="auto"/>
              </w:rPr>
            </w:pPr>
            <w:r>
              <w:rPr>
                <w:rStyle w:val="a8"/>
                <w:rFonts w:ascii="Times New Roman" w:hAnsi="Times New Roman"/>
                <w:color w:val="auto"/>
                <w:sz w:val="24"/>
                <w:szCs w:val="24"/>
              </w:rPr>
              <w:t>1</w:t>
            </w:r>
            <w:r w:rsidR="00A13F6A" w:rsidRPr="00420AD8">
              <w:rPr>
                <w:rStyle w:val="a8"/>
                <w:rFonts w:ascii="Times New Roman" w:hAnsi="Times New Roman"/>
                <w:color w:val="auto"/>
                <w:sz w:val="24"/>
                <w:szCs w:val="24"/>
              </w:rPr>
              <w:t>3:30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Обед</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15:00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Экскурсия в Центральный железнодорожный музей</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17:00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Посещение Исаакиевского собора</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20:00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Ужин в гостинице</w:t>
            </w:r>
          </w:p>
        </w:tc>
      </w:tr>
      <w:tr w:rsidR="00420AD8" w:rsidRPr="00420AD8" w:rsidTr="00420AD8">
        <w:trPr>
          <w:trHeight w:val="300"/>
        </w:trPr>
        <w:tc>
          <w:tcPr>
            <w:tcW w:w="7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tcPr>
          <w:p w:rsidR="00FC4032" w:rsidRPr="00420AD8" w:rsidRDefault="00A13F6A" w:rsidP="00F24816">
            <w:pPr>
              <w:pStyle w:val="a7"/>
              <w:adjustRightInd w:val="0"/>
              <w:snapToGrid w:val="0"/>
              <w:spacing w:after="0" w:line="240" w:lineRule="auto"/>
              <w:ind w:left="113" w:right="113" w:firstLine="709"/>
              <w:jc w:val="center"/>
              <w:rPr>
                <w:color w:val="auto"/>
              </w:rPr>
            </w:pPr>
            <w:r w:rsidRPr="00420AD8">
              <w:rPr>
                <w:rStyle w:val="a8"/>
                <w:rFonts w:ascii="Times New Roman" w:hAnsi="Times New Roman"/>
                <w:b/>
                <w:bCs/>
                <w:color w:val="auto"/>
                <w:sz w:val="24"/>
                <w:szCs w:val="24"/>
              </w:rPr>
              <w:t>День 4</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Завтрак</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11:00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Встреча с гидом в холле</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12:00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Экскурсия в СПбПУ им.Петра Великого</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13:30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Обед</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15:00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Экскурсия в ПАО «Силовые машины Электросила»</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16:30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Посещение «Гранд Макета России»</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20:00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Ужин  в гостинице</w:t>
            </w:r>
          </w:p>
        </w:tc>
      </w:tr>
      <w:tr w:rsidR="00420AD8" w:rsidRPr="00420AD8" w:rsidTr="00420AD8">
        <w:trPr>
          <w:trHeight w:val="300"/>
        </w:trPr>
        <w:tc>
          <w:tcPr>
            <w:tcW w:w="71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tcPr>
          <w:p w:rsidR="00FC4032" w:rsidRPr="00420AD8" w:rsidRDefault="00A13F6A" w:rsidP="00F24816">
            <w:pPr>
              <w:pStyle w:val="a7"/>
              <w:adjustRightInd w:val="0"/>
              <w:snapToGrid w:val="0"/>
              <w:spacing w:after="0" w:line="240" w:lineRule="auto"/>
              <w:ind w:left="113" w:right="113" w:firstLine="709"/>
              <w:jc w:val="center"/>
              <w:rPr>
                <w:color w:val="auto"/>
              </w:rPr>
            </w:pPr>
            <w:r w:rsidRPr="00420AD8">
              <w:rPr>
                <w:rStyle w:val="a8"/>
                <w:rFonts w:ascii="Times New Roman" w:hAnsi="Times New Roman"/>
                <w:b/>
                <w:bCs/>
                <w:color w:val="auto"/>
                <w:sz w:val="24"/>
                <w:szCs w:val="24"/>
              </w:rPr>
              <w:t>День 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FC4032" w:rsidP="00F24816">
            <w:pPr>
              <w:adjustRightInd w:val="0"/>
              <w:snapToGrid w:val="0"/>
              <w:spacing w:after="0" w:line="240" w:lineRule="auto"/>
              <w:ind w:firstLine="709"/>
              <w:rPr>
                <w:color w:val="auto"/>
              </w:rPr>
            </w:pP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Завтрак, выезд из гостиницы</w:t>
            </w:r>
          </w:p>
        </w:tc>
      </w:tr>
      <w:tr w:rsidR="00420AD8" w:rsidRPr="00420AD8">
        <w:trPr>
          <w:trHeight w:val="300"/>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10:00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Встреча с гидом в холле</w:t>
            </w:r>
          </w:p>
        </w:tc>
      </w:tr>
      <w:tr w:rsidR="00420AD8" w:rsidRPr="00420AD8">
        <w:trPr>
          <w:trHeight w:val="341"/>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11:00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Посещение Технологического института</w:t>
            </w:r>
          </w:p>
        </w:tc>
      </w:tr>
      <w:tr w:rsidR="00420AD8" w:rsidRPr="00420AD8">
        <w:trPr>
          <w:trHeight w:val="341"/>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12:30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Обед</w:t>
            </w:r>
          </w:p>
        </w:tc>
      </w:tr>
      <w:tr w:rsidR="00420AD8" w:rsidRPr="00420AD8">
        <w:trPr>
          <w:trHeight w:val="341"/>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14:00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 xml:space="preserve">Экскурсия на завод </w:t>
            </w:r>
            <w:r w:rsidRPr="00420AD8">
              <w:rPr>
                <w:rStyle w:val="a8"/>
                <w:rFonts w:ascii="Times New Roman" w:hAnsi="Times New Roman"/>
                <w:color w:val="auto"/>
                <w:sz w:val="24"/>
                <w:szCs w:val="24"/>
                <w:lang w:val="en-US"/>
              </w:rPr>
              <w:t>Coca</w:t>
            </w:r>
            <w:r w:rsidRPr="00420AD8">
              <w:rPr>
                <w:rStyle w:val="a8"/>
                <w:rFonts w:ascii="Times New Roman" w:hAnsi="Times New Roman"/>
                <w:color w:val="auto"/>
                <w:sz w:val="24"/>
                <w:szCs w:val="24"/>
              </w:rPr>
              <w:t>-</w:t>
            </w:r>
            <w:r w:rsidRPr="00420AD8">
              <w:rPr>
                <w:rStyle w:val="a8"/>
                <w:rFonts w:ascii="Times New Roman" w:hAnsi="Times New Roman"/>
                <w:color w:val="auto"/>
                <w:sz w:val="24"/>
                <w:szCs w:val="24"/>
                <w:lang w:val="en-US"/>
              </w:rPr>
              <w:t>Cola</w:t>
            </w:r>
            <w:r w:rsidRPr="00420AD8">
              <w:rPr>
                <w:rStyle w:val="a8"/>
                <w:rFonts w:ascii="Times New Roman" w:hAnsi="Times New Roman"/>
                <w:color w:val="auto"/>
                <w:sz w:val="24"/>
                <w:szCs w:val="24"/>
              </w:rPr>
              <w:t xml:space="preserve"> </w:t>
            </w:r>
            <w:r w:rsidRPr="00420AD8">
              <w:rPr>
                <w:rStyle w:val="a8"/>
                <w:rFonts w:ascii="Times New Roman" w:hAnsi="Times New Roman"/>
                <w:color w:val="auto"/>
                <w:sz w:val="24"/>
                <w:szCs w:val="24"/>
                <w:lang w:val="en-US"/>
              </w:rPr>
              <w:t>HBC</w:t>
            </w:r>
          </w:p>
        </w:tc>
      </w:tr>
      <w:tr w:rsidR="00FC4032" w:rsidRPr="00420AD8">
        <w:trPr>
          <w:trHeight w:val="341"/>
        </w:trPr>
        <w:tc>
          <w:tcPr>
            <w:tcW w:w="719" w:type="dxa"/>
            <w:vMerge/>
            <w:tcBorders>
              <w:top w:val="single" w:sz="4" w:space="0" w:color="000000"/>
              <w:left w:val="single" w:sz="4" w:space="0" w:color="000000"/>
              <w:bottom w:val="single" w:sz="4" w:space="0" w:color="000000"/>
              <w:right w:val="single" w:sz="4" w:space="0" w:color="000000"/>
            </w:tcBorders>
            <w:shd w:val="clear" w:color="auto" w:fill="auto"/>
          </w:tcPr>
          <w:p w:rsidR="00FC4032" w:rsidRPr="00420AD8" w:rsidRDefault="00FC4032" w:rsidP="00F24816">
            <w:pPr>
              <w:adjustRightInd w:val="0"/>
              <w:snapToGrid w:val="0"/>
              <w:spacing w:after="0" w:line="240" w:lineRule="auto"/>
              <w:ind w:firstLine="709"/>
              <w:rPr>
                <w:color w:val="auto"/>
              </w:rPr>
            </w:pP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rPr>
                <w:color w:val="auto"/>
              </w:rPr>
            </w:pPr>
            <w:r w:rsidRPr="00420AD8">
              <w:rPr>
                <w:rStyle w:val="a8"/>
                <w:rFonts w:ascii="Times New Roman" w:hAnsi="Times New Roman"/>
                <w:color w:val="auto"/>
                <w:sz w:val="24"/>
                <w:szCs w:val="24"/>
              </w:rPr>
              <w:t>16:30</w:t>
            </w:r>
          </w:p>
        </w:tc>
        <w:tc>
          <w:tcPr>
            <w:tcW w:w="6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4032" w:rsidRPr="00420AD8" w:rsidRDefault="00A13F6A" w:rsidP="00F24816">
            <w:pPr>
              <w:pStyle w:val="a7"/>
              <w:adjustRightInd w:val="0"/>
              <w:snapToGrid w:val="0"/>
              <w:spacing w:after="0" w:line="240" w:lineRule="auto"/>
              <w:ind w:left="0" w:firstLine="709"/>
              <w:rPr>
                <w:color w:val="auto"/>
              </w:rPr>
            </w:pPr>
            <w:r w:rsidRPr="00420AD8">
              <w:rPr>
                <w:rStyle w:val="a8"/>
                <w:rFonts w:ascii="Times New Roman" w:hAnsi="Times New Roman"/>
                <w:color w:val="auto"/>
                <w:sz w:val="24"/>
                <w:szCs w:val="24"/>
              </w:rPr>
              <w:t>Возвращение на Московский вокзал</w:t>
            </w:r>
          </w:p>
        </w:tc>
      </w:tr>
    </w:tbl>
    <w:p w:rsidR="00FC4032" w:rsidRPr="00420AD8" w:rsidRDefault="00FC4032" w:rsidP="00F24816">
      <w:pPr>
        <w:widowControl w:val="0"/>
        <w:adjustRightInd w:val="0"/>
        <w:snapToGrid w:val="0"/>
        <w:spacing w:after="0" w:line="240" w:lineRule="auto"/>
        <w:ind w:left="714" w:firstLine="709"/>
        <w:rPr>
          <w:rStyle w:val="a8"/>
          <w:rFonts w:ascii="Times New Roman" w:eastAsia="Times New Roman" w:hAnsi="Times New Roman" w:cs="Times New Roman"/>
          <w:color w:val="auto"/>
          <w:sz w:val="24"/>
          <w:szCs w:val="24"/>
        </w:rPr>
      </w:pPr>
    </w:p>
    <w:p w:rsidR="00FC4032" w:rsidRPr="00420AD8" w:rsidRDefault="00A13F6A" w:rsidP="00F24816">
      <w:pPr>
        <w:pStyle w:val="a7"/>
        <w:adjustRightInd w:val="0"/>
        <w:snapToGrid w:val="0"/>
        <w:spacing w:after="0" w:line="240" w:lineRule="auto"/>
        <w:ind w:left="714" w:firstLine="709"/>
        <w:rPr>
          <w:color w:val="auto"/>
        </w:rPr>
      </w:pPr>
      <w:r w:rsidRPr="00420AD8">
        <w:rPr>
          <w:rStyle w:val="a8"/>
          <w:rFonts w:ascii="Arial Unicode MS" w:hAnsi="Arial Unicode MS"/>
          <w:color w:val="auto"/>
          <w:sz w:val="24"/>
          <w:szCs w:val="24"/>
        </w:rPr>
        <w:br w:type="page"/>
      </w:r>
    </w:p>
    <w:p w:rsidR="00FC4032" w:rsidRDefault="00A13F6A" w:rsidP="00181CD3">
      <w:pPr>
        <w:pStyle w:val="a7"/>
        <w:adjustRightInd w:val="0"/>
        <w:snapToGrid w:val="0"/>
        <w:spacing w:after="0" w:line="360" w:lineRule="auto"/>
        <w:ind w:left="714" w:firstLine="709"/>
        <w:rPr>
          <w:rStyle w:val="a8"/>
          <w:rFonts w:ascii="Times New Roman" w:hAnsi="Times New Roman"/>
          <w:color w:val="auto"/>
          <w:sz w:val="24"/>
          <w:szCs w:val="24"/>
          <w:lang w:val="en-US"/>
        </w:rPr>
      </w:pPr>
      <w:r w:rsidRPr="00420AD8">
        <w:rPr>
          <w:rStyle w:val="a8"/>
          <w:rFonts w:ascii="Times New Roman" w:hAnsi="Times New Roman"/>
          <w:color w:val="auto"/>
          <w:sz w:val="24"/>
          <w:szCs w:val="24"/>
        </w:rPr>
        <w:lastRenderedPageBreak/>
        <w:t>Приложение 21</w:t>
      </w:r>
    </w:p>
    <w:p w:rsidR="0020374C" w:rsidRPr="0020374C" w:rsidRDefault="0020374C" w:rsidP="00181CD3">
      <w:pPr>
        <w:pStyle w:val="a7"/>
        <w:adjustRightInd w:val="0"/>
        <w:snapToGrid w:val="0"/>
        <w:spacing w:after="0" w:line="360" w:lineRule="auto"/>
        <w:ind w:left="714" w:firstLine="709"/>
        <w:rPr>
          <w:rStyle w:val="a8"/>
          <w:rFonts w:ascii="Times New Roman" w:eastAsia="Times New Roman" w:hAnsi="Times New Roman" w:cs="Times New Roman"/>
          <w:color w:val="auto"/>
          <w:sz w:val="24"/>
          <w:szCs w:val="24"/>
        </w:rPr>
      </w:pPr>
      <w:r>
        <w:rPr>
          <w:rStyle w:val="a8"/>
          <w:rFonts w:ascii="Times New Roman" w:hAnsi="Times New Roman"/>
          <w:color w:val="auto"/>
          <w:sz w:val="24"/>
          <w:szCs w:val="24"/>
        </w:rPr>
        <w:t>Формула расчёта стоимости тура</w:t>
      </w:r>
    </w:p>
    <w:p w:rsidR="00FC4032" w:rsidRPr="00420AD8" w:rsidRDefault="00A13F6A" w:rsidP="00181CD3">
      <w:pPr>
        <w:pStyle w:val="a7"/>
        <w:adjustRightInd w:val="0"/>
        <w:snapToGrid w:val="0"/>
        <w:spacing w:after="0" w:line="360" w:lineRule="auto"/>
        <w:ind w:left="714" w:firstLine="709"/>
        <w:rPr>
          <w:color w:val="auto"/>
        </w:rPr>
      </w:pPr>
      <w:r w:rsidRPr="00420AD8">
        <w:rPr>
          <w:rStyle w:val="a8"/>
          <w:rFonts w:ascii="Times New Roman" w:eastAsia="Times New Roman" w:hAnsi="Times New Roman" w:cs="Times New Roman"/>
          <w:noProof/>
          <w:color w:val="auto"/>
          <w:sz w:val="24"/>
          <w:szCs w:val="24"/>
        </w:rPr>
        <w:drawing>
          <wp:inline distT="0" distB="0" distL="0" distR="0" wp14:anchorId="62E2304B" wp14:editId="1A639134">
            <wp:extent cx="3030682" cy="166687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6.png"/>
                    <pic:cNvPicPr>
                      <a:picLocks noChangeAspect="1"/>
                    </pic:cNvPicPr>
                  </pic:nvPicPr>
                  <pic:blipFill>
                    <a:blip r:embed="rId40">
                      <a:extLst/>
                    </a:blip>
                    <a:srcRect l="34609" t="40235" r="22129" b="17440"/>
                    <a:stretch>
                      <a:fillRect/>
                    </a:stretch>
                  </pic:blipFill>
                  <pic:spPr>
                    <a:xfrm>
                      <a:off x="0" y="0"/>
                      <a:ext cx="3030682" cy="1666875"/>
                    </a:xfrm>
                    <a:prstGeom prst="rect">
                      <a:avLst/>
                    </a:prstGeom>
                    <a:ln w="12700" cap="flat">
                      <a:noFill/>
                      <a:miter lim="400000"/>
                    </a:ln>
                    <a:effectLst/>
                  </pic:spPr>
                </pic:pic>
              </a:graphicData>
            </a:graphic>
          </wp:inline>
        </w:drawing>
      </w:r>
    </w:p>
    <w:p w:rsidR="00603B71" w:rsidRDefault="00603B71">
      <w:pPr>
        <w:spacing w:after="0" w:line="240" w:lineRule="auto"/>
        <w:rPr>
          <w:color w:val="auto"/>
        </w:rPr>
      </w:pPr>
      <w:r>
        <w:rPr>
          <w:color w:val="auto"/>
        </w:rPr>
        <w:br w:type="page"/>
      </w:r>
    </w:p>
    <w:p w:rsidR="009E4C15" w:rsidRPr="00166E47" w:rsidRDefault="00603B71" w:rsidP="00181CD3">
      <w:pPr>
        <w:pStyle w:val="a7"/>
        <w:adjustRightInd w:val="0"/>
        <w:snapToGrid w:val="0"/>
        <w:spacing w:after="0" w:line="360" w:lineRule="auto"/>
        <w:ind w:left="714" w:firstLine="709"/>
        <w:rPr>
          <w:rFonts w:ascii="Times New Roman" w:hAnsi="Times New Roman" w:cs="Times New Roman"/>
          <w:color w:val="auto"/>
          <w:sz w:val="24"/>
          <w:szCs w:val="24"/>
        </w:rPr>
      </w:pPr>
      <w:r w:rsidRPr="00166E47">
        <w:rPr>
          <w:rFonts w:ascii="Times New Roman" w:hAnsi="Times New Roman" w:cs="Times New Roman"/>
          <w:color w:val="auto"/>
          <w:sz w:val="24"/>
          <w:szCs w:val="24"/>
        </w:rPr>
        <w:lastRenderedPageBreak/>
        <w:t>Приложение</w:t>
      </w:r>
      <w:r w:rsidRPr="007113AC">
        <w:rPr>
          <w:rFonts w:ascii="Times New Roman" w:hAnsi="Times New Roman" w:cs="Times New Roman"/>
          <w:color w:val="auto"/>
          <w:sz w:val="24"/>
          <w:szCs w:val="24"/>
        </w:rPr>
        <w:t xml:space="preserve"> 22</w:t>
      </w:r>
    </w:p>
    <w:p w:rsidR="00166E47" w:rsidRPr="00166E47" w:rsidRDefault="00166E47" w:rsidP="00181CD3">
      <w:pPr>
        <w:pStyle w:val="a7"/>
        <w:adjustRightInd w:val="0"/>
        <w:snapToGrid w:val="0"/>
        <w:spacing w:after="0" w:line="360" w:lineRule="auto"/>
        <w:ind w:left="714" w:firstLine="709"/>
        <w:rPr>
          <w:rFonts w:ascii="Times New Roman" w:hAnsi="Times New Roman" w:cs="Times New Roman"/>
          <w:color w:val="auto"/>
          <w:sz w:val="24"/>
          <w:szCs w:val="24"/>
        </w:rPr>
      </w:pPr>
      <w:r w:rsidRPr="00166E47">
        <w:rPr>
          <w:rFonts w:ascii="Times New Roman" w:hAnsi="Times New Roman" w:cs="Times New Roman"/>
          <w:color w:val="auto"/>
          <w:sz w:val="24"/>
          <w:szCs w:val="24"/>
        </w:rPr>
        <w:t>Интерактивная карта промышленных объектов  СЗФО</w:t>
      </w:r>
    </w:p>
    <w:p w:rsidR="00166E47" w:rsidRDefault="004E1509" w:rsidP="00166E47">
      <w:pPr>
        <w:pStyle w:val="a7"/>
        <w:keepNext/>
        <w:adjustRightInd w:val="0"/>
        <w:snapToGrid w:val="0"/>
        <w:spacing w:after="0" w:line="360" w:lineRule="auto"/>
        <w:ind w:left="714" w:firstLine="709"/>
      </w:pPr>
      <w:r>
        <w:rPr>
          <w:noProof/>
        </w:rPr>
        <w:drawing>
          <wp:inline distT="0" distB="0" distL="0" distR="0" wp14:anchorId="608AC41F" wp14:editId="4692B07A">
            <wp:extent cx="4505406" cy="328773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40504" t="25112" r="15880" b="18273"/>
                    <a:stretch/>
                  </pic:blipFill>
                  <pic:spPr bwMode="auto">
                    <a:xfrm>
                      <a:off x="0" y="0"/>
                      <a:ext cx="4516770" cy="3296023"/>
                    </a:xfrm>
                    <a:prstGeom prst="rect">
                      <a:avLst/>
                    </a:prstGeom>
                    <a:ln>
                      <a:noFill/>
                    </a:ln>
                    <a:extLst>
                      <a:ext uri="{53640926-AAD7-44D8-BBD7-CCE9431645EC}">
                        <a14:shadowObscured xmlns:a14="http://schemas.microsoft.com/office/drawing/2010/main"/>
                      </a:ext>
                    </a:extLst>
                  </pic:spPr>
                </pic:pic>
              </a:graphicData>
            </a:graphic>
          </wp:inline>
        </w:drawing>
      </w:r>
    </w:p>
    <w:p w:rsidR="00603B71" w:rsidRDefault="00166E47" w:rsidP="00166E47">
      <w:pPr>
        <w:pStyle w:val="a9"/>
        <w:jc w:val="center"/>
        <w:rPr>
          <w:rFonts w:ascii="Times New Roman" w:hAnsi="Times New Roman" w:cs="Times New Roman"/>
          <w:b w:val="0"/>
          <w:color w:val="auto"/>
          <w:sz w:val="24"/>
          <w:szCs w:val="24"/>
        </w:rPr>
      </w:pPr>
      <w:r w:rsidRPr="00166E47">
        <w:rPr>
          <w:rFonts w:ascii="Times New Roman" w:hAnsi="Times New Roman" w:cs="Times New Roman"/>
          <w:b w:val="0"/>
          <w:color w:val="auto"/>
          <w:sz w:val="24"/>
          <w:szCs w:val="24"/>
        </w:rPr>
        <w:t xml:space="preserve">Рисунок </w:t>
      </w:r>
      <w:r w:rsidRPr="00166E47">
        <w:rPr>
          <w:rFonts w:ascii="Times New Roman" w:hAnsi="Times New Roman" w:cs="Times New Roman"/>
          <w:b w:val="0"/>
          <w:color w:val="auto"/>
          <w:sz w:val="24"/>
          <w:szCs w:val="24"/>
        </w:rPr>
        <w:fldChar w:fldCharType="begin"/>
      </w:r>
      <w:r w:rsidRPr="00166E47">
        <w:rPr>
          <w:rFonts w:ascii="Times New Roman" w:hAnsi="Times New Roman" w:cs="Times New Roman"/>
          <w:b w:val="0"/>
          <w:color w:val="auto"/>
          <w:sz w:val="24"/>
          <w:szCs w:val="24"/>
        </w:rPr>
        <w:instrText xml:space="preserve"> SEQ Рисунок \* ARABIC </w:instrText>
      </w:r>
      <w:r w:rsidRPr="00166E47">
        <w:rPr>
          <w:rFonts w:ascii="Times New Roman" w:hAnsi="Times New Roman" w:cs="Times New Roman"/>
          <w:b w:val="0"/>
          <w:color w:val="auto"/>
          <w:sz w:val="24"/>
          <w:szCs w:val="24"/>
        </w:rPr>
        <w:fldChar w:fldCharType="separate"/>
      </w:r>
      <w:r w:rsidRPr="00166E47">
        <w:rPr>
          <w:rFonts w:ascii="Times New Roman" w:hAnsi="Times New Roman" w:cs="Times New Roman"/>
          <w:b w:val="0"/>
          <w:noProof/>
          <w:color w:val="auto"/>
          <w:sz w:val="24"/>
          <w:szCs w:val="24"/>
        </w:rPr>
        <w:t>15</w:t>
      </w:r>
      <w:r w:rsidRPr="00166E47">
        <w:rPr>
          <w:rFonts w:ascii="Times New Roman" w:hAnsi="Times New Roman" w:cs="Times New Roman"/>
          <w:b w:val="0"/>
          <w:color w:val="auto"/>
          <w:sz w:val="24"/>
          <w:szCs w:val="24"/>
        </w:rPr>
        <w:fldChar w:fldCharType="end"/>
      </w:r>
      <w:r w:rsidRPr="00166E47">
        <w:rPr>
          <w:rFonts w:ascii="Times New Roman" w:hAnsi="Times New Roman" w:cs="Times New Roman"/>
          <w:b w:val="0"/>
          <w:color w:val="auto"/>
          <w:sz w:val="24"/>
          <w:szCs w:val="24"/>
        </w:rPr>
        <w:t xml:space="preserve"> Концентрация  промышленных объектов в субъектах СЗФО</w:t>
      </w:r>
    </w:p>
    <w:p w:rsidR="00166E47" w:rsidRPr="00166E47" w:rsidRDefault="00166E47" w:rsidP="00166E47"/>
    <w:p w:rsidR="00166E47" w:rsidRPr="00166E47" w:rsidRDefault="00166E47" w:rsidP="00166E47">
      <w:pPr>
        <w:rPr>
          <w:rFonts w:ascii="Times New Roman" w:hAnsi="Times New Roman" w:cs="Times New Roman"/>
          <w:sz w:val="24"/>
          <w:szCs w:val="24"/>
        </w:rPr>
      </w:pPr>
      <w:r w:rsidRPr="00166E47">
        <w:rPr>
          <w:rFonts w:ascii="Times New Roman" w:hAnsi="Times New Roman" w:cs="Times New Roman"/>
          <w:sz w:val="24"/>
          <w:szCs w:val="24"/>
        </w:rPr>
        <w:t>Ссылка на разработанную автором интерактивную карту объектов промышленного туризма:</w:t>
      </w:r>
    </w:p>
    <w:p w:rsidR="00166E47" w:rsidRPr="00166E47" w:rsidRDefault="00166E47" w:rsidP="00166E47">
      <w:pPr>
        <w:rPr>
          <w:rFonts w:ascii="Times New Roman" w:hAnsi="Times New Roman" w:cs="Times New Roman"/>
          <w:sz w:val="24"/>
          <w:szCs w:val="24"/>
        </w:rPr>
      </w:pPr>
      <w:r w:rsidRPr="00166E47">
        <w:rPr>
          <w:rFonts w:ascii="Times New Roman" w:hAnsi="Times New Roman" w:cs="Times New Roman"/>
          <w:sz w:val="24"/>
          <w:szCs w:val="24"/>
        </w:rPr>
        <w:t>https://yandex.ru/maps/-/CCUFbRDTlA</w:t>
      </w:r>
    </w:p>
    <w:sectPr w:rsidR="00166E47" w:rsidRPr="00166E47" w:rsidSect="00F24816">
      <w:headerReference w:type="default" r:id="rId42"/>
      <w:footerReference w:type="default" r:id="rId43"/>
      <w:headerReference w:type="first" r:id="rId44"/>
      <w:footerReference w:type="first" r:id="rId45"/>
      <w:pgSz w:w="11900" w:h="16840"/>
      <w:pgMar w:top="1134" w:right="567" w:bottom="1134" w:left="1701"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AB6" w:rsidRDefault="00FD7AB6">
      <w:pPr>
        <w:spacing w:after="0" w:line="240" w:lineRule="auto"/>
      </w:pPr>
      <w:r>
        <w:separator/>
      </w:r>
    </w:p>
  </w:endnote>
  <w:endnote w:type="continuationSeparator" w:id="0">
    <w:p w:rsidR="00FD7AB6" w:rsidRDefault="00FD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769576"/>
      <w:docPartObj>
        <w:docPartGallery w:val="Page Numbers (Bottom of Page)"/>
        <w:docPartUnique/>
      </w:docPartObj>
    </w:sdtPr>
    <w:sdtEndPr/>
    <w:sdtContent>
      <w:p w:rsidR="006419C6" w:rsidRDefault="006419C6">
        <w:pPr>
          <w:pStyle w:val="af"/>
          <w:jc w:val="center"/>
        </w:pPr>
        <w:r>
          <w:fldChar w:fldCharType="begin"/>
        </w:r>
        <w:r>
          <w:instrText>PAGE   \* MERGEFORMAT</w:instrText>
        </w:r>
        <w:r>
          <w:fldChar w:fldCharType="separate"/>
        </w:r>
        <w:r w:rsidR="00614511">
          <w:rPr>
            <w:noProof/>
          </w:rPr>
          <w:t>22</w:t>
        </w:r>
        <w:r>
          <w:fldChar w:fldCharType="end"/>
        </w:r>
      </w:p>
    </w:sdtContent>
  </w:sdt>
  <w:p w:rsidR="006419C6" w:rsidRDefault="006419C6">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9C6" w:rsidRDefault="006419C6" w:rsidP="00EA68BF">
    <w:pPr>
      <w:spacing w:line="240" w:lineRule="auto"/>
      <w:jc w:val="center"/>
    </w:pPr>
    <w:r>
      <w:t>Санкт-Петербург</w:t>
    </w:r>
  </w:p>
  <w:p w:rsidR="006419C6" w:rsidRDefault="006419C6" w:rsidP="00EA68BF">
    <w:pPr>
      <w:spacing w:line="240" w:lineRule="auto"/>
      <w:jc w:val="center"/>
    </w:pPr>
    <w: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AB6" w:rsidRDefault="00FD7AB6">
      <w:pPr>
        <w:spacing w:after="0" w:line="240" w:lineRule="auto"/>
      </w:pPr>
      <w:r>
        <w:separator/>
      </w:r>
    </w:p>
  </w:footnote>
  <w:footnote w:type="continuationSeparator" w:id="0">
    <w:p w:rsidR="00FD7AB6" w:rsidRDefault="00FD7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9C6" w:rsidRDefault="006419C6" w:rsidP="006419C6">
    <w:pPr>
      <w:pStyle w:val="ad"/>
      <w:tabs>
        <w:tab w:val="clear" w:pos="4677"/>
        <w:tab w:val="clear" w:pos="9355"/>
        <w:tab w:val="left" w:pos="265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9C6" w:rsidRDefault="006419C6">
    <w:pPr>
      <w:spacing w:line="360" w:lineRule="auto"/>
      <w:jc w:val="center"/>
      <w:rPr>
        <w:rFonts w:ascii="Times New Roman" w:eastAsia="Times New Roman" w:hAnsi="Times New Roman" w:cs="Times New Roman"/>
        <w:sz w:val="24"/>
        <w:szCs w:val="24"/>
      </w:rPr>
    </w:pPr>
    <w:r>
      <w:rPr>
        <w:rFonts w:ascii="Times New Roman" w:hAnsi="Times New Roman"/>
        <w:sz w:val="24"/>
        <w:szCs w:val="24"/>
      </w:rPr>
      <w:t>Федеральное государственное бюджетное учреждение высшего профессионального образования Санкт-Петербургский государственный университет Институт наук о Земле</w:t>
    </w:r>
  </w:p>
  <w:p w:rsidR="006419C6" w:rsidRDefault="006419C6">
    <w:pPr>
      <w:spacing w:line="360" w:lineRule="auto"/>
      <w:jc w:val="center"/>
    </w:pPr>
    <w:r>
      <w:rPr>
        <w:rFonts w:ascii="Times New Roman" w:hAnsi="Times New Roman"/>
        <w:sz w:val="24"/>
        <w:szCs w:val="24"/>
      </w:rPr>
      <w:t xml:space="preserve"> Кафедра страноведения и международного туризма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427"/>
    <w:multiLevelType w:val="multilevel"/>
    <w:tmpl w:val="2ABA75F2"/>
    <w:numStyleLink w:val="4"/>
  </w:abstractNum>
  <w:abstractNum w:abstractNumId="1">
    <w:nsid w:val="05925504"/>
    <w:multiLevelType w:val="multilevel"/>
    <w:tmpl w:val="CBD2E512"/>
    <w:numStyleLink w:val="3"/>
  </w:abstractNum>
  <w:abstractNum w:abstractNumId="2">
    <w:nsid w:val="07CE288F"/>
    <w:multiLevelType w:val="hybridMultilevel"/>
    <w:tmpl w:val="8682CABE"/>
    <w:numStyleLink w:val="5"/>
  </w:abstractNum>
  <w:abstractNum w:abstractNumId="3">
    <w:nsid w:val="0B3D4DB1"/>
    <w:multiLevelType w:val="hybridMultilevel"/>
    <w:tmpl w:val="6EAC144A"/>
    <w:styleLink w:val="14"/>
    <w:lvl w:ilvl="0" w:tplc="D1C292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7AC94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0E6C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94BAD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2288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DAE8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E0FB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7C04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A409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EC6676E"/>
    <w:multiLevelType w:val="multilevel"/>
    <w:tmpl w:val="BF189398"/>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979" w:hanging="61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20" w:hanging="6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2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35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35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1A515DA"/>
    <w:multiLevelType w:val="hybridMultilevel"/>
    <w:tmpl w:val="01BCDBDC"/>
    <w:numStyleLink w:val="10"/>
  </w:abstractNum>
  <w:abstractNum w:abstractNumId="6">
    <w:nsid w:val="123B2824"/>
    <w:multiLevelType w:val="multilevel"/>
    <w:tmpl w:val="2E5AA782"/>
    <w:numStyleLink w:val="2"/>
  </w:abstractNum>
  <w:abstractNum w:abstractNumId="7">
    <w:nsid w:val="12F87B2F"/>
    <w:multiLevelType w:val="multilevel"/>
    <w:tmpl w:val="D078226E"/>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240" w:hanging="6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40" w:hanging="6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570" w:hanging="99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57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900" w:hanging="13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2230" w:hanging="16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230" w:hanging="165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560" w:hanging="19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44014C6"/>
    <w:multiLevelType w:val="multilevel"/>
    <w:tmpl w:val="2E5AA782"/>
    <w:styleLink w:val="2"/>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520"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nsid w:val="18E40B77"/>
    <w:multiLevelType w:val="multilevel"/>
    <w:tmpl w:val="51D8223A"/>
    <w:lvl w:ilvl="0">
      <w:start w:val="1"/>
      <w:numFmt w:val="bullet"/>
      <w:lvlText w:val=""/>
      <w:lvlJc w:val="left"/>
      <w:pPr>
        <w:ind w:left="360" w:hanging="360"/>
      </w:pPr>
      <w:rPr>
        <w:rFonts w:ascii="Symbol" w:hAnsi="Symbol" w:hint="default"/>
      </w:rPr>
    </w:lvl>
    <w:lvl w:ilvl="1">
      <w:start w:val="3"/>
      <w:numFmt w:val="decimal"/>
      <w:lvlText w:val="%1.%2"/>
      <w:lvlJc w:val="left"/>
      <w:pPr>
        <w:ind w:left="1804" w:hanging="360"/>
      </w:pPr>
      <w:rPr>
        <w:rFonts w:hint="default"/>
      </w:rPr>
    </w:lvl>
    <w:lvl w:ilvl="2">
      <w:start w:val="1"/>
      <w:numFmt w:val="decimal"/>
      <w:lvlText w:val="%1.%2.%3"/>
      <w:lvlJc w:val="left"/>
      <w:pPr>
        <w:ind w:left="3608" w:hanging="720"/>
      </w:pPr>
      <w:rPr>
        <w:rFonts w:hint="default"/>
      </w:rPr>
    </w:lvl>
    <w:lvl w:ilvl="3">
      <w:start w:val="1"/>
      <w:numFmt w:val="decimal"/>
      <w:lvlText w:val="%1.%2.%3.%4"/>
      <w:lvlJc w:val="left"/>
      <w:pPr>
        <w:ind w:left="5052" w:hanging="720"/>
      </w:pPr>
      <w:rPr>
        <w:rFonts w:hint="default"/>
      </w:rPr>
    </w:lvl>
    <w:lvl w:ilvl="4">
      <w:start w:val="1"/>
      <w:numFmt w:val="decimal"/>
      <w:lvlText w:val="%1.%2.%3.%4.%5"/>
      <w:lvlJc w:val="left"/>
      <w:pPr>
        <w:ind w:left="6856" w:hanging="1080"/>
      </w:pPr>
      <w:rPr>
        <w:rFonts w:hint="default"/>
      </w:rPr>
    </w:lvl>
    <w:lvl w:ilvl="5">
      <w:start w:val="1"/>
      <w:numFmt w:val="decimal"/>
      <w:lvlText w:val="%1.%2.%3.%4.%5.%6"/>
      <w:lvlJc w:val="left"/>
      <w:pPr>
        <w:ind w:left="8300" w:hanging="1080"/>
      </w:pPr>
      <w:rPr>
        <w:rFonts w:hint="default"/>
      </w:rPr>
    </w:lvl>
    <w:lvl w:ilvl="6">
      <w:start w:val="1"/>
      <w:numFmt w:val="decimal"/>
      <w:lvlText w:val="%1.%2.%3.%4.%5.%6.%7"/>
      <w:lvlJc w:val="left"/>
      <w:pPr>
        <w:ind w:left="10104" w:hanging="1440"/>
      </w:pPr>
      <w:rPr>
        <w:rFonts w:hint="default"/>
      </w:rPr>
    </w:lvl>
    <w:lvl w:ilvl="7">
      <w:start w:val="1"/>
      <w:numFmt w:val="decimal"/>
      <w:lvlText w:val="%1.%2.%3.%4.%5.%6.%7.%8"/>
      <w:lvlJc w:val="left"/>
      <w:pPr>
        <w:ind w:left="11548" w:hanging="1440"/>
      </w:pPr>
      <w:rPr>
        <w:rFonts w:hint="default"/>
      </w:rPr>
    </w:lvl>
    <w:lvl w:ilvl="8">
      <w:start w:val="1"/>
      <w:numFmt w:val="decimal"/>
      <w:lvlText w:val="%1.%2.%3.%4.%5.%6.%7.%8.%9"/>
      <w:lvlJc w:val="left"/>
      <w:pPr>
        <w:ind w:left="13352" w:hanging="1800"/>
      </w:pPr>
      <w:rPr>
        <w:rFonts w:hint="default"/>
      </w:rPr>
    </w:lvl>
  </w:abstractNum>
  <w:abstractNum w:abstractNumId="10">
    <w:nsid w:val="1B6F33BA"/>
    <w:multiLevelType w:val="hybridMultilevel"/>
    <w:tmpl w:val="E4366C4A"/>
    <w:numStyleLink w:val="11"/>
  </w:abstractNum>
  <w:abstractNum w:abstractNumId="11">
    <w:nsid w:val="20713C0B"/>
    <w:multiLevelType w:val="hybridMultilevel"/>
    <w:tmpl w:val="5E24E482"/>
    <w:styleLink w:val="12"/>
    <w:lvl w:ilvl="0" w:tplc="F0A23CA6">
      <w:start w:val="1"/>
      <w:numFmt w:val="decimal"/>
      <w:lvlText w:val="%1."/>
      <w:lvlJc w:val="left"/>
      <w:pPr>
        <w:ind w:left="641"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0F48A2F4">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AB488B6">
      <w:start w:val="1"/>
      <w:numFmt w:val="lowerRoman"/>
      <w:lvlText w:val="%3."/>
      <w:lvlJc w:val="left"/>
      <w:pPr>
        <w:ind w:left="2154" w:hanging="297"/>
      </w:pPr>
      <w:rPr>
        <w:rFonts w:hAnsi="Arial Unicode MS"/>
        <w:caps w:val="0"/>
        <w:smallCaps w:val="0"/>
        <w:strike w:val="0"/>
        <w:dstrike w:val="0"/>
        <w:outline w:val="0"/>
        <w:emboss w:val="0"/>
        <w:imprint w:val="0"/>
        <w:spacing w:val="0"/>
        <w:w w:val="100"/>
        <w:kern w:val="0"/>
        <w:position w:val="0"/>
        <w:highlight w:val="none"/>
        <w:vertAlign w:val="baseline"/>
      </w:rPr>
    </w:lvl>
    <w:lvl w:ilvl="3" w:tplc="42F41394">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77600E26">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159A3370">
      <w:start w:val="1"/>
      <w:numFmt w:val="lowerRoman"/>
      <w:lvlText w:val="%6."/>
      <w:lvlJc w:val="left"/>
      <w:pPr>
        <w:ind w:left="4314" w:hanging="297"/>
      </w:pPr>
      <w:rPr>
        <w:rFonts w:hAnsi="Arial Unicode MS"/>
        <w:caps w:val="0"/>
        <w:smallCaps w:val="0"/>
        <w:strike w:val="0"/>
        <w:dstrike w:val="0"/>
        <w:outline w:val="0"/>
        <w:emboss w:val="0"/>
        <w:imprint w:val="0"/>
        <w:spacing w:val="0"/>
        <w:w w:val="100"/>
        <w:kern w:val="0"/>
        <w:position w:val="0"/>
        <w:highlight w:val="none"/>
        <w:vertAlign w:val="baseline"/>
      </w:rPr>
    </w:lvl>
    <w:lvl w:ilvl="6" w:tplc="C26EA30C">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9A2AA582">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0B0418E2">
      <w:start w:val="1"/>
      <w:numFmt w:val="lowerRoman"/>
      <w:lvlText w:val="%9."/>
      <w:lvlJc w:val="left"/>
      <w:pPr>
        <w:ind w:left="6474" w:hanging="2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30942E7"/>
    <w:multiLevelType w:val="hybridMultilevel"/>
    <w:tmpl w:val="6EAC144A"/>
    <w:numStyleLink w:val="14"/>
  </w:abstractNum>
  <w:abstractNum w:abstractNumId="13">
    <w:nsid w:val="2A437D55"/>
    <w:multiLevelType w:val="hybridMultilevel"/>
    <w:tmpl w:val="5A200E84"/>
    <w:numStyleLink w:val="9"/>
  </w:abstractNum>
  <w:abstractNum w:abstractNumId="14">
    <w:nsid w:val="2C377A99"/>
    <w:multiLevelType w:val="hybridMultilevel"/>
    <w:tmpl w:val="13FC2A4E"/>
    <w:styleLink w:val="8"/>
    <w:lvl w:ilvl="0" w:tplc="4DF2C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E65F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60A04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0DC39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809A2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EC8A0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116CF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AA75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041C3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2CCA0F03"/>
    <w:multiLevelType w:val="multilevel"/>
    <w:tmpl w:val="106ECD68"/>
    <w:lvl w:ilvl="0">
      <w:start w:val="3"/>
      <w:numFmt w:val="decimal"/>
      <w:lvlText w:val="%1"/>
      <w:lvlJc w:val="left"/>
      <w:pPr>
        <w:ind w:left="360" w:hanging="360"/>
      </w:pPr>
      <w:rPr>
        <w:rFonts w:hint="default"/>
      </w:rPr>
    </w:lvl>
    <w:lvl w:ilvl="1">
      <w:start w:val="3"/>
      <w:numFmt w:val="decimal"/>
      <w:lvlText w:val="%1.%2"/>
      <w:lvlJc w:val="left"/>
      <w:pPr>
        <w:ind w:left="2164" w:hanging="360"/>
      </w:pPr>
      <w:rPr>
        <w:rFonts w:hint="default"/>
      </w:rPr>
    </w:lvl>
    <w:lvl w:ilvl="2">
      <w:start w:val="1"/>
      <w:numFmt w:val="decimal"/>
      <w:lvlText w:val="%1.%2.%3"/>
      <w:lvlJc w:val="left"/>
      <w:pPr>
        <w:ind w:left="4328" w:hanging="720"/>
      </w:pPr>
      <w:rPr>
        <w:rFonts w:hint="default"/>
      </w:rPr>
    </w:lvl>
    <w:lvl w:ilvl="3">
      <w:start w:val="1"/>
      <w:numFmt w:val="decimal"/>
      <w:lvlText w:val="%1.%2.%3.%4"/>
      <w:lvlJc w:val="left"/>
      <w:pPr>
        <w:ind w:left="6132" w:hanging="720"/>
      </w:pPr>
      <w:rPr>
        <w:rFonts w:hint="default"/>
      </w:rPr>
    </w:lvl>
    <w:lvl w:ilvl="4">
      <w:start w:val="1"/>
      <w:numFmt w:val="decimal"/>
      <w:lvlText w:val="%1.%2.%3.%4.%5"/>
      <w:lvlJc w:val="left"/>
      <w:pPr>
        <w:ind w:left="8296" w:hanging="1080"/>
      </w:pPr>
      <w:rPr>
        <w:rFonts w:hint="default"/>
      </w:rPr>
    </w:lvl>
    <w:lvl w:ilvl="5">
      <w:start w:val="1"/>
      <w:numFmt w:val="decimal"/>
      <w:lvlText w:val="%1.%2.%3.%4.%5.%6"/>
      <w:lvlJc w:val="left"/>
      <w:pPr>
        <w:ind w:left="10100" w:hanging="1080"/>
      </w:pPr>
      <w:rPr>
        <w:rFonts w:hint="default"/>
      </w:rPr>
    </w:lvl>
    <w:lvl w:ilvl="6">
      <w:start w:val="1"/>
      <w:numFmt w:val="decimal"/>
      <w:lvlText w:val="%1.%2.%3.%4.%5.%6.%7"/>
      <w:lvlJc w:val="left"/>
      <w:pPr>
        <w:ind w:left="12264" w:hanging="1440"/>
      </w:pPr>
      <w:rPr>
        <w:rFonts w:hint="default"/>
      </w:rPr>
    </w:lvl>
    <w:lvl w:ilvl="7">
      <w:start w:val="1"/>
      <w:numFmt w:val="decimal"/>
      <w:lvlText w:val="%1.%2.%3.%4.%5.%6.%7.%8"/>
      <w:lvlJc w:val="left"/>
      <w:pPr>
        <w:ind w:left="14068" w:hanging="1440"/>
      </w:pPr>
      <w:rPr>
        <w:rFonts w:hint="default"/>
      </w:rPr>
    </w:lvl>
    <w:lvl w:ilvl="8">
      <w:start w:val="1"/>
      <w:numFmt w:val="decimal"/>
      <w:lvlText w:val="%1.%2.%3.%4.%5.%6.%7.%8.%9"/>
      <w:lvlJc w:val="left"/>
      <w:pPr>
        <w:ind w:left="16232" w:hanging="1800"/>
      </w:pPr>
      <w:rPr>
        <w:rFonts w:hint="default"/>
      </w:rPr>
    </w:lvl>
  </w:abstractNum>
  <w:abstractNum w:abstractNumId="16">
    <w:nsid w:val="307B2CA9"/>
    <w:multiLevelType w:val="hybridMultilevel"/>
    <w:tmpl w:val="2FB80A34"/>
    <w:numStyleLink w:val="7"/>
  </w:abstractNum>
  <w:abstractNum w:abstractNumId="17">
    <w:nsid w:val="30EC1121"/>
    <w:multiLevelType w:val="multilevel"/>
    <w:tmpl w:val="90C674AA"/>
    <w:lvl w:ilvl="0">
      <w:start w:val="1"/>
      <w:numFmt w:val="decimal"/>
      <w:lvlText w:val="%1."/>
      <w:lvlJc w:val="left"/>
      <w:pPr>
        <w:ind w:left="595" w:hanging="37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924" w:hanging="3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600" w:hanging="6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290" w:hanging="99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65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3340" w:hanging="13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70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4390" w:hanging="165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5080" w:hanging="19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75D38BD"/>
    <w:multiLevelType w:val="hybridMultilevel"/>
    <w:tmpl w:val="81D8CDFE"/>
    <w:numStyleLink w:val="15"/>
  </w:abstractNum>
  <w:abstractNum w:abstractNumId="19">
    <w:nsid w:val="3A9930E7"/>
    <w:multiLevelType w:val="hybridMultilevel"/>
    <w:tmpl w:val="5E24E482"/>
    <w:lvl w:ilvl="0" w:tplc="5138251A">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993E719A">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B14AE216">
      <w:start w:val="1"/>
      <w:numFmt w:val="lowerRoman"/>
      <w:lvlText w:val="%3."/>
      <w:lvlJc w:val="left"/>
      <w:pPr>
        <w:ind w:left="2154" w:hanging="297"/>
      </w:pPr>
      <w:rPr>
        <w:rFonts w:hAnsi="Arial Unicode MS"/>
        <w:caps w:val="0"/>
        <w:smallCaps w:val="0"/>
        <w:strike w:val="0"/>
        <w:dstrike w:val="0"/>
        <w:outline w:val="0"/>
        <w:emboss w:val="0"/>
        <w:imprint w:val="0"/>
        <w:spacing w:val="0"/>
        <w:w w:val="100"/>
        <w:kern w:val="0"/>
        <w:position w:val="0"/>
        <w:highlight w:val="none"/>
        <w:vertAlign w:val="baseline"/>
      </w:rPr>
    </w:lvl>
    <w:lvl w:ilvl="3" w:tplc="F3D85C4C">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62BC5FCC">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6DC6D118">
      <w:start w:val="1"/>
      <w:numFmt w:val="lowerRoman"/>
      <w:lvlText w:val="%6."/>
      <w:lvlJc w:val="left"/>
      <w:pPr>
        <w:ind w:left="4314" w:hanging="297"/>
      </w:pPr>
      <w:rPr>
        <w:rFonts w:hAnsi="Arial Unicode MS"/>
        <w:caps w:val="0"/>
        <w:smallCaps w:val="0"/>
        <w:strike w:val="0"/>
        <w:dstrike w:val="0"/>
        <w:outline w:val="0"/>
        <w:emboss w:val="0"/>
        <w:imprint w:val="0"/>
        <w:spacing w:val="0"/>
        <w:w w:val="100"/>
        <w:kern w:val="0"/>
        <w:position w:val="0"/>
        <w:highlight w:val="none"/>
        <w:vertAlign w:val="baseline"/>
      </w:rPr>
    </w:lvl>
    <w:lvl w:ilvl="6" w:tplc="1202585C">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2FC89246">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F01AD136">
      <w:start w:val="1"/>
      <w:numFmt w:val="lowerRoman"/>
      <w:lvlText w:val="%9."/>
      <w:lvlJc w:val="left"/>
      <w:pPr>
        <w:ind w:left="6474" w:hanging="2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B5027E7"/>
    <w:multiLevelType w:val="hybridMultilevel"/>
    <w:tmpl w:val="E4366C4A"/>
    <w:styleLink w:val="11"/>
    <w:lvl w:ilvl="0" w:tplc="E3C0F4F4">
      <w:start w:val="1"/>
      <w:numFmt w:val="bullet"/>
      <w:lvlText w:val="·"/>
      <w:lvlJc w:val="left"/>
      <w:pPr>
        <w:ind w:left="148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32A0C0">
      <w:start w:val="1"/>
      <w:numFmt w:val="bullet"/>
      <w:lvlText w:val="o"/>
      <w:lvlJc w:val="left"/>
      <w:pPr>
        <w:ind w:left="220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F618C2">
      <w:start w:val="1"/>
      <w:numFmt w:val="bullet"/>
      <w:lvlText w:val="▪"/>
      <w:lvlJc w:val="left"/>
      <w:pPr>
        <w:ind w:left="292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DC5868">
      <w:start w:val="1"/>
      <w:numFmt w:val="bullet"/>
      <w:lvlText w:val="·"/>
      <w:lvlJc w:val="left"/>
      <w:pPr>
        <w:ind w:left="364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F8D7EE">
      <w:start w:val="1"/>
      <w:numFmt w:val="bullet"/>
      <w:lvlText w:val="o"/>
      <w:lvlJc w:val="left"/>
      <w:pPr>
        <w:ind w:left="436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4489C4">
      <w:start w:val="1"/>
      <w:numFmt w:val="bullet"/>
      <w:lvlText w:val="▪"/>
      <w:lvlJc w:val="left"/>
      <w:pPr>
        <w:ind w:left="508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A2069A">
      <w:start w:val="1"/>
      <w:numFmt w:val="bullet"/>
      <w:lvlText w:val="·"/>
      <w:lvlJc w:val="left"/>
      <w:pPr>
        <w:ind w:left="580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661036">
      <w:start w:val="1"/>
      <w:numFmt w:val="bullet"/>
      <w:lvlText w:val="o"/>
      <w:lvlJc w:val="left"/>
      <w:pPr>
        <w:ind w:left="652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4C6278">
      <w:start w:val="1"/>
      <w:numFmt w:val="bullet"/>
      <w:lvlText w:val="▪"/>
      <w:lvlJc w:val="left"/>
      <w:pPr>
        <w:ind w:left="724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3E77248F"/>
    <w:multiLevelType w:val="hybridMultilevel"/>
    <w:tmpl w:val="8682CABE"/>
    <w:styleLink w:val="5"/>
    <w:lvl w:ilvl="0" w:tplc="5FB413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54DB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8312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B5634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D4037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90EC0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5FC7F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EA411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E8F2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45D41A0A"/>
    <w:multiLevelType w:val="multilevel"/>
    <w:tmpl w:val="2996EE6E"/>
    <w:lvl w:ilvl="0">
      <w:start w:val="3"/>
      <w:numFmt w:val="decimal"/>
      <w:lvlText w:val="%1"/>
      <w:lvlJc w:val="left"/>
      <w:pPr>
        <w:ind w:left="360" w:hanging="360"/>
      </w:pPr>
      <w:rPr>
        <w:rFonts w:hint="default"/>
      </w:rPr>
    </w:lvl>
    <w:lvl w:ilvl="1">
      <w:start w:val="5"/>
      <w:numFmt w:val="decimal"/>
      <w:lvlText w:val="%1.%2"/>
      <w:lvlJc w:val="left"/>
      <w:pPr>
        <w:ind w:left="2524" w:hanging="360"/>
      </w:pPr>
      <w:rPr>
        <w:rFonts w:hint="default"/>
      </w:rPr>
    </w:lvl>
    <w:lvl w:ilvl="2">
      <w:start w:val="1"/>
      <w:numFmt w:val="decimal"/>
      <w:lvlText w:val="%1.%2.%3"/>
      <w:lvlJc w:val="left"/>
      <w:pPr>
        <w:ind w:left="5048" w:hanging="720"/>
      </w:pPr>
      <w:rPr>
        <w:rFonts w:hint="default"/>
      </w:rPr>
    </w:lvl>
    <w:lvl w:ilvl="3">
      <w:start w:val="1"/>
      <w:numFmt w:val="decimal"/>
      <w:lvlText w:val="%1.%2.%3.%4"/>
      <w:lvlJc w:val="left"/>
      <w:pPr>
        <w:ind w:left="7212" w:hanging="720"/>
      </w:pPr>
      <w:rPr>
        <w:rFonts w:hint="default"/>
      </w:rPr>
    </w:lvl>
    <w:lvl w:ilvl="4">
      <w:start w:val="1"/>
      <w:numFmt w:val="decimal"/>
      <w:lvlText w:val="%1.%2.%3.%4.%5"/>
      <w:lvlJc w:val="left"/>
      <w:pPr>
        <w:ind w:left="9736" w:hanging="1080"/>
      </w:pPr>
      <w:rPr>
        <w:rFonts w:hint="default"/>
      </w:rPr>
    </w:lvl>
    <w:lvl w:ilvl="5">
      <w:start w:val="1"/>
      <w:numFmt w:val="decimal"/>
      <w:lvlText w:val="%1.%2.%3.%4.%5.%6"/>
      <w:lvlJc w:val="left"/>
      <w:pPr>
        <w:ind w:left="11900" w:hanging="1080"/>
      </w:pPr>
      <w:rPr>
        <w:rFonts w:hint="default"/>
      </w:rPr>
    </w:lvl>
    <w:lvl w:ilvl="6">
      <w:start w:val="1"/>
      <w:numFmt w:val="decimal"/>
      <w:lvlText w:val="%1.%2.%3.%4.%5.%6.%7"/>
      <w:lvlJc w:val="left"/>
      <w:pPr>
        <w:ind w:left="14424" w:hanging="1440"/>
      </w:pPr>
      <w:rPr>
        <w:rFonts w:hint="default"/>
      </w:rPr>
    </w:lvl>
    <w:lvl w:ilvl="7">
      <w:start w:val="1"/>
      <w:numFmt w:val="decimal"/>
      <w:lvlText w:val="%1.%2.%3.%4.%5.%6.%7.%8"/>
      <w:lvlJc w:val="left"/>
      <w:pPr>
        <w:ind w:left="16588" w:hanging="1440"/>
      </w:pPr>
      <w:rPr>
        <w:rFonts w:hint="default"/>
      </w:rPr>
    </w:lvl>
    <w:lvl w:ilvl="8">
      <w:start w:val="1"/>
      <w:numFmt w:val="decimal"/>
      <w:lvlText w:val="%1.%2.%3.%4.%5.%6.%7.%8.%9"/>
      <w:lvlJc w:val="left"/>
      <w:pPr>
        <w:ind w:left="19112" w:hanging="1800"/>
      </w:pPr>
      <w:rPr>
        <w:rFonts w:hint="default"/>
      </w:rPr>
    </w:lvl>
  </w:abstractNum>
  <w:abstractNum w:abstractNumId="23">
    <w:nsid w:val="472F1F24"/>
    <w:multiLevelType w:val="hybridMultilevel"/>
    <w:tmpl w:val="9F40D5A6"/>
    <w:lvl w:ilvl="0" w:tplc="FD182A5E">
      <w:start w:val="1"/>
      <w:numFmt w:val="decimal"/>
      <w:lvlText w:val="%1."/>
      <w:lvlJc w:val="left"/>
      <w:pPr>
        <w:ind w:left="644"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0297AA9"/>
    <w:multiLevelType w:val="hybridMultilevel"/>
    <w:tmpl w:val="DB56FA60"/>
    <w:lvl w:ilvl="0" w:tplc="04190001">
      <w:start w:val="1"/>
      <w:numFmt w:val="bullet"/>
      <w:lvlText w:val=""/>
      <w:lvlJc w:val="left"/>
      <w:pPr>
        <w:ind w:left="2840" w:hanging="360"/>
      </w:pPr>
      <w:rPr>
        <w:rFonts w:ascii="Symbol" w:hAnsi="Symbol" w:hint="default"/>
      </w:rPr>
    </w:lvl>
    <w:lvl w:ilvl="1" w:tplc="04190003" w:tentative="1">
      <w:start w:val="1"/>
      <w:numFmt w:val="bullet"/>
      <w:lvlText w:val="o"/>
      <w:lvlJc w:val="left"/>
      <w:pPr>
        <w:ind w:left="3560" w:hanging="360"/>
      </w:pPr>
      <w:rPr>
        <w:rFonts w:ascii="Courier New" w:hAnsi="Courier New" w:cs="Courier New" w:hint="default"/>
      </w:rPr>
    </w:lvl>
    <w:lvl w:ilvl="2" w:tplc="04190005" w:tentative="1">
      <w:start w:val="1"/>
      <w:numFmt w:val="bullet"/>
      <w:lvlText w:val=""/>
      <w:lvlJc w:val="left"/>
      <w:pPr>
        <w:ind w:left="4280" w:hanging="360"/>
      </w:pPr>
      <w:rPr>
        <w:rFonts w:ascii="Wingdings" w:hAnsi="Wingdings" w:hint="default"/>
      </w:rPr>
    </w:lvl>
    <w:lvl w:ilvl="3" w:tplc="04190001" w:tentative="1">
      <w:start w:val="1"/>
      <w:numFmt w:val="bullet"/>
      <w:lvlText w:val=""/>
      <w:lvlJc w:val="left"/>
      <w:pPr>
        <w:ind w:left="5000" w:hanging="360"/>
      </w:pPr>
      <w:rPr>
        <w:rFonts w:ascii="Symbol" w:hAnsi="Symbol" w:hint="default"/>
      </w:rPr>
    </w:lvl>
    <w:lvl w:ilvl="4" w:tplc="04190003" w:tentative="1">
      <w:start w:val="1"/>
      <w:numFmt w:val="bullet"/>
      <w:lvlText w:val="o"/>
      <w:lvlJc w:val="left"/>
      <w:pPr>
        <w:ind w:left="5720" w:hanging="360"/>
      </w:pPr>
      <w:rPr>
        <w:rFonts w:ascii="Courier New" w:hAnsi="Courier New" w:cs="Courier New" w:hint="default"/>
      </w:rPr>
    </w:lvl>
    <w:lvl w:ilvl="5" w:tplc="04190005" w:tentative="1">
      <w:start w:val="1"/>
      <w:numFmt w:val="bullet"/>
      <w:lvlText w:val=""/>
      <w:lvlJc w:val="left"/>
      <w:pPr>
        <w:ind w:left="6440" w:hanging="360"/>
      </w:pPr>
      <w:rPr>
        <w:rFonts w:ascii="Wingdings" w:hAnsi="Wingdings" w:hint="default"/>
      </w:rPr>
    </w:lvl>
    <w:lvl w:ilvl="6" w:tplc="04190001" w:tentative="1">
      <w:start w:val="1"/>
      <w:numFmt w:val="bullet"/>
      <w:lvlText w:val=""/>
      <w:lvlJc w:val="left"/>
      <w:pPr>
        <w:ind w:left="7160" w:hanging="360"/>
      </w:pPr>
      <w:rPr>
        <w:rFonts w:ascii="Symbol" w:hAnsi="Symbol" w:hint="default"/>
      </w:rPr>
    </w:lvl>
    <w:lvl w:ilvl="7" w:tplc="04190003" w:tentative="1">
      <w:start w:val="1"/>
      <w:numFmt w:val="bullet"/>
      <w:lvlText w:val="o"/>
      <w:lvlJc w:val="left"/>
      <w:pPr>
        <w:ind w:left="7880" w:hanging="360"/>
      </w:pPr>
      <w:rPr>
        <w:rFonts w:ascii="Courier New" w:hAnsi="Courier New" w:cs="Courier New" w:hint="default"/>
      </w:rPr>
    </w:lvl>
    <w:lvl w:ilvl="8" w:tplc="04190005" w:tentative="1">
      <w:start w:val="1"/>
      <w:numFmt w:val="bullet"/>
      <w:lvlText w:val=""/>
      <w:lvlJc w:val="left"/>
      <w:pPr>
        <w:ind w:left="8600" w:hanging="360"/>
      </w:pPr>
      <w:rPr>
        <w:rFonts w:ascii="Wingdings" w:hAnsi="Wingdings" w:hint="default"/>
      </w:rPr>
    </w:lvl>
  </w:abstractNum>
  <w:abstractNum w:abstractNumId="25">
    <w:nsid w:val="507017E7"/>
    <w:multiLevelType w:val="multilevel"/>
    <w:tmpl w:val="2ABA75F2"/>
    <w:styleLink w:val="4"/>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10" w:hanging="4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517D6FB5"/>
    <w:multiLevelType w:val="hybridMultilevel"/>
    <w:tmpl w:val="5EECD692"/>
    <w:styleLink w:val="1"/>
    <w:lvl w:ilvl="0" w:tplc="4B5C8A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5A1BD6">
      <w:start w:val="1"/>
      <w:numFmt w:val="decimal"/>
      <w:lvlText w:val="%2."/>
      <w:lvlJc w:val="left"/>
      <w:pPr>
        <w:ind w:left="144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4A088C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BA80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78B5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0C19C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034B0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2020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5EF60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530C39B2"/>
    <w:multiLevelType w:val="hybridMultilevel"/>
    <w:tmpl w:val="5A200E84"/>
    <w:styleLink w:val="9"/>
    <w:lvl w:ilvl="0" w:tplc="64B630A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A86D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CA898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8548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64869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1E63C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AAC929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E0F3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863CC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53CD2127"/>
    <w:multiLevelType w:val="hybridMultilevel"/>
    <w:tmpl w:val="01BCDBDC"/>
    <w:styleLink w:val="10"/>
    <w:lvl w:ilvl="0" w:tplc="459E10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6070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CEFC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FC70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A286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ECF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8C84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2DB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72E9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63F04C2E"/>
    <w:multiLevelType w:val="multilevel"/>
    <w:tmpl w:val="4508D748"/>
    <w:styleLink w:val="6"/>
    <w:lvl w:ilvl="0">
      <w:start w:val="1"/>
      <w:numFmt w:val="decimal"/>
      <w:lvlText w:val="%1."/>
      <w:lvlJc w:val="left"/>
      <w:pPr>
        <w:ind w:left="409" w:hanging="40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35" w:hanging="37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32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432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504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64184736"/>
    <w:multiLevelType w:val="hybridMultilevel"/>
    <w:tmpl w:val="5EECD692"/>
    <w:numStyleLink w:val="1"/>
  </w:abstractNum>
  <w:abstractNum w:abstractNumId="31">
    <w:nsid w:val="647F2926"/>
    <w:multiLevelType w:val="hybridMultilevel"/>
    <w:tmpl w:val="81D8CDFE"/>
    <w:styleLink w:val="15"/>
    <w:lvl w:ilvl="0" w:tplc="453A2474">
      <w:start w:val="1"/>
      <w:numFmt w:val="decimal"/>
      <w:lvlText w:val="%1."/>
      <w:lvlJc w:val="left"/>
      <w:pPr>
        <w:ind w:left="106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7CFB9A">
      <w:start w:val="1"/>
      <w:numFmt w:val="lowerLetter"/>
      <w:lvlText w:val="%2."/>
      <w:lvlJc w:val="left"/>
      <w:pPr>
        <w:ind w:left="178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22684C">
      <w:start w:val="1"/>
      <w:numFmt w:val="lowerRoman"/>
      <w:lvlText w:val="%3."/>
      <w:lvlJc w:val="left"/>
      <w:pPr>
        <w:ind w:left="2509"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1686A8A">
      <w:start w:val="1"/>
      <w:numFmt w:val="decimal"/>
      <w:lvlText w:val="%4."/>
      <w:lvlJc w:val="left"/>
      <w:pPr>
        <w:ind w:left="322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24C9F2">
      <w:start w:val="1"/>
      <w:numFmt w:val="lowerLetter"/>
      <w:lvlText w:val="%5."/>
      <w:lvlJc w:val="left"/>
      <w:pPr>
        <w:ind w:left="394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FAD53A">
      <w:start w:val="1"/>
      <w:numFmt w:val="lowerRoman"/>
      <w:lvlText w:val="%6."/>
      <w:lvlJc w:val="left"/>
      <w:pPr>
        <w:ind w:left="4669"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EE41288">
      <w:start w:val="1"/>
      <w:numFmt w:val="decimal"/>
      <w:lvlText w:val="%7."/>
      <w:lvlJc w:val="left"/>
      <w:pPr>
        <w:ind w:left="538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AAA07E">
      <w:start w:val="1"/>
      <w:numFmt w:val="lowerLetter"/>
      <w:lvlText w:val="%8."/>
      <w:lvlJc w:val="left"/>
      <w:pPr>
        <w:ind w:left="610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C2E4F4">
      <w:start w:val="1"/>
      <w:numFmt w:val="lowerRoman"/>
      <w:lvlText w:val="%9."/>
      <w:lvlJc w:val="left"/>
      <w:pPr>
        <w:ind w:left="6829"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6ADD6EF9"/>
    <w:multiLevelType w:val="hybridMultilevel"/>
    <w:tmpl w:val="13FC2A4E"/>
    <w:numStyleLink w:val="8"/>
  </w:abstractNum>
  <w:abstractNum w:abstractNumId="33">
    <w:nsid w:val="6BA74270"/>
    <w:multiLevelType w:val="hybridMultilevel"/>
    <w:tmpl w:val="2FB80A34"/>
    <w:styleLink w:val="7"/>
    <w:lvl w:ilvl="0" w:tplc="DB9806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7082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DE14C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222D5E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146C3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06584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24C51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B808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C09DE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6D342E26"/>
    <w:multiLevelType w:val="hybridMultilevel"/>
    <w:tmpl w:val="36C82198"/>
    <w:lvl w:ilvl="0" w:tplc="04190001">
      <w:start w:val="1"/>
      <w:numFmt w:val="bullet"/>
      <w:lvlText w:val=""/>
      <w:lvlJc w:val="left"/>
      <w:pPr>
        <w:ind w:left="2840" w:hanging="360"/>
      </w:pPr>
      <w:rPr>
        <w:rFonts w:ascii="Symbol" w:hAnsi="Symbol" w:hint="default"/>
      </w:rPr>
    </w:lvl>
    <w:lvl w:ilvl="1" w:tplc="04190003" w:tentative="1">
      <w:start w:val="1"/>
      <w:numFmt w:val="bullet"/>
      <w:lvlText w:val="o"/>
      <w:lvlJc w:val="left"/>
      <w:pPr>
        <w:ind w:left="3560" w:hanging="360"/>
      </w:pPr>
      <w:rPr>
        <w:rFonts w:ascii="Courier New" w:hAnsi="Courier New" w:cs="Courier New" w:hint="default"/>
      </w:rPr>
    </w:lvl>
    <w:lvl w:ilvl="2" w:tplc="04190005" w:tentative="1">
      <w:start w:val="1"/>
      <w:numFmt w:val="bullet"/>
      <w:lvlText w:val=""/>
      <w:lvlJc w:val="left"/>
      <w:pPr>
        <w:ind w:left="4280" w:hanging="360"/>
      </w:pPr>
      <w:rPr>
        <w:rFonts w:ascii="Wingdings" w:hAnsi="Wingdings" w:hint="default"/>
      </w:rPr>
    </w:lvl>
    <w:lvl w:ilvl="3" w:tplc="04190001" w:tentative="1">
      <w:start w:val="1"/>
      <w:numFmt w:val="bullet"/>
      <w:lvlText w:val=""/>
      <w:lvlJc w:val="left"/>
      <w:pPr>
        <w:ind w:left="5000" w:hanging="360"/>
      </w:pPr>
      <w:rPr>
        <w:rFonts w:ascii="Symbol" w:hAnsi="Symbol" w:hint="default"/>
      </w:rPr>
    </w:lvl>
    <w:lvl w:ilvl="4" w:tplc="04190003" w:tentative="1">
      <w:start w:val="1"/>
      <w:numFmt w:val="bullet"/>
      <w:lvlText w:val="o"/>
      <w:lvlJc w:val="left"/>
      <w:pPr>
        <w:ind w:left="5720" w:hanging="360"/>
      </w:pPr>
      <w:rPr>
        <w:rFonts w:ascii="Courier New" w:hAnsi="Courier New" w:cs="Courier New" w:hint="default"/>
      </w:rPr>
    </w:lvl>
    <w:lvl w:ilvl="5" w:tplc="04190005" w:tentative="1">
      <w:start w:val="1"/>
      <w:numFmt w:val="bullet"/>
      <w:lvlText w:val=""/>
      <w:lvlJc w:val="left"/>
      <w:pPr>
        <w:ind w:left="6440" w:hanging="360"/>
      </w:pPr>
      <w:rPr>
        <w:rFonts w:ascii="Wingdings" w:hAnsi="Wingdings" w:hint="default"/>
      </w:rPr>
    </w:lvl>
    <w:lvl w:ilvl="6" w:tplc="04190001" w:tentative="1">
      <w:start w:val="1"/>
      <w:numFmt w:val="bullet"/>
      <w:lvlText w:val=""/>
      <w:lvlJc w:val="left"/>
      <w:pPr>
        <w:ind w:left="7160" w:hanging="360"/>
      </w:pPr>
      <w:rPr>
        <w:rFonts w:ascii="Symbol" w:hAnsi="Symbol" w:hint="default"/>
      </w:rPr>
    </w:lvl>
    <w:lvl w:ilvl="7" w:tplc="04190003" w:tentative="1">
      <w:start w:val="1"/>
      <w:numFmt w:val="bullet"/>
      <w:lvlText w:val="o"/>
      <w:lvlJc w:val="left"/>
      <w:pPr>
        <w:ind w:left="7880" w:hanging="360"/>
      </w:pPr>
      <w:rPr>
        <w:rFonts w:ascii="Courier New" w:hAnsi="Courier New" w:cs="Courier New" w:hint="default"/>
      </w:rPr>
    </w:lvl>
    <w:lvl w:ilvl="8" w:tplc="04190005" w:tentative="1">
      <w:start w:val="1"/>
      <w:numFmt w:val="bullet"/>
      <w:lvlText w:val=""/>
      <w:lvlJc w:val="left"/>
      <w:pPr>
        <w:ind w:left="8600" w:hanging="360"/>
      </w:pPr>
      <w:rPr>
        <w:rFonts w:ascii="Wingdings" w:hAnsi="Wingdings" w:hint="default"/>
      </w:rPr>
    </w:lvl>
  </w:abstractNum>
  <w:abstractNum w:abstractNumId="35">
    <w:nsid w:val="6F2C418B"/>
    <w:multiLevelType w:val="multilevel"/>
    <w:tmpl w:val="4508D748"/>
    <w:numStyleLink w:val="6"/>
  </w:abstractNum>
  <w:abstractNum w:abstractNumId="36">
    <w:nsid w:val="6F710A18"/>
    <w:multiLevelType w:val="multilevel"/>
    <w:tmpl w:val="CBD2E512"/>
    <w:styleLink w:val="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35" w:hanging="67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7583644C"/>
    <w:multiLevelType w:val="hybridMultilevel"/>
    <w:tmpl w:val="5E24E482"/>
    <w:numStyleLink w:val="12"/>
  </w:abstractNum>
  <w:abstractNum w:abstractNumId="38">
    <w:nsid w:val="7D40449B"/>
    <w:multiLevelType w:val="hybridMultilevel"/>
    <w:tmpl w:val="7316A0F8"/>
    <w:lvl w:ilvl="0" w:tplc="CBAABF02">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2E54C56E">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60E4B58">
      <w:start w:val="1"/>
      <w:numFmt w:val="lowerRoman"/>
      <w:lvlText w:val="%3."/>
      <w:lvlJc w:val="left"/>
      <w:pPr>
        <w:ind w:left="216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0BC67AA">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F3CFA50">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79402A2">
      <w:start w:val="1"/>
      <w:numFmt w:val="lowerRoman"/>
      <w:lvlText w:val="%6."/>
      <w:lvlJc w:val="left"/>
      <w:pPr>
        <w:ind w:left="432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43CC6178">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53C9916">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4D49608">
      <w:start w:val="1"/>
      <w:numFmt w:val="lowerRoman"/>
      <w:lvlText w:val="%9."/>
      <w:lvlJc w:val="left"/>
      <w:pPr>
        <w:ind w:left="648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4"/>
  </w:num>
  <w:num w:numId="3">
    <w:abstractNumId w:val="4"/>
    <w:lvlOverride w:ilvl="0">
      <w:startOverride w:val="3"/>
    </w:lvlOverride>
  </w:num>
  <w:num w:numId="4">
    <w:abstractNumId w:val="17"/>
  </w:num>
  <w:num w:numId="5">
    <w:abstractNumId w:val="17"/>
    <w:lvlOverride w:ilvl="1">
      <w:startOverride w:val="3"/>
    </w:lvlOverride>
  </w:num>
  <w:num w:numId="6">
    <w:abstractNumId w:val="26"/>
  </w:num>
  <w:num w:numId="7">
    <w:abstractNumId w:val="30"/>
  </w:num>
  <w:num w:numId="8">
    <w:abstractNumId w:val="8"/>
  </w:num>
  <w:num w:numId="9">
    <w:abstractNumId w:val="6"/>
    <w:lvlOverride w:ilvl="1">
      <w:lvl w:ilvl="1">
        <w:start w:val="1"/>
        <w:numFmt w:val="decimal"/>
        <w:lvlText w:val="%1.%2."/>
        <w:lvlJc w:val="left"/>
        <w:pPr>
          <w:ind w:left="1080" w:hanging="72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10">
    <w:abstractNumId w:val="36"/>
  </w:num>
  <w:num w:numId="11">
    <w:abstractNumId w:val="1"/>
  </w:num>
  <w:num w:numId="12">
    <w:abstractNumId w:val="25"/>
  </w:num>
  <w:num w:numId="13">
    <w:abstractNumId w:val="0"/>
  </w:num>
  <w:num w:numId="14">
    <w:abstractNumId w:val="21"/>
  </w:num>
  <w:num w:numId="15">
    <w:abstractNumId w:val="2"/>
  </w:num>
  <w:num w:numId="16">
    <w:abstractNumId w:val="1"/>
    <w:lvlOverride w:ilvl="0">
      <w:startOverride w:val="3"/>
    </w:lvlOverride>
  </w:num>
  <w:num w:numId="17">
    <w:abstractNumId w:val="29"/>
  </w:num>
  <w:num w:numId="18">
    <w:abstractNumId w:val="35"/>
  </w:num>
  <w:num w:numId="19">
    <w:abstractNumId w:val="35"/>
    <w:lvlOverride w:ilvl="1">
      <w:startOverride w:val="3"/>
    </w:lvlOverride>
  </w:num>
  <w:num w:numId="20">
    <w:abstractNumId w:val="33"/>
  </w:num>
  <w:num w:numId="21">
    <w:abstractNumId w:val="16"/>
  </w:num>
  <w:num w:numId="22">
    <w:abstractNumId w:val="14"/>
  </w:num>
  <w:num w:numId="23">
    <w:abstractNumId w:val="32"/>
    <w:lvlOverride w:ilvl="0">
      <w:lvl w:ilvl="0" w:tplc="0EF057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6"/>
    <w:lvlOverride w:ilvl="0">
      <w:startOverride w:val="1"/>
      <w:lvl w:ilvl="0" w:tplc="B9EE98B0">
        <w:start w:val="1"/>
        <w:numFmt w:val="decimal"/>
        <w:lvlText w:val="%1."/>
        <w:lvlJc w:val="left"/>
        <w:pPr>
          <w:ind w:left="720" w:hanging="360"/>
        </w:pPr>
        <w:rPr>
          <w:rFonts w:hAnsi="Arial Unicode MS"/>
          <w:i w:val="0"/>
          <w:caps w:val="0"/>
          <w:smallCaps w:val="0"/>
          <w:strike w:val="0"/>
          <w:dstrike w:val="0"/>
          <w:outline w:val="0"/>
          <w:emboss w:val="0"/>
          <w:imprint w:val="0"/>
          <w:spacing w:val="0"/>
          <w:w w:val="100"/>
          <w:kern w:val="0"/>
          <w:position w:val="0"/>
          <w:highlight w:val="none"/>
          <w:vertAlign w:val="baseline"/>
        </w:rPr>
      </w:lvl>
    </w:lvlOverride>
  </w:num>
  <w:num w:numId="25">
    <w:abstractNumId w:val="27"/>
  </w:num>
  <w:num w:numId="26">
    <w:abstractNumId w:val="13"/>
  </w:num>
  <w:num w:numId="27">
    <w:abstractNumId w:val="28"/>
  </w:num>
  <w:num w:numId="28">
    <w:abstractNumId w:val="5"/>
  </w:num>
  <w:num w:numId="29">
    <w:abstractNumId w:val="20"/>
  </w:num>
  <w:num w:numId="30">
    <w:abstractNumId w:val="10"/>
  </w:num>
  <w:num w:numId="31">
    <w:abstractNumId w:val="11"/>
  </w:num>
  <w:num w:numId="32">
    <w:abstractNumId w:val="37"/>
  </w:num>
  <w:num w:numId="33">
    <w:abstractNumId w:val="37"/>
    <w:lvlOverride w:ilvl="0">
      <w:lvl w:ilvl="0" w:tplc="9AA403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54ADC4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B4DDC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DCC0B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92222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AA4164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896E0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E6817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13CEF1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38"/>
  </w:num>
  <w:num w:numId="35">
    <w:abstractNumId w:val="3"/>
  </w:num>
  <w:num w:numId="36">
    <w:abstractNumId w:val="12"/>
  </w:num>
  <w:num w:numId="37">
    <w:abstractNumId w:val="31"/>
  </w:num>
  <w:num w:numId="38">
    <w:abstractNumId w:val="18"/>
  </w:num>
  <w:num w:numId="39">
    <w:abstractNumId w:val="18"/>
    <w:lvlOverride w:ilvl="0">
      <w:lvl w:ilvl="0" w:tplc="31DAE870">
        <w:start w:val="1"/>
        <w:numFmt w:val="decimal"/>
        <w:lvlText w:val="%1."/>
        <w:lvlJc w:val="left"/>
        <w:pPr>
          <w:ind w:left="1039"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F78E5A6">
        <w:start w:val="1"/>
        <w:numFmt w:val="lowerLetter"/>
        <w:lvlText w:val="%2."/>
        <w:lvlJc w:val="left"/>
        <w:pPr>
          <w:ind w:left="1759"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7DEB77E">
        <w:start w:val="1"/>
        <w:numFmt w:val="lowerRoman"/>
        <w:lvlText w:val="%3."/>
        <w:lvlJc w:val="left"/>
        <w:pPr>
          <w:ind w:left="2484"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D6E6DAA">
        <w:start w:val="1"/>
        <w:numFmt w:val="decimal"/>
        <w:lvlText w:val="%4."/>
        <w:lvlJc w:val="left"/>
        <w:pPr>
          <w:ind w:left="3199"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E420B7E">
        <w:start w:val="1"/>
        <w:numFmt w:val="lowerLetter"/>
        <w:lvlText w:val="%5."/>
        <w:lvlJc w:val="left"/>
        <w:pPr>
          <w:ind w:left="3919"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6B668E2">
        <w:start w:val="1"/>
        <w:numFmt w:val="lowerRoman"/>
        <w:lvlText w:val="%6."/>
        <w:lvlJc w:val="left"/>
        <w:pPr>
          <w:ind w:left="4644"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BC8F618">
        <w:start w:val="1"/>
        <w:numFmt w:val="decimal"/>
        <w:lvlText w:val="%7."/>
        <w:lvlJc w:val="left"/>
        <w:pPr>
          <w:ind w:left="5359"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09A1030">
        <w:start w:val="1"/>
        <w:numFmt w:val="lowerLetter"/>
        <w:lvlText w:val="%8."/>
        <w:lvlJc w:val="left"/>
        <w:pPr>
          <w:ind w:left="6079"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48247B4">
        <w:start w:val="1"/>
        <w:numFmt w:val="lowerRoman"/>
        <w:lvlText w:val="%9."/>
        <w:lvlJc w:val="left"/>
        <w:pPr>
          <w:ind w:left="6804"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18"/>
    <w:lvlOverride w:ilvl="0">
      <w:startOverride w:val="4"/>
    </w:lvlOverride>
  </w:num>
  <w:num w:numId="41">
    <w:abstractNumId w:val="9"/>
  </w:num>
  <w:num w:numId="42">
    <w:abstractNumId w:val="24"/>
  </w:num>
  <w:num w:numId="43">
    <w:abstractNumId w:val="34"/>
  </w:num>
  <w:num w:numId="44">
    <w:abstractNumId w:val="15"/>
  </w:num>
  <w:num w:numId="45">
    <w:abstractNumId w:val="22"/>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FC4032"/>
    <w:rsid w:val="0002169A"/>
    <w:rsid w:val="00023050"/>
    <w:rsid w:val="00041CF7"/>
    <w:rsid w:val="000644D2"/>
    <w:rsid w:val="00070D50"/>
    <w:rsid w:val="0007734F"/>
    <w:rsid w:val="0008326F"/>
    <w:rsid w:val="000D63B8"/>
    <w:rsid w:val="000F49E6"/>
    <w:rsid w:val="00107496"/>
    <w:rsid w:val="001113CD"/>
    <w:rsid w:val="001344CB"/>
    <w:rsid w:val="00136567"/>
    <w:rsid w:val="0013690E"/>
    <w:rsid w:val="00151E82"/>
    <w:rsid w:val="00166E47"/>
    <w:rsid w:val="001736FE"/>
    <w:rsid w:val="0018027E"/>
    <w:rsid w:val="00181CD3"/>
    <w:rsid w:val="001B467B"/>
    <w:rsid w:val="001B535C"/>
    <w:rsid w:val="001B6373"/>
    <w:rsid w:val="001C2A21"/>
    <w:rsid w:val="001E1572"/>
    <w:rsid w:val="001E6355"/>
    <w:rsid w:val="001F0A0A"/>
    <w:rsid w:val="0020374C"/>
    <w:rsid w:val="00215D5A"/>
    <w:rsid w:val="002169AF"/>
    <w:rsid w:val="0022311C"/>
    <w:rsid w:val="0023474E"/>
    <w:rsid w:val="002348F7"/>
    <w:rsid w:val="002452DA"/>
    <w:rsid w:val="002504CD"/>
    <w:rsid w:val="00276083"/>
    <w:rsid w:val="002927BC"/>
    <w:rsid w:val="002D021E"/>
    <w:rsid w:val="00306A8F"/>
    <w:rsid w:val="003156B5"/>
    <w:rsid w:val="003351B5"/>
    <w:rsid w:val="00357345"/>
    <w:rsid w:val="00362BC7"/>
    <w:rsid w:val="00364366"/>
    <w:rsid w:val="00381E25"/>
    <w:rsid w:val="003D554E"/>
    <w:rsid w:val="003E14D9"/>
    <w:rsid w:val="003E595E"/>
    <w:rsid w:val="003F5FC3"/>
    <w:rsid w:val="0040076F"/>
    <w:rsid w:val="00401D6D"/>
    <w:rsid w:val="00420AD8"/>
    <w:rsid w:val="004312EF"/>
    <w:rsid w:val="00434CE9"/>
    <w:rsid w:val="0044268A"/>
    <w:rsid w:val="00485D17"/>
    <w:rsid w:val="004A7FF7"/>
    <w:rsid w:val="004B1251"/>
    <w:rsid w:val="004B434F"/>
    <w:rsid w:val="004C6D77"/>
    <w:rsid w:val="004E1509"/>
    <w:rsid w:val="004E1A9A"/>
    <w:rsid w:val="004F320B"/>
    <w:rsid w:val="004F481A"/>
    <w:rsid w:val="00503C7E"/>
    <w:rsid w:val="00531129"/>
    <w:rsid w:val="00536DCE"/>
    <w:rsid w:val="00546C63"/>
    <w:rsid w:val="005535A9"/>
    <w:rsid w:val="005656D7"/>
    <w:rsid w:val="00597666"/>
    <w:rsid w:val="005B4644"/>
    <w:rsid w:val="005C3046"/>
    <w:rsid w:val="005D37C2"/>
    <w:rsid w:val="005D3AC3"/>
    <w:rsid w:val="005F042E"/>
    <w:rsid w:val="005F18CB"/>
    <w:rsid w:val="00602D45"/>
    <w:rsid w:val="00603B71"/>
    <w:rsid w:val="006069E1"/>
    <w:rsid w:val="00614511"/>
    <w:rsid w:val="006227BC"/>
    <w:rsid w:val="006419C6"/>
    <w:rsid w:val="006436CF"/>
    <w:rsid w:val="00647133"/>
    <w:rsid w:val="006975AC"/>
    <w:rsid w:val="006A2F0A"/>
    <w:rsid w:val="006A657E"/>
    <w:rsid w:val="006A717D"/>
    <w:rsid w:val="006D722F"/>
    <w:rsid w:val="006F2583"/>
    <w:rsid w:val="006F29C0"/>
    <w:rsid w:val="006F6386"/>
    <w:rsid w:val="007113AC"/>
    <w:rsid w:val="00720B37"/>
    <w:rsid w:val="007337B3"/>
    <w:rsid w:val="00745212"/>
    <w:rsid w:val="007531E3"/>
    <w:rsid w:val="00780D58"/>
    <w:rsid w:val="007A7357"/>
    <w:rsid w:val="007C3CC4"/>
    <w:rsid w:val="007E5A52"/>
    <w:rsid w:val="007E5C15"/>
    <w:rsid w:val="008137F5"/>
    <w:rsid w:val="00817FE5"/>
    <w:rsid w:val="00840DF6"/>
    <w:rsid w:val="008552BE"/>
    <w:rsid w:val="00857919"/>
    <w:rsid w:val="00866ADE"/>
    <w:rsid w:val="008A0BEC"/>
    <w:rsid w:val="008C5A5E"/>
    <w:rsid w:val="008D1A47"/>
    <w:rsid w:val="008D7D71"/>
    <w:rsid w:val="008E1389"/>
    <w:rsid w:val="008E6DCB"/>
    <w:rsid w:val="00914CBD"/>
    <w:rsid w:val="0092127E"/>
    <w:rsid w:val="009315B0"/>
    <w:rsid w:val="00937565"/>
    <w:rsid w:val="00942A3D"/>
    <w:rsid w:val="0094486A"/>
    <w:rsid w:val="00965CAD"/>
    <w:rsid w:val="009720DF"/>
    <w:rsid w:val="00982103"/>
    <w:rsid w:val="00990111"/>
    <w:rsid w:val="009C0437"/>
    <w:rsid w:val="009C6484"/>
    <w:rsid w:val="009C753D"/>
    <w:rsid w:val="009E4C15"/>
    <w:rsid w:val="00A10835"/>
    <w:rsid w:val="00A13F6A"/>
    <w:rsid w:val="00A42DEE"/>
    <w:rsid w:val="00A44040"/>
    <w:rsid w:val="00A54AE0"/>
    <w:rsid w:val="00A625C9"/>
    <w:rsid w:val="00A951AE"/>
    <w:rsid w:val="00AC0142"/>
    <w:rsid w:val="00AE4443"/>
    <w:rsid w:val="00AF4917"/>
    <w:rsid w:val="00B20244"/>
    <w:rsid w:val="00B26215"/>
    <w:rsid w:val="00B34D57"/>
    <w:rsid w:val="00B413B1"/>
    <w:rsid w:val="00B44D29"/>
    <w:rsid w:val="00B511C8"/>
    <w:rsid w:val="00B63AF5"/>
    <w:rsid w:val="00B74EB7"/>
    <w:rsid w:val="00B77C77"/>
    <w:rsid w:val="00BD7704"/>
    <w:rsid w:val="00BF2376"/>
    <w:rsid w:val="00BF5C02"/>
    <w:rsid w:val="00C06740"/>
    <w:rsid w:val="00C3167A"/>
    <w:rsid w:val="00C5003B"/>
    <w:rsid w:val="00C81EDE"/>
    <w:rsid w:val="00CC1966"/>
    <w:rsid w:val="00CC6AE7"/>
    <w:rsid w:val="00D04A53"/>
    <w:rsid w:val="00D1535A"/>
    <w:rsid w:val="00D2380B"/>
    <w:rsid w:val="00D3421C"/>
    <w:rsid w:val="00D371FB"/>
    <w:rsid w:val="00D76508"/>
    <w:rsid w:val="00D84CC8"/>
    <w:rsid w:val="00DA4277"/>
    <w:rsid w:val="00DC14BC"/>
    <w:rsid w:val="00E00144"/>
    <w:rsid w:val="00E31F28"/>
    <w:rsid w:val="00E53E69"/>
    <w:rsid w:val="00E7168A"/>
    <w:rsid w:val="00E766EF"/>
    <w:rsid w:val="00E86C1F"/>
    <w:rsid w:val="00EA68BF"/>
    <w:rsid w:val="00EB17F5"/>
    <w:rsid w:val="00EB50B5"/>
    <w:rsid w:val="00EE3959"/>
    <w:rsid w:val="00EE6A59"/>
    <w:rsid w:val="00F16021"/>
    <w:rsid w:val="00F16EBA"/>
    <w:rsid w:val="00F24816"/>
    <w:rsid w:val="00F3074A"/>
    <w:rsid w:val="00F6218E"/>
    <w:rsid w:val="00FB2DB3"/>
    <w:rsid w:val="00FB64A3"/>
    <w:rsid w:val="00FC10FA"/>
    <w:rsid w:val="00FC4032"/>
    <w:rsid w:val="00FD7AB6"/>
    <w:rsid w:val="00FF63B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hAnsi="Calibri" w:cs="Arial Unicode MS"/>
      <w:color w:val="000000"/>
      <w:sz w:val="22"/>
      <w:szCs w:val="22"/>
      <w:u w:color="000000"/>
    </w:rPr>
  </w:style>
  <w:style w:type="paragraph" w:styleId="13">
    <w:name w:val="heading 1"/>
    <w:next w:val="a"/>
    <w:pPr>
      <w:keepNext/>
      <w:keepLines/>
      <w:spacing w:before="480" w:line="276" w:lineRule="auto"/>
      <w:jc w:val="center"/>
      <w:outlineLvl w:val="0"/>
    </w:pPr>
    <w:rPr>
      <w:rFonts w:eastAsia="Times New Roman"/>
      <w:b/>
      <w:bCs/>
      <w:color w:val="000000"/>
      <w:sz w:val="28"/>
      <w:szCs w:val="28"/>
      <w:u w:color="000000"/>
    </w:rPr>
  </w:style>
  <w:style w:type="paragraph" w:styleId="20">
    <w:name w:val="heading 2"/>
    <w:next w:val="a"/>
    <w:pPr>
      <w:keepNext/>
      <w:keepLines/>
      <w:spacing w:before="200" w:line="276" w:lineRule="auto"/>
      <w:outlineLvl w:val="1"/>
    </w:pPr>
    <w:rPr>
      <w:rFonts w:eastAsia="Times New Roman"/>
      <w:color w:val="000000"/>
      <w:sz w:val="28"/>
      <w:szCs w:val="28"/>
      <w:u w:color="000000"/>
    </w:rPr>
  </w:style>
  <w:style w:type="paragraph" w:styleId="30">
    <w:name w:val="heading 3"/>
    <w:basedOn w:val="a"/>
    <w:next w:val="a"/>
    <w:link w:val="31"/>
    <w:uiPriority w:val="9"/>
    <w:unhideWhenUsed/>
    <w:qFormat/>
    <w:rsid w:val="00B202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Верхн./нижн. кол."/>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Normal (Web)"/>
    <w:uiPriority w:val="99"/>
    <w:pPr>
      <w:spacing w:before="100" w:after="100"/>
    </w:pPr>
    <w:rPr>
      <w:rFonts w:cs="Arial Unicode MS"/>
      <w:color w:val="000000"/>
      <w:sz w:val="24"/>
      <w:szCs w:val="24"/>
      <w:u w:color="000000"/>
    </w:rPr>
  </w:style>
  <w:style w:type="paragraph" w:styleId="a6">
    <w:name w:val="TOC Heading"/>
    <w:next w:val="a"/>
    <w:uiPriority w:val="39"/>
    <w:qFormat/>
    <w:pPr>
      <w:keepNext/>
      <w:keepLines/>
      <w:spacing w:before="480" w:line="276" w:lineRule="auto"/>
      <w:jc w:val="center"/>
    </w:pPr>
    <w:rPr>
      <w:rFonts w:eastAsia="Times New Roman"/>
      <w:b/>
      <w:bCs/>
      <w:color w:val="000000"/>
      <w:sz w:val="28"/>
      <w:szCs w:val="28"/>
      <w:u w:color="000000"/>
    </w:rPr>
  </w:style>
  <w:style w:type="paragraph" w:styleId="16">
    <w:name w:val="toc 1"/>
    <w:uiPriority w:val="39"/>
    <w:pPr>
      <w:tabs>
        <w:tab w:val="right" w:leader="dot" w:pos="9329"/>
      </w:tabs>
      <w:spacing w:after="100" w:line="276" w:lineRule="auto"/>
    </w:pPr>
    <w:rPr>
      <w:rFonts w:ascii="Calibri" w:eastAsia="Calibri" w:hAnsi="Calibri" w:cs="Calibri"/>
      <w:color w:val="000000"/>
      <w:sz w:val="22"/>
      <w:szCs w:val="22"/>
      <w:u w:color="000000"/>
    </w:rPr>
  </w:style>
  <w:style w:type="paragraph" w:styleId="21">
    <w:name w:val="toc 2"/>
    <w:uiPriority w:val="39"/>
    <w:pPr>
      <w:tabs>
        <w:tab w:val="left" w:pos="880"/>
        <w:tab w:val="right" w:leader="dot" w:pos="9329"/>
      </w:tabs>
      <w:spacing w:after="100" w:line="276" w:lineRule="auto"/>
      <w:ind w:left="220"/>
    </w:pPr>
    <w:rPr>
      <w:rFonts w:ascii="Calibri" w:eastAsia="Calibri" w:hAnsi="Calibri" w:cs="Calibri"/>
      <w:color w:val="000000"/>
      <w:sz w:val="22"/>
      <w:szCs w:val="22"/>
      <w:u w:color="000000"/>
    </w:rPr>
  </w:style>
  <w:style w:type="paragraph" w:styleId="a7">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6"/>
      </w:numPr>
    </w:pPr>
  </w:style>
  <w:style w:type="paragraph" w:customStyle="1" w:styleId="paragraph">
    <w:name w:val="paragraph"/>
    <w:pPr>
      <w:spacing w:before="100" w:after="100"/>
    </w:pPr>
    <w:rPr>
      <w:rFonts w:cs="Arial Unicode MS"/>
      <w:color w:val="000000"/>
      <w:sz w:val="24"/>
      <w:szCs w:val="24"/>
      <w:u w:color="000000"/>
    </w:rPr>
  </w:style>
  <w:style w:type="numbering" w:customStyle="1" w:styleId="2">
    <w:name w:val="Импортированный стиль 2"/>
    <w:pPr>
      <w:numPr>
        <w:numId w:val="8"/>
      </w:numPr>
    </w:pPr>
  </w:style>
  <w:style w:type="numbering" w:customStyle="1" w:styleId="3">
    <w:name w:val="Импортированный стиль 3"/>
    <w:pPr>
      <w:numPr>
        <w:numId w:val="10"/>
      </w:numPr>
    </w:pPr>
  </w:style>
  <w:style w:type="numbering" w:customStyle="1" w:styleId="4">
    <w:name w:val="Импортированный стиль 4"/>
    <w:pPr>
      <w:numPr>
        <w:numId w:val="12"/>
      </w:numPr>
    </w:pPr>
  </w:style>
  <w:style w:type="character" w:customStyle="1" w:styleId="a8">
    <w:name w:val="Нет"/>
  </w:style>
  <w:style w:type="character" w:customStyle="1" w:styleId="Hyperlink0">
    <w:name w:val="Hyperlink.0"/>
    <w:basedOn w:val="a8"/>
    <w:rPr>
      <w:rFonts w:ascii="Times New Roman" w:eastAsia="Times New Roman" w:hAnsi="Times New Roman" w:cs="Times New Roman"/>
      <w:sz w:val="24"/>
      <w:szCs w:val="24"/>
      <w:lang w:val="ru-RU"/>
    </w:rPr>
  </w:style>
  <w:style w:type="paragraph" w:styleId="a9">
    <w:name w:val="caption"/>
    <w:next w:val="a"/>
    <w:pPr>
      <w:spacing w:after="200"/>
    </w:pPr>
    <w:rPr>
      <w:rFonts w:ascii="Calibri" w:hAnsi="Calibri" w:cs="Arial Unicode MS"/>
      <w:b/>
      <w:bCs/>
      <w:color w:val="4F81BD"/>
      <w:sz w:val="18"/>
      <w:szCs w:val="18"/>
      <w:u w:color="4F81BD"/>
    </w:rPr>
  </w:style>
  <w:style w:type="numbering" w:customStyle="1" w:styleId="5">
    <w:name w:val="Импортированный стиль 5"/>
    <w:pPr>
      <w:numPr>
        <w:numId w:val="14"/>
      </w:numPr>
    </w:pPr>
  </w:style>
  <w:style w:type="numbering" w:customStyle="1" w:styleId="6">
    <w:name w:val="Импортированный стиль 6"/>
    <w:pPr>
      <w:numPr>
        <w:numId w:val="17"/>
      </w:numPr>
    </w:pPr>
  </w:style>
  <w:style w:type="character" w:customStyle="1" w:styleId="Hyperlink1">
    <w:name w:val="Hyperlink.1"/>
    <w:basedOn w:val="a8"/>
    <w:rPr>
      <w:rFonts w:ascii="Times New Roman" w:eastAsia="Times New Roman" w:hAnsi="Times New Roman" w:cs="Times New Roman"/>
      <w:outline w:val="0"/>
      <w:color w:val="05336E"/>
      <w:sz w:val="24"/>
      <w:szCs w:val="24"/>
      <w:u w:color="05336E"/>
    </w:rPr>
  </w:style>
  <w:style w:type="numbering" w:customStyle="1" w:styleId="7">
    <w:name w:val="Импортированный стиль 7"/>
    <w:pPr>
      <w:numPr>
        <w:numId w:val="20"/>
      </w:numPr>
    </w:pPr>
  </w:style>
  <w:style w:type="numbering" w:customStyle="1" w:styleId="8">
    <w:name w:val="Импортированный стиль 8"/>
    <w:pPr>
      <w:numPr>
        <w:numId w:val="22"/>
      </w:numPr>
    </w:pPr>
  </w:style>
  <w:style w:type="numbering" w:customStyle="1" w:styleId="9">
    <w:name w:val="Импортированный стиль 9"/>
    <w:pPr>
      <w:numPr>
        <w:numId w:val="25"/>
      </w:numPr>
    </w:pPr>
  </w:style>
  <w:style w:type="numbering" w:customStyle="1" w:styleId="10">
    <w:name w:val="Импортированный стиль 10"/>
    <w:pPr>
      <w:numPr>
        <w:numId w:val="27"/>
      </w:numPr>
    </w:pPr>
  </w:style>
  <w:style w:type="numbering" w:customStyle="1" w:styleId="11">
    <w:name w:val="Импортированный стиль 11"/>
    <w:pPr>
      <w:numPr>
        <w:numId w:val="29"/>
      </w:numPr>
    </w:pPr>
  </w:style>
  <w:style w:type="numbering" w:customStyle="1" w:styleId="12">
    <w:name w:val="Импортированный стиль 12"/>
    <w:pPr>
      <w:numPr>
        <w:numId w:val="31"/>
      </w:numPr>
    </w:pPr>
  </w:style>
  <w:style w:type="character" w:customStyle="1" w:styleId="aa">
    <w:name w:val="Ссылка"/>
    <w:rPr>
      <w:outline w:val="0"/>
      <w:color w:val="0000FF"/>
      <w:u w:val="single" w:color="0000FF"/>
    </w:rPr>
  </w:style>
  <w:style w:type="character" w:customStyle="1" w:styleId="Hyperlink2">
    <w:name w:val="Hyperlink.2"/>
    <w:basedOn w:val="aa"/>
    <w:rPr>
      <w:outline w:val="0"/>
      <w:color w:val="0000FF"/>
      <w:u w:val="single" w:color="0000FF"/>
      <w:lang w:val="en-US"/>
    </w:rPr>
  </w:style>
  <w:style w:type="numbering" w:customStyle="1" w:styleId="14">
    <w:name w:val="Импортированный стиль 14"/>
    <w:pPr>
      <w:numPr>
        <w:numId w:val="35"/>
      </w:numPr>
    </w:pPr>
  </w:style>
  <w:style w:type="numbering" w:customStyle="1" w:styleId="15">
    <w:name w:val="Импортированный стиль 15"/>
    <w:pPr>
      <w:numPr>
        <w:numId w:val="37"/>
      </w:numPr>
    </w:pPr>
  </w:style>
  <w:style w:type="paragraph" w:styleId="ab">
    <w:name w:val="Balloon Text"/>
    <w:basedOn w:val="a"/>
    <w:link w:val="ac"/>
    <w:uiPriority w:val="99"/>
    <w:semiHidden/>
    <w:unhideWhenUsed/>
    <w:rsid w:val="00420A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0AD8"/>
    <w:rPr>
      <w:rFonts w:ascii="Tahoma" w:hAnsi="Tahoma" w:cs="Tahoma"/>
      <w:color w:val="000000"/>
      <w:sz w:val="16"/>
      <w:szCs w:val="16"/>
      <w:u w:color="000000"/>
    </w:rPr>
  </w:style>
  <w:style w:type="character" w:customStyle="1" w:styleId="31">
    <w:name w:val="Заголовок 3 Знак"/>
    <w:basedOn w:val="a0"/>
    <w:link w:val="30"/>
    <w:uiPriority w:val="9"/>
    <w:rsid w:val="00B20244"/>
    <w:rPr>
      <w:rFonts w:asciiTheme="majorHAnsi" w:eastAsiaTheme="majorEastAsia" w:hAnsiTheme="majorHAnsi" w:cstheme="majorBidi"/>
      <w:b/>
      <w:bCs/>
      <w:color w:val="4F81BD" w:themeColor="accent1"/>
      <w:sz w:val="22"/>
      <w:szCs w:val="22"/>
      <w:u w:color="000000"/>
    </w:rPr>
  </w:style>
  <w:style w:type="paragraph" w:styleId="32">
    <w:name w:val="toc 3"/>
    <w:basedOn w:val="a"/>
    <w:next w:val="a"/>
    <w:autoRedefine/>
    <w:uiPriority w:val="39"/>
    <w:unhideWhenUsed/>
    <w:rsid w:val="00B20244"/>
    <w:pPr>
      <w:tabs>
        <w:tab w:val="right" w:leader="dot" w:pos="9356"/>
      </w:tabs>
      <w:spacing w:after="100"/>
    </w:pPr>
  </w:style>
  <w:style w:type="paragraph" w:styleId="ad">
    <w:name w:val="header"/>
    <w:basedOn w:val="a"/>
    <w:link w:val="ae"/>
    <w:uiPriority w:val="99"/>
    <w:unhideWhenUsed/>
    <w:rsid w:val="007113A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113AC"/>
    <w:rPr>
      <w:rFonts w:ascii="Calibri" w:hAnsi="Calibri" w:cs="Arial Unicode MS"/>
      <w:color w:val="000000"/>
      <w:sz w:val="22"/>
      <w:szCs w:val="22"/>
      <w:u w:color="000000"/>
    </w:rPr>
  </w:style>
  <w:style w:type="paragraph" w:styleId="af">
    <w:name w:val="footer"/>
    <w:basedOn w:val="a"/>
    <w:link w:val="af0"/>
    <w:uiPriority w:val="99"/>
    <w:unhideWhenUsed/>
    <w:rsid w:val="007113A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113AC"/>
    <w:rPr>
      <w:rFonts w:ascii="Calibri" w:hAnsi="Calibri" w:cs="Arial Unicode MS"/>
      <w:color w:val="000000"/>
      <w:sz w:val="22"/>
      <w:szCs w:val="22"/>
      <w:u w:color="000000"/>
    </w:rPr>
  </w:style>
  <w:style w:type="paragraph" w:customStyle="1" w:styleId="af1">
    <w:name w:val="По умолчанию"/>
    <w:rsid w:val="001E6355"/>
    <w:pPr>
      <w:pBdr>
        <w:top w:val="none" w:sz="0" w:space="0" w:color="auto"/>
        <w:left w:val="none" w:sz="0" w:space="0" w:color="auto"/>
        <w:bottom w:val="none" w:sz="0" w:space="0" w:color="auto"/>
        <w:right w:val="none" w:sz="0" w:space="0" w:color="auto"/>
        <w:between w:val="none" w:sz="0" w:space="0" w:color="auto"/>
        <w:bar w:val="none" w:sz="0" w:color="auto"/>
      </w:pBdr>
      <w:spacing w:before="160"/>
    </w:pPr>
    <w:rPr>
      <w:rFonts w:ascii="Helvetica Neue" w:eastAsia="Helvetica Neue" w:hAnsi="Helvetica Neue" w:cs="Helvetica Neue"/>
      <w:color w:val="000000"/>
      <w:sz w:val="24"/>
      <w:szCs w:val="24"/>
      <w:bdr w:val="none" w:sz="0" w:space="0" w:color="auto"/>
      <w14:textOutline w14:w="0" w14:cap="flat" w14:cmpd="sng" w14:algn="ctr">
        <w14:noFill/>
        <w14:prstDash w14:val="solid"/>
        <w14:bevel/>
      </w14:textOutline>
    </w:rPr>
  </w:style>
  <w:style w:type="character" w:styleId="af2">
    <w:name w:val="annotation reference"/>
    <w:basedOn w:val="a0"/>
    <w:uiPriority w:val="99"/>
    <w:semiHidden/>
    <w:unhideWhenUsed/>
    <w:rsid w:val="001E6355"/>
    <w:rPr>
      <w:sz w:val="16"/>
      <w:szCs w:val="16"/>
    </w:rPr>
  </w:style>
  <w:style w:type="character" w:styleId="af3">
    <w:name w:val="Emphasis"/>
    <w:basedOn w:val="a0"/>
    <w:uiPriority w:val="20"/>
    <w:qFormat/>
    <w:rsid w:val="00D7650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hAnsi="Calibri" w:cs="Arial Unicode MS"/>
      <w:color w:val="000000"/>
      <w:sz w:val="22"/>
      <w:szCs w:val="22"/>
      <w:u w:color="000000"/>
    </w:rPr>
  </w:style>
  <w:style w:type="paragraph" w:styleId="13">
    <w:name w:val="heading 1"/>
    <w:next w:val="a"/>
    <w:pPr>
      <w:keepNext/>
      <w:keepLines/>
      <w:spacing w:before="480" w:line="276" w:lineRule="auto"/>
      <w:jc w:val="center"/>
      <w:outlineLvl w:val="0"/>
    </w:pPr>
    <w:rPr>
      <w:rFonts w:eastAsia="Times New Roman"/>
      <w:b/>
      <w:bCs/>
      <w:color w:val="000000"/>
      <w:sz w:val="28"/>
      <w:szCs w:val="28"/>
      <w:u w:color="000000"/>
    </w:rPr>
  </w:style>
  <w:style w:type="paragraph" w:styleId="20">
    <w:name w:val="heading 2"/>
    <w:next w:val="a"/>
    <w:pPr>
      <w:keepNext/>
      <w:keepLines/>
      <w:spacing w:before="200" w:line="276" w:lineRule="auto"/>
      <w:outlineLvl w:val="1"/>
    </w:pPr>
    <w:rPr>
      <w:rFonts w:eastAsia="Times New Roman"/>
      <w:color w:val="000000"/>
      <w:sz w:val="28"/>
      <w:szCs w:val="28"/>
      <w:u w:color="000000"/>
    </w:rPr>
  </w:style>
  <w:style w:type="paragraph" w:styleId="30">
    <w:name w:val="heading 3"/>
    <w:basedOn w:val="a"/>
    <w:next w:val="a"/>
    <w:link w:val="31"/>
    <w:uiPriority w:val="9"/>
    <w:unhideWhenUsed/>
    <w:qFormat/>
    <w:rsid w:val="00B202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Верхн./нижн. кол."/>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Normal (Web)"/>
    <w:uiPriority w:val="99"/>
    <w:pPr>
      <w:spacing w:before="100" w:after="100"/>
    </w:pPr>
    <w:rPr>
      <w:rFonts w:cs="Arial Unicode MS"/>
      <w:color w:val="000000"/>
      <w:sz w:val="24"/>
      <w:szCs w:val="24"/>
      <w:u w:color="000000"/>
    </w:rPr>
  </w:style>
  <w:style w:type="paragraph" w:styleId="a6">
    <w:name w:val="TOC Heading"/>
    <w:next w:val="a"/>
    <w:uiPriority w:val="39"/>
    <w:qFormat/>
    <w:pPr>
      <w:keepNext/>
      <w:keepLines/>
      <w:spacing w:before="480" w:line="276" w:lineRule="auto"/>
      <w:jc w:val="center"/>
    </w:pPr>
    <w:rPr>
      <w:rFonts w:eastAsia="Times New Roman"/>
      <w:b/>
      <w:bCs/>
      <w:color w:val="000000"/>
      <w:sz w:val="28"/>
      <w:szCs w:val="28"/>
      <w:u w:color="000000"/>
    </w:rPr>
  </w:style>
  <w:style w:type="paragraph" w:styleId="16">
    <w:name w:val="toc 1"/>
    <w:uiPriority w:val="39"/>
    <w:pPr>
      <w:tabs>
        <w:tab w:val="right" w:leader="dot" w:pos="9329"/>
      </w:tabs>
      <w:spacing w:after="100" w:line="276" w:lineRule="auto"/>
    </w:pPr>
    <w:rPr>
      <w:rFonts w:ascii="Calibri" w:eastAsia="Calibri" w:hAnsi="Calibri" w:cs="Calibri"/>
      <w:color w:val="000000"/>
      <w:sz w:val="22"/>
      <w:szCs w:val="22"/>
      <w:u w:color="000000"/>
    </w:rPr>
  </w:style>
  <w:style w:type="paragraph" w:styleId="21">
    <w:name w:val="toc 2"/>
    <w:uiPriority w:val="39"/>
    <w:pPr>
      <w:tabs>
        <w:tab w:val="left" w:pos="880"/>
        <w:tab w:val="right" w:leader="dot" w:pos="9329"/>
      </w:tabs>
      <w:spacing w:after="100" w:line="276" w:lineRule="auto"/>
      <w:ind w:left="220"/>
    </w:pPr>
    <w:rPr>
      <w:rFonts w:ascii="Calibri" w:eastAsia="Calibri" w:hAnsi="Calibri" w:cs="Calibri"/>
      <w:color w:val="000000"/>
      <w:sz w:val="22"/>
      <w:szCs w:val="22"/>
      <w:u w:color="000000"/>
    </w:rPr>
  </w:style>
  <w:style w:type="paragraph" w:styleId="a7">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6"/>
      </w:numPr>
    </w:pPr>
  </w:style>
  <w:style w:type="paragraph" w:customStyle="1" w:styleId="paragraph">
    <w:name w:val="paragraph"/>
    <w:pPr>
      <w:spacing w:before="100" w:after="100"/>
    </w:pPr>
    <w:rPr>
      <w:rFonts w:cs="Arial Unicode MS"/>
      <w:color w:val="000000"/>
      <w:sz w:val="24"/>
      <w:szCs w:val="24"/>
      <w:u w:color="000000"/>
    </w:rPr>
  </w:style>
  <w:style w:type="numbering" w:customStyle="1" w:styleId="2">
    <w:name w:val="Импортированный стиль 2"/>
    <w:pPr>
      <w:numPr>
        <w:numId w:val="8"/>
      </w:numPr>
    </w:pPr>
  </w:style>
  <w:style w:type="numbering" w:customStyle="1" w:styleId="3">
    <w:name w:val="Импортированный стиль 3"/>
    <w:pPr>
      <w:numPr>
        <w:numId w:val="10"/>
      </w:numPr>
    </w:pPr>
  </w:style>
  <w:style w:type="numbering" w:customStyle="1" w:styleId="4">
    <w:name w:val="Импортированный стиль 4"/>
    <w:pPr>
      <w:numPr>
        <w:numId w:val="12"/>
      </w:numPr>
    </w:pPr>
  </w:style>
  <w:style w:type="character" w:customStyle="1" w:styleId="a8">
    <w:name w:val="Нет"/>
  </w:style>
  <w:style w:type="character" w:customStyle="1" w:styleId="Hyperlink0">
    <w:name w:val="Hyperlink.0"/>
    <w:basedOn w:val="a8"/>
    <w:rPr>
      <w:rFonts w:ascii="Times New Roman" w:eastAsia="Times New Roman" w:hAnsi="Times New Roman" w:cs="Times New Roman"/>
      <w:sz w:val="24"/>
      <w:szCs w:val="24"/>
      <w:lang w:val="ru-RU"/>
    </w:rPr>
  </w:style>
  <w:style w:type="paragraph" w:styleId="a9">
    <w:name w:val="caption"/>
    <w:next w:val="a"/>
    <w:pPr>
      <w:spacing w:after="200"/>
    </w:pPr>
    <w:rPr>
      <w:rFonts w:ascii="Calibri" w:hAnsi="Calibri" w:cs="Arial Unicode MS"/>
      <w:b/>
      <w:bCs/>
      <w:color w:val="4F81BD"/>
      <w:sz w:val="18"/>
      <w:szCs w:val="18"/>
      <w:u w:color="4F81BD"/>
    </w:rPr>
  </w:style>
  <w:style w:type="numbering" w:customStyle="1" w:styleId="5">
    <w:name w:val="Импортированный стиль 5"/>
    <w:pPr>
      <w:numPr>
        <w:numId w:val="14"/>
      </w:numPr>
    </w:pPr>
  </w:style>
  <w:style w:type="numbering" w:customStyle="1" w:styleId="6">
    <w:name w:val="Импортированный стиль 6"/>
    <w:pPr>
      <w:numPr>
        <w:numId w:val="17"/>
      </w:numPr>
    </w:pPr>
  </w:style>
  <w:style w:type="character" w:customStyle="1" w:styleId="Hyperlink1">
    <w:name w:val="Hyperlink.1"/>
    <w:basedOn w:val="a8"/>
    <w:rPr>
      <w:rFonts w:ascii="Times New Roman" w:eastAsia="Times New Roman" w:hAnsi="Times New Roman" w:cs="Times New Roman"/>
      <w:outline w:val="0"/>
      <w:color w:val="05336E"/>
      <w:sz w:val="24"/>
      <w:szCs w:val="24"/>
      <w:u w:color="05336E"/>
    </w:rPr>
  </w:style>
  <w:style w:type="numbering" w:customStyle="1" w:styleId="7">
    <w:name w:val="Импортированный стиль 7"/>
    <w:pPr>
      <w:numPr>
        <w:numId w:val="20"/>
      </w:numPr>
    </w:pPr>
  </w:style>
  <w:style w:type="numbering" w:customStyle="1" w:styleId="8">
    <w:name w:val="Импортированный стиль 8"/>
    <w:pPr>
      <w:numPr>
        <w:numId w:val="22"/>
      </w:numPr>
    </w:pPr>
  </w:style>
  <w:style w:type="numbering" w:customStyle="1" w:styleId="9">
    <w:name w:val="Импортированный стиль 9"/>
    <w:pPr>
      <w:numPr>
        <w:numId w:val="25"/>
      </w:numPr>
    </w:pPr>
  </w:style>
  <w:style w:type="numbering" w:customStyle="1" w:styleId="10">
    <w:name w:val="Импортированный стиль 10"/>
    <w:pPr>
      <w:numPr>
        <w:numId w:val="27"/>
      </w:numPr>
    </w:pPr>
  </w:style>
  <w:style w:type="numbering" w:customStyle="1" w:styleId="11">
    <w:name w:val="Импортированный стиль 11"/>
    <w:pPr>
      <w:numPr>
        <w:numId w:val="29"/>
      </w:numPr>
    </w:pPr>
  </w:style>
  <w:style w:type="numbering" w:customStyle="1" w:styleId="12">
    <w:name w:val="Импортированный стиль 12"/>
    <w:pPr>
      <w:numPr>
        <w:numId w:val="31"/>
      </w:numPr>
    </w:pPr>
  </w:style>
  <w:style w:type="character" w:customStyle="1" w:styleId="aa">
    <w:name w:val="Ссылка"/>
    <w:rPr>
      <w:outline w:val="0"/>
      <w:color w:val="0000FF"/>
      <w:u w:val="single" w:color="0000FF"/>
    </w:rPr>
  </w:style>
  <w:style w:type="character" w:customStyle="1" w:styleId="Hyperlink2">
    <w:name w:val="Hyperlink.2"/>
    <w:basedOn w:val="aa"/>
    <w:rPr>
      <w:outline w:val="0"/>
      <w:color w:val="0000FF"/>
      <w:u w:val="single" w:color="0000FF"/>
      <w:lang w:val="en-US"/>
    </w:rPr>
  </w:style>
  <w:style w:type="numbering" w:customStyle="1" w:styleId="14">
    <w:name w:val="Импортированный стиль 14"/>
    <w:pPr>
      <w:numPr>
        <w:numId w:val="35"/>
      </w:numPr>
    </w:pPr>
  </w:style>
  <w:style w:type="numbering" w:customStyle="1" w:styleId="15">
    <w:name w:val="Импортированный стиль 15"/>
    <w:pPr>
      <w:numPr>
        <w:numId w:val="37"/>
      </w:numPr>
    </w:pPr>
  </w:style>
  <w:style w:type="paragraph" w:styleId="ab">
    <w:name w:val="Balloon Text"/>
    <w:basedOn w:val="a"/>
    <w:link w:val="ac"/>
    <w:uiPriority w:val="99"/>
    <w:semiHidden/>
    <w:unhideWhenUsed/>
    <w:rsid w:val="00420A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0AD8"/>
    <w:rPr>
      <w:rFonts w:ascii="Tahoma" w:hAnsi="Tahoma" w:cs="Tahoma"/>
      <w:color w:val="000000"/>
      <w:sz w:val="16"/>
      <w:szCs w:val="16"/>
      <w:u w:color="000000"/>
    </w:rPr>
  </w:style>
  <w:style w:type="character" w:customStyle="1" w:styleId="31">
    <w:name w:val="Заголовок 3 Знак"/>
    <w:basedOn w:val="a0"/>
    <w:link w:val="30"/>
    <w:uiPriority w:val="9"/>
    <w:rsid w:val="00B20244"/>
    <w:rPr>
      <w:rFonts w:asciiTheme="majorHAnsi" w:eastAsiaTheme="majorEastAsia" w:hAnsiTheme="majorHAnsi" w:cstheme="majorBidi"/>
      <w:b/>
      <w:bCs/>
      <w:color w:val="4F81BD" w:themeColor="accent1"/>
      <w:sz w:val="22"/>
      <w:szCs w:val="22"/>
      <w:u w:color="000000"/>
    </w:rPr>
  </w:style>
  <w:style w:type="paragraph" w:styleId="32">
    <w:name w:val="toc 3"/>
    <w:basedOn w:val="a"/>
    <w:next w:val="a"/>
    <w:autoRedefine/>
    <w:uiPriority w:val="39"/>
    <w:unhideWhenUsed/>
    <w:rsid w:val="00B20244"/>
    <w:pPr>
      <w:tabs>
        <w:tab w:val="right" w:leader="dot" w:pos="9356"/>
      </w:tabs>
      <w:spacing w:after="100"/>
    </w:pPr>
  </w:style>
  <w:style w:type="paragraph" w:styleId="ad">
    <w:name w:val="header"/>
    <w:basedOn w:val="a"/>
    <w:link w:val="ae"/>
    <w:uiPriority w:val="99"/>
    <w:unhideWhenUsed/>
    <w:rsid w:val="007113A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113AC"/>
    <w:rPr>
      <w:rFonts w:ascii="Calibri" w:hAnsi="Calibri" w:cs="Arial Unicode MS"/>
      <w:color w:val="000000"/>
      <w:sz w:val="22"/>
      <w:szCs w:val="22"/>
      <w:u w:color="000000"/>
    </w:rPr>
  </w:style>
  <w:style w:type="paragraph" w:styleId="af">
    <w:name w:val="footer"/>
    <w:basedOn w:val="a"/>
    <w:link w:val="af0"/>
    <w:uiPriority w:val="99"/>
    <w:unhideWhenUsed/>
    <w:rsid w:val="007113A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113AC"/>
    <w:rPr>
      <w:rFonts w:ascii="Calibri" w:hAnsi="Calibri" w:cs="Arial Unicode MS"/>
      <w:color w:val="000000"/>
      <w:sz w:val="22"/>
      <w:szCs w:val="22"/>
      <w:u w:color="000000"/>
    </w:rPr>
  </w:style>
  <w:style w:type="paragraph" w:customStyle="1" w:styleId="af1">
    <w:name w:val="По умолчанию"/>
    <w:rsid w:val="001E6355"/>
    <w:pPr>
      <w:pBdr>
        <w:top w:val="none" w:sz="0" w:space="0" w:color="auto"/>
        <w:left w:val="none" w:sz="0" w:space="0" w:color="auto"/>
        <w:bottom w:val="none" w:sz="0" w:space="0" w:color="auto"/>
        <w:right w:val="none" w:sz="0" w:space="0" w:color="auto"/>
        <w:between w:val="none" w:sz="0" w:space="0" w:color="auto"/>
        <w:bar w:val="none" w:sz="0" w:color="auto"/>
      </w:pBdr>
      <w:spacing w:before="160"/>
    </w:pPr>
    <w:rPr>
      <w:rFonts w:ascii="Helvetica Neue" w:eastAsia="Helvetica Neue" w:hAnsi="Helvetica Neue" w:cs="Helvetica Neue"/>
      <w:color w:val="000000"/>
      <w:sz w:val="24"/>
      <w:szCs w:val="24"/>
      <w:bdr w:val="none" w:sz="0" w:space="0" w:color="auto"/>
      <w14:textOutline w14:w="0" w14:cap="flat" w14:cmpd="sng" w14:algn="ctr">
        <w14:noFill/>
        <w14:prstDash w14:val="solid"/>
        <w14:bevel/>
      </w14:textOutline>
    </w:rPr>
  </w:style>
  <w:style w:type="character" w:styleId="af2">
    <w:name w:val="annotation reference"/>
    <w:basedOn w:val="a0"/>
    <w:uiPriority w:val="99"/>
    <w:semiHidden/>
    <w:unhideWhenUsed/>
    <w:rsid w:val="001E6355"/>
    <w:rPr>
      <w:sz w:val="16"/>
      <w:szCs w:val="16"/>
    </w:rPr>
  </w:style>
  <w:style w:type="character" w:styleId="af3">
    <w:name w:val="Emphasis"/>
    <w:basedOn w:val="a0"/>
    <w:uiPriority w:val="20"/>
    <w:qFormat/>
    <w:rsid w:val="00D765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6183">
      <w:bodyDiv w:val="1"/>
      <w:marLeft w:val="0"/>
      <w:marRight w:val="0"/>
      <w:marTop w:val="0"/>
      <w:marBottom w:val="0"/>
      <w:divBdr>
        <w:top w:val="none" w:sz="0" w:space="0" w:color="auto"/>
        <w:left w:val="none" w:sz="0" w:space="0" w:color="auto"/>
        <w:bottom w:val="none" w:sz="0" w:space="0" w:color="auto"/>
        <w:right w:val="none" w:sz="0" w:space="0" w:color="auto"/>
      </w:divBdr>
    </w:div>
    <w:div w:id="371731668">
      <w:bodyDiv w:val="1"/>
      <w:marLeft w:val="0"/>
      <w:marRight w:val="0"/>
      <w:marTop w:val="0"/>
      <w:marBottom w:val="0"/>
      <w:divBdr>
        <w:top w:val="none" w:sz="0" w:space="0" w:color="auto"/>
        <w:left w:val="none" w:sz="0" w:space="0" w:color="auto"/>
        <w:bottom w:val="none" w:sz="0" w:space="0" w:color="auto"/>
        <w:right w:val="none" w:sz="0" w:space="0" w:color="auto"/>
      </w:divBdr>
      <w:divsChild>
        <w:div w:id="1843080064">
          <w:marLeft w:val="0"/>
          <w:marRight w:val="0"/>
          <w:marTop w:val="0"/>
          <w:marBottom w:val="0"/>
          <w:divBdr>
            <w:top w:val="none" w:sz="0" w:space="0" w:color="000000"/>
            <w:left w:val="none" w:sz="0" w:space="0" w:color="000000"/>
            <w:bottom w:val="none" w:sz="0" w:space="0" w:color="000000"/>
            <w:right w:val="none" w:sz="0" w:space="0" w:color="000000"/>
          </w:divBdr>
        </w:div>
      </w:divsChild>
    </w:div>
    <w:div w:id="432166620">
      <w:bodyDiv w:val="1"/>
      <w:marLeft w:val="0"/>
      <w:marRight w:val="0"/>
      <w:marTop w:val="0"/>
      <w:marBottom w:val="0"/>
      <w:divBdr>
        <w:top w:val="none" w:sz="0" w:space="0" w:color="auto"/>
        <w:left w:val="none" w:sz="0" w:space="0" w:color="auto"/>
        <w:bottom w:val="none" w:sz="0" w:space="0" w:color="auto"/>
        <w:right w:val="none" w:sz="0" w:space="0" w:color="auto"/>
      </w:divBdr>
    </w:div>
    <w:div w:id="533617140">
      <w:bodyDiv w:val="1"/>
      <w:marLeft w:val="0"/>
      <w:marRight w:val="0"/>
      <w:marTop w:val="0"/>
      <w:marBottom w:val="0"/>
      <w:divBdr>
        <w:top w:val="none" w:sz="0" w:space="0" w:color="auto"/>
        <w:left w:val="none" w:sz="0" w:space="0" w:color="auto"/>
        <w:bottom w:val="none" w:sz="0" w:space="0" w:color="auto"/>
        <w:right w:val="none" w:sz="0" w:space="0" w:color="auto"/>
      </w:divBdr>
    </w:div>
    <w:div w:id="557203203">
      <w:bodyDiv w:val="1"/>
      <w:marLeft w:val="0"/>
      <w:marRight w:val="0"/>
      <w:marTop w:val="0"/>
      <w:marBottom w:val="0"/>
      <w:divBdr>
        <w:top w:val="none" w:sz="0" w:space="0" w:color="auto"/>
        <w:left w:val="none" w:sz="0" w:space="0" w:color="auto"/>
        <w:bottom w:val="none" w:sz="0" w:space="0" w:color="auto"/>
        <w:right w:val="none" w:sz="0" w:space="0" w:color="auto"/>
      </w:divBdr>
    </w:div>
    <w:div w:id="1068379784">
      <w:bodyDiv w:val="1"/>
      <w:marLeft w:val="0"/>
      <w:marRight w:val="0"/>
      <w:marTop w:val="0"/>
      <w:marBottom w:val="0"/>
      <w:divBdr>
        <w:top w:val="none" w:sz="0" w:space="0" w:color="auto"/>
        <w:left w:val="none" w:sz="0" w:space="0" w:color="auto"/>
        <w:bottom w:val="none" w:sz="0" w:space="0" w:color="auto"/>
        <w:right w:val="none" w:sz="0" w:space="0" w:color="auto"/>
      </w:divBdr>
    </w:div>
    <w:div w:id="1436947681">
      <w:bodyDiv w:val="1"/>
      <w:marLeft w:val="0"/>
      <w:marRight w:val="0"/>
      <w:marTop w:val="0"/>
      <w:marBottom w:val="0"/>
      <w:divBdr>
        <w:top w:val="none" w:sz="0" w:space="0" w:color="auto"/>
        <w:left w:val="none" w:sz="0" w:space="0" w:color="auto"/>
        <w:bottom w:val="none" w:sz="0" w:space="0" w:color="auto"/>
        <w:right w:val="none" w:sz="0" w:space="0" w:color="auto"/>
      </w:divBdr>
    </w:div>
    <w:div w:id="1733961574">
      <w:bodyDiv w:val="1"/>
      <w:marLeft w:val="0"/>
      <w:marRight w:val="0"/>
      <w:marTop w:val="0"/>
      <w:marBottom w:val="0"/>
      <w:divBdr>
        <w:top w:val="none" w:sz="0" w:space="0" w:color="auto"/>
        <w:left w:val="none" w:sz="0" w:space="0" w:color="auto"/>
        <w:bottom w:val="none" w:sz="0" w:space="0" w:color="auto"/>
        <w:right w:val="none" w:sz="0" w:space="0" w:color="auto"/>
      </w:divBdr>
      <w:divsChild>
        <w:div w:id="203760073">
          <w:marLeft w:val="300"/>
          <w:marRight w:val="300"/>
          <w:marTop w:val="300"/>
          <w:marBottom w:val="300"/>
          <w:divBdr>
            <w:top w:val="none" w:sz="0" w:space="0" w:color="auto"/>
            <w:left w:val="none" w:sz="0" w:space="0" w:color="auto"/>
            <w:bottom w:val="none" w:sz="0" w:space="0" w:color="auto"/>
            <w:right w:val="none" w:sz="0" w:space="0" w:color="auto"/>
          </w:divBdr>
        </w:div>
      </w:divsChild>
    </w:div>
    <w:div w:id="2106339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auchforum.ru/archive/MNF_nature/5(23).pdf" TargetMode="External"/><Relationship Id="rId18" Type="http://schemas.openxmlformats.org/officeDocument/2006/relationships/hyperlink" Target="https://www.pgups.ru/" TargetMode="External"/><Relationship Id="rId26" Type="http://schemas.openxmlformats.org/officeDocument/2006/relationships/chart" Target="charts/chart1.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spbstu.ru/" TargetMode="External"/><Relationship Id="rId34" Type="http://schemas.openxmlformats.org/officeDocument/2006/relationships/image" Target="media/image9.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dmship.ru/" TargetMode="External"/><Relationship Id="rId17" Type="http://schemas.openxmlformats.org/officeDocument/2006/relationships/hyperlink" Target="https://power.-m.ru/" TargetMode="External"/><Relationship Id="rId25" Type="http://schemas.openxmlformats.org/officeDocument/2006/relationships/hyperlink" Target="https://yandex.ru/map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rp.ru/" TargetMode="External"/><Relationship Id="rId20" Type="http://schemas.openxmlformats.org/officeDocument/2006/relationships/hyperlink" Target="https://www.smtu.ru/"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sitabrau.ru/todo/ekskursii/" TargetMode="External"/><Relationship Id="rId24" Type="http://schemas.openxmlformats.org/officeDocument/2006/relationships/hyperlink" Target="https://cyberleninka.ru/article/n/perspektivy-regionalnogo-razvitiyapromyshlennogo-turizma-v-svete-analiza-osnovnyh-ekonomicheskih-pokazateley-rossiyskoy"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soyuzmash.ru/news/tidings/shkolniki-i-studenty-rossii-primut-uchastie-v-ezhegodnoy-aktsii-nedelya-bez-turniketov/" TargetMode="External"/><Relationship Id="rId23" Type="http://schemas.openxmlformats.org/officeDocument/2006/relationships/hyperlink" Target="https://www.goz.ru/"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s://www.coca-cola.ru/" TargetMode="External"/><Relationship Id="rId19" Type="http://schemas.openxmlformats.org/officeDocument/2006/relationships/hyperlink" Target="https://www.tripadvisor.ru/" TargetMode="External"/><Relationship Id="rId31" Type="http://schemas.openxmlformats.org/officeDocument/2006/relationships/image" Target="media/image6.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zd-museum.ru/" TargetMode="External"/><Relationship Id="rId22" Type="http://schemas.openxmlformats.org/officeDocument/2006/relationships/hyperlink" Target="https://technolog.edu.ru/"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title>
      <c:tx>
        <c:rich>
          <a:bodyPr rot="0"/>
          <a:lstStyle/>
          <a:p>
            <a:pPr>
              <a:defRPr sz="1200" b="0" i="0" u="none" strike="noStrike">
                <a:solidFill>
                  <a:srgbClr val="000000"/>
                </a:solidFill>
                <a:latin typeface="Calibri"/>
              </a:defRPr>
            </a:pPr>
            <a:r>
              <a:rPr lang="ru-RU" sz="1200" b="0" i="0" u="none" strike="noStrike">
                <a:solidFill>
                  <a:srgbClr val="000000"/>
                </a:solidFill>
                <a:latin typeface="Calibri"/>
              </a:rPr>
              <a:t>Количество туристских прибытий в СЗФО в 2021г.</a:t>
            </a:r>
          </a:p>
        </c:rich>
      </c:tx>
      <c:layout>
        <c:manualLayout>
          <c:xMode val="edge"/>
          <c:yMode val="edge"/>
          <c:x val="0.20844299999999999"/>
          <c:y val="0"/>
          <c:w val="0.58311299999999999"/>
          <c:h val="0.16763600000000001"/>
        </c:manualLayout>
      </c:layout>
      <c:overlay val="1"/>
      <c:spPr>
        <a:noFill/>
        <a:effectLst/>
      </c:spPr>
    </c:title>
    <c:autoTitleDeleted val="0"/>
    <c:plotArea>
      <c:layout>
        <c:manualLayout>
          <c:layoutTarget val="inner"/>
          <c:xMode val="edge"/>
          <c:yMode val="edge"/>
          <c:x val="0.14657300000000001"/>
          <c:y val="0.16763600000000001"/>
          <c:w val="0.84842700000000004"/>
          <c:h val="0.70563600000000004"/>
        </c:manualLayout>
      </c:layout>
      <c:barChart>
        <c:barDir val="col"/>
        <c:grouping val="clustered"/>
        <c:varyColors val="0"/>
        <c:ser>
          <c:idx val="0"/>
          <c:order val="0"/>
          <c:tx>
            <c:strRef>
              <c:f>Sheet1!$B$1</c:f>
              <c:strCache>
                <c:ptCount val="1"/>
                <c:pt idx="0">
                  <c:v>Количество туристских прибытий в регион в 2022г.</c:v>
                </c:pt>
              </c:strCache>
            </c:strRef>
          </c:tx>
          <c:spPr>
            <a:solidFill>
              <a:schemeClr val="accent1"/>
            </a:solidFill>
            <a:ln w="12700" cap="flat">
              <a:noFill/>
              <a:miter lim="400000"/>
            </a:ln>
            <a:effectLst/>
          </c:spPr>
          <c:invertIfNegative val="0"/>
          <c:dLbls>
            <c:numFmt formatCode="0" sourceLinked="0"/>
            <c:txPr>
              <a:bodyPr/>
              <a:lstStyle/>
              <a:p>
                <a:pPr>
                  <a:defRPr sz="1000" b="0" i="0" u="none" strike="noStrike">
                    <a:solidFill>
                      <a:srgbClr val="000000"/>
                    </a:solidFill>
                    <a:latin typeface="Calibri"/>
                  </a:defRPr>
                </a:pPr>
                <a:endParaRPr lang="ru-RU"/>
              </a:p>
            </c:txPr>
            <c:dLblPos val="outEnd"/>
            <c:showLegendKey val="0"/>
            <c:showVal val="1"/>
            <c:showCatName val="0"/>
            <c:showSerName val="0"/>
            <c:showPercent val="0"/>
            <c:showBubbleSize val="0"/>
            <c:showLeaderLines val="0"/>
          </c:dLbls>
          <c:cat>
            <c:strRef>
              <c:f>Sheet1!$A$2:$A$10</c:f>
              <c:strCache>
                <c:ptCount val="9"/>
                <c:pt idx="0">
                  <c:v>Ленинградская область</c:v>
                </c:pt>
                <c:pt idx="1">
                  <c:v>Калининградская область</c:v>
                </c:pt>
                <c:pt idx="2">
                  <c:v>Республика Карелия</c:v>
                </c:pt>
                <c:pt idx="3">
                  <c:v>Мурманская область</c:v>
                </c:pt>
                <c:pt idx="4">
                  <c:v>Новгородская бласть</c:v>
                </c:pt>
                <c:pt idx="5">
                  <c:v>Псковская область</c:v>
                </c:pt>
                <c:pt idx="6">
                  <c:v>Вологодская область</c:v>
                </c:pt>
                <c:pt idx="7">
                  <c:v>Архангельская область</c:v>
                </c:pt>
                <c:pt idx="8">
                  <c:v>Республика Коми</c:v>
                </c:pt>
              </c:strCache>
            </c:strRef>
          </c:cat>
          <c:val>
            <c:numRef>
              <c:f>Sheet1!$B$2:$B$10</c:f>
              <c:numCache>
                <c:formatCode>General</c:formatCode>
                <c:ptCount val="9"/>
                <c:pt idx="0">
                  <c:v>6000</c:v>
                </c:pt>
                <c:pt idx="1">
                  <c:v>2000</c:v>
                </c:pt>
                <c:pt idx="2">
                  <c:v>1000</c:v>
                </c:pt>
                <c:pt idx="3">
                  <c:v>450</c:v>
                </c:pt>
                <c:pt idx="4">
                  <c:v>338</c:v>
                </c:pt>
                <c:pt idx="5">
                  <c:v>300</c:v>
                </c:pt>
                <c:pt idx="6">
                  <c:v>82</c:v>
                </c:pt>
                <c:pt idx="7">
                  <c:v>24</c:v>
                </c:pt>
                <c:pt idx="8">
                  <c:v>13</c:v>
                </c:pt>
              </c:numCache>
            </c:numRef>
          </c:val>
        </c:ser>
        <c:dLbls>
          <c:showLegendKey val="0"/>
          <c:showVal val="0"/>
          <c:showCatName val="0"/>
          <c:showSerName val="0"/>
          <c:showPercent val="0"/>
          <c:showBubbleSize val="0"/>
        </c:dLbls>
        <c:gapWidth val="150"/>
        <c:axId val="42679296"/>
        <c:axId val="231160448"/>
      </c:barChart>
      <c:catAx>
        <c:axId val="42679296"/>
        <c:scaling>
          <c:orientation val="minMax"/>
        </c:scaling>
        <c:delete val="0"/>
        <c:axPos val="b"/>
        <c:numFmt formatCode="General" sourceLinked="0"/>
        <c:majorTickMark val="out"/>
        <c:minorTickMark val="none"/>
        <c:tickLblPos val="low"/>
        <c:spPr>
          <a:ln w="12700" cap="flat">
            <a:solidFill>
              <a:srgbClr val="888888"/>
            </a:solidFill>
            <a:prstDash val="solid"/>
            <a:round/>
          </a:ln>
        </c:spPr>
        <c:txPr>
          <a:bodyPr rot="0"/>
          <a:lstStyle/>
          <a:p>
            <a:pPr>
              <a:defRPr sz="1000" b="0" i="0" u="none" strike="noStrike">
                <a:solidFill>
                  <a:srgbClr val="000000"/>
                </a:solidFill>
                <a:latin typeface="Calibri"/>
              </a:defRPr>
            </a:pPr>
            <a:endParaRPr lang="ru-RU"/>
          </a:p>
        </c:txPr>
        <c:crossAx val="231160448"/>
        <c:crosses val="autoZero"/>
        <c:auto val="1"/>
        <c:lblAlgn val="ctr"/>
        <c:lblOffset val="100"/>
        <c:noMultiLvlLbl val="1"/>
      </c:catAx>
      <c:valAx>
        <c:axId val="231160448"/>
        <c:scaling>
          <c:orientation val="minMax"/>
        </c:scaling>
        <c:delete val="0"/>
        <c:axPos val="l"/>
        <c:majorGridlines>
          <c:spPr>
            <a:ln w="12700" cap="flat">
              <a:solidFill>
                <a:srgbClr val="888888"/>
              </a:solidFill>
              <a:prstDash val="solid"/>
              <a:round/>
            </a:ln>
          </c:spPr>
        </c:majorGridlines>
        <c:title>
          <c:tx>
            <c:rich>
              <a:bodyPr rot="0" vert="horz"/>
              <a:lstStyle/>
              <a:p>
                <a:pPr>
                  <a:defRPr/>
                </a:pPr>
                <a:r>
                  <a:rPr lang="ru-RU" sz="900" b="0"/>
                  <a:t>тыс.
туристов</a:t>
                </a:r>
              </a:p>
            </c:rich>
          </c:tx>
          <c:layout>
            <c:manualLayout>
              <c:xMode val="edge"/>
              <c:yMode val="edge"/>
              <c:x val="1.3421158893599839E-2"/>
              <c:y val="0"/>
            </c:manualLayout>
          </c:layout>
          <c:overlay val="1"/>
        </c:title>
        <c:numFmt formatCode="0" sourceLinked="0"/>
        <c:majorTickMark val="out"/>
        <c:minorTickMark val="none"/>
        <c:tickLblPos val="nextTo"/>
        <c:spPr>
          <a:ln w="12700" cap="flat">
            <a:solidFill>
              <a:srgbClr val="888888"/>
            </a:solidFill>
            <a:prstDash val="solid"/>
            <a:round/>
          </a:ln>
        </c:spPr>
        <c:txPr>
          <a:bodyPr rot="0"/>
          <a:lstStyle/>
          <a:p>
            <a:pPr>
              <a:defRPr sz="1000" b="0" i="0" u="none" strike="noStrike">
                <a:solidFill>
                  <a:srgbClr val="000000"/>
                </a:solidFill>
                <a:latin typeface="Calibri"/>
              </a:defRPr>
            </a:pPr>
            <a:endParaRPr lang="ru-RU"/>
          </a:p>
        </c:txPr>
        <c:crossAx val="42679296"/>
        <c:crosses val="autoZero"/>
        <c:crossBetween val="between"/>
        <c:majorUnit val="1500"/>
        <c:minorUnit val="750"/>
      </c:valAx>
      <c:spPr>
        <a:solidFill>
          <a:srgbClr val="FFFFFF"/>
        </a:solidFill>
        <a:ln w="12700" cap="flat">
          <a:noFill/>
          <a:miter lim="400000"/>
        </a:ln>
        <a:effectLst/>
      </c:spPr>
    </c:plotArea>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8EC46-75E1-4232-A716-2D82FB35C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3226</TotalTime>
  <Pages>79</Pages>
  <Words>17314</Words>
  <Characters>98696</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Алена</cp:lastModifiedBy>
  <cp:revision>71</cp:revision>
  <dcterms:created xsi:type="dcterms:W3CDTF">2022-05-11T15:37:00Z</dcterms:created>
  <dcterms:modified xsi:type="dcterms:W3CDTF">2022-05-14T19:54:00Z</dcterms:modified>
</cp:coreProperties>
</file>