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C5A" w:rsidRPr="00C372C1" w:rsidRDefault="00F84C5A" w:rsidP="00F84C5A">
      <w:pPr>
        <w:pStyle w:val="a3"/>
        <w:jc w:val="center"/>
        <w:rPr>
          <w:color w:val="000000"/>
          <w:sz w:val="28"/>
          <w:szCs w:val="28"/>
        </w:rPr>
      </w:pPr>
      <w:r w:rsidRPr="00C372C1">
        <w:rPr>
          <w:color w:val="000000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F84C5A" w:rsidRPr="00C372C1" w:rsidRDefault="00F84C5A" w:rsidP="00F84C5A">
      <w:pPr>
        <w:pStyle w:val="a3"/>
        <w:jc w:val="center"/>
        <w:rPr>
          <w:color w:val="000000"/>
          <w:sz w:val="28"/>
          <w:szCs w:val="28"/>
        </w:rPr>
      </w:pPr>
      <w:r w:rsidRPr="00C372C1">
        <w:rPr>
          <w:color w:val="000000"/>
          <w:sz w:val="28"/>
          <w:szCs w:val="28"/>
        </w:rPr>
        <w:t>“САНКТ-ПЕТЕРБУРГСКИЙ ГОСУДАРСТВЕННЫЙ УНИВЕРСИТЕТ”</w:t>
      </w:r>
    </w:p>
    <w:p w:rsidR="00F84C5A" w:rsidRPr="00C372C1" w:rsidRDefault="00F84C5A" w:rsidP="00F84C5A">
      <w:pPr>
        <w:pStyle w:val="a3"/>
        <w:jc w:val="center"/>
        <w:rPr>
          <w:color w:val="000000"/>
          <w:sz w:val="28"/>
          <w:szCs w:val="28"/>
        </w:rPr>
      </w:pPr>
      <w:r w:rsidRPr="00C372C1">
        <w:rPr>
          <w:color w:val="000000"/>
          <w:sz w:val="28"/>
          <w:szCs w:val="28"/>
        </w:rPr>
        <w:t>(СПбГУ)</w:t>
      </w:r>
    </w:p>
    <w:p w:rsidR="00F84C5A" w:rsidRPr="00C372C1" w:rsidRDefault="00F84C5A" w:rsidP="00F84C5A">
      <w:pPr>
        <w:pStyle w:val="a3"/>
        <w:jc w:val="center"/>
        <w:rPr>
          <w:color w:val="000000"/>
          <w:sz w:val="28"/>
          <w:szCs w:val="28"/>
        </w:rPr>
      </w:pPr>
      <w:r w:rsidRPr="00C372C1">
        <w:rPr>
          <w:color w:val="000000"/>
          <w:sz w:val="28"/>
          <w:szCs w:val="28"/>
        </w:rPr>
        <w:t>Институт наук о Земле</w:t>
      </w:r>
    </w:p>
    <w:p w:rsidR="00F84C5A" w:rsidRDefault="00F84C5A" w:rsidP="00F84C5A">
      <w:pPr>
        <w:pStyle w:val="a3"/>
        <w:jc w:val="center"/>
        <w:rPr>
          <w:color w:val="000000"/>
          <w:sz w:val="28"/>
          <w:szCs w:val="28"/>
        </w:rPr>
      </w:pPr>
      <w:r w:rsidRPr="00C372C1">
        <w:rPr>
          <w:color w:val="000000"/>
          <w:sz w:val="28"/>
          <w:szCs w:val="28"/>
        </w:rPr>
        <w:t>Кафедра страноведения и международного туризма</w:t>
      </w:r>
    </w:p>
    <w:p w:rsidR="001C482F" w:rsidRDefault="001C482F" w:rsidP="00F84C5A">
      <w:pPr>
        <w:pStyle w:val="a3"/>
        <w:jc w:val="center"/>
        <w:rPr>
          <w:color w:val="000000"/>
          <w:sz w:val="28"/>
          <w:szCs w:val="28"/>
        </w:rPr>
      </w:pPr>
    </w:p>
    <w:p w:rsidR="001C482F" w:rsidRPr="00C372C1" w:rsidRDefault="001C482F" w:rsidP="00F84C5A">
      <w:pPr>
        <w:pStyle w:val="a3"/>
        <w:jc w:val="center"/>
        <w:rPr>
          <w:color w:val="000000"/>
          <w:sz w:val="28"/>
          <w:szCs w:val="28"/>
        </w:rPr>
      </w:pPr>
    </w:p>
    <w:p w:rsidR="001C482F" w:rsidRDefault="001C482F" w:rsidP="00F84C5A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ЛЭЙ Александр Пэнович</w:t>
      </w:r>
    </w:p>
    <w:p w:rsidR="00F84C5A" w:rsidRPr="00C372C1" w:rsidRDefault="009358C7" w:rsidP="00F84C5A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Выпускная квалификационная</w:t>
      </w:r>
      <w:r w:rsidR="00F84C5A" w:rsidRPr="00C372C1">
        <w:rPr>
          <w:color w:val="000000"/>
          <w:sz w:val="28"/>
          <w:szCs w:val="28"/>
        </w:rPr>
        <w:t xml:space="preserve"> работа </w:t>
      </w:r>
    </w:p>
    <w:p w:rsidR="00F84C5A" w:rsidRDefault="00F84C5A" w:rsidP="00F84C5A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«Особенности работ китайских туроператоров в Российской Федерации»</w:t>
      </w:r>
    </w:p>
    <w:p w:rsidR="009358C7" w:rsidRDefault="009358C7" w:rsidP="00F84C5A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Направление: 43.03.02</w:t>
      </w:r>
    </w:p>
    <w:p w:rsidR="009358C7" w:rsidRPr="00C372C1" w:rsidRDefault="001C482F" w:rsidP="00F84C5A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</w:t>
      </w:r>
      <w:r w:rsidR="009358C7">
        <w:rPr>
          <w:color w:val="000000"/>
          <w:sz w:val="28"/>
          <w:szCs w:val="28"/>
        </w:rPr>
        <w:t xml:space="preserve"> обр</w:t>
      </w:r>
      <w:r w:rsidR="00F718E4">
        <w:rPr>
          <w:color w:val="000000"/>
          <w:sz w:val="28"/>
          <w:szCs w:val="28"/>
        </w:rPr>
        <w:t>азовательная программа: СВ.5114</w:t>
      </w:r>
      <w:r w:rsidR="009358C7">
        <w:rPr>
          <w:color w:val="000000"/>
          <w:sz w:val="28"/>
          <w:szCs w:val="28"/>
        </w:rPr>
        <w:t xml:space="preserve"> «Организация туристической деятельности (с углубленным изучением </w:t>
      </w:r>
      <w:r>
        <w:rPr>
          <w:color w:val="000000"/>
          <w:sz w:val="28"/>
          <w:szCs w:val="28"/>
        </w:rPr>
        <w:t>китайского</w:t>
      </w:r>
      <w:r w:rsidR="009358C7">
        <w:rPr>
          <w:color w:val="000000"/>
          <w:sz w:val="28"/>
          <w:szCs w:val="28"/>
        </w:rPr>
        <w:t xml:space="preserve"> языка)</w:t>
      </w:r>
      <w:r>
        <w:rPr>
          <w:color w:val="000000"/>
          <w:sz w:val="28"/>
          <w:szCs w:val="28"/>
        </w:rPr>
        <w:t>»</w:t>
      </w:r>
    </w:p>
    <w:p w:rsidR="00F84C5A" w:rsidRPr="00C372C1" w:rsidRDefault="00F84C5A" w:rsidP="00F84C5A">
      <w:pPr>
        <w:rPr>
          <w:rFonts w:ascii="Times New Roman" w:hAnsi="Times New Roman" w:cs="Times New Roman"/>
          <w:sz w:val="24"/>
          <w:szCs w:val="24"/>
        </w:rPr>
      </w:pPr>
    </w:p>
    <w:p w:rsidR="00F84C5A" w:rsidRPr="00C372C1" w:rsidRDefault="00F84C5A" w:rsidP="001C48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84C5A" w:rsidRPr="00C372C1" w:rsidRDefault="00F84C5A" w:rsidP="00F84C5A">
      <w:pPr>
        <w:pStyle w:val="a3"/>
        <w:jc w:val="right"/>
        <w:rPr>
          <w:color w:val="000000"/>
          <w:sz w:val="28"/>
          <w:szCs w:val="28"/>
        </w:rPr>
      </w:pPr>
      <w:r w:rsidRPr="00C372C1">
        <w:rPr>
          <w:color w:val="000000"/>
          <w:sz w:val="28"/>
          <w:szCs w:val="28"/>
        </w:rPr>
        <w:t>Заведующая кафедрой:</w:t>
      </w:r>
    </w:p>
    <w:p w:rsidR="00F84C5A" w:rsidRPr="00C372C1" w:rsidRDefault="00F84C5A" w:rsidP="00F84C5A">
      <w:pPr>
        <w:pStyle w:val="a3"/>
        <w:jc w:val="right"/>
        <w:rPr>
          <w:color w:val="000000"/>
          <w:sz w:val="28"/>
          <w:szCs w:val="28"/>
        </w:rPr>
      </w:pPr>
      <w:proofErr w:type="spellStart"/>
      <w:r w:rsidRPr="00C372C1">
        <w:rPr>
          <w:color w:val="000000"/>
          <w:sz w:val="28"/>
          <w:szCs w:val="28"/>
        </w:rPr>
        <w:t>к.г.н</w:t>
      </w:r>
      <w:proofErr w:type="spellEnd"/>
      <w:r w:rsidRPr="00C372C1">
        <w:rPr>
          <w:color w:val="000000"/>
          <w:sz w:val="28"/>
          <w:szCs w:val="28"/>
        </w:rPr>
        <w:t xml:space="preserve">. </w:t>
      </w:r>
      <w:proofErr w:type="spellStart"/>
      <w:r w:rsidRPr="00C372C1">
        <w:rPr>
          <w:color w:val="000000"/>
          <w:sz w:val="28"/>
          <w:szCs w:val="28"/>
        </w:rPr>
        <w:t>Зигерн</w:t>
      </w:r>
      <w:proofErr w:type="spellEnd"/>
      <w:r w:rsidRPr="00C372C1">
        <w:rPr>
          <w:color w:val="000000"/>
          <w:sz w:val="28"/>
          <w:szCs w:val="28"/>
        </w:rPr>
        <w:t>-Корн Н.В.</w:t>
      </w:r>
    </w:p>
    <w:p w:rsidR="00F84C5A" w:rsidRPr="00C372C1" w:rsidRDefault="00F84C5A" w:rsidP="00F84C5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4C5A" w:rsidRPr="00C372C1" w:rsidRDefault="00F84C5A" w:rsidP="00F84C5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72C1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F84C5A" w:rsidRDefault="001C482F" w:rsidP="001C482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Зигерн</w:t>
      </w:r>
      <w:proofErr w:type="spellEnd"/>
      <w:r>
        <w:rPr>
          <w:rFonts w:ascii="Times New Roman" w:hAnsi="Times New Roman" w:cs="Times New Roman"/>
          <w:sz w:val="28"/>
          <w:szCs w:val="28"/>
        </w:rPr>
        <w:t>-Корн Наталья Всеволодовна</w:t>
      </w:r>
    </w:p>
    <w:p w:rsidR="001C482F" w:rsidRPr="001C482F" w:rsidRDefault="001C482F" w:rsidP="001C482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Рецензент: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Боргачёва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F84C5A" w:rsidRDefault="00F84C5A" w:rsidP="00F84C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82F" w:rsidRDefault="001C482F" w:rsidP="001C482F">
      <w:pPr>
        <w:rPr>
          <w:rFonts w:ascii="Times New Roman" w:hAnsi="Times New Roman" w:cs="Times New Roman"/>
          <w:sz w:val="28"/>
          <w:szCs w:val="28"/>
        </w:rPr>
      </w:pPr>
    </w:p>
    <w:p w:rsidR="001C482F" w:rsidRDefault="001C482F" w:rsidP="001C48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4C5A" w:rsidRPr="006D4862" w:rsidRDefault="001C482F" w:rsidP="006D48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Pr="00C372C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6A3FEC" w:rsidRPr="006D4862" w:rsidRDefault="00F84C5A" w:rsidP="006943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86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20B32" w:rsidRDefault="00AE05E3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</w:p>
    <w:p w:rsidR="00F84C5A" w:rsidRPr="006943D6" w:rsidRDefault="00F84C5A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43D6">
        <w:rPr>
          <w:rFonts w:ascii="Times New Roman" w:hAnsi="Times New Roman" w:cs="Times New Roman"/>
          <w:sz w:val="28"/>
          <w:szCs w:val="28"/>
        </w:rPr>
        <w:t>Введение</w:t>
      </w:r>
      <w:r w:rsidR="00E43D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4</w:t>
      </w:r>
    </w:p>
    <w:p w:rsidR="00117E25" w:rsidRDefault="00117E25" w:rsidP="00E43D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492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Роль и особенности туроператорской работы для разви</w:t>
      </w:r>
      <w:r w:rsidR="00A20B32">
        <w:rPr>
          <w:rFonts w:ascii="Times New Roman" w:hAnsi="Times New Roman" w:cs="Times New Roman"/>
          <w:sz w:val="28"/>
          <w:szCs w:val="28"/>
        </w:rPr>
        <w:t xml:space="preserve">тия </w:t>
      </w:r>
      <w:r w:rsidR="00E43D9A">
        <w:rPr>
          <w:rFonts w:ascii="Times New Roman" w:hAnsi="Times New Roman" w:cs="Times New Roman"/>
          <w:sz w:val="28"/>
          <w:szCs w:val="28"/>
        </w:rPr>
        <w:t>двустороннего сотрудничества</w:t>
      </w:r>
      <w:r>
        <w:rPr>
          <w:rFonts w:ascii="Times New Roman" w:hAnsi="Times New Roman" w:cs="Times New Roman"/>
          <w:sz w:val="28"/>
          <w:szCs w:val="28"/>
        </w:rPr>
        <w:t xml:space="preserve"> в туризме</w:t>
      </w:r>
      <w:r w:rsidR="00A20B32">
        <w:rPr>
          <w:rFonts w:ascii="Times New Roman" w:hAnsi="Times New Roman" w:cs="Times New Roman"/>
          <w:sz w:val="28"/>
          <w:szCs w:val="28"/>
        </w:rPr>
        <w:t>.</w:t>
      </w:r>
      <w:r w:rsidR="00E43D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7</w:t>
      </w:r>
    </w:p>
    <w:p w:rsidR="00117E25" w:rsidRPr="00117E25" w:rsidRDefault="004F7BA9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17E25" w:rsidRPr="00BD4923"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117E25" w:rsidRPr="00A63FF4">
        <w:rPr>
          <w:rFonts w:ascii="Times New Roman" w:hAnsi="Times New Roman" w:cs="Times New Roman"/>
          <w:sz w:val="28"/>
          <w:szCs w:val="28"/>
        </w:rPr>
        <w:t xml:space="preserve">Основы и особенности работы туроператора по въездному </w:t>
      </w:r>
      <w:r w:rsidR="00117E25">
        <w:rPr>
          <w:rFonts w:ascii="Times New Roman" w:hAnsi="Times New Roman" w:cs="Times New Roman"/>
          <w:sz w:val="28"/>
          <w:szCs w:val="28"/>
        </w:rPr>
        <w:t xml:space="preserve">и выездному </w:t>
      </w:r>
      <w:r w:rsidR="00117E25" w:rsidRPr="00A63FF4">
        <w:rPr>
          <w:rFonts w:ascii="Times New Roman" w:hAnsi="Times New Roman" w:cs="Times New Roman"/>
          <w:sz w:val="28"/>
          <w:szCs w:val="28"/>
        </w:rPr>
        <w:t>туризму</w:t>
      </w:r>
      <w:r w:rsidR="00117E25">
        <w:rPr>
          <w:rFonts w:ascii="Times New Roman" w:hAnsi="Times New Roman" w:cs="Times New Roman"/>
          <w:sz w:val="28"/>
          <w:szCs w:val="28"/>
        </w:rPr>
        <w:t xml:space="preserve">. </w:t>
      </w:r>
      <w:r w:rsidR="00E43D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7</w:t>
      </w:r>
    </w:p>
    <w:p w:rsidR="00117E25" w:rsidRDefault="004F7BA9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84C5A" w:rsidRPr="00BD4923">
        <w:rPr>
          <w:rFonts w:ascii="Times New Roman" w:hAnsi="Times New Roman" w:cs="Times New Roman"/>
          <w:b/>
          <w:sz w:val="28"/>
          <w:szCs w:val="28"/>
        </w:rPr>
        <w:t>1</w:t>
      </w:r>
      <w:r w:rsidR="00A63FF4" w:rsidRPr="00BD4923">
        <w:rPr>
          <w:rFonts w:ascii="Times New Roman" w:hAnsi="Times New Roman" w:cs="Times New Roman"/>
          <w:b/>
          <w:sz w:val="28"/>
          <w:szCs w:val="28"/>
        </w:rPr>
        <w:t>.</w:t>
      </w:r>
      <w:r w:rsidR="00117E25" w:rsidRPr="00BD4923">
        <w:rPr>
          <w:rFonts w:ascii="Times New Roman" w:hAnsi="Times New Roman" w:cs="Times New Roman"/>
          <w:b/>
          <w:sz w:val="28"/>
          <w:szCs w:val="28"/>
        </w:rPr>
        <w:t>2</w:t>
      </w:r>
      <w:r w:rsidR="00117E25" w:rsidRPr="00A20B32">
        <w:rPr>
          <w:rFonts w:ascii="Times New Roman" w:hAnsi="Times New Roman" w:cs="Times New Roman"/>
          <w:sz w:val="28"/>
          <w:szCs w:val="28"/>
        </w:rPr>
        <w:t>.</w:t>
      </w:r>
      <w:r w:rsidR="00117E25" w:rsidRPr="00117E25">
        <w:rPr>
          <w:rFonts w:ascii="Times New Roman" w:hAnsi="Times New Roman" w:cs="Times New Roman"/>
          <w:sz w:val="28"/>
          <w:szCs w:val="28"/>
        </w:rPr>
        <w:t xml:space="preserve"> </w:t>
      </w:r>
      <w:r w:rsidR="006F0C30">
        <w:rPr>
          <w:rFonts w:ascii="Times New Roman" w:hAnsi="Times New Roman" w:cs="Times New Roman"/>
          <w:sz w:val="28"/>
          <w:szCs w:val="28"/>
        </w:rPr>
        <w:t>Влияние дву</w:t>
      </w:r>
      <w:r w:rsidR="00117E25">
        <w:rPr>
          <w:rFonts w:ascii="Times New Roman" w:hAnsi="Times New Roman" w:cs="Times New Roman"/>
          <w:sz w:val="28"/>
          <w:szCs w:val="28"/>
        </w:rPr>
        <w:t>стороннего сотрудничества в туризме, для развития и социокультурных и экономических связей стран</w:t>
      </w:r>
      <w:r w:rsidR="006F0C30">
        <w:rPr>
          <w:rFonts w:ascii="Times New Roman" w:hAnsi="Times New Roman" w:cs="Times New Roman"/>
          <w:sz w:val="28"/>
          <w:szCs w:val="28"/>
        </w:rPr>
        <w:t>.</w:t>
      </w:r>
      <w:r w:rsidR="00F84C5A" w:rsidRPr="006943D6">
        <w:rPr>
          <w:rFonts w:ascii="Times New Roman" w:hAnsi="Times New Roman" w:cs="Times New Roman"/>
          <w:sz w:val="28"/>
          <w:szCs w:val="28"/>
        </w:rPr>
        <w:t xml:space="preserve"> </w:t>
      </w:r>
      <w:r w:rsidR="00E43D9A">
        <w:rPr>
          <w:rFonts w:ascii="Times New Roman" w:hAnsi="Times New Roman" w:cs="Times New Roman"/>
          <w:sz w:val="28"/>
          <w:szCs w:val="28"/>
        </w:rPr>
        <w:t xml:space="preserve">                                           22</w:t>
      </w:r>
    </w:p>
    <w:p w:rsidR="00117E25" w:rsidRPr="00117E25" w:rsidRDefault="004F7BA9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17E25" w:rsidRPr="00BD4923">
        <w:rPr>
          <w:rFonts w:ascii="Times New Roman" w:hAnsi="Times New Roman" w:cs="Times New Roman"/>
          <w:b/>
          <w:sz w:val="28"/>
          <w:szCs w:val="28"/>
        </w:rPr>
        <w:t>1.3</w:t>
      </w:r>
      <w:r w:rsidR="006F0C30">
        <w:rPr>
          <w:rFonts w:ascii="Times New Roman" w:hAnsi="Times New Roman" w:cs="Times New Roman"/>
          <w:sz w:val="28"/>
          <w:szCs w:val="28"/>
        </w:rPr>
        <w:t>. История развития дву</w:t>
      </w:r>
      <w:r w:rsidR="00117E25">
        <w:rPr>
          <w:rFonts w:ascii="Times New Roman" w:hAnsi="Times New Roman" w:cs="Times New Roman"/>
          <w:sz w:val="28"/>
          <w:szCs w:val="28"/>
        </w:rPr>
        <w:t>стороннего сотрудничества Р</w:t>
      </w:r>
      <w:r w:rsidR="00F631E2">
        <w:rPr>
          <w:rFonts w:ascii="Times New Roman" w:hAnsi="Times New Roman" w:cs="Times New Roman"/>
          <w:sz w:val="28"/>
          <w:szCs w:val="28"/>
        </w:rPr>
        <w:t>оссии</w:t>
      </w:r>
      <w:r w:rsidR="00117E25">
        <w:rPr>
          <w:rFonts w:ascii="Times New Roman" w:hAnsi="Times New Roman" w:cs="Times New Roman"/>
          <w:sz w:val="28"/>
          <w:szCs w:val="28"/>
        </w:rPr>
        <w:t xml:space="preserve"> и Китая</w:t>
      </w:r>
      <w:r w:rsidR="00E43D9A">
        <w:rPr>
          <w:rFonts w:ascii="Times New Roman" w:hAnsi="Times New Roman" w:cs="Times New Roman"/>
          <w:sz w:val="28"/>
          <w:szCs w:val="28"/>
        </w:rPr>
        <w:t xml:space="preserve">   30</w:t>
      </w:r>
    </w:p>
    <w:p w:rsidR="002B413F" w:rsidRDefault="005C1BBC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4923">
        <w:rPr>
          <w:rFonts w:ascii="Times New Roman" w:hAnsi="Times New Roman" w:cs="Times New Roman"/>
          <w:b/>
          <w:sz w:val="28"/>
          <w:szCs w:val="28"/>
        </w:rPr>
        <w:t>2</w:t>
      </w:r>
      <w:r w:rsidRPr="006943D6">
        <w:rPr>
          <w:rFonts w:ascii="Times New Roman" w:hAnsi="Times New Roman" w:cs="Times New Roman"/>
          <w:sz w:val="28"/>
          <w:szCs w:val="28"/>
        </w:rPr>
        <w:t xml:space="preserve">. Особенности </w:t>
      </w:r>
      <w:r w:rsidR="00117E25">
        <w:rPr>
          <w:rFonts w:ascii="Times New Roman" w:hAnsi="Times New Roman" w:cs="Times New Roman"/>
          <w:sz w:val="28"/>
          <w:szCs w:val="28"/>
        </w:rPr>
        <w:t>и проблемы развития сотрудничества в туризме Р</w:t>
      </w:r>
      <w:r w:rsidR="00F631E2">
        <w:rPr>
          <w:rFonts w:ascii="Times New Roman" w:hAnsi="Times New Roman" w:cs="Times New Roman"/>
          <w:sz w:val="28"/>
          <w:szCs w:val="28"/>
        </w:rPr>
        <w:t>оссии</w:t>
      </w:r>
      <w:r w:rsidR="00117E25">
        <w:rPr>
          <w:rFonts w:ascii="Times New Roman" w:hAnsi="Times New Roman" w:cs="Times New Roman"/>
          <w:sz w:val="28"/>
          <w:szCs w:val="28"/>
        </w:rPr>
        <w:t xml:space="preserve"> и Китая.</w:t>
      </w:r>
      <w:r w:rsidR="00E43D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50</w:t>
      </w:r>
    </w:p>
    <w:p w:rsidR="002B413F" w:rsidRPr="006943D6" w:rsidRDefault="000703F8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7BA9">
        <w:rPr>
          <w:rFonts w:ascii="Times New Roman" w:hAnsi="Times New Roman" w:cs="Times New Roman"/>
          <w:sz w:val="28"/>
          <w:szCs w:val="28"/>
        </w:rPr>
        <w:t xml:space="preserve">  </w:t>
      </w:r>
      <w:r w:rsidR="00117E25" w:rsidRPr="00BD4923">
        <w:rPr>
          <w:rFonts w:ascii="Times New Roman" w:hAnsi="Times New Roman" w:cs="Times New Roman"/>
          <w:b/>
          <w:sz w:val="28"/>
          <w:szCs w:val="28"/>
        </w:rPr>
        <w:t>2.1</w:t>
      </w:r>
      <w:r w:rsidR="005C1BBC" w:rsidRPr="006943D6">
        <w:rPr>
          <w:rFonts w:ascii="Times New Roman" w:hAnsi="Times New Roman" w:cs="Times New Roman"/>
          <w:sz w:val="28"/>
          <w:szCs w:val="28"/>
        </w:rPr>
        <w:t>.</w:t>
      </w:r>
      <w:r w:rsidR="00E8703C" w:rsidRPr="006943D6">
        <w:rPr>
          <w:rFonts w:ascii="Times New Roman" w:hAnsi="Times New Roman" w:cs="Times New Roman"/>
          <w:sz w:val="28"/>
          <w:szCs w:val="28"/>
        </w:rPr>
        <w:t xml:space="preserve"> </w:t>
      </w:r>
      <w:r w:rsidR="006943D6" w:rsidRPr="006943D6">
        <w:rPr>
          <w:rFonts w:ascii="Times New Roman" w:hAnsi="Times New Roman" w:cs="Times New Roman"/>
          <w:sz w:val="28"/>
          <w:szCs w:val="28"/>
        </w:rPr>
        <w:t>Современные факторы и проблемы привлекательности России как туристической дестинации для туристов из Китая</w:t>
      </w:r>
      <w:r w:rsidR="00F631E2">
        <w:rPr>
          <w:rFonts w:ascii="Times New Roman" w:hAnsi="Times New Roman" w:cs="Times New Roman"/>
          <w:sz w:val="28"/>
          <w:szCs w:val="28"/>
        </w:rPr>
        <w:t>.</w:t>
      </w:r>
      <w:r w:rsidR="00E43D9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F7223">
        <w:rPr>
          <w:rFonts w:ascii="Times New Roman" w:hAnsi="Times New Roman" w:cs="Times New Roman"/>
          <w:sz w:val="28"/>
          <w:szCs w:val="28"/>
        </w:rPr>
        <w:t xml:space="preserve">                               50</w:t>
      </w:r>
    </w:p>
    <w:p w:rsidR="00B058C4" w:rsidRDefault="005C1BBC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492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F7BA9" w:rsidRPr="00BD492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058C4" w:rsidRPr="00BD4923">
        <w:rPr>
          <w:rFonts w:ascii="Times New Roman" w:hAnsi="Times New Roman" w:cs="Times New Roman"/>
          <w:b/>
          <w:sz w:val="28"/>
          <w:szCs w:val="28"/>
        </w:rPr>
        <w:t>2.2</w:t>
      </w:r>
      <w:r w:rsidR="00B058C4">
        <w:rPr>
          <w:rFonts w:ascii="Times New Roman" w:hAnsi="Times New Roman" w:cs="Times New Roman"/>
          <w:sz w:val="28"/>
          <w:szCs w:val="28"/>
        </w:rPr>
        <w:t>. Актуальные проблемы развития туризма с Китаем.</w:t>
      </w:r>
      <w:r w:rsidR="003F7223">
        <w:rPr>
          <w:rFonts w:ascii="Times New Roman" w:hAnsi="Times New Roman" w:cs="Times New Roman"/>
          <w:sz w:val="28"/>
          <w:szCs w:val="28"/>
        </w:rPr>
        <w:t xml:space="preserve">                           58  </w:t>
      </w:r>
    </w:p>
    <w:p w:rsidR="00117E25" w:rsidRPr="00117E25" w:rsidRDefault="00B058C4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7BA9">
        <w:rPr>
          <w:rFonts w:ascii="Times New Roman" w:hAnsi="Times New Roman" w:cs="Times New Roman"/>
          <w:sz w:val="28"/>
          <w:szCs w:val="28"/>
        </w:rPr>
        <w:t xml:space="preserve">  </w:t>
      </w:r>
      <w:r w:rsidRPr="00BD4923">
        <w:rPr>
          <w:rFonts w:ascii="Times New Roman" w:hAnsi="Times New Roman" w:cs="Times New Roman"/>
          <w:b/>
          <w:sz w:val="28"/>
          <w:szCs w:val="28"/>
        </w:rPr>
        <w:t>2.3</w:t>
      </w:r>
      <w:r w:rsidR="005C1BBC" w:rsidRPr="00BD4923">
        <w:rPr>
          <w:rFonts w:ascii="Times New Roman" w:hAnsi="Times New Roman" w:cs="Times New Roman"/>
          <w:b/>
          <w:sz w:val="28"/>
          <w:szCs w:val="28"/>
        </w:rPr>
        <w:t>.</w:t>
      </w:r>
      <w:r w:rsidR="00F834BA" w:rsidRPr="00BD4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7E25">
        <w:rPr>
          <w:rFonts w:ascii="Times New Roman" w:hAnsi="Times New Roman" w:cs="Times New Roman"/>
          <w:sz w:val="28"/>
          <w:szCs w:val="28"/>
        </w:rPr>
        <w:t>Социокультурные особенности Китая и их влияние на ведение бизнеса.</w:t>
      </w:r>
      <w:r w:rsidR="003F72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69</w:t>
      </w:r>
    </w:p>
    <w:p w:rsidR="00BD4923" w:rsidRPr="00BD4923" w:rsidRDefault="00E8703C" w:rsidP="00E43D9A">
      <w:pPr>
        <w:spacing w:line="360" w:lineRule="auto"/>
        <w:rPr>
          <w:rFonts w:ascii="Times New Roman" w:eastAsia="KaiTi" w:hAnsi="Times New Roman" w:cs="Times New Roman"/>
          <w:color w:val="FF0000"/>
          <w:sz w:val="28"/>
          <w:szCs w:val="28"/>
          <w:shd w:val="clear" w:color="auto" w:fill="FFFFFF"/>
        </w:rPr>
      </w:pPr>
      <w:r w:rsidRPr="00F631E2">
        <w:rPr>
          <w:rFonts w:ascii="Times New Roman" w:hAnsi="Times New Roman" w:cs="Times New Roman"/>
          <w:b/>
          <w:sz w:val="28"/>
          <w:szCs w:val="28"/>
        </w:rPr>
        <w:t>3.</w:t>
      </w:r>
      <w:r w:rsidRPr="00F631E2">
        <w:rPr>
          <w:rFonts w:ascii="Times New Roman" w:hAnsi="Times New Roman" w:cs="Times New Roman"/>
          <w:sz w:val="28"/>
          <w:szCs w:val="28"/>
        </w:rPr>
        <w:t xml:space="preserve">  </w:t>
      </w:r>
      <w:r w:rsidR="00BD4923" w:rsidRPr="00F631E2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Предложения по оптимизации двусторонних росийско-китайских </w:t>
      </w:r>
      <w:r w:rsidR="00BD4923" w:rsidRPr="00BD4923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отношений разработка нового турпродукта.</w:t>
      </w:r>
      <w:r w:rsidR="003F7223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74</w:t>
      </w:r>
    </w:p>
    <w:p w:rsidR="00912AFD" w:rsidRDefault="00BD4923" w:rsidP="00E43D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E05E3">
        <w:rPr>
          <w:rFonts w:ascii="Times New Roman" w:hAnsi="Times New Roman" w:cs="Times New Roman"/>
          <w:b/>
          <w:sz w:val="28"/>
          <w:szCs w:val="28"/>
        </w:rPr>
        <w:t>3.1</w:t>
      </w:r>
      <w:r w:rsidR="006D4862">
        <w:rPr>
          <w:rFonts w:ascii="Times New Roman" w:hAnsi="Times New Roman" w:cs="Times New Roman"/>
          <w:b/>
          <w:sz w:val="28"/>
          <w:szCs w:val="28"/>
        </w:rPr>
        <w:t>.</w:t>
      </w:r>
      <w:r w:rsidR="00AE05E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Р</w:t>
      </w:r>
      <w:r w:rsidRPr="00BD4923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азработка нового турпродукта.</w:t>
      </w:r>
      <w:r w:rsidRPr="00BD49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722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3F7223" w:rsidRPr="003F7223">
        <w:rPr>
          <w:rFonts w:ascii="Times New Roman" w:hAnsi="Times New Roman" w:cs="Times New Roman"/>
          <w:sz w:val="28"/>
          <w:szCs w:val="28"/>
        </w:rPr>
        <w:t>77</w:t>
      </w:r>
    </w:p>
    <w:p w:rsidR="006D4862" w:rsidRPr="006D4862" w:rsidRDefault="006D4862" w:rsidP="00E43D9A">
      <w:pPr>
        <w:spacing w:line="360" w:lineRule="auto"/>
        <w:rPr>
          <w:rFonts w:ascii="Times New Roman" w:eastAsia="KaiTi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32"/>
          <w:szCs w:val="28"/>
          <w:shd w:val="clear" w:color="auto" w:fill="FFFFFF"/>
        </w:rPr>
        <w:t xml:space="preserve">     3.2.</w:t>
      </w:r>
      <w:r w:rsidRPr="006D4862">
        <w:rPr>
          <w:rFonts w:ascii="Times New Roman" w:eastAsia="KaiTi" w:hAnsi="Times New Roman" w:cs="Times New Roman"/>
          <w:color w:val="000000"/>
          <w:sz w:val="32"/>
          <w:szCs w:val="28"/>
          <w:shd w:val="clear" w:color="auto" w:fill="FFFFFF"/>
        </w:rPr>
        <w:t xml:space="preserve"> </w:t>
      </w:r>
      <w:r w:rsidRPr="006D4862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Калькуляция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турпродукта.</w:t>
      </w:r>
      <w:r w:rsidR="003F722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85</w:t>
      </w:r>
    </w:p>
    <w:p w:rsidR="006D4862" w:rsidRPr="003F7223" w:rsidRDefault="006D4862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862">
        <w:rPr>
          <w:rFonts w:ascii="Times New Roman" w:hAnsi="Times New Roman" w:cs="Times New Roman"/>
          <w:sz w:val="28"/>
          <w:szCs w:val="28"/>
        </w:rPr>
        <w:t>Заключение</w:t>
      </w:r>
      <w:r w:rsidR="003F72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3F7223" w:rsidRPr="003F7223">
        <w:rPr>
          <w:rFonts w:ascii="Times New Roman" w:hAnsi="Times New Roman" w:cs="Times New Roman"/>
          <w:sz w:val="28"/>
          <w:szCs w:val="28"/>
        </w:rPr>
        <w:t xml:space="preserve">                         92</w:t>
      </w:r>
    </w:p>
    <w:p w:rsidR="006D4862" w:rsidRPr="003F7223" w:rsidRDefault="006D4862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862">
        <w:rPr>
          <w:rFonts w:ascii="Times New Roman" w:hAnsi="Times New Roman" w:cs="Times New Roman"/>
          <w:sz w:val="28"/>
          <w:szCs w:val="28"/>
        </w:rPr>
        <w:t>Источники</w:t>
      </w:r>
      <w:r w:rsidR="003F7223" w:rsidRPr="003F72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95</w:t>
      </w:r>
    </w:p>
    <w:p w:rsidR="00BD4923" w:rsidRPr="003F7223" w:rsidRDefault="006D4862" w:rsidP="00E43D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4862">
        <w:rPr>
          <w:rFonts w:ascii="Times New Roman" w:hAnsi="Times New Roman" w:cs="Times New Roman"/>
          <w:sz w:val="28"/>
          <w:szCs w:val="28"/>
        </w:rPr>
        <w:t>Приложения</w:t>
      </w:r>
      <w:r w:rsidR="003F7223" w:rsidRPr="003F72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3F722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F7223" w:rsidRPr="003F7223">
        <w:rPr>
          <w:rFonts w:ascii="Times New Roman" w:hAnsi="Times New Roman" w:cs="Times New Roman"/>
          <w:sz w:val="28"/>
          <w:szCs w:val="28"/>
        </w:rPr>
        <w:t>103</w:t>
      </w:r>
    </w:p>
    <w:p w:rsidR="00655F9B" w:rsidRPr="00192AC1" w:rsidRDefault="00655F9B" w:rsidP="00192A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AC1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6943D6" w:rsidRPr="00192AC1" w:rsidRDefault="007C6DCE" w:rsidP="00192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 xml:space="preserve">В данной выпускной квалификационной работе рассмотрены особенности туроператорской работы китайских туроператоров в российской федерации. Рассмотрены теоретические аспекты туроператорской работы, даны определения понятий туроператорской работы, </w:t>
      </w:r>
      <w:r w:rsidR="003562E6" w:rsidRPr="00192AC1">
        <w:rPr>
          <w:rFonts w:ascii="Times New Roman" w:hAnsi="Times New Roman" w:cs="Times New Roman"/>
          <w:sz w:val="28"/>
          <w:szCs w:val="28"/>
        </w:rPr>
        <w:t xml:space="preserve">рассмотрены нюансы работ китайских туроператоров в Российской Федерации в сфере въездного туризма граждан КНР, был проведён анализ развития китайско- российского туризма, его тенденции в предпочтении туристов из КНР и выявлению факторов и проблем России как привлекательной туристической дестинации. </w:t>
      </w:r>
    </w:p>
    <w:p w:rsidR="003562E6" w:rsidRPr="00192AC1" w:rsidRDefault="003562E6" w:rsidP="00192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Предметом исследования стали проблемы Российской Федерации как туристической дестинации для китайцев.</w:t>
      </w:r>
    </w:p>
    <w:p w:rsidR="003562E6" w:rsidRPr="00192AC1" w:rsidRDefault="003562E6" w:rsidP="00192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Информационной базой стали, данные взятые из Росстата, российско-китайская нормативно-правовая база в области туризма</w:t>
      </w:r>
      <w:r w:rsidR="00A91DDA" w:rsidRPr="00192AC1">
        <w:rPr>
          <w:rFonts w:ascii="Times New Roman" w:hAnsi="Times New Roman" w:cs="Times New Roman"/>
          <w:sz w:val="28"/>
          <w:szCs w:val="28"/>
        </w:rPr>
        <w:t>, отечественный и зарубежные статьи в сфере российско-китайского туризма, аналитические отчеты, интернет ресурсы.</w:t>
      </w:r>
    </w:p>
    <w:p w:rsidR="00A91DDA" w:rsidRPr="00192AC1" w:rsidRDefault="00A91DDA" w:rsidP="00192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 xml:space="preserve">Методами исследования </w:t>
      </w:r>
      <w:r w:rsidR="001151A7" w:rsidRPr="00192AC1">
        <w:rPr>
          <w:rFonts w:ascii="Times New Roman" w:hAnsi="Times New Roman" w:cs="Times New Roman"/>
          <w:sz w:val="28"/>
          <w:szCs w:val="28"/>
        </w:rPr>
        <w:t>стали анализ, сравнения, синтез и оценка автора.</w:t>
      </w:r>
    </w:p>
    <w:p w:rsidR="001151A7" w:rsidRPr="00192AC1" w:rsidRDefault="001151A7" w:rsidP="00192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Было уделено внимание тому, что на сегодняшний день изменения поводов и предпочтений туристов из КНР, при организации туристкой деятельности в России и дальнейшем выборе направления для путешествия, не учитываются в полной мере.</w:t>
      </w:r>
    </w:p>
    <w:p w:rsidR="001151A7" w:rsidRPr="00192AC1" w:rsidRDefault="001151A7" w:rsidP="00192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 xml:space="preserve">Актуальность  </w:t>
      </w:r>
    </w:p>
    <w:p w:rsidR="007C6DCE" w:rsidRPr="00192AC1" w:rsidRDefault="001151A7" w:rsidP="00192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В работе определены факторы и проблемы развития китайского туризма в России</w:t>
      </w:r>
      <w:r w:rsidR="00655F9B" w:rsidRPr="00192AC1">
        <w:rPr>
          <w:rFonts w:ascii="Times New Roman" w:hAnsi="Times New Roman" w:cs="Times New Roman"/>
          <w:sz w:val="28"/>
          <w:szCs w:val="28"/>
        </w:rPr>
        <w:t>, ограничивающие потенциальный рост и продуктивность туристской деятельности, а также снижающие перспективность России как туристского направления.</w:t>
      </w:r>
    </w:p>
    <w:p w:rsidR="00C0333D" w:rsidRDefault="00C0333D" w:rsidP="00192A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192A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F9B" w:rsidRPr="00192AC1" w:rsidRDefault="00655F9B" w:rsidP="00192A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AC1">
        <w:rPr>
          <w:rFonts w:ascii="Times New Roman" w:hAnsi="Times New Roman" w:cs="Times New Roman"/>
          <w:b/>
          <w:sz w:val="28"/>
          <w:szCs w:val="28"/>
        </w:rPr>
        <w:lastRenderedPageBreak/>
        <w:t>Ключевые слова</w:t>
      </w:r>
    </w:p>
    <w:p w:rsidR="007C6DCE" w:rsidRPr="00192AC1" w:rsidRDefault="00655F9B" w:rsidP="00192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 xml:space="preserve">Китайский туризм, особенности работ, тенденции, привлекательность России, въездной туризм, туристическая дестинация, Российско-Китайский туризм, </w:t>
      </w:r>
      <w:r w:rsidR="003D70E3">
        <w:rPr>
          <w:rFonts w:ascii="Times New Roman" w:hAnsi="Times New Roman" w:cs="Times New Roman"/>
          <w:sz w:val="28"/>
          <w:szCs w:val="28"/>
        </w:rPr>
        <w:t>факторы.</w:t>
      </w:r>
    </w:p>
    <w:p w:rsidR="00031E23" w:rsidRDefault="00031E23" w:rsidP="002B41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E23" w:rsidRPr="00192AC1" w:rsidRDefault="00031E23" w:rsidP="00031E2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AC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31E23" w:rsidRPr="00192AC1" w:rsidRDefault="00031E23" w:rsidP="00031E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Темой данной дипломной работы является «Особенности китайских туроператоров в Российской Федерации», выбор данной темы обусловлен, специальностью обучения, рекомендацией директора туристической компании в котором ранее проходил автор данной работы, и областью научных интересов автора.</w:t>
      </w:r>
    </w:p>
    <w:p w:rsidR="00031E23" w:rsidRPr="00192AC1" w:rsidRDefault="00031E23" w:rsidP="00031E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Данное исследование является актуальным, так как выбранная тема мало освещена в научной литературе. Тема влияния работы китайских туроператоров на развитие экономики и культуры России слабо освещена в научных исследованиях.</w:t>
      </w:r>
    </w:p>
    <w:p w:rsidR="00031E23" w:rsidRPr="00192AC1" w:rsidRDefault="00031E23" w:rsidP="00031E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</w:t>
      </w:r>
      <w:r w:rsidR="00A20B32">
        <w:rPr>
          <w:rFonts w:ascii="Times New Roman" w:hAnsi="Times New Roman" w:cs="Times New Roman"/>
          <w:sz w:val="28"/>
          <w:szCs w:val="28"/>
        </w:rPr>
        <w:t>деятельность туроператор</w:t>
      </w:r>
      <w:r w:rsidR="00457AFF">
        <w:rPr>
          <w:rFonts w:ascii="Times New Roman" w:hAnsi="Times New Roman" w:cs="Times New Roman"/>
          <w:sz w:val="28"/>
          <w:szCs w:val="28"/>
        </w:rPr>
        <w:t xml:space="preserve">ской компании в </w:t>
      </w:r>
      <w:r w:rsidR="00A20B32">
        <w:rPr>
          <w:rFonts w:ascii="Times New Roman" w:hAnsi="Times New Roman" w:cs="Times New Roman"/>
          <w:sz w:val="28"/>
          <w:szCs w:val="28"/>
        </w:rPr>
        <w:t>России.</w:t>
      </w:r>
    </w:p>
    <w:p w:rsidR="00457AFF" w:rsidRDefault="00031E23" w:rsidP="00031E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 xml:space="preserve">Предметом исследования является </w:t>
      </w:r>
      <w:r w:rsidR="00457AFF">
        <w:rPr>
          <w:rFonts w:ascii="Times New Roman" w:hAnsi="Times New Roman" w:cs="Times New Roman"/>
          <w:sz w:val="28"/>
          <w:szCs w:val="28"/>
        </w:rPr>
        <w:t xml:space="preserve">влияние деятельности китайских </w:t>
      </w:r>
      <w:r w:rsidR="00A20B32">
        <w:rPr>
          <w:rFonts w:ascii="Times New Roman" w:hAnsi="Times New Roman" w:cs="Times New Roman"/>
          <w:sz w:val="28"/>
          <w:szCs w:val="28"/>
        </w:rPr>
        <w:t>туроператорской</w:t>
      </w:r>
      <w:r w:rsidR="00457AFF">
        <w:rPr>
          <w:rFonts w:ascii="Times New Roman" w:hAnsi="Times New Roman" w:cs="Times New Roman"/>
          <w:sz w:val="28"/>
          <w:szCs w:val="28"/>
        </w:rPr>
        <w:t xml:space="preserve"> </w:t>
      </w:r>
      <w:r w:rsidR="00A20B32">
        <w:rPr>
          <w:rFonts w:ascii="Times New Roman" w:hAnsi="Times New Roman" w:cs="Times New Roman"/>
          <w:sz w:val="28"/>
          <w:szCs w:val="28"/>
        </w:rPr>
        <w:t>деятельности</w:t>
      </w:r>
      <w:r w:rsidR="00457AFF">
        <w:rPr>
          <w:rFonts w:ascii="Times New Roman" w:hAnsi="Times New Roman" w:cs="Times New Roman"/>
          <w:sz w:val="28"/>
          <w:szCs w:val="28"/>
        </w:rPr>
        <w:t xml:space="preserve">, </w:t>
      </w:r>
      <w:r w:rsidR="00A20B32">
        <w:rPr>
          <w:rFonts w:ascii="Times New Roman" w:hAnsi="Times New Roman" w:cs="Times New Roman"/>
          <w:sz w:val="28"/>
          <w:szCs w:val="28"/>
        </w:rPr>
        <w:t>инвестиционный</w:t>
      </w:r>
      <w:r w:rsidR="00457AFF">
        <w:rPr>
          <w:rFonts w:ascii="Times New Roman" w:hAnsi="Times New Roman" w:cs="Times New Roman"/>
          <w:sz w:val="28"/>
          <w:szCs w:val="28"/>
        </w:rPr>
        <w:t xml:space="preserve"> </w:t>
      </w:r>
      <w:r w:rsidR="00A20B32">
        <w:rPr>
          <w:rFonts w:ascii="Times New Roman" w:hAnsi="Times New Roman" w:cs="Times New Roman"/>
          <w:sz w:val="28"/>
          <w:szCs w:val="28"/>
        </w:rPr>
        <w:t>климат</w:t>
      </w:r>
      <w:r w:rsidR="00457AFF">
        <w:rPr>
          <w:rFonts w:ascii="Times New Roman" w:hAnsi="Times New Roman" w:cs="Times New Roman"/>
          <w:sz w:val="28"/>
          <w:szCs w:val="28"/>
        </w:rPr>
        <w:t>,</w:t>
      </w:r>
      <w:r w:rsidR="00A20B32">
        <w:rPr>
          <w:rFonts w:ascii="Times New Roman" w:hAnsi="Times New Roman" w:cs="Times New Roman"/>
          <w:sz w:val="28"/>
          <w:szCs w:val="28"/>
        </w:rPr>
        <w:t xml:space="preserve"> </w:t>
      </w:r>
      <w:r w:rsidR="00457AFF">
        <w:rPr>
          <w:rFonts w:ascii="Times New Roman" w:hAnsi="Times New Roman" w:cs="Times New Roman"/>
          <w:sz w:val="28"/>
          <w:szCs w:val="28"/>
        </w:rPr>
        <w:t xml:space="preserve">эконом </w:t>
      </w:r>
      <w:r w:rsidR="00A20B32">
        <w:rPr>
          <w:rFonts w:ascii="Times New Roman" w:hAnsi="Times New Roman" w:cs="Times New Roman"/>
          <w:sz w:val="28"/>
          <w:szCs w:val="28"/>
        </w:rPr>
        <w:t>эффекты</w:t>
      </w:r>
      <w:r w:rsidR="00457AFF">
        <w:rPr>
          <w:rFonts w:ascii="Times New Roman" w:hAnsi="Times New Roman" w:cs="Times New Roman"/>
          <w:sz w:val="28"/>
          <w:szCs w:val="28"/>
        </w:rPr>
        <w:t xml:space="preserve"> и социокультурную </w:t>
      </w:r>
      <w:r w:rsidR="00A20B32">
        <w:rPr>
          <w:rFonts w:ascii="Times New Roman" w:hAnsi="Times New Roman" w:cs="Times New Roman"/>
          <w:sz w:val="28"/>
          <w:szCs w:val="28"/>
        </w:rPr>
        <w:t>компонентой</w:t>
      </w:r>
      <w:r w:rsidR="00457AFF">
        <w:rPr>
          <w:rFonts w:ascii="Times New Roman" w:hAnsi="Times New Roman" w:cs="Times New Roman"/>
          <w:sz w:val="28"/>
          <w:szCs w:val="28"/>
        </w:rPr>
        <w:t xml:space="preserve"> в развитии туризма в обеих </w:t>
      </w:r>
      <w:r w:rsidR="00A20B32">
        <w:rPr>
          <w:rFonts w:ascii="Times New Roman" w:hAnsi="Times New Roman" w:cs="Times New Roman"/>
          <w:sz w:val="28"/>
          <w:szCs w:val="28"/>
        </w:rPr>
        <w:t>стран</w:t>
      </w:r>
      <w:r w:rsidR="00457A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4D12" w:rsidRPr="00192AC1" w:rsidRDefault="007B4D12" w:rsidP="00031E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7B4D12" w:rsidRPr="00192AC1" w:rsidRDefault="00192AC1" w:rsidP="00031E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</w:t>
      </w:r>
      <w:r w:rsidR="007B4D12" w:rsidRPr="00192AC1">
        <w:rPr>
          <w:rFonts w:ascii="Times New Roman" w:hAnsi="Times New Roman" w:cs="Times New Roman"/>
          <w:sz w:val="28"/>
          <w:szCs w:val="28"/>
        </w:rPr>
        <w:t>ассмотреть теоретические аспекты въездной туроператорской работы</w:t>
      </w:r>
    </w:p>
    <w:p w:rsidR="007B4D12" w:rsidRPr="00192AC1" w:rsidRDefault="007B4D12" w:rsidP="00031E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2) Рассмотреть сущность, значение и технологию организации въездного туризма в Россию</w:t>
      </w:r>
    </w:p>
    <w:p w:rsidR="007C6DCE" w:rsidRPr="00192AC1" w:rsidRDefault="007B4D12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3) Проанализировать особенности работ китайских туроператоров в Российской Федерации.</w:t>
      </w:r>
    </w:p>
    <w:p w:rsidR="007B4D12" w:rsidRPr="00192AC1" w:rsidRDefault="007B4D12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4) Рассмотреть современные факторы и проблемы привлекательности России как туристической дестинации для туристов из Китая</w:t>
      </w:r>
    </w:p>
    <w:p w:rsidR="007B4D12" w:rsidRPr="00192AC1" w:rsidRDefault="007B4D12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5)</w:t>
      </w:r>
      <w:r w:rsidR="00192AC1">
        <w:rPr>
          <w:rFonts w:ascii="Times New Roman" w:hAnsi="Times New Roman" w:cs="Times New Roman"/>
          <w:sz w:val="28"/>
          <w:szCs w:val="28"/>
        </w:rPr>
        <w:t xml:space="preserve"> </w:t>
      </w:r>
      <w:r w:rsidRPr="00192AC1">
        <w:rPr>
          <w:rFonts w:ascii="Times New Roman" w:hAnsi="Times New Roman" w:cs="Times New Roman"/>
          <w:sz w:val="28"/>
          <w:szCs w:val="28"/>
        </w:rPr>
        <w:t>Проанализировать историю развития и современное состояние российско-китайского туризма.</w:t>
      </w:r>
    </w:p>
    <w:p w:rsidR="007B4D12" w:rsidRDefault="007B4D12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AC1">
        <w:rPr>
          <w:rFonts w:ascii="Times New Roman" w:hAnsi="Times New Roman" w:cs="Times New Roman"/>
          <w:sz w:val="28"/>
          <w:szCs w:val="28"/>
        </w:rPr>
        <w:t>6) Рассмотреть культуру ведения бизнеса с Китаем.</w:t>
      </w:r>
    </w:p>
    <w:p w:rsidR="00BD4923" w:rsidRDefault="00611A8A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Цели исследования: </w:t>
      </w:r>
    </w:p>
    <w:p w:rsidR="00BD4923" w:rsidRDefault="00BD4923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Выявления основных проблем в двухстороннем сотрудничестве между России и КНР. </w:t>
      </w:r>
    </w:p>
    <w:p w:rsidR="00611A8A" w:rsidRDefault="00BD4923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нового, перспективного маршрута.</w:t>
      </w:r>
      <w:r w:rsidR="00611A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D12" w:rsidRDefault="00192AC1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гипотезами данной работы является предположения о том, что китайский въездной туризм оказывает</w:t>
      </w:r>
      <w:r w:rsidR="00611A8A">
        <w:rPr>
          <w:rFonts w:ascii="Times New Roman" w:hAnsi="Times New Roman" w:cs="Times New Roman"/>
          <w:sz w:val="28"/>
          <w:szCs w:val="28"/>
        </w:rPr>
        <w:t xml:space="preserve"> существенное</w:t>
      </w:r>
      <w:r>
        <w:rPr>
          <w:rFonts w:ascii="Times New Roman" w:hAnsi="Times New Roman" w:cs="Times New Roman"/>
          <w:sz w:val="28"/>
          <w:szCs w:val="28"/>
        </w:rPr>
        <w:t xml:space="preserve"> влияние на российский туристический рынок</w:t>
      </w:r>
      <w:r w:rsidR="00A20B32">
        <w:rPr>
          <w:rFonts w:ascii="Times New Roman" w:hAnsi="Times New Roman" w:cs="Times New Roman"/>
          <w:sz w:val="28"/>
          <w:szCs w:val="28"/>
        </w:rPr>
        <w:t>.</w:t>
      </w:r>
    </w:p>
    <w:p w:rsidR="007C6DCE" w:rsidRPr="002B413F" w:rsidRDefault="007C6DCE" w:rsidP="002B41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923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B32" w:rsidRDefault="00BD4923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A20B32" w:rsidRPr="00A20B32">
        <w:rPr>
          <w:rFonts w:ascii="Times New Roman" w:hAnsi="Times New Roman" w:cs="Times New Roman"/>
          <w:b/>
          <w:sz w:val="28"/>
          <w:szCs w:val="28"/>
        </w:rPr>
        <w:t>Роль и особенности туроператорской работы для развития двустороннего сотрудничества в туризме</w:t>
      </w:r>
    </w:p>
    <w:p w:rsidR="00A20B32" w:rsidRPr="00A20B32" w:rsidRDefault="00A20B32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AF6" w:rsidRPr="002B413F" w:rsidRDefault="006943D6" w:rsidP="00BE2A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A20B32">
        <w:rPr>
          <w:rFonts w:ascii="Times New Roman" w:hAnsi="Times New Roman" w:cs="Times New Roman"/>
          <w:b/>
          <w:sz w:val="28"/>
          <w:szCs w:val="28"/>
        </w:rPr>
        <w:t>О</w:t>
      </w:r>
      <w:r w:rsidR="00A63FF4">
        <w:rPr>
          <w:rFonts w:ascii="Times New Roman" w:hAnsi="Times New Roman" w:cs="Times New Roman"/>
          <w:b/>
          <w:sz w:val="28"/>
          <w:szCs w:val="28"/>
        </w:rPr>
        <w:t>сновы и особенности работы туроператора</w:t>
      </w:r>
      <w:r w:rsidR="00A20B32">
        <w:rPr>
          <w:rFonts w:ascii="Times New Roman" w:hAnsi="Times New Roman" w:cs="Times New Roman"/>
          <w:b/>
          <w:sz w:val="28"/>
          <w:szCs w:val="28"/>
        </w:rPr>
        <w:t xml:space="preserve"> по въездному туризму</w:t>
      </w:r>
    </w:p>
    <w:p w:rsidR="00BE2AF6" w:rsidRDefault="00BE2AF6" w:rsidP="006943D6">
      <w:pPr>
        <w:rPr>
          <w:rFonts w:ascii="Times New Roman" w:hAnsi="Times New Roman" w:cs="Times New Roman"/>
          <w:sz w:val="24"/>
          <w:szCs w:val="24"/>
        </w:rPr>
      </w:pP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323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Туроператор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организация, которая занимающаяся оформлением туров, а именно создаёт туристический пакет (турпакет), куда входит комплекс услуг, выбранных самими туристами (исходя из их интересов и предпочтений) из имеющегося перечня туристических маршрутов для клиентов (туристов), с дальнейшей реализацией.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Цена тура зависит входящего в него туристического маршрута, его рекламы, продвижения, а также от индивидуально выбранного туристами маршрута. Туроператор должен обеспечить функционал сформированного и проданного им турпродукта.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Продавать туры </w:t>
      </w:r>
      <w:r w:rsidR="00E966DE">
        <w:rPr>
          <w:rFonts w:ascii="Times New Roman" w:hAnsi="Times New Roman" w:cs="Times New Roman"/>
          <w:sz w:val="28"/>
          <w:szCs w:val="28"/>
          <w:shd w:val="clear" w:color="auto" w:fill="FFFFFF"/>
        </w:rPr>
        <w:t>туроператор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продавать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напрямую самим туристам или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турагентства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работают, в основном, в качестве посредников. Туроператор создаёт большое количество туристических услуг, чтоб выбор был большим, и в том числе обеспечивает обслуживание туристов в других городах и областях, также покупают билеты на самолёты, поезда, номер в гостинице и</w:t>
      </w:r>
      <w:r w:rsidR="00E966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т.п.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 же, это функции туроператор выполняет с целью приобретения прибыли, а иногда из необходимости.</w:t>
      </w:r>
    </w:p>
    <w:p w:rsidR="00BE2AF6" w:rsidRDefault="001D2FAF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уроператор,</w:t>
      </w:r>
      <w:r w:rsidR="00BE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формируя туристический</w:t>
      </w:r>
      <w:r w:rsidR="00BE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пакет становится </w:t>
      </w:r>
      <w:r w:rsidR="00BE2AF6"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</w:t>
      </w:r>
      <w:r w:rsidR="00BE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водителем турпродукта, а продавая свои услуги по отдельности становится дилером туруслуг (оптовый дилер). Цены у </w:t>
      </w:r>
      <w:r w:rsidR="00BE2AF6"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оптового туроператора</w:t>
      </w:r>
      <w:r w:rsidR="00BE2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цены ниже.</w:t>
      </w:r>
    </w:p>
    <w:p w:rsidR="00BE2AF6" w:rsidRPr="006F0C30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Закон РФ «Об основах туристской деятельности в РФ» определил, что отношения между туроператором и лицами, сотрудничающими с ним при формировании и продвижении тура должны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основываться на договорных нормах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Но, законодатель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определил вид договора, заключаемого туроп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ератором со своими партнерами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F0C30"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6F0C3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1]</w:t>
      </w:r>
    </w:p>
    <w:p w:rsidR="00BE2AF6" w:rsidRPr="002B413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Гражданский Кодекс РФ, в зависимости от характера </w:t>
      </w:r>
      <w:r w:rsidR="005A2F3A"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обязанностей,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возлагаемых на агентов туроператора, предусматривает несколько возможных вариантов 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говоров: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881B02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81B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Договор поручения. </w:t>
      </w:r>
    </w:p>
    <w:p w:rsidR="00BE2AF6" w:rsidRPr="00881B02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81B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Договор комиссии. </w:t>
      </w:r>
    </w:p>
    <w:p w:rsidR="00BE2AF6" w:rsidRPr="00881B02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81B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Агентский договор. </w:t>
      </w:r>
    </w:p>
    <w:p w:rsidR="00BE2AF6" w:rsidRPr="00881B02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81B02">
        <w:rPr>
          <w:rFonts w:ascii="Times New Roman" w:hAnsi="Times New Roman" w:cs="Times New Roman"/>
          <w:sz w:val="28"/>
          <w:szCs w:val="28"/>
          <w:shd w:val="clear" w:color="auto" w:fill="FFFFFF"/>
        </w:rPr>
        <w:t>Договор коммерческой концессии</w:t>
      </w:r>
    </w:p>
    <w:p w:rsidR="00BE2AF6" w:rsidRPr="002B413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2AF6" w:rsidRPr="006F0C30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Операторам более подходит Агентский договор, т.к. он более мобилен для договора, в отличии от договора с комиссией или поручением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F0C3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[2]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Турагенты не разрабатывают текста и вида договора между турагентом и туроператором. Причиной тому то, что турагенты, очень часто, не выполняют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договора, например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выплачивают часть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выплаты компенсации оператору за отказ от забронированного тура.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Сейчас, договора заключаются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помощи факсимильной связи и 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тернет технологий. И опять же, турагент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руководствуясь принципом свободы договора,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не заключать договор.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</w:t>
      </w:r>
      <w:r w:rsidR="00E966DE"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туроператор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иностранное юридическое лицо, 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надо знать законы и правила данной страны и необходимо изучить условия договора и знать особенности работы туроператоров, их объём ответственности в данной стране</w:t>
      </w:r>
    </w:p>
    <w:p w:rsidR="00BE2AF6" w:rsidRPr="002B413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Бывает и так, что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ристская организация может выступать и турагентом и туроператором. К примеру, в России китайские туристические фирмы, которые принимают туристов из Китая, т.е. занимаются въездным </w:t>
      </w:r>
      <w:r w:rsidR="00E966DE">
        <w:rPr>
          <w:rFonts w:ascii="Times New Roman" w:hAnsi="Times New Roman" w:cs="Times New Roman"/>
          <w:sz w:val="28"/>
          <w:szCs w:val="28"/>
          <w:shd w:val="clear" w:color="auto" w:fill="FFFFFF"/>
        </w:rPr>
        <w:t>туризмом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выполнят роль специализированного туроператора. Зачастую, в основе своей они же и занимаются отправкой туристов из Китая в Россию, т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о есть выполняют роль турагента</w:t>
      </w:r>
    </w:p>
    <w:p w:rsidR="007C6DCE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Разбирая виды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еятельности туроператора можно заметить, что китайские турфирмы выполняют функцию специализированного оператора, т.к. они специализируются на определённом продукте и сегменте рынка, в данном случае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в определённой стране – России.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Виды деятельности туроператора:</w:t>
      </w:r>
    </w:p>
    <w:p w:rsidR="00BE2AF6" w:rsidRPr="006F0C30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Операторы массового рынка — они продают большое число турпакетов, в которых часто используются чартерные авиарейсы в определенные места назначения, главным образом в места назначения массового туризма. </w:t>
      </w:r>
    </w:p>
    <w:p w:rsidR="00BE2AF6" w:rsidRPr="00871443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Специализированные операторы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ориентированы на конкретном</w:t>
      </w:r>
      <w:r w:rsidRPr="00871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продукте или сегменте рынка (в определенной стране, в определенном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 туризма и т. п.). С</w:t>
      </w:r>
      <w:r w:rsidRPr="00871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пециализированные операторы подразделяются на туроператоров: </w:t>
      </w:r>
    </w:p>
    <w:p w:rsidR="00BE2AF6" w:rsidRPr="002B413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а)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пециального интереса (спортивный туризм,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приключенческий туризм.); </w:t>
      </w:r>
    </w:p>
    <w:p w:rsidR="00BE2AF6" w:rsidRPr="002B413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б) сп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ециального места назначения (Россия, Китай, др.)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2B413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в) оп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ределенной клиентуры (</w:t>
      </w:r>
      <w:r w:rsidR="00E966DE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молодежь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бизнес-туры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семейные туры и т. д.); </w:t>
      </w:r>
    </w:p>
    <w:p w:rsidR="00BE2AF6" w:rsidRPr="002B413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г) специальных мест размещения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примеру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, дома отдыха,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санатории,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турбазы и т.д.); </w:t>
      </w:r>
    </w:p>
    <w:p w:rsidR="00BE2AF6" w:rsidRPr="002B413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д) использующих конкретный вид транспорта (самолёт, поезд, автобус</w:t>
      </w:r>
      <w:r w:rsidR="00260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4F41">
        <w:rPr>
          <w:rFonts w:ascii="Times New Roman" w:hAnsi="Times New Roman" w:cs="Times New Roman"/>
          <w:sz w:val="28"/>
          <w:szCs w:val="28"/>
          <w:shd w:val="clear" w:color="auto" w:fill="FFFFFF"/>
        </w:rPr>
        <w:t>По месту деятельности туроператоры бывают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BE2AF6" w:rsidRPr="006F0C30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Местные операторы — формируют турпакеты внутри своей страны.</w:t>
      </w:r>
    </w:p>
    <w:p w:rsidR="00BE2AF6" w:rsidRPr="006F0C30" w:rsidRDefault="00BE2AF6" w:rsidP="0026084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Выездные операторы — турпакеты на за</w:t>
      </w:r>
      <w:r w:rsidR="00E966DE"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рубежом.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Операторы</w:t>
      </w:r>
      <w:r w:rsidRPr="00871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приеме — они базируются в месте назначения (в стране назначения) и обслуживают прибывающих иностранных туристов в польз</w:t>
      </w:r>
      <w:r w:rsidR="00260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других операторов и агентов. </w:t>
      </w:r>
    </w:p>
    <w:p w:rsidR="00BE2AF6" w:rsidRPr="006F0C30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уроператоров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разделить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инициативных и рецептивных.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Инициативные туроператоры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отправляю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туристов за рубеж или в другие регионы по договоренности с принимающими (рецептивными) операторами или напрямую с туристскими предприятиями.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Отметим, что турагенты продают готовый тур, а туроператор комплектует и разрабатывает турпродукт по нормативам ВТО,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т.е.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перечень услуг должно быть минимум 3 услуги – разместить в гостинице, обеспечить транспортировкой и </w:t>
      </w:r>
      <w:r w:rsidR="00E966DE">
        <w:rPr>
          <w:rFonts w:ascii="Times New Roman" w:hAnsi="Times New Roman" w:cs="Times New Roman"/>
          <w:sz w:val="28"/>
          <w:szCs w:val="28"/>
          <w:shd w:val="clear" w:color="auto" w:fill="FFFFFF"/>
        </w:rPr>
        <w:t>любая третья услуга,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отличающаяся от первых двух.</w:t>
      </w:r>
    </w:p>
    <w:p w:rsidR="00BE2AF6" w:rsidRPr="002B413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Инициативный туроператор комплектует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сложные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маршрутные туры, составляя их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имеющихся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услуг местных туроператор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ов, обеспечивает прохождение всего заданного маршрута. К ним относятся выездные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внутренние туроператоры, занимающиеся отправкой внутренних туристов в другие регионы своей страны.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Рецептивные туроператоры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принимающие туристов и внутренние туроператоры,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мплектующие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туры и 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Обслуживают туристов обеспечивают выполнение маршрутов согласно программе (размещают в гостиницах, обеспечивают транспортом, покупают билеты в музеи и др.).</w:t>
      </w:r>
    </w:p>
    <w:p w:rsidR="00BE2AF6" w:rsidRPr="00A20B32" w:rsidRDefault="00BE2AF6" w:rsidP="00A20B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Подводя итог,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туроператоры выполняют специальную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роль в туристской индустрии, их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идом деятельности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формирование туров или пакетов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туристических 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т.е. турпакетов</w:t>
      </w:r>
      <w:r w:rsidRPr="002B41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Въездной туризм —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приём на территории своей страны иностранных туристов для их дальнейшего путешествия. Въезд в страну иностранных туристов связан с пересечением границы с целью не связанным с бизнесом и сроком от одного дня до 6 месяцев. </w:t>
      </w:r>
      <w:r w:rsidRPr="00362049">
        <w:rPr>
          <w:rFonts w:ascii="Times New Roman" w:hAnsi="Times New Roman" w:cs="Times New Roman"/>
          <w:sz w:val="28"/>
          <w:szCs w:val="28"/>
        </w:rPr>
        <w:br/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Въездной 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ризм в России находится в стадии развития, требует доработок. Его развитию мешают экзогенные факторы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Основные преимущества въездного туризма в РФ: </w:t>
      </w:r>
    </w:p>
    <w:p w:rsidR="00BE2AF6" w:rsidRPr="00855C5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Наличие у нашей страны многочисленных уникальных туристских ресурсов: культурных, природных, исторических, этнологических, бальнеологических </w:t>
      </w:r>
      <w:r w:rsidR="00260846"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>(от</w:t>
      </w:r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лат. </w:t>
      </w:r>
      <w:proofErr w:type="spellStart"/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>Balneum</w:t>
      </w:r>
      <w:proofErr w:type="spellEnd"/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баня, купание и Логия раздел медицинской науки, изучающий </w:t>
      </w:r>
      <w:r w:rsidR="00260846"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>происхождение и</w:t>
      </w:r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физико-химические свойства минеральных вод, методы их использования с лечебно-профилактической целью при наружном и внутреннем применении), чрезвычайно востребованных среди потенциальных иностранных туристов; </w:t>
      </w:r>
    </w:p>
    <w:p w:rsidR="00BE2AF6" w:rsidRPr="00855C5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Культура российских народов, мировая известность их наиболее ярких представителей, исторические триумфы. </w:t>
      </w:r>
    </w:p>
    <w:p w:rsidR="00BE2AF6" w:rsidRPr="00855C5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 </w:t>
      </w:r>
      <w:r w:rsidRPr="005851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другой стороны, международный въездной туризм способен оказывать существенное негативное воздействие на условия жизнедеятельности населения рецептивных регионов;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ормировать уязвимую</w:t>
      </w:r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экономику; </w:t>
      </w:r>
    </w:p>
    <w:p w:rsidR="00BE2AF6" w:rsidRPr="00855C5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ущемляет интересы россиян;</w:t>
      </w:r>
    </w:p>
    <w:p w:rsidR="00BE2AF6" w:rsidRPr="00855C5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>Вести к деиндустриализации туристских центров через подрыв качества трудовых ресурсов.</w:t>
      </w:r>
    </w:p>
    <w:p w:rsidR="00BE2AF6" w:rsidRPr="0026084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избежание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негативного воздействия 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ждународного въездного туризма необходимо отработать эффективную государственную концепцию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сфере въездного туризма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вести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постоянный контроль.</w:t>
      </w:r>
      <w:r w:rsidR="00260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Любое современное про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изводство требует наличие трёх компонентов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которыми можно начать производство: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855C5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Факторов; </w:t>
      </w:r>
    </w:p>
    <w:p w:rsidR="00BE2AF6" w:rsidRPr="00855C5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55C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Средств;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60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Технологий. </w:t>
      </w:r>
    </w:p>
    <w:p w:rsidR="00BE2AF6" w:rsidRPr="007C5802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5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I. Факторы национального туристского производства.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Три основных фактора для создания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туристск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ого продукта: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Pr="00116CA1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уристские ресурсы</w:t>
      </w:r>
      <w:r w:rsidRPr="00116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BE2AF6" w:rsidRPr="00116CA1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16CA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апитал</w:t>
      </w:r>
      <w:r w:rsidRPr="00116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16CA1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рудовые ресурсы</w:t>
      </w:r>
      <w:r w:rsidR="00260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E2AF6" w:rsidRPr="006F0C30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2244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Туристские ресурсы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природные, исторические,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социально-культурные объект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 для показа туристам, удовлетворяющие их желание и способные удивить ожидание туристов, их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потребности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способствующие поддержанию их жизненного тонуса, укреплению здоровья и восстановлению их физических сил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F0C3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[3]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Основная </w:t>
      </w:r>
      <w:r w:rsidRPr="00855C5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классификация туристских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ресурсов:</w:t>
      </w:r>
    </w:p>
    <w:p w:rsidR="00BE2AF6" w:rsidRPr="00116CA1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16CA1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Природные (рекреационные и бальнеологические),</w:t>
      </w:r>
    </w:p>
    <w:p w:rsidR="00BE2AF6" w:rsidRPr="00116CA1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16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Антропогенные (созданные человеком или обществом),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16CA1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</w:t>
      </w:r>
      <w:r w:rsidR="00260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нные (природно-антропогенные).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224429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Природные туристские ресурсы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имеют в своей основе</w:t>
      </w:r>
      <w:r w:rsidRPr="002244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естественное происхождение, без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какого-либо </w:t>
      </w:r>
      <w:r w:rsidR="00260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участия человека. </w:t>
      </w:r>
    </w:p>
    <w:p w:rsidR="00BE2AF6" w:rsidRPr="00116CA1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r w:rsidRPr="00116CA1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екреационные - вызывающие положительные эмоции и душевное состояние туристов, благодаря красоте и своеобразии. Также подходящие для отдыха, досуга.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r w:rsidRPr="001D0429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альнеологические - улучшающие состояние здоровья человека (туристов).</w:t>
      </w:r>
      <w:r w:rsidR="002608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Антропогенные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воспроизведённые человеком или обществом. К ним относятся: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1D042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D04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Архитектурные, </w:t>
      </w:r>
    </w:p>
    <w:p w:rsidR="00BE2AF6" w:rsidRPr="001D042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Научные,</w:t>
      </w:r>
    </w:p>
    <w:p w:rsidR="00BE2AF6" w:rsidRPr="001D042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Культурные,</w:t>
      </w:r>
    </w:p>
    <w:p w:rsidR="00BE2AF6" w:rsidRPr="001D042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Развлекательные,</w:t>
      </w:r>
    </w:p>
    <w:p w:rsidR="00BE2AF6" w:rsidRPr="001D042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Зрелищные</w:t>
      </w:r>
    </w:p>
    <w:p w:rsidR="00BE2AF6" w:rsidRPr="001D042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Pr="001D04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Язык, </w:t>
      </w:r>
    </w:p>
    <w:p w:rsidR="00BE2AF6" w:rsidRPr="001D042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Кухня</w:t>
      </w:r>
    </w:p>
    <w:p w:rsidR="00BE2AF6" w:rsidRPr="001D042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Образ жизни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Смешанные (</w:t>
      </w:r>
      <w:r w:rsidRPr="00136899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природно-антропогенные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ристские ресурсы, созданные человеком на основе</w:t>
      </w:r>
      <w:r w:rsidRPr="001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риродных объектов:</w:t>
      </w:r>
      <w:r w:rsidRPr="00136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национальные па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рки, зоопарки, дендрарии и т д.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туристских ресурсов можно сформировать туристский продукт. Предприниматель или организация получают разрешение использовать туристские ресурсы в своих коммерческих целях, в свою очередь это лицо должно производить необходимую компенсацию в счёт общества, которое выражается в следующем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BE2AF6" w:rsidRPr="00A92C5B" w:rsidRDefault="00BE2AF6" w:rsidP="00BE2AF6">
      <w:pPr>
        <w:pStyle w:val="a5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2C5B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предпринимателя 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организацию, которые используют туристский ресурс</w:t>
      </w:r>
      <w:r w:rsidRPr="00A92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возлагают определённую долю ответственности за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 надлежащее состояние</w:t>
      </w:r>
      <w:r w:rsidRPr="00A92C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отчислять средства в фонд государства, </w:t>
      </w:r>
      <w:r w:rsidRPr="00A92C5B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E966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т.д.</w:t>
      </w:r>
    </w:p>
    <w:p w:rsidR="00BE2AF6" w:rsidRPr="00260846" w:rsidRDefault="00BE2AF6" w:rsidP="00260846">
      <w:pPr>
        <w:pStyle w:val="a5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Производить оплату</w:t>
      </w:r>
      <w:r w:rsidRPr="00F53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ользование туристских ресурсов: налогообложение, сборы и т.п.</w:t>
      </w:r>
      <w:r w:rsidRPr="00F530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анные виды компенсаций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России называют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туристской рентой. </w:t>
      </w:r>
    </w:p>
    <w:p w:rsidR="00BE2AF6" w:rsidRPr="00DD5EEC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чество туристских ресурсов можно определить их </w:t>
      </w:r>
      <w:r w:rsidRPr="00DD5EE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известностью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DD5EEC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доступностью.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Чем известней и узнаваем туристический продукт, тем он ценнее, а значит будет хорошо продаваться, что принесёт прибыль собственнику туристического производства и его партнерам, и соответственно он будет чётко и своевременно выполнять свои обязанности по выплате компенсации в пользу общества.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Доступность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туристских ресурсов зависит от скорости, простоты прибытия туристов к ним. Доступность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турресурсов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взаимосвязана с ценностью.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44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Капитал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 размещение активов или капиталовложение в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одство для получения прибыли.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создания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туристского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продукта капитал состоит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BE2AF6" w:rsidRPr="0018500A" w:rsidRDefault="00BE2AF6" w:rsidP="00BE2AF6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деньги</w:t>
      </w:r>
      <w:r w:rsidRPr="00185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заёмные, привлекаемые финансы, которые необходимы для создания турпродукта.</w:t>
      </w:r>
    </w:p>
    <w:p w:rsidR="00BE2AF6" w:rsidRPr="009A7B45" w:rsidRDefault="00BE2AF6" w:rsidP="00BE2AF6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Материальные активы, который необходим для работы турфирмы: офис, оргтехника (компьютеры, мониторы, факс, принтер и т.д.). Например, для отеля необходимы: здание, мебель, постельное белье и т.д.</w:t>
      </w:r>
      <w:r w:rsidRPr="009A7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2049" w:rsidRDefault="00BE2AF6" w:rsidP="00BE2AF6">
      <w:pPr>
        <w:pStyle w:val="a5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Нематериальные активы: всем известные торговые марки, бренды, креативный подход к рекламе, образе, идеи., которые могут повлиять на продажи турпродукта.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CB78CD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Оборот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капиталов в производстве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зависит от инвестиции и сезонности.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Производство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турпродукта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 основной своей части,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обязательно требует предоплаты туристических услуг поставщиков.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Производство турпродук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 отличается сезонностью, которое меняется от времени года. Лето и зима являются основными сезонами, а осень и весна являются межсезоньем. А также, на ценообразование туристического продукта влияют выходные и различные праздничные дни.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роизводственный капитал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 зависимости от скорости оборота, делится на 2 части: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капитал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оборотный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капитал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 w:rsidRPr="00B322E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основному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капиталу относятся: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здания,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техника, сооружения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, устройства связи и 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ммуникаций. Это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капитал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долгого срока действия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составляющий материально-техническую базу производства турпродукта, его полный кругооборот исчисляется годами. Стоимость основного капитала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переносится на изготовление турпродукта по частям, по мере износа составляющих его активов. После продажи турпродукта включенная в него стоимость основного капитала накапливается в так называемом амортизационном фонде, за счет которого осуществляется его возмещение.</w:t>
      </w:r>
      <w:r w:rsidRPr="00362049">
        <w:rPr>
          <w:rFonts w:ascii="Times New Roman" w:hAnsi="Times New Roman" w:cs="Times New Roman"/>
          <w:sz w:val="28"/>
          <w:szCs w:val="28"/>
        </w:rPr>
        <w:br/>
      </w:r>
      <w:r w:rsidRPr="00B322E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Оборотный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капитал расходуется на оплату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текущих счетов производителя,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услуг поставщиков, труда работнико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 Оборотный капитал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совершает полный круг в течение одного цикла, и его стоимость целиком переходит на стоимость произведенных за время цикла турпродуктов,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возвращяется</w:t>
      </w:r>
      <w:proofErr w:type="spellEnd"/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владельцу с определ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енной долей прибыли. П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роцесс производства турпродукта стан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овится максимально рентабельным, при наличии у производителя большого оборота капитала.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44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Трудовые ресурсы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население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способное работать, которым позволяет здоровье и возраст для ведения экономически активного образа жизни, которые участвуют в процессе производства.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Труд – это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деятельность человека, при котором требуется его умственная и физическая сила для выполнения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определённых целей и задач, 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вознаграждением являются оплата труда, после чего он удовлетворяет свои надобности.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турпродукта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трудоёмким процессом, потому что это связано с необходимостью личного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контакта прои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зводителей и потребителей услуг, что требует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вовлечения большого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количества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персонала, обладающего определёнными умениями и профессионализмом, поэтому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роль трудовых ресур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сов в туризме велика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туризме, сотрудники обязаны обладать такими качествами, как:</w:t>
      </w:r>
    </w:p>
    <w:p w:rsidR="00BE2AF6" w:rsidRPr="00B322EF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B322E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обильность, т.е. </w:t>
      </w:r>
      <w:r w:rsidRPr="00B32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способность 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быстрой смене места и сфере деятельности</w:t>
      </w:r>
      <w:r w:rsidRPr="00B322E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E2AF6" w:rsidRPr="002772CA" w:rsidRDefault="00BE2AF6" w:rsidP="002772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D4923" w:rsidRP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егментированность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т.е.</w:t>
      </w:r>
      <w:r w:rsidRPr="00B32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 образования, опыт</w:t>
      </w:r>
      <w:r w:rsidRPr="00B322EF">
        <w:rPr>
          <w:rFonts w:ascii="Times New Roman" w:hAnsi="Times New Roman" w:cs="Times New Roman"/>
          <w:sz w:val="28"/>
          <w:szCs w:val="28"/>
          <w:shd w:val="clear" w:color="auto" w:fill="FFFFFF"/>
        </w:rPr>
        <w:t>, личны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качества работников.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Каждый работник, являясь фактором производства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турпродукта,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 его умения работать и общаться с клиентом, продавать турпродукт многое зависит, при умелом подходе у клиента создается определённая мнение о качестве продукта и услуги и появляется желание купить данный турпродукт. Ценность сотрудника зависит от человеческого капитала, накапливаемым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человеком в течение всей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жизни. Человеческий капитал, конечно же,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нео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днороден по своей сути,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его можно разделить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 социальный капитал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естественный капитал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22E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Социальный капитал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особенность каждого человека и его характера, опыта жизни, знаний, образования, в комплексе которых он может легко справиться с конкретным характером работы и его спецификой. </w:t>
      </w:r>
    </w:p>
    <w:p w:rsidR="00F607DC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22E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Естественный капитал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особенность конкретного человека в совокупности его врожденных данных, к которым относится его внешний вид, темперамент, привлекательность,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обаяние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эмоциональность, способ мышления, сексуальность, в общем всё то, чем его одарила природа.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стиль, имидж, воспитание может корректировать человека в среде общественной жизни.</w:t>
      </w:r>
      <w:r w:rsidR="00F60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AF6" w:rsidRPr="007C5802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5802">
        <w:br/>
      </w:r>
      <w:r w:rsidRPr="007C5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II. Средства производства туристского продукта.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 производства турпродукта - это совокупность материального и нематериального мира, из чего создается турпродукт.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состав средств производства турпродукта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относятся: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нфраструктура туризма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Супраструктуру туристской индустрии,</w:t>
      </w:r>
    </w:p>
    <w:p w:rsidR="00BE2AF6" w:rsidRPr="002772CA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Информационное поле.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468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Инфраструктура туризма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совокупность материальных и нематериальных туристических ресурсов, используемых в процессе производства, его продвижение и продажи, и обеспечивающая функционал туриндустрии.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Элементами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инфраструктуры являются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Материальная база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турагентства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туроператоры, экскурсионные бюро и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др.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Государственные органы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обеспечивающие правовой базой, контролем и регулирующие туризм: госучреждения, организации;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истема различных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организаций, предприятий и учреждений,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работающих с целью поддержания и развития туризма в регионе: выставки,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туристские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иржи, ярмарки и т. п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468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Супраструктура туризма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час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экономической системы,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щая продуктивную работу тур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индустрии, производство качественного и привлека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тельного продукта, изначально изготовленная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удовлетворения потребностей и туристов,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других потребителей на рынке,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косвенно зависящая о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состояния туризма в регионе. </w:t>
      </w:r>
    </w:p>
    <w:p w:rsidR="00BE2AF6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2843">
        <w:rPr>
          <w:rFonts w:ascii="Times New Roman" w:hAnsi="Times New Roman" w:cs="Times New Roman"/>
          <w:sz w:val="28"/>
          <w:szCs w:val="28"/>
          <w:shd w:val="clear" w:color="auto" w:fill="FFFFFF"/>
        </w:rPr>
        <w:t>Элементами супраструктуры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2843">
        <w:rPr>
          <w:rFonts w:ascii="Times New Roman" w:hAnsi="Times New Roman" w:cs="Times New Roman"/>
          <w:sz w:val="28"/>
          <w:szCs w:val="28"/>
          <w:shd w:val="clear" w:color="auto" w:fill="FFFFFF"/>
        </w:rPr>
        <w:t>туристской инду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стрии являются</w:t>
      </w:r>
      <w:r w:rsidRPr="00862843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- материально-техническая база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ряда субъектов хозяйствования: гостиницы, транспортные организации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, жилищно-к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оммунальный комплекс, кафе, рестораны и т. п.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- государственные структуры или организации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почта, связь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телеграф, дороги);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- иностранные государственные учреждения, предст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авительства, посольства и консульские службы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Средства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производства туристского про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дукта должны соответствовать следующим характеристикам: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4688" w:rsidRDefault="00BE2AF6" w:rsidP="00BE2AF6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BD4923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Располагаться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рядом с факторами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производс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тва туристского продукта. Инфраструктура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супраструктуры делает туристские рес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урсы доступными, а путешествия комфортными и безопасными, что влияет на цену.</w:t>
      </w:r>
    </w:p>
    <w:p w:rsidR="00BE2AF6" w:rsidRPr="00862843" w:rsidRDefault="00BE2AF6" w:rsidP="00BE2AF6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862843">
        <w:rPr>
          <w:rFonts w:ascii="Times New Roman" w:hAnsi="Times New Roman" w:cs="Times New Roman"/>
          <w:sz w:val="28"/>
          <w:szCs w:val="28"/>
          <w:shd w:val="clear" w:color="auto" w:fill="FFFFFF"/>
        </w:rPr>
        <w:t>оответствовать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уровню национального и международного стандартов</w:t>
      </w:r>
      <w:r w:rsidRPr="008628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BE2AF6" w:rsidRDefault="00BE2AF6" w:rsidP="00BE2AF6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862843">
        <w:rPr>
          <w:rFonts w:ascii="Times New Roman" w:hAnsi="Times New Roman" w:cs="Times New Roman"/>
          <w:sz w:val="28"/>
          <w:szCs w:val="28"/>
          <w:shd w:val="clear" w:color="auto" w:fill="FFFFFF"/>
        </w:rPr>
        <w:t>меть возможности к расшире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нию и улучшению.</w:t>
      </w:r>
      <w:r w:rsidRPr="008628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862843" w:rsidRDefault="00BE2AF6" w:rsidP="00BE2AF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 элементы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инфраструктуры и супраструк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туры влияют на деятельность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единой туристской индустрии. Типы взаимосвязей между отдельными элементами инфраструктуры и супрастру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ктуры бывают: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Непосредственные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типы взаимосвязи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BE2AF6" w:rsidRPr="002772CA" w:rsidRDefault="00BE2AF6" w:rsidP="002772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Опосредованные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типы взаимосвязи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468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 непосредственным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взаимосвязи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относят: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Денежные или финансовые (взаимные расчеты),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Клиентские (обмен клиентами и поставка клиентов друг другу),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Корпоративные (в случае единства менеджмента), </w:t>
      </w:r>
    </w:p>
    <w:p w:rsidR="00BE2AF6" w:rsidRDefault="00BE2AF6" w:rsidP="002772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Трудовые (переход работников из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одного предприятия на другое).</w:t>
      </w:r>
    </w:p>
    <w:p w:rsidR="00BE2AF6" w:rsidRPr="00862843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468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Опосредованные взаимосвязи</w:t>
      </w:r>
      <w:r w:rsidRPr="008628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осуществляются: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бюджет посредством фискальной политики властей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примеру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, взаимосвязи между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телями, транспортными компаниями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, гос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ударственными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дорожными службами и ЖКХ);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доходы местного населения (например, развитие отдельных элементов инфраструктуры и супраструктуры дает местным жителям дополнительные заработки, превращая их в активных клиентов дру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гих предприятий туриндустрии).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условиях современного туризма взаимоотношения между предприятиями, образующими инфраструктуру и супраструктуру туриндустрии, характеризуются следующими тенденциями: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Растущей зависимостью предприятий супраструктуры от состояния туризма в регионе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Например, многие теоретики считают, что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отели и авиакомпании уже относятся к предприятиям инфраструктуры, хотя изн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ачально было не так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«Обрастанием» туриндустрии все новыми и новым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предприятиями супраструктуры,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примеру,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таковыми уже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страховые компании,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банковски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учреждения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, компании проката автомобилей,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роизводители фотопленки и т. д.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объясняется ростом экономического эффекта развития туризма;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Становлением элементов туристской инфраструктуры элементами супраструктуры других сфер производства (к примеру, ТО превращаются в консультантов судостроителей или авиаконструкторов, рестораны — заказчиками сельскохозяйственных производителей и т. д.).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468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- Информационное поле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как средство производства турпродукта представляет собой совокупность средств и способов передачи туристской или деловой информации на расстояние. Информация в настоящее время является единственным способом продвижения турпродукта на мировом туррынке.</w:t>
      </w:r>
      <w:r w:rsidR="002772CA">
        <w:rPr>
          <w:rFonts w:ascii="Times New Roman" w:hAnsi="Times New Roman" w:cs="Times New Roman"/>
          <w:sz w:val="28"/>
          <w:szCs w:val="28"/>
        </w:rPr>
        <w:br/>
      </w:r>
      <w:r w:rsidRPr="00364688">
        <w:rPr>
          <w:rFonts w:ascii="Times New Roman" w:hAnsi="Times New Roman" w:cs="Times New Roman"/>
          <w:sz w:val="28"/>
          <w:szCs w:val="28"/>
        </w:rPr>
        <w:br/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Условно туристскую информацию можно классифицировать на: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Входящую, представляющую интерес самого производителя турпродукта (сведения о прибывающих туристах, информация о </w:t>
      </w:r>
      <w:r w:rsidR="00BD4923"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маркетинговых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исследованиях потребителей туристского рынка, о международной ситуации и т. д.);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Исходящую (сведения о туристских ресурсах и конкурентных преимуществах турпродукта, специализированная и деловая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информация, реклама и т. д.).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того, чтобы стать максимально эффективным средством производства турпродукта, информац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ионное поле должно отвечать следующим требованиям: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мак</w:t>
      </w:r>
      <w:r w:rsid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симально мобильным и оперативным.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надежным и исключающим в</w:t>
      </w:r>
      <w:r w:rsid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озможные помехи в коммуникациях.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Отличаться широтой охвата.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доступным для максимального количества пользователей.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br/>
      </w:r>
      <w:r w:rsidRPr="00362049">
        <w:br/>
      </w:r>
      <w:r w:rsidRPr="007C5802">
        <w:rPr>
          <w:rFonts w:ascii="Times New Roman" w:hAnsi="Times New Roman" w:cs="Times New Roman"/>
          <w:sz w:val="28"/>
          <w:szCs w:val="28"/>
          <w:shd w:val="clear" w:color="auto" w:fill="FFFFFF"/>
        </w:rPr>
        <w:t>III. Технологии производства туристского продукта.</w:t>
      </w:r>
      <w:r w:rsidRPr="00362049">
        <w:rPr>
          <w:rFonts w:ascii="Times New Roman" w:hAnsi="Times New Roman" w:cs="Times New Roman"/>
          <w:sz w:val="28"/>
          <w:szCs w:val="28"/>
        </w:rPr>
        <w:br/>
      </w:r>
      <w:r w:rsidRPr="00362049">
        <w:rPr>
          <w:rFonts w:ascii="Times New Roman" w:hAnsi="Times New Roman" w:cs="Times New Roman"/>
          <w:sz w:val="28"/>
          <w:szCs w:val="28"/>
        </w:rPr>
        <w:br/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Технологии производства турпродукта представляют собой совокупность знаний, опыта и методик, систематизированных, алгоритмизированных, но с определенной возможностью креативности, способных к использованию в процессе производства турпродукта. </w:t>
      </w:r>
    </w:p>
    <w:p w:rsidR="00BE2AF6" w:rsidRPr="006F0C30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По сфере применения технологии можно разделить на: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Непосредственно производственные (например, схемы взаимодействия ТО с поставщиками туруслуг, консульскими службами иностранных государств);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Организационные;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Маркетинговые (рекламная стратегия, брэндинг, методика проведени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маркетинговых исследований). </w:t>
      </w:r>
    </w:p>
    <w:p w:rsidR="00BE2AF6" w:rsidRPr="006F0C30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зависимости от авторства технологии могут быть: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Собственными (авторскими, фирменными);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Заимствованными (в результате обмена оп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>ытом, обучения или стажировки).</w:t>
      </w:r>
    </w:p>
    <w:p w:rsidR="00BE2AF6" w:rsidRPr="006F0C30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технологии могут быть: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F0C30"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Стандартными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(популяризованными и распространенными);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Креативными (оригинальными). </w:t>
      </w:r>
    </w:p>
    <w:p w:rsidR="00BE2AF6" w:rsidRPr="00362049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Максимально эффективные технологии производства турпродукта должны быть: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Адекватными специфике местного турбизнеса, потребностям партнеров и требованиям потенциальных клиентов; </w:t>
      </w:r>
    </w:p>
    <w:p w:rsidR="00BE2AF6" w:rsidRPr="00364688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Гибкими и способными к модификации в зависимости от изменения рыночной конъюнктуры; </w:t>
      </w:r>
    </w:p>
    <w:p w:rsidR="00BE2AF6" w:rsidRPr="002772CA" w:rsidRDefault="00BE2AF6" w:rsidP="002772C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64688">
        <w:rPr>
          <w:rFonts w:ascii="Times New Roman" w:hAnsi="Times New Roman" w:cs="Times New Roman"/>
          <w:sz w:val="28"/>
          <w:szCs w:val="28"/>
          <w:shd w:val="clear" w:color="auto" w:fill="FFFFFF"/>
        </w:rPr>
        <w:t>Отвечающими потребностям производства и имеющимся в нали</w:t>
      </w:r>
      <w:r w:rsidR="00277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чии производственным факторам. </w:t>
      </w:r>
    </w:p>
    <w:p w:rsidR="00212993" w:rsidRDefault="00BE2AF6" w:rsidP="00BE2A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ъездной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туризм в настоящее время является самым перспективным. Препятствует этому недостаток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приличных гостиничных мест. Туропе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раторы пока этого не ожидают. 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Туристический потенциал России силь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вырастет, когда регионы начнут строить хорошие гостиницы и будут себя рекламировать. России надо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предлагать туристам сельский, экологиче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ский и приключенческий туризм, т.к. эти направления интересуют иностранных туристов из Европы.</w:t>
      </w:r>
      <w:r w:rsidR="006F0C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Иностранных туристов интересует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лечебно-оздоровительные туры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у нас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России</w:t>
      </w:r>
      <w:r w:rsidRPr="00362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будут стоить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намного дешевле, чем за границей, приблизительно на 30%.</w:t>
      </w:r>
      <w:r w:rsidRPr="00362049">
        <w:rPr>
          <w:rFonts w:ascii="Times New Roman" w:hAnsi="Times New Roman" w:cs="Times New Roman"/>
          <w:sz w:val="28"/>
          <w:szCs w:val="28"/>
        </w:rPr>
        <w:br/>
      </w:r>
    </w:p>
    <w:p w:rsidR="00C00A35" w:rsidRDefault="00C00A35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0A35" w:rsidRDefault="00C00A35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0A35" w:rsidRDefault="00C00A35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0A35" w:rsidRDefault="00C00A35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0A35" w:rsidRDefault="006F0C30" w:rsidP="006F0C3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Влияние </w:t>
      </w:r>
      <w:r w:rsidRPr="003A3F60">
        <w:rPr>
          <w:rFonts w:ascii="Times New Roman" w:hAnsi="Times New Roman" w:cs="Times New Roman"/>
          <w:b/>
          <w:sz w:val="28"/>
          <w:szCs w:val="28"/>
        </w:rPr>
        <w:t>двустороннего</w:t>
      </w:r>
      <w:r w:rsidR="003A3F60" w:rsidRPr="003A3F60">
        <w:rPr>
          <w:rFonts w:ascii="Times New Roman" w:hAnsi="Times New Roman" w:cs="Times New Roman"/>
          <w:b/>
          <w:sz w:val="28"/>
          <w:szCs w:val="28"/>
        </w:rPr>
        <w:t xml:space="preserve"> сотрудничества в туризме, для развития и социокультурных и экономических связей стран</w:t>
      </w:r>
    </w:p>
    <w:p w:rsidR="006F0C30" w:rsidRPr="006F0C30" w:rsidRDefault="006F0C30" w:rsidP="006F0C3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A35" w:rsidRDefault="003A3F60" w:rsidP="003A3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3F60">
        <w:rPr>
          <w:rFonts w:ascii="Times New Roman" w:hAnsi="Times New Roman" w:cs="Times New Roman"/>
          <w:sz w:val="28"/>
          <w:szCs w:val="28"/>
        </w:rPr>
        <w:t>Туризм является источником возникновения и расширения международных контактов и валютных поступлений, воздействует на различные отрасли экономики и выполняет роль катализатора социально-экономического развития как отдельных стран и регионов, так и всего мира</w:t>
      </w:r>
      <w:r w:rsidR="00F631E2" w:rsidRPr="00F631E2">
        <w:rPr>
          <w:rFonts w:ascii="Times New Roman" w:hAnsi="Times New Roman" w:cs="Times New Roman"/>
          <w:sz w:val="28"/>
          <w:szCs w:val="28"/>
        </w:rPr>
        <w:t xml:space="preserve"> [9]</w:t>
      </w:r>
      <w:r>
        <w:rPr>
          <w:rFonts w:ascii="Times New Roman" w:hAnsi="Times New Roman" w:cs="Times New Roman"/>
          <w:sz w:val="28"/>
          <w:szCs w:val="28"/>
        </w:rPr>
        <w:t>. Т</w:t>
      </w:r>
      <w:r w:rsidRPr="003A3F60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A3F60">
        <w:rPr>
          <w:rFonts w:ascii="Times New Roman" w:hAnsi="Times New Roman" w:cs="Times New Roman"/>
          <w:sz w:val="28"/>
          <w:szCs w:val="28"/>
        </w:rPr>
        <w:t>уризм стимулирует активизацию сотрудничества и установлению взаимосвязи между различными государствами и территориальными регионами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3F60" w:rsidRDefault="003A3F60" w:rsidP="003A3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3F60">
        <w:rPr>
          <w:rFonts w:ascii="Times New Roman" w:hAnsi="Times New Roman" w:cs="Times New Roman"/>
          <w:sz w:val="28"/>
          <w:szCs w:val="28"/>
        </w:rPr>
        <w:t>Влияние туризма можно разделить на две сферы: воздействие, оказываемое на развитие стран и воздействие, оказываемое на отношения между странами и международные отношения</w:t>
      </w:r>
    </w:p>
    <w:p w:rsidR="003A3F60" w:rsidRPr="00F631E2" w:rsidRDefault="006F0C30" w:rsidP="003A3F60">
      <w:pPr>
        <w:spacing w:line="360" w:lineRule="auto"/>
        <w:rPr>
          <w:rFonts w:ascii="Times New Roman" w:hAnsi="Times New Roman" w:cs="Times New Roman"/>
          <w:b/>
          <w:color w:val="FF000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21</w:t>
      </w:r>
      <w:r w:rsidR="003A3F60" w:rsidRPr="003A3F60">
        <w:rPr>
          <w:rFonts w:ascii="Times New Roman" w:hAnsi="Times New Roman" w:cs="Times New Roman"/>
          <w:sz w:val="28"/>
          <w:szCs w:val="28"/>
        </w:rPr>
        <w:t xml:space="preserve"> веке роль индустрии туризма оказывает большое влияние на экономику как развитых, так и развивающихся стран. Так, для островных государств с небольшими территориями, например, стран Карибского бассейна, туризм приносит до 3/4 ВВП страны и обеспечивает рабочими местами большую часть населения. В то же время в государствах Европы (особенно в развитых) туризм занимает около 10-15% от общего ВВП того или иного </w:t>
      </w:r>
      <w:r w:rsidR="00F631E2" w:rsidRPr="003A3F60">
        <w:rPr>
          <w:rFonts w:ascii="Times New Roman" w:hAnsi="Times New Roman" w:cs="Times New Roman"/>
          <w:sz w:val="28"/>
          <w:szCs w:val="28"/>
        </w:rPr>
        <w:t>государства</w:t>
      </w:r>
      <w:r w:rsidR="00F631E2">
        <w:rPr>
          <w:rFonts w:ascii="Times New Roman" w:hAnsi="Times New Roman" w:cs="Times New Roman"/>
          <w:sz w:val="28"/>
          <w:szCs w:val="28"/>
        </w:rPr>
        <w:t>.</w:t>
      </w:r>
      <w:r w:rsidR="00F631E2" w:rsidRPr="00F631E2">
        <w:rPr>
          <w:rFonts w:ascii="Times New Roman" w:hAnsi="Times New Roman" w:cs="Times New Roman"/>
          <w:sz w:val="28"/>
          <w:szCs w:val="28"/>
        </w:rPr>
        <w:t xml:space="preserve"> [10]</w:t>
      </w:r>
    </w:p>
    <w:p w:rsidR="003A3F60" w:rsidRPr="00F631E2" w:rsidRDefault="003A3F60" w:rsidP="003A3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3F60">
        <w:rPr>
          <w:rFonts w:ascii="Times New Roman" w:hAnsi="Times New Roman" w:cs="Times New Roman"/>
          <w:sz w:val="28"/>
          <w:szCs w:val="28"/>
        </w:rPr>
        <w:t>Согласно статистике ЮНВТО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F60">
        <w:rPr>
          <w:rFonts w:ascii="Times New Roman" w:hAnsi="Times New Roman" w:cs="Times New Roman"/>
          <w:sz w:val="28"/>
          <w:szCs w:val="28"/>
        </w:rPr>
        <w:t>около 40% всех туристских прибытий концентрировались в таких странах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F60">
        <w:rPr>
          <w:rFonts w:ascii="Times New Roman" w:hAnsi="Times New Roman" w:cs="Times New Roman"/>
          <w:sz w:val="28"/>
          <w:szCs w:val="28"/>
        </w:rPr>
        <w:t>Франция, Испания, США, Китай, Италия, Турция, Мексика, Германия, Таиланд и Великобритания.</w:t>
      </w:r>
    </w:p>
    <w:p w:rsidR="00C00A35" w:rsidRDefault="003A3F60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8020" cy="309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48" cy="310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35" w:rsidRPr="003A3F60" w:rsidRDefault="003A3F60" w:rsidP="003A3F60">
      <w:pPr>
        <w:jc w:val="right"/>
        <w:rPr>
          <w:rFonts w:ascii="Times New Roman" w:hAnsi="Times New Roman" w:cs="Times New Roman"/>
          <w:sz w:val="24"/>
          <w:szCs w:val="28"/>
        </w:rPr>
      </w:pPr>
      <w:r w:rsidRPr="003A3F60">
        <w:rPr>
          <w:rFonts w:ascii="Times New Roman" w:hAnsi="Times New Roman" w:cs="Times New Roman"/>
          <w:sz w:val="24"/>
          <w:szCs w:val="28"/>
        </w:rPr>
        <w:t>Рейтинг стран по туристским прибытиям на 2018 год</w:t>
      </w:r>
    </w:p>
    <w:p w:rsidR="00C00A35" w:rsidRPr="003A3F60" w:rsidRDefault="00C00A35" w:rsidP="003A3F60">
      <w:pPr>
        <w:rPr>
          <w:rFonts w:ascii="Times New Roman" w:hAnsi="Times New Roman" w:cs="Times New Roman"/>
          <w:sz w:val="28"/>
          <w:szCs w:val="28"/>
        </w:rPr>
      </w:pPr>
    </w:p>
    <w:p w:rsidR="00C00A35" w:rsidRPr="00F631E2" w:rsidRDefault="003A3F60" w:rsidP="002B413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A3F60">
        <w:rPr>
          <w:rFonts w:ascii="Times New Roman" w:hAnsi="Times New Roman" w:cs="Times New Roman"/>
          <w:sz w:val="28"/>
          <w:szCs w:val="28"/>
        </w:rPr>
        <w:t>Согласно статистике того же года, некоторые из данных государств также входят в список стран, которым туриндустрия приносит значительные доходы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31E2" w:rsidRPr="00F631E2">
        <w:rPr>
          <w:rFonts w:ascii="Times New Roman" w:hAnsi="Times New Roman" w:cs="Times New Roman"/>
          <w:sz w:val="28"/>
          <w:szCs w:val="28"/>
        </w:rPr>
        <w:t xml:space="preserve"> [</w:t>
      </w:r>
      <w:r w:rsidR="00F631E2">
        <w:rPr>
          <w:rFonts w:ascii="Times New Roman" w:hAnsi="Times New Roman" w:cs="Times New Roman"/>
          <w:sz w:val="28"/>
          <w:szCs w:val="28"/>
          <w:lang w:val="en-US"/>
        </w:rPr>
        <w:t>11]</w:t>
      </w:r>
    </w:p>
    <w:p w:rsidR="003A3F60" w:rsidRPr="00F631E2" w:rsidRDefault="003A3F60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3F60">
        <w:rPr>
          <w:rFonts w:ascii="Times New Roman" w:hAnsi="Times New Roman" w:cs="Times New Roman"/>
          <w:sz w:val="28"/>
          <w:szCs w:val="28"/>
        </w:rPr>
        <w:t>На долю США, Испании, Франции, Таиланда, Великобритании, Италии, Австралии, Германии, Японии и Китая приходится почти 50% всех мировых доходов от туризма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31E2" w:rsidRPr="00F631E2">
        <w:rPr>
          <w:rFonts w:ascii="Times New Roman" w:hAnsi="Times New Roman" w:cs="Times New Roman"/>
          <w:sz w:val="28"/>
          <w:szCs w:val="28"/>
        </w:rPr>
        <w:t xml:space="preserve"> [12]</w:t>
      </w:r>
    </w:p>
    <w:p w:rsidR="003A3F60" w:rsidRDefault="003A3F60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962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60" w:rsidRPr="003A3F60" w:rsidRDefault="003A3F60" w:rsidP="003A3F6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3F60">
        <w:rPr>
          <w:rFonts w:ascii="Times New Roman" w:hAnsi="Times New Roman" w:cs="Times New Roman"/>
          <w:sz w:val="28"/>
          <w:szCs w:val="28"/>
        </w:rPr>
        <w:lastRenderedPageBreak/>
        <w:t>Рейтинг стран по доходам от туризма на 2018 год</w:t>
      </w:r>
    </w:p>
    <w:p w:rsidR="003A3F60" w:rsidRPr="003A3F60" w:rsidRDefault="003A3F60" w:rsidP="003A3F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3F60">
        <w:rPr>
          <w:rFonts w:ascii="Times New Roman" w:hAnsi="Times New Roman" w:cs="Times New Roman"/>
          <w:sz w:val="28"/>
          <w:szCs w:val="28"/>
        </w:rPr>
        <w:t>Приведенная статистика доказывает важность роли туризма для развития отдельных стран.</w:t>
      </w:r>
    </w:p>
    <w:p w:rsidR="0064620B" w:rsidRDefault="0064620B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 xml:space="preserve">Следует также отметить, что в странах с переходной экономикой туризм может способствовать трансформации общества – приобщению к культурным, экономическим и другим ценностям.  </w:t>
      </w:r>
    </w:p>
    <w:p w:rsidR="00C00A35" w:rsidRDefault="0064620B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>В целом туризм воздействует на обеспечение занятости населения, развитие частного бизнеса и отраслей, обслуживающих сферу туризма (строительство, транспортное сообщение, область обслуживания и предоставления услуг и т. д.). Помимо этого, туризм предоставляет большие возможности для развития малого и среднего бизнеса</w:t>
      </w:r>
    </w:p>
    <w:p w:rsidR="003A3F60" w:rsidRPr="00F631E2" w:rsidRDefault="0064620B" w:rsidP="002B413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4620B">
        <w:rPr>
          <w:rFonts w:ascii="Times New Roman" w:hAnsi="Times New Roman" w:cs="Times New Roman"/>
          <w:sz w:val="28"/>
          <w:szCs w:val="28"/>
        </w:rPr>
        <w:t>Туризм также является источником валютных поступлений, средством формирования ВВП и фактором, стимулирующим рост платежного баланса страны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31E2" w:rsidRPr="00F631E2">
        <w:rPr>
          <w:rFonts w:ascii="Times New Roman" w:hAnsi="Times New Roman" w:cs="Times New Roman"/>
          <w:sz w:val="28"/>
          <w:szCs w:val="28"/>
        </w:rPr>
        <w:t xml:space="preserve"> [</w:t>
      </w:r>
      <w:r w:rsidR="00F631E2">
        <w:rPr>
          <w:rFonts w:ascii="Times New Roman" w:hAnsi="Times New Roman" w:cs="Times New Roman"/>
          <w:sz w:val="28"/>
          <w:szCs w:val="28"/>
          <w:lang w:val="en-US"/>
        </w:rPr>
        <w:t>13]</w:t>
      </w:r>
    </w:p>
    <w:p w:rsidR="0064620B" w:rsidRDefault="0064620B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 xml:space="preserve">Сопутствующую роль в развитии государств также могут выполнять современные транснациональные корпорации (ТНК), в том числе компании в сфере туризма (такие как крупные авиакомпании и сети отелей). Появление ТНК в туристском секторе с одной стороны способствует развитию туризма в определенном государстве, но с другой стороны приводит к тому, что часть местного рынка страны будет подконтрольна </w:t>
      </w:r>
      <w:r w:rsidR="00F631E2" w:rsidRPr="0064620B">
        <w:rPr>
          <w:rFonts w:ascii="Times New Roman" w:hAnsi="Times New Roman" w:cs="Times New Roman"/>
          <w:sz w:val="28"/>
          <w:szCs w:val="28"/>
        </w:rPr>
        <w:t>ТНК</w:t>
      </w:r>
      <w:r w:rsidR="00F631E2" w:rsidRPr="00F631E2">
        <w:rPr>
          <w:rFonts w:ascii="Times New Roman" w:hAnsi="Times New Roman" w:cs="Times New Roman"/>
          <w:sz w:val="28"/>
          <w:szCs w:val="28"/>
        </w:rPr>
        <w:t xml:space="preserve"> [14]</w:t>
      </w:r>
      <w:r w:rsidR="00F631E2">
        <w:rPr>
          <w:rFonts w:ascii="Times New Roman" w:hAnsi="Times New Roman" w:cs="Times New Roman"/>
          <w:sz w:val="28"/>
          <w:szCs w:val="28"/>
        </w:rPr>
        <w:t>.</w:t>
      </w:r>
      <w:r w:rsidR="00F631E2" w:rsidRPr="00F631E2">
        <w:rPr>
          <w:rFonts w:ascii="Times New Roman" w:hAnsi="Times New Roman" w:cs="Times New Roman"/>
          <w:sz w:val="28"/>
          <w:szCs w:val="28"/>
        </w:rPr>
        <w:t xml:space="preserve"> </w:t>
      </w:r>
      <w:r w:rsidRPr="0064620B">
        <w:rPr>
          <w:rFonts w:ascii="Times New Roman" w:hAnsi="Times New Roman" w:cs="Times New Roman"/>
          <w:sz w:val="28"/>
          <w:szCs w:val="28"/>
        </w:rPr>
        <w:t>Особенно влияние ТНК может распространяться на слаборазвитые страны, в которых у компаний появляется возможность монополизировать часть туристского сектора, а значит, и экономики принимающей страны. Например, ТНК способны оказать давление на правительство с тем, чтобы оно увеличило расходы на инфраструктуру, тем самым способствуя строительству новых аэропортов или изменению сложившейся системы наземного транспорта.</w:t>
      </w:r>
    </w:p>
    <w:p w:rsidR="0064620B" w:rsidRDefault="0064620B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 xml:space="preserve">Еще одним примером влияния туризма на экономическое развитие отдельных стран является то, что после окончания Второй мировой войны </w:t>
      </w:r>
      <w:r w:rsidRPr="0064620B">
        <w:rPr>
          <w:rFonts w:ascii="Times New Roman" w:hAnsi="Times New Roman" w:cs="Times New Roman"/>
          <w:sz w:val="28"/>
          <w:szCs w:val="28"/>
        </w:rPr>
        <w:lastRenderedPageBreak/>
        <w:t>многие государства активно занимались пропагандой, открывая за пределами своих территорий информационные бюро, в задачу которых входило в том числе и популяризация своей страны в качестве привлекатель</w:t>
      </w:r>
      <w:r w:rsidR="00B20A81">
        <w:rPr>
          <w:rFonts w:ascii="Times New Roman" w:hAnsi="Times New Roman" w:cs="Times New Roman"/>
          <w:sz w:val="28"/>
          <w:szCs w:val="28"/>
        </w:rPr>
        <w:t>ного туристского направления</w:t>
      </w:r>
      <w:r w:rsidR="00F631E2" w:rsidRPr="00F631E2">
        <w:rPr>
          <w:rFonts w:ascii="Times New Roman" w:hAnsi="Times New Roman" w:cs="Times New Roman"/>
          <w:sz w:val="28"/>
          <w:szCs w:val="28"/>
        </w:rPr>
        <w:t xml:space="preserve"> [15]</w:t>
      </w:r>
      <w:r w:rsidR="00B20A81">
        <w:rPr>
          <w:rFonts w:ascii="Times New Roman" w:hAnsi="Times New Roman" w:cs="Times New Roman"/>
          <w:sz w:val="28"/>
          <w:szCs w:val="28"/>
        </w:rPr>
        <w:t xml:space="preserve">. </w:t>
      </w:r>
      <w:r w:rsidRPr="0064620B">
        <w:rPr>
          <w:rFonts w:ascii="Times New Roman" w:hAnsi="Times New Roman" w:cs="Times New Roman"/>
          <w:sz w:val="28"/>
          <w:szCs w:val="28"/>
        </w:rPr>
        <w:t xml:space="preserve"> Одной из целей данной государственной политики было укрепление собственной национальной денежной единицы. Руководители европейских государств пытались решить эту задачу путем привлечения в свою страну твердой валюты через туристские поездки</w:t>
      </w:r>
      <w:r w:rsidR="00B20A81">
        <w:rPr>
          <w:rFonts w:ascii="Times New Roman" w:hAnsi="Times New Roman" w:cs="Times New Roman"/>
          <w:sz w:val="28"/>
          <w:szCs w:val="28"/>
        </w:rPr>
        <w:t>.</w:t>
      </w:r>
    </w:p>
    <w:p w:rsidR="0064620B" w:rsidRDefault="0064620B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>Помимо экономики отдельных стран туризм также имеет и иные сферы воздействия.  Например, через туристические поездки иностранные граждане могут получить представление о том или ином государстве, а значит страна может сформировать свой имидж (репутацию) на международной арене.</w:t>
      </w:r>
    </w:p>
    <w:p w:rsidR="0064620B" w:rsidRPr="00F631E2" w:rsidRDefault="0064620B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 xml:space="preserve">Репутация создается из действий, осуществляемых страной как во внутренних делах, так и внешних, предпринимаемых на мировой арене. Мировое общественное мнение может оказывать огромное влияние на государство и проводимую им политику в сфере права, экономики, культуры и т. д. В </w:t>
      </w:r>
      <w:r w:rsidR="00F631E2" w:rsidRPr="00F631E2">
        <w:rPr>
          <w:rFonts w:ascii="Times New Roman" w:hAnsi="Times New Roman" w:cs="Times New Roman"/>
          <w:sz w:val="28"/>
          <w:szCs w:val="28"/>
        </w:rPr>
        <w:t>21</w:t>
      </w:r>
      <w:r w:rsidRPr="0064620B">
        <w:rPr>
          <w:rFonts w:ascii="Times New Roman" w:hAnsi="Times New Roman" w:cs="Times New Roman"/>
          <w:sz w:val="28"/>
          <w:szCs w:val="28"/>
        </w:rPr>
        <w:t xml:space="preserve"> веке растет влияние таких факторов как имидж и внешнеполитических образ страны, из-за чего государственным и правительственным органам приходится обращать все большее внимание на образ своего государства в глазах мирового </w:t>
      </w:r>
      <w:r w:rsidR="002B0A2A" w:rsidRPr="0064620B">
        <w:rPr>
          <w:rFonts w:ascii="Times New Roman" w:hAnsi="Times New Roman" w:cs="Times New Roman"/>
          <w:sz w:val="28"/>
          <w:szCs w:val="28"/>
        </w:rPr>
        <w:t>сообщества</w:t>
      </w:r>
      <w:r w:rsidR="002B0A2A">
        <w:rPr>
          <w:rFonts w:ascii="Times New Roman" w:hAnsi="Times New Roman" w:cs="Times New Roman"/>
          <w:sz w:val="28"/>
          <w:szCs w:val="28"/>
        </w:rPr>
        <w:t>.</w:t>
      </w:r>
      <w:r w:rsidR="002B0A2A" w:rsidRPr="00F631E2">
        <w:rPr>
          <w:rFonts w:ascii="Times New Roman" w:hAnsi="Times New Roman" w:cs="Times New Roman"/>
          <w:sz w:val="28"/>
          <w:szCs w:val="28"/>
        </w:rPr>
        <w:t xml:space="preserve"> [</w:t>
      </w:r>
      <w:r w:rsidR="00F631E2" w:rsidRPr="00F631E2">
        <w:rPr>
          <w:rFonts w:ascii="Times New Roman" w:hAnsi="Times New Roman" w:cs="Times New Roman"/>
          <w:sz w:val="28"/>
          <w:szCs w:val="28"/>
        </w:rPr>
        <w:t>16]</w:t>
      </w:r>
    </w:p>
    <w:p w:rsidR="0064620B" w:rsidRDefault="0064620B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>Туристы, посетившие ту или иную страну, становятся свидетелями различный явлений общественной жизни и по возвращении на родину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20B">
        <w:rPr>
          <w:rFonts w:ascii="Times New Roman" w:hAnsi="Times New Roman" w:cs="Times New Roman"/>
          <w:sz w:val="28"/>
          <w:szCs w:val="28"/>
        </w:rPr>
        <w:t>превращаются в своеобразные «трансляторы» принявшего их государства. Как следствие, повышение престижа страны может привести к укреплению сотрудничества как на межгосударственном уровне, так и в частных аспектах (например, сотрудничество в сфере торговли и бизнеса через частное коммерческое предпринимательство и транснациональные корпорации).</w:t>
      </w:r>
    </w:p>
    <w:p w:rsidR="0064620B" w:rsidRPr="0064620B" w:rsidRDefault="0064620B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 xml:space="preserve">Согласно Федеральному Закону «Об основах туристкой деятельности в Российской Федерации», под туризмом подразумеваются даже поездки на территорию страны на период менее 24 часов (статья 1, определение термина </w:t>
      </w:r>
      <w:r w:rsidRPr="0064620B">
        <w:rPr>
          <w:rFonts w:ascii="Times New Roman" w:hAnsi="Times New Roman" w:cs="Times New Roman"/>
          <w:sz w:val="28"/>
          <w:szCs w:val="28"/>
        </w:rPr>
        <w:lastRenderedPageBreak/>
        <w:t>«экскурсант» как субъекта туристской деятельности). Таким образом, туризм является средством создания положительного впечатления о стране, которое может осуществляться за минимальный срок. Остальные мероприятия по пропаганде (реклама в СМИ, участие в программах сотрудничества между странами в сферах политики, образования, экологии и т. д.) имеют более длительные сроки воздействия, в то время как создание определенного имиджа и репутации страны через туризм осуществляется через одну поездку туриста. Также туризм может воздействовать на социально-экономическое развитие отдельных регионов страны. Рост туризма в регионе способствует образованию новых рабочих мест, появлению новой и улучшению уже имеющейся инфраструктуры, а также повышению уровня культурного развития</w:t>
      </w:r>
      <w:r w:rsidR="002B0A2A" w:rsidRPr="002B0A2A">
        <w:rPr>
          <w:rFonts w:ascii="Times New Roman" w:hAnsi="Times New Roman" w:cs="Times New Roman"/>
          <w:sz w:val="28"/>
          <w:szCs w:val="28"/>
        </w:rPr>
        <w:t xml:space="preserve"> [17]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3F60" w:rsidRDefault="0064620B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>Так, например, согласно данным Федерального агентства по туризму (Ростуризма), благодаря увеличению объёмов туристского потока из Китайской Народной Республики, объем туристических услуг в Приморском крае России с 2012 года увеличился в 5 раз, гостиничных услуг - в 7 раз. Число работников,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20B">
        <w:rPr>
          <w:rFonts w:ascii="Times New Roman" w:hAnsi="Times New Roman" w:cs="Times New Roman"/>
          <w:sz w:val="28"/>
          <w:szCs w:val="28"/>
        </w:rPr>
        <w:t>занятых в туристской деятельности в регионе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620B">
        <w:rPr>
          <w:rFonts w:ascii="Times New Roman" w:hAnsi="Times New Roman" w:cs="Times New Roman"/>
          <w:sz w:val="28"/>
          <w:szCs w:val="28"/>
        </w:rPr>
        <w:t xml:space="preserve"> увеличилось в 2,3 раза</w:t>
      </w:r>
      <w:r w:rsidR="002B0A2A">
        <w:rPr>
          <w:rFonts w:ascii="Times New Roman" w:hAnsi="Times New Roman" w:cs="Times New Roman"/>
          <w:sz w:val="28"/>
          <w:szCs w:val="28"/>
        </w:rPr>
        <w:t xml:space="preserve"> </w:t>
      </w:r>
      <w:r w:rsidR="002B0A2A" w:rsidRPr="002B0A2A">
        <w:rPr>
          <w:rFonts w:ascii="Times New Roman" w:hAnsi="Times New Roman" w:cs="Times New Roman"/>
          <w:sz w:val="28"/>
          <w:szCs w:val="28"/>
        </w:rPr>
        <w:t>[18]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620B" w:rsidRPr="0064620B" w:rsidRDefault="0064620B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>Туризм также оказывает влияние на улучшение транспортной доступности региона, увеличение инвестиционных поступлений и прекращение массового оттока населения, что улучшает и демографическую ситуацию региона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3F60" w:rsidRDefault="0064620B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620B">
        <w:rPr>
          <w:rFonts w:ascii="Times New Roman" w:hAnsi="Times New Roman" w:cs="Times New Roman"/>
          <w:sz w:val="28"/>
          <w:szCs w:val="28"/>
        </w:rPr>
        <w:t>Следует также отметить, что в территориальных областях, удаленных от промышленных и культурных центров страны, зачастую только туризм может способствовать развитию региона.</w:t>
      </w:r>
    </w:p>
    <w:p w:rsidR="00212F5A" w:rsidRDefault="00212F5A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2F5A">
        <w:rPr>
          <w:rFonts w:ascii="Times New Roman" w:hAnsi="Times New Roman" w:cs="Times New Roman"/>
          <w:sz w:val="28"/>
          <w:szCs w:val="28"/>
        </w:rPr>
        <w:t>Помимо перечисленных сфер воздействия туризм также способствует увеличению влияния государств на международной арене</w:t>
      </w:r>
      <w:r>
        <w:rPr>
          <w:rFonts w:ascii="Times New Roman" w:hAnsi="Times New Roman" w:cs="Times New Roman"/>
          <w:sz w:val="28"/>
          <w:szCs w:val="28"/>
        </w:rPr>
        <w:t>. Т</w:t>
      </w:r>
      <w:r w:rsidRPr="00212F5A">
        <w:rPr>
          <w:rFonts w:ascii="Times New Roman" w:hAnsi="Times New Roman" w:cs="Times New Roman"/>
          <w:sz w:val="28"/>
          <w:szCs w:val="28"/>
        </w:rPr>
        <w:t>уризм может стать инструментом выхода страны на международный рынок. Примером здесь может послужить Египет, ставший одним из государств с самой большой туристической экономикой в мир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212F5A" w:rsidRDefault="00212F5A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2F5A">
        <w:rPr>
          <w:rFonts w:ascii="Times New Roman" w:hAnsi="Times New Roman" w:cs="Times New Roman"/>
          <w:sz w:val="28"/>
          <w:szCs w:val="28"/>
        </w:rPr>
        <w:lastRenderedPageBreak/>
        <w:t>Помимо того, что туризм влияет на развитие отдельных стран, он также оказывает воздействие на отношения между странами, как двусторонние, так и многосторонние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F5A" w:rsidRPr="002B0A2A" w:rsidRDefault="00212F5A" w:rsidP="006462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2F5A">
        <w:rPr>
          <w:rFonts w:ascii="Times New Roman" w:hAnsi="Times New Roman" w:cs="Times New Roman"/>
          <w:sz w:val="28"/>
          <w:szCs w:val="28"/>
        </w:rPr>
        <w:t>Следует также отметить, что одним из направлений основной деятельности ЮНВТО является укрепление на международном уровне сотрудничества стран в целях развития туризма, для чего данная организация разрабатывает советы и рекомендации, оказывает поддержку странам по вопросам туризма, в том числе создание проектов и планов развития, обоснований в технической, инвестиционной и иных сферах и т. д.</w:t>
      </w:r>
      <w:r w:rsidR="002B0A2A" w:rsidRPr="002B0A2A">
        <w:rPr>
          <w:rFonts w:ascii="Times New Roman" w:hAnsi="Times New Roman" w:cs="Times New Roman"/>
          <w:sz w:val="28"/>
          <w:szCs w:val="28"/>
        </w:rPr>
        <w:t xml:space="preserve"> [20]</w:t>
      </w:r>
    </w:p>
    <w:p w:rsidR="00B20A81" w:rsidRDefault="00212F5A" w:rsidP="00212F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212F5A">
        <w:rPr>
          <w:rFonts w:ascii="Times New Roman" w:hAnsi="Times New Roman" w:cs="Times New Roman"/>
          <w:sz w:val="28"/>
          <w:szCs w:val="28"/>
        </w:rPr>
        <w:t>уризм также может оказывать сильное влияние на международные отношения как элемент «мягкой силы» («soft power»)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2F5A" w:rsidRDefault="00212F5A" w:rsidP="00212F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2F5A">
        <w:rPr>
          <w:rFonts w:ascii="Times New Roman" w:hAnsi="Times New Roman" w:cs="Times New Roman"/>
          <w:sz w:val="28"/>
          <w:szCs w:val="28"/>
        </w:rPr>
        <w:t>Существуют различные теории относительно того, что входит в понятие «soft power» - согласно одним теориям, политика применения «мягкой силы» проводится путем демонстрации государственных ценностей, что приводит к повышению лояльности и признания со стороны других государств</w:t>
      </w:r>
      <w:r w:rsidR="00195E08">
        <w:rPr>
          <w:rFonts w:ascii="Times New Roman" w:hAnsi="Times New Roman" w:cs="Times New Roman"/>
          <w:sz w:val="28"/>
          <w:szCs w:val="28"/>
        </w:rPr>
        <w:t xml:space="preserve">. </w:t>
      </w:r>
      <w:r w:rsidR="00195E08" w:rsidRPr="00195E08">
        <w:rPr>
          <w:rFonts w:ascii="Times New Roman" w:hAnsi="Times New Roman" w:cs="Times New Roman"/>
          <w:sz w:val="28"/>
          <w:szCs w:val="28"/>
        </w:rPr>
        <w:t>В данном случае концепция «мягкой силы» рассматривается как действия в сфере бренд-</w:t>
      </w:r>
      <w:proofErr w:type="spellStart"/>
      <w:r w:rsidR="00195E08" w:rsidRPr="00195E08">
        <w:rPr>
          <w:rFonts w:ascii="Times New Roman" w:hAnsi="Times New Roman" w:cs="Times New Roman"/>
          <w:sz w:val="28"/>
          <w:szCs w:val="28"/>
        </w:rPr>
        <w:t>имиджевого</w:t>
      </w:r>
      <w:proofErr w:type="spellEnd"/>
      <w:r w:rsidR="00195E08" w:rsidRPr="00195E08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2B0A2A">
        <w:rPr>
          <w:rFonts w:ascii="Times New Roman" w:hAnsi="Times New Roman" w:cs="Times New Roman"/>
          <w:sz w:val="28"/>
          <w:szCs w:val="28"/>
        </w:rPr>
        <w:t xml:space="preserve"> [21</w:t>
      </w:r>
      <w:r w:rsidR="002B0A2A" w:rsidRPr="002B0A2A">
        <w:rPr>
          <w:rFonts w:ascii="Times New Roman" w:hAnsi="Times New Roman" w:cs="Times New Roman"/>
          <w:sz w:val="28"/>
          <w:szCs w:val="28"/>
        </w:rPr>
        <w:t>]</w:t>
      </w:r>
      <w:r w:rsidR="00195E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5E08" w:rsidRPr="00212F5A" w:rsidRDefault="00195E08" w:rsidP="00212F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E08">
        <w:rPr>
          <w:rFonts w:ascii="Times New Roman" w:hAnsi="Times New Roman" w:cs="Times New Roman"/>
          <w:sz w:val="28"/>
          <w:szCs w:val="28"/>
        </w:rPr>
        <w:t>Одновременно с этим, согласно некоторым теориям, политика «мягкой силы» отличается от других политических методов лишь в том, что при ее использовании «можно ожидать нанесения относительно меньшего ущерба», чем при применении дру</w:t>
      </w:r>
      <w:r>
        <w:rPr>
          <w:rFonts w:ascii="Times New Roman" w:hAnsi="Times New Roman" w:cs="Times New Roman"/>
          <w:sz w:val="28"/>
          <w:szCs w:val="28"/>
        </w:rPr>
        <w:t>гих политических инструментов</w:t>
      </w:r>
      <w:r w:rsidR="002B0A2A" w:rsidRPr="002B0A2A">
        <w:rPr>
          <w:rFonts w:ascii="Times New Roman" w:hAnsi="Times New Roman" w:cs="Times New Roman"/>
          <w:sz w:val="28"/>
          <w:szCs w:val="28"/>
        </w:rPr>
        <w:t xml:space="preserve"> [22]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5E08">
        <w:rPr>
          <w:rFonts w:ascii="Times New Roman" w:hAnsi="Times New Roman" w:cs="Times New Roman"/>
          <w:sz w:val="28"/>
          <w:szCs w:val="28"/>
        </w:rPr>
        <w:t xml:space="preserve"> В данном случае политика «мягкой силы» может заключаться даже в принуждении к определенным действиям или навязанной кем-либо модели поведения, например, путем введения экономических санкций в отношении того или иного государства</w:t>
      </w:r>
    </w:p>
    <w:p w:rsidR="003A3F60" w:rsidRDefault="00195E08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E08">
        <w:rPr>
          <w:rFonts w:ascii="Times New Roman" w:hAnsi="Times New Roman" w:cs="Times New Roman"/>
          <w:sz w:val="28"/>
          <w:szCs w:val="28"/>
        </w:rPr>
        <w:t>Использование туризма при проведении политики «мягкой силы» можно проследить на примере Китая как одной из немногих стран мира, в которой проводится государственная политика в сфере выездного туризма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5E08" w:rsidRDefault="00195E08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Так, </w:t>
      </w:r>
      <w:r w:rsidRPr="00195E08">
        <w:rPr>
          <w:rFonts w:ascii="Times New Roman" w:hAnsi="Times New Roman" w:cs="Times New Roman"/>
          <w:sz w:val="28"/>
          <w:szCs w:val="28"/>
        </w:rPr>
        <w:t>правительство КНР использует туризм и как средство для развития отношений с определенными странами, так и для введения санкций в отношении других стран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95E08">
        <w:rPr>
          <w:rFonts w:ascii="Times New Roman" w:hAnsi="Times New Roman" w:cs="Times New Roman"/>
          <w:sz w:val="28"/>
          <w:szCs w:val="28"/>
        </w:rPr>
        <w:t>Учитывая огромные размеры китайского рынка выездного туризма, он может оказать существенное влияние как на экономическом, так и на политическом уровнях во всем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3F60" w:rsidRPr="00195E08" w:rsidRDefault="00195E08" w:rsidP="00195E08">
      <w:pPr>
        <w:spacing w:line="360" w:lineRule="auto"/>
        <w:rPr>
          <w:rFonts w:ascii="Times New Roman" w:eastAsia="Microsoft JhengHei" w:hAnsi="Times New Roman" w:cs="Times New Roman"/>
          <w:sz w:val="28"/>
          <w:szCs w:val="28"/>
        </w:rPr>
      </w:pPr>
      <w:r w:rsidRPr="00195E08">
        <w:rPr>
          <w:rFonts w:ascii="Times New Roman" w:hAnsi="Times New Roman" w:cs="Times New Roman"/>
          <w:sz w:val="28"/>
          <w:szCs w:val="28"/>
        </w:rPr>
        <w:t>Так, например, Китай использовал туризм для экономической помощи специальным административным районам – Гонконгу (</w:t>
      </w:r>
      <w:proofErr w:type="spellStart"/>
      <w:r w:rsidRPr="00195E08">
        <w:rPr>
          <w:rFonts w:ascii="Times New Roman" w:eastAsia="MS Gothic" w:hAnsi="Times New Roman" w:cs="Times New Roman"/>
          <w:sz w:val="28"/>
          <w:szCs w:val="28"/>
        </w:rPr>
        <w:t>香港</w:t>
      </w:r>
      <w:proofErr w:type="spellEnd"/>
      <w:r w:rsidRPr="00195E08">
        <w:rPr>
          <w:rFonts w:ascii="Times New Roman" w:hAnsi="Times New Roman" w:cs="Times New Roman"/>
          <w:sz w:val="28"/>
          <w:szCs w:val="28"/>
        </w:rPr>
        <w:t>) и Макао (</w:t>
      </w:r>
      <w:proofErr w:type="spellStart"/>
      <w:r w:rsidRPr="00195E08">
        <w:rPr>
          <w:rFonts w:ascii="Times New Roman" w:eastAsia="MS Gothic" w:hAnsi="Times New Roman" w:cs="Times New Roman"/>
          <w:sz w:val="28"/>
          <w:szCs w:val="28"/>
        </w:rPr>
        <w:t>澳</w:t>
      </w:r>
      <w:r w:rsidRPr="00195E08">
        <w:rPr>
          <w:rFonts w:ascii="Times New Roman" w:eastAsia="Microsoft JhengHei" w:hAnsi="Times New Roman" w:cs="Times New Roman"/>
          <w:sz w:val="28"/>
          <w:szCs w:val="28"/>
        </w:rPr>
        <w:t>门</w:t>
      </w:r>
      <w:proofErr w:type="spellEnd"/>
      <w:r w:rsidRPr="00195E08">
        <w:rPr>
          <w:rFonts w:ascii="Times New Roman" w:eastAsia="Microsoft JhengHei" w:hAnsi="Times New Roman" w:cs="Times New Roman"/>
          <w:sz w:val="28"/>
          <w:szCs w:val="28"/>
        </w:rPr>
        <w:t xml:space="preserve">) после их воссоединения с материковым Китаем. </w:t>
      </w:r>
    </w:p>
    <w:p w:rsidR="00195E08" w:rsidRDefault="00195E08" w:rsidP="00195E08">
      <w:pPr>
        <w:spacing w:line="360" w:lineRule="auto"/>
        <w:rPr>
          <w:rFonts w:ascii="Times New Roman" w:eastAsia="Microsoft JhengHei" w:hAnsi="Times New Roman" w:cs="Times New Roman"/>
          <w:sz w:val="28"/>
          <w:szCs w:val="28"/>
        </w:rPr>
      </w:pPr>
      <w:r w:rsidRPr="00195E08">
        <w:rPr>
          <w:rFonts w:ascii="Times New Roman" w:eastAsia="Microsoft JhengHei" w:hAnsi="Times New Roman" w:cs="Times New Roman"/>
          <w:sz w:val="28"/>
          <w:szCs w:val="28"/>
        </w:rPr>
        <w:t>В 2003 году было разрешено посещать Гонконг не только в составе туристских групп, но и самостоятельно – такая политика привела к увеличению в Гонконге доходов от туризма на 30 млрд гонконгских долларов. Правительство продемонстрировало аналогичную поддержку Макао после его воссоединения с материковым Китаем в 1999 году</w:t>
      </w:r>
      <w:r>
        <w:rPr>
          <w:rFonts w:ascii="Times New Roman" w:eastAsia="Microsoft JhengHei" w:hAnsi="Times New Roman" w:cs="Times New Roman"/>
          <w:sz w:val="28"/>
          <w:szCs w:val="28"/>
        </w:rPr>
        <w:t>.</w:t>
      </w:r>
    </w:p>
    <w:p w:rsidR="00195E08" w:rsidRPr="00195E08" w:rsidRDefault="00195E08" w:rsidP="00195E08">
      <w:pPr>
        <w:spacing w:line="360" w:lineRule="auto"/>
        <w:rPr>
          <w:rFonts w:ascii="Times New Roman" w:eastAsia="Microsoft JhengHei" w:hAnsi="Times New Roman" w:cs="Times New Roman"/>
          <w:sz w:val="28"/>
          <w:szCs w:val="28"/>
        </w:rPr>
      </w:pPr>
      <w:r w:rsidRPr="00195E08">
        <w:rPr>
          <w:rFonts w:ascii="Times New Roman" w:eastAsia="Microsoft JhengHei" w:hAnsi="Times New Roman" w:cs="Times New Roman"/>
          <w:sz w:val="28"/>
          <w:szCs w:val="28"/>
        </w:rPr>
        <w:t>Правительство Китая открыло игровую индустрию в Макао для иностранных инвестиций и разрешило жителям материка посещать казино в Макао, несмотря на то, что азартные игры являлись незаконными в остальной части страны. В результате число посетителей материка увеличилось с 5 миллионов в 2001 году до 16 миллионов в 2011 году</w:t>
      </w:r>
    </w:p>
    <w:p w:rsidR="003A3F60" w:rsidRPr="00195E08" w:rsidRDefault="00195E08" w:rsidP="00195E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другой стороны, есть пример как Китай </w:t>
      </w:r>
      <w:r w:rsidRPr="00195E08">
        <w:rPr>
          <w:rFonts w:ascii="Times New Roman" w:hAnsi="Times New Roman" w:cs="Times New Roman"/>
          <w:sz w:val="28"/>
          <w:szCs w:val="28"/>
        </w:rPr>
        <w:t>использует туризм в качестве санкций против стран.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E08">
        <w:rPr>
          <w:rFonts w:ascii="Times New Roman" w:hAnsi="Times New Roman" w:cs="Times New Roman"/>
          <w:sz w:val="28"/>
          <w:szCs w:val="28"/>
        </w:rPr>
        <w:t xml:space="preserve">Например, во время территориального спора с Японией из-за островов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95E08">
        <w:rPr>
          <w:rFonts w:ascii="Times New Roman" w:hAnsi="Times New Roman" w:cs="Times New Roman"/>
          <w:sz w:val="28"/>
          <w:szCs w:val="28"/>
        </w:rPr>
        <w:t>Сенкаку</w:t>
      </w:r>
      <w:proofErr w:type="spellEnd"/>
      <w:r w:rsidRPr="00195E08">
        <w:rPr>
          <w:rFonts w:ascii="Times New Roman" w:hAnsi="Times New Roman" w:cs="Times New Roman"/>
          <w:sz w:val="28"/>
          <w:szCs w:val="28"/>
        </w:rPr>
        <w:t xml:space="preserve">) многие из ведущих китайских туроператоров отменили поездки в данную страну и вернули деньги своим клиентам. Это привело к примерно семидесятипроцентному снижению доходов от китайского въездного туризма в Японии в течение 2012 года. Аналогичные действия были предприняты против Филиппин в том же году после эскалации напряженности вокруг острова </w:t>
      </w:r>
      <w:proofErr w:type="spellStart"/>
      <w:r w:rsidRPr="00195E08">
        <w:rPr>
          <w:rFonts w:ascii="Times New Roman" w:hAnsi="Times New Roman" w:cs="Times New Roman"/>
          <w:sz w:val="28"/>
          <w:szCs w:val="28"/>
        </w:rPr>
        <w:t>Хуанъянь</w:t>
      </w:r>
      <w:proofErr w:type="spellEnd"/>
      <w:r w:rsidRPr="00195E0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95E08">
        <w:rPr>
          <w:rFonts w:ascii="Times New Roman" w:eastAsia="MS Gothic" w:hAnsi="Times New Roman" w:cs="Times New Roman"/>
          <w:sz w:val="28"/>
          <w:szCs w:val="28"/>
        </w:rPr>
        <w:t>黄岩</w:t>
      </w:r>
      <w:proofErr w:type="spellEnd"/>
      <w:r w:rsidRPr="00195E08">
        <w:rPr>
          <w:rFonts w:ascii="Times New Roman" w:hAnsi="Times New Roman" w:cs="Times New Roman"/>
          <w:sz w:val="28"/>
          <w:szCs w:val="28"/>
        </w:rPr>
        <w:t>).</w:t>
      </w:r>
    </w:p>
    <w:p w:rsidR="00195E08" w:rsidRDefault="00195E08" w:rsidP="00195E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E08">
        <w:rPr>
          <w:rFonts w:ascii="Times New Roman" w:hAnsi="Times New Roman" w:cs="Times New Roman"/>
          <w:sz w:val="28"/>
          <w:szCs w:val="28"/>
        </w:rPr>
        <w:t xml:space="preserve">Или как Китай откладывал предоставление статуса «официального туристического направления» (ОТН) Канаде в качестве «репрессии» за </w:t>
      </w:r>
      <w:r w:rsidRPr="00195E08">
        <w:rPr>
          <w:rFonts w:ascii="Times New Roman" w:hAnsi="Times New Roman" w:cs="Times New Roman"/>
          <w:sz w:val="28"/>
          <w:szCs w:val="28"/>
        </w:rPr>
        <w:lastRenderedPageBreak/>
        <w:t>критику канадским правительством правозащитных действий Китая и за встречу премьер-министра с Далай-ламой. В конечном итоге Канада выдала Лай Чансина, который бежал в Канаду по обвинению в коррупции и контрабанде. Китай предоставил ОТН вскоре после этого. Данные действия доказывают, что Китай активно использует туризм как «мягкую силу» в отношении других государств</w:t>
      </w:r>
      <w:r w:rsidR="002C76E5" w:rsidRPr="002C76E5">
        <w:rPr>
          <w:rFonts w:ascii="Times New Roman" w:hAnsi="Times New Roman" w:cs="Times New Roman"/>
          <w:sz w:val="28"/>
          <w:szCs w:val="28"/>
        </w:rPr>
        <w:t xml:space="preserve"> [23]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5E08" w:rsidRDefault="00195E08" w:rsidP="00195E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E08">
        <w:rPr>
          <w:rFonts w:ascii="Times New Roman" w:hAnsi="Times New Roman" w:cs="Times New Roman"/>
          <w:sz w:val="28"/>
          <w:szCs w:val="28"/>
        </w:rPr>
        <w:t xml:space="preserve">Существуют и другие аргументы влияния туризма на международные отношения. Туризм является одной из причин возникновения терпимости и толерантности к культурным особенностям других государств. Исходя из этого, можно утверждать, что туризм является своеобразным фактором и движущей силой процессов культурной интеграции и глобализации между странами.  </w:t>
      </w:r>
    </w:p>
    <w:p w:rsidR="00195E08" w:rsidRPr="00195E08" w:rsidRDefault="00195E08" w:rsidP="00195E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E08">
        <w:rPr>
          <w:rFonts w:ascii="Times New Roman" w:hAnsi="Times New Roman" w:cs="Times New Roman"/>
          <w:sz w:val="28"/>
          <w:szCs w:val="28"/>
        </w:rPr>
        <w:t>Наряду с этим, в сфере туризма глобализация является причиной увеличения туристских потоков, поступления денежных средств и быстрого роста сферы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3F60" w:rsidRDefault="00195E08" w:rsidP="00195E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E08">
        <w:rPr>
          <w:rFonts w:ascii="Times New Roman" w:hAnsi="Times New Roman" w:cs="Times New Roman"/>
          <w:sz w:val="28"/>
          <w:szCs w:val="28"/>
        </w:rPr>
        <w:t>Наконец, туризм может оказывать влияние на развитие двусторонних отношений между странами. В современном мире, при заключении двусторонних соглашений в различных областях деятельности (например, соглашений о развитии торговых отношений, взаимодействия частного бизнеса, создании крупных социально-экономических проектов между двумя странами) зачастую также заключается и соглашение в области развития туризма между двумя данными странами. Исходя из этого, туризм может выступать как дополнительным «мостом», содействующим развитию отношений между странами, так и самым первым «мостом», с которого может начаться сотрудничество между государствами.</w:t>
      </w:r>
    </w:p>
    <w:p w:rsidR="00B20A81" w:rsidRDefault="00B20A81" w:rsidP="00B20A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0A81">
        <w:rPr>
          <w:rFonts w:ascii="Times New Roman" w:hAnsi="Times New Roman" w:cs="Times New Roman"/>
          <w:sz w:val="28"/>
          <w:szCs w:val="28"/>
        </w:rPr>
        <w:t>Например, «Меморандум о взаимопонимании между Министерством экономики Объединенных Арабских Эмиратов и Федеральным агентством по туризму о сотрудничестве в сфере туризма» был подписан 26 ноября 2017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A81">
        <w:rPr>
          <w:rFonts w:ascii="Times New Roman" w:hAnsi="Times New Roman" w:cs="Times New Roman"/>
          <w:sz w:val="28"/>
          <w:szCs w:val="28"/>
        </w:rPr>
        <w:t>по итогам седьмого заседания Межправительственной Российско-</w:t>
      </w:r>
      <w:r w:rsidRPr="00B20A81">
        <w:rPr>
          <w:rFonts w:ascii="Times New Roman" w:hAnsi="Times New Roman" w:cs="Times New Roman"/>
          <w:sz w:val="28"/>
          <w:szCs w:val="28"/>
        </w:rPr>
        <w:lastRenderedPageBreak/>
        <w:t>Эмиратской комиссии по торговому, экономическому и</w:t>
      </w:r>
      <w:r>
        <w:rPr>
          <w:rFonts w:ascii="Times New Roman" w:hAnsi="Times New Roman" w:cs="Times New Roman"/>
          <w:sz w:val="28"/>
          <w:szCs w:val="28"/>
        </w:rPr>
        <w:t xml:space="preserve"> техническому сотрудничеству. </w:t>
      </w:r>
      <w:r w:rsidRPr="00B20A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A81" w:rsidRPr="002C76E5" w:rsidRDefault="00B20A81" w:rsidP="00B20A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0A81">
        <w:rPr>
          <w:rFonts w:ascii="Times New Roman" w:hAnsi="Times New Roman" w:cs="Times New Roman"/>
          <w:sz w:val="28"/>
          <w:szCs w:val="28"/>
        </w:rPr>
        <w:t>Помимо заключения данного договора в сфере туризма, на заседании рассматривались перспективы расширения взаимных поставок инновационной продукции в таких отраслях как атомная и возобновляемая энергетика, аэрокосмическая сфера, навигация и воздушное сообщение, телекоммуникационные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6E5" w:rsidRPr="002C76E5">
        <w:rPr>
          <w:rFonts w:ascii="Times New Roman" w:hAnsi="Times New Roman" w:cs="Times New Roman"/>
          <w:sz w:val="28"/>
          <w:szCs w:val="28"/>
        </w:rPr>
        <w:t>[24].</w:t>
      </w:r>
    </w:p>
    <w:p w:rsidR="003A3F60" w:rsidRDefault="00B20A81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0A81">
        <w:rPr>
          <w:rFonts w:ascii="Times New Roman" w:hAnsi="Times New Roman" w:cs="Times New Roman"/>
          <w:sz w:val="28"/>
          <w:szCs w:val="28"/>
        </w:rPr>
        <w:t>Также на данном заседании обсуждался ряд совместных проектов в нефтегазовой сфере, потенциал совместного освоения технологий шельфовой добычи полезных ископаемых, а также был расширен список российских предприятий, экспортирующих продукцию животноводства на рынок ОАЭ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A81" w:rsidRDefault="00B20A81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</w:t>
      </w:r>
      <w:r w:rsidR="002C76E5">
        <w:rPr>
          <w:rFonts w:ascii="Times New Roman" w:hAnsi="Times New Roman" w:cs="Times New Roman"/>
          <w:sz w:val="28"/>
          <w:szCs w:val="28"/>
        </w:rPr>
        <w:t>, можно резюмировать, что в 21</w:t>
      </w:r>
      <w:r w:rsidRPr="00B20A81">
        <w:rPr>
          <w:rFonts w:ascii="Times New Roman" w:hAnsi="Times New Roman" w:cs="Times New Roman"/>
          <w:sz w:val="28"/>
          <w:szCs w:val="28"/>
        </w:rPr>
        <w:t xml:space="preserve"> веке туризм оказывает значимое влияние как на развитие отдельных стран, так и на отношения между странами и международные отношения в целом. Среди сфер воздействия туризма на развитие отдельно взятых государств можно выделить экономику страны, имидж и репутацию страны, социально-экономическое развитие отдельных регионов страны, а также влияние страны на международной арене. В сфере международного сотрудничества туризм оказывает влияние на мировые процессы интеграции и глобализации, в том числе и культурной, а также на развитие как двусторонних, так и многосторонних отношений в других областях деятельности помимо туризма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3F60" w:rsidRDefault="003A3F60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F60" w:rsidRDefault="003A3F60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F60" w:rsidRDefault="003A3F60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F60" w:rsidRDefault="003A3F60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F60" w:rsidRDefault="003A3F60" w:rsidP="002B41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4862" w:rsidRDefault="006D4862" w:rsidP="00E43D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4862" w:rsidRDefault="006D4862" w:rsidP="00E50A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E2" w:rsidRDefault="001315F6" w:rsidP="00E50A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E50A6F" w:rsidRPr="00E50A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31E2">
        <w:rPr>
          <w:rFonts w:ascii="Times New Roman" w:hAnsi="Times New Roman" w:cs="Times New Roman"/>
          <w:b/>
          <w:sz w:val="28"/>
          <w:szCs w:val="28"/>
        </w:rPr>
        <w:t>История развития дву</w:t>
      </w:r>
      <w:r w:rsidRPr="001315F6">
        <w:rPr>
          <w:rFonts w:ascii="Times New Roman" w:hAnsi="Times New Roman" w:cs="Times New Roman"/>
          <w:b/>
          <w:sz w:val="28"/>
          <w:szCs w:val="28"/>
        </w:rPr>
        <w:t>стороннего сотрудничества РФ и Китая</w:t>
      </w:r>
      <w:r w:rsidRPr="00E50A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0A6F" w:rsidRPr="00E50A6F" w:rsidRDefault="00E50A6F" w:rsidP="00E50A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5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50A6F" w:rsidRPr="006D4862" w:rsidRDefault="00E50A6F" w:rsidP="00E50A6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50A6F">
        <w:rPr>
          <w:rFonts w:ascii="Times New Roman" w:hAnsi="Times New Roman" w:cs="Times New Roman"/>
          <w:sz w:val="28"/>
          <w:szCs w:val="28"/>
        </w:rPr>
        <w:t>Существует теория, согласно которой предпосылкой возникновения и дальнейшего развития туризма между Россией и Китаем стала российско</w:t>
      </w:r>
      <w:r w:rsidR="008C6962">
        <w:rPr>
          <w:rFonts w:ascii="Times New Roman" w:hAnsi="Times New Roman" w:cs="Times New Roman"/>
          <w:sz w:val="28"/>
          <w:szCs w:val="28"/>
        </w:rPr>
        <w:t xml:space="preserve">- </w:t>
      </w:r>
      <w:r w:rsidRPr="00E50A6F">
        <w:rPr>
          <w:rFonts w:ascii="Times New Roman" w:hAnsi="Times New Roman" w:cs="Times New Roman"/>
          <w:sz w:val="28"/>
          <w:szCs w:val="28"/>
        </w:rPr>
        <w:t xml:space="preserve">китайская торговля. Исторические исследования подтверждают, что первые контакты между Россией и Китаем начались в XVI веке. В 1567 году правитель Иван Грозный отправил двух казацких атаманов изучить и исследовать территории «по ту сторону Байкальского озера».42 Данный поход не имел каких-либо значимых успехов в области российско-китайских отношений, но существует мнение, что именно этот визит положил для них начало. </w:t>
      </w:r>
      <w:r w:rsidR="006D4862">
        <w:rPr>
          <w:rFonts w:ascii="Times New Roman" w:hAnsi="Times New Roman" w:cs="Times New Roman"/>
          <w:sz w:val="28"/>
          <w:szCs w:val="28"/>
          <w:lang w:val="en-US"/>
        </w:rPr>
        <w:t>[25]</w:t>
      </w:r>
    </w:p>
    <w:p w:rsidR="00E50A6F" w:rsidRPr="006D4862" w:rsidRDefault="00E50A6F" w:rsidP="00E50A6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50A6F">
        <w:rPr>
          <w:rFonts w:ascii="Times New Roman" w:hAnsi="Times New Roman" w:cs="Times New Roman"/>
          <w:sz w:val="28"/>
          <w:szCs w:val="28"/>
        </w:rPr>
        <w:t>Все последующее столетие после данного похода правительство двух государств не предпринимало никаких действий в сфере развития российско</w:t>
      </w:r>
      <w:r w:rsidR="001315F6">
        <w:rPr>
          <w:rFonts w:ascii="Times New Roman" w:hAnsi="Times New Roman" w:cs="Times New Roman"/>
          <w:sz w:val="28"/>
          <w:szCs w:val="28"/>
        </w:rPr>
        <w:t>-</w:t>
      </w:r>
      <w:r w:rsidRPr="00E50A6F">
        <w:rPr>
          <w:rFonts w:ascii="Times New Roman" w:hAnsi="Times New Roman" w:cs="Times New Roman"/>
          <w:sz w:val="28"/>
          <w:szCs w:val="28"/>
        </w:rPr>
        <w:t>китайских отношений. Однако среди местного населения двух стран развивались культурные и торговые контакты, которые имели отдаленное сходство с современным «коммерческим туризмом» - систематическими поездками частных лиц в иностранные государства для</w:t>
      </w:r>
      <w:r>
        <w:rPr>
          <w:rFonts w:ascii="Times New Roman" w:hAnsi="Times New Roman" w:cs="Times New Roman"/>
          <w:sz w:val="28"/>
          <w:szCs w:val="28"/>
        </w:rPr>
        <w:t xml:space="preserve"> закупки определенных товаров.</w:t>
      </w:r>
      <w:r w:rsidRPr="00E50A6F">
        <w:rPr>
          <w:rFonts w:ascii="Times New Roman" w:hAnsi="Times New Roman" w:cs="Times New Roman"/>
          <w:sz w:val="28"/>
          <w:szCs w:val="28"/>
        </w:rPr>
        <w:t xml:space="preserve"> </w:t>
      </w:r>
      <w:r w:rsidR="006D4862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D4862">
        <w:rPr>
          <w:rFonts w:ascii="Times New Roman" w:hAnsi="Times New Roman" w:cs="Times New Roman"/>
          <w:sz w:val="28"/>
          <w:szCs w:val="28"/>
        </w:rPr>
        <w:t>26</w:t>
      </w:r>
      <w:r w:rsidR="006D4862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E50A6F" w:rsidRDefault="00E50A6F" w:rsidP="00E50A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0A6F">
        <w:rPr>
          <w:rFonts w:ascii="Times New Roman" w:hAnsi="Times New Roman" w:cs="Times New Roman"/>
          <w:sz w:val="28"/>
          <w:szCs w:val="28"/>
        </w:rPr>
        <w:t>Правовое регулирование сферы торговли и частично туризма между двумя этими государствами началось на рубеже XVII – XVIII столетий с заключением нескольких международных актов.</w:t>
      </w:r>
    </w:p>
    <w:p w:rsidR="00E50A6F" w:rsidRDefault="00E50A6F" w:rsidP="00E50A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0A6F">
        <w:rPr>
          <w:rFonts w:ascii="Times New Roman" w:hAnsi="Times New Roman" w:cs="Times New Roman"/>
          <w:sz w:val="28"/>
          <w:szCs w:val="28"/>
        </w:rPr>
        <w:t>Одним из таких документов был заключенный в 1689 году и регулирующий торговые отношения Нерчинский договор – один из первейших двусторонних источников позитивного права. Нерчинский договор был заключён после военного конфликта 80-х годов XVII века между империей Цин и Русским царством и являлся мирным договором, определившим дальнейшие отношения, а также государственную границу ме</w:t>
      </w:r>
      <w:r w:rsidR="006D4862">
        <w:rPr>
          <w:rFonts w:ascii="Times New Roman" w:hAnsi="Times New Roman" w:cs="Times New Roman"/>
          <w:sz w:val="28"/>
          <w:szCs w:val="28"/>
        </w:rPr>
        <w:t xml:space="preserve">жду двумя </w:t>
      </w:r>
      <w:r w:rsidR="006D4862">
        <w:rPr>
          <w:rFonts w:ascii="Times New Roman" w:hAnsi="Times New Roman" w:cs="Times New Roman"/>
          <w:sz w:val="28"/>
          <w:szCs w:val="28"/>
        </w:rPr>
        <w:lastRenderedPageBreak/>
        <w:t xml:space="preserve">данными государствами </w:t>
      </w:r>
      <w:r w:rsidR="006D4862" w:rsidRPr="006D4862">
        <w:rPr>
          <w:rFonts w:ascii="Times New Roman" w:hAnsi="Times New Roman" w:cs="Times New Roman"/>
          <w:sz w:val="28"/>
          <w:szCs w:val="28"/>
        </w:rPr>
        <w:t>[27].</w:t>
      </w:r>
      <w:r w:rsidRPr="00E50A6F">
        <w:rPr>
          <w:rFonts w:ascii="Times New Roman" w:hAnsi="Times New Roman" w:cs="Times New Roman"/>
          <w:sz w:val="28"/>
          <w:szCs w:val="28"/>
        </w:rPr>
        <w:t xml:space="preserve"> С точки зрения развития туризма между странами данный договор имеет значение благодаря 5 пункту – «Каким-либо ни есть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людем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с проезжими грамотами из обоих сторон для нынешние начатые дружбы для своих дел в обоих сторонах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приезжати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отъезжати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до обоих государств добровольно и </w:t>
      </w:r>
      <w:r w:rsidR="006D4862" w:rsidRPr="00E50A6F">
        <w:rPr>
          <w:rFonts w:ascii="Times New Roman" w:hAnsi="Times New Roman" w:cs="Times New Roman"/>
          <w:sz w:val="28"/>
          <w:szCs w:val="28"/>
        </w:rPr>
        <w:t>покупать,</w:t>
      </w:r>
      <w:r w:rsidRPr="00E50A6F">
        <w:rPr>
          <w:rFonts w:ascii="Times New Roman" w:hAnsi="Times New Roman" w:cs="Times New Roman"/>
          <w:sz w:val="28"/>
          <w:szCs w:val="28"/>
        </w:rPr>
        <w:t xml:space="preserve"> и продавать, что и</w:t>
      </w:r>
      <w:r w:rsidR="001315F6">
        <w:rPr>
          <w:rFonts w:ascii="Times New Roman" w:hAnsi="Times New Roman" w:cs="Times New Roman"/>
          <w:sz w:val="28"/>
          <w:szCs w:val="28"/>
        </w:rPr>
        <w:t xml:space="preserve">м надобно, да </w:t>
      </w:r>
      <w:proofErr w:type="spellStart"/>
      <w:r w:rsidR="001315F6">
        <w:rPr>
          <w:rFonts w:ascii="Times New Roman" w:hAnsi="Times New Roman" w:cs="Times New Roman"/>
          <w:sz w:val="28"/>
          <w:szCs w:val="28"/>
        </w:rPr>
        <w:t>повелено</w:t>
      </w:r>
      <w:proofErr w:type="spellEnd"/>
      <w:r w:rsidR="001315F6">
        <w:rPr>
          <w:rFonts w:ascii="Times New Roman" w:hAnsi="Times New Roman" w:cs="Times New Roman"/>
          <w:sz w:val="28"/>
          <w:szCs w:val="28"/>
        </w:rPr>
        <w:t xml:space="preserve"> будет»</w:t>
      </w:r>
      <w:r w:rsidR="006D4862">
        <w:rPr>
          <w:rFonts w:ascii="Times New Roman" w:hAnsi="Times New Roman" w:cs="Times New Roman"/>
          <w:sz w:val="28"/>
          <w:szCs w:val="28"/>
        </w:rPr>
        <w:t xml:space="preserve"> [28</w:t>
      </w:r>
      <w:r w:rsidR="006D4862" w:rsidRPr="006D4862">
        <w:rPr>
          <w:rFonts w:ascii="Times New Roman" w:hAnsi="Times New Roman" w:cs="Times New Roman"/>
          <w:sz w:val="28"/>
          <w:szCs w:val="28"/>
        </w:rPr>
        <w:t>]</w:t>
      </w:r>
      <w:r w:rsidR="001315F6">
        <w:rPr>
          <w:rFonts w:ascii="Times New Roman" w:hAnsi="Times New Roman" w:cs="Times New Roman"/>
          <w:sz w:val="28"/>
          <w:szCs w:val="28"/>
        </w:rPr>
        <w:t>.</w:t>
      </w:r>
      <w:r w:rsidRPr="00E50A6F">
        <w:rPr>
          <w:rFonts w:ascii="Times New Roman" w:hAnsi="Times New Roman" w:cs="Times New Roman"/>
          <w:sz w:val="28"/>
          <w:szCs w:val="28"/>
        </w:rPr>
        <w:t xml:space="preserve"> Исходя из этого, согласно пункту 5 Нерчинского договора, подданным обоих государств предоставлялись свобода предпринимательской деятельности, а также право путешествовать и вести торговлю при наличии необходимых документов. Торговые отношения между данными двумя государствами также закреплялись в таком документе как «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Кяхтинский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договор о политических и экономических взаимоотношениях между Россией и Китаем», подписанным 21 октября 1727 года.</w:t>
      </w:r>
    </w:p>
    <w:p w:rsidR="006D4862" w:rsidRDefault="00E50A6F" w:rsidP="00E50A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0A6F">
        <w:rPr>
          <w:rFonts w:ascii="Times New Roman" w:hAnsi="Times New Roman" w:cs="Times New Roman"/>
          <w:sz w:val="28"/>
          <w:szCs w:val="28"/>
        </w:rPr>
        <w:t xml:space="preserve">Развитие торговых путей между Россией и Китаем также исторически закреплено в «Разменном письме об избрании на реке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Аргунь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мест для строительства русской и китайской торговых слобод», заключенной 17 мая 1728 года, согласно которому «Срединного государства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вана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и министров с согласия их положенного Приказу, обоих империй купецким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людем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быть для купечества месту обще усмотрели Гана реки и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Аргуни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реки в стрелке, на полуденной стороне Куку-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добо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назначили место Срединного государства купецким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людем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строитца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положили и установили; у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Аргуни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реки на правом берегу на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Цурухайтуевском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на нижнем мысу положено место Российской империи купецким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людем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строитца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положили и установили. И для того сие уведомительное </w:t>
      </w:r>
      <w:r w:rsidR="001315F6">
        <w:rPr>
          <w:rFonts w:ascii="Times New Roman" w:hAnsi="Times New Roman" w:cs="Times New Roman"/>
          <w:sz w:val="28"/>
          <w:szCs w:val="28"/>
        </w:rPr>
        <w:t>письмо дали за своими руками»</w:t>
      </w:r>
      <w:r w:rsidR="006D4862" w:rsidRPr="006D4862">
        <w:rPr>
          <w:rFonts w:ascii="Times New Roman" w:hAnsi="Times New Roman" w:cs="Times New Roman"/>
          <w:sz w:val="28"/>
          <w:szCs w:val="28"/>
        </w:rPr>
        <w:t xml:space="preserve"> [29]</w:t>
      </w:r>
      <w:r w:rsidR="001315F6">
        <w:rPr>
          <w:rFonts w:ascii="Times New Roman" w:hAnsi="Times New Roman" w:cs="Times New Roman"/>
          <w:sz w:val="28"/>
          <w:szCs w:val="28"/>
        </w:rPr>
        <w:t>.</w:t>
      </w:r>
      <w:r w:rsidRPr="00E50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A6F" w:rsidRDefault="00E50A6F" w:rsidP="00E50A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0A6F">
        <w:rPr>
          <w:rFonts w:ascii="Times New Roman" w:hAnsi="Times New Roman" w:cs="Times New Roman"/>
          <w:sz w:val="28"/>
          <w:szCs w:val="28"/>
        </w:rPr>
        <w:t>Процесс зарождения и развития торговых отношений (а вместе с ними, косвенно, и туризма) между Россией и Китаем также были установлены в подписанном 8 февраля 1792 года «Международном акте о порядке русско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50A6F">
        <w:rPr>
          <w:rFonts w:ascii="Times New Roman" w:hAnsi="Times New Roman" w:cs="Times New Roman"/>
          <w:sz w:val="28"/>
          <w:szCs w:val="28"/>
        </w:rPr>
        <w:t xml:space="preserve">китайской торговли через Кяхту и пограничном режиме и «Трактате, заключенном между Россией и Китаем о торговле в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Кульдже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Чугучаке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 xml:space="preserve">». </w:t>
      </w:r>
      <w:r w:rsidRPr="00E50A6F">
        <w:rPr>
          <w:rFonts w:ascii="Times New Roman" w:hAnsi="Times New Roman" w:cs="Times New Roman"/>
          <w:sz w:val="28"/>
          <w:szCs w:val="28"/>
        </w:rPr>
        <w:lastRenderedPageBreak/>
        <w:t xml:space="preserve">Впоследствии условия Нерчинского договора были пересмотрены </w:t>
      </w:r>
      <w:proofErr w:type="spellStart"/>
      <w:r w:rsidRPr="00E50A6F">
        <w:rPr>
          <w:rFonts w:ascii="Times New Roman" w:hAnsi="Times New Roman" w:cs="Times New Roman"/>
          <w:sz w:val="28"/>
          <w:szCs w:val="28"/>
        </w:rPr>
        <w:t>Айгунским</w:t>
      </w:r>
      <w:proofErr w:type="spellEnd"/>
      <w:r w:rsidRPr="00E50A6F">
        <w:rPr>
          <w:rFonts w:ascii="Times New Roman" w:hAnsi="Times New Roman" w:cs="Times New Roman"/>
          <w:sz w:val="28"/>
          <w:szCs w:val="28"/>
        </w:rPr>
        <w:t>, заключенным в 1858 году. По данному договору, торговля на</w:t>
      </w:r>
    </w:p>
    <w:p w:rsidR="00E50A6F" w:rsidRDefault="00E50A6F" w:rsidP="00E50A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0A6F">
        <w:rPr>
          <w:rFonts w:ascii="Times New Roman" w:hAnsi="Times New Roman" w:cs="Times New Roman"/>
          <w:sz w:val="28"/>
          <w:szCs w:val="28"/>
        </w:rPr>
        <w:t>приграничных территориях объявлялась свободной и беспошлинной, что также косвенно способствовало развитию туризма. Все договоры, заключенные XVII – XIX веках между Россией и Китаем были связаны в основном с разграничением территорий двух государств и развитием торговли. Развитие туризма осуществлялось на данном этапе только в рамках торговых отношений. Полный перечень документов XVII – XIX веков между Россией и Китаем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A6F" w:rsidRDefault="00E50A6F" w:rsidP="00E50A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0A6F" w:rsidRPr="00E50A6F" w:rsidRDefault="00E50A6F" w:rsidP="006D4862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0A6F">
        <w:rPr>
          <w:rFonts w:ascii="Times New Roman" w:hAnsi="Times New Roman" w:cs="Times New Roman"/>
          <w:sz w:val="28"/>
          <w:szCs w:val="28"/>
        </w:rPr>
        <w:t>Перечень договоров XVII – XIX веков между Россией и Китаем, связанных с развитием торговли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2835"/>
        <w:gridCol w:w="7082"/>
      </w:tblGrid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Даты заключения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Договора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27 августа 1689</w:t>
            </w:r>
          </w:p>
        </w:tc>
        <w:tc>
          <w:tcPr>
            <w:tcW w:w="7082" w:type="dxa"/>
          </w:tcPr>
          <w:p w:rsidR="007E64C9" w:rsidRPr="007E64C9" w:rsidRDefault="007E64C9" w:rsidP="007E64C9">
            <w:pPr>
              <w:tabs>
                <w:tab w:val="left" w:pos="25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Нерчинский договор о русско-китайской государственной границе и условиях торговли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21 октября 1727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Кяхтинский</w:t>
            </w:r>
            <w:proofErr w:type="spellEnd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 договор о политических и экономических взаимоотношениях между Россией и Китаем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17 мая 1728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Разменное письмо об избрании на реке </w:t>
            </w:r>
            <w:proofErr w:type="spellStart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Аргунь</w:t>
            </w:r>
            <w:proofErr w:type="spellEnd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 мест для строительства русской и китайской торговых слобод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8 февраля 1792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Международный акт о порядке русско-китайской торговли через Кяхту и пограничном режиме.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25 июля 1851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Международный акт о порядке русско-китайской торговли через Кяхту и пограничном режиме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16 мая 1858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Айгунский</w:t>
            </w:r>
            <w:proofErr w:type="spellEnd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 договор о возвращении России левобережья Амура, установлении русско-китайского кондоминиума в Уссурийском крае и торговле по рекам Амур, Сунгари и Уссури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июня 1858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Тяньцзиньский</w:t>
            </w:r>
            <w:proofErr w:type="spellEnd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 трактат, заключенный между Россией и Китаем об условиях политических взаимоотношений, торговле, определении границ, изменении регламента и порядка финансирования Пекинской духовной миссии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2 ноября 1860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Пекинский дополнительный договор об определении восточного и западного участков русско-китайской границы, порядке дипломатических сношений и о торговле в </w:t>
            </w:r>
            <w:proofErr w:type="spellStart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Кульдже</w:t>
            </w:r>
            <w:proofErr w:type="spellEnd"/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20 февраля 1862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Правила приграничной сухопутной и морской торговли между Россией и Китаем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15 апреля 1869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Обновленные правила приграничной сухопутной и морской торговли между Россией и Китаем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12 февраля 1881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1. Санкт-Петербургский договор, заключенный между Россией и Китаем об </w:t>
            </w:r>
            <w:proofErr w:type="spellStart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Илийском</w:t>
            </w:r>
            <w:proofErr w:type="spellEnd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 крае, границе и торговле в Западном Китае. 2. Правила сухопутной торговли между Россией и Китаем, принятые согласно Санкт-Петербургскому договору 1881 г. 3. Список пограничных пунктов, через которые, согласно </w:t>
            </w:r>
            <w:proofErr w:type="spellStart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С.Петербургскому</w:t>
            </w:r>
            <w:proofErr w:type="spellEnd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 договору, русские подданные могли проезжать для торговли в Китай</w:t>
            </w:r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5 марта 1883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 xml:space="preserve">Договор об отводе земли русским подданным, торгующим в </w:t>
            </w:r>
            <w:proofErr w:type="spellStart"/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Чугучаке</w:t>
            </w:r>
            <w:proofErr w:type="spellEnd"/>
          </w:p>
        </w:tc>
      </w:tr>
      <w:tr w:rsidR="007E64C9" w:rsidTr="007E64C9">
        <w:tc>
          <w:tcPr>
            <w:tcW w:w="2835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8 ноября 1896</w:t>
            </w:r>
          </w:p>
        </w:tc>
        <w:tc>
          <w:tcPr>
            <w:tcW w:w="7082" w:type="dxa"/>
          </w:tcPr>
          <w:p w:rsidR="007E64C9" w:rsidRPr="007E64C9" w:rsidRDefault="007E64C9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4C9">
              <w:rPr>
                <w:rFonts w:ascii="Times New Roman" w:hAnsi="Times New Roman" w:cs="Times New Roman"/>
                <w:sz w:val="28"/>
                <w:szCs w:val="28"/>
              </w:rPr>
              <w:t>Соглашение об отводе земельных участков для постройки русского консульства и фактории в Урумчи</w:t>
            </w:r>
          </w:p>
        </w:tc>
      </w:tr>
    </w:tbl>
    <w:p w:rsidR="00E50A6F" w:rsidRPr="00E06E2D" w:rsidRDefault="007E64C9" w:rsidP="007E64C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64C9">
        <w:rPr>
          <w:rFonts w:ascii="Times New Roman" w:hAnsi="Times New Roman" w:cs="Times New Roman"/>
          <w:sz w:val="24"/>
          <w:szCs w:val="24"/>
        </w:rPr>
        <w:t>Составлено автором</w:t>
      </w:r>
      <w:r w:rsidR="006D4862" w:rsidRPr="00E06E2D">
        <w:rPr>
          <w:rFonts w:ascii="Times New Roman" w:hAnsi="Times New Roman" w:cs="Times New Roman"/>
          <w:sz w:val="24"/>
          <w:szCs w:val="24"/>
        </w:rPr>
        <w:t xml:space="preserve"> [30]</w:t>
      </w:r>
    </w:p>
    <w:p w:rsidR="007E64C9" w:rsidRDefault="007E64C9" w:rsidP="00AE6B74">
      <w:pPr>
        <w:spacing w:line="360" w:lineRule="auto"/>
        <w:ind w:left="142" w:right="991"/>
        <w:rPr>
          <w:rFonts w:ascii="Times New Roman" w:hAnsi="Times New Roman" w:cs="Times New Roman"/>
          <w:sz w:val="28"/>
          <w:szCs w:val="28"/>
        </w:rPr>
      </w:pPr>
    </w:p>
    <w:p w:rsidR="00E06E2D" w:rsidRPr="00E06E2D" w:rsidRDefault="00E06E2D" w:rsidP="00AE6B74">
      <w:pPr>
        <w:spacing w:line="360" w:lineRule="auto"/>
        <w:ind w:left="-142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конца 19 – начала 20</w:t>
      </w:r>
      <w:r w:rsidR="007E64C9" w:rsidRPr="007E64C9">
        <w:rPr>
          <w:rFonts w:ascii="Times New Roman" w:hAnsi="Times New Roman" w:cs="Times New Roman"/>
          <w:sz w:val="28"/>
          <w:szCs w:val="28"/>
        </w:rPr>
        <w:t xml:space="preserve"> века отношения между Россией и Китаем в основном не затрагивали сферу туризма. После возникновения СССР, в 1917 году советским правительством по </w:t>
      </w:r>
      <w:r w:rsidR="007E64C9" w:rsidRPr="007E64C9">
        <w:rPr>
          <w:rFonts w:ascii="Times New Roman" w:hAnsi="Times New Roman" w:cs="Times New Roman"/>
          <w:sz w:val="28"/>
          <w:szCs w:val="28"/>
        </w:rPr>
        <w:lastRenderedPageBreak/>
        <w:t>отношению к пекинским властям было предложено вступить в переговоры об установлении официальных равноправных отношений. В 1924 году было заключено «Соглашение об общих принципах для урегулирования вопросов между Союзом ССР и Китайской Республик</w:t>
      </w:r>
      <w:r w:rsidR="007E64C9">
        <w:rPr>
          <w:rFonts w:ascii="Times New Roman" w:hAnsi="Times New Roman" w:cs="Times New Roman"/>
          <w:sz w:val="28"/>
          <w:szCs w:val="28"/>
        </w:rPr>
        <w:t>ой».</w:t>
      </w:r>
      <w:r w:rsidR="007E64C9" w:rsidRPr="007E64C9">
        <w:rPr>
          <w:rFonts w:ascii="Times New Roman" w:hAnsi="Times New Roman" w:cs="Times New Roman"/>
          <w:sz w:val="28"/>
          <w:szCs w:val="28"/>
        </w:rPr>
        <w:t xml:space="preserve"> </w:t>
      </w:r>
      <w:r w:rsidRPr="00E06E2D">
        <w:rPr>
          <w:rFonts w:ascii="Times New Roman" w:hAnsi="Times New Roman" w:cs="Times New Roman"/>
          <w:sz w:val="28"/>
          <w:szCs w:val="28"/>
        </w:rPr>
        <w:t>[31]</w:t>
      </w:r>
    </w:p>
    <w:p w:rsidR="00E06E2D" w:rsidRDefault="007E64C9" w:rsidP="00E06E2D">
      <w:pPr>
        <w:spacing w:line="360" w:lineRule="auto"/>
        <w:ind w:left="-142" w:right="850"/>
        <w:rPr>
          <w:rFonts w:ascii="Times New Roman" w:hAnsi="Times New Roman" w:cs="Times New Roman"/>
          <w:sz w:val="28"/>
          <w:szCs w:val="28"/>
        </w:rPr>
      </w:pPr>
      <w:r w:rsidRPr="007E64C9">
        <w:rPr>
          <w:rFonts w:ascii="Times New Roman" w:hAnsi="Times New Roman" w:cs="Times New Roman"/>
          <w:sz w:val="28"/>
          <w:szCs w:val="28"/>
        </w:rPr>
        <w:t>С провозглашением в 1949 году Китайской Народной Республики, российско-китайское сотрудничество стало регламентироваться заключенным 14 февраля 1950 года «Договором о дружбе, союзе и взаимной помощи»</w:t>
      </w:r>
      <w:r w:rsidR="00E06E2D">
        <w:rPr>
          <w:rFonts w:ascii="Times New Roman" w:hAnsi="Times New Roman" w:cs="Times New Roman"/>
          <w:sz w:val="28"/>
          <w:szCs w:val="28"/>
        </w:rPr>
        <w:t>.</w:t>
      </w:r>
    </w:p>
    <w:p w:rsidR="00E06E2D" w:rsidRDefault="007E64C9" w:rsidP="00E06E2D">
      <w:pPr>
        <w:spacing w:line="360" w:lineRule="auto"/>
        <w:ind w:left="-142" w:right="850"/>
        <w:rPr>
          <w:rFonts w:ascii="Times New Roman" w:hAnsi="Times New Roman" w:cs="Times New Roman"/>
          <w:sz w:val="28"/>
          <w:szCs w:val="28"/>
        </w:rPr>
      </w:pPr>
      <w:r w:rsidRPr="007E64C9">
        <w:rPr>
          <w:rFonts w:ascii="Times New Roman" w:hAnsi="Times New Roman" w:cs="Times New Roman"/>
          <w:sz w:val="28"/>
          <w:szCs w:val="28"/>
        </w:rPr>
        <w:t>Этот документ не регулировал сферу туризма в привычном современном понимании, но сильно упрощал процедуры въезда и выезда. С 60-х по 80-е года XX века взаимоотношения между странами заметно ухудшились. Только в 1986 году был заключен Консульский договор. В его 8 статье среди консульских функций закреплялось «содействие развитию отношений в том ч</w:t>
      </w:r>
      <w:r>
        <w:rPr>
          <w:rFonts w:ascii="Times New Roman" w:hAnsi="Times New Roman" w:cs="Times New Roman"/>
          <w:sz w:val="28"/>
          <w:szCs w:val="28"/>
        </w:rPr>
        <w:t>исле и в туристической сфере».</w:t>
      </w:r>
    </w:p>
    <w:p w:rsidR="00E06E2D" w:rsidRPr="00E06E2D" w:rsidRDefault="007E64C9" w:rsidP="00E06E2D">
      <w:pPr>
        <w:spacing w:line="360" w:lineRule="auto"/>
        <w:ind w:left="-142" w:right="850"/>
        <w:rPr>
          <w:rFonts w:ascii="Times New Roman" w:hAnsi="Times New Roman" w:cs="Times New Roman"/>
          <w:sz w:val="28"/>
          <w:szCs w:val="28"/>
          <w:lang w:val="en-US"/>
        </w:rPr>
      </w:pPr>
      <w:r w:rsidRPr="007E64C9">
        <w:rPr>
          <w:rFonts w:ascii="Times New Roman" w:hAnsi="Times New Roman" w:cs="Times New Roman"/>
          <w:sz w:val="28"/>
          <w:szCs w:val="28"/>
        </w:rPr>
        <w:t xml:space="preserve">В данный период времени предпосылкой для развития туризма также стала российско-китайская торговля, которая начала активно развиваться с 1988 года благодаря проводимой в этот промежуток времени в обеих государствах политики по либерализации внешнеэкономической деятельности. В Китайской Народной Республике эта стратегия заключалась в курсе на реформы и открытость, проводимом с 1978 года. Уже через один год отмечалось сокращение монополии на приграничную торговлю. Так, к примеру, постановление Государственного совета КНР № 61 («Уведомление по некоторым вопросам расширения приграничной торговли и </w:t>
      </w:r>
      <w:proofErr w:type="spellStart"/>
      <w:r w:rsidRPr="007E64C9">
        <w:rPr>
          <w:rFonts w:ascii="Times New Roman" w:hAnsi="Times New Roman" w:cs="Times New Roman"/>
          <w:sz w:val="28"/>
          <w:szCs w:val="28"/>
        </w:rPr>
        <w:t>техникоэкономического</w:t>
      </w:r>
      <w:proofErr w:type="spellEnd"/>
      <w:r w:rsidRPr="007E64C9">
        <w:rPr>
          <w:rFonts w:ascii="Times New Roman" w:hAnsi="Times New Roman" w:cs="Times New Roman"/>
          <w:sz w:val="28"/>
          <w:szCs w:val="28"/>
        </w:rPr>
        <w:t xml:space="preserve"> сотрудничества провинции </w:t>
      </w:r>
      <w:proofErr w:type="spellStart"/>
      <w:r w:rsidRPr="007E64C9">
        <w:rPr>
          <w:rFonts w:ascii="Times New Roman" w:hAnsi="Times New Roman" w:cs="Times New Roman"/>
          <w:sz w:val="28"/>
          <w:szCs w:val="28"/>
        </w:rPr>
        <w:t>Хэйлунцзян</w:t>
      </w:r>
      <w:proofErr w:type="spellEnd"/>
      <w:r w:rsidRPr="007E64C9">
        <w:rPr>
          <w:rFonts w:ascii="Times New Roman" w:hAnsi="Times New Roman" w:cs="Times New Roman"/>
          <w:sz w:val="28"/>
          <w:szCs w:val="28"/>
        </w:rPr>
        <w:t xml:space="preserve"> с СССР») от 19 апреля 1988 года предоставляло различные льготы участникам приграничной торговли в </w:t>
      </w:r>
      <w:proofErr w:type="spellStart"/>
      <w:r w:rsidRPr="007E64C9">
        <w:rPr>
          <w:rFonts w:ascii="Times New Roman" w:hAnsi="Times New Roman" w:cs="Times New Roman"/>
          <w:sz w:val="28"/>
          <w:szCs w:val="28"/>
        </w:rPr>
        <w:t>Хэйлунцзяне</w:t>
      </w:r>
      <w:proofErr w:type="spellEnd"/>
      <w:r w:rsidRPr="007E64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4C9">
        <w:rPr>
          <w:rFonts w:ascii="MS Gothic" w:eastAsia="MS Gothic" w:hAnsi="MS Gothic" w:cs="MS Gothic" w:hint="eastAsia"/>
          <w:sz w:val="28"/>
          <w:szCs w:val="28"/>
        </w:rPr>
        <w:t>黑</w:t>
      </w:r>
      <w:r w:rsidRPr="007E64C9">
        <w:rPr>
          <w:rFonts w:ascii="Microsoft JhengHei" w:eastAsia="Microsoft JhengHei" w:hAnsi="Microsoft JhengHei" w:cs="Microsoft JhengHei" w:hint="eastAsia"/>
          <w:sz w:val="28"/>
          <w:szCs w:val="28"/>
        </w:rPr>
        <w:t>龙江</w:t>
      </w:r>
      <w:proofErr w:type="spellEnd"/>
      <w:r w:rsidR="001315F6">
        <w:rPr>
          <w:rFonts w:ascii="Times New Roman" w:hAnsi="Times New Roman" w:cs="Times New Roman"/>
          <w:sz w:val="28"/>
          <w:szCs w:val="28"/>
        </w:rPr>
        <w:t>.</w:t>
      </w:r>
      <w:r w:rsidRPr="007E64C9">
        <w:rPr>
          <w:rFonts w:ascii="Times New Roman" w:hAnsi="Times New Roman" w:cs="Times New Roman"/>
          <w:sz w:val="28"/>
          <w:szCs w:val="28"/>
        </w:rPr>
        <w:t xml:space="preserve"> </w:t>
      </w:r>
      <w:r w:rsidR="00E06E2D">
        <w:rPr>
          <w:rFonts w:ascii="Times New Roman" w:hAnsi="Times New Roman" w:cs="Times New Roman"/>
          <w:sz w:val="28"/>
          <w:szCs w:val="28"/>
          <w:lang w:val="en-US"/>
        </w:rPr>
        <w:t>[33]</w:t>
      </w:r>
    </w:p>
    <w:p w:rsidR="00E06E2D" w:rsidRPr="00E06E2D" w:rsidRDefault="007E64C9" w:rsidP="00E06E2D">
      <w:pPr>
        <w:spacing w:line="360" w:lineRule="auto"/>
        <w:ind w:left="-142" w:right="850"/>
        <w:rPr>
          <w:rFonts w:ascii="Times New Roman" w:hAnsi="Times New Roman" w:cs="Times New Roman"/>
          <w:sz w:val="28"/>
          <w:szCs w:val="28"/>
          <w:lang w:val="en-US"/>
        </w:rPr>
      </w:pPr>
      <w:r w:rsidRPr="007E64C9">
        <w:rPr>
          <w:rFonts w:ascii="Times New Roman" w:hAnsi="Times New Roman" w:cs="Times New Roman"/>
          <w:sz w:val="28"/>
          <w:szCs w:val="28"/>
        </w:rPr>
        <w:lastRenderedPageBreak/>
        <w:t>В СССР данная политика отразилась в расширении прав министерств в 1986 году, а также предоставлении некоторым предприятиям права выхода на зарубежные рынки, которое было отражено в Постановлении Совета Министров СССР от 12 декабря 1986 года «О даль</w:t>
      </w:r>
      <w:r w:rsidRPr="001315F6">
        <w:rPr>
          <w:rFonts w:ascii="Times New Roman" w:hAnsi="Times New Roman" w:cs="Times New Roman"/>
          <w:sz w:val="28"/>
          <w:szCs w:val="28"/>
        </w:rPr>
        <w:t>нейшем</w:t>
      </w:r>
      <w:r w:rsidRPr="007E64C9">
        <w:rPr>
          <w:rFonts w:ascii="Times New Roman" w:hAnsi="Times New Roman" w:cs="Times New Roman"/>
          <w:sz w:val="28"/>
          <w:szCs w:val="28"/>
        </w:rPr>
        <w:t xml:space="preserve"> развитии внешнеэкономической деятельности государственных, кооперативных и </w:t>
      </w:r>
      <w:r w:rsidR="00E06E2D" w:rsidRPr="007E64C9">
        <w:rPr>
          <w:rFonts w:ascii="Times New Roman" w:hAnsi="Times New Roman" w:cs="Times New Roman"/>
          <w:sz w:val="28"/>
          <w:szCs w:val="28"/>
        </w:rPr>
        <w:t>иных общественных объединений,</w:t>
      </w:r>
      <w:r w:rsidRPr="007E64C9">
        <w:rPr>
          <w:rFonts w:ascii="Times New Roman" w:hAnsi="Times New Roman" w:cs="Times New Roman"/>
          <w:sz w:val="28"/>
          <w:szCs w:val="28"/>
        </w:rPr>
        <w:t xml:space="preserve"> и организаций». Этот документ давал право перечисленным структурам выходить на внешний рыно</w:t>
      </w:r>
      <w:r w:rsidR="001315F6">
        <w:rPr>
          <w:rFonts w:ascii="Times New Roman" w:hAnsi="Times New Roman" w:cs="Times New Roman"/>
          <w:sz w:val="28"/>
          <w:szCs w:val="28"/>
        </w:rPr>
        <w:t xml:space="preserve">к при условии их регистрации. </w:t>
      </w:r>
      <w:r w:rsidRPr="007E64C9">
        <w:rPr>
          <w:rFonts w:ascii="Times New Roman" w:hAnsi="Times New Roman" w:cs="Times New Roman"/>
          <w:sz w:val="28"/>
          <w:szCs w:val="28"/>
        </w:rPr>
        <w:t xml:space="preserve"> </w:t>
      </w:r>
      <w:r w:rsidR="00E06E2D">
        <w:rPr>
          <w:rFonts w:ascii="Times New Roman" w:hAnsi="Times New Roman" w:cs="Times New Roman"/>
          <w:sz w:val="28"/>
          <w:szCs w:val="28"/>
          <w:lang w:val="en-US"/>
        </w:rPr>
        <w:t>[34]</w:t>
      </w:r>
    </w:p>
    <w:p w:rsidR="007E64C9" w:rsidRDefault="007E64C9" w:rsidP="00E06E2D">
      <w:pPr>
        <w:spacing w:line="360" w:lineRule="auto"/>
        <w:ind w:left="-142" w:right="850"/>
        <w:rPr>
          <w:rFonts w:ascii="Times New Roman" w:hAnsi="Times New Roman" w:cs="Times New Roman"/>
          <w:sz w:val="28"/>
          <w:szCs w:val="28"/>
        </w:rPr>
      </w:pPr>
      <w:r w:rsidRPr="00E06E2D">
        <w:rPr>
          <w:rFonts w:ascii="Times New Roman" w:hAnsi="Times New Roman" w:cs="Times New Roman"/>
          <w:sz w:val="28"/>
          <w:szCs w:val="28"/>
        </w:rPr>
        <w:t>Началом межрегионального сотрудничества на базе двусторонних отношений между СССР и КНР послужили подписанные в 1988 году «Советско-китайское соглашение об устройстве и развитии торговоэкономических</w:t>
      </w:r>
      <w:r w:rsidRPr="007E64C9">
        <w:rPr>
          <w:rFonts w:ascii="Times New Roman" w:hAnsi="Times New Roman" w:cs="Times New Roman"/>
          <w:sz w:val="28"/>
          <w:szCs w:val="28"/>
        </w:rPr>
        <w:t xml:space="preserve"> отношений между провинциями, автономными районами и городами КНР, краями, </w:t>
      </w:r>
      <w:r w:rsidRPr="001315F6">
        <w:rPr>
          <w:rFonts w:ascii="Times New Roman" w:hAnsi="Times New Roman" w:cs="Times New Roman"/>
          <w:sz w:val="28"/>
          <w:szCs w:val="28"/>
        </w:rPr>
        <w:t>областями</w:t>
      </w:r>
      <w:r w:rsidRPr="007E64C9">
        <w:rPr>
          <w:rFonts w:ascii="Times New Roman" w:hAnsi="Times New Roman" w:cs="Times New Roman"/>
          <w:sz w:val="28"/>
          <w:szCs w:val="28"/>
        </w:rPr>
        <w:t>, соответствующими предприятиями и организациями СССР» и «Соглашение между Правительством СССР и Правительством КНР о взаимных поездках граждан». Именно с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4C9">
        <w:rPr>
          <w:rFonts w:ascii="Times New Roman" w:hAnsi="Times New Roman" w:cs="Times New Roman"/>
          <w:sz w:val="28"/>
          <w:szCs w:val="28"/>
        </w:rPr>
        <w:t>соглашений началось развитие туризма в приграничных районах на базе предприятий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4C9" w:rsidRDefault="007E64C9" w:rsidP="007E64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64C9">
        <w:rPr>
          <w:rFonts w:ascii="Times New Roman" w:hAnsi="Times New Roman" w:cs="Times New Roman"/>
          <w:sz w:val="28"/>
          <w:szCs w:val="28"/>
        </w:rPr>
        <w:t xml:space="preserve">Следует отметить, что в этот период времени в обеих странах начался постепенный процесс либерализации и в сфере туризма, в том числе в сфере выездного туризма. В 1983 году Китай стал официальным членом Всемирной туристской организации, и уже с 1984 в стране стал развиваться туризм с пограничными странами (в том числе в Макао и Гонконг, которые в то время еще были колониями Португалии и Великобритании).  </w:t>
      </w:r>
    </w:p>
    <w:p w:rsidR="007E64C9" w:rsidRPr="00E06E2D" w:rsidRDefault="007E64C9" w:rsidP="007E64C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E64C9">
        <w:rPr>
          <w:rFonts w:ascii="Times New Roman" w:hAnsi="Times New Roman" w:cs="Times New Roman"/>
          <w:sz w:val="28"/>
          <w:szCs w:val="28"/>
        </w:rPr>
        <w:t xml:space="preserve">С 1986 года развитие сферы туризма и туристкой индустрии были включены правительством КНР в государственный план развития народного хозяйства, однако, до 1997 года в стране действовало </w:t>
      </w:r>
      <w:r w:rsidR="001315F6">
        <w:rPr>
          <w:rFonts w:ascii="Times New Roman" w:hAnsi="Times New Roman" w:cs="Times New Roman"/>
          <w:sz w:val="28"/>
          <w:szCs w:val="28"/>
        </w:rPr>
        <w:t>строгое ограничение на туризм.</w:t>
      </w:r>
      <w:r w:rsidRPr="007E64C9">
        <w:rPr>
          <w:rFonts w:ascii="Times New Roman" w:hAnsi="Times New Roman" w:cs="Times New Roman"/>
          <w:sz w:val="28"/>
          <w:szCs w:val="28"/>
        </w:rPr>
        <w:t xml:space="preserve"> В СССР либерализация выездного режима нашла отражение в начале свободной продажи (вместо распределения) путевок через агентства и </w:t>
      </w:r>
      <w:r w:rsidRPr="007E64C9">
        <w:rPr>
          <w:rFonts w:ascii="Times New Roman" w:hAnsi="Times New Roman" w:cs="Times New Roman"/>
          <w:sz w:val="28"/>
          <w:szCs w:val="28"/>
        </w:rPr>
        <w:lastRenderedPageBreak/>
        <w:t xml:space="preserve">отделения «Интурист» с 1988 года, что позволило путешествовать большему количеству советских граждан. </w:t>
      </w:r>
      <w:r w:rsidR="00E06E2D">
        <w:rPr>
          <w:rFonts w:ascii="Times New Roman" w:hAnsi="Times New Roman" w:cs="Times New Roman"/>
          <w:sz w:val="28"/>
          <w:szCs w:val="28"/>
          <w:lang w:val="en-US"/>
        </w:rPr>
        <w:t>[36]</w:t>
      </w:r>
    </w:p>
    <w:p w:rsidR="007E64C9" w:rsidRPr="00E06E2D" w:rsidRDefault="007E64C9" w:rsidP="007E64C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E64C9">
        <w:rPr>
          <w:rFonts w:ascii="Times New Roman" w:hAnsi="Times New Roman" w:cs="Times New Roman"/>
          <w:sz w:val="28"/>
          <w:szCs w:val="28"/>
        </w:rPr>
        <w:t>Также политика либерализации отразилась в развитии туризма не только между СССР и «дружественными» социалистическими государствами, но и в сотрудничестве в области туризма между СССР и капиталистическими странами, которое началось с 1960-х годов. За относительно краткий период длиной в 20 лет это сотрудничество становилось все более активным, и, как следствие, привело к тому, что в 1984 году туристический обмен Советского Союза с капиталистическими государствами составлял около ½ общего объема туризма СССР с зарубежными странами</w:t>
      </w:r>
      <w:r w:rsidR="00E06E2D">
        <w:rPr>
          <w:rFonts w:ascii="Times New Roman" w:hAnsi="Times New Roman" w:cs="Times New Roman"/>
          <w:sz w:val="28"/>
          <w:szCs w:val="28"/>
        </w:rPr>
        <w:t>.</w:t>
      </w:r>
      <w:r w:rsidR="00E06E2D" w:rsidRPr="00E06E2D">
        <w:rPr>
          <w:rFonts w:ascii="Times New Roman" w:hAnsi="Times New Roman" w:cs="Times New Roman"/>
          <w:sz w:val="28"/>
          <w:szCs w:val="28"/>
        </w:rPr>
        <w:t xml:space="preserve"> [37</w:t>
      </w:r>
      <w:r w:rsidR="00E06E2D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E50A6F" w:rsidRDefault="007E64C9" w:rsidP="007E64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64C9">
        <w:rPr>
          <w:rFonts w:ascii="Times New Roman" w:hAnsi="Times New Roman" w:cs="Times New Roman"/>
          <w:sz w:val="28"/>
          <w:szCs w:val="28"/>
        </w:rPr>
        <w:t>Что касается развития российско-китайского туризма, официальные туристические «контакты» между СССР и КНР начались в 1988 году, с началом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64C9">
        <w:rPr>
          <w:rFonts w:ascii="Times New Roman" w:hAnsi="Times New Roman" w:cs="Times New Roman"/>
          <w:sz w:val="28"/>
          <w:szCs w:val="28"/>
        </w:rPr>
        <w:t xml:space="preserve">деловых поездок российско-китайских делегаций. Именно в это время на Дальний Восток из провинции </w:t>
      </w:r>
      <w:proofErr w:type="spellStart"/>
      <w:r w:rsidRPr="007E64C9">
        <w:rPr>
          <w:rFonts w:ascii="Times New Roman" w:hAnsi="Times New Roman" w:cs="Times New Roman"/>
          <w:sz w:val="28"/>
          <w:szCs w:val="28"/>
        </w:rPr>
        <w:t>Хэйлунцзян</w:t>
      </w:r>
      <w:proofErr w:type="spellEnd"/>
      <w:r w:rsidRPr="007E64C9">
        <w:rPr>
          <w:rFonts w:ascii="Times New Roman" w:hAnsi="Times New Roman" w:cs="Times New Roman"/>
          <w:sz w:val="28"/>
          <w:szCs w:val="28"/>
        </w:rPr>
        <w:t xml:space="preserve"> прибыла первая делегация</w:t>
      </w:r>
    </w:p>
    <w:p w:rsidR="007E64C9" w:rsidRDefault="007E64C9" w:rsidP="007E64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64C9">
        <w:rPr>
          <w:rFonts w:ascii="Times New Roman" w:hAnsi="Times New Roman" w:cs="Times New Roman"/>
          <w:sz w:val="28"/>
          <w:szCs w:val="28"/>
        </w:rPr>
        <w:t>Спустя год, в 1989 году, СССР посетило уже около 400 крупных китайских делегаций. В 1990 году только один лишь Приморский край принял 563 делегац</w:t>
      </w:r>
      <w:r w:rsidR="001315F6">
        <w:rPr>
          <w:rFonts w:ascii="Times New Roman" w:hAnsi="Times New Roman" w:cs="Times New Roman"/>
          <w:sz w:val="28"/>
          <w:szCs w:val="28"/>
        </w:rPr>
        <w:t>ии численностью 2 497 человек</w:t>
      </w:r>
      <w:r w:rsidR="00E06E2D" w:rsidRPr="00E06E2D">
        <w:rPr>
          <w:rFonts w:ascii="Times New Roman" w:hAnsi="Times New Roman" w:cs="Times New Roman"/>
          <w:sz w:val="28"/>
          <w:szCs w:val="28"/>
        </w:rPr>
        <w:t xml:space="preserve"> [38]</w:t>
      </w:r>
      <w:r w:rsidR="001315F6">
        <w:rPr>
          <w:rFonts w:ascii="Times New Roman" w:hAnsi="Times New Roman" w:cs="Times New Roman"/>
          <w:sz w:val="28"/>
          <w:szCs w:val="28"/>
        </w:rPr>
        <w:t>.</w:t>
      </w:r>
      <w:r w:rsidRPr="007E64C9">
        <w:rPr>
          <w:rFonts w:ascii="Times New Roman" w:hAnsi="Times New Roman" w:cs="Times New Roman"/>
          <w:sz w:val="28"/>
          <w:szCs w:val="28"/>
        </w:rPr>
        <w:t xml:space="preserve"> В основном первые делегации отправлялись с целью установления сотрудничества и проведения переговоров в сферах приграничной торговли или же научно-технического обмена. </w:t>
      </w:r>
    </w:p>
    <w:p w:rsidR="007E64C9" w:rsidRPr="00E06E2D" w:rsidRDefault="007E64C9" w:rsidP="007E64C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E64C9">
        <w:rPr>
          <w:rFonts w:ascii="Times New Roman" w:hAnsi="Times New Roman" w:cs="Times New Roman"/>
          <w:sz w:val="28"/>
          <w:szCs w:val="28"/>
        </w:rPr>
        <w:t>Однако в это же время, 24 сентября 1988 года, произошел и первый официальный обмен туристскими группами. В течение трех месяцев 1988 года в рамках однодневных поездок с каждой стороны прибыло по 13 групп общим количеством 520 человек, таким образом, в совокупности в российско</w:t>
      </w:r>
      <w:r w:rsidR="00E966DE">
        <w:rPr>
          <w:rFonts w:ascii="Times New Roman" w:hAnsi="Times New Roman" w:cs="Times New Roman"/>
          <w:sz w:val="28"/>
          <w:szCs w:val="28"/>
        </w:rPr>
        <w:t>-</w:t>
      </w:r>
      <w:r w:rsidRPr="007E64C9">
        <w:rPr>
          <w:rFonts w:ascii="Times New Roman" w:hAnsi="Times New Roman" w:cs="Times New Roman"/>
          <w:sz w:val="28"/>
          <w:szCs w:val="28"/>
        </w:rPr>
        <w:t xml:space="preserve">китайском туристском обмене приняло участие 26 туристских </w:t>
      </w:r>
      <w:r>
        <w:rPr>
          <w:rFonts w:ascii="Times New Roman" w:hAnsi="Times New Roman" w:cs="Times New Roman"/>
          <w:sz w:val="28"/>
          <w:szCs w:val="28"/>
        </w:rPr>
        <w:t>групп в составе 1 040 человек.</w:t>
      </w:r>
      <w:r w:rsidRPr="007E64C9">
        <w:rPr>
          <w:rFonts w:ascii="Times New Roman" w:hAnsi="Times New Roman" w:cs="Times New Roman"/>
          <w:sz w:val="28"/>
          <w:szCs w:val="28"/>
        </w:rPr>
        <w:t xml:space="preserve"> </w:t>
      </w:r>
      <w:r w:rsidR="00E06E2D">
        <w:rPr>
          <w:rFonts w:ascii="Times New Roman" w:hAnsi="Times New Roman" w:cs="Times New Roman"/>
          <w:sz w:val="28"/>
          <w:szCs w:val="28"/>
          <w:lang w:val="en-US"/>
        </w:rPr>
        <w:t>[39]</w:t>
      </w:r>
    </w:p>
    <w:p w:rsidR="007E64C9" w:rsidRDefault="007E64C9" w:rsidP="007E64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64C9">
        <w:rPr>
          <w:rFonts w:ascii="Times New Roman" w:hAnsi="Times New Roman" w:cs="Times New Roman"/>
          <w:sz w:val="28"/>
          <w:szCs w:val="28"/>
        </w:rPr>
        <w:lastRenderedPageBreak/>
        <w:t xml:space="preserve">Рост приграничного обмена можно было проследить через увеличение потоков через наземные контрольно-пропускные пункты. Так, например, если в 1987 году через пограничный переход в городе </w:t>
      </w:r>
      <w:proofErr w:type="spellStart"/>
      <w:r w:rsidRPr="007E64C9">
        <w:rPr>
          <w:rFonts w:ascii="Times New Roman" w:hAnsi="Times New Roman" w:cs="Times New Roman"/>
          <w:sz w:val="28"/>
          <w:szCs w:val="28"/>
        </w:rPr>
        <w:t>Хэйхэ</w:t>
      </w:r>
      <w:proofErr w:type="spellEnd"/>
      <w:r w:rsidRPr="007E64C9">
        <w:rPr>
          <w:rFonts w:ascii="Times New Roman" w:hAnsi="Times New Roman" w:cs="Times New Roman"/>
          <w:sz w:val="28"/>
          <w:szCs w:val="28"/>
        </w:rPr>
        <w:t xml:space="preserve"> в день в среднем проходило 2, 4 человека, то в 1989 году это число возросло до 227,6 чел., в 1993 году - до 2 165,7 человек. За временной промежуток в 6 лет, с 1987 по 1993 годы, в обоих направлениях границу пересекли 1 856 248 человек.60 </w:t>
      </w:r>
    </w:p>
    <w:p w:rsidR="007E64C9" w:rsidRDefault="007E64C9" w:rsidP="007E64C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64C9">
        <w:rPr>
          <w:rFonts w:ascii="Times New Roman" w:hAnsi="Times New Roman" w:cs="Times New Roman"/>
          <w:sz w:val="28"/>
          <w:szCs w:val="28"/>
        </w:rPr>
        <w:t xml:space="preserve">Начало официального двустороннего сотрудничества России и Китая в сфере туризма принято считать 1989 год – спустя год после обмена первыми тургруппами. Именно в это время Генеральный секретарь ЦК КПСС М. С. Горбачев нанес визит в КНР. Спустя два года генеральный секретарь ЦК КПК Цзян Цзэминя </w:t>
      </w:r>
      <w:proofErr w:type="spellStart"/>
      <w:r w:rsidRPr="007E64C9">
        <w:rPr>
          <w:rFonts w:ascii="MS Gothic" w:eastAsia="MS Gothic" w:hAnsi="MS Gothic" w:cs="MS Gothic" w:hint="eastAsia"/>
          <w:sz w:val="28"/>
          <w:szCs w:val="28"/>
        </w:rPr>
        <w:t>江</w:t>
      </w:r>
      <w:r w:rsidRPr="007E64C9">
        <w:rPr>
          <w:rFonts w:ascii="Microsoft JhengHei" w:eastAsia="Microsoft JhengHei" w:hAnsi="Microsoft JhengHei" w:cs="Microsoft JhengHei" w:hint="eastAsia"/>
          <w:sz w:val="28"/>
          <w:szCs w:val="28"/>
        </w:rPr>
        <w:t>泽民</w:t>
      </w:r>
      <w:proofErr w:type="spellEnd"/>
      <w:r w:rsidRPr="007E64C9">
        <w:rPr>
          <w:rFonts w:ascii="Times New Roman" w:hAnsi="Times New Roman" w:cs="Times New Roman"/>
          <w:sz w:val="28"/>
          <w:szCs w:val="28"/>
        </w:rPr>
        <w:t xml:space="preserve"> совершил ответный визит в Советский Союз</w:t>
      </w:r>
      <w:r w:rsidR="00AE6B74">
        <w:rPr>
          <w:rFonts w:ascii="Times New Roman" w:hAnsi="Times New Roman" w:cs="Times New Roman"/>
          <w:sz w:val="28"/>
          <w:szCs w:val="28"/>
        </w:rPr>
        <w:t>.</w:t>
      </w:r>
    </w:p>
    <w:p w:rsidR="00AE6B74" w:rsidRDefault="00AE6B74" w:rsidP="00AE6B74">
      <w:pPr>
        <w:spacing w:line="360" w:lineRule="auto"/>
      </w:pPr>
      <w:r w:rsidRPr="00AE6B74">
        <w:rPr>
          <w:rFonts w:ascii="Times New Roman" w:hAnsi="Times New Roman" w:cs="Times New Roman"/>
          <w:sz w:val="28"/>
          <w:szCs w:val="28"/>
        </w:rPr>
        <w:t>В том же году была подписана договоренность о безвизовых туристских поездках, которая закреплялась в нотах Министерства иностранных дел КНР</w:t>
      </w:r>
      <w:r w:rsidRPr="00AE6B74">
        <w:t xml:space="preserve"> </w:t>
      </w:r>
      <w:r>
        <w:t>(</w:t>
      </w:r>
      <w:r w:rsidRPr="00AE6B74">
        <w:rPr>
          <w:rFonts w:ascii="Times New Roman" w:hAnsi="Times New Roman" w:cs="Times New Roman"/>
          <w:sz w:val="28"/>
          <w:szCs w:val="28"/>
        </w:rPr>
        <w:t>от 4 января 1991 года) и посольства Советского Союза в Китае (от 1 марта 1991 года).</w:t>
      </w:r>
      <w:r w:rsidRPr="00AE6B74">
        <w:t xml:space="preserve"> </w:t>
      </w:r>
    </w:p>
    <w:p w:rsidR="00AE6B74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6B74">
        <w:rPr>
          <w:rFonts w:ascii="Times New Roman" w:hAnsi="Times New Roman" w:cs="Times New Roman"/>
          <w:sz w:val="28"/>
          <w:szCs w:val="28"/>
        </w:rPr>
        <w:t xml:space="preserve">Непосредственно в данный промежуток времени стал активно развиваться туризм в приграничных российских и китайских регионах. Потоки китайских туристов сосредоточились в Восточной Сибири и на Дальнем Востоке, туристы из СССР – в регионах Северо-Восточного Китая. </w:t>
      </w:r>
    </w:p>
    <w:p w:rsidR="00AE6B74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6B74">
        <w:rPr>
          <w:rFonts w:ascii="Times New Roman" w:hAnsi="Times New Roman" w:cs="Times New Roman"/>
          <w:sz w:val="28"/>
          <w:szCs w:val="28"/>
        </w:rPr>
        <w:t xml:space="preserve">С распадом СССР в 1991 году и последующими политическим и экономическим кризисами существовавшая и до этого неконтролируемая «челночная» торговля, осуществлявшаяся под прикрытием туризма (когда купленный в одной стране через туристические каналы товар перевозился в другую страну для его дальнейшего сбыта и продажи), стала развиваться еще более активно. Этому поспособствовало и межправительственное соглашение «О порядке безвизового обмена между Российской Федерацией и Китайской Народной Республикой» от 1992 года, упрощающее процедуру въезда граждан Китая в Россию. </w:t>
      </w:r>
    </w:p>
    <w:p w:rsidR="00AE6B74" w:rsidRPr="00E06E2D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E6B74">
        <w:rPr>
          <w:rFonts w:ascii="Times New Roman" w:hAnsi="Times New Roman" w:cs="Times New Roman"/>
          <w:sz w:val="28"/>
          <w:szCs w:val="28"/>
        </w:rPr>
        <w:lastRenderedPageBreak/>
        <w:t>Для контроля над миграционными и торговыми потоками Российской Федерацией были приняты Закон РФ «О валютном регулировании и валютном контроле» (9 октября 1992), Закон РФ «О таможенном тарифе» (21 мая 1993), а также Таможенный кодекс Россий</w:t>
      </w:r>
      <w:r>
        <w:rPr>
          <w:rFonts w:ascii="Times New Roman" w:hAnsi="Times New Roman" w:cs="Times New Roman"/>
          <w:sz w:val="28"/>
          <w:szCs w:val="28"/>
        </w:rPr>
        <w:t>ской Федерации (18 июня 1993).</w:t>
      </w:r>
      <w:r w:rsidRPr="00AE6B74">
        <w:rPr>
          <w:rFonts w:ascii="Times New Roman" w:hAnsi="Times New Roman" w:cs="Times New Roman"/>
          <w:sz w:val="28"/>
          <w:szCs w:val="28"/>
        </w:rPr>
        <w:t xml:space="preserve">  </w:t>
      </w:r>
      <w:r w:rsidR="00E06E2D">
        <w:rPr>
          <w:rFonts w:ascii="Times New Roman" w:hAnsi="Times New Roman" w:cs="Times New Roman"/>
          <w:sz w:val="28"/>
          <w:szCs w:val="28"/>
          <w:lang w:val="en-US"/>
        </w:rPr>
        <w:t>[40]</w:t>
      </w:r>
    </w:p>
    <w:p w:rsidR="00AE6B74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6B74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6B74">
        <w:rPr>
          <w:rFonts w:ascii="Times New Roman" w:hAnsi="Times New Roman" w:cs="Times New Roman"/>
          <w:sz w:val="28"/>
          <w:szCs w:val="28"/>
        </w:rPr>
        <w:t>В то же время «Соглашение между Правительством Российской Федерации и Правительством Китайской Народной Республики о сотрудничестве в области туризма» (3 ноября 1993 года) и соглашение «О безвизовых групповых туристических</w:t>
      </w:r>
      <w:r w:rsidR="001315F6">
        <w:rPr>
          <w:rFonts w:ascii="Times New Roman" w:hAnsi="Times New Roman" w:cs="Times New Roman"/>
          <w:sz w:val="28"/>
          <w:szCs w:val="28"/>
        </w:rPr>
        <w:t xml:space="preserve"> поездках» (26 мая 1993 года) </w:t>
      </w:r>
      <w:r w:rsidRPr="00AE6B74">
        <w:rPr>
          <w:rFonts w:ascii="Times New Roman" w:hAnsi="Times New Roman" w:cs="Times New Roman"/>
          <w:sz w:val="28"/>
          <w:szCs w:val="28"/>
        </w:rPr>
        <w:t xml:space="preserve"> предусматривали безвизовые групповые туристические поездки, которые способствовали развитию «челночной» торговли, так как члены туристских групп, могли свободно и без виз перемещаться по стране приема целый месяц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B74">
        <w:rPr>
          <w:rFonts w:ascii="Times New Roman" w:hAnsi="Times New Roman" w:cs="Times New Roman"/>
          <w:sz w:val="28"/>
          <w:szCs w:val="28"/>
        </w:rPr>
        <w:t>(30 дней), а провозимый ими через границу товар числился как «личные вещи»</w:t>
      </w:r>
    </w:p>
    <w:p w:rsidR="00AE6B74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6B74">
        <w:rPr>
          <w:rFonts w:ascii="Times New Roman" w:hAnsi="Times New Roman" w:cs="Times New Roman"/>
          <w:sz w:val="28"/>
          <w:szCs w:val="28"/>
        </w:rPr>
        <w:t xml:space="preserve">Развитие российско-китайского туризма на официальном уровне можно проследить также на «Соглашении между Правительством Российской Федерации и Правительством Китайской Народной Республики о культурном сотрудничестве», заключенном 18 декабря 1992 года, в котором официально заявлялось о важности сотрудничества между двумя странами в данной сфере. </w:t>
      </w:r>
    </w:p>
    <w:p w:rsidR="00AE6B74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6B74">
        <w:rPr>
          <w:rFonts w:ascii="Times New Roman" w:hAnsi="Times New Roman" w:cs="Times New Roman"/>
          <w:sz w:val="28"/>
          <w:szCs w:val="28"/>
        </w:rPr>
        <w:t xml:space="preserve">В 1997 году китайским правительством были опубликованы «Временные правила управления (регулирования) для граждан КНР, выезжающих за границу с целью туризма на платной основе». </w:t>
      </w:r>
    </w:p>
    <w:p w:rsidR="001315F6" w:rsidRDefault="00AE6B74" w:rsidP="001315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6B74">
        <w:rPr>
          <w:rFonts w:ascii="Times New Roman" w:hAnsi="Times New Roman" w:cs="Times New Roman"/>
          <w:sz w:val="28"/>
          <w:szCs w:val="28"/>
        </w:rPr>
        <w:t xml:space="preserve">Если раньше в КНР был разрешен только официальный туристский обмен и визиты к родственникам на безвалютной основе, со снятием ограничений с 1997 года граждане Китая получили возможность выезжать за границу64 (в составе туристических групп и по специальной визе). Данное изменение стало причиной быстрого развития выездного туризма в КНР – если в 1997 </w:t>
      </w:r>
      <w:r w:rsidRPr="00AE6B74">
        <w:rPr>
          <w:rFonts w:ascii="Times New Roman" w:hAnsi="Times New Roman" w:cs="Times New Roman"/>
          <w:sz w:val="28"/>
          <w:szCs w:val="28"/>
        </w:rPr>
        <w:lastRenderedPageBreak/>
        <w:t xml:space="preserve">году численность туристских убытий составляла около 5 млн человек, то в 2007 году – 40,95 млн, годовой прирост составлял более 20 %.65 Именно с этого периода в КНР стал доступен массовый туризм с целью отдыха. </w:t>
      </w:r>
    </w:p>
    <w:p w:rsidR="00AE6B74" w:rsidRDefault="00AE6B74" w:rsidP="001315F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6B74">
        <w:rPr>
          <w:rFonts w:ascii="Times New Roman" w:hAnsi="Times New Roman" w:cs="Times New Roman"/>
          <w:sz w:val="28"/>
          <w:szCs w:val="28"/>
        </w:rPr>
        <w:t xml:space="preserve">Статистика роста выездного туризма в КНР </w:t>
      </w:r>
    </w:p>
    <w:p w:rsidR="00AE6B74" w:rsidRPr="00AE6B74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905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6F" w:rsidRDefault="00E50A6F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B74" w:rsidRPr="00B079F5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E6B74">
        <w:rPr>
          <w:rFonts w:ascii="Times New Roman" w:hAnsi="Times New Roman" w:cs="Times New Roman"/>
          <w:sz w:val="28"/>
          <w:szCs w:val="28"/>
        </w:rPr>
        <w:t>В этом же году КНР были подписаны соглашения с Австралией и Новой Зеландией о наделении их статусом «официального туристического направления» (ОТН), что позволяло правительству и туристическим компаниям данных стран рекламировать себя и свои туристские услуги в китайских СМИ. Следует отметить, что Россия получила статус ОТН в 2003 году, при этом безвизовый приграничный тури</w:t>
      </w:r>
      <w:r>
        <w:rPr>
          <w:rFonts w:ascii="Times New Roman" w:hAnsi="Times New Roman" w:cs="Times New Roman"/>
          <w:sz w:val="28"/>
          <w:szCs w:val="28"/>
        </w:rPr>
        <w:t>стский обмен также сохранялся.</w:t>
      </w:r>
      <w:r w:rsidRPr="00AE6B74">
        <w:rPr>
          <w:rFonts w:ascii="Times New Roman" w:hAnsi="Times New Roman" w:cs="Times New Roman"/>
          <w:sz w:val="28"/>
          <w:szCs w:val="28"/>
        </w:rPr>
        <w:t xml:space="preserve"> 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[41]</w:t>
      </w:r>
    </w:p>
    <w:p w:rsidR="00B079F5" w:rsidRPr="00B079F5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6B74">
        <w:rPr>
          <w:rFonts w:ascii="Times New Roman" w:hAnsi="Times New Roman" w:cs="Times New Roman"/>
          <w:sz w:val="28"/>
          <w:szCs w:val="28"/>
        </w:rPr>
        <w:t>Однако уже в 2005 году в Китайской Народной Республике отменяется территориальное и географическое ограничение на путешествия, а та</w:t>
      </w:r>
      <w:r>
        <w:rPr>
          <w:rFonts w:ascii="Times New Roman" w:hAnsi="Times New Roman" w:cs="Times New Roman"/>
          <w:sz w:val="28"/>
          <w:szCs w:val="28"/>
        </w:rPr>
        <w:t>кже численный лимит туристической группы.</w:t>
      </w:r>
      <w:r w:rsidRPr="00AE6B74">
        <w:rPr>
          <w:rFonts w:ascii="Times New Roman" w:hAnsi="Times New Roman" w:cs="Times New Roman"/>
          <w:sz w:val="28"/>
          <w:szCs w:val="28"/>
        </w:rPr>
        <w:t xml:space="preserve"> </w:t>
      </w:r>
      <w:r w:rsidR="00B079F5" w:rsidRPr="00B079F5">
        <w:rPr>
          <w:rFonts w:ascii="Times New Roman" w:hAnsi="Times New Roman" w:cs="Times New Roman"/>
          <w:sz w:val="28"/>
          <w:szCs w:val="28"/>
        </w:rPr>
        <w:t>[42]</w:t>
      </w:r>
    </w:p>
    <w:p w:rsidR="00E50A6F" w:rsidRPr="00B079F5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6B74">
        <w:rPr>
          <w:rFonts w:ascii="Times New Roman" w:hAnsi="Times New Roman" w:cs="Times New Roman"/>
          <w:sz w:val="28"/>
          <w:szCs w:val="28"/>
        </w:rPr>
        <w:lastRenderedPageBreak/>
        <w:t xml:space="preserve">Что касается развития регионального российско-китайского туризма, в 1997 году было подписано «Соглашение между Правительством РФ и Правительством КНР о принципах сотрудничества между администрациями (правительствами) субъектов РФ и </w:t>
      </w:r>
      <w:r w:rsidR="00DC4BAC">
        <w:rPr>
          <w:rFonts w:ascii="Times New Roman" w:hAnsi="Times New Roman" w:cs="Times New Roman"/>
          <w:sz w:val="28"/>
          <w:szCs w:val="28"/>
        </w:rPr>
        <w:t>местными правительствами КНР»</w:t>
      </w:r>
      <w:r w:rsidR="00B079F5" w:rsidRPr="00B079F5">
        <w:rPr>
          <w:rFonts w:ascii="Times New Roman" w:hAnsi="Times New Roman" w:cs="Times New Roman"/>
          <w:sz w:val="28"/>
          <w:szCs w:val="28"/>
        </w:rPr>
        <w:t xml:space="preserve"> [43]</w:t>
      </w:r>
      <w:r w:rsidR="00DC4BAC">
        <w:rPr>
          <w:rFonts w:ascii="Times New Roman" w:hAnsi="Times New Roman" w:cs="Times New Roman"/>
          <w:sz w:val="28"/>
          <w:szCs w:val="28"/>
        </w:rPr>
        <w:t>.</w:t>
      </w:r>
      <w:r w:rsidRPr="00AE6B74">
        <w:rPr>
          <w:rFonts w:ascii="Times New Roman" w:hAnsi="Times New Roman" w:cs="Times New Roman"/>
          <w:sz w:val="28"/>
          <w:szCs w:val="28"/>
        </w:rPr>
        <w:t xml:space="preserve"> Данное межправительственное соглашение наделяло региональные власти РФ и КНР</w:t>
      </w:r>
      <w:r w:rsidRPr="00AE6B74">
        <w:t xml:space="preserve"> </w:t>
      </w:r>
      <w:r w:rsidRPr="00AE6B74">
        <w:rPr>
          <w:rFonts w:ascii="Times New Roman" w:hAnsi="Times New Roman" w:cs="Times New Roman"/>
          <w:sz w:val="28"/>
          <w:szCs w:val="28"/>
        </w:rPr>
        <w:t xml:space="preserve">определенными правами в заключении договоренностей о сотрудничестве в различных сферах. Административные власти субъектов Российской Федерации стали заключать с региональными администрациями КНР собственные соглашения, в приграничных областях создавались специальные организации и комиссии, которые занимались развитием приграничного туризма и контролировали приграничные пункты пропуска через границу и условия их </w:t>
      </w:r>
      <w:proofErr w:type="gramStart"/>
      <w:r w:rsidRPr="00AE6B74">
        <w:rPr>
          <w:rFonts w:ascii="Times New Roman" w:hAnsi="Times New Roman" w:cs="Times New Roman"/>
          <w:sz w:val="28"/>
          <w:szCs w:val="28"/>
        </w:rPr>
        <w:t>пересечения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B079F5" w:rsidRPr="00B079F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B079F5" w:rsidRPr="00B079F5">
        <w:rPr>
          <w:rFonts w:ascii="Times New Roman" w:hAnsi="Times New Roman" w:cs="Times New Roman"/>
          <w:sz w:val="28"/>
          <w:szCs w:val="28"/>
        </w:rPr>
        <w:t>44]</w:t>
      </w:r>
    </w:p>
    <w:p w:rsidR="00AE6B74" w:rsidRPr="00B079F5" w:rsidRDefault="00DC4BAC" w:rsidP="00AE6B7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начале 21</w:t>
      </w:r>
      <w:r w:rsidR="00AE6B74" w:rsidRPr="00AE6B74">
        <w:rPr>
          <w:rFonts w:ascii="Times New Roman" w:hAnsi="Times New Roman" w:cs="Times New Roman"/>
          <w:sz w:val="28"/>
          <w:szCs w:val="28"/>
        </w:rPr>
        <w:t xml:space="preserve"> века российско-китайские отношения в области туризма снова получили новый виток развития с подписанием 29 февраля 2000 года «Соглашения между Правительством Российской Федерации и Правительством Китайской Народной Республики о безвизовых групповых туристических поездках». Этот документ еще более детализировал и конкретизировал правовые аспекты регулирования безвизового туризма – в нем уточнялись такие моменты как численность </w:t>
      </w:r>
      <w:proofErr w:type="spellStart"/>
      <w:r w:rsidR="00AE6B74" w:rsidRPr="00AE6B74">
        <w:rPr>
          <w:rFonts w:ascii="Times New Roman" w:hAnsi="Times New Roman" w:cs="Times New Roman"/>
          <w:sz w:val="28"/>
          <w:szCs w:val="28"/>
        </w:rPr>
        <w:t>тургрупп</w:t>
      </w:r>
      <w:proofErr w:type="spellEnd"/>
      <w:r w:rsidR="00AE6B74" w:rsidRPr="00AE6B74">
        <w:rPr>
          <w:rFonts w:ascii="Times New Roman" w:hAnsi="Times New Roman" w:cs="Times New Roman"/>
          <w:sz w:val="28"/>
          <w:szCs w:val="28"/>
        </w:rPr>
        <w:t xml:space="preserve"> (не меньше 5 человек в группе), сроки нахождения в стране приема по туристскому безвизовому каналу (до 30 дней), а также перечень документов, необходимых туристу для совершения поездки. В этом документа также указывались права и обязанности туристов. 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[45]</w:t>
      </w:r>
    </w:p>
    <w:p w:rsidR="00AE6B74" w:rsidRPr="00B079F5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E6B74">
        <w:rPr>
          <w:rFonts w:ascii="Times New Roman" w:hAnsi="Times New Roman" w:cs="Times New Roman"/>
          <w:sz w:val="28"/>
          <w:szCs w:val="28"/>
        </w:rPr>
        <w:t>Помимо этого, этот документ содействовал росту ответственности среди туристических организаций и фирм. Так, в соглашен</w:t>
      </w:r>
      <w:r>
        <w:rPr>
          <w:rFonts w:ascii="Times New Roman" w:hAnsi="Times New Roman" w:cs="Times New Roman"/>
          <w:sz w:val="28"/>
          <w:szCs w:val="28"/>
        </w:rPr>
        <w:t>ии закреплялось, что только туристические о</w:t>
      </w:r>
      <w:r w:rsidRPr="00AE6B74">
        <w:rPr>
          <w:rFonts w:ascii="Times New Roman" w:hAnsi="Times New Roman" w:cs="Times New Roman"/>
          <w:sz w:val="28"/>
          <w:szCs w:val="28"/>
        </w:rPr>
        <w:t xml:space="preserve">рганизации, имеющие лицензию на международную туристическую деятельность и занимающиеся такой деятельностью не менее трех </w:t>
      </w:r>
      <w:proofErr w:type="gramStart"/>
      <w:r w:rsidRPr="00AE6B74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AE6B74">
        <w:rPr>
          <w:rFonts w:ascii="Times New Roman" w:hAnsi="Times New Roman" w:cs="Times New Roman"/>
          <w:sz w:val="28"/>
          <w:szCs w:val="28"/>
        </w:rPr>
        <w:t xml:space="preserve"> имеют право отправлять туристские </w:t>
      </w:r>
      <w:r>
        <w:rPr>
          <w:rFonts w:ascii="Times New Roman" w:hAnsi="Times New Roman" w:cs="Times New Roman"/>
          <w:sz w:val="28"/>
          <w:szCs w:val="28"/>
        </w:rPr>
        <w:t>группы по безвизовым каналам.</w:t>
      </w:r>
      <w:r w:rsidR="00B079F5" w:rsidRPr="00B079F5">
        <w:rPr>
          <w:rFonts w:ascii="Times New Roman" w:hAnsi="Times New Roman" w:cs="Times New Roman"/>
          <w:sz w:val="28"/>
          <w:szCs w:val="28"/>
        </w:rPr>
        <w:t xml:space="preserve"> 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[46]</w:t>
      </w:r>
    </w:p>
    <w:p w:rsidR="00B079F5" w:rsidRDefault="00B079F5" w:rsidP="00AE6B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6B74" w:rsidRPr="00B079F5" w:rsidRDefault="00AE6B74" w:rsidP="00AE6B74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E6B74">
        <w:rPr>
          <w:rFonts w:ascii="Times New Roman" w:hAnsi="Times New Roman" w:cs="Times New Roman"/>
          <w:sz w:val="28"/>
          <w:szCs w:val="28"/>
        </w:rPr>
        <w:t>В 2006 году в Соглашение 2000 года были внесены изменения – повысились и еще более ужесточились требования к туроператорам, формирующим туры по безвизовым каналам, сократилось время возможного пребывания в стране приема (с 30 до 15 дней). Эти ограничения преследовали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B74">
        <w:rPr>
          <w:rFonts w:ascii="Times New Roman" w:hAnsi="Times New Roman" w:cs="Times New Roman"/>
          <w:sz w:val="28"/>
          <w:szCs w:val="28"/>
        </w:rPr>
        <w:t>главную цель – сократить поездки с иными целями, осуществляемыми под видом туризма</w:t>
      </w:r>
      <w:r w:rsidR="00DC4BAC">
        <w:rPr>
          <w:rFonts w:ascii="Times New Roman" w:hAnsi="Times New Roman" w:cs="Times New Roman"/>
          <w:sz w:val="28"/>
          <w:szCs w:val="28"/>
        </w:rPr>
        <w:t>.</w:t>
      </w:r>
      <w:r w:rsidR="00B079F5" w:rsidRPr="00B079F5">
        <w:rPr>
          <w:rFonts w:ascii="Times New Roman" w:hAnsi="Times New Roman" w:cs="Times New Roman"/>
          <w:sz w:val="28"/>
          <w:szCs w:val="28"/>
        </w:rPr>
        <w:t xml:space="preserve"> [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47]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>В 2006 и 2007 годах в рамках «Года России в Китае» и «Года Китая в России» были проведены мероприятия в сферах политики, культуры,</w:t>
      </w:r>
      <w:r w:rsidR="001315F6">
        <w:rPr>
          <w:rFonts w:ascii="Times New Roman" w:hAnsi="Times New Roman" w:cs="Times New Roman"/>
          <w:sz w:val="28"/>
          <w:szCs w:val="28"/>
        </w:rPr>
        <w:t xml:space="preserve"> экономики, науки и торговли. </w:t>
      </w:r>
      <w:r w:rsidRPr="00DC4BAC">
        <w:rPr>
          <w:rFonts w:ascii="Times New Roman" w:hAnsi="Times New Roman" w:cs="Times New Roman"/>
          <w:sz w:val="28"/>
          <w:szCs w:val="28"/>
        </w:rPr>
        <w:t xml:space="preserve"> Целью данных мероприятий являлось укрепление российско-китайской дружбы, расширение взаимовыгодного сотрудничества в различных областях деятельности и вывод </w:t>
      </w:r>
      <w:proofErr w:type="spellStart"/>
      <w:r w:rsidRPr="00DC4BAC">
        <w:rPr>
          <w:rFonts w:ascii="Times New Roman" w:hAnsi="Times New Roman" w:cs="Times New Roman"/>
          <w:sz w:val="28"/>
          <w:szCs w:val="28"/>
        </w:rPr>
        <w:t>российскокитайских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 xml:space="preserve"> от</w:t>
      </w:r>
      <w:r w:rsidR="001315F6">
        <w:rPr>
          <w:rFonts w:ascii="Times New Roman" w:hAnsi="Times New Roman" w:cs="Times New Roman"/>
          <w:sz w:val="28"/>
          <w:szCs w:val="28"/>
        </w:rPr>
        <w:t xml:space="preserve">ношений на новый уровень. </w:t>
      </w:r>
      <w:r w:rsidRPr="00DC4BAC">
        <w:rPr>
          <w:rFonts w:ascii="Times New Roman" w:hAnsi="Times New Roman" w:cs="Times New Roman"/>
          <w:sz w:val="28"/>
          <w:szCs w:val="28"/>
        </w:rPr>
        <w:t xml:space="preserve"> Согласно словам президента китайской академии туризма, Дай </w:t>
      </w:r>
      <w:proofErr w:type="spellStart"/>
      <w:r w:rsidRPr="00DC4BAC">
        <w:rPr>
          <w:rFonts w:ascii="Times New Roman" w:hAnsi="Times New Roman" w:cs="Times New Roman"/>
          <w:sz w:val="28"/>
          <w:szCs w:val="28"/>
        </w:rPr>
        <w:t>Биня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BAC">
        <w:rPr>
          <w:rFonts w:ascii="MS Gothic" w:eastAsia="MS Gothic" w:hAnsi="MS Gothic" w:cs="MS Gothic" w:hint="eastAsia"/>
          <w:sz w:val="28"/>
          <w:szCs w:val="28"/>
        </w:rPr>
        <w:t>戴斌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 xml:space="preserve">, благодаря мероприятиям, проведенным в годы </w:t>
      </w:r>
      <w:r>
        <w:rPr>
          <w:rFonts w:ascii="Times New Roman" w:hAnsi="Times New Roman" w:cs="Times New Roman"/>
          <w:sz w:val="28"/>
          <w:szCs w:val="28"/>
        </w:rPr>
        <w:t>туризма России и Китая, сотрудничество</w:t>
      </w:r>
      <w:r w:rsidRPr="00DC4BAC">
        <w:rPr>
          <w:rFonts w:ascii="Times New Roman" w:hAnsi="Times New Roman" w:cs="Times New Roman"/>
          <w:sz w:val="28"/>
          <w:szCs w:val="28"/>
        </w:rPr>
        <w:t xml:space="preserve"> между странами стало более тесным, а туристические поездки – все б</w:t>
      </w:r>
      <w:r>
        <w:rPr>
          <w:rFonts w:ascii="Times New Roman" w:hAnsi="Times New Roman" w:cs="Times New Roman"/>
          <w:sz w:val="28"/>
          <w:szCs w:val="28"/>
        </w:rPr>
        <w:t>олее удобными.</w:t>
      </w:r>
      <w:r w:rsidRPr="00DC4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>Что касается развития туризма на негосударственном уровне, 28 марта 2007 года между российской ассоциацией «Мир без границ» и Китайско</w:t>
      </w:r>
      <w:r>
        <w:rPr>
          <w:rFonts w:ascii="Times New Roman" w:hAnsi="Times New Roman" w:cs="Times New Roman"/>
          <w:sz w:val="28"/>
          <w:szCs w:val="28"/>
        </w:rPr>
        <w:t>й ассоциацией туристических компаний</w:t>
      </w:r>
      <w:r w:rsidRPr="00DC4BAC">
        <w:rPr>
          <w:rFonts w:ascii="Times New Roman" w:hAnsi="Times New Roman" w:cs="Times New Roman"/>
          <w:sz w:val="28"/>
          <w:szCs w:val="28"/>
        </w:rPr>
        <w:t xml:space="preserve"> был подписа</w:t>
      </w:r>
      <w:r>
        <w:rPr>
          <w:rFonts w:ascii="Times New Roman" w:hAnsi="Times New Roman" w:cs="Times New Roman"/>
          <w:sz w:val="28"/>
          <w:szCs w:val="28"/>
        </w:rPr>
        <w:t>н Меморандум о сотрудничестве.</w:t>
      </w:r>
      <w:r w:rsidRPr="00DC4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 xml:space="preserve"> В данном документе были закреплены сферы сотрудничества по таким направлениям как безопасность туристов, повышение качества</w:t>
      </w:r>
      <w:r w:rsidRPr="00DC4BAC">
        <w:t xml:space="preserve"> </w:t>
      </w:r>
      <w:r w:rsidRPr="00DC4BAC">
        <w:rPr>
          <w:rFonts w:ascii="Times New Roman" w:hAnsi="Times New Roman" w:cs="Times New Roman"/>
          <w:sz w:val="28"/>
          <w:szCs w:val="28"/>
        </w:rPr>
        <w:t>предоставляемых услуг (статья 6), сохранение легальности и прозрачности в туристской деятельности (статья 5)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 xml:space="preserve">Несмотря на активное сотрудничество стран с целью повышения контроля в сфере российско-китайского туризма, а также разграничения туристских </w:t>
      </w:r>
      <w:r w:rsidRPr="00DC4BAC">
        <w:rPr>
          <w:rFonts w:ascii="Times New Roman" w:hAnsi="Times New Roman" w:cs="Times New Roman"/>
          <w:sz w:val="28"/>
          <w:szCs w:val="28"/>
        </w:rPr>
        <w:lastRenderedPageBreak/>
        <w:t xml:space="preserve">потоков с иными, например, такими как миграция, полностью осуществить это не удавалось.  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>Опираясь на статистику Федеральной пограничной службы России, в период с 2000 по 2008 года число частных поездок из Ки</w:t>
      </w:r>
      <w:r w:rsidR="001315F6">
        <w:rPr>
          <w:rFonts w:ascii="Times New Roman" w:hAnsi="Times New Roman" w:cs="Times New Roman"/>
          <w:sz w:val="28"/>
          <w:szCs w:val="28"/>
        </w:rPr>
        <w:t>тая в Россию выросло в 13 раз.</w:t>
      </w:r>
      <w:r w:rsidRPr="00DC4BAC">
        <w:rPr>
          <w:rFonts w:ascii="Times New Roman" w:hAnsi="Times New Roman" w:cs="Times New Roman"/>
          <w:sz w:val="28"/>
          <w:szCs w:val="28"/>
        </w:rPr>
        <w:t xml:space="preserve"> В эти «частные поездки» входили различные категории людей с различными целями, в числе которых был не только туризм, но и переезд в Россию на постоянное место жительства, поездки предпринимателей, которые в современное время можно охарактеризовать как «бизнес поездки», служебные командировки и т. д. 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>В то же время в сфере развития приграничного туризма была принята «Программа сотрудничества между регионами Дальнего Востока и Восточной Сибири Российской Федерации и Северо-Востока Китайской Народной Республики (2009 - 2018 гг.)». В данной программе были описаны перспективы развития приграничных отношений в сфере туризма, такие как проведение форумов в пограничных городах двух стран, формирование в пригр</w:t>
      </w:r>
      <w:r>
        <w:rPr>
          <w:rFonts w:ascii="Times New Roman" w:hAnsi="Times New Roman" w:cs="Times New Roman"/>
          <w:sz w:val="28"/>
          <w:szCs w:val="28"/>
        </w:rPr>
        <w:t>аничных областях совместных туристических маршрутов</w:t>
      </w:r>
      <w:r w:rsidRPr="00DC4BAC">
        <w:rPr>
          <w:rFonts w:ascii="Times New Roman" w:hAnsi="Times New Roman" w:cs="Times New Roman"/>
          <w:sz w:val="28"/>
          <w:szCs w:val="28"/>
        </w:rPr>
        <w:t xml:space="preserve"> по центральным город</w:t>
      </w:r>
      <w:r>
        <w:rPr>
          <w:rFonts w:ascii="Times New Roman" w:hAnsi="Times New Roman" w:cs="Times New Roman"/>
          <w:sz w:val="28"/>
          <w:szCs w:val="28"/>
        </w:rPr>
        <w:t>ам на Востоке России и Китая,</w:t>
      </w:r>
      <w:r w:rsidRPr="00DC4BAC">
        <w:rPr>
          <w:rFonts w:ascii="Times New Roman" w:hAnsi="Times New Roman" w:cs="Times New Roman"/>
          <w:sz w:val="28"/>
          <w:szCs w:val="28"/>
        </w:rPr>
        <w:t xml:space="preserve"> а также рассматривались вопросы строительства и реконструкции приграничной инфраструктуры, обустройство пунктов пропуска и сотрудничество в сфере транспорта и туризма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>Для повышения российско-китайского партнерства в сфере туризма и углубления сотрудничества стран 2012 год был установлен как год России и Китае, а 2013 год был объявле</w:t>
      </w:r>
      <w:r w:rsidR="001315F6">
        <w:rPr>
          <w:rFonts w:ascii="Times New Roman" w:hAnsi="Times New Roman" w:cs="Times New Roman"/>
          <w:sz w:val="28"/>
          <w:szCs w:val="28"/>
        </w:rPr>
        <w:t>н годом туризма Китая в России</w:t>
      </w:r>
      <w:r w:rsidRPr="00DC4BAC">
        <w:rPr>
          <w:rFonts w:ascii="Times New Roman" w:hAnsi="Times New Roman" w:cs="Times New Roman"/>
          <w:sz w:val="28"/>
          <w:szCs w:val="28"/>
        </w:rPr>
        <w:t>. В данное время как в Российской Федерации, так и в Китайской Народной Республике было проведено бол</w:t>
      </w:r>
      <w:r w:rsidR="001315F6">
        <w:rPr>
          <w:rFonts w:ascii="Times New Roman" w:hAnsi="Times New Roman" w:cs="Times New Roman"/>
          <w:sz w:val="28"/>
          <w:szCs w:val="28"/>
        </w:rPr>
        <w:t xml:space="preserve">ее 100 различных мероприятий, </w:t>
      </w:r>
      <w:r w:rsidR="001315F6" w:rsidRPr="00DC4BAC">
        <w:rPr>
          <w:rFonts w:ascii="Times New Roman" w:hAnsi="Times New Roman" w:cs="Times New Roman"/>
          <w:sz w:val="28"/>
          <w:szCs w:val="28"/>
        </w:rPr>
        <w:t>как</w:t>
      </w:r>
      <w:r w:rsidRPr="00DC4BAC">
        <w:rPr>
          <w:rFonts w:ascii="Times New Roman" w:hAnsi="Times New Roman" w:cs="Times New Roman"/>
          <w:sz w:val="28"/>
          <w:szCs w:val="28"/>
        </w:rPr>
        <w:t xml:space="preserve"> с участием правительств двух стран, так и с участием туристических организаций, в том числе туристической ассоциации «Мир без границ», которая выступила организатором части мероприятий. Все проводимые за данные два года мероприятия были нацелены на увеличение взаимных туристических </w:t>
      </w:r>
      <w:r w:rsidRPr="00DC4BAC">
        <w:rPr>
          <w:rFonts w:ascii="Times New Roman" w:hAnsi="Times New Roman" w:cs="Times New Roman"/>
          <w:sz w:val="28"/>
          <w:szCs w:val="28"/>
        </w:rPr>
        <w:lastRenderedPageBreak/>
        <w:t>потоков двух стран, а также на улучшение информированности граждан России и Китая о туристичес</w:t>
      </w:r>
      <w:r>
        <w:rPr>
          <w:rFonts w:ascii="Times New Roman" w:hAnsi="Times New Roman" w:cs="Times New Roman"/>
          <w:sz w:val="28"/>
          <w:szCs w:val="28"/>
        </w:rPr>
        <w:t>ком потенциале страны-партера.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 xml:space="preserve">Также с 2012 года при поддержке Федерального агентства по туризму и Государственного управления по делам туризма КНР начал работу ежегодный российско-китайский туристический форум, целью которого является повышение сотрудничества России и Китая в сфере туризма путем обеспечения диалога между государственными органами, деловым сообществом и различными </w:t>
      </w:r>
      <w:r>
        <w:rPr>
          <w:rFonts w:ascii="Times New Roman" w:hAnsi="Times New Roman" w:cs="Times New Roman"/>
          <w:sz w:val="28"/>
          <w:szCs w:val="28"/>
        </w:rPr>
        <w:t>организациями в сфере туризма.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>В 2015 году Два национальных офиса по туризму России в Китае «</w:t>
      </w:r>
      <w:proofErr w:type="spellStart"/>
      <w:r w:rsidRPr="00DC4BAC">
        <w:rPr>
          <w:rFonts w:ascii="Times New Roman" w:hAnsi="Times New Roman" w:cs="Times New Roman"/>
          <w:sz w:val="28"/>
          <w:szCs w:val="28"/>
        </w:rPr>
        <w:t>Visit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BAC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>» были открыты на территории Китая – в Пекине (</w:t>
      </w:r>
      <w:proofErr w:type="spellStart"/>
      <w:r w:rsidRPr="00DC4BAC">
        <w:rPr>
          <w:rFonts w:ascii="Times New Roman" w:hAnsi="Times New Roman" w:cs="Times New Roman"/>
          <w:sz w:val="28"/>
          <w:szCs w:val="28"/>
        </w:rPr>
        <w:t>Бэйцзин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BAC">
        <w:rPr>
          <w:rFonts w:ascii="MS Gothic" w:eastAsia="MS Gothic" w:hAnsi="MS Gothic" w:cs="MS Gothic" w:hint="eastAsia"/>
          <w:sz w:val="28"/>
          <w:szCs w:val="28"/>
        </w:rPr>
        <w:t>北京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2015 </w:t>
      </w:r>
      <w:r w:rsidRPr="00DC4BAC">
        <w:rPr>
          <w:rFonts w:ascii="Times New Roman" w:hAnsi="Times New Roman" w:cs="Times New Roman"/>
          <w:sz w:val="28"/>
          <w:szCs w:val="28"/>
        </w:rPr>
        <w:t xml:space="preserve">году и в Шанхае </w:t>
      </w:r>
      <w:proofErr w:type="spellStart"/>
      <w:r w:rsidRPr="00DC4BAC">
        <w:rPr>
          <w:rFonts w:ascii="MS Gothic" w:eastAsia="MS Gothic" w:hAnsi="MS Gothic" w:cs="MS Gothic" w:hint="eastAsia"/>
          <w:sz w:val="28"/>
          <w:szCs w:val="28"/>
        </w:rPr>
        <w:t>上海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 xml:space="preserve"> в 2016. Их главная цель - продолжение сотрудничества и установление партнерских связей между бизнесом и администрациями этих стран в области туризма. 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>С 2017 года по инициативе российской туристической ассоциации «Мир без границ» был запущен проект «</w:t>
      </w:r>
      <w:proofErr w:type="spellStart"/>
      <w:r w:rsidRPr="00DC4BAC">
        <w:rPr>
          <w:rFonts w:ascii="Times New Roman" w:hAnsi="Times New Roman" w:cs="Times New Roman"/>
          <w:sz w:val="28"/>
          <w:szCs w:val="28"/>
        </w:rPr>
        <w:t>China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BAC">
        <w:rPr>
          <w:rFonts w:ascii="Times New Roman" w:hAnsi="Times New Roman" w:cs="Times New Roman"/>
          <w:sz w:val="28"/>
          <w:szCs w:val="28"/>
        </w:rPr>
        <w:t>Friendly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 xml:space="preserve">». Цель проекта – адаптация и оптимизирование российских предприятий в области сервиса и сферы гостеприимства к особенностям потребностей китайских туристов. 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>Кроме того, в 2017 году ассоциация «Мир без границ» была включена в кач</w:t>
      </w:r>
      <w:r>
        <w:rPr>
          <w:rFonts w:ascii="Times New Roman" w:hAnsi="Times New Roman" w:cs="Times New Roman"/>
          <w:sz w:val="28"/>
          <w:szCs w:val="28"/>
        </w:rPr>
        <w:t>естве</w:t>
      </w:r>
      <w:r w:rsidRPr="00DC4BAC">
        <w:rPr>
          <w:rFonts w:ascii="Times New Roman" w:hAnsi="Times New Roman" w:cs="Times New Roman"/>
          <w:sz w:val="28"/>
          <w:szCs w:val="28"/>
        </w:rPr>
        <w:t xml:space="preserve"> учредителя и участника коллегиального органа управления - нового Исполнительного комитета Глобальной ассоциации туризма - Всемирного туристического альянса, который был создан в Китае (Чэнду </w:t>
      </w:r>
      <w:proofErr w:type="spellStart"/>
      <w:r w:rsidRPr="00DC4BAC">
        <w:rPr>
          <w:rFonts w:ascii="MS Gothic" w:eastAsia="MS Gothic" w:hAnsi="MS Gothic" w:cs="MS Gothic" w:hint="eastAsia"/>
          <w:sz w:val="28"/>
          <w:szCs w:val="28"/>
        </w:rPr>
        <w:t>成都</w:t>
      </w:r>
      <w:proofErr w:type="spellEnd"/>
      <w:r w:rsidRPr="00DC4BAC">
        <w:rPr>
          <w:rFonts w:ascii="Times New Roman" w:hAnsi="Times New Roman" w:cs="Times New Roman"/>
          <w:sz w:val="28"/>
          <w:szCs w:val="28"/>
        </w:rPr>
        <w:t>). Членом Всемирного турис</w:t>
      </w:r>
      <w:r>
        <w:rPr>
          <w:rFonts w:ascii="Times New Roman" w:hAnsi="Times New Roman" w:cs="Times New Roman"/>
          <w:sz w:val="28"/>
          <w:szCs w:val="28"/>
        </w:rPr>
        <w:t>тического альянса, так же стала авиакомпания</w:t>
      </w:r>
      <w:r w:rsidRPr="00DC4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C4BAC">
        <w:rPr>
          <w:rFonts w:ascii="Times New Roman" w:hAnsi="Times New Roman" w:cs="Times New Roman"/>
          <w:sz w:val="28"/>
          <w:szCs w:val="28"/>
        </w:rPr>
        <w:t>Аэрофлот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C4B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 xml:space="preserve">Следует также отметить, что согласно данным Пограничной службы Федеральной службы безопасности Российской Федерации о въезде иностранных граждан в Россию, Китайская Народная Республика вошла с перечень основных стран, чьи граждане в 2017 году въезжали в Российскую Федерацию в целях туризма (29 % общего </w:t>
      </w:r>
      <w:r w:rsidR="001315F6">
        <w:rPr>
          <w:rFonts w:ascii="Times New Roman" w:hAnsi="Times New Roman" w:cs="Times New Roman"/>
          <w:sz w:val="28"/>
          <w:szCs w:val="28"/>
        </w:rPr>
        <w:t>числа въехавших с этой целью).</w:t>
      </w:r>
      <w:r w:rsidRPr="00DC4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lastRenderedPageBreak/>
        <w:t>В этом же году Россия заняла 12 место среди предпочитаемых кит</w:t>
      </w:r>
      <w:r>
        <w:rPr>
          <w:rFonts w:ascii="Times New Roman" w:hAnsi="Times New Roman" w:cs="Times New Roman"/>
          <w:sz w:val="28"/>
          <w:szCs w:val="28"/>
        </w:rPr>
        <w:t>айскими туристами направлений.</w:t>
      </w:r>
      <w:r w:rsidRPr="00DC4BAC">
        <w:rPr>
          <w:rFonts w:ascii="Times New Roman" w:hAnsi="Times New Roman" w:cs="Times New Roman"/>
          <w:sz w:val="28"/>
          <w:szCs w:val="28"/>
        </w:rPr>
        <w:t xml:space="preserve"> Положительные темпы роста турпотока из КНР сохранились и в 2018 году. Так, во время Чемпионата мира по футболу в Россию прибыло рекордное количество китайских болельщиков - Граждане</w:t>
      </w:r>
      <w:r w:rsidRPr="00DC4BAC">
        <w:t xml:space="preserve"> </w:t>
      </w:r>
      <w:r w:rsidRPr="00DC4BAC">
        <w:rPr>
          <w:rFonts w:ascii="Times New Roman" w:hAnsi="Times New Roman" w:cs="Times New Roman"/>
          <w:sz w:val="28"/>
          <w:szCs w:val="28"/>
        </w:rPr>
        <w:t>КНР оформили около 60 000 паспортов болельщика, уступая по данному показателю лишь самим россиянам. Китай занял первое место по числу туристов, прибывших в этот период в Россию</w:t>
      </w:r>
    </w:p>
    <w:p w:rsidR="00DC4BAC" w:rsidRDefault="00DC4BAC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4BAC">
        <w:rPr>
          <w:rFonts w:ascii="Times New Roman" w:hAnsi="Times New Roman" w:cs="Times New Roman"/>
          <w:sz w:val="28"/>
          <w:szCs w:val="28"/>
        </w:rPr>
        <w:t xml:space="preserve">В сфере приграничного туризма 3 марта 2018 года было утверждено Распоряжение Правительства РФ «О перечне мероприятий </w:t>
      </w:r>
      <w:r w:rsidR="00BB2722" w:rsidRPr="00DC4BAC">
        <w:rPr>
          <w:rFonts w:ascii="Times New Roman" w:hAnsi="Times New Roman" w:cs="Times New Roman"/>
          <w:sz w:val="28"/>
          <w:szCs w:val="28"/>
        </w:rPr>
        <w:t>социально-экономического</w:t>
      </w:r>
      <w:r w:rsidRPr="00DC4BAC">
        <w:rPr>
          <w:rFonts w:ascii="Times New Roman" w:hAnsi="Times New Roman" w:cs="Times New Roman"/>
          <w:sz w:val="28"/>
          <w:szCs w:val="28"/>
        </w:rPr>
        <w:t xml:space="preserve"> развития Забайкальского края, подлежащих реализации в 2018 – 2025 годах в приоритетном поря</w:t>
      </w:r>
      <w:r>
        <w:rPr>
          <w:rFonts w:ascii="Times New Roman" w:hAnsi="Times New Roman" w:cs="Times New Roman"/>
          <w:sz w:val="28"/>
          <w:szCs w:val="28"/>
        </w:rPr>
        <w:t>дке»,</w:t>
      </w:r>
      <w:r w:rsidRPr="00DC4BAC">
        <w:rPr>
          <w:rFonts w:ascii="Times New Roman" w:hAnsi="Times New Roman" w:cs="Times New Roman"/>
          <w:sz w:val="28"/>
          <w:szCs w:val="28"/>
        </w:rPr>
        <w:t xml:space="preserve"> в программе которого рассматриваются в том числе и мероприятия, и проекты по развитию туризма между Россией и Китаем, которые представлены приложении</w:t>
      </w:r>
      <w:r w:rsidR="001B67B4">
        <w:rPr>
          <w:rFonts w:ascii="Times New Roman" w:hAnsi="Times New Roman" w:cs="Times New Roman"/>
          <w:sz w:val="28"/>
          <w:szCs w:val="28"/>
        </w:rPr>
        <w:t>.</w:t>
      </w:r>
    </w:p>
    <w:p w:rsidR="001B67B4" w:rsidRPr="00DC4BAC" w:rsidRDefault="001B67B4" w:rsidP="00DC4B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67B4">
        <w:rPr>
          <w:rFonts w:ascii="Times New Roman" w:hAnsi="Times New Roman" w:cs="Times New Roman"/>
          <w:sz w:val="28"/>
          <w:szCs w:val="28"/>
        </w:rPr>
        <w:t>Опираясь на статистические данные, согласно данным Федеральной службы государственной статистики (Росстат), число туристских поездок из Китайской Народной Республики в Российскую федерацию растет с 2014 года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8"/>
        <w:gridCol w:w="1103"/>
        <w:gridCol w:w="1104"/>
        <w:gridCol w:w="1104"/>
        <w:gridCol w:w="1780"/>
        <w:gridCol w:w="1134"/>
        <w:gridCol w:w="1276"/>
      </w:tblGrid>
      <w:tr w:rsidR="001B67B4" w:rsidTr="001B67B4">
        <w:tc>
          <w:tcPr>
            <w:tcW w:w="1708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103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b/>
                <w:sz w:val="28"/>
                <w:szCs w:val="28"/>
              </w:rPr>
              <w:t>2014</w:t>
            </w:r>
          </w:p>
        </w:tc>
        <w:tc>
          <w:tcPr>
            <w:tcW w:w="1104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b/>
                <w:sz w:val="28"/>
                <w:szCs w:val="28"/>
              </w:rPr>
              <w:t>2015</w:t>
            </w:r>
          </w:p>
        </w:tc>
        <w:tc>
          <w:tcPr>
            <w:tcW w:w="1104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b/>
                <w:sz w:val="28"/>
                <w:szCs w:val="28"/>
              </w:rPr>
              <w:t>2016</w:t>
            </w:r>
          </w:p>
        </w:tc>
        <w:tc>
          <w:tcPr>
            <w:tcW w:w="1780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1134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1276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</w:tr>
      <w:tr w:rsidR="001B67B4" w:rsidTr="001B67B4">
        <w:tc>
          <w:tcPr>
            <w:tcW w:w="1708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Въездные поездки из Китая в Россию (тыс. чел)</w:t>
            </w:r>
          </w:p>
        </w:tc>
        <w:tc>
          <w:tcPr>
            <w:tcW w:w="1103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874</w:t>
            </w:r>
          </w:p>
        </w:tc>
        <w:tc>
          <w:tcPr>
            <w:tcW w:w="1104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1112</w:t>
            </w:r>
          </w:p>
        </w:tc>
        <w:tc>
          <w:tcPr>
            <w:tcW w:w="1104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1290</w:t>
            </w:r>
          </w:p>
        </w:tc>
        <w:tc>
          <w:tcPr>
            <w:tcW w:w="1780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1478</w:t>
            </w:r>
          </w:p>
        </w:tc>
        <w:tc>
          <w:tcPr>
            <w:tcW w:w="1134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1690</w:t>
            </w:r>
          </w:p>
        </w:tc>
        <w:tc>
          <w:tcPr>
            <w:tcW w:w="1276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1880</w:t>
            </w:r>
          </w:p>
        </w:tc>
      </w:tr>
      <w:tr w:rsidR="001B67B4" w:rsidTr="001B67B4">
        <w:trPr>
          <w:trHeight w:val="2038"/>
        </w:trPr>
        <w:tc>
          <w:tcPr>
            <w:tcW w:w="1708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Выездные поездки из России в Китай (тыс. чел)</w:t>
            </w:r>
          </w:p>
        </w:tc>
        <w:tc>
          <w:tcPr>
            <w:tcW w:w="1103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1730</w:t>
            </w:r>
          </w:p>
        </w:tc>
        <w:tc>
          <w:tcPr>
            <w:tcW w:w="1104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1285</w:t>
            </w:r>
          </w:p>
        </w:tc>
        <w:tc>
          <w:tcPr>
            <w:tcW w:w="1104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1676</w:t>
            </w:r>
          </w:p>
        </w:tc>
        <w:tc>
          <w:tcPr>
            <w:tcW w:w="1780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1134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76" w:type="dxa"/>
          </w:tcPr>
          <w:p w:rsidR="001B67B4" w:rsidRPr="001B67B4" w:rsidRDefault="001B67B4" w:rsidP="00E50A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sz w:val="28"/>
                <w:szCs w:val="28"/>
              </w:rPr>
              <w:t>2334</w:t>
            </w:r>
          </w:p>
        </w:tc>
      </w:tr>
    </w:tbl>
    <w:p w:rsidR="00E50A6F" w:rsidRPr="001B67B4" w:rsidRDefault="001B67B4" w:rsidP="001B67B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67B4">
        <w:rPr>
          <w:rFonts w:ascii="Times New Roman" w:hAnsi="Times New Roman" w:cs="Times New Roman"/>
          <w:sz w:val="28"/>
          <w:szCs w:val="28"/>
        </w:rPr>
        <w:t>Составлено автором</w:t>
      </w:r>
      <w:r w:rsidR="00B07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7B4" w:rsidRDefault="001B67B4" w:rsidP="00E50A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67B4">
        <w:rPr>
          <w:rFonts w:ascii="Times New Roman" w:hAnsi="Times New Roman" w:cs="Times New Roman"/>
          <w:sz w:val="28"/>
          <w:szCs w:val="28"/>
        </w:rPr>
        <w:lastRenderedPageBreak/>
        <w:t xml:space="preserve">В 2015 году въездной поток граждан КНР в Российскую Федерацию преодолел миллионный рубеж. </w:t>
      </w:r>
    </w:p>
    <w:p w:rsidR="001B67B4" w:rsidRPr="00B079F5" w:rsidRDefault="001B67B4" w:rsidP="00E50A6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B67B4">
        <w:rPr>
          <w:rFonts w:ascii="Times New Roman" w:hAnsi="Times New Roman" w:cs="Times New Roman"/>
          <w:sz w:val="28"/>
          <w:szCs w:val="28"/>
        </w:rPr>
        <w:t>Согласно статистике турпотоков, представленной на официальном сайте Туристической ассоциации «Мир без границ», в 2017 и 2018 годах Китайская Народная Республика занимала первое место в списке стран дальнего зарубежья, лидирующих по количеству туристических прибытий в Россию</w:t>
      </w:r>
      <w:r w:rsidR="00B079F5">
        <w:rPr>
          <w:rFonts w:ascii="Times New Roman" w:hAnsi="Times New Roman" w:cs="Times New Roman"/>
          <w:sz w:val="28"/>
          <w:szCs w:val="28"/>
        </w:rPr>
        <w:t xml:space="preserve"> 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[60]</w:t>
      </w:r>
    </w:p>
    <w:p w:rsidR="001B67B4" w:rsidRPr="001B67B4" w:rsidRDefault="001B67B4" w:rsidP="00E50A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67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6F" w:rsidRDefault="001B67B4" w:rsidP="001B67B4">
      <w:pPr>
        <w:spacing w:line="360" w:lineRule="auto"/>
        <w:jc w:val="center"/>
        <w:rPr>
          <w:rFonts w:ascii="Times New Roman" w:hAnsi="Times New Roman" w:cs="Times New Roman"/>
          <w:szCs w:val="28"/>
        </w:rPr>
      </w:pPr>
      <w:r w:rsidRPr="00BB2722">
        <w:rPr>
          <w:rFonts w:ascii="Times New Roman" w:hAnsi="Times New Roman" w:cs="Times New Roman"/>
          <w:szCs w:val="28"/>
        </w:rPr>
        <w:t>Страны, лидирующие по числу туристических прибытий в Российскую Федерацию</w:t>
      </w:r>
    </w:p>
    <w:p w:rsidR="00BB2722" w:rsidRPr="00BB2722" w:rsidRDefault="00BB2722" w:rsidP="001B67B4">
      <w:pPr>
        <w:spacing w:line="360" w:lineRule="auto"/>
        <w:jc w:val="center"/>
        <w:rPr>
          <w:rFonts w:ascii="Times New Roman" w:hAnsi="Times New Roman" w:cs="Times New Roman"/>
          <w:szCs w:val="28"/>
        </w:rPr>
      </w:pPr>
    </w:p>
    <w:p w:rsidR="001B67B4" w:rsidRDefault="001B67B4" w:rsidP="001B67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67B4">
        <w:rPr>
          <w:rFonts w:ascii="Times New Roman" w:hAnsi="Times New Roman" w:cs="Times New Roman"/>
          <w:sz w:val="28"/>
          <w:szCs w:val="28"/>
        </w:rPr>
        <w:t>При этом наибольшей популярностью для посещения, согласно данным Пограничной службы России на 2014 год, пользовались Москва (около 50 % въездных безвизовых туристских поездок), Приморский край (19,9 %), Амурская область</w:t>
      </w:r>
      <w:r w:rsidR="001315F6">
        <w:rPr>
          <w:rFonts w:ascii="Times New Roman" w:hAnsi="Times New Roman" w:cs="Times New Roman"/>
          <w:sz w:val="28"/>
          <w:szCs w:val="28"/>
        </w:rPr>
        <w:t xml:space="preserve"> (13,6 %) и Санкт-Петербург.</w:t>
      </w:r>
      <w:r w:rsidRPr="001B67B4">
        <w:rPr>
          <w:rFonts w:ascii="Times New Roman" w:hAnsi="Times New Roman" w:cs="Times New Roman"/>
          <w:sz w:val="28"/>
          <w:szCs w:val="28"/>
        </w:rPr>
        <w:t xml:space="preserve"> Также нужно отметить, что количество туристских поездок, осуществляемых в составе безвизовых групп значительно превосходит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7B4">
        <w:rPr>
          <w:rFonts w:ascii="Times New Roman" w:hAnsi="Times New Roman" w:cs="Times New Roman"/>
          <w:sz w:val="28"/>
          <w:szCs w:val="28"/>
        </w:rPr>
        <w:t>количество поездок китайских индивидуальных туристов, посещающих Росси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67B4" w:rsidRPr="001B67B4" w:rsidRDefault="001B67B4" w:rsidP="001B67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6F" w:rsidRPr="001B67B4" w:rsidRDefault="001B67B4" w:rsidP="001B67B4">
      <w:pPr>
        <w:spacing w:line="360" w:lineRule="auto"/>
        <w:jc w:val="center"/>
        <w:rPr>
          <w:rFonts w:ascii="Times New Roman" w:hAnsi="Times New Roman" w:cs="Times New Roman"/>
          <w:szCs w:val="28"/>
        </w:rPr>
      </w:pPr>
      <w:r w:rsidRPr="001B67B4">
        <w:rPr>
          <w:rFonts w:ascii="Times New Roman" w:hAnsi="Times New Roman" w:cs="Times New Roman"/>
          <w:szCs w:val="28"/>
        </w:rPr>
        <w:t>Динамика въезда китайцев с туристическими целями за период 2015-2018г.</w:t>
      </w:r>
    </w:p>
    <w:p w:rsidR="001B67B4" w:rsidRDefault="001B67B4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7B4" w:rsidRDefault="001B67B4" w:rsidP="001B67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67B4">
        <w:rPr>
          <w:rFonts w:ascii="Times New Roman" w:hAnsi="Times New Roman" w:cs="Times New Roman"/>
          <w:sz w:val="28"/>
          <w:szCs w:val="28"/>
        </w:rPr>
        <w:t xml:space="preserve">Следует также указать возможности прямых авиарейсов между Россией и Китаем, так как количество прямых </w:t>
      </w:r>
      <w:r w:rsidR="00BB2722">
        <w:rPr>
          <w:rFonts w:ascii="Times New Roman" w:hAnsi="Times New Roman" w:cs="Times New Roman"/>
          <w:sz w:val="28"/>
          <w:szCs w:val="28"/>
        </w:rPr>
        <w:t>«</w:t>
      </w:r>
      <w:r w:rsidRPr="001B67B4">
        <w:rPr>
          <w:rFonts w:ascii="Times New Roman" w:hAnsi="Times New Roman" w:cs="Times New Roman"/>
          <w:sz w:val="28"/>
          <w:szCs w:val="28"/>
        </w:rPr>
        <w:t>авиапотоков</w:t>
      </w:r>
      <w:r w:rsidR="00BB2722">
        <w:rPr>
          <w:rFonts w:ascii="Times New Roman" w:hAnsi="Times New Roman" w:cs="Times New Roman"/>
          <w:sz w:val="28"/>
          <w:szCs w:val="28"/>
        </w:rPr>
        <w:t>»</w:t>
      </w:r>
      <w:r w:rsidRPr="001B67B4">
        <w:rPr>
          <w:rFonts w:ascii="Times New Roman" w:hAnsi="Times New Roman" w:cs="Times New Roman"/>
          <w:sz w:val="28"/>
          <w:szCs w:val="28"/>
        </w:rPr>
        <w:t xml:space="preserve"> оказывает влияние и на объемы туристических потоков и их распределение по территории страны. Согласно данным ассоциации «Мир без границ», в зимний период 2014 года авиасеть соединяла 12 российский и 10 китайских городов, а воздушную перевозку пассажиров осуществляли 10 российских и 4 китайских авиакомпании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67B4" w:rsidRPr="001B67B4" w:rsidRDefault="001B67B4" w:rsidP="001B67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266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6" cy="12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B4" w:rsidRPr="00580313" w:rsidRDefault="001B67B4" w:rsidP="00B938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0313">
        <w:rPr>
          <w:rFonts w:ascii="Times New Roman" w:hAnsi="Times New Roman" w:cs="Times New Roman"/>
          <w:sz w:val="28"/>
          <w:szCs w:val="28"/>
        </w:rPr>
        <w:t>Число авиакомпаний, осуществляющих авиаперелеты между Российской Федерацией и Китаем</w:t>
      </w:r>
    </w:p>
    <w:p w:rsidR="001B67B4" w:rsidRDefault="001B67B4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7B4" w:rsidRDefault="00BB2722" w:rsidP="00B938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2722">
        <w:rPr>
          <w:rFonts w:ascii="Times New Roman" w:hAnsi="Times New Roman" w:cs="Times New Roman"/>
          <w:sz w:val="28"/>
          <w:szCs w:val="28"/>
        </w:rPr>
        <w:lastRenderedPageBreak/>
        <w:t>Авиакомпании, осуществляющие перевозку пассажиров по направлению Россия – Китай.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694"/>
        <w:gridCol w:w="2126"/>
        <w:gridCol w:w="1843"/>
        <w:gridCol w:w="2120"/>
      </w:tblGrid>
      <w:tr w:rsidR="00ED0C61" w:rsidTr="00ED0C61">
        <w:tc>
          <w:tcPr>
            <w:tcW w:w="562" w:type="dxa"/>
            <w:vMerge w:val="restart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20" w:type="dxa"/>
            <w:gridSpan w:val="2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963" w:type="dxa"/>
            <w:gridSpan w:val="2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ED0C61" w:rsidTr="00ED0C61">
        <w:tc>
          <w:tcPr>
            <w:tcW w:w="562" w:type="dxa"/>
            <w:vMerge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3" w:type="dxa"/>
            <w:gridSpan w:val="4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Авиакомпании</w:t>
            </w:r>
          </w:p>
        </w:tc>
      </w:tr>
      <w:tr w:rsidR="00ED0C61" w:rsidTr="00ED0C61">
        <w:tc>
          <w:tcPr>
            <w:tcW w:w="562" w:type="dxa"/>
            <w:vMerge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D0C61" w:rsidRP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</w:t>
            </w:r>
            <w:proofErr w:type="spellEnd"/>
          </w:p>
        </w:tc>
        <w:tc>
          <w:tcPr>
            <w:tcW w:w="2126" w:type="dxa"/>
          </w:tcPr>
          <w:p w:rsidR="00ED0C61" w:rsidRP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</w:t>
            </w:r>
          </w:p>
        </w:tc>
        <w:tc>
          <w:tcPr>
            <w:tcW w:w="1843" w:type="dxa"/>
          </w:tcPr>
          <w:p w:rsidR="00ED0C61" w:rsidRP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</w:t>
            </w:r>
            <w:proofErr w:type="spellEnd"/>
          </w:p>
        </w:tc>
        <w:tc>
          <w:tcPr>
            <w:tcW w:w="2120" w:type="dxa"/>
          </w:tcPr>
          <w:p w:rsidR="00ED0C61" w:rsidRP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</w:t>
            </w:r>
          </w:p>
        </w:tc>
      </w:tr>
      <w:tr w:rsidR="00BB2722" w:rsidTr="00ED0C61">
        <w:tc>
          <w:tcPr>
            <w:tcW w:w="562" w:type="dxa"/>
          </w:tcPr>
          <w:p w:rsid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BB2722" w:rsidRPr="00ED0C61" w:rsidRDefault="00BB2722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ED0C61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лобус»</w:t>
            </w:r>
          </w:p>
        </w:tc>
        <w:tc>
          <w:tcPr>
            <w:tcW w:w="2126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Air</w:t>
            </w:r>
            <w:proofErr w:type="spellEnd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China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3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Ангара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Sichuan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B2722" w:rsidTr="00ED0C61">
        <w:tc>
          <w:tcPr>
            <w:tcW w:w="562" w:type="dxa"/>
          </w:tcPr>
          <w:p w:rsid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S7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China</w:t>
            </w:r>
            <w:proofErr w:type="spellEnd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Eastern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3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Аэрофлот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Air</w:t>
            </w:r>
            <w:proofErr w:type="spellEnd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China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B2722" w:rsidTr="00ED0C61">
        <w:tc>
          <w:tcPr>
            <w:tcW w:w="562" w:type="dxa"/>
          </w:tcPr>
          <w:p w:rsid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Таймыр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China</w:t>
            </w:r>
            <w:proofErr w:type="spellEnd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Southern</w:t>
            </w:r>
            <w:proofErr w:type="spellEnd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3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S7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Hainan</w:t>
            </w:r>
            <w:proofErr w:type="spellEnd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B2722" w:rsidTr="00ED0C61">
        <w:tc>
          <w:tcPr>
            <w:tcW w:w="562" w:type="dxa"/>
          </w:tcPr>
          <w:p w:rsid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Трансаэро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Hainan</w:t>
            </w:r>
            <w:proofErr w:type="spellEnd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3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ЮТэйр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Tianjin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B2722" w:rsidTr="00ED0C61">
        <w:tc>
          <w:tcPr>
            <w:tcW w:w="562" w:type="dxa"/>
          </w:tcPr>
          <w:p w:rsid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Уральские авиалинии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BB2722" w:rsidRPr="00ED0C61" w:rsidRDefault="00BB2722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НордСтар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Lucky Air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B2722" w:rsidTr="00ED0C61">
        <w:tc>
          <w:tcPr>
            <w:tcW w:w="562" w:type="dxa"/>
          </w:tcPr>
          <w:p w:rsid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Якутия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BB2722" w:rsidRPr="00ED0C61" w:rsidRDefault="00BB2722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ИрАэро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Juneyao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B2722" w:rsidTr="00ED0C61">
        <w:tc>
          <w:tcPr>
            <w:tcW w:w="562" w:type="dxa"/>
          </w:tcPr>
          <w:p w:rsid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Аврора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BB2722" w:rsidRPr="00ED0C61" w:rsidRDefault="00BB2722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Аврора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Beijing Capital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BB2722" w:rsidTr="00ED0C61">
        <w:tc>
          <w:tcPr>
            <w:tcW w:w="562" w:type="dxa"/>
          </w:tcPr>
          <w:p w:rsidR="00BB2722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Аэрофлот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BB2722" w:rsidRPr="00ED0C61" w:rsidRDefault="00BB2722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B2722" w:rsidRPr="00ED0C61">
              <w:rPr>
                <w:rFonts w:ascii="Times New Roman" w:hAnsi="Times New Roman" w:cs="Times New Roman"/>
                <w:sz w:val="24"/>
                <w:szCs w:val="28"/>
              </w:rPr>
              <w:t>Якутия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BB2722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China Eastern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ED0C61" w:rsidTr="00ED0C61">
        <w:tc>
          <w:tcPr>
            <w:tcW w:w="562" w:type="dxa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ИрАэро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ED0C61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ИрАэро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ED0C61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Juneyao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ED0C61" w:rsidTr="00ED0C61">
        <w:tc>
          <w:tcPr>
            <w:tcW w:w="562" w:type="dxa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Nordwind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ED0C61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«Уральские авиалинии»</w:t>
            </w:r>
          </w:p>
        </w:tc>
        <w:tc>
          <w:tcPr>
            <w:tcW w:w="2120" w:type="dxa"/>
          </w:tcPr>
          <w:p w:rsidR="00ED0C61" w:rsidRPr="00ED0C61" w:rsidRDefault="00ED0C61" w:rsidP="00B938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B2722" w:rsidRPr="00ED0C61" w:rsidRDefault="00ED0C61" w:rsidP="00ED0C61">
      <w:pPr>
        <w:spacing w:line="360" w:lineRule="auto"/>
        <w:jc w:val="right"/>
        <w:rPr>
          <w:rFonts w:ascii="Times New Roman" w:hAnsi="Times New Roman" w:cs="Times New Roman"/>
          <w:szCs w:val="28"/>
        </w:rPr>
      </w:pPr>
      <w:r w:rsidRPr="00ED0C61">
        <w:rPr>
          <w:rFonts w:ascii="Times New Roman" w:hAnsi="Times New Roman" w:cs="Times New Roman"/>
          <w:szCs w:val="28"/>
        </w:rPr>
        <w:t>Составлено автором</w:t>
      </w:r>
    </w:p>
    <w:p w:rsidR="001B67B4" w:rsidRPr="00ED0C61" w:rsidRDefault="00ED0C61" w:rsidP="00ED0C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0C61">
        <w:rPr>
          <w:rFonts w:ascii="Times New Roman" w:hAnsi="Times New Roman" w:cs="Times New Roman"/>
          <w:sz w:val="28"/>
          <w:szCs w:val="28"/>
        </w:rPr>
        <w:t xml:space="preserve">Следует также отметить, что из-за возникшей в мире обстановки в связи со вспышкой инфекционного заболевания COVID-19, российско-китайские отношения в сфере туризма были также приостановлены. Согласно информации Ростуризма «О наличии угрозы безопасности туристов в Китайской Народной Республике» от 24 января 2020 года, Федеральным агентством по туризму было рекомендовано для российских граждан воздержаться от поездок в Китай в туристических целях, для российских туроператоров и </w:t>
      </w:r>
      <w:proofErr w:type="spellStart"/>
      <w:r w:rsidRPr="00ED0C61">
        <w:rPr>
          <w:rFonts w:ascii="Times New Roman" w:hAnsi="Times New Roman" w:cs="Times New Roman"/>
          <w:sz w:val="28"/>
          <w:szCs w:val="28"/>
        </w:rPr>
        <w:t>турагентов</w:t>
      </w:r>
      <w:proofErr w:type="spellEnd"/>
      <w:r w:rsidRPr="00ED0C61">
        <w:rPr>
          <w:rFonts w:ascii="Times New Roman" w:hAnsi="Times New Roman" w:cs="Times New Roman"/>
          <w:sz w:val="28"/>
          <w:szCs w:val="28"/>
        </w:rPr>
        <w:t xml:space="preserve"> – приостановить реализацию туристских продуктов, а также отдельных туристских услуг в Китайскую Народную Республику до нормализации эпидемиологической обстановки в стране</w:t>
      </w:r>
      <w:r w:rsidR="002772CA">
        <w:rPr>
          <w:rFonts w:ascii="Times New Roman" w:hAnsi="Times New Roman" w:cs="Times New Roman"/>
          <w:sz w:val="28"/>
          <w:szCs w:val="28"/>
        </w:rPr>
        <w:t>.</w:t>
      </w:r>
    </w:p>
    <w:p w:rsidR="001B67B4" w:rsidRDefault="001B67B4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61" w:rsidRPr="00ED0C61" w:rsidRDefault="00ED0C61" w:rsidP="00ED0C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0C61">
        <w:rPr>
          <w:rFonts w:ascii="Times New Roman" w:hAnsi="Times New Roman" w:cs="Times New Roman"/>
          <w:sz w:val="28"/>
          <w:szCs w:val="28"/>
        </w:rPr>
        <w:lastRenderedPageBreak/>
        <w:t>Таким образом, российско-китайский туризм до XX века развивался лишь в рамках торговых отношений. Со второй половины XX века туризм между Россией и Китаем формируется как отдельная область взаимоотношений. В данный период времени активно развивался приграничный туризм на региональном уровне, который оказывал влияние в большей степени лишь на развитие приграничных областей и регионов России и Китая. На государственном уровне российско-китайский туризм развивался в правовой сфере – через заключение некоторых соглашений между двумя данными странами в области туризма. Тем не менее, в данный период времени туризм все еще был тесно связан с иными сферами государственных взаимоотношений. В частности, соглашения о безвизовых поездках привели к развитию так называемой «челночной торговли» и увеличению трудовых миграционных потоков. Несмотря на увеличение туристских потоков между странами, лишь некоторая часть «туристов» посещала страны с туристскими целями. С начала XXI века российско-китайские туристские отношения начали развиваться быстрыми темпами как на государственном уровне, так и на уровне организаций в сфере бизнеса и туризма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0C61" w:rsidRDefault="00ED0C61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7B4" w:rsidRDefault="001B67B4" w:rsidP="00CE05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772CA" w:rsidRDefault="002772CA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7B4" w:rsidRPr="001315F6" w:rsidRDefault="001315F6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5F6">
        <w:rPr>
          <w:rFonts w:ascii="Times New Roman" w:hAnsi="Times New Roman" w:cs="Times New Roman"/>
          <w:b/>
          <w:sz w:val="28"/>
          <w:szCs w:val="28"/>
        </w:rPr>
        <w:lastRenderedPageBreak/>
        <w:t>2. Особенности и проблемы развития сотрудничества в туризме РФ и Китая</w:t>
      </w:r>
    </w:p>
    <w:p w:rsidR="001B67B4" w:rsidRDefault="001B67B4" w:rsidP="00B938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5F6" w:rsidRDefault="001315F6" w:rsidP="001315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5F6">
        <w:rPr>
          <w:rFonts w:ascii="Times New Roman" w:hAnsi="Times New Roman" w:cs="Times New Roman"/>
          <w:b/>
          <w:sz w:val="28"/>
          <w:szCs w:val="28"/>
        </w:rPr>
        <w:t>2.1</w:t>
      </w:r>
      <w:r w:rsidR="00C00A35" w:rsidRPr="001315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15F6">
        <w:rPr>
          <w:rFonts w:ascii="Times New Roman" w:hAnsi="Times New Roman" w:cs="Times New Roman"/>
          <w:b/>
          <w:sz w:val="28"/>
          <w:szCs w:val="28"/>
        </w:rPr>
        <w:t>Современные факторы и проблемы привлекательности России как туристской дестинации для китайских туристов</w:t>
      </w:r>
    </w:p>
    <w:p w:rsidR="001315F6" w:rsidRPr="001315F6" w:rsidRDefault="001315F6" w:rsidP="001315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Качеством современного развития туризма в мире является его быстрое развитее, часто опережающее мировую экономику, а также желание людей путешествовать и открывать для себя новые места, даже с учётом непростой политической и экономической ситуацией, что затронул весь земной шар. В это же время, туристы из Китая меняют мировой туристский рынок и на сегодняшний день уступая лишь ФРГ и США.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В то же время, всё актуальней становится тема увеличения туристической привлекательности нашей страны и китайского турпотока, что до пандемии имел тенденцию к росту. Этому способствуют несколько факторов: 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- Соглашение об отмене виз.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- Повышение 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благосостоятельности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 xml:space="preserve"> граждан Китая.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Такой, внезапно высокий, уровень туристической активности привлекает внимание как государств, так и представителей туристического бизнеса. Россия не стала исключением, китайцы в 2019 году составляли ¼ турпотока в Россию. Всего же, по статистике из Росстата это число составило 2.3 миллиона человек.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Для китайцев Россия является ближайшей европейской страной, как с географической стороны, так и со стороны общей истории. Здесь основными аттракциями для них являются Москва, с Красной площадью, Кремлем и Мавзолеем Ленина. И Санкт Петербург с Эрмитажем, Петергоф, Екатерининским дворцом и крейсером «Аврора».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lastRenderedPageBreak/>
        <w:t>И всё же, сегодня в туристической индустрии недостаточно проработаны проблемы международного сотрудничества России и Китая, присутствует мало методик и стимулирования этого сотрудничества, уделяется мало внимания и трендам развития въездного туризма в Россию из Китая, практически не проводятся анализы по структурам турпотока в Европу, как и в Россию, медленно создаются новые туристические программы, плохо совершенствуется инфраструктура с сервисом, всё это, в этой туристической части, развивается больше «стихийно» чем «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планово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>». Но экономическое партнерство, делает актуальным проработку стратегических программ сотрудничества в сфере международного туризма.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Потому, сегодня важным является анализ этой области рынка, нахождение причин и факторов влекущие китайцев к туризму, выявление проблем, что нужно решить в кратчайшие сроки, для того чтобы иметь возможность что предоставить меняющимся потребностям китайских туристов и поднять тем самым турпотоки и доходы от него.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Сегодня Китай – страна с более чем 1.4 миллиардным населением, является второй экономикой мира и, в добавок к этому, большой туристической державой, пот</w:t>
      </w:r>
      <w:r w:rsidR="003F36BD">
        <w:rPr>
          <w:rFonts w:ascii="Times New Roman" w:hAnsi="Times New Roman" w:cs="Times New Roman"/>
          <w:sz w:val="28"/>
          <w:szCs w:val="28"/>
        </w:rPr>
        <w:t xml:space="preserve">ок из которого по прогнозам, </w:t>
      </w:r>
      <w:proofErr w:type="spellStart"/>
      <w:r w:rsidR="003F36BD">
        <w:rPr>
          <w:rFonts w:ascii="Times New Roman" w:hAnsi="Times New Roman" w:cs="Times New Roman"/>
          <w:sz w:val="28"/>
          <w:szCs w:val="28"/>
        </w:rPr>
        <w:t>до</w:t>
      </w:r>
      <w:r w:rsidRPr="005346BE">
        <w:rPr>
          <w:rFonts w:ascii="Times New Roman" w:hAnsi="Times New Roman" w:cs="Times New Roman"/>
          <w:sz w:val="28"/>
          <w:szCs w:val="28"/>
        </w:rPr>
        <w:t>пандемийных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 xml:space="preserve"> экспертов, к 2022 году должен был составить около 130 миллионов поездок, обогнав, тем самым, нынешнего лидера – США.</w:t>
      </w:r>
    </w:p>
    <w:p w:rsidR="0011216C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В этом плане, из страны что вне Азии, к приёму китайских туристов уже готовы такие страны как Франция и США. Во время зарубежных посещений китайцы уже лидируют по объему денежных расходов, к тому же, по причине роста экономики страны и тем самым и доходов представителей китайского среднего класса, объем трат, по прогнозам, должен превысить еще на 10 и более процентов.</w:t>
      </w:r>
    </w:p>
    <w:p w:rsidR="00C019D0" w:rsidRDefault="00C019D0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19D0" w:rsidRDefault="00C019D0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D9D1748" wp14:editId="2E92F6A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206490" cy="3686175"/>
            <wp:effectExtent l="0" t="0" r="381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6B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1216C" w:rsidRPr="005346BE" w:rsidRDefault="006D4862" w:rsidP="003F36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11216C" w:rsidRPr="005346BE">
        <w:rPr>
          <w:rFonts w:ascii="Times New Roman" w:hAnsi="Times New Roman" w:cs="Times New Roman"/>
          <w:sz w:val="28"/>
          <w:szCs w:val="28"/>
        </w:rPr>
        <w:t>Страны-лидеры выездного туризма, млн. поездок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Основными факторами столь стремительного развития выездного туризма явились, в первую очередь повышение уровня жизни населения, повышение заработной платы, а также «Предварительные правила управления организации выезда китайских граждан за рубеж на их собственные средства», утвержденные Правительством Китая в 1997 году.   Важным условием развития российско-китайского туризма является формирование действенного механизма сотрудничества между Россией и Китаем. И здесь развитию во многом способствуют заключенные соглашения и договора: Соглашение между правительством Российской Федерации и правительством Китайской Народной Республики о сотрудничестве в области туризма (1993 г.), Соглашение между Правительством Российской Федерации и Правительством Китайской Народной Республики: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lastRenderedPageBreak/>
        <w:t xml:space="preserve">Причинами столь быстрого развития выездного туризма, послужили повышение уровня жизни и заработка граждан, а также утвержденный правительством Китая документ от 1997 года «о предварительных правилах управления организации выезда китайских граждан за рубеж на их собственные средства». Соглашение 1993 года между правительством Китая и России «о сотрудничестве в области туризма». А также: </w:t>
      </w:r>
    </w:p>
    <w:p w:rsidR="0011216C" w:rsidRPr="005346BE" w:rsidRDefault="0011216C" w:rsidP="0011216C">
      <w:pPr>
        <w:pStyle w:val="a5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Безвизовые групповые туристические поездки</w:t>
      </w:r>
    </w:p>
    <w:p w:rsidR="0011216C" w:rsidRPr="005346BE" w:rsidRDefault="0011216C" w:rsidP="0011216C">
      <w:pPr>
        <w:pStyle w:val="a5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Российско-Китайский договор о дружбе и сотрудничестве  </w:t>
      </w:r>
    </w:p>
    <w:p w:rsidR="0011216C" w:rsidRPr="005346BE" w:rsidRDefault="0011216C" w:rsidP="0011216C">
      <w:pPr>
        <w:pStyle w:val="a5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Программы сотрудничества между регионами Российского Дальнего Востока и Восточной Сибири, и Северо-Востока КНР  </w:t>
      </w:r>
    </w:p>
    <w:p w:rsidR="0011216C" w:rsidRPr="005346BE" w:rsidRDefault="0011216C" w:rsidP="0011216C">
      <w:pPr>
        <w:pStyle w:val="a5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Меморандум о взаимопонимании между Федеральным агентством по туризму и оператором китайской национальной платёжной системы 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UnionPay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11216C" w:rsidRPr="005346BE" w:rsidRDefault="0011216C" w:rsidP="0011216C">
      <w:pPr>
        <w:pStyle w:val="a5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В рамках направления 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China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Friendly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 xml:space="preserve"> программы «Русское гостеприимство» проводятся мероприятия по адаптации туристского сервиса в соответствии с потребностями и ожиданиями китайских гостей,  </w:t>
      </w:r>
    </w:p>
    <w:p w:rsidR="0011216C" w:rsidRPr="005346BE" w:rsidRDefault="0011216C" w:rsidP="0011216C">
      <w:pPr>
        <w:pStyle w:val="a5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Совместная работа в области безопасности туризма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Эти шаги стали важным условием в развитии туризма наших стран.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16C" w:rsidRPr="005346BE" w:rsidRDefault="00F631E2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сомнений, вышепере</w:t>
      </w:r>
      <w:r w:rsidR="0011216C" w:rsidRPr="005346BE">
        <w:rPr>
          <w:rFonts w:ascii="Times New Roman" w:hAnsi="Times New Roman" w:cs="Times New Roman"/>
          <w:sz w:val="28"/>
          <w:szCs w:val="28"/>
        </w:rPr>
        <w:t xml:space="preserve">сленные шаги благотворно повлияли на китайский въездной турпоток в Россию. Так Китай в 2017 году наконец стал первым по числу въездных турпоездок в Россию (с числом 1.48 миллионов поездок), опередив Финляндию, Польшу и Германию (суммарный турпоток которых составлял чуть более 1.8 миллионов человек). Такой объем въездного турпотока подстегнул и развитие инфраструктуры туристических отраслей в регионах. Примером тому может послужить Приморский край, который с 2012 года в более чем в 2 раза увеличил квадратуру коллективных средств </w:t>
      </w:r>
      <w:r w:rsidR="0011216C" w:rsidRPr="005346BE">
        <w:rPr>
          <w:rFonts w:ascii="Times New Roman" w:hAnsi="Times New Roman" w:cs="Times New Roman"/>
          <w:sz w:val="28"/>
          <w:szCs w:val="28"/>
        </w:rPr>
        <w:lastRenderedPageBreak/>
        <w:t>размещения и в более чем в 3.5 раза увеличил койко-места. Не остались в стороне и количество туристических услуг, что с того же периода увеличились в 5 и более раз. Всё это подстегнуло и увеличение рабочих мест в регионе, количество которых прибавилось в 2.3 раза.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Современные граждане КНР имеют возможность много путешествовать, как и тратить деньги. Так половина бюджета они тратят на путешествия, остальную часть на шопинг. Растущий средний класс Китая, а если быть ночным - то его зажиточная часть, вот кто является основным потребителем российского турпродукта, также нельзя не заметить и возрастающее число людей, посещающих всякого рода конференции и деловые мероприятия. Именно этот сегмент рынка стоит фокусироваться в первую очередь.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Также, в ходе разработок плана по вовлечению китайских туристов в нашу страну, в те или иные туристические мероприятия и программы, необходимо пристально наблюдать за колебаниями в предпочтениях туристов из Китая. Так, в 2017 году компания </w:t>
      </w:r>
      <w:r w:rsidRPr="005346BE">
        <w:rPr>
          <w:rFonts w:ascii="Times New Roman" w:hAnsi="Times New Roman" w:cs="Times New Roman"/>
          <w:sz w:val="28"/>
          <w:szCs w:val="28"/>
          <w:lang w:val="en-US"/>
        </w:rPr>
        <w:t>Hotels</w:t>
      </w:r>
      <w:r w:rsidRPr="005346BE">
        <w:rPr>
          <w:rFonts w:ascii="Times New Roman" w:hAnsi="Times New Roman" w:cs="Times New Roman"/>
          <w:sz w:val="28"/>
          <w:szCs w:val="28"/>
        </w:rPr>
        <w:t xml:space="preserve"> поручила международной организации «</w:t>
      </w:r>
      <w:proofErr w:type="spellStart"/>
      <w:r w:rsidRPr="005346BE">
        <w:rPr>
          <w:rFonts w:ascii="Times New Roman" w:hAnsi="Times New Roman" w:cs="Times New Roman"/>
          <w:sz w:val="28"/>
          <w:szCs w:val="28"/>
          <w:lang w:val="en-US"/>
        </w:rPr>
        <w:t>Ips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>о</w:t>
      </w:r>
      <w:r w:rsidRPr="005346B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346BE">
        <w:rPr>
          <w:rFonts w:ascii="Times New Roman" w:hAnsi="Times New Roman" w:cs="Times New Roman"/>
          <w:sz w:val="28"/>
          <w:szCs w:val="28"/>
        </w:rPr>
        <w:t xml:space="preserve">» провести исследования, в опросах принимали участия жители </w:t>
      </w:r>
      <w:r w:rsidR="00F631E2" w:rsidRPr="005346BE">
        <w:rPr>
          <w:rFonts w:ascii="Times New Roman" w:hAnsi="Times New Roman" w:cs="Times New Roman"/>
          <w:sz w:val="28"/>
          <w:szCs w:val="28"/>
        </w:rPr>
        <w:t>Китая</w:t>
      </w:r>
      <w:r w:rsidRPr="005346BE">
        <w:rPr>
          <w:rFonts w:ascii="Times New Roman" w:hAnsi="Times New Roman" w:cs="Times New Roman"/>
          <w:sz w:val="28"/>
          <w:szCs w:val="28"/>
        </w:rPr>
        <w:t xml:space="preserve"> от 18 до 54 лет (с 55 лет многие выходят на пенсию, а до этого возраста люди считаются экономически активными гражданами), результаты были поделены между людьми 60-ых, 70-ых, 80-ых и 90-ых годов рождения, для более точного анализа предпочтений среди поколений. Опрошенные «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миллениалы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>» (или «новое поколение») - люди 80-ых и 90-ых годов рождения, оказывают все большее влияние на потребление и привычки китайских туристов.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Выделяются несколько новых базовых направлений в поведении и предпочтении туристов из Китая: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- Младшее, более технически изощрённое, поколение стало больше влиять на привычки своих более старших родственников, так старшее поколение стало </w:t>
      </w:r>
      <w:r w:rsidRPr="005346BE">
        <w:rPr>
          <w:rFonts w:ascii="Times New Roman" w:hAnsi="Times New Roman" w:cs="Times New Roman"/>
          <w:sz w:val="28"/>
          <w:szCs w:val="28"/>
        </w:rPr>
        <w:lastRenderedPageBreak/>
        <w:t>больше выбирать более самостоятельный стиль туризма при поездке за границу.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- Местный колорит, высокое качество обслуживание и бесплатный доступ к беспроводной интернет связи стал иметь больший вес при выборе отелей. 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- Появление китайского поколения «</w:t>
      </w:r>
      <w:r w:rsidRPr="005346BE">
        <w:rPr>
          <w:rFonts w:ascii="Times New Roman" w:hAnsi="Times New Roman" w:cs="Times New Roman"/>
          <w:sz w:val="28"/>
          <w:szCs w:val="28"/>
          <w:lang w:val="en-US"/>
        </w:rPr>
        <w:t>more</w:t>
      </w:r>
      <w:r w:rsidRPr="005346BE">
        <w:rPr>
          <w:rFonts w:ascii="Times New Roman" w:hAnsi="Times New Roman" w:cs="Times New Roman"/>
          <w:sz w:val="28"/>
          <w:szCs w:val="28"/>
        </w:rPr>
        <w:t>», в следствия экономического подъема страны. Это люди желающего большего – Больше вариантов направлений, больше необыкновенных впечатлений, больше времени для путешествий. И как следствие тратят они тоже больше.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- Рост интереса на дальне-магистральные направления в Европу, Ближний Восток, Океанию, Австралийский континент и Новую Зеландию. До пандемии число туристов, предпочитающих европейское направление, достигло 15.5 миллионов, - вместе с увеличением числа туристов увеличивается и процент людей с отличными от ранее целями поездки. Так процент людей, посещающих Европу с целями шопинга снизилось с 68% в 2026 году до 33% в 2017 году. Растёт число китайских туристов, предпочитающих экологический, культурный, экстремальный и развлекательный туризм. Также, статистика китайского национального совета по туризму, говорит о сильном росте сферы самостоятельного туризма (в более чем в 4 раза в период 2016-2017 год) и тематический туров (в более чем в 2.5 раза).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- Параллельно с ростом количества туристов из Китая растет и ожидание более новых, более интересных и необычных предложений от туристического сектора. 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16C" w:rsidRPr="005346BE" w:rsidRDefault="0011216C" w:rsidP="006D48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0E3CAA" wp14:editId="583A1C39">
            <wp:extent cx="6394974" cy="31718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34" cy="318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62" w:rsidRDefault="006D4862" w:rsidP="006D48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5346BE">
        <w:rPr>
          <w:rFonts w:ascii="Times New Roman" w:hAnsi="Times New Roman" w:cs="Times New Roman"/>
          <w:sz w:val="28"/>
          <w:szCs w:val="28"/>
        </w:rPr>
        <w:t>Доходы-расходы китайских туристов</w:t>
      </w:r>
    </w:p>
    <w:p w:rsidR="006D4862" w:rsidRPr="005346BE" w:rsidRDefault="006D4862" w:rsidP="006D48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Таким образом, такие высокие затраты указывают на всевозрастающую значимость туризма не только как инструмент отдыха, но и самовыражения. Туристы из Китая смотрят на путешествие как на возможность получить удовольствие и извлечь максимальную пользу. К примеру, 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милениалы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 xml:space="preserve"> тратят 1/3 своего бюджета, в то время как самостоятельные туристы расходуют свыше половины своего бюджета 5.6 тыс. долларов против 3.6 тыс. (37 000 юаней по сравнению с 24 000).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Ко всему прочему, нельзя забывать и тот факт, что для туристов из поднебесной далеко не на последнем месте стоит их культура, потому принимающей стороны следует принять во внимание: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 xml:space="preserve">Во-первых, 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 xml:space="preserve"> персонала китайскому языку.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Во-вторых, присутствие китайской кухни.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В-третьих, возможность выхода на китайские телеканалы.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В-четвертых, обязательное наличие информации о дестинации на китайском языке.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lastRenderedPageBreak/>
        <w:t>В-пятых, всяческим уважать китайскую культуру, проявления неуважение к которой сильно подорвет будущие па</w:t>
      </w:r>
      <w:r w:rsidR="002772CA">
        <w:rPr>
          <w:rFonts w:ascii="Times New Roman" w:hAnsi="Times New Roman" w:cs="Times New Roman"/>
          <w:sz w:val="28"/>
          <w:szCs w:val="28"/>
        </w:rPr>
        <w:t>ртнерские отношения между вами.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Стоит отметить, что довольно много российских фирм уже работают</w:t>
      </w:r>
      <w:r w:rsidR="002D2012">
        <w:rPr>
          <w:rFonts w:ascii="Times New Roman" w:hAnsi="Times New Roman" w:cs="Times New Roman"/>
          <w:sz w:val="28"/>
          <w:szCs w:val="28"/>
        </w:rPr>
        <w:t xml:space="preserve"> с</w:t>
      </w:r>
      <w:r w:rsidRPr="005346BE">
        <w:rPr>
          <w:rFonts w:ascii="Times New Roman" w:hAnsi="Times New Roman" w:cs="Times New Roman"/>
          <w:sz w:val="28"/>
          <w:szCs w:val="28"/>
        </w:rPr>
        <w:t xml:space="preserve"> проектами, которые должны в будущем повысить комфорт в месте пребывания и качество сервиса, в первую очередь это касается сферы гостиного бизнеса. Но в основной своей массе это происходит в самых посещаемых центральных города, такие как Санкт-Петербург и Москва. В регионах же, отели, что принимают туристов из 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китая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>, в номерах часто отсутствует тот же чайник и кулер, которые являются пунктами «необходимыми» для туристов.</w:t>
      </w:r>
    </w:p>
    <w:p w:rsidR="0011216C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И всё же, невзирая на достаточно частые публикации, темами которых являются российско-китайское сотрудничество, среди которых присутствует и темы в сфере туризма, растущее число китайских туристов являет собой как новый толчок к развитию и расширению туристического бизнеса у нас в стране, так и новые проблемы. Это подтверждается исследованиями, направленные на изучения, современных тенденций, предпочтений, и особенности въездного китайского туризма. В значительной степени уделено место факторам и проблемам привлекательности России для китайских туристов.</w:t>
      </w:r>
    </w:p>
    <w:p w:rsidR="0011216C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149A" w:rsidRPr="005346BE" w:rsidRDefault="00DD149A" w:rsidP="001121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16C" w:rsidRPr="002772CA" w:rsidRDefault="0011216C" w:rsidP="0011216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3D9A" w:rsidRDefault="00E43D9A" w:rsidP="002772C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3D9A" w:rsidRDefault="00E43D9A" w:rsidP="002772C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3D9A" w:rsidRDefault="00E43D9A" w:rsidP="002772C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3D9A" w:rsidRDefault="00E43D9A" w:rsidP="002772C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3D9A" w:rsidRDefault="00E43D9A" w:rsidP="002772C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772CA" w:rsidRPr="002772CA" w:rsidRDefault="002772CA" w:rsidP="002772C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72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2.2. Актуальные проблемы развития туризма с Китаем.</w:t>
      </w:r>
    </w:p>
    <w:p w:rsidR="0011216C" w:rsidRPr="002772CA" w:rsidRDefault="0011216C" w:rsidP="00AA583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4269" w:rsidRPr="00094269" w:rsidRDefault="002772CA" w:rsidP="000942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72CA">
        <w:rPr>
          <w:rFonts w:ascii="Times New Roman" w:hAnsi="Times New Roman" w:cs="Times New Roman"/>
          <w:sz w:val="28"/>
          <w:szCs w:val="28"/>
        </w:rPr>
        <w:t>Согласно докладу Российского совета по международным делам (РСМД) за 2019 год, основными проблемами в российско-китайском туризме является сложность получения виз для самостоятельных туристов, а также теневой характер группового туризма из КНР в Россию. Так, китайские специалисты называют среди факторов, препятствующих развитию туризма, сложный порядок въе</w:t>
      </w:r>
      <w:r>
        <w:rPr>
          <w:rFonts w:ascii="Times New Roman" w:hAnsi="Times New Roman" w:cs="Times New Roman"/>
          <w:sz w:val="28"/>
          <w:szCs w:val="28"/>
        </w:rPr>
        <w:t>зда в Россию для частных лиц.</w:t>
      </w:r>
      <w:r w:rsidRPr="002772CA">
        <w:rPr>
          <w:rFonts w:ascii="Times New Roman" w:hAnsi="Times New Roman" w:cs="Times New Roman"/>
          <w:sz w:val="28"/>
          <w:szCs w:val="28"/>
        </w:rPr>
        <w:t xml:space="preserve"> И туристические агентства, и сами китайские туристы признают, что</w:t>
      </w:r>
      <w:r w:rsidR="00094269">
        <w:rPr>
          <w:rFonts w:ascii="Times New Roman" w:hAnsi="Times New Roman" w:cs="Times New Roman"/>
          <w:sz w:val="28"/>
          <w:szCs w:val="28"/>
        </w:rPr>
        <w:t xml:space="preserve"> </w:t>
      </w:r>
      <w:r w:rsidR="00094269" w:rsidRPr="00094269">
        <w:rPr>
          <w:rFonts w:ascii="Times New Roman" w:hAnsi="Times New Roman" w:cs="Times New Roman"/>
          <w:sz w:val="28"/>
          <w:szCs w:val="28"/>
        </w:rPr>
        <w:t>действующий порядок не отвечает требованиям стремительного роста обменов. При получении российской визы китайские частные лица сталкиваются с такими проблемами, как высокая стоимость визы и небольшое количество визовых центров в КНР (визы можно получить только в Пекине (</w:t>
      </w:r>
      <w:proofErr w:type="spellStart"/>
      <w:r w:rsidR="00094269" w:rsidRPr="00094269">
        <w:rPr>
          <w:rFonts w:ascii="MS Gothic" w:eastAsia="MS Gothic" w:hAnsi="MS Gothic" w:cs="MS Gothic" w:hint="eastAsia"/>
          <w:sz w:val="28"/>
          <w:szCs w:val="28"/>
        </w:rPr>
        <w:t>北京</w:t>
      </w:r>
      <w:proofErr w:type="spellEnd"/>
      <w:r w:rsidR="00094269" w:rsidRPr="00094269">
        <w:rPr>
          <w:rFonts w:ascii="Times New Roman" w:hAnsi="Times New Roman" w:cs="Times New Roman"/>
          <w:sz w:val="28"/>
          <w:szCs w:val="28"/>
        </w:rPr>
        <w:t xml:space="preserve">), Шанхае </w:t>
      </w:r>
      <w:r w:rsidR="0009426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94269" w:rsidRPr="00094269">
        <w:rPr>
          <w:rFonts w:ascii="Times New Roman" w:eastAsia="MS Gothic" w:hAnsi="Times New Roman" w:cs="Times New Roman"/>
          <w:sz w:val="28"/>
          <w:szCs w:val="28"/>
        </w:rPr>
        <w:t>上海</w:t>
      </w:r>
      <w:proofErr w:type="spellEnd"/>
      <w:r w:rsidR="00094269">
        <w:rPr>
          <w:rFonts w:ascii="Times New Roman" w:eastAsia="MS Gothic" w:hAnsi="Times New Roman" w:cs="Times New Roman" w:hint="eastAsia"/>
          <w:sz w:val="28"/>
          <w:szCs w:val="28"/>
        </w:rPr>
        <w:t>)</w:t>
      </w:r>
      <w:r w:rsidR="00094269" w:rsidRPr="000942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4269" w:rsidRPr="00094269">
        <w:rPr>
          <w:rFonts w:ascii="Times New Roman" w:hAnsi="Times New Roman" w:cs="Times New Roman"/>
          <w:sz w:val="28"/>
          <w:szCs w:val="28"/>
        </w:rPr>
        <w:t>Шэньяне</w:t>
      </w:r>
      <w:proofErr w:type="spellEnd"/>
      <w:r w:rsidR="00094269" w:rsidRPr="0009426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94269" w:rsidRPr="00094269">
        <w:rPr>
          <w:rFonts w:ascii="Times New Roman" w:eastAsia="MS Gothic" w:hAnsi="Times New Roman" w:cs="Times New Roman"/>
          <w:sz w:val="28"/>
          <w:szCs w:val="28"/>
        </w:rPr>
        <w:t>沈阳</w:t>
      </w:r>
      <w:proofErr w:type="spellEnd"/>
      <w:r w:rsidR="00094269" w:rsidRPr="00094269">
        <w:rPr>
          <w:rFonts w:ascii="Times New Roman" w:hAnsi="Times New Roman" w:cs="Times New Roman"/>
          <w:sz w:val="28"/>
          <w:szCs w:val="28"/>
        </w:rPr>
        <w:t xml:space="preserve">), Гуанчжоу </w:t>
      </w:r>
      <w:r w:rsidR="0009426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94269" w:rsidRPr="00094269">
        <w:rPr>
          <w:rFonts w:ascii="Times New Roman" w:eastAsia="MS Gothic" w:hAnsi="Times New Roman" w:cs="Times New Roman"/>
          <w:sz w:val="28"/>
          <w:szCs w:val="28"/>
        </w:rPr>
        <w:t>广州</w:t>
      </w:r>
      <w:proofErr w:type="spellEnd"/>
      <w:r w:rsidR="00094269">
        <w:rPr>
          <w:rFonts w:ascii="Times New Roman" w:eastAsia="MS Gothic" w:hAnsi="Times New Roman" w:cs="Times New Roman" w:hint="eastAsia"/>
          <w:sz w:val="28"/>
          <w:szCs w:val="28"/>
        </w:rPr>
        <w:t>)</w:t>
      </w:r>
      <w:r w:rsidR="00094269" w:rsidRPr="00094269">
        <w:rPr>
          <w:rFonts w:ascii="Times New Roman" w:hAnsi="Times New Roman" w:cs="Times New Roman"/>
          <w:sz w:val="28"/>
          <w:szCs w:val="28"/>
        </w:rPr>
        <w:t xml:space="preserve"> и Гонконге (</w:t>
      </w:r>
      <w:proofErr w:type="spellStart"/>
      <w:r w:rsidR="00094269" w:rsidRPr="00094269">
        <w:rPr>
          <w:rFonts w:ascii="Times New Roman" w:eastAsia="MS Gothic" w:hAnsi="Times New Roman" w:cs="Times New Roman"/>
          <w:sz w:val="28"/>
          <w:szCs w:val="28"/>
        </w:rPr>
        <w:t>香港</w:t>
      </w:r>
      <w:proofErr w:type="spellEnd"/>
      <w:r w:rsidR="00094269">
        <w:rPr>
          <w:rFonts w:ascii="Times New Roman" w:eastAsia="MS Gothic" w:hAnsi="Times New Roman" w:cs="Times New Roman" w:hint="eastAsia"/>
          <w:sz w:val="28"/>
          <w:szCs w:val="28"/>
        </w:rPr>
        <w:t>)</w:t>
      </w:r>
      <w:r w:rsidR="00094269">
        <w:rPr>
          <w:rFonts w:ascii="Times New Roman" w:eastAsia="MS Gothic" w:hAnsi="Times New Roman" w:cs="Times New Roman"/>
          <w:sz w:val="28"/>
          <w:szCs w:val="28"/>
        </w:rPr>
        <w:t>.</w:t>
      </w:r>
    </w:p>
    <w:p w:rsidR="00094269" w:rsidRDefault="00094269" w:rsidP="000942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4269">
        <w:rPr>
          <w:rFonts w:ascii="Times New Roman" w:hAnsi="Times New Roman" w:cs="Times New Roman"/>
          <w:sz w:val="28"/>
          <w:szCs w:val="28"/>
        </w:rPr>
        <w:t>Однако с учетом того, что объемы групповых туристских потоков из КНР значительно превышают количество индивидуальных поездок, главным вопросом является комплекс проблем, связанных с теневым характером китайского туризма в России. Данная ситуация приводит не только к финансовым потерям части поступлений с китайского туризма, но и является одной из причин недостаточного качества услуг, предоставляемых в туристическом пакете, что оказывает негативное воздействие на спрос на российские туристические услуги в КНР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4269" w:rsidRPr="00B079F5" w:rsidRDefault="00094269" w:rsidP="0009426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94269">
        <w:rPr>
          <w:rFonts w:ascii="Times New Roman" w:hAnsi="Times New Roman" w:cs="Times New Roman"/>
          <w:sz w:val="28"/>
          <w:szCs w:val="28"/>
        </w:rPr>
        <w:t xml:space="preserve">Следует отметить, что, согласно исследованиям, образ типичного китайского туриста, приехавшего в Россию - это женщина (63%) в возрасте за 50 лет (45%), приезжающая в составе </w:t>
      </w:r>
      <w:proofErr w:type="spellStart"/>
      <w:r w:rsidRPr="00094269">
        <w:rPr>
          <w:rFonts w:ascii="Times New Roman" w:hAnsi="Times New Roman" w:cs="Times New Roman"/>
          <w:sz w:val="28"/>
          <w:szCs w:val="28"/>
        </w:rPr>
        <w:t>тургруппы</w:t>
      </w:r>
      <w:proofErr w:type="spellEnd"/>
      <w:r w:rsidRPr="00094269">
        <w:rPr>
          <w:rFonts w:ascii="Times New Roman" w:hAnsi="Times New Roman" w:cs="Times New Roman"/>
          <w:sz w:val="28"/>
          <w:szCs w:val="28"/>
        </w:rPr>
        <w:t xml:space="preserve">. Проблемы для российского туристического бизнеса начинаются еще на этапе выбора туристских услуг при покупке путевки – китайские туристы опасаются ездить в нашу страну без руководителя группы и переводчика, так как не владеют русским или </w:t>
      </w:r>
      <w:r w:rsidRPr="00094269">
        <w:rPr>
          <w:rFonts w:ascii="Times New Roman" w:hAnsi="Times New Roman" w:cs="Times New Roman"/>
          <w:sz w:val="28"/>
          <w:szCs w:val="28"/>
        </w:rPr>
        <w:lastRenderedPageBreak/>
        <w:t>английским языком. При этом, несмотря на то, что в некоторых российских музеях предоставляются аудиогиды на китайском языке, и в городах, принимающих китайских туристов появляется все больше информационных табличек и карт на китайском языке, качество перевода туристских объектов в местах посещения все еще остается крайне низким</w:t>
      </w:r>
      <w:r>
        <w:rPr>
          <w:rFonts w:ascii="Times New Roman" w:hAnsi="Times New Roman" w:cs="Times New Roman"/>
          <w:sz w:val="28"/>
          <w:szCs w:val="28"/>
        </w:rPr>
        <w:t xml:space="preserve">. Примером тому является нашумевший </w:t>
      </w:r>
      <w:r w:rsidR="0016143B">
        <w:rPr>
          <w:rFonts w:ascii="Times New Roman" w:hAnsi="Times New Roman" w:cs="Times New Roman"/>
          <w:sz w:val="28"/>
          <w:szCs w:val="28"/>
        </w:rPr>
        <w:t xml:space="preserve">в китайском инфопространсве </w:t>
      </w:r>
      <w:r>
        <w:rPr>
          <w:rFonts w:ascii="Times New Roman" w:hAnsi="Times New Roman" w:cs="Times New Roman"/>
          <w:sz w:val="28"/>
          <w:szCs w:val="28"/>
        </w:rPr>
        <w:t>парк «Зарядье» в Москве</w:t>
      </w:r>
      <w:r w:rsidR="0016143B">
        <w:rPr>
          <w:rFonts w:ascii="Times New Roman" w:hAnsi="Times New Roman" w:cs="Times New Roman"/>
          <w:sz w:val="28"/>
          <w:szCs w:val="28"/>
        </w:rPr>
        <w:t xml:space="preserve">. </w:t>
      </w:r>
      <w:r w:rsidR="00B079F5" w:rsidRPr="00B079F5">
        <w:rPr>
          <w:rFonts w:ascii="Times New Roman" w:hAnsi="Times New Roman" w:cs="Times New Roman"/>
          <w:sz w:val="28"/>
          <w:szCs w:val="28"/>
        </w:rPr>
        <w:t>[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60]</w:t>
      </w:r>
    </w:p>
    <w:p w:rsidR="00094269" w:rsidRPr="00094269" w:rsidRDefault="00094269" w:rsidP="000942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50042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11" cy="35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CA" w:rsidRPr="002772CA" w:rsidRDefault="0016143B" w:rsidP="000942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 «</w:t>
      </w:r>
      <w:r w:rsidR="00094269">
        <w:rPr>
          <w:rFonts w:ascii="Times New Roman" w:hAnsi="Times New Roman" w:cs="Times New Roman"/>
          <w:sz w:val="28"/>
          <w:szCs w:val="28"/>
        </w:rPr>
        <w:t>Красную площадь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94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143B">
        <w:rPr>
          <w:rFonts w:ascii="Microsoft JhengHei" w:eastAsia="Microsoft JhengHei" w:hAnsi="Microsoft JhengHei" w:cs="Microsoft JhengHei" w:hint="eastAsia"/>
          <w:sz w:val="28"/>
          <w:szCs w:val="28"/>
        </w:rPr>
        <w:t>红场</w:t>
      </w:r>
      <w:proofErr w:type="spellEnd"/>
      <w:r>
        <w:rPr>
          <w:rFonts w:ascii="Microsoft JhengHei" w:eastAsia="Microsoft JhengHei" w:hAnsi="Microsoft JhengHei" w:cs="Microsoft JhengHei" w:hint="eastAsia"/>
          <w:sz w:val="28"/>
          <w:szCs w:val="28"/>
        </w:rPr>
        <w:t xml:space="preserve"> </w:t>
      </w:r>
      <w:r w:rsidR="00094269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ревели как «красная колбаса»</w:t>
      </w:r>
      <w:r w:rsidRPr="0016143B">
        <w:rPr>
          <w:rFonts w:ascii="Microsoft JhengHei" w:eastAsia="Microsoft JhengHei" w:hAnsi="Microsoft JhengHei" w:cs="Microsoft JhengHei" w:hint="eastAsia"/>
          <w:sz w:val="28"/>
          <w:szCs w:val="28"/>
        </w:rPr>
        <w:t xml:space="preserve"> </w:t>
      </w:r>
      <w:proofErr w:type="spellStart"/>
      <w:r w:rsidRPr="0016143B">
        <w:rPr>
          <w:rFonts w:ascii="Microsoft JhengHei" w:eastAsia="Microsoft JhengHei" w:hAnsi="Microsoft JhengHei" w:cs="Microsoft JhengHei" w:hint="eastAsia"/>
          <w:sz w:val="28"/>
          <w:szCs w:val="28"/>
        </w:rPr>
        <w:t>红肠</w:t>
      </w:r>
      <w:proofErr w:type="spellEnd"/>
    </w:p>
    <w:p w:rsidR="002772CA" w:rsidRDefault="0016143B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«популярности» в сетях вызвал и отрицательные отзывы о качестве туристических услуг в России.</w:t>
      </w:r>
    </w:p>
    <w:p w:rsidR="0016143B" w:rsidRDefault="0016143B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143B">
        <w:rPr>
          <w:rFonts w:ascii="Times New Roman" w:hAnsi="Times New Roman" w:cs="Times New Roman"/>
          <w:sz w:val="28"/>
          <w:szCs w:val="28"/>
        </w:rPr>
        <w:t>Таким образом, из-за данных опасений китайские туристы отдают предпочтение представителям китайских турфирм и китайским гидам, которые контролируют передвижения китайских туристов на протяжении всего путешествия по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143B" w:rsidRPr="00B079F5" w:rsidRDefault="0016143B" w:rsidP="00AA583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6143B">
        <w:rPr>
          <w:rFonts w:ascii="Times New Roman" w:hAnsi="Times New Roman" w:cs="Times New Roman"/>
          <w:sz w:val="28"/>
          <w:szCs w:val="28"/>
        </w:rPr>
        <w:t xml:space="preserve">В августе 2019 года Центральный Банк впервые назвал китайских туристов лидерами по совокупным расходам в России. При этом эксперты отмечали, </w:t>
      </w:r>
      <w:r w:rsidRPr="0016143B">
        <w:rPr>
          <w:rFonts w:ascii="Times New Roman" w:hAnsi="Times New Roman" w:cs="Times New Roman"/>
          <w:sz w:val="28"/>
          <w:szCs w:val="28"/>
        </w:rPr>
        <w:lastRenderedPageBreak/>
        <w:t>официальные 264 млн долларов, которые китайцы оставили за первые три месяца 2019 года, - это не более 40% реально потраченной ими суммы. Остальное осталось в тени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[61]</w:t>
      </w:r>
    </w:p>
    <w:p w:rsidR="002772CA" w:rsidRPr="00B079F5" w:rsidRDefault="0016143B" w:rsidP="0016143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6143B">
        <w:rPr>
          <w:rFonts w:ascii="Times New Roman" w:hAnsi="Times New Roman" w:cs="Times New Roman"/>
          <w:sz w:val="28"/>
          <w:szCs w:val="28"/>
        </w:rPr>
        <w:t>Средняя стоимость поездки на 7-9 дней составляет 5-8 тысяч юаней. В нее включены расходы на транспорт, гостиницу, питание в формате «шведский стол» и услуги китайского гида. Все это оплачивается еще на территории Китая. Роль российских турфирм сводится лишь к тому, чтобы выслать бланк приглашения для китайской группы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6143B">
        <w:rPr>
          <w:rFonts w:ascii="Times New Roman" w:hAnsi="Times New Roman" w:cs="Times New Roman"/>
          <w:sz w:val="28"/>
          <w:szCs w:val="28"/>
        </w:rPr>
        <w:t xml:space="preserve">Более того, по словам исполнительного директора ассоциации «Мир без границ» Александра </w:t>
      </w:r>
      <w:proofErr w:type="spellStart"/>
      <w:r w:rsidRPr="0016143B">
        <w:rPr>
          <w:rFonts w:ascii="Times New Roman" w:hAnsi="Times New Roman" w:cs="Times New Roman"/>
          <w:sz w:val="28"/>
          <w:szCs w:val="28"/>
        </w:rPr>
        <w:t>Агамова</w:t>
      </w:r>
      <w:proofErr w:type="spellEnd"/>
      <w:r w:rsidRPr="0016143B">
        <w:rPr>
          <w:rFonts w:ascii="Times New Roman" w:hAnsi="Times New Roman" w:cs="Times New Roman"/>
          <w:sz w:val="28"/>
          <w:szCs w:val="28"/>
        </w:rPr>
        <w:t>, «постоянный демпинг с китайской стороны привел к тому, что российские компании либо уходят с рынка, либо занимаются перепродажей групповых списков неофициально работающим в России китайским фирмам. Де-юре туристов принимает российский оператор, а по факту - неофициальный филиал китайского».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[62]</w:t>
      </w:r>
    </w:p>
    <w:p w:rsidR="002772CA" w:rsidRDefault="0016143B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6143B">
        <w:rPr>
          <w:rFonts w:ascii="Times New Roman" w:hAnsi="Times New Roman" w:cs="Times New Roman"/>
          <w:sz w:val="28"/>
          <w:szCs w:val="28"/>
        </w:rPr>
        <w:t>Проблемы российских турфирм, связанных с китайскими туристами можно проследить на примере северной столицы</w:t>
      </w:r>
      <w:r>
        <w:rPr>
          <w:rFonts w:ascii="Times New Roman" w:hAnsi="Times New Roman" w:cs="Times New Roman"/>
          <w:sz w:val="28"/>
          <w:szCs w:val="28"/>
        </w:rPr>
        <w:t xml:space="preserve"> в 2019г</w:t>
      </w:r>
      <w:r w:rsidRPr="001614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Pr="0016143B">
        <w:rPr>
          <w:rFonts w:ascii="Times New Roman" w:hAnsi="Times New Roman" w:cs="Times New Roman"/>
          <w:sz w:val="28"/>
          <w:szCs w:val="28"/>
        </w:rPr>
        <w:t xml:space="preserve"> Юрий </w:t>
      </w:r>
      <w:proofErr w:type="spellStart"/>
      <w:r w:rsidRPr="0016143B">
        <w:rPr>
          <w:rFonts w:ascii="Times New Roman" w:hAnsi="Times New Roman" w:cs="Times New Roman"/>
          <w:sz w:val="28"/>
          <w:szCs w:val="28"/>
        </w:rPr>
        <w:t>Цуркан</w:t>
      </w:r>
      <w:proofErr w:type="spellEnd"/>
      <w:r w:rsidRPr="0016143B">
        <w:rPr>
          <w:rFonts w:ascii="Times New Roman" w:hAnsi="Times New Roman" w:cs="Times New Roman"/>
          <w:sz w:val="28"/>
          <w:szCs w:val="28"/>
        </w:rPr>
        <w:t xml:space="preserve">, председатель совета Ассоциации содействия русско-китайскому туризму,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6143B">
        <w:rPr>
          <w:rFonts w:ascii="Times New Roman" w:hAnsi="Times New Roman" w:cs="Times New Roman"/>
          <w:sz w:val="28"/>
          <w:szCs w:val="28"/>
        </w:rPr>
        <w:t>18 июня 2019 года</w:t>
      </w:r>
      <w:r w:rsidR="00F25CAE">
        <w:rPr>
          <w:rFonts w:ascii="Times New Roman" w:hAnsi="Times New Roman" w:cs="Times New Roman"/>
          <w:sz w:val="28"/>
          <w:szCs w:val="28"/>
        </w:rPr>
        <w:t xml:space="preserve"> на конференции</w:t>
      </w:r>
      <w:r w:rsidRPr="0016143B">
        <w:rPr>
          <w:rFonts w:ascii="Times New Roman" w:hAnsi="Times New Roman" w:cs="Times New Roman"/>
          <w:sz w:val="28"/>
          <w:szCs w:val="28"/>
        </w:rPr>
        <w:t xml:space="preserve"> посвящённой этой проблеме</w:t>
      </w:r>
      <w:r w:rsidR="00F25CAE">
        <w:rPr>
          <w:rFonts w:ascii="Times New Roman" w:hAnsi="Times New Roman" w:cs="Times New Roman"/>
          <w:sz w:val="28"/>
          <w:szCs w:val="28"/>
        </w:rPr>
        <w:t xml:space="preserve"> сказал, что «лишь четверть китайских туристов прошло через официальных российских туроператоров».</w:t>
      </w:r>
    </w:p>
    <w:p w:rsidR="00F25CAE" w:rsidRPr="00C0333D" w:rsidRDefault="00F25CAE" w:rsidP="00F25CA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25CAE">
        <w:rPr>
          <w:rFonts w:ascii="Times New Roman" w:hAnsi="Times New Roman" w:cs="Times New Roman"/>
          <w:sz w:val="28"/>
          <w:szCs w:val="28"/>
        </w:rPr>
        <w:t>Генеральный директор туристической компании «Бест Драйв», Кира Журавская также отметила, что нелегальные китайски</w:t>
      </w:r>
      <w:r>
        <w:rPr>
          <w:rFonts w:ascii="Times New Roman" w:hAnsi="Times New Roman" w:cs="Times New Roman"/>
          <w:sz w:val="28"/>
          <w:szCs w:val="28"/>
        </w:rPr>
        <w:t>е фирмы занимаются демпингом.</w:t>
      </w:r>
      <w:r w:rsidRPr="00F25CAE">
        <w:rPr>
          <w:rFonts w:ascii="Times New Roman" w:hAnsi="Times New Roman" w:cs="Times New Roman"/>
          <w:sz w:val="28"/>
          <w:szCs w:val="28"/>
        </w:rPr>
        <w:t xml:space="preserve"> По словам К. Журавской такая экономия не только «выдавливает с рынка российский легальный бизнес», но и всерьез угрожает безопасности как китайских туристов, так и российских граждан. В подтверждение своих доводов, гендиректор «Бест Драйв» приводит в пример использование китайскими фирмами для экскурсий автобусов, не проходящий технический осмотр с водителями, работающими лишь «за чай». Такие условия позволяют существенно снизить цену экскурсий, а значит, демпинговать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333D">
        <w:rPr>
          <w:rFonts w:ascii="Times New Roman" w:hAnsi="Times New Roman" w:cs="Times New Roman"/>
          <w:sz w:val="28"/>
          <w:szCs w:val="28"/>
          <w:lang w:val="en-US"/>
        </w:rPr>
        <w:t>[63]</w:t>
      </w:r>
    </w:p>
    <w:p w:rsidR="002772CA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lastRenderedPageBreak/>
        <w:t>Что касается гостиничного сектора, так как в Россию едут туристы со средним достатком, еще в начале сезона китайские туроператоры выкупают блоки мест в основном в</w:t>
      </w:r>
      <w:r>
        <w:rPr>
          <w:rFonts w:ascii="Times New Roman" w:hAnsi="Times New Roman" w:cs="Times New Roman"/>
          <w:sz w:val="28"/>
          <w:szCs w:val="28"/>
        </w:rPr>
        <w:t xml:space="preserve"> трехзвездочных гостиницах. </w:t>
      </w:r>
      <w:r w:rsidRPr="00F25CAE">
        <w:rPr>
          <w:rFonts w:ascii="Times New Roman" w:hAnsi="Times New Roman" w:cs="Times New Roman"/>
          <w:sz w:val="28"/>
          <w:szCs w:val="28"/>
        </w:rPr>
        <w:t>При этом во Владивостоке, например, с 2012 года стоят недостроенными две пятизвездочные гостиницы. Крупный бизнес (включая китайский) не спешит выкупать их с баланса края, чтобы зарабатывать на увеличившемся турпотоке, так как у бизнесменов нет уверенности, что затраты на выкуп гостиниц у края и их доделку будут окупаться, учитывая, что массовый турист из Китая не готов платить за гостиницу 8 - 10 тысяч рублей в сутки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Pr="00B079F5" w:rsidRDefault="00F25CAE" w:rsidP="00F25CA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25CAE">
        <w:rPr>
          <w:rFonts w:ascii="Times New Roman" w:hAnsi="Times New Roman" w:cs="Times New Roman"/>
          <w:sz w:val="28"/>
          <w:szCs w:val="28"/>
        </w:rPr>
        <w:t>Что касается сферы сувенирной продукции и ресторанного сектора, то владельцы китайских турфирм, по словам респондентов газеты «Коммерсантъ»,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CAE">
        <w:rPr>
          <w:rFonts w:ascii="Times New Roman" w:hAnsi="Times New Roman" w:cs="Times New Roman"/>
          <w:sz w:val="28"/>
          <w:szCs w:val="28"/>
        </w:rPr>
        <w:t>создают в России нужную для обслуживания группы инфраструктуру - полузакрытые магазины, рестораны, гостиницы, транспортные компании. Гиды, работающие с группой, также занимаются обменом валюты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C0333D">
        <w:rPr>
          <w:rFonts w:ascii="Times New Roman" w:hAnsi="Times New Roman" w:cs="Times New Roman"/>
          <w:sz w:val="28"/>
          <w:szCs w:val="28"/>
          <w:lang w:val="en-US"/>
        </w:rPr>
        <w:t xml:space="preserve"> [64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25CAE" w:rsidRDefault="00F25CAE" w:rsidP="00F25C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>По мнению гендиректора турфирмы «Калина трэвел» Александра Федина, «Российских игроков на рынке почти не осталось, и китайский бизнес теперь конкурирует сам с собой». В результате упало качество сервиса, что заметили и сами туристы из КНР. Так, газета «Коммерсантъ» в своих статьях приводит отзывы китайских туристов в социальной сети «</w:t>
      </w:r>
      <w:proofErr w:type="spellStart"/>
      <w:r w:rsidRPr="00F25CAE">
        <w:rPr>
          <w:rFonts w:ascii="Times New Roman" w:hAnsi="Times New Roman" w:cs="Times New Roman"/>
          <w:sz w:val="28"/>
          <w:szCs w:val="28"/>
        </w:rPr>
        <w:t>WeChat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>» - «Россия - страна третьего мира, где нет никакого представления о сервисе. Поезд старый и замусоренный, гиды все время требовали, чтобы мы ходили в рестораны с китайской едой, это ужасно - побывать в России и не попробовать русскую еду!». Согласно другому отзыву, экскурсоводы брали по 100 юаней с человека за вход на Новодевичье кладбище, который в России официально является бесплатным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Default="00F25CAE" w:rsidP="00F25C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>Таким образом, от теневого китайского бизнеса страдают как сами туристы из КНР, так и Россия, теряющая имидж привлекательного туристского направления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Default="00F25CAE" w:rsidP="00F25C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lastRenderedPageBreak/>
        <w:t>Возвращаясь к теме финансовых потерь, которые можно также проследить на примере Санкт-Петербурга - китайские туристические группы предпочитают экстерьерный осмотр достопримечательностей</w:t>
      </w:r>
      <w:r w:rsidR="00C0333D">
        <w:rPr>
          <w:rFonts w:ascii="Times New Roman" w:hAnsi="Times New Roman" w:cs="Times New Roman"/>
          <w:sz w:val="28"/>
          <w:szCs w:val="28"/>
        </w:rPr>
        <w:t xml:space="preserve"> [65</w:t>
      </w:r>
      <w:r w:rsidR="00B079F5" w:rsidRPr="00B079F5">
        <w:rPr>
          <w:rFonts w:ascii="Times New Roman" w:hAnsi="Times New Roman" w:cs="Times New Roman"/>
          <w:sz w:val="28"/>
          <w:szCs w:val="28"/>
        </w:rPr>
        <w:t>]</w:t>
      </w:r>
      <w:r w:rsidRPr="00F25CAE">
        <w:rPr>
          <w:rFonts w:ascii="Times New Roman" w:hAnsi="Times New Roman" w:cs="Times New Roman"/>
          <w:sz w:val="28"/>
          <w:szCs w:val="28"/>
        </w:rPr>
        <w:t>. Таким образом, большинство музеев и иных объектов показа осматриваются лишь снаружи, и соответственно, не получают прибыли от продажи билетов, возможной лишь при интерьерном осмотре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Default="00F25CAE" w:rsidP="00F25C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>Исключение составляют лишь такие наиболее популярные среди китайских туристов объекты показа как Эрмитаж, Екатерининский дворец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CAE">
        <w:rPr>
          <w:rFonts w:ascii="Times New Roman" w:hAnsi="Times New Roman" w:cs="Times New Roman"/>
          <w:sz w:val="28"/>
          <w:szCs w:val="28"/>
        </w:rPr>
        <w:t>янтарной комнатой, и ку</w:t>
      </w:r>
      <w:r>
        <w:rPr>
          <w:rFonts w:ascii="Times New Roman" w:hAnsi="Times New Roman" w:cs="Times New Roman"/>
          <w:sz w:val="28"/>
          <w:szCs w:val="28"/>
        </w:rPr>
        <w:t xml:space="preserve">да реже фонтаны Петродворца. </w:t>
      </w:r>
      <w:r w:rsidRPr="00F25CAE">
        <w:rPr>
          <w:rFonts w:ascii="Times New Roman" w:hAnsi="Times New Roman" w:cs="Times New Roman"/>
          <w:sz w:val="28"/>
          <w:szCs w:val="28"/>
        </w:rPr>
        <w:t>Таким образом, помимо затрат на авиаперелет, основными сферами получения доходов с туристов являются сферы общепита и магазины сувенирной продукции, которые контролируются самими китайскими турфирмами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Pr="00F25CAE" w:rsidRDefault="00F25CAE" w:rsidP="00F25C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 xml:space="preserve">Еще более сложная ситуация сложилась с продажей китайским </w:t>
      </w:r>
      <w:proofErr w:type="spellStart"/>
      <w:r w:rsidRPr="00F25CAE">
        <w:rPr>
          <w:rFonts w:ascii="Times New Roman" w:hAnsi="Times New Roman" w:cs="Times New Roman"/>
          <w:sz w:val="28"/>
          <w:szCs w:val="28"/>
        </w:rPr>
        <w:t>тургруппам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 xml:space="preserve"> сувенирной продукции, особенно дорогих сувениров, таких как ювелирные украшения и украшения из популярного у китайских туристов янтаря. Согласно китайскому Закону о туризме, «граждан Китая нельзя водить в магазины, цены в которых превышают средние по городу более чем на 20%».</w:t>
      </w:r>
    </w:p>
    <w:p w:rsidR="00F25CAE" w:rsidRPr="00B079F5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25CAE">
        <w:rPr>
          <w:rFonts w:ascii="Times New Roman" w:hAnsi="Times New Roman" w:cs="Times New Roman"/>
          <w:sz w:val="28"/>
          <w:szCs w:val="28"/>
        </w:rPr>
        <w:t>По китайскому законодательству, если турист сможет доказать обман, то турфирму обяжут выплатить ему компенсацию - вплоть до 10-кратного размера суммы покупки. Поэтому продаваемые на территории Китая туры в Россию включают лишь самый минимум, а значит, сравнительно недорогие. Однако прибыль от продажи сувенирной продукции зачастую получают не российские сувенирные магазины, а «специализированные» магазины, расположенные на территории России, но являющиеся частью «одной системы, иногда даже одного холдинга» с китайской турфирмой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C0333D">
        <w:rPr>
          <w:rFonts w:ascii="Times New Roman" w:hAnsi="Times New Roman" w:cs="Times New Roman"/>
          <w:sz w:val="28"/>
          <w:szCs w:val="28"/>
          <w:lang w:val="en-US"/>
        </w:rPr>
        <w:t xml:space="preserve"> [66</w:t>
      </w:r>
      <w:r w:rsidR="00B079F5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 xml:space="preserve">Следует отметить, что с подобными проблемами китайского туризма столкнулась не только Россия, но и другие страны. Чтобы решить данную проблему, в Таиланде, куда ежегодно выезжает до 5 миллионов туристов из КНР, были ужесточены меры государственного регулирования в сфере </w:t>
      </w:r>
      <w:r w:rsidRPr="00F25CAE">
        <w:rPr>
          <w:rFonts w:ascii="Times New Roman" w:hAnsi="Times New Roman" w:cs="Times New Roman"/>
          <w:sz w:val="28"/>
          <w:szCs w:val="28"/>
        </w:rPr>
        <w:lastRenderedPageBreak/>
        <w:t xml:space="preserve">иностранного </w:t>
      </w:r>
      <w:r w:rsidR="00382118">
        <w:rPr>
          <w:rFonts w:ascii="Times New Roman" w:hAnsi="Times New Roman" w:cs="Times New Roman"/>
          <w:sz w:val="28"/>
          <w:szCs w:val="28"/>
        </w:rPr>
        <w:t>бизнеса на территории страны,</w:t>
      </w:r>
      <w:r w:rsidRPr="00F25CAE">
        <w:rPr>
          <w:rFonts w:ascii="Times New Roman" w:hAnsi="Times New Roman" w:cs="Times New Roman"/>
          <w:sz w:val="28"/>
          <w:szCs w:val="28"/>
        </w:rPr>
        <w:t xml:space="preserve"> во Вьетнаме были ужесточены п</w:t>
      </w:r>
      <w:r w:rsidR="00382118">
        <w:rPr>
          <w:rFonts w:ascii="Times New Roman" w:hAnsi="Times New Roman" w:cs="Times New Roman"/>
          <w:sz w:val="28"/>
          <w:szCs w:val="28"/>
        </w:rPr>
        <w:t xml:space="preserve">равила работы экскурсоводов. </w:t>
      </w:r>
      <w:r w:rsidRPr="00F25CAE">
        <w:rPr>
          <w:rFonts w:ascii="Times New Roman" w:hAnsi="Times New Roman" w:cs="Times New Roman"/>
          <w:sz w:val="28"/>
          <w:szCs w:val="28"/>
        </w:rPr>
        <w:t xml:space="preserve"> Позитивный опыт борьбы с теневым китайским бизнесом имеет и Австралия, проводящая сразу комплекс мер. Так, по информации государственной орг</w:t>
      </w:r>
      <w:r>
        <w:rPr>
          <w:rFonts w:ascii="Times New Roman" w:hAnsi="Times New Roman" w:cs="Times New Roman"/>
          <w:sz w:val="28"/>
          <w:szCs w:val="28"/>
        </w:rPr>
        <w:t xml:space="preserve">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Tourism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Australia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25CAE">
        <w:rPr>
          <w:rFonts w:ascii="Times New Roman" w:hAnsi="Times New Roman" w:cs="Times New Roman"/>
          <w:sz w:val="28"/>
          <w:szCs w:val="28"/>
        </w:rPr>
        <w:t>о-первых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25CAE">
        <w:rPr>
          <w:rFonts w:ascii="Times New Roman" w:hAnsi="Times New Roman" w:cs="Times New Roman"/>
          <w:sz w:val="28"/>
          <w:szCs w:val="28"/>
        </w:rPr>
        <w:t xml:space="preserve">ставка была сделана на привлечение индивидуальных путешественников, а не групповых. </w:t>
      </w:r>
    </w:p>
    <w:p w:rsid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 xml:space="preserve">Во-вторых, подготовка местных гидов, знающих китайский язык, сократила спрос на «свои» рестораны и магазины. В-третьих, в австралийскую торговую и туристическую инфраструктуру интегрировали привычные для китайцев платежи по QR-кодам в системах </w:t>
      </w:r>
      <w:proofErr w:type="spellStart"/>
      <w:r w:rsidRPr="00F25CAE">
        <w:rPr>
          <w:rFonts w:ascii="Times New Roman" w:hAnsi="Times New Roman" w:cs="Times New Roman"/>
          <w:sz w:val="28"/>
          <w:szCs w:val="28"/>
        </w:rPr>
        <w:t>Alipay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5CAE">
        <w:rPr>
          <w:rFonts w:ascii="Times New Roman" w:hAnsi="Times New Roman" w:cs="Times New Roman"/>
          <w:sz w:val="28"/>
          <w:szCs w:val="28"/>
        </w:rPr>
        <w:t>WeChat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 xml:space="preserve"> и других. Это также снизило возможности для теневого бизнеса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>В то же время меры по устранению теневого бизнеса начинают проводиться и в России. Например, в Санкт-Петербурге работа по выявлению недобросовестных предпринимателей в сфере сувенирного бизнеса ведется уже несколько лет. Как рассказал заместитель руководителя Северо-Западной инспекции пробирного надзора Дмитрий Малахов, за последнее время в Северной столице совместно с правоохранительными органами было проведено 34 проверки магазинов, которые продают янтарь и изделия из драгоценных металлов. В ходе проверок было изъято более 21 тысяч изделий, которые не имели ярлыков производителя или продавались с фальшивыми бирками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>В 2019 году Правительство РФ внесло в Госдуму законопроект о совершенствовании правового регулирования деятельности экскурсоводов, гидов-переводчиков</w:t>
      </w:r>
      <w:r>
        <w:rPr>
          <w:rFonts w:ascii="Times New Roman" w:hAnsi="Times New Roman" w:cs="Times New Roman"/>
          <w:sz w:val="28"/>
          <w:szCs w:val="28"/>
        </w:rPr>
        <w:t xml:space="preserve"> и инструкторов-проводников. </w:t>
      </w:r>
      <w:r w:rsidRPr="00F25CAE">
        <w:rPr>
          <w:rFonts w:ascii="Times New Roman" w:hAnsi="Times New Roman" w:cs="Times New Roman"/>
          <w:sz w:val="28"/>
          <w:szCs w:val="28"/>
        </w:rPr>
        <w:t xml:space="preserve"> Согласно данному документу аттестации будут проводить власти регионов, отвечающие за туризм. Оценку экскурсоводам, работающим в нескольких регионах, дадут межрегиональные аттестационные комиссии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P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lastRenderedPageBreak/>
        <w:t>Комитет по развитию туризма Санкт-Петербурга 2 февраля 2017 года внесло соответствующие изменения в распоряжение «Об утверждении Административного регламента Комитета по развитию туризма Санкт</w:t>
      </w:r>
      <w:r w:rsidR="002C76E5">
        <w:rPr>
          <w:rFonts w:ascii="Times New Roman" w:hAnsi="Times New Roman" w:cs="Times New Roman"/>
          <w:sz w:val="28"/>
          <w:szCs w:val="28"/>
        </w:rPr>
        <w:t>-</w:t>
      </w:r>
      <w:r w:rsidRPr="00F25CAE">
        <w:rPr>
          <w:rFonts w:ascii="Times New Roman" w:hAnsi="Times New Roman" w:cs="Times New Roman"/>
          <w:sz w:val="28"/>
          <w:szCs w:val="28"/>
        </w:rPr>
        <w:t>Петербурга по предоставлению государственной услуги по проведению аккредитации экскурсоводов и гидов-переводчиков при Комитете по развитию туризма Санкт-Петербу</w:t>
      </w:r>
      <w:r>
        <w:rPr>
          <w:rFonts w:ascii="Times New Roman" w:hAnsi="Times New Roman" w:cs="Times New Roman"/>
          <w:sz w:val="28"/>
          <w:szCs w:val="28"/>
        </w:rPr>
        <w:t>рга» от 2 июля 2014 года.</w:t>
      </w:r>
      <w:r w:rsidRPr="00F25CAE">
        <w:rPr>
          <w:rFonts w:ascii="Times New Roman" w:hAnsi="Times New Roman" w:cs="Times New Roman"/>
          <w:sz w:val="28"/>
          <w:szCs w:val="28"/>
        </w:rPr>
        <w:t xml:space="preserve"> Согласно информации, на портале «</w:t>
      </w:r>
      <w:proofErr w:type="spellStart"/>
      <w:r w:rsidRPr="00F25CAE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 xml:space="preserve"> Санкт-Петербург», теперь необходимо пройти аккредитацию для подтверждения права на проведение экскурсий, «расположенных в организациях, внутренними правилами которых предусмотрено самостоятельное проведение экскурсий».</w:t>
      </w:r>
    </w:p>
    <w:p w:rsid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 xml:space="preserve">Наряду с этим, по мнению </w:t>
      </w:r>
      <w:proofErr w:type="spellStart"/>
      <w:r w:rsidRPr="00F25CAE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 xml:space="preserve"> генерального консула Китайской Народной Республики </w:t>
      </w:r>
      <w:proofErr w:type="spellStart"/>
      <w:r w:rsidRPr="00F25CAE">
        <w:rPr>
          <w:rFonts w:ascii="Times New Roman" w:hAnsi="Times New Roman" w:cs="Times New Roman"/>
          <w:sz w:val="28"/>
          <w:szCs w:val="28"/>
        </w:rPr>
        <w:t>Чжан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CAE">
        <w:rPr>
          <w:rFonts w:ascii="Times New Roman" w:hAnsi="Times New Roman" w:cs="Times New Roman"/>
          <w:sz w:val="28"/>
          <w:szCs w:val="28"/>
        </w:rPr>
        <w:t>Вэйя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CAE">
        <w:rPr>
          <w:rFonts w:ascii="Microsoft JhengHei" w:eastAsia="Microsoft JhengHei" w:hAnsi="Microsoft JhengHei" w:cs="Microsoft JhengHei" w:hint="eastAsia"/>
          <w:sz w:val="28"/>
          <w:szCs w:val="28"/>
        </w:rPr>
        <w:t>张卫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 xml:space="preserve">, давшего интервью официальному сетевому изданию Санкт-Петербурга «Петербургский дневник», деятельность китайских гидов на территории города не представляет проблемы. По словам </w:t>
      </w:r>
      <w:proofErr w:type="spellStart"/>
      <w:r w:rsidRPr="00F25CAE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Pr="00F25CAE">
        <w:rPr>
          <w:rFonts w:ascii="Times New Roman" w:hAnsi="Times New Roman" w:cs="Times New Roman"/>
          <w:sz w:val="28"/>
          <w:szCs w:val="28"/>
        </w:rPr>
        <w:t xml:space="preserve"> Генконсула, российских туристов во многих странах мира также обслуживают русские гиды и турагентства – так организаторам и потребителям турпродуктов легче взаимодействовать и проще наладить связь. Помимо этого, русские гиды привлекают в страну приема куда больше своих соотечественников и, соответственно, приносят больший доход самой стране приема.</w:t>
      </w:r>
    </w:p>
    <w:p w:rsidR="00F25CAE" w:rsidRP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5CAE">
        <w:rPr>
          <w:rFonts w:ascii="Times New Roman" w:hAnsi="Times New Roman" w:cs="Times New Roman"/>
          <w:sz w:val="28"/>
          <w:szCs w:val="28"/>
        </w:rPr>
        <w:t>Однако, с учетом существующей проблемы предоставления некачественных туристских услуг нел</w:t>
      </w:r>
      <w:r>
        <w:rPr>
          <w:rFonts w:ascii="Times New Roman" w:hAnsi="Times New Roman" w:cs="Times New Roman"/>
          <w:sz w:val="28"/>
          <w:szCs w:val="28"/>
        </w:rPr>
        <w:t xml:space="preserve">егальными китайскими гидами, </w:t>
      </w:r>
      <w:r w:rsidRPr="00F25CAE">
        <w:rPr>
          <w:rFonts w:ascii="Times New Roman" w:hAnsi="Times New Roman" w:cs="Times New Roman"/>
          <w:sz w:val="28"/>
          <w:szCs w:val="28"/>
        </w:rPr>
        <w:t xml:space="preserve">для иностранных гидов, </w:t>
      </w:r>
      <w:r w:rsidR="000A413E" w:rsidRPr="00F25CAE">
        <w:rPr>
          <w:rFonts w:ascii="Times New Roman" w:hAnsi="Times New Roman" w:cs="Times New Roman"/>
          <w:sz w:val="28"/>
          <w:szCs w:val="28"/>
        </w:rPr>
        <w:t xml:space="preserve">по </w:t>
      </w:r>
      <w:r w:rsidR="000A413E">
        <w:rPr>
          <w:rFonts w:ascii="Times New Roman" w:hAnsi="Times New Roman" w:cs="Times New Roman"/>
          <w:sz w:val="28"/>
          <w:szCs w:val="28"/>
        </w:rPr>
        <w:t>моему мнению,</w:t>
      </w:r>
      <w:r w:rsidRPr="00F25CAE">
        <w:rPr>
          <w:rFonts w:ascii="Times New Roman" w:hAnsi="Times New Roman" w:cs="Times New Roman"/>
          <w:sz w:val="28"/>
          <w:szCs w:val="28"/>
        </w:rPr>
        <w:t xml:space="preserve"> также необходима обязательная сертификация, включающая проверку знаний гидов в области истории и культуры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Default="000A413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>Пока борьбу с нелегальными гидами ведут лишь музеи Санкт</w:t>
      </w:r>
      <w:r w:rsidR="00097130">
        <w:rPr>
          <w:rFonts w:ascii="Times New Roman" w:hAnsi="Times New Roman" w:cs="Times New Roman"/>
          <w:sz w:val="28"/>
          <w:szCs w:val="28"/>
        </w:rPr>
        <w:t>-</w:t>
      </w:r>
      <w:r w:rsidRPr="000A413E">
        <w:rPr>
          <w:rFonts w:ascii="Times New Roman" w:hAnsi="Times New Roman" w:cs="Times New Roman"/>
          <w:sz w:val="28"/>
          <w:szCs w:val="28"/>
        </w:rPr>
        <w:t xml:space="preserve">Петербурга. Так, в 2016 году Царское Село ввело обязательную групповую аудиоэкскурсию в сопровождении представителя музея. Он следит за прохождением маршрута и соблюдением правил. Позже по такому пути пошли Петергоф и Эрмитаж. Данные меры были введены с целью </w:t>
      </w:r>
      <w:r w:rsidRPr="000A413E">
        <w:rPr>
          <w:rFonts w:ascii="Times New Roman" w:hAnsi="Times New Roman" w:cs="Times New Roman"/>
          <w:sz w:val="28"/>
          <w:szCs w:val="28"/>
        </w:rPr>
        <w:lastRenderedPageBreak/>
        <w:t>безопасности музейных фондов (так как китайские гиды не предупреждали туристов о запрете заходить за ограничительные линии и прикасаться к объектам показа), а также ограничения деятельности нелегальных гидов, предоставляющих туристам неверную информацию о музее и объектах показа, расположенных в его фондах.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13E">
        <w:rPr>
          <w:rFonts w:ascii="Times New Roman" w:hAnsi="Times New Roman" w:cs="Times New Roman"/>
          <w:sz w:val="28"/>
          <w:szCs w:val="28"/>
        </w:rPr>
        <w:t>Работа по внедрению аудиогидов, в том числе на китайском языке, ведется и в Этнографическом музее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413E" w:rsidRDefault="000A413E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 xml:space="preserve">Еще одной проблемой, с которой столкнулись города России, популярные у китайских туристов – чрезмерная нагрузка на музеи и другие достопримечательности. </w:t>
      </w:r>
    </w:p>
    <w:p w:rsidR="000A413E" w:rsidRDefault="000A413E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>Например, по словам статс-секретаря и замминистра культуры Аллы Маниловой, «в Министерство культуры РФ поступает множеств жалоб на массовый коллапс с туристами в заповеднике «Царское село» в Пушкине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13E">
        <w:rPr>
          <w:rFonts w:ascii="Times New Roman" w:hAnsi="Times New Roman" w:cs="Times New Roman"/>
          <w:sz w:val="28"/>
          <w:szCs w:val="28"/>
        </w:rPr>
        <w:t>(Петербург). Россияне не могут попасть в музей из-за наплыва китайских туристов».</w:t>
      </w:r>
    </w:p>
    <w:p w:rsidR="000A413E" w:rsidRPr="00C0333D" w:rsidRDefault="000A413E" w:rsidP="000A413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413E">
        <w:rPr>
          <w:rFonts w:ascii="Times New Roman" w:hAnsi="Times New Roman" w:cs="Times New Roman"/>
          <w:sz w:val="28"/>
          <w:szCs w:val="28"/>
        </w:rPr>
        <w:t>Решением данной проблемы может стать введение электронной системы продажи билетов по паспортам абсолютно для всех туристов, а не только туристических групп, которое планируется на 2020 год. В данном случае посетители будут приезжать в музей строго к определенному времени, а не ожидать по несколько часов в очередях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0333D" w:rsidRPr="00C0333D">
        <w:rPr>
          <w:rFonts w:ascii="Times New Roman" w:hAnsi="Times New Roman" w:cs="Times New Roman"/>
          <w:sz w:val="28"/>
          <w:szCs w:val="28"/>
        </w:rPr>
        <w:t xml:space="preserve"> [</w:t>
      </w:r>
      <w:r w:rsidR="00C0333D">
        <w:rPr>
          <w:rFonts w:ascii="Times New Roman" w:hAnsi="Times New Roman" w:cs="Times New Roman"/>
          <w:sz w:val="28"/>
          <w:szCs w:val="28"/>
          <w:lang w:val="en-US"/>
        </w:rPr>
        <w:t>67]</w:t>
      </w:r>
    </w:p>
    <w:p w:rsidR="000A413E" w:rsidRDefault="000A413E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>Еще одной проблемой в сфере российско-китайского туризма стала всемирная вспышка заболеваний из-за вируса COVID-19 в 2020 году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A413E">
        <w:rPr>
          <w:rFonts w:ascii="Times New Roman" w:hAnsi="Times New Roman" w:cs="Times New Roman"/>
          <w:sz w:val="28"/>
          <w:szCs w:val="28"/>
        </w:rPr>
        <w:t xml:space="preserve">Ассоциация туроператоров России (АТОР) считает, что потери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туркомпаний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 могут стать сильнейшим ударом по турбизнесу за последние 20 лет</w:t>
      </w:r>
    </w:p>
    <w:p w:rsidR="000A413E" w:rsidRPr="000A413E" w:rsidRDefault="000A413E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Pr="000A413E">
        <w:rPr>
          <w:rFonts w:ascii="Times New Roman" w:hAnsi="Times New Roman" w:cs="Times New Roman"/>
          <w:sz w:val="28"/>
          <w:szCs w:val="28"/>
        </w:rPr>
        <w:t xml:space="preserve"> потери и другие сегменты рынка, так как среди китайских туристов имеет популярность совершение шоппинга в стране отдыха. В связи с этим, по словам директора департамента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эквайринга</w:t>
      </w:r>
      <w:proofErr w:type="spellEnd"/>
      <w:r w:rsidR="00097130">
        <w:rPr>
          <w:rFonts w:ascii="Times New Roman" w:hAnsi="Times New Roman" w:cs="Times New Roman"/>
          <w:sz w:val="28"/>
          <w:szCs w:val="28"/>
        </w:rPr>
        <w:t xml:space="preserve"> (- п</w:t>
      </w:r>
      <w:r w:rsidR="00097130" w:rsidRPr="00097130">
        <w:rPr>
          <w:rFonts w:ascii="Times New Roman" w:hAnsi="Times New Roman" w:cs="Times New Roman"/>
          <w:sz w:val="28"/>
          <w:szCs w:val="28"/>
        </w:rPr>
        <w:t>рием безналичной оплаты товаров и услуг)</w:t>
      </w:r>
      <w:r w:rsidRPr="000A413E">
        <w:rPr>
          <w:rFonts w:ascii="Times New Roman" w:hAnsi="Times New Roman" w:cs="Times New Roman"/>
          <w:sz w:val="28"/>
          <w:szCs w:val="28"/>
        </w:rPr>
        <w:t xml:space="preserve"> банка «Русский стандарт» Инны Емельяновой, «снижение количества и объемов транзакций наблюдается в пятерке популярных </w:t>
      </w:r>
      <w:r w:rsidRPr="000A413E">
        <w:rPr>
          <w:rFonts w:ascii="Times New Roman" w:hAnsi="Times New Roman" w:cs="Times New Roman"/>
          <w:sz w:val="28"/>
          <w:szCs w:val="28"/>
        </w:rPr>
        <w:lastRenderedPageBreak/>
        <w:t>сегментов потребительского рынка, где значимое количество покупок совершают туристы: фаст-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фуде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, супермаркетах, ресторанах, отелях и бутиках». В банках наблюдается снижение объемов платежей через китайские платежные системы. Как отмечает представитель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эквайера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Alipay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WeChat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 в России ГК «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МОБИ.Деньги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>»</w:t>
      </w:r>
      <w:r w:rsidR="00C0333D" w:rsidRPr="00C0333D">
        <w:rPr>
          <w:rFonts w:ascii="Times New Roman" w:hAnsi="Times New Roman" w:cs="Times New Roman"/>
          <w:sz w:val="28"/>
          <w:szCs w:val="28"/>
        </w:rPr>
        <w:t xml:space="preserve"> [70]</w:t>
      </w:r>
      <w:r w:rsidRPr="000A413E">
        <w:rPr>
          <w:rFonts w:ascii="Times New Roman" w:hAnsi="Times New Roman" w:cs="Times New Roman"/>
          <w:sz w:val="28"/>
          <w:szCs w:val="28"/>
        </w:rPr>
        <w:t xml:space="preserve">, заметное снижение числа транзакций в основном коснулось туристических зон: например, в сфере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ретейла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 такое снижение составило около 40%.</w:t>
      </w:r>
    </w:p>
    <w:p w:rsidR="00F25CAE" w:rsidRDefault="000A413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>Убытки также несут и средства размещения, так как из-за отмены многих туристских путевок как среди иностранных туристов, так и среди русских туристов, планирующих путешествия по территории своей страны, аннулируется бронирование номеров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25CAE" w:rsidRDefault="000A413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21475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AE" w:rsidRDefault="000A413E" w:rsidP="000A41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>График бронирования и отмены номеров в средствах размещения</w:t>
      </w:r>
    </w:p>
    <w:p w:rsidR="00F25CAE" w:rsidRDefault="00F25CA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25CAE" w:rsidRDefault="000A413E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>Одновременно с этим существуют и более позитивные прогнозы.</w:t>
      </w:r>
      <w:r>
        <w:rPr>
          <w:rFonts w:ascii="Times New Roman" w:hAnsi="Times New Roman" w:cs="Times New Roman"/>
          <w:sz w:val="28"/>
          <w:szCs w:val="28"/>
        </w:rPr>
        <w:t xml:space="preserve"> Так с</w:t>
      </w:r>
      <w:r w:rsidRPr="000A413E">
        <w:rPr>
          <w:rFonts w:ascii="Times New Roman" w:hAnsi="Times New Roman" w:cs="Times New Roman"/>
          <w:sz w:val="28"/>
          <w:szCs w:val="28"/>
        </w:rPr>
        <w:t xml:space="preserve">огласно мнению исполнительного директора ассоциации «Мир без границ» Александра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Агамова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>, «тяжелее всех, разумеется, придется тем компаниям, которые ранее не диверсифицировали свой бизнес и деятельность которых намертво связана с китайскими туристами. Но после того как запреты на въезд будут сняты, Китай останется крупным донором российского и мирового туризма, и игрокам рынка нужно быть готовыми к «рестарту»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Default="000A413E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lastRenderedPageBreak/>
        <w:t>В то же самое время по мнению экспертов, «когда речь заходит о китайском рынке и прибыли, следует помнить, что массовый китайский туризм по большей части лежит в серой зоне», подконтрольной китайскими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13E">
        <w:rPr>
          <w:rFonts w:ascii="Times New Roman" w:hAnsi="Times New Roman" w:cs="Times New Roman"/>
          <w:sz w:val="28"/>
          <w:szCs w:val="28"/>
        </w:rPr>
        <w:t>компаниями, которые владеют в России собственным транспортом, ресторанами, гостиницами и сувенирными магазинами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13E" w:rsidRDefault="000A413E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>Что касается изменений в российско-китайском бизнесе в связи с распространением вируса COVID-19, следует отметить, что по мнению экспертов подобная «передышка» может привести к изменениям в российско</w:t>
      </w:r>
      <w:r w:rsidR="007D0B64">
        <w:rPr>
          <w:rFonts w:ascii="Times New Roman" w:hAnsi="Times New Roman" w:cs="Times New Roman"/>
          <w:sz w:val="28"/>
          <w:szCs w:val="28"/>
        </w:rPr>
        <w:t>-</w:t>
      </w:r>
      <w:r w:rsidRPr="000A413E">
        <w:rPr>
          <w:rFonts w:ascii="Times New Roman" w:hAnsi="Times New Roman" w:cs="Times New Roman"/>
          <w:sz w:val="28"/>
          <w:szCs w:val="28"/>
        </w:rPr>
        <w:t>китайской туристской отрасли и принести приятные перемены. Среди экспертов существует мнение, что «в данный период затишья может быть принят закон о гражданстве и аттестации экскурсоводов», активно обсуждаемый в это самое время в Госдуме. Также эксперты настаивают на том, что «время без китайских туристов нужно использовать для привлечения туристов из других стран».</w:t>
      </w:r>
    </w:p>
    <w:p w:rsidR="000A413E" w:rsidRDefault="000A413E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 xml:space="preserve">Также, по словам председателя Совета директоров АО КБ «Солидарность» Вадима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Кумина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>, сложившаяся ситуация стала хорошим поводом для того, чтобы разрешить проблемы китайского туризма в России – «приезжает китайская группа, получает непонятный сервис, принимающая сторона и гиды без лицензии, которые встречают группы в музеях и рассказывают непонятно что. Был целый ряд проблем, которые сейчас, отдышавшись, можно устранить и сделать этот крайне важный вид туризма полностью цивилизованным</w:t>
      </w:r>
      <w:r w:rsidR="00C0333D" w:rsidRPr="00C0333D">
        <w:rPr>
          <w:rFonts w:ascii="Times New Roman" w:hAnsi="Times New Roman" w:cs="Times New Roman"/>
          <w:sz w:val="28"/>
          <w:szCs w:val="28"/>
        </w:rPr>
        <w:t xml:space="preserve"> </w:t>
      </w:r>
      <w:r w:rsidR="00C0333D" w:rsidRPr="00C0333D">
        <w:rPr>
          <w:rFonts w:ascii="Times New Roman" w:hAnsi="Times New Roman" w:cs="Times New Roman"/>
          <w:szCs w:val="28"/>
        </w:rPr>
        <w:t>[71]</w:t>
      </w:r>
      <w:r w:rsidRPr="00C0333D">
        <w:rPr>
          <w:rFonts w:ascii="Times New Roman" w:hAnsi="Times New Roman" w:cs="Times New Roman"/>
          <w:szCs w:val="28"/>
        </w:rPr>
        <w:t xml:space="preserve">. </w:t>
      </w:r>
      <w:r w:rsidRPr="000A413E">
        <w:rPr>
          <w:rFonts w:ascii="Times New Roman" w:hAnsi="Times New Roman" w:cs="Times New Roman"/>
          <w:sz w:val="28"/>
          <w:szCs w:val="28"/>
        </w:rPr>
        <w:t xml:space="preserve">Мы работаем в контакте с китайским посольством, также направим наши инициативы в Ростуризм. Есть время подготовиться, принять решения и подготовиться к новому этапу развития рынка». Также по словам Вадима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Кумина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, разрабатываются планы для повышения качества сервиса в интересах туристов обеих стран - «сегодня в авиаперевозке между РФ и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Хайнанем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13E">
        <w:rPr>
          <w:rFonts w:ascii="MS Gothic" w:eastAsia="MS Gothic" w:hAnsi="MS Gothic" w:cs="MS Gothic" w:hint="eastAsia"/>
          <w:sz w:val="28"/>
          <w:szCs w:val="28"/>
        </w:rPr>
        <w:t>海南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 лидируют турецкие компании, что само по себе странно. После кризиса ситуация изменится и российские компании возьмут пальму первенства». В частности, будет создана принимающая компания и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lastRenderedPageBreak/>
        <w:t>авиафлот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 – так, «Солидарность» открывает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13E">
        <w:rPr>
          <w:rFonts w:ascii="Times New Roman" w:hAnsi="Times New Roman" w:cs="Times New Roman"/>
          <w:sz w:val="28"/>
          <w:szCs w:val="28"/>
        </w:rPr>
        <w:t xml:space="preserve">кредитную линию на покупку трех самолетов «Боинг 777. Эти самолеты будут делать беспосадочный перелет Москва –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Хайнань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 и смогут перевозить 600 тысяч пассажиров ежегодно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13E" w:rsidRDefault="000A413E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13E">
        <w:rPr>
          <w:rFonts w:ascii="Times New Roman" w:hAnsi="Times New Roman" w:cs="Times New Roman"/>
          <w:sz w:val="28"/>
          <w:szCs w:val="28"/>
        </w:rPr>
        <w:t xml:space="preserve">Таким образом, на данный момент времени существует ряд проблем в сфере российско-китайского туризма. Данные проблемы существуют, начиная с 2014-2015 годов, когда туризм из Китая в Россию принял массовый характер. На данный момент времени российская экономика не получает значительной доли от всех доходов с китайских турпотоков, а российские </w:t>
      </w:r>
      <w:proofErr w:type="spellStart"/>
      <w:r w:rsidRPr="000A413E">
        <w:rPr>
          <w:rFonts w:ascii="Times New Roman" w:hAnsi="Times New Roman" w:cs="Times New Roman"/>
          <w:sz w:val="28"/>
          <w:szCs w:val="28"/>
        </w:rPr>
        <w:t>туркомпании</w:t>
      </w:r>
      <w:proofErr w:type="spellEnd"/>
      <w:r w:rsidRPr="000A413E">
        <w:rPr>
          <w:rFonts w:ascii="Times New Roman" w:hAnsi="Times New Roman" w:cs="Times New Roman"/>
          <w:sz w:val="28"/>
          <w:szCs w:val="28"/>
        </w:rPr>
        <w:t xml:space="preserve">, рестораны, сувенирные магазины и гиды вытесняются китайскими, </w:t>
      </w:r>
      <w:r w:rsidR="00DC0584">
        <w:rPr>
          <w:rFonts w:ascii="Times New Roman" w:hAnsi="Times New Roman" w:cs="Times New Roman"/>
          <w:sz w:val="28"/>
          <w:szCs w:val="28"/>
        </w:rPr>
        <w:t>и часто</w:t>
      </w:r>
      <w:r w:rsidRPr="000A413E">
        <w:rPr>
          <w:rFonts w:ascii="Times New Roman" w:hAnsi="Times New Roman" w:cs="Times New Roman"/>
          <w:sz w:val="28"/>
          <w:szCs w:val="28"/>
        </w:rPr>
        <w:t xml:space="preserve"> нелегальными</w:t>
      </w:r>
      <w:r w:rsidR="00DC0584">
        <w:rPr>
          <w:rFonts w:ascii="Times New Roman" w:hAnsi="Times New Roman" w:cs="Times New Roman"/>
          <w:sz w:val="28"/>
          <w:szCs w:val="28"/>
        </w:rPr>
        <w:t>.</w:t>
      </w:r>
    </w:p>
    <w:p w:rsidR="00DC0584" w:rsidRDefault="00DC0584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584">
        <w:rPr>
          <w:rFonts w:ascii="Times New Roman" w:hAnsi="Times New Roman" w:cs="Times New Roman"/>
          <w:sz w:val="28"/>
          <w:szCs w:val="28"/>
        </w:rPr>
        <w:t xml:space="preserve">В Российской Федерации уже начал проводится комплекс мер, направленных на устранение вышеперечисленных проблем. Однако, по мнению автора данной работы, следует ужесточить работу по выявлению недобросовестных предпринимателей в ресторанном бизнесе и в сфере торговли сувениров. Также необходимо ускорить процесс прохождения аттестации среди гидов и процесс снабжения музеев аудиогидами. </w:t>
      </w:r>
    </w:p>
    <w:p w:rsidR="00DC0584" w:rsidRDefault="00DC0584" w:rsidP="000A41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584">
        <w:rPr>
          <w:rFonts w:ascii="Times New Roman" w:hAnsi="Times New Roman" w:cs="Times New Roman"/>
          <w:sz w:val="28"/>
          <w:szCs w:val="28"/>
        </w:rPr>
        <w:t>Данные меры будут способствовать улучшению имиджа России как привлекательного и безопасного туристского направления, что также может способствовать повышению репутации России. Через туризм, используемый в качестве «мягкой силы», Россия может получить статус ценного и надежного партнера в глазах китайской общественности, что еще больше усилит российско-китайские отношения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CAE" w:rsidRPr="00F25CAE" w:rsidRDefault="00DC0584" w:rsidP="00AA5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0584">
        <w:rPr>
          <w:rFonts w:ascii="Times New Roman" w:hAnsi="Times New Roman" w:cs="Times New Roman"/>
          <w:sz w:val="28"/>
          <w:szCs w:val="28"/>
        </w:rPr>
        <w:t xml:space="preserve">Однако в связи со всемирной вспышкой заболеваний из-за вируса COVID-19 в 2020 году, туризм, как мировой, так и российский несет большие потери. Существуют как негативные, так и позитивные прогнозы относительно дальнейшего развития российско-китайского туризма. </w:t>
      </w:r>
    </w:p>
    <w:p w:rsidR="00C0333D" w:rsidRDefault="00C0333D" w:rsidP="00E43D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333D" w:rsidRDefault="00C0333D" w:rsidP="003F36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BD" w:rsidRDefault="00B058C4" w:rsidP="003F36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3F36BD" w:rsidRPr="003F36BD">
        <w:rPr>
          <w:rFonts w:ascii="Times New Roman" w:hAnsi="Times New Roman" w:cs="Times New Roman"/>
          <w:b/>
          <w:sz w:val="28"/>
          <w:szCs w:val="28"/>
        </w:rPr>
        <w:t xml:space="preserve"> Социокультурные особенности Китая и их влияние на ведение бизнеса.</w:t>
      </w:r>
    </w:p>
    <w:p w:rsidR="00C0333D" w:rsidRPr="003F36BD" w:rsidRDefault="00C0333D" w:rsidP="003F36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Существуют огромные различия между европейским и азиатским менталитетом, и российские предприниматели </w:t>
      </w:r>
      <w:r w:rsidR="001315F6">
        <w:rPr>
          <w:rFonts w:ascii="Times New Roman" w:hAnsi="Times New Roman" w:cs="Times New Roman"/>
          <w:sz w:val="28"/>
          <w:szCs w:val="28"/>
          <w:shd w:val="clear" w:color="auto" w:fill="FFFFFF"/>
        </w:rPr>
        <w:t>слабо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представляют их масштаб. </w:t>
      </w:r>
      <w:r w:rsidR="001315F6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Однако, п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ри ведении дел в Китае это очень сильно сказывается.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бы мы ни уважали наших китайских друзей, это – одна из самых противоречивых стран с точки зрения ведения бизнеса. Необходимо </w:t>
      </w:r>
      <w:r w:rsidR="001315F6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понимать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китайцы – отличные продавцы, и они </w:t>
      </w:r>
      <w:r w:rsidR="001315F6">
        <w:rPr>
          <w:rFonts w:ascii="Times New Roman" w:hAnsi="Times New Roman" w:cs="Times New Roman"/>
          <w:sz w:val="28"/>
          <w:szCs w:val="28"/>
          <w:shd w:val="clear" w:color="auto" w:fill="FFFFFF"/>
        </w:rPr>
        <w:t>стремятся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продать вам что угодно – сервис, продукцию, </w:t>
      </w:r>
      <w:r w:rsidR="00131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даже то, что вам </w:t>
      </w:r>
      <w:r w:rsidR="00131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совсем и 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нужно. Но не стоит забывать о том, что «быть нечестным» – модель их делового общения. Вы всегда будете проигрывать только потому, что не являетесь представителем китайской стороны.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1) Закон не на вашей стороне.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В любой стране, неважно какую параллель она представляет (Запад или Восток), закон всегда отдает предпочтение своим. Здесь не станут так пристально заботиться о вас: доллар и евро тут не имеют особой цены, а ваш рынок уже не такой крупный по сравнению с китайским.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Даже ведя себя правильно, вы все равно можете терпеть убытки. Чтобы это предотвратить следует: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Дать </w:t>
      </w:r>
      <w:r w:rsidR="001772FC"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понять,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ты «</w:t>
      </w:r>
      <w:r w:rsidR="001772FC"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иностранец,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знающий </w:t>
      </w:r>
      <w:r w:rsidR="001772FC"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ничего о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бизнесе», для того чтобы вам все растолковали как можно четче, при этом при полном недопонимая следует сразу же спрашивать и просить истолковать. Следует присутствовать при любых обсуждениях лично, чтобы быть в курсе событий. 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- Чем проще и точнее ваши высказывания - тем лучше.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2) Личное присутствие обязательно.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В Китае нет понятия «потенциальные клиенты в будущем»! Тут работает принцип только </w:t>
      </w:r>
      <w:r w:rsidRPr="00C0333D">
        <w:rPr>
          <w:rFonts w:ascii="Times New Roman" w:hAnsi="Times New Roman" w:cs="Times New Roman"/>
          <w:sz w:val="28"/>
          <w:szCs w:val="28"/>
        </w:rPr>
        <w:t>здесь и сейчас</w:t>
      </w:r>
      <w:r w:rsidRPr="005346BE">
        <w:rPr>
          <w:rStyle w:val="a6"/>
          <w:rFonts w:ascii="Times New Roman" w:hAnsi="Times New Roman" w:cs="Times New Roman"/>
          <w:color w:val="404040"/>
          <w:sz w:val="28"/>
          <w:szCs w:val="28"/>
          <w:bdr w:val="none" w:sz="0" w:space="0" w:color="auto" w:frame="1"/>
          <w:shd w:val="clear" w:color="auto" w:fill="FFFFFF"/>
        </w:rPr>
        <w:t>. </w:t>
      </w: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Никто из жителей Поднебесной не кормит свои семьи «потенциальными возможностями». Поэтому, если вы заказываете что-то через поставщиков, никогда не делайте это по телефону или онлайн. Так вы оставляете производство продукции полностью на усмотрение поставщика.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 следует: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- Присутствовать лично, или по крайней мере нанять доверенного представителя.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- Лично контролировать деятельность для избегания отличных, от изначального плана, результатов.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sz w:val="28"/>
          <w:szCs w:val="28"/>
          <w:shd w:val="clear" w:color="auto" w:fill="FFFFFF"/>
        </w:rPr>
        <w:t>- При невозможности личного контроля, поставить жесткие рамки требования проверок.</w:t>
      </w:r>
    </w:p>
    <w:p w:rsidR="0011216C" w:rsidRPr="005346BE" w:rsidRDefault="0011216C" w:rsidP="0011216C">
      <w:pPr>
        <w:spacing w:line="360" w:lineRule="auto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3) </w:t>
      </w:r>
      <w:proofErr w:type="spellStart"/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关系</w:t>
      </w:r>
      <w:proofErr w:type="spellEnd"/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(«связи») важная вещь.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Есть такая фраза «не важно что вы знаете, важно - кого вы знаете», но в Китае оно имеет иной уровень-. </w:t>
      </w:r>
      <w:proofErr w:type="spellStart"/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关系</w:t>
      </w:r>
      <w:proofErr w:type="spellEnd"/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- (</w:t>
      </w: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  <w:lang w:val="en-US"/>
        </w:rPr>
        <w:t>guan</w:t>
      </w: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  <w:lang w:val="en-US"/>
        </w:rPr>
        <w:t>xi</w:t>
      </w: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) отношения и связи, это </w:t>
      </w:r>
      <w:proofErr w:type="spellStart"/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бизнесс</w:t>
      </w:r>
      <w:proofErr w:type="spellEnd"/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инструмент и хороший способ к получению всевозможных ресурсов и обеспечению их сохранности. Но наши и китайские бизнесмены придают «связям» довольно разный смысл и значение. В то время как для наших бизнесменов «связи» - это отношения, целью которого, является извлечения выгоды из того или иного дела, в Китае «связи» обретают значения принадлежности к особой группе, члены которого не боятся помочь другому в ущерб себе, зная, что «вам» потом окажут равноценную помощь. 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Кратко. Для китайского бизнеса «связи» – особая деловая этика, для русского это обычный инструмент для ведения, выгодных для себя, дел и достижения цели.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И когда между вами и китайским деловым партнером складываются «близкие отношения», которые предполагают ясное представления ваших сторон, то и уровень ответственности, и стандарты будут гарантированы.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То есть, предприниматель, решивший работать с Китаем должен понимать, что в этой стране всё завязано на личных отношениях.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4) Вежливость 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На востоке без вежливости никуда, это же и касается и Китая, вежливы человек здесь может много добиться.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Следует быть вежливым во все, особенно если тема разговора начала касаться качества товара или услуги, условия выполнения контракта, подписи или требования к проверкам. При этом не следует опасаться сочетать вежливые рассуждения с тактичными замечаниями.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5) «Лицо» как социальный статус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Все, что происходит в китайском обществе, делается на базе нужности, гордости, чувства долга и «сохранения лица». Китайцы делают многое для сохранения своего «лица» и поднятия своего социального статуса. И чем лучше его «лицо», тем большими возможностями он может пользоваться. Стоит уточнить, что это касается сферы бизнеса и готовности ведения с ним дел, а не в смысле нарушения закона.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6) «Китай» и контракты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 бы не было написано в контрактах выше, следует помнить, что китайцы не часто заглядывают туда, а если это и происходит, то только в экстренных случаях. Потому здесь важную роль играют не столько «бумаги», сколько партнерские отношения. Происходит это потому, что договора на ту же недвижимость появились недавно, а за пользование мобильной связью недавно вообще не</w:t>
      </w:r>
      <w:r w:rsidR="001772FC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72FC"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существовало</w:t>
      </w: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, а покупка квартиры или автомобиля, в абсолютном большинстве случаев, покупаются за наличные. Потому, межличностные отношения и являются куда более важным аспектом в ведении бизнеса.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7) Субординация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 китайских компаниях существует множество должностей и иногда роль начальника и подчинённого размыта, руководитель может выполнить ту же работу что и другие работники для общего блага. Но людей, обладающих реальным правом принимать решения или брать на себя ответственность – единицы.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Пытаясь работать с рабочими без предварительного одобрения с его начальством ник чему не приведет, договариваться нужно непосредственно с начальством. Это удобно, так как понимаешь с кем нудно говорить и кого убеждать для продвижения того или иного решения.</w:t>
      </w: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11216C" w:rsidRPr="005346BE" w:rsidRDefault="0011216C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В Китае сложно найти хорошего партнера. Жители этой страны очень недоверчивы в бизнесе, особенно это касается иностранцев, от их предложений они постоянно ждут подвоха, что непременно обратят в свою сторону. Потребуется немало усилий и времени чтобы вам смогли доверять и со всей внимательностью относиться к качеству предлагаемых услуг (или продукций) и времени на её исполнения. И главное, если вы не понимаете происходящих процессов, которые проводит китайская сторона, то с </w:t>
      </w:r>
      <w:r w:rsidRPr="005346B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большой вероятностью вами манипулируют. Всё вышесказанное стоит учитывать при работе с китайскими партнерами. Понять менталитет китайцев – первый шаг на пути к успешной работе с ними.</w:t>
      </w:r>
    </w:p>
    <w:p w:rsidR="003B46EE" w:rsidRPr="002F1840" w:rsidRDefault="003B46EE" w:rsidP="00F834BA">
      <w:pPr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8E1385" w:rsidRPr="002F1840" w:rsidRDefault="008E1385" w:rsidP="00F834BA">
      <w:pPr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8E1385" w:rsidRPr="002F1840" w:rsidRDefault="008E1385" w:rsidP="00F834BA">
      <w:pPr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2F1840" w:rsidRDefault="002F1840" w:rsidP="0011216C">
      <w:pPr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11216C" w:rsidRDefault="0011216C" w:rsidP="0011216C">
      <w:pP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C76E5" w:rsidRPr="006D4862" w:rsidRDefault="00E966DE" w:rsidP="002C76E5">
      <w:pPr>
        <w:spacing w:line="360" w:lineRule="auto"/>
        <w:jc w:val="center"/>
        <w:rPr>
          <w:rFonts w:ascii="Times New Roman" w:eastAsia="KaiTi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D4862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3 глава.</w:t>
      </w:r>
      <w:r w:rsidRPr="006D4862">
        <w:rPr>
          <w:rFonts w:ascii="Times New Roman" w:eastAsia="KaiTi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2C76E5" w:rsidRPr="006D4862">
        <w:rPr>
          <w:rFonts w:ascii="Times New Roman" w:eastAsia="KaiTi" w:hAnsi="Times New Roman" w:cs="Times New Roman"/>
          <w:b/>
          <w:sz w:val="28"/>
          <w:szCs w:val="28"/>
          <w:shd w:val="clear" w:color="auto" w:fill="FFFFFF"/>
        </w:rPr>
        <w:t xml:space="preserve">Предложения по оптимизации двусторонних росийско-китайских </w:t>
      </w:r>
      <w:r w:rsidR="006D4862" w:rsidRPr="006D4862">
        <w:rPr>
          <w:rFonts w:ascii="Times New Roman" w:eastAsia="KaiTi" w:hAnsi="Times New Roman" w:cs="Times New Roman"/>
          <w:b/>
          <w:sz w:val="28"/>
          <w:szCs w:val="28"/>
          <w:shd w:val="clear" w:color="auto" w:fill="FFFFFF"/>
        </w:rPr>
        <w:t>отношений и разработка нового турпродукта.</w:t>
      </w:r>
    </w:p>
    <w:p w:rsidR="004F7BA9" w:rsidRPr="00E966DE" w:rsidRDefault="004F7BA9" w:rsidP="004F7BA9">
      <w:pPr>
        <w:jc w:val="center"/>
        <w:rPr>
          <w:rFonts w:ascii="Times New Roman" w:eastAsia="KaiTi" w:hAnsi="Times New Roman" w:cs="Times New Roman"/>
          <w:color w:val="FF0000"/>
          <w:sz w:val="28"/>
          <w:szCs w:val="28"/>
          <w:shd w:val="clear" w:color="auto" w:fill="FFFFFF"/>
        </w:rPr>
      </w:pPr>
    </w:p>
    <w:p w:rsidR="0011216C" w:rsidRDefault="0011216C" w:rsidP="00AE05E3">
      <w:pP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DE44A1" w:rsidRPr="005346BE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346BE">
        <w:rPr>
          <w:rFonts w:ascii="Times New Roman" w:hAnsi="Times New Roman" w:cs="Times New Roman"/>
          <w:sz w:val="28"/>
          <w:szCs w:val="28"/>
        </w:rPr>
        <w:t>роведённый анализ и уровень развития рынка говорит о необходимости решения выявленных проблем. К ним относятся:</w:t>
      </w:r>
    </w:p>
    <w:p w:rsidR="00DE44A1" w:rsidRPr="005346BE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Ч</w:t>
      </w:r>
      <w:r w:rsidRPr="005346BE">
        <w:rPr>
          <w:rFonts w:ascii="Times New Roman" w:hAnsi="Times New Roman" w:cs="Times New Roman"/>
          <w:sz w:val="28"/>
          <w:szCs w:val="28"/>
        </w:rPr>
        <w:t xml:space="preserve">увствительность системы безвизовой системы. </w:t>
      </w:r>
      <w:r w:rsidR="00724BE6">
        <w:rPr>
          <w:rFonts w:ascii="Times New Roman" w:hAnsi="Times New Roman" w:cs="Times New Roman"/>
          <w:sz w:val="28"/>
          <w:szCs w:val="28"/>
        </w:rPr>
        <w:t>О</w:t>
      </w:r>
      <w:r w:rsidRPr="005346BE">
        <w:rPr>
          <w:rFonts w:ascii="Times New Roman" w:hAnsi="Times New Roman" w:cs="Times New Roman"/>
          <w:sz w:val="28"/>
          <w:szCs w:val="28"/>
        </w:rPr>
        <w:t xml:space="preserve">тсутствуют госконтроль и регулирование работы безвизового соглашения, по которому потоки китайских туристов въезжают на территорию России, отсюда произошло отклонение точки получения прибыли с туруслуг на шопинг, грубому демпингу со стороны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346BE">
        <w:rPr>
          <w:rFonts w:ascii="Times New Roman" w:hAnsi="Times New Roman" w:cs="Times New Roman"/>
          <w:sz w:val="28"/>
          <w:szCs w:val="28"/>
        </w:rPr>
        <w:t>серых схем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346BE">
        <w:rPr>
          <w:rFonts w:ascii="Times New Roman" w:hAnsi="Times New Roman" w:cs="Times New Roman"/>
          <w:sz w:val="28"/>
          <w:szCs w:val="28"/>
        </w:rPr>
        <w:t xml:space="preserve"> китайского бизнеса, нацеленных вести контроль над китайскими туристами и далее изгнание российских турфирм. </w:t>
      </w:r>
    </w:p>
    <w:p w:rsidR="00DE44A1" w:rsidRPr="005346BE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 Г</w:t>
      </w:r>
      <w:r w:rsidRPr="005346BE">
        <w:rPr>
          <w:rFonts w:ascii="Times New Roman" w:hAnsi="Times New Roman" w:cs="Times New Roman"/>
          <w:sz w:val="28"/>
          <w:szCs w:val="28"/>
        </w:rPr>
        <w:t>раждане из Китая формируют «серый» туристический рынок, который грубо мешает легальному бизнесу в России и не платит налоги российскому государству, тем самым нарушают закон Российской Федерации. По словам главы комитета по </w:t>
      </w:r>
      <w:r w:rsidR="00724BE6" w:rsidRPr="005346BE">
        <w:rPr>
          <w:rFonts w:ascii="Times New Roman" w:hAnsi="Times New Roman" w:cs="Times New Roman"/>
          <w:sz w:val="28"/>
          <w:szCs w:val="28"/>
        </w:rPr>
        <w:t>туризму,</w:t>
      </w:r>
      <w:r w:rsidR="00724BE6"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Pr="005346BE">
        <w:rPr>
          <w:rFonts w:ascii="Times New Roman" w:hAnsi="Times New Roman" w:cs="Times New Roman"/>
          <w:sz w:val="28"/>
          <w:szCs w:val="28"/>
        </w:rPr>
        <w:t xml:space="preserve"> из-за теневого турбизнеса, город Санкт-Петербург не получает</w:t>
      </w:r>
      <w:r>
        <w:rPr>
          <w:rFonts w:ascii="Times New Roman" w:hAnsi="Times New Roman" w:cs="Times New Roman"/>
          <w:sz w:val="28"/>
          <w:szCs w:val="28"/>
        </w:rPr>
        <w:t xml:space="preserve"> аж</w:t>
      </w:r>
      <w:r w:rsidRPr="005346BE">
        <w:rPr>
          <w:rFonts w:ascii="Times New Roman" w:hAnsi="Times New Roman" w:cs="Times New Roman"/>
          <w:sz w:val="28"/>
          <w:szCs w:val="28"/>
        </w:rPr>
        <w:t xml:space="preserve"> до 4 миллиарда рублей прибыли с китайских туристов. Рынок нелегальных экскурсий в Санкт-Петербурге доходит до 50 млн.</w:t>
      </w:r>
      <w:r>
        <w:rPr>
          <w:rFonts w:ascii="Times New Roman" w:hAnsi="Times New Roman" w:cs="Times New Roman"/>
          <w:sz w:val="28"/>
          <w:szCs w:val="28"/>
        </w:rPr>
        <w:t xml:space="preserve"> долл.</w:t>
      </w:r>
    </w:p>
    <w:p w:rsidR="00DE44A1" w:rsidRPr="005346BE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5346BE">
        <w:rPr>
          <w:rFonts w:ascii="Times New Roman" w:hAnsi="Times New Roman" w:cs="Times New Roman"/>
          <w:sz w:val="28"/>
          <w:szCs w:val="28"/>
        </w:rPr>
        <w:t xml:space="preserve">ока нет системы подсчитывающей количество китайских туристов из Китая, въехавших в Россию. Но по данным Ростуризма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5346BE">
        <w:rPr>
          <w:rFonts w:ascii="Times New Roman" w:hAnsi="Times New Roman" w:cs="Times New Roman"/>
          <w:sz w:val="28"/>
          <w:szCs w:val="28"/>
        </w:rPr>
        <w:t xml:space="preserve">за первые шесть месяцев 2018 года в Петербург по безвизовому соглашению въехало 51 700 туристов, а ассоциация «Мир без границ», объединяющая российские компании, разрабатывающая туры для китайских туристов, подсчитали до 180 000 туристов. А петербургский комитет по туризму посчитал до 500 туристов. Такая разница в подсчёте из-за того, что одни считают только тех, кто купил тур, другие считают всех приехавших граждан Китая, третьи считают и транзитных пассажиров из Китая. Такой подход к подсчету туристов из Китая приводит к анархии, бесконтрольности в организации </w:t>
      </w:r>
      <w:r w:rsidRPr="005346BE">
        <w:rPr>
          <w:rFonts w:ascii="Times New Roman" w:hAnsi="Times New Roman" w:cs="Times New Roman"/>
          <w:sz w:val="28"/>
          <w:szCs w:val="28"/>
        </w:rPr>
        <w:lastRenderedPageBreak/>
        <w:t>туристической работы в России для китайских туристов. Из-за такой бесконтрольности бюджет города и страны теряет внушительный доход от туризма.</w:t>
      </w:r>
    </w:p>
    <w:p w:rsidR="00DE44A1" w:rsidRPr="005346BE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5346BE">
        <w:rPr>
          <w:rFonts w:ascii="Times New Roman" w:hAnsi="Times New Roman" w:cs="Times New Roman"/>
          <w:sz w:val="28"/>
          <w:szCs w:val="28"/>
        </w:rPr>
        <w:t xml:space="preserve">тсутствуют правила и законы, позволяющие бороться с мошенничеством в части обслуживания туристов из Китая. Большая часть китайских туристов совершают путешествие в другую страну впервые в жизни, для них предлагают цены за тур в Москву и Петербург по невообразимо низкой </w:t>
      </w:r>
      <w:proofErr w:type="gramStart"/>
      <w:r w:rsidRPr="005346BE">
        <w:rPr>
          <w:rFonts w:ascii="Times New Roman" w:hAnsi="Times New Roman" w:cs="Times New Roman"/>
          <w:sz w:val="28"/>
          <w:szCs w:val="28"/>
        </w:rPr>
        <w:t>цене</w:t>
      </w:r>
      <w:proofErr w:type="gramEnd"/>
      <w:r w:rsidRPr="005346BE">
        <w:rPr>
          <w:rFonts w:ascii="Times New Roman" w:hAnsi="Times New Roman" w:cs="Times New Roman"/>
          <w:sz w:val="28"/>
          <w:szCs w:val="28"/>
        </w:rPr>
        <w:t xml:space="preserve"> Но с условием, что они должны посетить специальные магазины. При таких низких ценах, 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346BE">
        <w:rPr>
          <w:rFonts w:ascii="Times New Roman" w:hAnsi="Times New Roman" w:cs="Times New Roman"/>
          <w:sz w:val="28"/>
          <w:szCs w:val="28"/>
        </w:rPr>
        <w:t xml:space="preserve">тайских туристов селят в загородных маленьких гостиницах и кормят в подпольных кафе и ресторанах, в которых работают свои же китайцы, сотрудничающие с теневыми китайскими турфирмами. 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Турлидеры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 xml:space="preserve"> должны вести китайских туристов в определённые магазины с янтарём, где цены в разы завышены, и ни в коем случае не вести в обычные магазины, куда идут туристы из других городов и стран. Такие туры, организованные по «серым» схемам, наносят урон всем участникам легального рынка. Бюджет Санкт-Петербурга недополучает огромные суммы, а граждане Китая, которые купили такой тур, сталкиваются практически с вымогательством. В самом Китае такие «серые» схемы не могут работать, т.к. организаторы и участники таких схем давно бы уже оказались в числе осуждённых. </w:t>
      </w:r>
      <w:proofErr w:type="spellStart"/>
      <w:r w:rsidRPr="005346BE">
        <w:rPr>
          <w:rFonts w:ascii="Times New Roman" w:hAnsi="Times New Roman" w:cs="Times New Roman"/>
          <w:sz w:val="28"/>
          <w:szCs w:val="28"/>
        </w:rPr>
        <w:t>Туротрасль</w:t>
      </w:r>
      <w:proofErr w:type="spellEnd"/>
      <w:r w:rsidRPr="005346BE">
        <w:rPr>
          <w:rFonts w:ascii="Times New Roman" w:hAnsi="Times New Roman" w:cs="Times New Roman"/>
          <w:sz w:val="28"/>
          <w:szCs w:val="28"/>
        </w:rPr>
        <w:t xml:space="preserve"> между Россией и Китаем только развивается, у большинства китайских туристов нет опыта путешествий по России, а пробле</w:t>
      </w:r>
      <w:r>
        <w:rPr>
          <w:rFonts w:ascii="Times New Roman" w:hAnsi="Times New Roman" w:cs="Times New Roman"/>
          <w:sz w:val="28"/>
          <w:szCs w:val="28"/>
        </w:rPr>
        <w:t>ма «серых</w:t>
      </w:r>
      <w:r w:rsidRPr="005346BE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346BE">
        <w:rPr>
          <w:rFonts w:ascii="Times New Roman" w:hAnsi="Times New Roman" w:cs="Times New Roman"/>
          <w:sz w:val="28"/>
          <w:szCs w:val="28"/>
        </w:rPr>
        <w:t xml:space="preserve"> и «янтарного вымогательства» в Китае не освещается, а многие китайские туристы даже не понимают сложившейся ситуации на рынке туриндустрии. Но этот вопрос, со временем должно всплыть на поверхность и данная ситуация будет разрешена. Далее может возникнуть другой вопрос -  Санкт-Петербург и Россия в целом останется ли притягательным напра</w:t>
      </w:r>
      <w:r>
        <w:rPr>
          <w:rFonts w:ascii="Times New Roman" w:hAnsi="Times New Roman" w:cs="Times New Roman"/>
          <w:sz w:val="28"/>
          <w:szCs w:val="28"/>
        </w:rPr>
        <w:t>влением для китайских туристов.</w:t>
      </w:r>
    </w:p>
    <w:p w:rsidR="00DE44A1" w:rsidRPr="005346BE" w:rsidRDefault="00724BE6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Визовый</w:t>
      </w:r>
      <w:r w:rsidR="00DE44A1" w:rsidRPr="005346BE">
        <w:rPr>
          <w:rFonts w:ascii="Times New Roman" w:hAnsi="Times New Roman" w:cs="Times New Roman"/>
          <w:sz w:val="28"/>
          <w:szCs w:val="28"/>
        </w:rPr>
        <w:t xml:space="preserve"> режима имеет прямое влияние на въездной </w:t>
      </w:r>
      <w:proofErr w:type="gramStart"/>
      <w:r w:rsidR="00DE44A1" w:rsidRPr="005346BE">
        <w:rPr>
          <w:rFonts w:ascii="Times New Roman" w:hAnsi="Times New Roman" w:cs="Times New Roman"/>
          <w:sz w:val="28"/>
          <w:szCs w:val="28"/>
        </w:rPr>
        <w:t>турпоток..</w:t>
      </w:r>
      <w:proofErr w:type="gramEnd"/>
      <w:r w:rsidR="00DE44A1" w:rsidRPr="005346BE">
        <w:rPr>
          <w:rFonts w:ascii="Times New Roman" w:hAnsi="Times New Roman" w:cs="Times New Roman"/>
          <w:sz w:val="28"/>
          <w:szCs w:val="28"/>
        </w:rPr>
        <w:t xml:space="preserve"> Есть необходимость введение многократных виз на 3 года, как в других странах. </w:t>
      </w:r>
      <w:r w:rsidR="00DE44A1" w:rsidRPr="005346BE">
        <w:rPr>
          <w:rFonts w:ascii="Times New Roman" w:hAnsi="Times New Roman" w:cs="Times New Roman"/>
          <w:sz w:val="28"/>
          <w:szCs w:val="28"/>
        </w:rPr>
        <w:lastRenderedPageBreak/>
        <w:t>по примеру зарубежных стран, безвизовый въезд на 72 часа для транзитных пассажиров крупных туристских центров России – Москвы и Санкт Петербурга. Это могло бы помочь решить и другую проблему: повторное посещение страны;</w:t>
      </w:r>
    </w:p>
    <w:p w:rsidR="00DE44A1" w:rsidRPr="005346BE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</w:t>
      </w:r>
      <w:r w:rsidRPr="005346BE">
        <w:rPr>
          <w:rFonts w:ascii="Times New Roman" w:hAnsi="Times New Roman" w:cs="Times New Roman"/>
          <w:sz w:val="28"/>
          <w:szCs w:val="28"/>
        </w:rPr>
        <w:t xml:space="preserve">ысокий туристский сезон короткий, но именно в этот сезон не хватает номеров в гостиницах, автотранспорта, гидов. Единственный выход — расширение границ высокого сезона и распределение турпотоков в регионы. </w:t>
      </w:r>
    </w:p>
    <w:p w:rsidR="00DE44A1" w:rsidRPr="005346BE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- В перспективе, разделение предприятиями туриндустрии туристского рынка на целевые сегменты</w:t>
      </w:r>
      <w:r w:rsidR="000A3615">
        <w:rPr>
          <w:rFonts w:ascii="Times New Roman" w:hAnsi="Times New Roman" w:cs="Times New Roman"/>
          <w:sz w:val="28"/>
          <w:szCs w:val="28"/>
        </w:rPr>
        <w:t>.</w:t>
      </w:r>
    </w:p>
    <w:p w:rsidR="00DE44A1" w:rsidRPr="005346BE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5346BE">
        <w:rPr>
          <w:rFonts w:ascii="Times New Roman" w:hAnsi="Times New Roman" w:cs="Times New Roman"/>
          <w:sz w:val="28"/>
          <w:szCs w:val="28"/>
        </w:rPr>
        <w:t>адо сформировать программы для въездного туризма не только для китайских туристов, а также из других стран мира.</w:t>
      </w:r>
    </w:p>
    <w:p w:rsidR="00DE44A1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 Н</w:t>
      </w:r>
      <w:r w:rsidR="00467E10">
        <w:rPr>
          <w:rFonts w:ascii="Times New Roman" w:hAnsi="Times New Roman" w:cs="Times New Roman"/>
          <w:sz w:val="28"/>
          <w:szCs w:val="28"/>
        </w:rPr>
        <w:t>адо сформировать тематические туры</w:t>
      </w:r>
      <w:r w:rsidRPr="005346BE">
        <w:rPr>
          <w:rFonts w:ascii="Times New Roman" w:hAnsi="Times New Roman" w:cs="Times New Roman"/>
          <w:sz w:val="28"/>
          <w:szCs w:val="28"/>
        </w:rPr>
        <w:t xml:space="preserve"> для индивидуальных туристов и организованных групп, что поможет сделать привлекательным рынок туризма в нашей стране. </w:t>
      </w:r>
    </w:p>
    <w:p w:rsidR="00DE44A1" w:rsidRPr="005346BE" w:rsidRDefault="00DE44A1" w:rsidP="00DE44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sz w:val="28"/>
          <w:szCs w:val="28"/>
        </w:rPr>
        <w:t>Изучение данного рынка помогло выявить изменения мотива и цели поездок китайских туристов, что требует формирование новых туристских продуктов в разных сферах: экологического, этнического, делового</w:t>
      </w:r>
      <w:r w:rsidR="00467E10">
        <w:rPr>
          <w:rFonts w:ascii="Times New Roman" w:hAnsi="Times New Roman" w:cs="Times New Roman"/>
          <w:sz w:val="28"/>
          <w:szCs w:val="28"/>
        </w:rPr>
        <w:t>, промышленного</w:t>
      </w:r>
      <w:r w:rsidRPr="005346BE">
        <w:rPr>
          <w:rFonts w:ascii="Times New Roman" w:hAnsi="Times New Roman" w:cs="Times New Roman"/>
          <w:sz w:val="28"/>
          <w:szCs w:val="28"/>
        </w:rPr>
        <w:t xml:space="preserve"> и иных видов туризма, ориентированных и на групповых, и на индивидуальных туристов. </w:t>
      </w:r>
    </w:p>
    <w:p w:rsidR="00467E10" w:rsidRPr="005346BE" w:rsidRDefault="00467E10" w:rsidP="00467E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одним из таких туров я хочу предложить в следующем параграфе.</w:t>
      </w:r>
    </w:p>
    <w:p w:rsidR="001772FC" w:rsidRDefault="001772FC" w:rsidP="00467E10">
      <w:pP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1772FC" w:rsidRDefault="001772FC" w:rsidP="008E1385">
      <w:pPr>
        <w:jc w:val="center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1772FC" w:rsidRPr="002F1840" w:rsidRDefault="001772FC" w:rsidP="008E1385">
      <w:pPr>
        <w:jc w:val="center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6D4862" w:rsidRDefault="006D4862" w:rsidP="008E1385">
      <w:pPr>
        <w:jc w:val="center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6D4862" w:rsidRDefault="006D4862" w:rsidP="008E1385">
      <w:pPr>
        <w:jc w:val="center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C0333D" w:rsidRDefault="00C0333D" w:rsidP="008E1385">
      <w:pPr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0333D" w:rsidRDefault="00C0333D" w:rsidP="008E1385">
      <w:pPr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E1385" w:rsidRPr="006D4862" w:rsidRDefault="0081153B" w:rsidP="008E1385">
      <w:pPr>
        <w:jc w:val="center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4862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3.1 </w:t>
      </w:r>
      <w:r w:rsidR="00083161" w:rsidRPr="006D4862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Промышленный туризм для китайцев и для наших предприятий.</w:t>
      </w:r>
    </w:p>
    <w:p w:rsidR="00284FCD" w:rsidRDefault="00284FCD" w:rsidP="008E1385">
      <w:pPr>
        <w:jc w:val="center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11216C" w:rsidRPr="0081153B" w:rsidRDefault="0081153B" w:rsidP="000A3615">
      <w:pPr>
        <w:spacing w:line="360" w:lineRule="auto"/>
        <w:ind w:firstLine="709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811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Промышленный туризм может стать самым быстрорастущим сектором в туристической сфере услуг.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китайские власти</w:t>
      </w:r>
      <w:r w:rsidR="008D58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недавно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запустили</w:t>
      </w:r>
      <w:r w:rsidRPr="00811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специальную госпрограмму для развития промышленного туризма. В КНР создаются несколько образцовых экскурсионных маршрутов по промышленным предприят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иям</w:t>
      </w:r>
      <w:r w:rsidRPr="008115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Начальный объем рынка промышленного туризма китайцы оценили в 4,5 млрд долл. </w:t>
      </w:r>
      <w:r w:rsidR="008D58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Потому у российских предприятий есть большие шансы «перетянуть часть китайского потока на свои предприятия», </w:t>
      </w:r>
      <w:r w:rsidR="004D5E0A">
        <w:rPr>
          <w:rFonts w:ascii="Times New Roman" w:hAnsi="Times New Roman" w:cs="Times New Roman"/>
          <w:sz w:val="28"/>
          <w:szCs w:val="28"/>
          <w:shd w:val="clear" w:color="auto" w:fill="FFFFFF"/>
        </w:rPr>
        <w:t>от этого выигрывают как город, при котором находится предприятие, так и оно само</w:t>
      </w:r>
      <w:r w:rsidR="004B52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E1385" w:rsidRDefault="00E43A07" w:rsidP="000A36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840">
        <w:rPr>
          <w:rFonts w:ascii="Times New Roman" w:hAnsi="Times New Roman" w:cs="Times New Roman"/>
          <w:sz w:val="28"/>
          <w:szCs w:val="28"/>
        </w:rPr>
        <w:t xml:space="preserve">На данный момент в связи с переизбытком предложений на центральных направлениях, а именно в города Санкт-Петербург и Москва, следует обратить/перенаправить внимание китайских туристов на более </w:t>
      </w:r>
      <w:r w:rsidR="0081153B">
        <w:rPr>
          <w:rFonts w:ascii="Times New Roman" w:hAnsi="Times New Roman" w:cs="Times New Roman"/>
          <w:sz w:val="28"/>
          <w:szCs w:val="28"/>
        </w:rPr>
        <w:t xml:space="preserve">необычные </w:t>
      </w:r>
      <w:r w:rsidRPr="002F1840">
        <w:rPr>
          <w:rFonts w:ascii="Times New Roman" w:hAnsi="Times New Roman" w:cs="Times New Roman"/>
          <w:sz w:val="28"/>
          <w:szCs w:val="28"/>
        </w:rPr>
        <w:t xml:space="preserve">направления, а </w:t>
      </w:r>
      <w:r w:rsidR="002B0E70" w:rsidRPr="002F1840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2B0E70" w:rsidRPr="002B0E70">
        <w:rPr>
          <w:rFonts w:ascii="Times New Roman" w:hAnsi="Times New Roman" w:cs="Times New Roman"/>
          <w:sz w:val="28"/>
          <w:szCs w:val="28"/>
        </w:rPr>
        <w:t>обратить</w:t>
      </w:r>
      <w:r w:rsidR="002B0E70">
        <w:rPr>
          <w:rFonts w:ascii="Times New Roman" w:hAnsi="Times New Roman" w:cs="Times New Roman"/>
          <w:sz w:val="28"/>
          <w:szCs w:val="28"/>
        </w:rPr>
        <w:t xml:space="preserve"> внимание на </w:t>
      </w:r>
      <w:r w:rsidR="000A3615">
        <w:rPr>
          <w:rFonts w:ascii="Times New Roman" w:hAnsi="Times New Roman" w:cs="Times New Roman"/>
          <w:sz w:val="28"/>
          <w:szCs w:val="28"/>
        </w:rPr>
        <w:t xml:space="preserve">промышленный </w:t>
      </w:r>
      <w:r w:rsidRPr="002F1840">
        <w:rPr>
          <w:rFonts w:ascii="Times New Roman" w:hAnsi="Times New Roman" w:cs="Times New Roman"/>
          <w:sz w:val="28"/>
          <w:szCs w:val="28"/>
        </w:rPr>
        <w:t xml:space="preserve">город «Мирный» в республике Якутия. </w:t>
      </w:r>
      <w:r w:rsidR="00C949A8" w:rsidRPr="002F1840">
        <w:rPr>
          <w:rFonts w:ascii="Times New Roman" w:hAnsi="Times New Roman" w:cs="Times New Roman"/>
          <w:sz w:val="28"/>
          <w:szCs w:val="28"/>
        </w:rPr>
        <w:t>Причины</w:t>
      </w:r>
      <w:r w:rsidRPr="002F1840">
        <w:rPr>
          <w:rFonts w:ascii="Times New Roman" w:hAnsi="Times New Roman" w:cs="Times New Roman"/>
          <w:sz w:val="28"/>
          <w:szCs w:val="28"/>
        </w:rPr>
        <w:t xml:space="preserve"> по которой были выбраны эти направления</w:t>
      </w:r>
      <w:r w:rsidR="00C949A8" w:rsidRPr="002F1840">
        <w:rPr>
          <w:rFonts w:ascii="Times New Roman" w:hAnsi="Times New Roman" w:cs="Times New Roman"/>
          <w:sz w:val="28"/>
          <w:szCs w:val="28"/>
        </w:rPr>
        <w:t xml:space="preserve"> следующие:</w:t>
      </w:r>
    </w:p>
    <w:p w:rsidR="0011216C" w:rsidRPr="002F1840" w:rsidRDefault="0011216C" w:rsidP="008E1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D53" w:rsidRPr="002F1840" w:rsidRDefault="00016106" w:rsidP="00596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949A8" w:rsidRPr="002F1840">
        <w:rPr>
          <w:rFonts w:ascii="Times New Roman" w:hAnsi="Times New Roman" w:cs="Times New Roman"/>
          <w:sz w:val="28"/>
          <w:szCs w:val="28"/>
        </w:rPr>
        <w:t xml:space="preserve">) Город «Мирный» в республике Якутия, </w:t>
      </w:r>
      <w:r w:rsidR="005F53EC" w:rsidRPr="002F1840">
        <w:rPr>
          <w:rFonts w:ascii="Times New Roman" w:hAnsi="Times New Roman" w:cs="Times New Roman"/>
          <w:sz w:val="28"/>
          <w:szCs w:val="28"/>
        </w:rPr>
        <w:t>город считается «алмазной столицей», самой знаменитой частью города является кимберлитовая шахта «</w:t>
      </w:r>
      <w:r>
        <w:rPr>
          <w:rFonts w:ascii="Times New Roman" w:hAnsi="Times New Roman" w:cs="Times New Roman"/>
          <w:sz w:val="28"/>
          <w:szCs w:val="28"/>
        </w:rPr>
        <w:t>Мир», её заметно даже с космоса. Градообразующее предприятие</w:t>
      </w:r>
      <w:r w:rsidR="005F53EC" w:rsidRPr="002F1840">
        <w:rPr>
          <w:rFonts w:ascii="Times New Roman" w:hAnsi="Times New Roman" w:cs="Times New Roman"/>
          <w:sz w:val="28"/>
          <w:szCs w:val="28"/>
        </w:rPr>
        <w:t xml:space="preserve"> специализируется на добыче и переработке алмазов, </w:t>
      </w:r>
      <w:r w:rsidR="00923D1D" w:rsidRPr="002F1840">
        <w:rPr>
          <w:rFonts w:ascii="Times New Roman" w:hAnsi="Times New Roman" w:cs="Times New Roman"/>
          <w:sz w:val="28"/>
          <w:szCs w:val="28"/>
        </w:rPr>
        <w:t xml:space="preserve">этой деятельности посвящен большой музей с различными экспонатами, в которых обязательно присутствует </w:t>
      </w:r>
      <w:r w:rsidR="002B0E70">
        <w:rPr>
          <w:rFonts w:ascii="Times New Roman" w:hAnsi="Times New Roman" w:cs="Times New Roman"/>
          <w:sz w:val="28"/>
          <w:szCs w:val="28"/>
        </w:rPr>
        <w:t>«</w:t>
      </w:r>
      <w:r w:rsidR="00923D1D" w:rsidRPr="002F1840">
        <w:rPr>
          <w:rFonts w:ascii="Times New Roman" w:hAnsi="Times New Roman" w:cs="Times New Roman"/>
          <w:sz w:val="28"/>
          <w:szCs w:val="28"/>
        </w:rPr>
        <w:t>алмазная</w:t>
      </w:r>
      <w:r w:rsidR="002B0E70">
        <w:rPr>
          <w:rFonts w:ascii="Times New Roman" w:hAnsi="Times New Roman" w:cs="Times New Roman"/>
          <w:sz w:val="28"/>
          <w:szCs w:val="28"/>
        </w:rPr>
        <w:t>»</w:t>
      </w:r>
      <w:r w:rsidR="00923D1D" w:rsidRPr="002F1840">
        <w:rPr>
          <w:rFonts w:ascii="Times New Roman" w:hAnsi="Times New Roman" w:cs="Times New Roman"/>
          <w:sz w:val="28"/>
          <w:szCs w:val="28"/>
        </w:rPr>
        <w:t xml:space="preserve"> составляющая. Также в городе присутствуют и магазины, продукциями которых выступают драгоценные камни</w:t>
      </w:r>
      <w:r w:rsidR="002B0E70">
        <w:rPr>
          <w:rFonts w:ascii="Times New Roman" w:hAnsi="Times New Roman" w:cs="Times New Roman"/>
          <w:sz w:val="28"/>
          <w:szCs w:val="28"/>
        </w:rPr>
        <w:t xml:space="preserve"> и изделия на их основе</w:t>
      </w:r>
      <w:r w:rsidR="00923D1D" w:rsidRPr="002F1840">
        <w:rPr>
          <w:rFonts w:ascii="Times New Roman" w:hAnsi="Times New Roman" w:cs="Times New Roman"/>
          <w:sz w:val="28"/>
          <w:szCs w:val="28"/>
        </w:rPr>
        <w:t>, которые непременно заинтересуют туристов.</w:t>
      </w:r>
    </w:p>
    <w:p w:rsidR="002C2654" w:rsidRPr="002F1840" w:rsidRDefault="002C2654" w:rsidP="002C26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161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В Санкт-Петербурге и </w:t>
      </w:r>
      <w:r w:rsidR="002B0E70">
        <w:rPr>
          <w:rFonts w:ascii="Times New Roman" w:hAnsi="Times New Roman" w:cs="Times New Roman"/>
          <w:sz w:val="28"/>
          <w:szCs w:val="28"/>
        </w:rPr>
        <w:t>Москве</w:t>
      </w:r>
      <w:r>
        <w:rPr>
          <w:rFonts w:ascii="Times New Roman" w:hAnsi="Times New Roman" w:cs="Times New Roman"/>
          <w:sz w:val="28"/>
          <w:szCs w:val="28"/>
        </w:rPr>
        <w:t xml:space="preserve"> присутствует засилье «серых схем» под названием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zero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dollar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tours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2C265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дешевые путевки</w:t>
      </w:r>
      <w:r w:rsidRPr="002C26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C2654">
        <w:rPr>
          <w:rFonts w:ascii="Times New Roman" w:hAnsi="Times New Roman" w:cs="Times New Roman"/>
          <w:sz w:val="28"/>
          <w:szCs w:val="28"/>
        </w:rPr>
        <w:t>иногда по цене ниже суммарной себестоимости перелета и размещения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C265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выгодоприобретателями которых являются только недобросовестные местные туристические</w:t>
      </w:r>
      <w:r w:rsidR="002B0E70">
        <w:rPr>
          <w:rFonts w:ascii="Times New Roman" w:hAnsi="Times New Roman" w:cs="Times New Roman"/>
          <w:sz w:val="28"/>
          <w:szCs w:val="28"/>
        </w:rPr>
        <w:t xml:space="preserve"> и </w:t>
      </w:r>
      <w:r w:rsidR="002B0E70">
        <w:rPr>
          <w:rFonts w:ascii="Times New Roman" w:hAnsi="Times New Roman" w:cs="Times New Roman"/>
          <w:sz w:val="28"/>
          <w:szCs w:val="28"/>
        </w:rPr>
        <w:lastRenderedPageBreak/>
        <w:t>смежные с ним</w:t>
      </w:r>
      <w:r>
        <w:rPr>
          <w:rFonts w:ascii="Times New Roman" w:hAnsi="Times New Roman" w:cs="Times New Roman"/>
          <w:sz w:val="28"/>
          <w:szCs w:val="28"/>
        </w:rPr>
        <w:t xml:space="preserve"> деятели и китайские туроператоры.</w:t>
      </w:r>
      <w:r w:rsidR="00D5371D">
        <w:rPr>
          <w:rFonts w:ascii="Times New Roman" w:hAnsi="Times New Roman" w:cs="Times New Roman"/>
          <w:sz w:val="28"/>
          <w:szCs w:val="28"/>
        </w:rPr>
        <w:t xml:space="preserve"> В </w:t>
      </w:r>
      <w:r w:rsidR="00D5371D" w:rsidRPr="00D5371D">
        <w:rPr>
          <w:rFonts w:ascii="Times New Roman" w:hAnsi="Times New Roman" w:cs="Times New Roman"/>
          <w:sz w:val="28"/>
          <w:szCs w:val="28"/>
        </w:rPr>
        <w:t xml:space="preserve">Москве и Санкт-Петербурге, а также в Иркутске и на Дальнем Востоке, </w:t>
      </w:r>
      <w:r w:rsidR="00D5371D">
        <w:rPr>
          <w:rFonts w:ascii="Times New Roman" w:hAnsi="Times New Roman" w:cs="Times New Roman"/>
          <w:sz w:val="28"/>
          <w:szCs w:val="28"/>
        </w:rPr>
        <w:t>такие схемы занимают</w:t>
      </w:r>
      <w:r w:rsidR="00D5371D" w:rsidRPr="00D5371D">
        <w:rPr>
          <w:rFonts w:ascii="Times New Roman" w:hAnsi="Times New Roman" w:cs="Times New Roman"/>
          <w:sz w:val="28"/>
          <w:szCs w:val="28"/>
        </w:rPr>
        <w:t xml:space="preserve"> 50-60% рынка по китайскому направлению</w:t>
      </w:r>
      <w:r w:rsidR="00D5371D">
        <w:rPr>
          <w:rFonts w:ascii="Times New Roman" w:hAnsi="Times New Roman" w:cs="Times New Roman"/>
          <w:sz w:val="28"/>
          <w:szCs w:val="28"/>
        </w:rPr>
        <w:t>.</w:t>
      </w:r>
      <w:r w:rsidR="00016106">
        <w:rPr>
          <w:rFonts w:ascii="Times New Roman" w:hAnsi="Times New Roman" w:cs="Times New Roman"/>
          <w:sz w:val="28"/>
          <w:szCs w:val="28"/>
        </w:rPr>
        <w:t xml:space="preserve"> Здесь же акцент идет на промышленную составляющую, половина населения города так или иначе связана с градообразующим предприятием</w:t>
      </w:r>
      <w:r w:rsidR="00D90D0E">
        <w:rPr>
          <w:rFonts w:ascii="Times New Roman" w:hAnsi="Times New Roman" w:cs="Times New Roman"/>
          <w:sz w:val="28"/>
          <w:szCs w:val="28"/>
        </w:rPr>
        <w:t xml:space="preserve">, а ювелирный </w:t>
      </w:r>
      <w:r w:rsidR="00BF172D">
        <w:rPr>
          <w:rFonts w:ascii="Times New Roman" w:hAnsi="Times New Roman" w:cs="Times New Roman"/>
          <w:sz w:val="28"/>
          <w:szCs w:val="28"/>
        </w:rPr>
        <w:t>бизнес, как и транспортные услуги,</w:t>
      </w:r>
      <w:r w:rsidR="00D90D0E">
        <w:rPr>
          <w:rFonts w:ascii="Times New Roman" w:hAnsi="Times New Roman" w:cs="Times New Roman"/>
          <w:sz w:val="28"/>
          <w:szCs w:val="28"/>
        </w:rPr>
        <w:t xml:space="preserve"> полностью принадлежит тому же градообразующему предприятию «</w:t>
      </w:r>
      <w:proofErr w:type="spellStart"/>
      <w:r w:rsidR="00D90D0E">
        <w:rPr>
          <w:rFonts w:ascii="Times New Roman" w:hAnsi="Times New Roman" w:cs="Times New Roman"/>
          <w:sz w:val="28"/>
          <w:szCs w:val="28"/>
        </w:rPr>
        <w:t>Алроса</w:t>
      </w:r>
      <w:proofErr w:type="spellEnd"/>
      <w:r w:rsidR="00D90D0E">
        <w:rPr>
          <w:rFonts w:ascii="Times New Roman" w:hAnsi="Times New Roman" w:cs="Times New Roman"/>
          <w:sz w:val="28"/>
          <w:szCs w:val="28"/>
        </w:rPr>
        <w:t>». Потому «</w:t>
      </w:r>
      <w:r w:rsidR="00016106">
        <w:rPr>
          <w:rFonts w:ascii="Times New Roman" w:hAnsi="Times New Roman" w:cs="Times New Roman"/>
          <w:sz w:val="28"/>
          <w:szCs w:val="28"/>
        </w:rPr>
        <w:t>серы схемы» тут маловероятны, если вообще возможны</w:t>
      </w:r>
      <w:r w:rsidR="00BF172D">
        <w:rPr>
          <w:rFonts w:ascii="Times New Roman" w:hAnsi="Times New Roman" w:cs="Times New Roman"/>
          <w:sz w:val="28"/>
          <w:szCs w:val="28"/>
        </w:rPr>
        <w:t>, градообразующая компания просто не даст возможности портить свою репутацию и не захочет терять монополию на продажу своих изделий</w:t>
      </w:r>
      <w:r w:rsidR="000161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3615" w:rsidRPr="002F1840" w:rsidRDefault="002B0E70" w:rsidP="000A36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</w:t>
      </w:r>
      <w:r w:rsidR="002C2654">
        <w:rPr>
          <w:rFonts w:ascii="Times New Roman" w:hAnsi="Times New Roman" w:cs="Times New Roman"/>
          <w:sz w:val="28"/>
          <w:szCs w:val="28"/>
        </w:rPr>
        <w:t xml:space="preserve"> </w:t>
      </w:r>
      <w:r w:rsidR="00016106">
        <w:rPr>
          <w:rFonts w:ascii="Times New Roman" w:hAnsi="Times New Roman" w:cs="Times New Roman"/>
          <w:sz w:val="28"/>
          <w:szCs w:val="28"/>
        </w:rPr>
        <w:t>г. Мирный</w:t>
      </w:r>
      <w:r w:rsidR="002C2654">
        <w:rPr>
          <w:rFonts w:ascii="Times New Roman" w:hAnsi="Times New Roman" w:cs="Times New Roman"/>
          <w:sz w:val="28"/>
          <w:szCs w:val="28"/>
        </w:rPr>
        <w:t xml:space="preserve"> </w:t>
      </w:r>
      <w:r w:rsidR="00284FCD" w:rsidRPr="002F1840">
        <w:rPr>
          <w:rFonts w:ascii="Times New Roman" w:hAnsi="Times New Roman" w:cs="Times New Roman"/>
          <w:sz w:val="28"/>
          <w:szCs w:val="28"/>
        </w:rPr>
        <w:t xml:space="preserve">нет присутствия китайского </w:t>
      </w:r>
      <w:r w:rsidR="002C2654">
        <w:rPr>
          <w:rFonts w:ascii="Times New Roman" w:hAnsi="Times New Roman" w:cs="Times New Roman"/>
          <w:sz w:val="28"/>
          <w:szCs w:val="28"/>
        </w:rPr>
        <w:t xml:space="preserve">туристического </w:t>
      </w:r>
      <w:r w:rsidR="00284FCD" w:rsidRPr="002F1840">
        <w:rPr>
          <w:rFonts w:ascii="Times New Roman" w:hAnsi="Times New Roman" w:cs="Times New Roman"/>
          <w:sz w:val="28"/>
          <w:szCs w:val="28"/>
        </w:rPr>
        <w:t>бизнеса, весь доход от туристической деятельн</w:t>
      </w:r>
      <w:r w:rsidR="00596D53">
        <w:rPr>
          <w:rFonts w:ascii="Times New Roman" w:hAnsi="Times New Roman" w:cs="Times New Roman"/>
          <w:sz w:val="28"/>
          <w:szCs w:val="28"/>
        </w:rPr>
        <w:t>ости полностью будет направлен на</w:t>
      </w:r>
      <w:r w:rsidR="00284FCD" w:rsidRPr="002F1840">
        <w:rPr>
          <w:rFonts w:ascii="Times New Roman" w:hAnsi="Times New Roman" w:cs="Times New Roman"/>
          <w:sz w:val="28"/>
          <w:szCs w:val="28"/>
        </w:rPr>
        <w:t xml:space="preserve"> благо </w:t>
      </w:r>
      <w:r w:rsidR="0054114A" w:rsidRPr="002F1840">
        <w:rPr>
          <w:rFonts w:ascii="Times New Roman" w:hAnsi="Times New Roman" w:cs="Times New Roman"/>
          <w:sz w:val="28"/>
          <w:szCs w:val="28"/>
        </w:rPr>
        <w:t>граждан российской федерации</w:t>
      </w:r>
      <w:r w:rsidR="000A3615">
        <w:rPr>
          <w:rFonts w:ascii="Times New Roman" w:hAnsi="Times New Roman" w:cs="Times New Roman"/>
          <w:sz w:val="28"/>
          <w:szCs w:val="28"/>
        </w:rPr>
        <w:t xml:space="preserve"> в этом регионе</w:t>
      </w:r>
      <w:r w:rsidR="00596D53">
        <w:rPr>
          <w:rFonts w:ascii="Times New Roman" w:hAnsi="Times New Roman" w:cs="Times New Roman"/>
          <w:sz w:val="28"/>
          <w:szCs w:val="28"/>
        </w:rPr>
        <w:t xml:space="preserve">, как в виде дохода граждан работающий непосредственно в туристической </w:t>
      </w:r>
      <w:r w:rsidR="00016106">
        <w:rPr>
          <w:rFonts w:ascii="Times New Roman" w:hAnsi="Times New Roman" w:cs="Times New Roman"/>
          <w:sz w:val="28"/>
          <w:szCs w:val="28"/>
        </w:rPr>
        <w:t xml:space="preserve">(и смежной с ней) </w:t>
      </w:r>
      <w:r w:rsidR="00596D53">
        <w:rPr>
          <w:rFonts w:ascii="Times New Roman" w:hAnsi="Times New Roman" w:cs="Times New Roman"/>
          <w:sz w:val="28"/>
          <w:szCs w:val="28"/>
        </w:rPr>
        <w:t>сфере, так и в виде налогов, которые они будут отчислять государству в дальнейшем</w:t>
      </w:r>
      <w:r w:rsidR="00284FCD" w:rsidRPr="002F18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0687" w:rsidRDefault="00BF172D" w:rsidP="00D90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0A3615">
        <w:rPr>
          <w:rFonts w:ascii="Times New Roman" w:hAnsi="Times New Roman" w:cs="Times New Roman"/>
          <w:sz w:val="28"/>
          <w:szCs w:val="28"/>
        </w:rPr>
        <w:t xml:space="preserve">Большая часть предложений по промышленному туризму представляет собой экскурсии на предприятия, продукция которого не имеет высокой </w:t>
      </w:r>
      <w:r>
        <w:rPr>
          <w:rFonts w:ascii="Times New Roman" w:hAnsi="Times New Roman" w:cs="Times New Roman"/>
          <w:sz w:val="28"/>
          <w:szCs w:val="28"/>
        </w:rPr>
        <w:t>добавленной стоимости</w:t>
      </w:r>
      <w:r w:rsidR="000A3615"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="00BF44F0">
        <w:rPr>
          <w:rFonts w:ascii="Times New Roman" w:hAnsi="Times New Roman" w:cs="Times New Roman"/>
          <w:sz w:val="28"/>
          <w:szCs w:val="28"/>
        </w:rPr>
        <w:t>пивзаводы, к</w:t>
      </w:r>
      <w:r>
        <w:rPr>
          <w:rFonts w:ascii="Times New Roman" w:hAnsi="Times New Roman" w:cs="Times New Roman"/>
          <w:sz w:val="28"/>
          <w:szCs w:val="28"/>
        </w:rPr>
        <w:t>оньяка, различные агрокомплексы. Или продукция которых туристу нет смысла покупать, если вообще можно купить, такие как энергетические</w:t>
      </w:r>
      <w:r w:rsidR="00BF44F0">
        <w:rPr>
          <w:rFonts w:ascii="Times New Roman" w:hAnsi="Times New Roman" w:cs="Times New Roman"/>
          <w:sz w:val="28"/>
          <w:szCs w:val="28"/>
        </w:rPr>
        <w:t xml:space="preserve"> компании, угледобывающие, металлургические и т.д. «Мирный» же имеет в своем начале как добывающую сферу, так и ювелирную продукция которой имеет достаточной </w:t>
      </w:r>
      <w:r>
        <w:rPr>
          <w:rFonts w:ascii="Times New Roman" w:hAnsi="Times New Roman" w:cs="Times New Roman"/>
          <w:sz w:val="28"/>
          <w:szCs w:val="28"/>
        </w:rPr>
        <w:t>спрос у китайцев, так высокую добавочную стоимость.</w:t>
      </w:r>
      <w:r w:rsidR="00BF44F0">
        <w:rPr>
          <w:rFonts w:ascii="Times New Roman" w:hAnsi="Times New Roman" w:cs="Times New Roman"/>
          <w:sz w:val="28"/>
          <w:szCs w:val="28"/>
        </w:rPr>
        <w:t xml:space="preserve"> Камни и ювелирные изделие — это не только подарок или эстетическое удовольствие, но и как способ инвестиций. Так, за последние 10 лет ювелирные изделия выросли в цене на 149%.</w:t>
      </w:r>
      <w:r w:rsidR="00D90D0E">
        <w:rPr>
          <w:rFonts w:ascii="Times New Roman" w:hAnsi="Times New Roman" w:cs="Times New Roman"/>
          <w:sz w:val="28"/>
          <w:szCs w:val="28"/>
        </w:rPr>
        <w:t xml:space="preserve"> </w:t>
      </w:r>
      <w:r w:rsidR="00E306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4F0" w:rsidRDefault="00E30687" w:rsidP="00D90D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D0E" w:rsidRDefault="00D90D0E" w:rsidP="000A36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0333D" w:rsidRDefault="00C0333D" w:rsidP="000A36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24223" w:rsidRDefault="00284FCD" w:rsidP="000A36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F1840">
        <w:rPr>
          <w:rFonts w:ascii="Times New Roman" w:hAnsi="Times New Roman" w:cs="Times New Roman"/>
          <w:sz w:val="28"/>
          <w:szCs w:val="28"/>
        </w:rPr>
        <w:lastRenderedPageBreak/>
        <w:t>«Алмазная Столица России</w:t>
      </w:r>
      <w:r w:rsidR="00C80429" w:rsidRPr="002F1840">
        <w:rPr>
          <w:rFonts w:ascii="Times New Roman" w:hAnsi="Times New Roman" w:cs="Times New Roman"/>
          <w:sz w:val="28"/>
          <w:szCs w:val="28"/>
        </w:rPr>
        <w:t xml:space="preserve"> </w:t>
      </w:r>
      <w:r w:rsidR="00924223">
        <w:rPr>
          <w:rFonts w:ascii="Times New Roman" w:hAnsi="Times New Roman" w:cs="Times New Roman"/>
          <w:sz w:val="28"/>
          <w:szCs w:val="28"/>
        </w:rPr>
        <w:t xml:space="preserve">- </w:t>
      </w:r>
      <w:r w:rsidR="003D333B" w:rsidRPr="002F1840">
        <w:rPr>
          <w:rFonts w:ascii="Times New Roman" w:hAnsi="Times New Roman" w:cs="Times New Roman"/>
          <w:sz w:val="28"/>
          <w:szCs w:val="28"/>
        </w:rPr>
        <w:t>Мирный</w:t>
      </w:r>
      <w:r w:rsidR="00924223">
        <w:rPr>
          <w:rFonts w:ascii="Times New Roman" w:hAnsi="Times New Roman" w:cs="Times New Roman"/>
          <w:sz w:val="28"/>
          <w:szCs w:val="28"/>
        </w:rPr>
        <w:t>»</w:t>
      </w:r>
    </w:p>
    <w:p w:rsidR="000A3615" w:rsidRPr="002F1840" w:rsidRDefault="000A3615" w:rsidP="000A36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86" w:rsidRPr="002F1840" w:rsidRDefault="00C80429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Это будет 2-х дневной тур, и включает первый день экскурсию, по городу которая будет включать обзорную экскурсию по значимым местам города, посещением знаменитого музея алмазов, в котором собраны множество объектов, как необработанных кристаллических пород, </w:t>
      </w:r>
      <w:r w:rsidR="00C46C7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так и</w:t>
      </w:r>
      <w:r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обработанных ювелирных изданий из добытых неподалеку месторождений. И заключительным этапом первого дня станет посещение специальной смотровой площадки, с которой можно наблюдать гигантский масштаб открытой шахты, </w:t>
      </w:r>
      <w:r w:rsidR="002D1D86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и даже взглядом дотянутся до его дна (диаметр шахты составляет 1.2 км, а глубина 535 м). </w:t>
      </w:r>
    </w:p>
    <w:p w:rsidR="00D90D0E" w:rsidRDefault="002D1D86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Второй день будет</w:t>
      </w:r>
      <w:r w:rsidR="00D90D0E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выборочный:</w:t>
      </w:r>
    </w:p>
    <w:p w:rsidR="00D90D0E" w:rsidRDefault="00D90D0E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2B0E7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ервый -</w:t>
      </w:r>
      <w:r w:rsidR="002D1D86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 активному «мероприятию»</w:t>
      </w:r>
      <w:r w:rsidR="0092422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и посвящен геологам что когда-то и открыли в этих местах богатые залежи минералов, и начинается он с проезда</w:t>
      </w:r>
      <w:r w:rsidR="002D1D86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к базе №56, </w:t>
      </w:r>
      <w:r w:rsidR="00EA0FAA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участок подготовлен и удобен как место спуская на воду.</w:t>
      </w:r>
      <w:r w:rsidR="002D1D86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A0FAA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Спуск будет производится на моторных лодках. Конец спуска считается поселок «Светлый» где есть </w:t>
      </w:r>
      <w:r w:rsidR="003D333B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туристов будет ждет набор «</w:t>
      </w:r>
      <w:proofErr w:type="spellStart"/>
      <w:r w:rsidR="003D333B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Сухпаёк</w:t>
      </w:r>
      <w:proofErr w:type="spellEnd"/>
      <w:r w:rsidR="003D333B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геологов 1950-ых годов» в виде питания и дополнительные услуги в виде катания на квадратиках, лошадях, памятных сувенирах, и фотосессии в образе геологов-первооткрывателей.</w:t>
      </w:r>
      <w:r w:rsidR="002B0E7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D1D86" w:rsidRDefault="002B0E70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Второй вариант представляет собой уменьшение нагрузки на первый день, для более свободного времяпрепровождения в городе без поездки за город</w:t>
      </w:r>
      <w:r w:rsidR="00BA0E65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, что в дальнейшем сказывается еще на цене тура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1647B" w:rsidRPr="002F1840" w:rsidRDefault="0021647B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Целевой аудиторией данного тура будут явятся туристы в возрасте от 18 до 50 лет с доходом от среднего и выше (по китайским меркам). Этим людям интересна история, связанная с </w:t>
      </w:r>
      <w:r w:rsidR="0001610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промышленностью</w:t>
      </w:r>
      <w:r w:rsidR="002B0E7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, драгоценные </w:t>
      </w:r>
      <w:r w:rsidR="00BF172D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камни</w:t>
      </w:r>
      <w:r w:rsidR="002B0E7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их добыча и</w:t>
      </w:r>
      <w:r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аксессуары</w:t>
      </w:r>
      <w:r w:rsidR="0001610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из них.</w:t>
      </w:r>
    </w:p>
    <w:p w:rsidR="0021647B" w:rsidRPr="002F1840" w:rsidRDefault="0021647B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Транспортные услуги будет предоставлять компания «АЛМАЗДОРТРАНС» принадлежащий компании «</w:t>
      </w:r>
      <w:proofErr w:type="spellStart"/>
      <w:r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Алроса</w:t>
      </w:r>
      <w:proofErr w:type="spellEnd"/>
      <w:r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661001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это по сути единственная компания в городе имеющая множество единиц транспорта средней и большой вместимости</w:t>
      </w:r>
      <w:r w:rsidR="002B0E7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. По</w:t>
      </w:r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сколь</w:t>
      </w:r>
      <w:r w:rsidR="002B0E7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ку максимальный размер группы 12</w:t>
      </w:r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человек – арендованный транспорт будет в виде </w:t>
      </w:r>
      <w:proofErr w:type="spellStart"/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Mercedes-Benz</w:t>
      </w:r>
      <w:proofErr w:type="spellEnd"/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Sprinter</w:t>
      </w:r>
      <w:proofErr w:type="spellEnd"/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proofErr w:type="spellStart"/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Toyota</w:t>
      </w:r>
      <w:proofErr w:type="spellEnd"/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Hiace</w:t>
      </w:r>
      <w:proofErr w:type="spellEnd"/>
      <w:r w:rsidR="00FF00A0" w:rsidRPr="002F1840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E4BAF" w:rsidRDefault="001D2FAF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Средством размещения будет представлен гостиницей «Азимут» - </w:t>
      </w:r>
      <w:r w:rsidR="007E4BAF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большая сеть отелей, широко представленная как в </w:t>
      </w:r>
      <w:r w:rsidR="00BA0E65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России,</w:t>
      </w:r>
      <w:r w:rsidR="007E4BAF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так и за рубежом (Германия, Израиль) 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это единственная гостиница, в городе которая максимально приближена к мировым стандартам обслуживания, и имеющая возмо</w:t>
      </w:r>
      <w:r w:rsidR="007E4BAF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жно комфортно размещать китайских туристов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. Иные средства размещ</w:t>
      </w:r>
      <w:r w:rsidR="0040637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ения просто напросто не подойдут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E4BAF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40637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тель очень удобно </w:t>
      </w:r>
      <w:r w:rsidR="007E4BAF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расположен</w:t>
      </w:r>
      <w:r w:rsidR="0040637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, напротив входа имеется здание администрации района, между ними расположена площадь Ленина, а через дорогу, </w:t>
      </w:r>
      <w:r w:rsidR="007E4BAF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с южной </w:t>
      </w:r>
      <w:r w:rsidR="0040637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от гостиницы</w:t>
      </w:r>
      <w:r w:rsidR="007E4BAF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стороны,</w:t>
      </w:r>
      <w:r w:rsidR="0040637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работает администрация города. По сути туристы будут располагаться в центре города, что</w:t>
      </w:r>
      <w:r w:rsidR="00C46C7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удобно как во отбытия, так и </w:t>
      </w:r>
      <w:proofErr w:type="gramStart"/>
      <w:r w:rsidR="00C46C7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во время</w:t>
      </w:r>
      <w:proofErr w:type="gramEnd"/>
      <w:r w:rsidR="0040637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возвращение туристов в гостиницу. Также за гостиницей имеется удобная парковка.</w:t>
      </w:r>
      <w:r w:rsidR="007E4BAF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6C7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 стоимость включен завтрак, ужин оплачивается отдельно.</w:t>
      </w:r>
    </w:p>
    <w:p w:rsidR="007E4BAF" w:rsidRDefault="007E4BAF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Питание во время тура будет представлено русский и якутской кухней, причина тому - банальное отсутствие китайской кухни в этом городе, смягчающим обстоятельством в этом вопросе является якутская кухня, она максимально приближена к монгольской кухне</w:t>
      </w:r>
      <w:r w:rsidR="00184804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, которая в свою очередь частично представлена в Китае и имеет свое начало из провинции</w:t>
      </w:r>
      <w:r w:rsidR="00184804" w:rsidRPr="00184804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84804" w:rsidRPr="00184804">
        <w:rPr>
          <w:rFonts w:ascii="Times New Roman" w:eastAsia="MS Gothic" w:hAnsi="Times New Roman" w:cs="Times New Roman"/>
          <w:color w:val="202122"/>
          <w:sz w:val="28"/>
          <w:szCs w:val="28"/>
          <w:shd w:val="clear" w:color="auto" w:fill="FFFFFF"/>
        </w:rPr>
        <w:t>内蒙古自治区</w:t>
      </w:r>
      <w:proofErr w:type="spellEnd"/>
      <w:r w:rsidR="00184804">
        <w:rPr>
          <w:rFonts w:ascii="Times New Roman" w:eastAsia="MS Gothic" w:hAnsi="Times New Roman" w:cs="Times New Roman" w:hint="eastAsia"/>
          <w:color w:val="202122"/>
          <w:sz w:val="28"/>
          <w:szCs w:val="28"/>
          <w:shd w:val="clear" w:color="auto" w:fill="FFFFFF"/>
        </w:rPr>
        <w:t xml:space="preserve"> - </w:t>
      </w:r>
      <w:r w:rsidR="00184804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F172D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Внутренняя</w:t>
      </w:r>
      <w:r w:rsidR="00184804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172D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Монголия</w:t>
      </w:r>
      <w:r w:rsidR="00184804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», это нельзя назвать «спасением», для китайцев, что привыкли к своей традиционной еде, но всё же совсем чужеродной она им не будет.</w:t>
      </w:r>
    </w:p>
    <w:p w:rsidR="00406376" w:rsidRDefault="00184804" w:rsidP="003D33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4804">
        <w:rPr>
          <w:rFonts w:ascii="Times New Roman" w:hAnsi="Times New Roman" w:cs="Times New Roman"/>
          <w:sz w:val="28"/>
          <w:szCs w:val="28"/>
        </w:rPr>
        <w:t>Рассмотрим предлагаемую к реализации програ</w:t>
      </w:r>
      <w:r>
        <w:rPr>
          <w:rFonts w:ascii="Times New Roman" w:hAnsi="Times New Roman" w:cs="Times New Roman"/>
          <w:sz w:val="28"/>
          <w:szCs w:val="28"/>
        </w:rPr>
        <w:t>мму тура. Важно отметить, что</w:t>
      </w:r>
      <w:r w:rsidRPr="001848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хоть на </w:t>
      </w:r>
      <w:r w:rsidRPr="00184804">
        <w:rPr>
          <w:rFonts w:ascii="Times New Roman" w:hAnsi="Times New Roman" w:cs="Times New Roman"/>
          <w:sz w:val="28"/>
          <w:szCs w:val="28"/>
        </w:rPr>
        <w:t xml:space="preserve">момент разработки турпродукта авиасообщение между городами </w:t>
      </w:r>
      <w:r w:rsidRPr="00184804">
        <w:rPr>
          <w:rFonts w:ascii="Times New Roman" w:hAnsi="Times New Roman" w:cs="Times New Roman"/>
          <w:sz w:val="28"/>
          <w:szCs w:val="28"/>
        </w:rPr>
        <w:lastRenderedPageBreak/>
        <w:t>Китая</w:t>
      </w:r>
      <w:r>
        <w:rPr>
          <w:rFonts w:ascii="Times New Roman" w:hAnsi="Times New Roman" w:cs="Times New Roman"/>
          <w:sz w:val="28"/>
          <w:szCs w:val="28"/>
        </w:rPr>
        <w:t xml:space="preserve"> и России возобновлено, но эпидемия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18480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19 всё еще присутствует как в нашей стране, так и в Китае.</w:t>
      </w:r>
    </w:p>
    <w:p w:rsidR="00D16E08" w:rsidRPr="00702036" w:rsidRDefault="00D16E08" w:rsidP="00D16E08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Город Мирный</w:t>
      </w:r>
      <w:r w:rsidRPr="007C6DCE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702036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Вариант 1</w:t>
      </w:r>
    </w:p>
    <w:p w:rsidR="00BA4CCA" w:rsidRPr="00D16E08" w:rsidRDefault="00D16E08" w:rsidP="003D333B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6E08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0 –день</w:t>
      </w:r>
    </w:p>
    <w:p w:rsidR="00D16E08" w:rsidRDefault="00D16E08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18:00 прибытие в город Мирный</w:t>
      </w:r>
    </w:p>
    <w:p w:rsidR="00BA4CCA" w:rsidRDefault="00D16E08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Трансфер</w:t>
      </w:r>
    </w:p>
    <w:p w:rsidR="00BA4CCA" w:rsidRPr="00702036" w:rsidRDefault="00BA4CCA" w:rsidP="00702036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1 – день. Город Мирный</w:t>
      </w:r>
      <w:r w:rsidR="00F8288B" w:rsidRPr="007C6DCE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F8288B" w:rsidRPr="00702036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Вариант 1</w:t>
      </w:r>
    </w:p>
    <w:p w:rsidR="00BA4CCA" w:rsidRPr="00702036" w:rsidRDefault="00BA4CCA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8:00 – 9:00 –Завтрак в отеле</w:t>
      </w:r>
    </w:p>
    <w:p w:rsidR="00BA4CCA" w:rsidRPr="00702036" w:rsidRDefault="00BA40FD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9:00 - </w:t>
      </w:r>
      <w:r w:rsidR="00BA4CCA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9:10 – Сбор 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и посадка на автобус</w:t>
      </w:r>
    </w:p>
    <w:p w:rsidR="00184DF4" w:rsidRPr="00702036" w:rsidRDefault="00BA4CCA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9:15</w:t>
      </w:r>
      <w:r w:rsidR="00BA40FD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1587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9:25</w:t>
      </w:r>
      <w:r w:rsidR="00BA40FD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Переезд 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площади победы</w:t>
      </w:r>
      <w:r w:rsidR="00BA40FD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, начало обзорной экскурсии.</w:t>
      </w:r>
    </w:p>
    <w:p w:rsidR="002626E0" w:rsidRPr="00702036" w:rsidRDefault="00EB1587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9:25 – 11:00</w:t>
      </w:r>
      <w:r w:rsidR="00BA40FD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обзорная автобусная экскурсия по городу </w:t>
      </w:r>
    </w:p>
    <w:p w:rsidR="00EB1587" w:rsidRPr="00702036" w:rsidRDefault="00AA1686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11:0</w:t>
      </w:r>
      <w:r w:rsidR="00BA40FD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0 </w:t>
      </w:r>
      <w:r w:rsidR="0007781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BA40FD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11:40</w:t>
      </w:r>
      <w:r w:rsidR="0007781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EB1587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Посещение Свято-Троицкого собора </w:t>
      </w:r>
    </w:p>
    <w:p w:rsidR="00EB1587" w:rsidRPr="00702036" w:rsidRDefault="00AA1686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11:4</w:t>
      </w:r>
      <w:r w:rsidR="00EB1587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0 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12:0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0 – </w:t>
      </w:r>
      <w:r w:rsidR="00EB1587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Переезд до ресторана </w:t>
      </w:r>
      <w:r w:rsidR="00D16E08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D16E08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Алгыз</w:t>
      </w:r>
      <w:proofErr w:type="spellEnd"/>
      <w:r w:rsidR="00D16E08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EB1587" w:rsidRPr="00D16E08" w:rsidRDefault="00AA1686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:00 – 13: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0 – </w:t>
      </w:r>
      <w:r w:rsidR="00EB1587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Обед </w:t>
      </w:r>
      <w:r w:rsidR="00D16E08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 ресторане «</w:t>
      </w:r>
      <w:proofErr w:type="spellStart"/>
      <w:r w:rsidR="00D16E08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Алгыз</w:t>
      </w:r>
      <w:proofErr w:type="spellEnd"/>
      <w:r w:rsidR="00D16E08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225FAB" w:rsidRPr="00702036" w:rsidRDefault="00AF637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13:3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0 – 13: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0 – Переезд до музея кимберлитов</w:t>
      </w:r>
    </w:p>
    <w:p w:rsidR="00AF637B" w:rsidRPr="00702036" w:rsidRDefault="00AF637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13:40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14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40</w:t>
      </w:r>
      <w:r w:rsidR="00225F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Посещение музея кимберлитов с экскурсией</w:t>
      </w:r>
    </w:p>
    <w:p w:rsidR="00AF637B" w:rsidRPr="005C4D21" w:rsidRDefault="00AF637B" w:rsidP="00702036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5C4D21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14:40 – 15:00 - Переезд до центра сортировки алмазов</w:t>
      </w:r>
    </w:p>
    <w:p w:rsidR="00225FAB" w:rsidRPr="005C4D21" w:rsidRDefault="00AF637B" w:rsidP="00702036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5C4D21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15:00 – 16: 00 - </w:t>
      </w:r>
      <w:r w:rsidR="00225FAB" w:rsidRPr="005C4D21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Посещение центра сортировки алмазов с экскурсией</w:t>
      </w:r>
    </w:p>
    <w:p w:rsidR="00AF637B" w:rsidRPr="005C4D21" w:rsidRDefault="00AF637B" w:rsidP="00702036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5C4D21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16:00 -16:10 – Переезд до магазина с сувенирной продукцией, в том числе и</w:t>
      </w:r>
      <w:r w:rsidR="002626E0" w:rsidRPr="005C4D21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включающего продукцию</w:t>
      </w:r>
      <w:r w:rsidRPr="005C4D21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местного ювелирного производства.</w:t>
      </w:r>
    </w:p>
    <w:p w:rsidR="00AF637B" w:rsidRPr="005C4D21" w:rsidRDefault="00AF637B" w:rsidP="00702036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5C4D21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16:10 -16:50 – Время на покупку сувениров и ювелирных изделий.</w:t>
      </w:r>
    </w:p>
    <w:p w:rsidR="00AF637B" w:rsidRPr="00702036" w:rsidRDefault="00AF637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16:50 – 17:00 – Переезд к смотровой площадке</w:t>
      </w:r>
      <w:r w:rsidR="002626E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трубки «Мир»</w:t>
      </w:r>
    </w:p>
    <w:p w:rsidR="002626E0" w:rsidRPr="00702036" w:rsidRDefault="002626E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17:00 – 17:30 – Посещение смотровой площадки трубки «Мир»</w:t>
      </w:r>
    </w:p>
    <w:p w:rsidR="002626E0" w:rsidRPr="00702036" w:rsidRDefault="002626E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lastRenderedPageBreak/>
        <w:t>17:30 – 17:45 – Переезд до ресторана</w:t>
      </w:r>
      <w:r w:rsidR="00D16E08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«Зазеркалье»</w:t>
      </w:r>
    </w:p>
    <w:p w:rsidR="002626E0" w:rsidRPr="00702036" w:rsidRDefault="002626E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17:45 – 18:45 – Ужин</w:t>
      </w:r>
      <w:r w:rsidR="00D16E08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в «Зазеркалье»</w:t>
      </w:r>
    </w:p>
    <w:p w:rsidR="002626E0" w:rsidRPr="00702036" w:rsidRDefault="002626E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18:45 – 19:55</w:t>
      </w:r>
      <w:r w:rsidR="00AA1686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- возвращение в отель</w:t>
      </w:r>
    </w:p>
    <w:p w:rsidR="002626E0" w:rsidRPr="00702036" w:rsidRDefault="002626E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Отдых.</w:t>
      </w:r>
    </w:p>
    <w:p w:rsidR="00AA1686" w:rsidRPr="00702036" w:rsidRDefault="00AA1686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AA1686" w:rsidRPr="00702036" w:rsidRDefault="00AA1686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2626E0" w:rsidRPr="00702036" w:rsidRDefault="002626E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596D53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2 День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Загородный</w:t>
      </w:r>
    </w:p>
    <w:p w:rsidR="002626E0" w:rsidRPr="00702036" w:rsidRDefault="0038262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8:00 -9:00 – Завтрак</w:t>
      </w:r>
    </w:p>
    <w:p w:rsidR="00382620" w:rsidRPr="00702036" w:rsidRDefault="0038262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9:10 – 10:10 – переезд к стоянке около базы №56</w:t>
      </w:r>
    </w:p>
    <w:p w:rsidR="00382620" w:rsidRPr="00702036" w:rsidRDefault="0038262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10:10 – 10:20 – Переход к </w:t>
      </w:r>
      <w:r w:rsidR="00F5558C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первой стоянке</w:t>
      </w:r>
    </w:p>
    <w:p w:rsidR="00F5558C" w:rsidRPr="00702036" w:rsidRDefault="0038262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10:20 –</w:t>
      </w:r>
      <w:r w:rsidR="00F5558C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10:35 –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558C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Переход ко второй станке на лодках</w:t>
      </w:r>
    </w:p>
    <w:p w:rsidR="00382620" w:rsidRPr="00702036" w:rsidRDefault="00F5558C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10:35 – 11:00 - Инструктаж</w:t>
      </w:r>
    </w:p>
    <w:p w:rsidR="00F5558C" w:rsidRPr="00702036" w:rsidRDefault="00F5558C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11:00</w:t>
      </w:r>
      <w:r w:rsidR="0038262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11</w:t>
      </w:r>
      <w:r w:rsidR="0038262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:40 –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Перекус</w:t>
      </w:r>
    </w:p>
    <w:p w:rsidR="00F5558C" w:rsidRPr="00702036" w:rsidRDefault="00F5558C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="0038262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:40 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– 11:50 – Посадка на лодки</w:t>
      </w:r>
    </w:p>
    <w:p w:rsidR="00F5558C" w:rsidRPr="00702036" w:rsidRDefault="00AF63BE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11:50 – 15:1</w:t>
      </w:r>
      <w:r w:rsidR="00F5558C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0 – </w:t>
      </w:r>
      <w:r w:rsidR="0051062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Речной с</w:t>
      </w:r>
      <w:r w:rsidR="00F5558C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плав по реке</w:t>
      </w:r>
      <w:r w:rsidR="0051062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Вилюй</w:t>
      </w:r>
      <w:r w:rsidR="00F5558C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до поселка «Светлый»</w:t>
      </w:r>
    </w:p>
    <w:p w:rsidR="00382620" w:rsidRPr="00702036" w:rsidRDefault="00AF63BE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15:10 – 15:25</w:t>
      </w:r>
      <w:r w:rsidR="0051062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Переход к месту обеда </w:t>
      </w:r>
    </w:p>
    <w:p w:rsidR="0051062B" w:rsidRPr="00702036" w:rsidRDefault="00AF63BE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15:25 – 16:25 – Обед </w:t>
      </w:r>
      <w:proofErr w:type="spellStart"/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1062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ухпайком</w:t>
      </w:r>
      <w:proofErr w:type="spellEnd"/>
      <w:r w:rsidR="0051062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геолога.</w:t>
      </w:r>
    </w:p>
    <w:p w:rsidR="0051062B" w:rsidRPr="00702036" w:rsidRDefault="001A7DF9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16:25 – 17:4</w:t>
      </w:r>
      <w:r w:rsidR="0051062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0 – Прогулка и предоставление дополнительных услуг в виде катания на квадратиках, конях и возможность купить сувениры, связанные с геологической деятельностью и т.п.</w:t>
      </w:r>
    </w:p>
    <w:p w:rsidR="00087F4F" w:rsidRPr="00702036" w:rsidRDefault="00702036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17:5</w:t>
      </w:r>
      <w:r w:rsidR="0051062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0 – 19:00 – Возвращение в город Мирный.</w:t>
      </w:r>
    </w:p>
    <w:p w:rsidR="00087F4F" w:rsidRPr="00702036" w:rsidRDefault="00087F4F" w:rsidP="00D16E08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D16E08" w:rsidRPr="00D16E08" w:rsidRDefault="00D16E08" w:rsidP="00702036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Город Мирный. Вариант 2</w:t>
      </w:r>
      <w:r w:rsidRPr="00D16E08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16E08" w:rsidRDefault="00D16E08" w:rsidP="00702036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6E08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0 –</w:t>
      </w:r>
      <w:r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день.</w:t>
      </w:r>
    </w:p>
    <w:p w:rsidR="00D16E08" w:rsidRDefault="00D16E08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18:00 - Прибытие в город Мирный</w:t>
      </w:r>
    </w:p>
    <w:p w:rsidR="00D16E08" w:rsidRPr="00D16E08" w:rsidRDefault="00D16E08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трансфер</w:t>
      </w:r>
    </w:p>
    <w:p w:rsidR="00F8288B" w:rsidRPr="00702036" w:rsidRDefault="00F8288B" w:rsidP="00702036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 – день. 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8:00 – 9:00 –Завтрак в отеле</w:t>
      </w:r>
    </w:p>
    <w:p w:rsidR="000C14B0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9:00 - 9:15</w:t>
      </w:r>
      <w:r w:rsidR="000C14B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Сбор и посадка на автобус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9:15 – 9:25 – Переезд к площади победы, начало обзорной экскурсии.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9:25 –</w:t>
      </w:r>
      <w:r w:rsidR="00B35AF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11:4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0 – обзорная автобусная экскурсия по городу 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11:40 – 12:00 – Переезд до ресторана 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12:00 – 13:20 – Обед </w:t>
      </w:r>
      <w:r w:rsidR="00C46C7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 ресторане «</w:t>
      </w:r>
      <w:proofErr w:type="spellStart"/>
      <w:r w:rsidR="00C46C7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Алгыз</w:t>
      </w:r>
      <w:proofErr w:type="spellEnd"/>
      <w:r w:rsidR="00C46C7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13:30 – 13:40 – Переезд до музея кимберлитов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13:40 – 14:40 – Посещение музея кимберлитов с экскурсией</w:t>
      </w:r>
    </w:p>
    <w:p w:rsidR="000C14B0" w:rsidRPr="00702036" w:rsidRDefault="00B35AF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14:40 – 15:1</w:t>
      </w:r>
      <w:r w:rsidR="000C14B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0 – Переезд к смотровой площадке трубки «Мир»</w:t>
      </w:r>
    </w:p>
    <w:p w:rsidR="000C14B0" w:rsidRPr="00702036" w:rsidRDefault="00B35AF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15:10 – 16</w:t>
      </w:r>
      <w:r w:rsidR="000C14B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:30 – Посещение смотровой площадки трубки «Мир»</w:t>
      </w:r>
    </w:p>
    <w:p w:rsidR="000C14B0" w:rsidRPr="00702036" w:rsidRDefault="00B35AF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16:30 – 17:00</w:t>
      </w:r>
      <w:r w:rsidR="000C14B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Переезд до ресторана</w:t>
      </w:r>
    </w:p>
    <w:p w:rsidR="000C14B0" w:rsidRPr="00702036" w:rsidRDefault="00B35AF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17:00 – 18:10</w:t>
      </w:r>
      <w:r w:rsidR="000C14B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Ужин</w:t>
      </w:r>
      <w:r w:rsidR="00C46C7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в ресторане «Зазеркалье»</w:t>
      </w:r>
    </w:p>
    <w:p w:rsidR="000C14B0" w:rsidRPr="00702036" w:rsidRDefault="00B35AF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18:10 – 18:30</w:t>
      </w:r>
      <w:r w:rsidR="000C14B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- возвращение в отель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Отдых.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0C14B0" w:rsidRPr="00D16E08" w:rsidRDefault="00B35AF0" w:rsidP="00702036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6E08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 День </w:t>
      </w:r>
    </w:p>
    <w:p w:rsidR="000C14B0" w:rsidRPr="00702036" w:rsidRDefault="000C14B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8:00 -9:00 – Завтрак</w:t>
      </w:r>
    </w:p>
    <w:p w:rsidR="00B35AF0" w:rsidRPr="00702036" w:rsidRDefault="00B35AF0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9:00 –</w:t>
      </w:r>
      <w:r w:rsidR="004E46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9:15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– Сбор группы</w:t>
      </w:r>
      <w:r w:rsidR="004E46AB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, посадка на автобус</w:t>
      </w:r>
    </w:p>
    <w:p w:rsidR="004E46AB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lastRenderedPageBreak/>
        <w:t>9:15 – 9:35 -  Переезд до Краеведческого музея</w:t>
      </w:r>
    </w:p>
    <w:p w:rsidR="00087F4F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9:35 - 10:20 - </w:t>
      </w:r>
      <w:r w:rsidR="00B35AF0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Посещение 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Краеведческого музея</w:t>
      </w:r>
    </w:p>
    <w:p w:rsidR="004E46AB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10:20 – 10:35 – Переезд к Свято-Троицкому Собору</w:t>
      </w:r>
    </w:p>
    <w:p w:rsidR="004E46AB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10:35 – 11:15 - Посещение Свято-Троицкому собору</w:t>
      </w:r>
    </w:p>
    <w:p w:rsidR="004E46AB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11:15 – 11:30 – Переезд до ресторана</w:t>
      </w:r>
    </w:p>
    <w:p w:rsidR="004E46AB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11:30 – 12:35 – Обед</w:t>
      </w:r>
      <w:r w:rsidR="00C46C7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7E13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 ресторане «Зазеркалье»</w:t>
      </w:r>
    </w:p>
    <w:p w:rsidR="004E46AB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12:35 – 12:50 – Переезд к центру сортировки алмазов</w:t>
      </w:r>
    </w:p>
    <w:p w:rsidR="004E46AB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13:00 – 14:00 - Посещение центра сортировки алмазов с экскурсией </w:t>
      </w:r>
    </w:p>
    <w:p w:rsidR="004E46AB" w:rsidRPr="00702036" w:rsidRDefault="004E46AB" w:rsidP="00702036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14:00 – 15:30 –</w:t>
      </w:r>
      <w:r w:rsidR="00702036"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ремя для покупки ювелирных изделий компании «</w:t>
      </w:r>
      <w:proofErr w:type="spellStart"/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Алроса</w:t>
      </w:r>
      <w:proofErr w:type="spellEnd"/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BA0E65" w:rsidRDefault="00702036" w:rsidP="00BA0E65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15:30 – и далее - Свободное время</w:t>
      </w:r>
      <w:r w:rsidR="00464AA7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02036" w:rsidRDefault="00702036" w:rsidP="0051062B">
      <w:pPr>
        <w:spacing w:line="360" w:lineRule="auto"/>
        <w:jc w:val="center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702036" w:rsidRDefault="00702036" w:rsidP="0051062B">
      <w:pPr>
        <w:spacing w:line="360" w:lineRule="auto"/>
        <w:jc w:val="center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E43D9A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382620" w:rsidRPr="00E966DE" w:rsidRDefault="00E43D9A" w:rsidP="0051062B">
      <w:pPr>
        <w:spacing w:line="360" w:lineRule="auto"/>
        <w:jc w:val="center"/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3.2. </w:t>
      </w:r>
      <w:r w:rsidR="0051062B" w:rsidRPr="00E966DE">
        <w:rPr>
          <w:rFonts w:ascii="Times New Roman" w:eastAsia="KaiTi" w:hAnsi="Times New Roman" w:cs="Times New Roman"/>
          <w:b/>
          <w:color w:val="000000"/>
          <w:sz w:val="32"/>
          <w:szCs w:val="28"/>
          <w:shd w:val="clear" w:color="auto" w:fill="FFFFFF"/>
        </w:rPr>
        <w:t>Калькуляция.</w:t>
      </w:r>
    </w:p>
    <w:p w:rsidR="00225FAB" w:rsidRDefault="0032509E" w:rsidP="00C019D0">
      <w:pPr>
        <w:spacing w:line="360" w:lineRule="auto"/>
        <w:jc w:val="right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Таблица №   -  Калькуляция </w:t>
      </w:r>
      <w:r w:rsidR="00702036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г. Мирный. Вариант 1</w:t>
      </w: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470"/>
        <w:gridCol w:w="1591"/>
        <w:gridCol w:w="2216"/>
        <w:gridCol w:w="1320"/>
        <w:gridCol w:w="1278"/>
        <w:gridCol w:w="1435"/>
        <w:gridCol w:w="2033"/>
      </w:tblGrid>
      <w:tr w:rsidR="00B559C5" w:rsidTr="00702036">
        <w:trPr>
          <w:trHeight w:val="965"/>
        </w:trPr>
        <w:tc>
          <w:tcPr>
            <w:tcW w:w="10343" w:type="dxa"/>
            <w:gridSpan w:val="7"/>
          </w:tcPr>
          <w:p w:rsidR="00B559C5" w:rsidRDefault="00B559C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359CC" w:rsidTr="009359CC">
        <w:trPr>
          <w:trHeight w:val="965"/>
        </w:trPr>
        <w:tc>
          <w:tcPr>
            <w:tcW w:w="470" w:type="dxa"/>
          </w:tcPr>
          <w:p w:rsidR="00B559C5" w:rsidRDefault="00B559C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592" w:type="dxa"/>
          </w:tcPr>
          <w:p w:rsidR="00B559C5" w:rsidRDefault="00B559C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 услуги</w:t>
            </w:r>
          </w:p>
        </w:tc>
        <w:tc>
          <w:tcPr>
            <w:tcW w:w="2217" w:type="dxa"/>
          </w:tcPr>
          <w:p w:rsidR="00B559C5" w:rsidRDefault="00B559C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Организация</w:t>
            </w:r>
          </w:p>
        </w:tc>
        <w:tc>
          <w:tcPr>
            <w:tcW w:w="1320" w:type="dxa"/>
          </w:tcPr>
          <w:p w:rsidR="00B559C5" w:rsidRDefault="00B559C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Кол-во (дней/</w:t>
            </w: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шт</w:t>
            </w:r>
            <w:proofErr w:type="spellEnd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278" w:type="dxa"/>
          </w:tcPr>
          <w:p w:rsidR="00B559C5" w:rsidRDefault="00B559C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Кол-во (человек)</w:t>
            </w:r>
          </w:p>
        </w:tc>
        <w:tc>
          <w:tcPr>
            <w:tcW w:w="1820" w:type="dxa"/>
          </w:tcPr>
          <w:p w:rsidR="00B559C5" w:rsidRDefault="00B559C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Стоимость на чел.</w:t>
            </w:r>
            <w:r w:rsidR="00702036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="00702036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руб</w:t>
            </w:r>
            <w:proofErr w:type="spellEnd"/>
            <w:r w:rsidR="00702036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646" w:type="dxa"/>
          </w:tcPr>
          <w:p w:rsidR="00B559C5" w:rsidRDefault="00B559C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Стоимость на группу.</w:t>
            </w:r>
            <w:r w:rsidR="00702036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="00702036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руб</w:t>
            </w:r>
            <w:proofErr w:type="spellEnd"/>
            <w:r w:rsidR="00702036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</w:tcPr>
          <w:p w:rsidR="00B559C5" w:rsidRDefault="00087F4F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592" w:type="dxa"/>
          </w:tcPr>
          <w:p w:rsidR="00B559C5" w:rsidRDefault="00087F4F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Размещение</w:t>
            </w:r>
          </w:p>
        </w:tc>
        <w:tc>
          <w:tcPr>
            <w:tcW w:w="2217" w:type="dxa"/>
          </w:tcPr>
          <w:p w:rsidR="00B559C5" w:rsidRDefault="00087F4F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«Азимут»</w:t>
            </w:r>
            <w:r w:rsidR="000F306E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+завтрак</w:t>
            </w:r>
          </w:p>
        </w:tc>
        <w:tc>
          <w:tcPr>
            <w:tcW w:w="1320" w:type="dxa"/>
          </w:tcPr>
          <w:p w:rsidR="00B559C5" w:rsidRDefault="00702036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278" w:type="dxa"/>
          </w:tcPr>
          <w:p w:rsidR="00B559C5" w:rsidRDefault="00702036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0A385C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+1</w:t>
            </w:r>
          </w:p>
        </w:tc>
        <w:tc>
          <w:tcPr>
            <w:tcW w:w="1820" w:type="dxa"/>
          </w:tcPr>
          <w:p w:rsidR="00B559C5" w:rsidRDefault="000F306E" w:rsidP="000A385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10000</w:t>
            </w:r>
            <w:r w:rsidR="009359CC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(5000*2)</w:t>
            </w:r>
          </w:p>
        </w:tc>
        <w:tc>
          <w:tcPr>
            <w:tcW w:w="1646" w:type="dxa"/>
          </w:tcPr>
          <w:p w:rsidR="00B559C5" w:rsidRPr="001A7DF9" w:rsidRDefault="000A385C" w:rsidP="003D333B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65</w:t>
            </w:r>
            <w:r w:rsidR="00702036"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000</w:t>
            </w:r>
          </w:p>
        </w:tc>
      </w:tr>
      <w:tr w:rsidR="009359CC" w:rsidTr="009359CC">
        <w:trPr>
          <w:trHeight w:val="935"/>
        </w:trPr>
        <w:tc>
          <w:tcPr>
            <w:tcW w:w="470" w:type="dxa"/>
            <w:vMerge w:val="restart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592" w:type="dxa"/>
            <w:vMerge w:val="restart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Питание</w:t>
            </w:r>
          </w:p>
        </w:tc>
        <w:tc>
          <w:tcPr>
            <w:tcW w:w="2217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Алгыз</w:t>
            </w:r>
            <w:proofErr w:type="spellEnd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0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8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9359CC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+3</w:t>
            </w:r>
          </w:p>
        </w:tc>
        <w:tc>
          <w:tcPr>
            <w:tcW w:w="1820" w:type="dxa"/>
          </w:tcPr>
          <w:p w:rsidR="0032509E" w:rsidRDefault="009359CC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517E13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1646" w:type="dxa"/>
          </w:tcPr>
          <w:p w:rsidR="0032509E" w:rsidRPr="001A7DF9" w:rsidRDefault="00AF63BE" w:rsidP="003D333B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9 0</w:t>
            </w:r>
            <w:r w:rsidR="00702036"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  <w:vMerge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92" w:type="dxa"/>
            <w:vMerge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7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«Зазеркалье»</w:t>
            </w:r>
          </w:p>
        </w:tc>
        <w:tc>
          <w:tcPr>
            <w:tcW w:w="1320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8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9359CC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+3</w:t>
            </w:r>
          </w:p>
        </w:tc>
        <w:tc>
          <w:tcPr>
            <w:tcW w:w="1820" w:type="dxa"/>
          </w:tcPr>
          <w:p w:rsidR="0032509E" w:rsidRDefault="009359CC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800</w:t>
            </w:r>
          </w:p>
        </w:tc>
        <w:tc>
          <w:tcPr>
            <w:tcW w:w="1646" w:type="dxa"/>
          </w:tcPr>
          <w:p w:rsidR="0032509E" w:rsidRPr="001A7DF9" w:rsidRDefault="00AF63BE" w:rsidP="00AF63BE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12 000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  <w:vMerge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92" w:type="dxa"/>
            <w:vMerge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7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«Азимут»</w:t>
            </w:r>
          </w:p>
        </w:tc>
        <w:tc>
          <w:tcPr>
            <w:tcW w:w="1320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8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AF63BE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+2</w:t>
            </w:r>
          </w:p>
        </w:tc>
        <w:tc>
          <w:tcPr>
            <w:tcW w:w="1820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1000</w:t>
            </w:r>
          </w:p>
        </w:tc>
        <w:tc>
          <w:tcPr>
            <w:tcW w:w="1646" w:type="dxa"/>
          </w:tcPr>
          <w:p w:rsidR="0032509E" w:rsidRPr="001A7DF9" w:rsidRDefault="00AF63BE" w:rsidP="003D333B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14</w:t>
            </w:r>
            <w:r w:rsidR="00702036"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000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  <w:vMerge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92" w:type="dxa"/>
            <w:vMerge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7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Сухпаек</w:t>
            </w:r>
            <w:proofErr w:type="spellEnd"/>
          </w:p>
        </w:tc>
        <w:tc>
          <w:tcPr>
            <w:tcW w:w="1320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8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9359CC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+2</w:t>
            </w:r>
          </w:p>
        </w:tc>
        <w:tc>
          <w:tcPr>
            <w:tcW w:w="1820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500</w:t>
            </w:r>
          </w:p>
        </w:tc>
        <w:tc>
          <w:tcPr>
            <w:tcW w:w="1646" w:type="dxa"/>
          </w:tcPr>
          <w:p w:rsidR="0032509E" w:rsidRPr="001A7DF9" w:rsidRDefault="000A385C" w:rsidP="003D333B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AF63BE"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  <w:r w:rsidR="00702036"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  <w:vMerge w:val="restart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592" w:type="dxa"/>
            <w:vMerge w:val="restart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Билеты</w:t>
            </w:r>
          </w:p>
        </w:tc>
        <w:tc>
          <w:tcPr>
            <w:tcW w:w="2217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Музей кимберлитов</w:t>
            </w:r>
          </w:p>
        </w:tc>
        <w:tc>
          <w:tcPr>
            <w:tcW w:w="1320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8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AF63BE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+2</w:t>
            </w:r>
          </w:p>
        </w:tc>
        <w:tc>
          <w:tcPr>
            <w:tcW w:w="1820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1646" w:type="dxa"/>
          </w:tcPr>
          <w:p w:rsidR="0032509E" w:rsidRPr="001A7DF9" w:rsidRDefault="00702036" w:rsidP="003D333B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1A7DF9"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550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  <w:vMerge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92" w:type="dxa"/>
            <w:vMerge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7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сортировки алмазов</w:t>
            </w:r>
          </w:p>
        </w:tc>
        <w:tc>
          <w:tcPr>
            <w:tcW w:w="1320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8" w:type="dxa"/>
          </w:tcPr>
          <w:p w:rsidR="0032509E" w:rsidRDefault="0032509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AF63BE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+2</w:t>
            </w:r>
          </w:p>
        </w:tc>
        <w:tc>
          <w:tcPr>
            <w:tcW w:w="1820" w:type="dxa"/>
          </w:tcPr>
          <w:p w:rsidR="0032509E" w:rsidRDefault="00702036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646" w:type="dxa"/>
          </w:tcPr>
          <w:p w:rsidR="0032509E" w:rsidRDefault="00702036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  <w:vMerge w:val="restart"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592" w:type="dxa"/>
            <w:vMerge w:val="restart"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Транспорт</w:t>
            </w:r>
          </w:p>
        </w:tc>
        <w:tc>
          <w:tcPr>
            <w:tcW w:w="2217" w:type="dxa"/>
          </w:tcPr>
          <w:p w:rsidR="00753325" w:rsidRP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Алмаздортранс</w:t>
            </w:r>
            <w:proofErr w:type="spellEnd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MD Sprinter</w:t>
            </w:r>
          </w:p>
        </w:tc>
        <w:tc>
          <w:tcPr>
            <w:tcW w:w="1320" w:type="dxa"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278" w:type="dxa"/>
          </w:tcPr>
          <w:p w:rsidR="00753325" w:rsidRDefault="000F306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1820" w:type="dxa"/>
          </w:tcPr>
          <w:p w:rsidR="00753325" w:rsidRDefault="00753325" w:rsidP="00AF63B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1000</w:t>
            </w:r>
          </w:p>
        </w:tc>
        <w:tc>
          <w:tcPr>
            <w:tcW w:w="1646" w:type="dxa"/>
          </w:tcPr>
          <w:p w:rsidR="00753325" w:rsidRDefault="00753325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24 000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="009358C7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1000р/ч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  <w:vMerge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92" w:type="dxa"/>
            <w:vMerge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7" w:type="dxa"/>
          </w:tcPr>
          <w:p w:rsidR="00753325" w:rsidRPr="00753325" w:rsidRDefault="001A7DF9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Водный транспорт (лодка(мот.))</w:t>
            </w:r>
          </w:p>
        </w:tc>
        <w:tc>
          <w:tcPr>
            <w:tcW w:w="1320" w:type="dxa"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278" w:type="dxa"/>
          </w:tcPr>
          <w:p w:rsidR="00753325" w:rsidRDefault="000F306E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="00AF63BE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+2</w:t>
            </w:r>
          </w:p>
        </w:tc>
        <w:tc>
          <w:tcPr>
            <w:tcW w:w="1820" w:type="dxa"/>
          </w:tcPr>
          <w:p w:rsidR="00753325" w:rsidRDefault="001A7DF9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(2 084)</w:t>
            </w:r>
          </w:p>
        </w:tc>
        <w:tc>
          <w:tcPr>
            <w:tcW w:w="1646" w:type="dxa"/>
          </w:tcPr>
          <w:p w:rsidR="00753325" w:rsidRPr="001A7DF9" w:rsidRDefault="001A7DF9" w:rsidP="003D333B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25 000</w:t>
            </w:r>
          </w:p>
          <w:p w:rsidR="001A7DF9" w:rsidRDefault="001A7DF9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(3 лодки)</w:t>
            </w:r>
          </w:p>
        </w:tc>
      </w:tr>
      <w:tr w:rsidR="00D16E08" w:rsidTr="009359CC">
        <w:trPr>
          <w:trHeight w:val="965"/>
        </w:trPr>
        <w:tc>
          <w:tcPr>
            <w:tcW w:w="470" w:type="dxa"/>
          </w:tcPr>
          <w:p w:rsidR="00464AA7" w:rsidRDefault="00464AA7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5</w:t>
            </w:r>
          </w:p>
        </w:tc>
        <w:tc>
          <w:tcPr>
            <w:tcW w:w="1592" w:type="dxa"/>
          </w:tcPr>
          <w:p w:rsidR="00464AA7" w:rsidRDefault="00464AA7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Гид-переводчик</w:t>
            </w:r>
            <w:r w:rsidR="00C46C73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(кит.)</w:t>
            </w:r>
          </w:p>
        </w:tc>
        <w:tc>
          <w:tcPr>
            <w:tcW w:w="2217" w:type="dxa"/>
          </w:tcPr>
          <w:p w:rsidR="00464AA7" w:rsidRDefault="00464AA7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320" w:type="dxa"/>
          </w:tcPr>
          <w:p w:rsidR="00464AA7" w:rsidRDefault="00464AA7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278" w:type="dxa"/>
          </w:tcPr>
          <w:p w:rsidR="00464AA7" w:rsidRDefault="00464AA7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20" w:type="dxa"/>
          </w:tcPr>
          <w:p w:rsidR="00464AA7" w:rsidRDefault="00464AA7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1A7DF9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600</w:t>
            </w:r>
          </w:p>
        </w:tc>
        <w:tc>
          <w:tcPr>
            <w:tcW w:w="1646" w:type="dxa"/>
          </w:tcPr>
          <w:p w:rsidR="00464AA7" w:rsidRPr="00464AA7" w:rsidRDefault="00AF63BE" w:rsidP="00AF63B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300</w:t>
            </w:r>
            <w:r w:rsidR="00464AA7" w:rsidRPr="00464AA7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$</w:t>
            </w:r>
            <w:r w:rsidR="00464AA7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(150</w:t>
            </w:r>
            <w:r w:rsidR="00464AA7" w:rsidRPr="00464AA7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$ </w:t>
            </w:r>
            <w:r w:rsidR="00464AA7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день) = </w:t>
            </w:r>
            <w:r w:rsidR="00464AA7"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19200р</w:t>
            </w:r>
            <w:r w:rsidR="00464AA7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(9600р в день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</w:tcPr>
          <w:p w:rsidR="009359CC" w:rsidRDefault="009359CC" w:rsidP="009359C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592" w:type="dxa"/>
          </w:tcPr>
          <w:p w:rsidR="009359CC" w:rsidRDefault="009359CC" w:rsidP="009359C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Трансфер</w:t>
            </w:r>
          </w:p>
          <w:p w:rsidR="009359CC" w:rsidRDefault="009359CC" w:rsidP="009359C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(гид (1/2 дня); </w:t>
            </w:r>
          </w:p>
          <w:p w:rsidR="009359CC" w:rsidRDefault="009359CC" w:rsidP="009359C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(авто 3ч+1ч)</w:t>
            </w:r>
          </w:p>
        </w:tc>
        <w:tc>
          <w:tcPr>
            <w:tcW w:w="2217" w:type="dxa"/>
          </w:tcPr>
          <w:p w:rsidR="009359CC" w:rsidRDefault="009359CC" w:rsidP="009359C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0" w:type="dxa"/>
          </w:tcPr>
          <w:p w:rsidR="009359CC" w:rsidRDefault="009359CC" w:rsidP="009359C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8" w:type="dxa"/>
          </w:tcPr>
          <w:p w:rsidR="009359CC" w:rsidRDefault="009359CC" w:rsidP="009359C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20" w:type="dxa"/>
          </w:tcPr>
          <w:p w:rsidR="009359CC" w:rsidRDefault="001A7DF9" w:rsidP="009359C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733</w:t>
            </w:r>
          </w:p>
        </w:tc>
        <w:tc>
          <w:tcPr>
            <w:tcW w:w="1646" w:type="dxa"/>
          </w:tcPr>
          <w:p w:rsidR="009359CC" w:rsidRPr="001A7DF9" w:rsidRDefault="009359CC" w:rsidP="009359CC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8</w:t>
            </w:r>
            <w:r w:rsidR="001A7DF9"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800</w:t>
            </w:r>
          </w:p>
          <w:p w:rsidR="009359CC" w:rsidRDefault="001A7DF9" w:rsidP="009359CC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9359CC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4800 + 4000(</w:t>
            </w:r>
            <w:proofErr w:type="spellStart"/>
            <w:r w:rsidR="009359CC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гид+авто</w:t>
            </w:r>
            <w:proofErr w:type="spellEnd"/>
            <w:r w:rsidR="009359CC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9359CC" w:rsidTr="009359CC">
        <w:trPr>
          <w:trHeight w:val="965"/>
        </w:trPr>
        <w:tc>
          <w:tcPr>
            <w:tcW w:w="470" w:type="dxa"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92" w:type="dxa"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стоимость</w:t>
            </w:r>
          </w:p>
        </w:tc>
        <w:tc>
          <w:tcPr>
            <w:tcW w:w="2217" w:type="dxa"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0" w:type="dxa"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8" w:type="dxa"/>
          </w:tcPr>
          <w:p w:rsidR="00753325" w:rsidRDefault="00753325" w:rsidP="003D333B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20" w:type="dxa"/>
          </w:tcPr>
          <w:p w:rsidR="00753325" w:rsidRPr="0051652B" w:rsidRDefault="00464AA7" w:rsidP="003D333B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1652B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18 </w:t>
            </w:r>
            <w:r w:rsidR="001A7DF9" w:rsidRPr="0051652B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667</w:t>
            </w:r>
          </w:p>
        </w:tc>
        <w:tc>
          <w:tcPr>
            <w:tcW w:w="1646" w:type="dxa"/>
          </w:tcPr>
          <w:p w:rsidR="00753325" w:rsidRPr="0051652B" w:rsidRDefault="009358C7" w:rsidP="003D333B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1652B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187</w:t>
            </w:r>
            <w:r w:rsidR="00464AA7" w:rsidRPr="0051652B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850</w:t>
            </w:r>
          </w:p>
        </w:tc>
      </w:tr>
    </w:tbl>
    <w:p w:rsidR="003B691A" w:rsidRDefault="003B691A" w:rsidP="0080273B">
      <w:pPr>
        <w:spacing w:line="360" w:lineRule="auto"/>
        <w:jc w:val="right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8646AF" w:rsidRDefault="008646AF" w:rsidP="008646AF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8646AF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Групповые расходы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: Транспорт (автобус)</w:t>
      </w:r>
      <w:r w:rsidR="00D76DDD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+ водный транспорт</w:t>
      </w:r>
      <w:r w:rsidR="00202257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+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="00202257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ид + 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трансфер.  = 24 000+</w:t>
      </w:r>
      <w:r w:rsidR="00D76DDD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25 000+ 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19</w:t>
      </w:r>
      <w:r w:rsidR="00202257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200+8</w:t>
      </w:r>
      <w:r w:rsidR="00202257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800 = </w:t>
      </w:r>
      <w:r w:rsidR="00D76DDD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76</w:t>
      </w:r>
      <w:r w:rsidRPr="00202257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 800.</w:t>
      </w:r>
    </w:p>
    <w:p w:rsidR="008646AF" w:rsidRDefault="008646AF" w:rsidP="008646AF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8646AF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Индивидуальные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202257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Размещение +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2257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питание +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билеты</w:t>
      </w:r>
      <w:r w:rsidR="00202257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= 65 000 + 41 000 + 4550 = </w:t>
      </w:r>
      <w:r w:rsidR="00202257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110 550</w:t>
      </w:r>
    </w:p>
    <w:p w:rsidR="003B691A" w:rsidRDefault="003B691A" w:rsidP="0080273B">
      <w:pPr>
        <w:spacing w:line="360" w:lineRule="auto"/>
        <w:jc w:val="right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BA4CCA" w:rsidRDefault="0080273B" w:rsidP="0080273B">
      <w:pPr>
        <w:spacing w:line="360" w:lineRule="auto"/>
        <w:jc w:val="right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Таблица № г. Мирный Вариант 2</w:t>
      </w:r>
    </w:p>
    <w:tbl>
      <w:tblPr>
        <w:tblStyle w:val="a4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478"/>
        <w:gridCol w:w="1644"/>
        <w:gridCol w:w="2294"/>
        <w:gridCol w:w="1363"/>
        <w:gridCol w:w="1026"/>
        <w:gridCol w:w="1837"/>
        <w:gridCol w:w="1701"/>
      </w:tblGrid>
      <w:tr w:rsidR="0080273B" w:rsidTr="00C46C73">
        <w:trPr>
          <w:trHeight w:val="965"/>
        </w:trPr>
        <w:tc>
          <w:tcPr>
            <w:tcW w:w="10343" w:type="dxa"/>
            <w:gridSpan w:val="7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0273B" w:rsidTr="00C46C73">
        <w:trPr>
          <w:trHeight w:val="965"/>
        </w:trPr>
        <w:tc>
          <w:tcPr>
            <w:tcW w:w="478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644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 услуги</w:t>
            </w:r>
          </w:p>
        </w:tc>
        <w:tc>
          <w:tcPr>
            <w:tcW w:w="2294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Организация</w:t>
            </w:r>
          </w:p>
        </w:tc>
        <w:tc>
          <w:tcPr>
            <w:tcW w:w="1363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Кол-во (дней/</w:t>
            </w: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шт</w:t>
            </w:r>
            <w:proofErr w:type="spellEnd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26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Кол-во (человек)</w:t>
            </w:r>
          </w:p>
        </w:tc>
        <w:tc>
          <w:tcPr>
            <w:tcW w:w="1837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Стоимость на чел.(</w:t>
            </w: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Стоимость на группу.(</w:t>
            </w: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9358C7" w:rsidTr="00C46C73">
        <w:trPr>
          <w:trHeight w:val="965"/>
        </w:trPr>
        <w:tc>
          <w:tcPr>
            <w:tcW w:w="478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644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Размещение</w:t>
            </w:r>
          </w:p>
        </w:tc>
        <w:tc>
          <w:tcPr>
            <w:tcW w:w="2294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«Азимут» +завтрак</w:t>
            </w:r>
          </w:p>
        </w:tc>
        <w:tc>
          <w:tcPr>
            <w:tcW w:w="1363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26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12+1</w:t>
            </w:r>
          </w:p>
        </w:tc>
        <w:tc>
          <w:tcPr>
            <w:tcW w:w="1837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10000(5000 *2) </w:t>
            </w:r>
          </w:p>
        </w:tc>
        <w:tc>
          <w:tcPr>
            <w:tcW w:w="1701" w:type="dxa"/>
          </w:tcPr>
          <w:p w:rsidR="009358C7" w:rsidRPr="001A7DF9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65 000</w:t>
            </w:r>
          </w:p>
        </w:tc>
      </w:tr>
      <w:tr w:rsidR="009358C7" w:rsidTr="00C46C73">
        <w:trPr>
          <w:trHeight w:val="935"/>
        </w:trPr>
        <w:tc>
          <w:tcPr>
            <w:tcW w:w="478" w:type="dxa"/>
            <w:vMerge w:val="restart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644" w:type="dxa"/>
            <w:vMerge w:val="restart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Питание</w:t>
            </w:r>
          </w:p>
        </w:tc>
        <w:tc>
          <w:tcPr>
            <w:tcW w:w="2294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Алгыз</w:t>
            </w:r>
            <w:proofErr w:type="spellEnd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63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26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12+3</w:t>
            </w:r>
          </w:p>
        </w:tc>
        <w:tc>
          <w:tcPr>
            <w:tcW w:w="1837" w:type="dxa"/>
          </w:tcPr>
          <w:p w:rsidR="009358C7" w:rsidRP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sz w:val="28"/>
                <w:szCs w:val="28"/>
                <w:shd w:val="clear" w:color="auto" w:fill="FFFFFF"/>
              </w:rPr>
            </w:pPr>
            <w:r w:rsidRPr="009358C7">
              <w:rPr>
                <w:rFonts w:ascii="Times New Roman" w:eastAsia="KaiTi" w:hAnsi="Times New Roman" w:cs="Times New Roman"/>
                <w:sz w:val="28"/>
                <w:szCs w:val="28"/>
                <w:shd w:val="clear" w:color="auto" w:fill="FFFFFF"/>
              </w:rPr>
              <w:t>600</w:t>
            </w:r>
          </w:p>
        </w:tc>
        <w:tc>
          <w:tcPr>
            <w:tcW w:w="1701" w:type="dxa"/>
          </w:tcPr>
          <w:p w:rsidR="009358C7" w:rsidRPr="001A7DF9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9 000</w:t>
            </w:r>
          </w:p>
        </w:tc>
      </w:tr>
      <w:tr w:rsidR="009358C7" w:rsidTr="00C46C73">
        <w:trPr>
          <w:trHeight w:val="965"/>
        </w:trPr>
        <w:tc>
          <w:tcPr>
            <w:tcW w:w="478" w:type="dxa"/>
            <w:vMerge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44" w:type="dxa"/>
            <w:vMerge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94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«Зазеркалье»</w:t>
            </w:r>
          </w:p>
        </w:tc>
        <w:tc>
          <w:tcPr>
            <w:tcW w:w="1363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26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12+3</w:t>
            </w:r>
          </w:p>
        </w:tc>
        <w:tc>
          <w:tcPr>
            <w:tcW w:w="1837" w:type="dxa"/>
          </w:tcPr>
          <w:p w:rsidR="009358C7" w:rsidRP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sz w:val="28"/>
                <w:szCs w:val="28"/>
                <w:shd w:val="clear" w:color="auto" w:fill="FFFFFF"/>
              </w:rPr>
            </w:pPr>
            <w:r w:rsidRPr="009358C7">
              <w:rPr>
                <w:rFonts w:ascii="Times New Roman" w:eastAsia="KaiTi" w:hAnsi="Times New Roman" w:cs="Times New Roman"/>
                <w:sz w:val="28"/>
                <w:szCs w:val="28"/>
                <w:shd w:val="clear" w:color="auto" w:fill="FFFFFF"/>
              </w:rPr>
              <w:t>800</w:t>
            </w:r>
          </w:p>
        </w:tc>
        <w:tc>
          <w:tcPr>
            <w:tcW w:w="1701" w:type="dxa"/>
          </w:tcPr>
          <w:p w:rsidR="009358C7" w:rsidRPr="001A7DF9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12 000</w:t>
            </w:r>
          </w:p>
        </w:tc>
      </w:tr>
      <w:tr w:rsidR="009358C7" w:rsidTr="00C46C73">
        <w:trPr>
          <w:trHeight w:val="591"/>
        </w:trPr>
        <w:tc>
          <w:tcPr>
            <w:tcW w:w="478" w:type="dxa"/>
            <w:vMerge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44" w:type="dxa"/>
            <w:vMerge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94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«Азимут»</w:t>
            </w:r>
          </w:p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63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26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12+2</w:t>
            </w:r>
          </w:p>
        </w:tc>
        <w:tc>
          <w:tcPr>
            <w:tcW w:w="1837" w:type="dxa"/>
          </w:tcPr>
          <w:p w:rsidR="009358C7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1000</w:t>
            </w:r>
          </w:p>
        </w:tc>
        <w:tc>
          <w:tcPr>
            <w:tcW w:w="1701" w:type="dxa"/>
          </w:tcPr>
          <w:p w:rsidR="009358C7" w:rsidRPr="001A7DF9" w:rsidRDefault="009358C7" w:rsidP="009358C7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7DF9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14 000</w:t>
            </w:r>
          </w:p>
        </w:tc>
      </w:tr>
      <w:tr w:rsidR="0080273B" w:rsidTr="00C46C73">
        <w:trPr>
          <w:trHeight w:val="965"/>
        </w:trPr>
        <w:tc>
          <w:tcPr>
            <w:tcW w:w="478" w:type="dxa"/>
            <w:vMerge w:val="restart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644" w:type="dxa"/>
            <w:vMerge w:val="restart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Билеты</w:t>
            </w:r>
          </w:p>
        </w:tc>
        <w:tc>
          <w:tcPr>
            <w:tcW w:w="2294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Музей кимберлитов</w:t>
            </w:r>
          </w:p>
        </w:tc>
        <w:tc>
          <w:tcPr>
            <w:tcW w:w="1363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26" w:type="dxa"/>
          </w:tcPr>
          <w:p w:rsidR="0080273B" w:rsidRDefault="005D6BD5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12+2</w:t>
            </w:r>
          </w:p>
        </w:tc>
        <w:tc>
          <w:tcPr>
            <w:tcW w:w="1837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350</w:t>
            </w:r>
          </w:p>
        </w:tc>
        <w:tc>
          <w:tcPr>
            <w:tcW w:w="1701" w:type="dxa"/>
          </w:tcPr>
          <w:p w:rsidR="0080273B" w:rsidRPr="009358C7" w:rsidRDefault="005D6BD5" w:rsidP="007C6DCE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490</w:t>
            </w:r>
            <w:r w:rsidR="0080273B" w:rsidRPr="009358C7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80273B" w:rsidTr="00C46C73">
        <w:trPr>
          <w:trHeight w:val="965"/>
        </w:trPr>
        <w:tc>
          <w:tcPr>
            <w:tcW w:w="478" w:type="dxa"/>
            <w:vMerge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44" w:type="dxa"/>
            <w:vMerge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94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сортировки алмазов</w:t>
            </w:r>
          </w:p>
        </w:tc>
        <w:tc>
          <w:tcPr>
            <w:tcW w:w="1363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26" w:type="dxa"/>
          </w:tcPr>
          <w:p w:rsidR="0080273B" w:rsidRDefault="005D6BD5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12+2</w:t>
            </w:r>
          </w:p>
        </w:tc>
        <w:tc>
          <w:tcPr>
            <w:tcW w:w="1837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701" w:type="dxa"/>
          </w:tcPr>
          <w:p w:rsidR="0080273B" w:rsidRPr="009358C7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358C7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80273B" w:rsidTr="00C46C73">
        <w:trPr>
          <w:trHeight w:val="965"/>
        </w:trPr>
        <w:tc>
          <w:tcPr>
            <w:tcW w:w="478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44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94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Краеведческий музей</w:t>
            </w:r>
          </w:p>
        </w:tc>
        <w:tc>
          <w:tcPr>
            <w:tcW w:w="1363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026" w:type="dxa"/>
          </w:tcPr>
          <w:p w:rsidR="0080273B" w:rsidRDefault="005D6BD5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12+2</w:t>
            </w:r>
          </w:p>
        </w:tc>
        <w:tc>
          <w:tcPr>
            <w:tcW w:w="1837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1701" w:type="dxa"/>
          </w:tcPr>
          <w:p w:rsidR="0080273B" w:rsidRPr="009358C7" w:rsidRDefault="005D6BD5" w:rsidP="007C6DCE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42</w:t>
            </w:r>
            <w:r w:rsidR="0080273B" w:rsidRPr="009358C7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</w:tr>
      <w:tr w:rsidR="0080273B" w:rsidTr="00C46C73">
        <w:trPr>
          <w:trHeight w:val="1941"/>
        </w:trPr>
        <w:tc>
          <w:tcPr>
            <w:tcW w:w="478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644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Транспорт</w:t>
            </w:r>
          </w:p>
        </w:tc>
        <w:tc>
          <w:tcPr>
            <w:tcW w:w="2294" w:type="dxa"/>
          </w:tcPr>
          <w:p w:rsidR="0080273B" w:rsidRPr="00753325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Алмаздортранс</w:t>
            </w:r>
            <w:proofErr w:type="spellEnd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MD Sprinter</w:t>
            </w:r>
          </w:p>
        </w:tc>
        <w:tc>
          <w:tcPr>
            <w:tcW w:w="1363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26" w:type="dxa"/>
          </w:tcPr>
          <w:p w:rsidR="0080273B" w:rsidRDefault="005D6BD5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1837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1000</w:t>
            </w:r>
          </w:p>
        </w:tc>
        <w:tc>
          <w:tcPr>
            <w:tcW w:w="1701" w:type="dxa"/>
          </w:tcPr>
          <w:p w:rsidR="0080273B" w:rsidRPr="009358C7" w:rsidRDefault="009359CC" w:rsidP="009359CC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358C7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20 000 </w:t>
            </w:r>
            <w:r w:rsidR="0080273B" w:rsidRPr="009358C7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9358C7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1000р/ч</w:t>
            </w:r>
            <w:r w:rsidR="0080273B" w:rsidRPr="009358C7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464AA7" w:rsidTr="00C46C73">
        <w:trPr>
          <w:trHeight w:val="1941"/>
        </w:trPr>
        <w:tc>
          <w:tcPr>
            <w:tcW w:w="478" w:type="dxa"/>
          </w:tcPr>
          <w:p w:rsidR="00464AA7" w:rsidRDefault="00464AA7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644" w:type="dxa"/>
          </w:tcPr>
          <w:p w:rsidR="00464AA7" w:rsidRDefault="00464AA7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Гид-переводчик</w:t>
            </w:r>
            <w:r w:rsidR="00C46C73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(кит.)</w:t>
            </w:r>
          </w:p>
        </w:tc>
        <w:tc>
          <w:tcPr>
            <w:tcW w:w="2294" w:type="dxa"/>
          </w:tcPr>
          <w:p w:rsidR="00464AA7" w:rsidRDefault="00464AA7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363" w:type="dxa"/>
          </w:tcPr>
          <w:p w:rsidR="00464AA7" w:rsidRDefault="00464AA7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26" w:type="dxa"/>
          </w:tcPr>
          <w:p w:rsidR="00464AA7" w:rsidRDefault="00464AA7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37" w:type="dxa"/>
          </w:tcPr>
          <w:p w:rsidR="00464AA7" w:rsidRDefault="00464AA7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1600</w:t>
            </w:r>
          </w:p>
        </w:tc>
        <w:tc>
          <w:tcPr>
            <w:tcW w:w="1701" w:type="dxa"/>
          </w:tcPr>
          <w:p w:rsidR="00464AA7" w:rsidRPr="00464AA7" w:rsidRDefault="00464AA7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300</w:t>
            </w:r>
            <w:r w:rsidRPr="00464AA7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$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(150</w:t>
            </w:r>
            <w:r w:rsidRPr="00464AA7"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$ 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день) = </w:t>
            </w:r>
            <w:r w:rsidRPr="009358C7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19200р</w:t>
            </w: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(9600р в день)</w:t>
            </w:r>
          </w:p>
        </w:tc>
      </w:tr>
      <w:tr w:rsidR="009359CC" w:rsidTr="00C46C73">
        <w:trPr>
          <w:trHeight w:val="1941"/>
        </w:trPr>
        <w:tc>
          <w:tcPr>
            <w:tcW w:w="478" w:type="dxa"/>
          </w:tcPr>
          <w:p w:rsidR="009359CC" w:rsidRDefault="009359CC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644" w:type="dxa"/>
          </w:tcPr>
          <w:p w:rsidR="009359CC" w:rsidRDefault="009359CC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Трансфер</w:t>
            </w:r>
          </w:p>
          <w:p w:rsidR="009359CC" w:rsidRDefault="009359CC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(гид (1/2 дня); </w:t>
            </w:r>
          </w:p>
          <w:p w:rsidR="009359CC" w:rsidRDefault="009359CC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(авто 3ч+1ч)</w:t>
            </w:r>
          </w:p>
        </w:tc>
        <w:tc>
          <w:tcPr>
            <w:tcW w:w="2294" w:type="dxa"/>
          </w:tcPr>
          <w:p w:rsidR="009359CC" w:rsidRDefault="009359CC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63" w:type="dxa"/>
          </w:tcPr>
          <w:p w:rsidR="009359CC" w:rsidRDefault="009359CC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26" w:type="dxa"/>
          </w:tcPr>
          <w:p w:rsidR="009359CC" w:rsidRDefault="009359CC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37" w:type="dxa"/>
          </w:tcPr>
          <w:p w:rsidR="009359CC" w:rsidRDefault="00E30687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733</w:t>
            </w:r>
          </w:p>
        </w:tc>
        <w:tc>
          <w:tcPr>
            <w:tcW w:w="1701" w:type="dxa"/>
          </w:tcPr>
          <w:p w:rsidR="009359CC" w:rsidRPr="009358C7" w:rsidRDefault="009359CC" w:rsidP="00464AA7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358C7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8800</w:t>
            </w:r>
          </w:p>
          <w:p w:rsidR="009359CC" w:rsidRDefault="009359CC" w:rsidP="00464AA7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4800 + 4000(</w:t>
            </w:r>
            <w:proofErr w:type="spellStart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гид+авто</w:t>
            </w:r>
            <w:proofErr w:type="spellEnd"/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80273B" w:rsidTr="00C46C73">
        <w:trPr>
          <w:trHeight w:val="965"/>
        </w:trPr>
        <w:tc>
          <w:tcPr>
            <w:tcW w:w="478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44" w:type="dxa"/>
          </w:tcPr>
          <w:p w:rsidR="0080273B" w:rsidRDefault="009358C7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стоимость</w:t>
            </w:r>
          </w:p>
        </w:tc>
        <w:tc>
          <w:tcPr>
            <w:tcW w:w="2294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63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26" w:type="dxa"/>
          </w:tcPr>
          <w:p w:rsidR="0080273B" w:rsidRDefault="0080273B" w:rsidP="007C6DCE">
            <w:pPr>
              <w:spacing w:line="360" w:lineRule="auto"/>
              <w:rPr>
                <w:rFonts w:ascii="Times New Roman" w:eastAsia="KaiT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37" w:type="dxa"/>
          </w:tcPr>
          <w:p w:rsidR="0080273B" w:rsidRPr="0051652B" w:rsidRDefault="00E30687" w:rsidP="007C6DCE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16 383</w:t>
            </w:r>
          </w:p>
        </w:tc>
        <w:tc>
          <w:tcPr>
            <w:tcW w:w="1701" w:type="dxa"/>
          </w:tcPr>
          <w:p w:rsidR="0080273B" w:rsidRPr="0051652B" w:rsidRDefault="005D6BD5" w:rsidP="007C6DCE">
            <w:pPr>
              <w:spacing w:line="360" w:lineRule="auto"/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157</w:t>
            </w:r>
            <w:r w:rsidR="00464AA7" w:rsidRPr="0051652B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10</w:t>
            </w:r>
            <w:r w:rsidR="00464AA7" w:rsidRPr="0051652B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0</w:t>
            </w:r>
            <w:r w:rsidR="000F306E" w:rsidRPr="0051652B">
              <w:rPr>
                <w:rFonts w:ascii="Times New Roman" w:eastAsia="KaiT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80273B" w:rsidRDefault="00202257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02257" w:rsidRDefault="00202257" w:rsidP="003D333B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76DDD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Групповые расходы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: Транспорт + гид +трансфер = </w:t>
      </w:r>
      <w:r w:rsidR="00027923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48</w:t>
      </w:r>
      <w:r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027923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0</w:t>
      </w:r>
      <w:r w:rsidRPr="00202257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00</w:t>
      </w:r>
    </w:p>
    <w:p w:rsidR="00202257" w:rsidRPr="00202257" w:rsidRDefault="00202257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Индивидуальные: 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Размещение + питание +билеты = </w:t>
      </w:r>
      <w:r w:rsidR="005D6BD5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109 10</w:t>
      </w:r>
      <w:r w:rsidRPr="00202257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C0B89" w:rsidRDefault="008C0B89" w:rsidP="003D33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0B89" w:rsidRPr="008C0B89" w:rsidRDefault="008C0B89" w:rsidP="003D333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B89">
        <w:rPr>
          <w:rFonts w:ascii="Times New Roman" w:hAnsi="Times New Roman" w:cs="Times New Roman"/>
          <w:b/>
          <w:sz w:val="28"/>
          <w:szCs w:val="28"/>
          <w:u w:val="single"/>
        </w:rPr>
        <w:t>Калькуляция</w:t>
      </w:r>
    </w:p>
    <w:p w:rsidR="0080273B" w:rsidRPr="008C0B89" w:rsidRDefault="00F718E4" w:rsidP="003D333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8C0B89">
        <w:rPr>
          <w:rFonts w:ascii="Times New Roman" w:hAnsi="Times New Roman" w:cs="Times New Roman"/>
          <w:sz w:val="28"/>
          <w:szCs w:val="28"/>
        </w:rPr>
        <w:t>Проведем калькуляцию тура из 12 человек. Итоговая стоимость тура на одного человека рассчитывается по формуле: стоимость турпродукта = себестоимость + 10% (маржа) + 15% агентской комиссии</w:t>
      </w:r>
    </w:p>
    <w:p w:rsidR="0051652B" w:rsidRPr="008C0B89" w:rsidRDefault="0051652B" w:rsidP="0051652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>Предположив, что тур осуществляется каждую неделю, можно рассчитать прибыль за летний сезон (июнь, июль, август), т.е. 13 туров за данный период. Для этого итоговую стоимость тура умножим на 13 недель:</w:t>
      </w:r>
    </w:p>
    <w:p w:rsidR="0051652B" w:rsidRPr="008C0B89" w:rsidRDefault="0051652B" w:rsidP="0011216C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F718E4" w:rsidRPr="008C0B89" w:rsidRDefault="00C07E63" w:rsidP="00F718E4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Маршрут Мирный. </w:t>
      </w:r>
      <w:r w:rsidR="0051652B"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Вариант 1:</w:t>
      </w:r>
    </w:p>
    <w:p w:rsidR="00C07E63" w:rsidRPr="008C0B89" w:rsidRDefault="00C07E63" w:rsidP="00F718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Стоимость турпродукта = себестоимость + 10% (маржа) + 15% агентской комиссии:</w:t>
      </w:r>
    </w:p>
    <w:p w:rsidR="00C07E63" w:rsidRPr="008C0B89" w:rsidRDefault="00C07E63" w:rsidP="00F718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 xml:space="preserve">187 850 + 18 785 + 28 177 = </w:t>
      </w:r>
      <w:r w:rsidRPr="008C0B89">
        <w:rPr>
          <w:rFonts w:ascii="Times New Roman" w:hAnsi="Times New Roman" w:cs="Times New Roman"/>
          <w:b/>
          <w:sz w:val="28"/>
          <w:szCs w:val="28"/>
        </w:rPr>
        <w:t>234 813</w:t>
      </w:r>
      <w:r w:rsidRPr="008C0B89">
        <w:rPr>
          <w:rFonts w:ascii="Times New Roman" w:hAnsi="Times New Roman" w:cs="Times New Roman"/>
          <w:sz w:val="28"/>
          <w:szCs w:val="28"/>
        </w:rPr>
        <w:t xml:space="preserve"> руб. (</w:t>
      </w:r>
      <w:r w:rsidRPr="008C0B89">
        <w:rPr>
          <w:rFonts w:ascii="Times New Roman" w:hAnsi="Times New Roman" w:cs="Times New Roman"/>
          <w:sz w:val="28"/>
          <w:szCs w:val="28"/>
          <w:lang w:val="en-US"/>
        </w:rPr>
        <w:t>~</w:t>
      </w:r>
      <w:r w:rsidRPr="008C0B89">
        <w:rPr>
          <w:rFonts w:ascii="Times New Roman" w:hAnsi="Times New Roman" w:cs="Times New Roman"/>
          <w:sz w:val="28"/>
          <w:szCs w:val="28"/>
        </w:rPr>
        <w:t xml:space="preserve"> </w:t>
      </w:r>
      <w:r w:rsidRPr="008C0B89">
        <w:rPr>
          <w:rFonts w:ascii="Times New Roman" w:hAnsi="Times New Roman" w:cs="Times New Roman"/>
          <w:b/>
          <w:sz w:val="28"/>
          <w:szCs w:val="28"/>
        </w:rPr>
        <w:t>235 000</w:t>
      </w:r>
      <w:r w:rsidRPr="008C0B89">
        <w:rPr>
          <w:rFonts w:ascii="Times New Roman" w:hAnsi="Times New Roman" w:cs="Times New Roman"/>
          <w:sz w:val="28"/>
          <w:szCs w:val="28"/>
        </w:rPr>
        <w:t xml:space="preserve"> руб.)</w:t>
      </w:r>
    </w:p>
    <w:p w:rsidR="00C07E63" w:rsidRPr="008C0B89" w:rsidRDefault="00C07E63" w:rsidP="00C07E6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>Предположив, что тур осуществляется каждую неделю, можно рассчитать прибыль за летний сезон (июнь, июль, август), т.е. 13 туров за данный период. Для этого итоговую стоимость тура умножим на 13 недель:</w:t>
      </w:r>
    </w:p>
    <w:p w:rsidR="00C07E63" w:rsidRPr="008C0B89" w:rsidRDefault="00C07E63" w:rsidP="00C07E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235 000*13 = 3 055 000</w:t>
      </w:r>
      <w:r w:rsidRPr="008C0B89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руб.</w:t>
      </w:r>
      <w:r w:rsidRPr="008C0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903" w:rsidRPr="008C0B89" w:rsidRDefault="00641903" w:rsidP="00C07E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При этом учтем сумму переменных затрат:</w:t>
      </w:r>
    </w:p>
    <w:p w:rsidR="00641903" w:rsidRPr="008C0B89" w:rsidRDefault="00641903" w:rsidP="00C07E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65 000 + 41 000 + 4550 = </w:t>
      </w:r>
      <w:r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110 550</w:t>
      </w:r>
    </w:p>
    <w:p w:rsidR="00641903" w:rsidRPr="008C0B89" w:rsidRDefault="00641903" w:rsidP="00C07E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Валовая маржа -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разность между выручкой и суммой переменных затрат</w:t>
      </w:r>
      <w:r w:rsidRPr="008C0B89">
        <w:rPr>
          <w:rFonts w:ascii="Times New Roman" w:hAnsi="Times New Roman" w:cs="Times New Roman"/>
          <w:sz w:val="28"/>
          <w:szCs w:val="28"/>
        </w:rPr>
        <w:t xml:space="preserve">. 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>Для того, чтобы ее посчитать, необходимо определить сумму переменных затрат за сезон</w:t>
      </w:r>
      <w:r w:rsidRPr="008C0B89">
        <w:rPr>
          <w:rFonts w:ascii="Times New Roman" w:hAnsi="Times New Roman" w:cs="Times New Roman"/>
          <w:sz w:val="28"/>
          <w:szCs w:val="28"/>
        </w:rPr>
        <w:t>:</w:t>
      </w:r>
    </w:p>
    <w:p w:rsidR="00641903" w:rsidRPr="008C0B89" w:rsidRDefault="00641903" w:rsidP="00C07E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 xml:space="preserve">110 550 * 13 = </w:t>
      </w:r>
      <w:r w:rsidRPr="008C0B89">
        <w:rPr>
          <w:rFonts w:ascii="Times New Roman" w:hAnsi="Times New Roman" w:cs="Times New Roman"/>
          <w:b/>
          <w:sz w:val="28"/>
          <w:szCs w:val="28"/>
        </w:rPr>
        <w:t>1 437 150 руб</w:t>
      </w:r>
      <w:r w:rsidRPr="008C0B89">
        <w:rPr>
          <w:rFonts w:ascii="Times New Roman" w:hAnsi="Times New Roman" w:cs="Times New Roman"/>
          <w:sz w:val="28"/>
          <w:szCs w:val="28"/>
        </w:rPr>
        <w:t>.</w:t>
      </w:r>
    </w:p>
    <w:p w:rsidR="00641903" w:rsidRPr="008C0B89" w:rsidRDefault="00641903" w:rsidP="00C07E63">
      <w:pPr>
        <w:spacing w:line="360" w:lineRule="auto"/>
        <w:rPr>
          <w:rFonts w:ascii="Times New Roman" w:hAnsi="Times New Roman" w:cs="Times New Roman"/>
          <w:sz w:val="28"/>
          <w:szCs w:val="28"/>
          <w:highlight w:val="white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>Таким образом, валовая маржа при реализации тура, будет равна:</w:t>
      </w:r>
    </w:p>
    <w:p w:rsidR="00641903" w:rsidRPr="008C0B89" w:rsidRDefault="00641903" w:rsidP="00F718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8C0B89">
        <w:rPr>
          <w:rFonts w:ascii="Times New Roman" w:hAnsi="Times New Roman" w:cs="Times New Roman"/>
          <w:b/>
          <w:sz w:val="28"/>
          <w:szCs w:val="28"/>
          <w:highlight w:val="white"/>
        </w:rPr>
        <w:t>1 617 850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рублей (3 055 000- 1 437 150)</w:t>
      </w:r>
    </w:p>
    <w:p w:rsidR="00641903" w:rsidRPr="008C0B89" w:rsidRDefault="00641903" w:rsidP="00F718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Теперь определим удельный вес валовой маржи, который далее понадобится для расчета рентабельности. Для этого рассчитаем соотношение валовой маржи к сезонной выручке</w:t>
      </w:r>
      <w:r w:rsidRPr="008C0B89">
        <w:rPr>
          <w:rFonts w:ascii="Times New Roman" w:hAnsi="Times New Roman" w:cs="Times New Roman"/>
          <w:sz w:val="28"/>
          <w:szCs w:val="28"/>
        </w:rPr>
        <w:t>:</w:t>
      </w:r>
    </w:p>
    <w:p w:rsidR="00641903" w:rsidRPr="008C0B89" w:rsidRDefault="00641903" w:rsidP="00F718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1 617 850 / 3 055</w:t>
      </w:r>
      <w:r w:rsidR="00D76DDD" w:rsidRPr="008C0B89">
        <w:rPr>
          <w:rFonts w:ascii="Times New Roman" w:hAnsi="Times New Roman" w:cs="Times New Roman"/>
          <w:sz w:val="28"/>
          <w:szCs w:val="28"/>
        </w:rPr>
        <w:t> </w:t>
      </w:r>
      <w:r w:rsidRPr="008C0B89">
        <w:rPr>
          <w:rFonts w:ascii="Times New Roman" w:hAnsi="Times New Roman" w:cs="Times New Roman"/>
          <w:sz w:val="28"/>
          <w:szCs w:val="28"/>
        </w:rPr>
        <w:t>000</w:t>
      </w:r>
      <w:r w:rsidR="00D76DDD" w:rsidRPr="008C0B89">
        <w:rPr>
          <w:rFonts w:ascii="Times New Roman" w:hAnsi="Times New Roman" w:cs="Times New Roman"/>
          <w:sz w:val="28"/>
          <w:szCs w:val="28"/>
        </w:rPr>
        <w:t xml:space="preserve"> = </w:t>
      </w:r>
      <w:r w:rsidR="00027923" w:rsidRPr="008C0B89">
        <w:rPr>
          <w:rFonts w:ascii="Times New Roman" w:hAnsi="Times New Roman" w:cs="Times New Roman"/>
          <w:sz w:val="28"/>
          <w:szCs w:val="28"/>
        </w:rPr>
        <w:t>0.53</w:t>
      </w:r>
    </w:p>
    <w:p w:rsidR="00027923" w:rsidRPr="008C0B89" w:rsidRDefault="00027923" w:rsidP="000279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Для определения порога рентабельности необходимо рассмотреть отношение постоянных затрат к удельному весу валовой маржи (при сумме постоянных затрат за сезон 998 400 руб. (=76 800*13).):</w:t>
      </w:r>
    </w:p>
    <w:p w:rsidR="00027923" w:rsidRPr="008C0B89" w:rsidRDefault="00027923" w:rsidP="00F718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998 400 / 0.53 = 1 883 774 руб.</w:t>
      </w:r>
    </w:p>
    <w:p w:rsidR="00027923" w:rsidRPr="008C0B89" w:rsidRDefault="00027923" w:rsidP="00F718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Далее рассмотрим порог рентабельности в натуральном выражении, т.е. узнаем сколько групп нужно отправить, чтобы покрыть расходы:</w:t>
      </w:r>
    </w:p>
    <w:p w:rsidR="0011216C" w:rsidRPr="008C0B89" w:rsidRDefault="00027923" w:rsidP="000279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1 883</w:t>
      </w:r>
      <w:r w:rsidR="00FD0289" w:rsidRPr="008C0B89">
        <w:rPr>
          <w:rFonts w:ascii="Times New Roman" w:hAnsi="Times New Roman" w:cs="Times New Roman"/>
          <w:sz w:val="28"/>
          <w:szCs w:val="28"/>
        </w:rPr>
        <w:t> </w:t>
      </w:r>
      <w:r w:rsidRPr="008C0B89">
        <w:rPr>
          <w:rFonts w:ascii="Times New Roman" w:hAnsi="Times New Roman" w:cs="Times New Roman"/>
          <w:sz w:val="28"/>
          <w:szCs w:val="28"/>
        </w:rPr>
        <w:t>774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 / 235 000 = 8.</w:t>
      </w:r>
    </w:p>
    <w:p w:rsidR="00FD0289" w:rsidRPr="008C0B89" w:rsidRDefault="00FD0289" w:rsidP="000279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>Следовательно, как мы видим, при первом варианте тура для покрытия всех расходов надо отправить не менее восьми групп</w:t>
      </w:r>
      <w:r w:rsidRPr="008C0B89">
        <w:rPr>
          <w:rFonts w:ascii="Times New Roman" w:hAnsi="Times New Roman" w:cs="Times New Roman"/>
          <w:sz w:val="28"/>
          <w:szCs w:val="28"/>
        </w:rPr>
        <w:t>.</w:t>
      </w:r>
    </w:p>
    <w:p w:rsidR="00FD0289" w:rsidRPr="008C0B89" w:rsidRDefault="00FD0289" w:rsidP="000279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 xml:space="preserve">Наконец, определим чистую прибыль, вычислив разность выручки и 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>суммы всех затрат</w:t>
      </w:r>
      <w:r w:rsidRPr="008C0B89">
        <w:rPr>
          <w:rFonts w:ascii="Times New Roman" w:hAnsi="Times New Roman" w:cs="Times New Roman"/>
          <w:sz w:val="28"/>
          <w:szCs w:val="28"/>
        </w:rPr>
        <w:t>:</w:t>
      </w:r>
    </w:p>
    <w:p w:rsidR="00FD0289" w:rsidRPr="008C0B89" w:rsidRDefault="00FD0289" w:rsidP="000279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3 055 000 – (998 400+ 1 437 150) = 619 450</w:t>
      </w:r>
    </w:p>
    <w:p w:rsidR="00FD0289" w:rsidRPr="008C0B89" w:rsidRDefault="00FD0289" w:rsidP="000279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Таким образом, внедрение предложенного турпродукта представляется экономически выгодным. При реализации данного продукта достаточно будет отправить</w:t>
      </w:r>
      <w:r w:rsidR="005D6BD5" w:rsidRPr="008C0B89">
        <w:rPr>
          <w:rFonts w:ascii="Times New Roman" w:hAnsi="Times New Roman" w:cs="Times New Roman"/>
          <w:sz w:val="28"/>
          <w:szCs w:val="28"/>
        </w:rPr>
        <w:t xml:space="preserve"> 8 групп для </w:t>
      </w:r>
    </w:p>
    <w:p w:rsidR="00FD0289" w:rsidRPr="008C0B89" w:rsidRDefault="00FD0289" w:rsidP="00027923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</w:p>
    <w:p w:rsidR="0051652B" w:rsidRPr="008C0B89" w:rsidRDefault="005D6BD5" w:rsidP="0011216C">
      <w:pPr>
        <w:spacing w:line="360" w:lineRule="auto"/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Маршрут Мирный. </w:t>
      </w:r>
      <w:r w:rsidR="0051652B"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Вариант 2:</w:t>
      </w:r>
    </w:p>
    <w:p w:rsidR="00FD0289" w:rsidRPr="008C0B89" w:rsidRDefault="00FD0289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Стоимость турпродукта = себестоимость + 10% (маржа) + 15% агентской комиссии:</w:t>
      </w:r>
    </w:p>
    <w:p w:rsidR="00FD0289" w:rsidRPr="008C0B89" w:rsidRDefault="005D6BD5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157 100 + 15 700 + 23 565 =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 </w:t>
      </w:r>
      <w:r w:rsidRPr="008C0B89">
        <w:rPr>
          <w:rFonts w:ascii="Times New Roman" w:hAnsi="Times New Roman" w:cs="Times New Roman"/>
          <w:b/>
          <w:sz w:val="28"/>
          <w:szCs w:val="28"/>
        </w:rPr>
        <w:t xml:space="preserve">196 363 </w:t>
      </w:r>
      <w:r w:rsidR="00FD0289" w:rsidRPr="008C0B89">
        <w:rPr>
          <w:rFonts w:ascii="Times New Roman" w:hAnsi="Times New Roman" w:cs="Times New Roman"/>
          <w:sz w:val="28"/>
          <w:szCs w:val="28"/>
        </w:rPr>
        <w:t>руб. (</w:t>
      </w:r>
      <w:r w:rsidR="00FD0289" w:rsidRPr="008C0B89">
        <w:rPr>
          <w:rFonts w:ascii="Times New Roman" w:hAnsi="Times New Roman" w:cs="Times New Roman"/>
          <w:sz w:val="28"/>
          <w:szCs w:val="28"/>
          <w:lang w:val="en-US"/>
        </w:rPr>
        <w:t>~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 </w:t>
      </w:r>
      <w:r w:rsidRPr="008C0B89">
        <w:rPr>
          <w:rFonts w:ascii="Times New Roman" w:hAnsi="Times New Roman" w:cs="Times New Roman"/>
          <w:b/>
          <w:sz w:val="28"/>
          <w:szCs w:val="28"/>
        </w:rPr>
        <w:t>196</w:t>
      </w:r>
      <w:r w:rsidR="00FD0289" w:rsidRPr="008C0B89">
        <w:rPr>
          <w:rFonts w:ascii="Times New Roman" w:hAnsi="Times New Roman" w:cs="Times New Roman"/>
          <w:b/>
          <w:sz w:val="28"/>
          <w:szCs w:val="28"/>
        </w:rPr>
        <w:t> </w:t>
      </w:r>
      <w:r w:rsidR="00CA7611" w:rsidRPr="008C0B89">
        <w:rPr>
          <w:rFonts w:ascii="Times New Roman" w:hAnsi="Times New Roman" w:cs="Times New Roman"/>
          <w:b/>
          <w:sz w:val="28"/>
          <w:szCs w:val="28"/>
        </w:rPr>
        <w:t>5</w:t>
      </w:r>
      <w:r w:rsidR="00FD0289" w:rsidRPr="008C0B89">
        <w:rPr>
          <w:rFonts w:ascii="Times New Roman" w:hAnsi="Times New Roman" w:cs="Times New Roman"/>
          <w:b/>
          <w:sz w:val="28"/>
          <w:szCs w:val="28"/>
        </w:rPr>
        <w:t>00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 руб.)</w:t>
      </w:r>
    </w:p>
    <w:p w:rsidR="00FD0289" w:rsidRPr="008C0B89" w:rsidRDefault="00FD0289" w:rsidP="00FD028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Предположив, что тур осуществляется каждую неделю, можно рассчитать прибыль за летний сезон (июнь, июль, август), т.е. 13 туров за данный период. Для этого итоговую стоимость тура умножим на 13 недель:</w:t>
      </w:r>
    </w:p>
    <w:p w:rsidR="00FD0289" w:rsidRPr="008C0B89" w:rsidRDefault="005D6BD5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196 </w:t>
      </w:r>
      <w:r w:rsidR="00CA7611"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00 </w:t>
      </w:r>
      <w:r w:rsidR="00FD0289"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*13 = </w:t>
      </w:r>
      <w:r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 </w:t>
      </w:r>
      <w:r w:rsidR="00CA7611"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552 745</w:t>
      </w:r>
      <w:r w:rsidR="00FD0289" w:rsidRPr="008C0B89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руб.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289" w:rsidRPr="008C0B89" w:rsidRDefault="00FD0289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При этом учтем сумму переменных затрат:</w:t>
      </w:r>
    </w:p>
    <w:p w:rsidR="00FD0289" w:rsidRPr="008C0B89" w:rsidRDefault="00FD0289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65 000 + </w:t>
      </w:r>
      <w:r w:rsidR="00CA7611" w:rsidRPr="008C0B89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35</w:t>
      </w:r>
      <w:r w:rsidRPr="008C0B89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000 </w:t>
      </w:r>
      <w:r w:rsidR="00CA7611" w:rsidRPr="008C0B89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+ 910</w:t>
      </w:r>
      <w:r w:rsidRPr="008C0B89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0 = </w:t>
      </w:r>
      <w:r w:rsidR="00CA7611"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109 100 </w:t>
      </w:r>
      <w:r w:rsidR="00BD4923" w:rsidRPr="008C0B89">
        <w:rPr>
          <w:rFonts w:ascii="Times New Roman" w:eastAsia="KaiTi" w:hAnsi="Times New Roman" w:cs="Times New Roman"/>
          <w:b/>
          <w:color w:val="000000"/>
          <w:sz w:val="28"/>
          <w:szCs w:val="28"/>
          <w:shd w:val="clear" w:color="auto" w:fill="FFFFFF"/>
        </w:rPr>
        <w:t>руб.</w:t>
      </w:r>
    </w:p>
    <w:p w:rsidR="00FD0289" w:rsidRPr="008C0B89" w:rsidRDefault="00FD0289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Валовая маржа -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разность между выручкой и суммой переменных затрат</w:t>
      </w:r>
      <w:r w:rsidRPr="008C0B89">
        <w:rPr>
          <w:rFonts w:ascii="Times New Roman" w:hAnsi="Times New Roman" w:cs="Times New Roman"/>
          <w:sz w:val="28"/>
          <w:szCs w:val="28"/>
        </w:rPr>
        <w:t xml:space="preserve">. 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>Для того, чтобы ее посчитать, необходимо определить сумму переменных затрат за сезон</w:t>
      </w:r>
      <w:r w:rsidRPr="008C0B89">
        <w:rPr>
          <w:rFonts w:ascii="Times New Roman" w:hAnsi="Times New Roman" w:cs="Times New Roman"/>
          <w:sz w:val="28"/>
          <w:szCs w:val="28"/>
        </w:rPr>
        <w:t>:</w:t>
      </w:r>
    </w:p>
    <w:p w:rsidR="00FD0289" w:rsidRPr="008C0B89" w:rsidRDefault="00CA7611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109</w:t>
      </w:r>
      <w:r w:rsidR="00FD0289" w:rsidRPr="008C0B89">
        <w:rPr>
          <w:rFonts w:ascii="Times New Roman" w:hAnsi="Times New Roman" w:cs="Times New Roman"/>
          <w:sz w:val="28"/>
          <w:szCs w:val="28"/>
        </w:rPr>
        <w:t> </w:t>
      </w:r>
      <w:r w:rsidRPr="008C0B89">
        <w:rPr>
          <w:rFonts w:ascii="Times New Roman" w:hAnsi="Times New Roman" w:cs="Times New Roman"/>
          <w:sz w:val="28"/>
          <w:szCs w:val="28"/>
        </w:rPr>
        <w:t>10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0 * 13 = </w:t>
      </w:r>
      <w:r w:rsidR="00FD0289" w:rsidRPr="008C0B89">
        <w:rPr>
          <w:rFonts w:ascii="Times New Roman" w:hAnsi="Times New Roman" w:cs="Times New Roman"/>
          <w:b/>
          <w:sz w:val="28"/>
          <w:szCs w:val="28"/>
        </w:rPr>
        <w:t>1 </w:t>
      </w:r>
      <w:r w:rsidRPr="008C0B89">
        <w:rPr>
          <w:rFonts w:ascii="Times New Roman" w:hAnsi="Times New Roman" w:cs="Times New Roman"/>
          <w:b/>
          <w:sz w:val="28"/>
          <w:szCs w:val="28"/>
        </w:rPr>
        <w:t>418</w:t>
      </w:r>
      <w:r w:rsidR="00FD0289" w:rsidRPr="008C0B89">
        <w:rPr>
          <w:rFonts w:ascii="Times New Roman" w:hAnsi="Times New Roman" w:cs="Times New Roman"/>
          <w:b/>
          <w:sz w:val="28"/>
          <w:szCs w:val="28"/>
        </w:rPr>
        <w:t> </w:t>
      </w:r>
      <w:r w:rsidRPr="008C0B89">
        <w:rPr>
          <w:rFonts w:ascii="Times New Roman" w:hAnsi="Times New Roman" w:cs="Times New Roman"/>
          <w:b/>
          <w:sz w:val="28"/>
          <w:szCs w:val="28"/>
        </w:rPr>
        <w:t>30</w:t>
      </w:r>
      <w:r w:rsidR="00FD0289" w:rsidRPr="008C0B89">
        <w:rPr>
          <w:rFonts w:ascii="Times New Roman" w:hAnsi="Times New Roman" w:cs="Times New Roman"/>
          <w:b/>
          <w:sz w:val="28"/>
          <w:szCs w:val="28"/>
        </w:rPr>
        <w:t>0 руб</w:t>
      </w:r>
      <w:r w:rsidR="00FD0289" w:rsidRPr="008C0B89">
        <w:rPr>
          <w:rFonts w:ascii="Times New Roman" w:hAnsi="Times New Roman" w:cs="Times New Roman"/>
          <w:sz w:val="28"/>
          <w:szCs w:val="28"/>
        </w:rPr>
        <w:t>.</w:t>
      </w:r>
    </w:p>
    <w:p w:rsidR="00FD0289" w:rsidRPr="008C0B89" w:rsidRDefault="00FD0289" w:rsidP="00FD0289">
      <w:pPr>
        <w:spacing w:line="360" w:lineRule="auto"/>
        <w:rPr>
          <w:rFonts w:ascii="Times New Roman" w:hAnsi="Times New Roman" w:cs="Times New Roman"/>
          <w:sz w:val="28"/>
          <w:szCs w:val="28"/>
          <w:highlight w:val="white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>Таким образом, валовая маржа при реализации тура, будет равна:</w:t>
      </w:r>
    </w:p>
    <w:p w:rsidR="00FD0289" w:rsidRPr="008C0B89" w:rsidRDefault="00FD0289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8C0B89">
        <w:rPr>
          <w:rFonts w:ascii="Times New Roman" w:hAnsi="Times New Roman" w:cs="Times New Roman"/>
          <w:b/>
          <w:sz w:val="28"/>
          <w:szCs w:val="28"/>
          <w:highlight w:val="white"/>
        </w:rPr>
        <w:t>1</w:t>
      </w:r>
      <w:r w:rsidR="00CA7611" w:rsidRPr="008C0B89">
        <w:rPr>
          <w:rFonts w:ascii="Times New Roman" w:hAnsi="Times New Roman" w:cs="Times New Roman"/>
          <w:b/>
          <w:sz w:val="28"/>
          <w:szCs w:val="28"/>
          <w:highlight w:val="white"/>
        </w:rPr>
        <w:t> 134 450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рублей (</w:t>
      </w:r>
      <w:r w:rsidR="00CA7611" w:rsidRPr="008C0B89">
        <w:rPr>
          <w:rFonts w:ascii="Times New Roman" w:hAnsi="Times New Roman" w:cs="Times New Roman"/>
          <w:sz w:val="28"/>
          <w:szCs w:val="28"/>
          <w:highlight w:val="white"/>
        </w:rPr>
        <w:t>2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> </w:t>
      </w:r>
      <w:r w:rsidR="00CA7611" w:rsidRPr="008C0B89">
        <w:rPr>
          <w:rFonts w:ascii="Times New Roman" w:hAnsi="Times New Roman" w:cs="Times New Roman"/>
          <w:sz w:val="28"/>
          <w:szCs w:val="28"/>
          <w:highlight w:val="white"/>
        </w:rPr>
        <w:t>552 75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>0</w:t>
      </w:r>
      <w:r w:rsidR="00CA7611"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>- 1 </w:t>
      </w:r>
      <w:r w:rsidR="00CA7611" w:rsidRPr="008C0B89">
        <w:rPr>
          <w:rFonts w:ascii="Times New Roman" w:hAnsi="Times New Roman" w:cs="Times New Roman"/>
          <w:sz w:val="28"/>
          <w:szCs w:val="28"/>
          <w:highlight w:val="white"/>
        </w:rPr>
        <w:t>418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CA7611" w:rsidRPr="008C0B89">
        <w:rPr>
          <w:rFonts w:ascii="Times New Roman" w:hAnsi="Times New Roman" w:cs="Times New Roman"/>
          <w:sz w:val="28"/>
          <w:szCs w:val="28"/>
          <w:highlight w:val="white"/>
        </w:rPr>
        <w:t>30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>0)</w:t>
      </w:r>
    </w:p>
    <w:p w:rsidR="00FD0289" w:rsidRPr="008C0B89" w:rsidRDefault="00FD0289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>Теперь определим удельный вес валовой маржи, который далее понадобится для расчета рентабельности. Для этого рассчитаем соотношение валовой маржи к сезонной выручке</w:t>
      </w:r>
      <w:r w:rsidRPr="008C0B89">
        <w:rPr>
          <w:rFonts w:ascii="Times New Roman" w:hAnsi="Times New Roman" w:cs="Times New Roman"/>
          <w:sz w:val="28"/>
          <w:szCs w:val="28"/>
        </w:rPr>
        <w:t>:</w:t>
      </w:r>
    </w:p>
    <w:p w:rsidR="00FD0289" w:rsidRPr="008C0B89" w:rsidRDefault="00CA7611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1 134 450 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/ 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2 552 750 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= </w:t>
      </w:r>
      <w:r w:rsidRPr="008C0B89">
        <w:rPr>
          <w:rFonts w:ascii="Times New Roman" w:hAnsi="Times New Roman" w:cs="Times New Roman"/>
          <w:sz w:val="28"/>
          <w:szCs w:val="28"/>
        </w:rPr>
        <w:t>0.44</w:t>
      </w:r>
    </w:p>
    <w:p w:rsidR="00FD0289" w:rsidRPr="008C0B89" w:rsidRDefault="00FD0289" w:rsidP="00FD028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 xml:space="preserve">Для определения порога рентабельности необходимо рассмотреть отношение постоянных затрат к удельному весу валовой маржи (при сумме постоянных затрат за сезон </w:t>
      </w:r>
      <w:r w:rsidR="00CA7611" w:rsidRPr="008C0B89">
        <w:rPr>
          <w:rFonts w:ascii="Times New Roman" w:hAnsi="Times New Roman" w:cs="Times New Roman"/>
          <w:sz w:val="28"/>
          <w:szCs w:val="28"/>
        </w:rPr>
        <w:t>624</w:t>
      </w:r>
      <w:r w:rsidRPr="008C0B89">
        <w:rPr>
          <w:rFonts w:ascii="Times New Roman" w:hAnsi="Times New Roman" w:cs="Times New Roman"/>
          <w:sz w:val="28"/>
          <w:szCs w:val="28"/>
        </w:rPr>
        <w:t> </w:t>
      </w:r>
      <w:r w:rsidR="00CA7611" w:rsidRPr="008C0B89">
        <w:rPr>
          <w:rFonts w:ascii="Times New Roman" w:hAnsi="Times New Roman" w:cs="Times New Roman"/>
          <w:sz w:val="28"/>
          <w:szCs w:val="28"/>
        </w:rPr>
        <w:t>0</w:t>
      </w:r>
      <w:r w:rsidRPr="008C0B89">
        <w:rPr>
          <w:rFonts w:ascii="Times New Roman" w:hAnsi="Times New Roman" w:cs="Times New Roman"/>
          <w:sz w:val="28"/>
          <w:szCs w:val="28"/>
        </w:rPr>
        <w:t>00 руб. (=</w:t>
      </w:r>
      <w:r w:rsidR="00CA7611" w:rsidRPr="008C0B89">
        <w:rPr>
          <w:rFonts w:ascii="Times New Roman" w:hAnsi="Times New Roman" w:cs="Times New Roman"/>
          <w:sz w:val="28"/>
          <w:szCs w:val="28"/>
        </w:rPr>
        <w:t>48 000</w:t>
      </w:r>
      <w:r w:rsidRPr="008C0B89">
        <w:rPr>
          <w:rFonts w:ascii="Times New Roman" w:hAnsi="Times New Roman" w:cs="Times New Roman"/>
          <w:sz w:val="28"/>
          <w:szCs w:val="28"/>
        </w:rPr>
        <w:t>*13).):</w:t>
      </w:r>
    </w:p>
    <w:p w:rsidR="00FD0289" w:rsidRPr="008C0B89" w:rsidRDefault="00CA7611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 xml:space="preserve">624 000 </w:t>
      </w:r>
      <w:r w:rsidR="00FD0289" w:rsidRPr="008C0B89">
        <w:rPr>
          <w:rFonts w:ascii="Times New Roman" w:hAnsi="Times New Roman" w:cs="Times New Roman"/>
          <w:sz w:val="28"/>
          <w:szCs w:val="28"/>
        </w:rPr>
        <w:t>/</w:t>
      </w:r>
      <w:r w:rsidRPr="008C0B89">
        <w:rPr>
          <w:rFonts w:ascii="Times New Roman" w:hAnsi="Times New Roman" w:cs="Times New Roman"/>
          <w:sz w:val="28"/>
          <w:szCs w:val="28"/>
        </w:rPr>
        <w:t xml:space="preserve"> 0.44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 = 1 </w:t>
      </w:r>
      <w:r w:rsidRPr="008C0B89">
        <w:rPr>
          <w:rFonts w:ascii="Times New Roman" w:hAnsi="Times New Roman" w:cs="Times New Roman"/>
          <w:sz w:val="28"/>
          <w:szCs w:val="28"/>
        </w:rPr>
        <w:t>418</w:t>
      </w:r>
      <w:r w:rsidR="00FD0289" w:rsidRPr="008C0B89">
        <w:rPr>
          <w:rFonts w:ascii="Times New Roman" w:hAnsi="Times New Roman" w:cs="Times New Roman"/>
          <w:sz w:val="28"/>
          <w:szCs w:val="28"/>
        </w:rPr>
        <w:t> </w:t>
      </w:r>
      <w:r w:rsidRPr="008C0B89">
        <w:rPr>
          <w:rFonts w:ascii="Times New Roman" w:hAnsi="Times New Roman" w:cs="Times New Roman"/>
          <w:sz w:val="28"/>
          <w:szCs w:val="28"/>
        </w:rPr>
        <w:t>182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D0289" w:rsidRPr="008C0B89" w:rsidRDefault="00FD0289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>Далее рассмотрим порог рентабельности в натуральном выражении, т.е. узнаем сколько групп нужно отправить, чтобы покрыть расходы:</w:t>
      </w:r>
    </w:p>
    <w:p w:rsidR="00FD0289" w:rsidRPr="008C0B89" w:rsidRDefault="00CA7611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</w:rPr>
        <w:t xml:space="preserve">1 418 182 </w:t>
      </w:r>
      <w:r w:rsidR="00FD0289" w:rsidRPr="008C0B89">
        <w:rPr>
          <w:rFonts w:ascii="Times New Roman" w:hAnsi="Times New Roman" w:cs="Times New Roman"/>
          <w:sz w:val="28"/>
          <w:szCs w:val="28"/>
        </w:rPr>
        <w:t xml:space="preserve">/ </w:t>
      </w:r>
      <w:r w:rsidRPr="008C0B89">
        <w:rPr>
          <w:rFonts w:ascii="Times New Roman" w:hAnsi="Times New Roman" w:cs="Times New Roman"/>
          <w:sz w:val="28"/>
          <w:szCs w:val="28"/>
        </w:rPr>
        <w:t xml:space="preserve">196 500 </w:t>
      </w:r>
      <w:r w:rsidR="008C0B89" w:rsidRPr="008C0B89">
        <w:rPr>
          <w:rFonts w:ascii="Times New Roman" w:hAnsi="Times New Roman" w:cs="Times New Roman"/>
          <w:sz w:val="28"/>
          <w:szCs w:val="28"/>
        </w:rPr>
        <w:t>= 7</w:t>
      </w:r>
      <w:r w:rsidR="00FD0289" w:rsidRPr="008C0B89">
        <w:rPr>
          <w:rFonts w:ascii="Times New Roman" w:hAnsi="Times New Roman" w:cs="Times New Roman"/>
          <w:sz w:val="28"/>
          <w:szCs w:val="28"/>
        </w:rPr>
        <w:t>.</w:t>
      </w:r>
      <w:r w:rsidR="008C0B89" w:rsidRPr="008C0B89">
        <w:rPr>
          <w:rFonts w:ascii="Times New Roman" w:hAnsi="Times New Roman" w:cs="Times New Roman"/>
          <w:sz w:val="28"/>
          <w:szCs w:val="28"/>
        </w:rPr>
        <w:t>2</w:t>
      </w:r>
    </w:p>
    <w:p w:rsidR="00FD0289" w:rsidRDefault="00FD0289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Следовательно, как мы видим, при </w:t>
      </w:r>
      <w:r w:rsidR="008C0B89">
        <w:rPr>
          <w:rFonts w:ascii="Times New Roman" w:hAnsi="Times New Roman" w:cs="Times New Roman"/>
          <w:sz w:val="28"/>
          <w:szCs w:val="28"/>
          <w:highlight w:val="white"/>
        </w:rPr>
        <w:t>втором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варианте тура для покрытия всех расходов надо отправить не менее </w:t>
      </w:r>
      <w:r w:rsidR="008C0B89" w:rsidRPr="008C0B89">
        <w:rPr>
          <w:rFonts w:ascii="Times New Roman" w:hAnsi="Times New Roman" w:cs="Times New Roman"/>
          <w:sz w:val="28"/>
          <w:szCs w:val="28"/>
          <w:highlight w:val="white"/>
        </w:rPr>
        <w:t>семи</w:t>
      </w:r>
      <w:r w:rsidRPr="008C0B89">
        <w:rPr>
          <w:rFonts w:ascii="Times New Roman" w:hAnsi="Times New Roman" w:cs="Times New Roman"/>
          <w:sz w:val="28"/>
          <w:szCs w:val="28"/>
          <w:highlight w:val="white"/>
        </w:rPr>
        <w:t xml:space="preserve"> групп</w:t>
      </w:r>
      <w:r w:rsidRPr="008C0B89">
        <w:rPr>
          <w:rFonts w:ascii="Times New Roman" w:hAnsi="Times New Roman" w:cs="Times New Roman"/>
          <w:sz w:val="28"/>
          <w:szCs w:val="28"/>
        </w:rPr>
        <w:t>.</w:t>
      </w:r>
    </w:p>
    <w:p w:rsidR="008C0B89" w:rsidRDefault="008C0B89" w:rsidP="00FD02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внедрение предложенного тура представляется экономически выгодным. При реализации данного продукта достаточно будет отправить, в первом случаи 8 групп, во втором 7.</w:t>
      </w:r>
    </w:p>
    <w:p w:rsidR="008C0B89" w:rsidRDefault="008C0B89" w:rsidP="008C0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данного маршрута является целесообразным, потому как в Китае с 2018 года идет тренд на промышленный туризм, который в свою очередь хорошо поддерживается государством, российские предприятия тоже могут подхватить сей тренд и переманить часть потока в Россию и её предприятия, от этого выигрывает как предприятие, так граждане, одни в свою очередь увеличивают свою прибыть, не особо вкладываясь в деятельность, другие получают дополнительные рабочие места. В масштабе страны, регион становитс</w:t>
      </w:r>
      <w:r w:rsidR="00E966DE">
        <w:rPr>
          <w:rFonts w:ascii="Times New Roman" w:hAnsi="Times New Roman" w:cs="Times New Roman"/>
          <w:sz w:val="28"/>
          <w:szCs w:val="28"/>
        </w:rPr>
        <w:t xml:space="preserve">я более стабильным по всем экономическим показателям. </w:t>
      </w:r>
    </w:p>
    <w:p w:rsidR="00E966DE" w:rsidRDefault="00E966DE" w:rsidP="008C0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финансовой составляющей, стоит учитывать возможность денежного вознаграждения за привлечения клиентов в виде процента за каждый купленный товар ювелирного производства. Об этом можно договорится непосредственно с представителями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Алроса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966DE" w:rsidRDefault="00E966DE" w:rsidP="008C0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D9A" w:rsidRDefault="00E43D9A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6DE" w:rsidRPr="00E966DE" w:rsidRDefault="00E966DE" w:rsidP="00E966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6D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718E4" w:rsidRPr="00A02ADB" w:rsidRDefault="00E966DE" w:rsidP="00FD0289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21</w:t>
      </w: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веке туризм уже стал международным явлением. Активные процессы глобализации отражаются в появлении международных туристских организаций и коммерческих компаний, электронной торговле туристскими услугами через Интернет, вовлечении в сферу туризма и путешествий новых слоев населения, а также повышению ответственности туристов и туристских организаций по сохранению окружающей среды и культурного наследия</w:t>
      </w:r>
      <w:r w:rsid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966DE" w:rsidRPr="00A02ADB" w:rsidRDefault="00A02ADB" w:rsidP="00FD0289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Туризм,</w:t>
      </w:r>
      <w:r w:rsidR="00E966DE"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как фактора развития отношений между Россией и Китаем, в работе делается вывод о том, что данные страны имеют долгую историю развития в сфере туризма, а также позитивные темпы роста российско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966DE"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китайского туризма в современности. 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Российско-китайский туризм до 20</w:t>
      </w:r>
      <w:r w:rsidR="00E966DE"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века развивался лишь в рамках торговых отношений. Со второй половины 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E966DE"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 века туризм между Россией и Китаем формируется как отдельная область взаимоотношений. В данный период времени активно развивался приграничный туризм на региональном уровне, который оказывал влияние в большей степени лишь на развитие приграничных областей и регионов России и Китая. На государственном уровне российско-китайский туризм развивался в правовой сфере – через заключение некоторых соглашений между двумя данными странами в области туризма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2ADB" w:rsidRPr="00A02ADB" w:rsidRDefault="00A02ADB" w:rsidP="00FD0289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На данный момент туризм между Российской Федерацией и Китайской Народной Республикой входит в одну из самых активно развивающихся областей сотрудничества. Туризм способствует сотрудничеству в других сферах деятельности, таких как торговля и реализация совместных проектов в области строительства.</w:t>
      </w:r>
    </w:p>
    <w:p w:rsidR="00A02ADB" w:rsidRPr="00A02ADB" w:rsidRDefault="00A02ADB" w:rsidP="00FD0289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Так, по мнению автора, туризм способствует развитию российского бизнеса, улучшению имеющейся инфраструктуры (особенно транспортной инфраструктуры), экономическому и культурному развитию отдельных регионов. </w:t>
      </w:r>
    </w:p>
    <w:p w:rsidR="00A02ADB" w:rsidRPr="00A02ADB" w:rsidRDefault="00A02ADB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Что касается проблем и перспектив дальнейшего развития российско-китайского туризма, в работе резюмируется, что Россия ведет активную политику в области привлечения как туристов из КНР, так и туристов из других стран. За последние 10 лет было запущено много новых проектов и программ развития туризма на территории России. Развитие китайского туризма в России также имеет большие перспективы. Однако на данный момент существует ряд проблем в сфере российско-китайского туризма. Данные проблемы существуют, начиная с 2014-2015 годов, когда туризм из Китая в Россию принял массовый характер. На данный момент времени российская экономика не получает значительной доли от всех доходов с китайских турпотоков, а российские </w:t>
      </w:r>
      <w:proofErr w:type="spellStart"/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туркомпании</w:t>
      </w:r>
      <w:proofErr w:type="spellEnd"/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, рестораны, сувенирные магазины и гиды вытесняются китайскими, иногда нелегальными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2ADB" w:rsidRPr="00A02ADB" w:rsidRDefault="00A02ADB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</w:pP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В Российской Федерации уже начал проводится комплекс мер, направленных на устранение вышеперечисленных проблем. Однако, по мнению автора данной работы, следует ужесточить работу по выявлению недобросовестных предпринимателей в ресторанном бизнесе и в сфере торговли сувениров. Также необходимо ускорить процесс прохождения аттестации среди гидов и процесс снабжения музеев аудиогидами. Данные меры будут способствовать улучшению имиджа России как привлекательного и безопасного туристского направления, что также может способствовать повышению репутации России. Через туризм, используемый в качестве «мягкой силы», Россия может получить статус ценного и надежного партнера в глазах китайской общественности, что еще больше усилит российско-китайские отношения</w:t>
      </w:r>
    </w:p>
    <w:p w:rsidR="00A02ADB" w:rsidRDefault="00A02ADB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 xml:space="preserve">Однако в связи со всемирной вспышкой заболеваний из-за вируса COVID-19 в 2020 году, туризм, как мировой, так и российский несет большие потери. Существуют как негативные, так и позитивные прогнозы относительно дальнейшего развития российско-китайского туризма. По негативным прогнозам, доходы от китайского туризма будут крайне малы, а компании, ориентированные только на китайский туризм, понесут огромные потери. По </w:t>
      </w: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позитивным прогнозам, время карантина дает России шанс разрешить проблемы, накопившиеся во время активного развития российско</w:t>
      </w:r>
      <w:r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02ADB">
        <w:rPr>
          <w:rFonts w:ascii="Times New Roman" w:eastAsia="KaiTi" w:hAnsi="Times New Roman" w:cs="Times New Roman"/>
          <w:color w:val="000000"/>
          <w:sz w:val="28"/>
          <w:szCs w:val="28"/>
          <w:shd w:val="clear" w:color="auto" w:fill="FFFFFF"/>
        </w:rPr>
        <w:t>китайского туризма</w:t>
      </w:r>
      <w:r w:rsidRPr="00A02ADB"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6F0C30" w:rsidRDefault="006F0C30" w:rsidP="00A02ADB">
      <w:pPr>
        <w:spacing w:line="360" w:lineRule="auto"/>
        <w:rPr>
          <w:rFonts w:ascii="Times New Roman" w:eastAsia="KaiTi" w:hAnsi="Times New Roman" w:cs="Times New Roman"/>
          <w:color w:val="000000"/>
          <w:sz w:val="24"/>
          <w:szCs w:val="24"/>
          <w:shd w:val="clear" w:color="auto" w:fill="FFFFFF"/>
        </w:rPr>
      </w:pPr>
    </w:p>
    <w:p w:rsidR="00E43D9A" w:rsidRDefault="00E43D9A" w:rsidP="006F0C30">
      <w:pPr>
        <w:spacing w:line="360" w:lineRule="auto"/>
        <w:jc w:val="center"/>
        <w:rPr>
          <w:rFonts w:ascii="Times New Roman" w:eastAsia="KaiTi" w:hAnsi="Times New Roman" w:cs="Times New Roman"/>
          <w:b/>
          <w:sz w:val="28"/>
          <w:szCs w:val="28"/>
          <w:shd w:val="clear" w:color="auto" w:fill="FFFFFF"/>
        </w:rPr>
      </w:pPr>
    </w:p>
    <w:p w:rsidR="00E43D9A" w:rsidRDefault="00E43D9A" w:rsidP="006F0C30">
      <w:pPr>
        <w:spacing w:line="360" w:lineRule="auto"/>
        <w:jc w:val="center"/>
        <w:rPr>
          <w:rFonts w:ascii="Times New Roman" w:eastAsia="KaiTi" w:hAnsi="Times New Roman" w:cs="Times New Roman"/>
          <w:b/>
          <w:sz w:val="28"/>
          <w:szCs w:val="28"/>
          <w:shd w:val="clear" w:color="auto" w:fill="FFFFFF"/>
        </w:rPr>
      </w:pPr>
    </w:p>
    <w:p w:rsidR="00E43D9A" w:rsidRDefault="00E43D9A" w:rsidP="006F0C30">
      <w:pPr>
        <w:spacing w:line="360" w:lineRule="auto"/>
        <w:jc w:val="center"/>
        <w:rPr>
          <w:rFonts w:ascii="Times New Roman" w:eastAsia="KaiTi" w:hAnsi="Times New Roman" w:cs="Times New Roman"/>
          <w:b/>
          <w:sz w:val="28"/>
          <w:szCs w:val="28"/>
          <w:shd w:val="clear" w:color="auto" w:fill="FFFFFF"/>
        </w:rPr>
      </w:pPr>
    </w:p>
    <w:p w:rsidR="006F0C30" w:rsidRPr="00E43D9A" w:rsidRDefault="006F0C30" w:rsidP="006F0C30">
      <w:pPr>
        <w:spacing w:line="360" w:lineRule="auto"/>
        <w:jc w:val="center"/>
        <w:rPr>
          <w:rFonts w:ascii="Times New Roman" w:eastAsia="KaiTi" w:hAnsi="Times New Roman" w:cs="Times New Roman"/>
          <w:b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b/>
          <w:sz w:val="28"/>
          <w:szCs w:val="28"/>
          <w:shd w:val="clear" w:color="auto" w:fill="FFFFFF"/>
        </w:rPr>
        <w:lastRenderedPageBreak/>
        <w:t>Источники</w:t>
      </w:r>
    </w:p>
    <w:p w:rsidR="006F0C30" w:rsidRPr="00E43D9A" w:rsidRDefault="006F0C30" w:rsidP="006F0C30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1.Федеральный закон от 24 ноября 1996 г. N 132-ФЗ "Об основах туристской деятельности в Российской Федерации"</w:t>
      </w:r>
    </w:p>
    <w:p w:rsidR="006F0C30" w:rsidRPr="00E43D9A" w:rsidRDefault="006F0C30" w:rsidP="006F0C30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Гражданский кодекс РФ</w:t>
      </w:r>
    </w:p>
    <w:p w:rsidR="00F631E2" w:rsidRPr="00E43D9A" w:rsidRDefault="006F0C30" w:rsidP="006F0C30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ФЗ РФ "Об основах туристской деятельности"</w:t>
      </w:r>
    </w:p>
    <w:p w:rsidR="006F0C30" w:rsidRPr="00E43D9A" w:rsidRDefault="006F0C30" w:rsidP="006F0C30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Жуков А.А.: Технология и организация операторских и агентских услуг. - М.: Академия, 2011 С. 70-80.</w:t>
      </w:r>
    </w:p>
    <w:p w:rsidR="006F0C30" w:rsidRPr="00E43D9A" w:rsidRDefault="006F0C30" w:rsidP="006F0C30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E4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Баумгартен</w:t>
      </w:r>
      <w:proofErr w:type="spellEnd"/>
      <w:r w:rsidRPr="00E4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Л.В.: Управление качеством в туризме. - М.: Академия, 2010</w:t>
      </w:r>
    </w:p>
    <w:p w:rsidR="006F0C30" w:rsidRPr="00E43D9A" w:rsidRDefault="006F0C30" w:rsidP="006F0C30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Юрия Горохова "Байкал глазами путешественника" С 14-15</w:t>
      </w:r>
    </w:p>
    <w:p w:rsidR="006F0C30" w:rsidRPr="00E43D9A" w:rsidRDefault="006F0C30" w:rsidP="006F0C30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http://www.russiatourism.ru - федеральное агентство по туризму РФ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10. Паршин П. Б. Два понимания «мягкой силы»: предпосылки, корреляты и следствия / П. Б. Паршин // Вестник МГИМО -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Университета.-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 2014. - № 2(35). - С. 14-21.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11. Погодина И. В. История правового регулирования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торговотуристических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отношений России и Китая / И. В. Погодина // Туризм: право и экономика. -2017. - № 4. - С. 13-15.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12.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Понкратова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Д. А. Трансграничные обмены и взаимодействие приграничных регионов России и Китая / Д. А.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Понкратова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// Проблемы Дальнего Востока. - 2010. - № 6. - С. 99 – 115.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13.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Рассохина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Т.В., Лебедев К.А. Реализация принципов устойчивого развития в целях оптимизации системы конкурентоспособности туристских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дестинаций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/ Т.В.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Рассохина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, К.А. Лебедев // Сервис в России и за рубежом. - 2016. - Т. 10.  - № 2. - С. 87 – 100.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14. Русско-китайские договорно-правовые акты. 1689 - 1916 / Под общ. ред. В.С.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Мясникова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Москва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Памятники ист. мысли, 2004. - 694 с. - ISBN 5-88451150-7.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lastRenderedPageBreak/>
        <w:t xml:space="preserve">15. Рябова И. А. Экономика и организация туризма: международный туризм. Учебное пособие. / И. А Рябова, Ю. В.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Забаев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, Е. Л. </w:t>
      </w:r>
      <w:proofErr w:type="spellStart"/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Драчев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;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РГБ. –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Москва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Кнорус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, 2015. – 566 с. - ISBN 978-5-406-03935-9.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16. Сборник международных договоров СССР.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Вып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. XLIII. -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Москва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Международные отношения, 1989. - 432 с.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17. Сенин В. С. «Организация международного туризма»: учебник / В. С. Сенин. – 2-е изд. –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Москва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Финансы и статистика, 2003. – 400 с. – ISBN 5-27902409-0.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18. Столетов О. В. общественная дипломатия как инструмент развития российско-китайских отношений в контексте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трансрегионализации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евразийского пространства // Русская политология. 2017.№ 4. С. 43 – 56.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19. Суханова Н. Е. «Мягкая сила» во внешней политике современной России / Н. Е. Суханова // Власть. - 2015. - № 2. - С. 79 – 84.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20. Федоров О. Д. Международные образовательные программы в инструментарии политики государства / О. Д. Федоров // Человек и образование. - 2014. - № 2 (39). - С.  126-129/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21.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Цзюньцзин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Цзян. Китайский туризм в России: современное состояние и тенденции / Цзян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Цзюньцзин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// Век информации (сетевое издание). - 2019. - Т. 3, № 3 (8). - С. 41-50.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22.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Чен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Бин, Севастьянов Д. В. Становление, современное состояние и перспективы развития международного туризма в Китае и России /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Чен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Бин, Д. В. Севастьянов // Серия 7. Вестник Санкт-Петербургского университета. Науки о Земле. - 2010. -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Вып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. 1. - С. 100 – 108.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23.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Черневская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Ю. В. Россия и Китай: туризм как один из основных аспектов сотрудничества между странами / Ю. В.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Черневская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// Экономика и социум. - 2016. - № 5-2 (24). - С. 926-929. </w:t>
      </w:r>
    </w:p>
    <w:p w:rsidR="00F631E2" w:rsidRPr="00E43D9A" w:rsidRDefault="00F631E2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lastRenderedPageBreak/>
        <w:t xml:space="preserve">24. Чугунова А. А. «Мягкая сила» международного туризма: особенности национального бренд-менеджмента европейских стран / А. А. Чугунова //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Connect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universum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-2018. Сборник материалов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IV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Международной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трансдисциплинарной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научно-практической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WEB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-конференции. - 2019. - С. 199206. 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25.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Jafari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J. Editor’s Page. / J.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Jafari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// Annals of Tourism Research. – 1977. - Special Number. October / December 1977. –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Р. 106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-107. 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26. Mathieson A., Wall G. Tourism: Economic, Physical and Social Impacts. / A. Mathieson, G. Wall; Longman (Longman House,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BurntMill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, Harlow, Essex, UK). - 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London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Longman Group Ltd., 1982. – 208 p. - ISBN 0-582-30061-4. 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27. Thesaurus on Tourism and Leisure Activities.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Madrid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WTO, 2001.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– 875 р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. - ISBN 92-844-0455-X. </w:t>
      </w:r>
    </w:p>
    <w:p w:rsidR="00F631E2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28.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Tse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, Tony S. M. Chinese Outbound Tourism as a Form of Diplomacy / Tony S.M.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Tse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// Tourism Planning &amp; Development. - 2013. - Vol. 10, №.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2. - Р. 149-158.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29. 330 лет назад заключён Нерчинский договор - первый договор между Россией и Китаем // Президентская библиотека имени Б. Н. Ельцина: [сайт]. – 2020. -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: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://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www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prlib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history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/619514 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30.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IV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Российско-Китайский туристический Форум // Электронный журнал «Отдых в России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: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rustur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iv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rossijskokitajskij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turisticheskij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forum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31. Авиакомпании, выполняющие рейсы в: Китай (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CN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) // </w:t>
      </w:r>
      <w:proofErr w:type="spellStart"/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Skyscanner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: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://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www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skyscanner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flights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to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cn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airlines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that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fly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tochina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html</w:t>
      </w:r>
      <w:r w:rsidR="00E06E2D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32. Автомобильный мост между Россией и Китаем. История проекта и ход строительства // </w:t>
      </w:r>
      <w:proofErr w:type="spellStart"/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Тасс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: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tass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info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/7227981 (дата обращения: 16.04.2020). 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lastRenderedPageBreak/>
        <w:t>33. Аккредитация экскурсоводов и гидов-переводчиков // Портал «Государственные и муниципальные услуги (функции) в Санкт-Петербурге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: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gu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spb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/188729/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traditional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/ 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34. Амурский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турпроект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по созданию городов-близнецов получил поддержку китайской стороны // РИА «27 Регион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: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://27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news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far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east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/34353-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amurskij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turproekt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po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sozdaniyu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gorodovblizneczov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poluchil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podderzhku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kitajskoj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storony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(дата обращения: 17.04.2020). </w:t>
      </w:r>
    </w:p>
    <w:p w:rsidR="002C76E5" w:rsidRPr="00E43D9A" w:rsidRDefault="002C76E5" w:rsidP="00F631E2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35. Бархатный сезон зовет. Впервые китайские туристы совершат шестидневный тур по Крыму // Интернет-портал «Российской газеты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: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https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rg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/2016/09/11/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reg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ufo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vpervye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kitajskie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turisty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sovershatshestidnevnyj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tur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po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krymu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html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36. В Абу-даби состоялось 7 заседание Межправительственной комиссии по торговому, экономическому и техническому сотрудничеству //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Минпромторг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России: [сайт]. – 2019. -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: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minpromtorg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gov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presscentre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news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/#!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v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abudabi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sostoyalos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_7_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zasedanie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mezhpravitelstvennoy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komissii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Pr="00E43D9A">
        <w:rPr>
          <w:rFonts w:ascii="Times New Roman" w:hAnsi="Times New Roman" w:cs="Times New Roman"/>
          <w:sz w:val="28"/>
          <w:szCs w:val="28"/>
        </w:rPr>
        <w:t xml:space="preserve">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torgovomu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ekonomicheskomu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i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tehnicheskomu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_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sotrudnichestvu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37. В Алтайском крае будут развивать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туркластеры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// Интернет-портал «Российской газеты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https://rg.ru/2017/03/09/reg-sibfo/naaltae-poiavitsia-dvenadcat</w:t>
      </w:r>
      <w:r w:rsidR="00E06E2D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-turisticheskih-klasterov.html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38. В Ростуризме оценили доходы России от китайских туристов / «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интерфакс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-туризм» от 20.04.2018 // Федеральное агентство по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туризму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 URL: https://www.russiatourism.ru/contents/press-sluzhba/vystupleniyadoklady-i-intervyu/v-rosturizme-otsenili-dokhody-rossii-ot-kitayskikh-turistovinterfaks-turizm-ot-20-04-2018/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39. В этнографическом музее рассказали, зачем нашим музеям нужны аудиогиды // Официальное сетевое издание Правительства Санкт-Петербурга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lastRenderedPageBreak/>
        <w:t>«Петербургский дневник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https://spbdnevnik.ru/news/2019-08-29/etnograficheskiy-muzey-nuzhen-chtobyizuchat-zhizn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40. Выборочная статистическая информация, рассчитанная в соответствии с официальной статистической методологией оценки числа въездных и выездных туристских поездок // Федеральное агентство по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туризму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www.russiatourism.ru/contents/statistika/statisticheskie-pokazatelivzaimnykh-poezdok-grazhdan-rossiyskoy-federatsii-i-grazhdan-inostrannykhgosudarstv/vyborochnaya-statisticheskaya-informatsiya-rasschitannaya-vsootvetstvii-s-ofitsialnoy-statisticheskoy-metodologiey-otsenki-chisla-vezdnykh-ivyezdnykh-turistskikh-poezdok/ 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</w:rPr>
      </w:pPr>
      <w:r w:rsidRPr="00E43D9A">
        <w:rPr>
          <w:rFonts w:ascii="Times New Roman" w:hAnsi="Times New Roman" w:cs="Times New Roman"/>
          <w:sz w:val="28"/>
          <w:szCs w:val="28"/>
        </w:rPr>
        <w:t xml:space="preserve">41 Нечаева А.В.,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Сазыкин</w:t>
      </w:r>
      <w:proofErr w:type="spellEnd"/>
      <w:r w:rsidRPr="00E43D9A">
        <w:rPr>
          <w:rFonts w:ascii="Times New Roman" w:hAnsi="Times New Roman" w:cs="Times New Roman"/>
          <w:sz w:val="28"/>
          <w:szCs w:val="28"/>
        </w:rPr>
        <w:t xml:space="preserve"> А. М. Развитие выездного туризма в КНР // Туризм и региональное развитие. 2006.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E43D9A">
        <w:rPr>
          <w:rFonts w:ascii="Times New Roman" w:hAnsi="Times New Roman" w:cs="Times New Roman"/>
          <w:sz w:val="28"/>
          <w:szCs w:val="28"/>
        </w:rPr>
        <w:t>. 4. С. 277-283.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</w:rPr>
      </w:pPr>
      <w:r w:rsidRPr="00E43D9A">
        <w:rPr>
          <w:rFonts w:ascii="Times New Roman" w:hAnsi="Times New Roman" w:cs="Times New Roman"/>
          <w:sz w:val="28"/>
          <w:szCs w:val="28"/>
        </w:rPr>
        <w:t xml:space="preserve"> 42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Чен</w:t>
      </w:r>
      <w:proofErr w:type="spellEnd"/>
      <w:r w:rsidRPr="00E43D9A">
        <w:rPr>
          <w:rFonts w:ascii="Times New Roman" w:hAnsi="Times New Roman" w:cs="Times New Roman"/>
          <w:sz w:val="28"/>
          <w:szCs w:val="28"/>
        </w:rPr>
        <w:t xml:space="preserve"> Бин, Севастьянов Д. В. Становление, современное состояние и перспективы развития международного туризма в Китае и России. 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</w:rPr>
      </w:pPr>
      <w:r w:rsidRPr="00E43D9A">
        <w:rPr>
          <w:rFonts w:ascii="Times New Roman" w:hAnsi="Times New Roman" w:cs="Times New Roman"/>
          <w:sz w:val="28"/>
          <w:szCs w:val="28"/>
        </w:rPr>
        <w:t>43 Соглашение между Правительством Российской Федерации и Правительством Китайской Народной Республики о принципах сотрудничества между администрациями (правительствами) субъектов Российской Федерации и местными правительствами Китайской Народной Республики от 10 ноября 1997 года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</w:rPr>
      </w:pPr>
      <w:r w:rsidRPr="00E43D9A">
        <w:rPr>
          <w:rFonts w:ascii="Times New Roman" w:hAnsi="Times New Roman" w:cs="Times New Roman"/>
          <w:sz w:val="28"/>
          <w:szCs w:val="28"/>
        </w:rPr>
        <w:t xml:space="preserve">44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Муратшина</w:t>
      </w:r>
      <w:proofErr w:type="spellEnd"/>
      <w:r w:rsidRPr="00E43D9A">
        <w:rPr>
          <w:rFonts w:ascii="Times New Roman" w:hAnsi="Times New Roman" w:cs="Times New Roman"/>
          <w:sz w:val="28"/>
          <w:szCs w:val="28"/>
        </w:rPr>
        <w:t xml:space="preserve"> К. Г. 20 лет партнерства России и Китая: результаты и уроки. С. 216. 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</w:rPr>
      </w:pPr>
      <w:r w:rsidRPr="00E43D9A">
        <w:rPr>
          <w:rFonts w:ascii="Times New Roman" w:hAnsi="Times New Roman" w:cs="Times New Roman"/>
          <w:sz w:val="28"/>
          <w:szCs w:val="28"/>
        </w:rPr>
        <w:t xml:space="preserve">45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Чен</w:t>
      </w:r>
      <w:proofErr w:type="spellEnd"/>
      <w:r w:rsidRPr="00E43D9A">
        <w:rPr>
          <w:rFonts w:ascii="Times New Roman" w:hAnsi="Times New Roman" w:cs="Times New Roman"/>
          <w:sz w:val="28"/>
          <w:szCs w:val="28"/>
        </w:rPr>
        <w:t xml:space="preserve"> Бин, Севастьянов Д. В. Становление, современное состояние и перспективы развития международного туризма в Китае и России. 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</w:rPr>
      </w:pPr>
      <w:r w:rsidRPr="00E43D9A">
        <w:rPr>
          <w:rFonts w:ascii="Times New Roman" w:hAnsi="Times New Roman" w:cs="Times New Roman"/>
          <w:sz w:val="28"/>
          <w:szCs w:val="28"/>
        </w:rPr>
        <w:t xml:space="preserve">46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Понкратова</w:t>
      </w:r>
      <w:proofErr w:type="spellEnd"/>
      <w:r w:rsidRPr="00E43D9A">
        <w:rPr>
          <w:rFonts w:ascii="Times New Roman" w:hAnsi="Times New Roman" w:cs="Times New Roman"/>
          <w:sz w:val="28"/>
          <w:szCs w:val="28"/>
        </w:rPr>
        <w:t xml:space="preserve"> Д. А. Трансграничные обмены и взаимодействие приграничных регионов России и Китая.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</w:rPr>
      </w:pPr>
      <w:r w:rsidRPr="00E43D9A">
        <w:rPr>
          <w:rFonts w:ascii="Times New Roman" w:hAnsi="Times New Roman" w:cs="Times New Roman"/>
          <w:sz w:val="28"/>
          <w:szCs w:val="28"/>
        </w:rPr>
        <w:t xml:space="preserve">47 Мирошниченко О. В.,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Понкратова</w:t>
      </w:r>
      <w:proofErr w:type="spellEnd"/>
      <w:r w:rsidRPr="00E43D9A">
        <w:rPr>
          <w:rFonts w:ascii="Times New Roman" w:hAnsi="Times New Roman" w:cs="Times New Roman"/>
          <w:sz w:val="28"/>
          <w:szCs w:val="28"/>
        </w:rPr>
        <w:t xml:space="preserve"> Л. А. Международные туристские миграции как фактор интеграционных процессов между регионами России и Китая // Управление экономическими системами: электронный научный журнал. 2011. № 8 (32) С. 40 – 59. 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3D9A">
        <w:rPr>
          <w:rFonts w:ascii="Times New Roman" w:hAnsi="Times New Roman" w:cs="Times New Roman"/>
          <w:sz w:val="28"/>
          <w:szCs w:val="28"/>
        </w:rPr>
        <w:t xml:space="preserve">48 Год России в Китае // Сайт Общества российско-китайской дружбы: [сайт]. 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URL: http://orkd.ifes-ras.ru/index.php?page=china_year 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3D9A">
        <w:rPr>
          <w:rFonts w:ascii="Times New Roman" w:hAnsi="Times New Roman" w:cs="Times New Roman"/>
          <w:sz w:val="28"/>
          <w:szCs w:val="28"/>
        </w:rPr>
        <w:lastRenderedPageBreak/>
        <w:t xml:space="preserve">49 Год Китая в России // Китайско-российский центр: [сайт]. 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URL: https://www.chineserussian.com/article/67587 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</w:rPr>
      </w:pP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50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Чжунго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люйю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янь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цзю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юань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сечэн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фабу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«2017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чуцзин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люйю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да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шуцзюй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баогао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proofErr w:type="spellStart"/>
      <w:r w:rsidRPr="00E43D9A">
        <w:rPr>
          <w:rFonts w:ascii="Times New Roman" w:eastAsia="MS Gothic" w:hAnsi="Times New Roman" w:cs="Times New Roman"/>
          <w:sz w:val="28"/>
          <w:szCs w:val="28"/>
        </w:rPr>
        <w:t>中国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旅游研究院、携程</w:t>
      </w:r>
      <w:r w:rsidRPr="00E43D9A">
        <w:rPr>
          <w:rFonts w:ascii="Times New Roman" w:eastAsia="Microsoft JhengHei" w:hAnsi="Times New Roman" w:cs="Times New Roman"/>
          <w:sz w:val="28"/>
          <w:szCs w:val="28"/>
        </w:rPr>
        <w:t>发布《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2017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出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境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旅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游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大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数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据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icrosoft JhengHei" w:hAnsi="Times New Roman" w:cs="Times New Roman"/>
          <w:sz w:val="28"/>
          <w:szCs w:val="28"/>
        </w:rPr>
        <w:t>报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告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eastAsia="MS Gothic" w:hAnsi="Times New Roman" w:cs="Times New Roman"/>
          <w:sz w:val="28"/>
          <w:szCs w:val="28"/>
        </w:rPr>
        <w:t>》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E43D9A">
        <w:rPr>
          <w:rFonts w:ascii="Times New Roman" w:hAnsi="Times New Roman" w:cs="Times New Roman"/>
          <w:sz w:val="28"/>
          <w:szCs w:val="28"/>
        </w:rPr>
        <w:t>Академия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туризма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Китая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опубликовала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Большой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статистический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отчет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выездного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туризма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за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2017 </w:t>
      </w:r>
      <w:r w:rsidRPr="00E43D9A">
        <w:rPr>
          <w:rFonts w:ascii="Times New Roman" w:hAnsi="Times New Roman" w:cs="Times New Roman"/>
          <w:sz w:val="28"/>
          <w:szCs w:val="28"/>
        </w:rPr>
        <w:t>г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.] //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Чжунхуа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жэньминь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г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унхэго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гоцзя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тунцзи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цзюй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43D9A">
        <w:rPr>
          <w:rFonts w:ascii="Times New Roman" w:eastAsia="MS Gothic" w:hAnsi="Times New Roman" w:cs="Times New Roman"/>
          <w:sz w:val="28"/>
          <w:szCs w:val="28"/>
        </w:rPr>
        <w:t>中</w:t>
      </w:r>
      <w:r w:rsidRPr="00E43D9A">
        <w:rPr>
          <w:rFonts w:ascii="Times New Roman" w:eastAsia="Microsoft JhengHei" w:hAnsi="Times New Roman" w:cs="Times New Roman"/>
          <w:sz w:val="28"/>
          <w:szCs w:val="28"/>
        </w:rPr>
        <w:t>华人民共和国国家统计局</w:t>
      </w:r>
      <w:proofErr w:type="spellEnd"/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E43D9A">
        <w:rPr>
          <w:rFonts w:ascii="Times New Roman" w:hAnsi="Times New Roman" w:cs="Times New Roman"/>
          <w:sz w:val="28"/>
          <w:szCs w:val="28"/>
        </w:rPr>
        <w:t>Государственный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статистический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сайт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3D9A">
        <w:rPr>
          <w:rFonts w:ascii="Times New Roman" w:hAnsi="Times New Roman" w:cs="Times New Roman"/>
          <w:sz w:val="28"/>
          <w:szCs w:val="28"/>
        </w:rPr>
        <w:t>КНР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>] : [</w:t>
      </w:r>
      <w:r w:rsidRPr="00E43D9A">
        <w:rPr>
          <w:rFonts w:ascii="Times New Roman" w:hAnsi="Times New Roman" w:cs="Times New Roman"/>
          <w:sz w:val="28"/>
          <w:szCs w:val="28"/>
        </w:rPr>
        <w:t>сайт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Pr="00E43D9A">
        <w:rPr>
          <w:rFonts w:ascii="Times New Roman" w:hAnsi="Times New Roman" w:cs="Times New Roman"/>
          <w:sz w:val="28"/>
          <w:szCs w:val="28"/>
        </w:rPr>
        <w:t xml:space="preserve">URL: http://www.ctaweb.org/html/2018-2/2018-2-26-11-5778366.html  </w:t>
      </w:r>
    </w:p>
    <w:p w:rsidR="00B079F5" w:rsidRPr="00E43D9A" w:rsidRDefault="00B079F5" w:rsidP="00B079F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43D9A">
        <w:rPr>
          <w:rFonts w:ascii="Times New Roman" w:hAnsi="Times New Roman" w:cs="Times New Roman"/>
          <w:sz w:val="28"/>
          <w:szCs w:val="28"/>
        </w:rPr>
        <w:t>51 Подписание Меморандума о сотрудничестве между Некоммерческим партнер</w:t>
      </w:r>
      <w:proofErr w:type="spellStart"/>
      <w:r w:rsidRPr="00E43D9A">
        <w:rPr>
          <w:rFonts w:ascii="Times New Roman" w:hAnsi="Times New Roman" w:cs="Times New Roman"/>
          <w:sz w:val="28"/>
          <w:szCs w:val="28"/>
        </w:rPr>
        <w:t>ством</w:t>
      </w:r>
      <w:proofErr w:type="spellEnd"/>
      <w:r w:rsidRPr="00E43D9A">
        <w:rPr>
          <w:rFonts w:ascii="Times New Roman" w:hAnsi="Times New Roman" w:cs="Times New Roman"/>
          <w:sz w:val="28"/>
          <w:szCs w:val="28"/>
        </w:rPr>
        <w:t xml:space="preserve"> «Объединение международной интеграции в туризме «Мир без границ» и Китайской ассоциацией туристских компаний // Туристическая Ассоциация «Мир без границ»: [сайт]. </w:t>
      </w:r>
      <w:r w:rsidRPr="00E43D9A">
        <w:rPr>
          <w:rFonts w:ascii="Times New Roman" w:hAnsi="Times New Roman" w:cs="Times New Roman"/>
          <w:sz w:val="28"/>
          <w:szCs w:val="28"/>
          <w:lang w:val="en-US"/>
        </w:rPr>
        <w:t xml:space="preserve">URL: http://www.visit-russia.ru/news/podpisanie-memoranduma-o-sotrudnichestve-mezhdunekommercheskim-partnerstvom-obedinenie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52.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Исследование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GfK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Anholt-GfK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Nation Brands Index 2017 // </w:t>
      </w:r>
      <w:proofErr w:type="spellStart"/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GfK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[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сайт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>]. – 2020. - URL: https://www.gfk.com/ru/insaity/press-release/issledovaniegfk-anholt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-gfk-nation-brands-index-2017/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53. Итоги IV Российско-Китайского Туристического Форума: ветры перемен, молодежный туризм, индивидуальные гости и миллиарды долларов //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Hotelier.PRO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https://hotelie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r.pro/news/item/1197chinaforum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54. Как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коронавирус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в Китае повлияет на туристический бизнес в России // АО Телерадиокомпания «Петербург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https://www.5tv.ru/news/281865/ekspert-kak-koronavirus-vkitae-povliaet-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naturisticeskij-biznesvrossii/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55. Как пандемия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коронавируса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повлияла на туристический бизнес в России // АО «Тинькофф Банк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https://journal.tinkoff.ru/ask/russia-coronavirus/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lastRenderedPageBreak/>
        <w:t xml:space="preserve">56. Китай открыл в провинции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Хэйлунцзян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зону свободной торговли с Россией //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Риа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новости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https://ria.ru/20190830/1558071606.html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57. Китайская карта. Полуостров выстраивает сотрудничество с Поднебесной // Российская газета - Экономика Юга России № 2(7168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)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https://rg.ru/2017/01/10/reg-ufo/v-krymu-pridumali-kak-privlechinvestorov-i-turistov-iz-kitaia.html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59. Консул рассказал, сколько китайские туристы тратят в Петербурге // Официальное сетевое издание Правительства Санкт-Петербурга «Петербургский дневник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https://spbdnevnik.ru/news/2019-09-11/konsul-rasskazal-skolko-kitayskie-turistytratyat-v-peterburge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60.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Коронавирус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против «малиновых пиджаков». Как исчезновение китайских туристов повлияет на российский люкс? // BBC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news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– русская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служба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https://www.bbc.com/russian/features-51459837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61. «Красная колбаса и деревня шовинистов»: чем «Зарядье» встретило китайцев //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ЭКД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https://ekd.me/2017/09/krasnaya-kolbasaderevnya-shovinistov-chem-zaryade-vstretilo-kitajcev/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62. Красный маршрут // Официальный сайт проекта «Красный маршрут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http://redrouterussia.com/#top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63. Круглый стол «Российско-китайский туризм: тенденции и перспективы развития». Итоги // Ассоциация международного сотрудничества в туризме «Мир без границ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http://www.visitrussia.ru/news/kruglyy-stol-rossiysko-kitayskiy-turizm-tendenci</w:t>
      </w:r>
      <w:r w:rsidR="00580313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i-i-perspektivyrazvitiya-itogi </w:t>
      </w: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64. Круговорот юаня в России. Почему доходы от китайских туристов проходят мимо бюджета // Московский Центр </w:t>
      </w:r>
      <w:proofErr w:type="gram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Карнеги :</w:t>
      </w:r>
      <w:proofErr w:type="gram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[сайт]. – 2020. - URL: https://www.kommersant.ru/projects/chinatourism </w:t>
      </w:r>
    </w:p>
    <w:p w:rsidR="002C76E5" w:rsidRPr="00E43D9A" w:rsidRDefault="002C76E5" w:rsidP="002C76E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lastRenderedPageBreak/>
        <w:t xml:space="preserve">65.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Куприкова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А. А. Российско-китайское сотрудничество в сфере туризма на современном этапе: анализ состояния и перспективы развития / А. А. </w:t>
      </w:r>
      <w:proofErr w:type="spellStart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Куприкова</w:t>
      </w:r>
      <w:proofErr w:type="spellEnd"/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// Молодежный научный форум: Общественные и экономические науки. - 2017. - № 5(45). - URL: https://nauchforu</w:t>
      </w:r>
      <w:r w:rsidR="00580313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m.ru/studconf/social/xlv/21373 </w:t>
      </w:r>
    </w:p>
    <w:p w:rsidR="00B079F5" w:rsidRPr="00E43D9A" w:rsidRDefault="00C0333D" w:rsidP="00B079F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66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Круглый стол «Российско-китайский туризм: тенденции и перспективы развития». Итоги // Ассоциация международного сотрудничества в туризме «Мир без границ»: [сайт]. 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URL: http://www.visit-russia.ru/news/kruglyy-stol-rossiysko-kitayskiy-turizm-tendencii-iperspektivy-razvitiya-itogi  </w:t>
      </w:r>
    </w:p>
    <w:p w:rsidR="00B079F5" w:rsidRPr="00E43D9A" w:rsidRDefault="00C0333D" w:rsidP="00B079F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67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Инвестиционное сотрудничество в сфере туризма – новое направление </w:t>
      </w:r>
      <w:proofErr w:type="spellStart"/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российскокитайского</w:t>
      </w:r>
      <w:proofErr w:type="spellEnd"/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стратегического диалога // Ассоциация международного сотрудничества в туризме «Мир без границ»: [сайт]. 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URL: http://visit-russia.ru/news/investicionnoesotrudnichestvo-v-sfere-turizma-novoe-napravlenie-rossiysko-kitayskogo  </w:t>
      </w:r>
    </w:p>
    <w:p w:rsidR="00B079F5" w:rsidRPr="00E43D9A" w:rsidRDefault="00C0333D" w:rsidP="00B079F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68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В Алтайском крае будут развивать </w:t>
      </w:r>
      <w:proofErr w:type="spellStart"/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туркластеры</w:t>
      </w:r>
      <w:proofErr w:type="spellEnd"/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// Интернет-портал «Российской газеты»: [сайт]. 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URL: https://rg.ru/2017/03/09/reg-sibfo/na-altae-poiavitsia-dvenadcatturisticheskih-klasterov.html  </w:t>
      </w:r>
    </w:p>
    <w:p w:rsidR="00B079F5" w:rsidRPr="00E43D9A" w:rsidRDefault="00C0333D" w:rsidP="00B079F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69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Посольство России в Китае // Виза в Россию: [сайт]. 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  <w:lang w:val="en-US"/>
        </w:rPr>
        <w:t xml:space="preserve">URL: https://svpressa.ru/travel/article/256285/ </w:t>
      </w:r>
    </w:p>
    <w:p w:rsidR="00B079F5" w:rsidRPr="00E43D9A" w:rsidRDefault="00C0333D" w:rsidP="00B079F5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70</w:t>
      </w:r>
      <w:r w:rsidR="00B079F5"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 xml:space="preserve"> Российско-китайский диалог: модель 2019 / глав. Ред. И. С. Иванов. М.: НП РСМД, 2019. С. 88</w:t>
      </w:r>
    </w:p>
    <w:p w:rsidR="00C0333D" w:rsidRDefault="00C0333D" w:rsidP="00C0333D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 w:rsidRPr="00E43D9A"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71 Эксплуатация по-китайски: почему миллион туристов не приносит Петербургу прибыль? // Известия.78: [сайт]. URL: https://78.ru/articles/2019-0618/ekspluataciya_pokitaiski_pochemu_million_turistov_ne_prinosit_peterburgu_pribil (дата обращения 27. 04.2020). 195 Там же. 196 Круговорот юаня в России. Почему доходы от китайских туристов проходят мимо бюджета // Московский Центр Карнеги: [сайт]. URL: https://www.kommersant.ru/projects/chinatourism 197 Там же.</w:t>
      </w:r>
    </w:p>
    <w:p w:rsidR="00E43D9A" w:rsidRDefault="00E43D9A" w:rsidP="00C0333D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</w:p>
    <w:p w:rsidR="00E43D9A" w:rsidRDefault="00E43D9A" w:rsidP="00C0333D">
      <w:pPr>
        <w:spacing w:line="360" w:lineRule="auto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</w:p>
    <w:p w:rsidR="00E43D9A" w:rsidRDefault="00E43D9A" w:rsidP="00E43D9A">
      <w:pPr>
        <w:spacing w:line="360" w:lineRule="auto"/>
        <w:jc w:val="center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  <w:t>Приложение</w:t>
      </w:r>
    </w:p>
    <w:p w:rsidR="006133D4" w:rsidRDefault="006133D4" w:rsidP="00E43D9A">
      <w:pPr>
        <w:spacing w:line="360" w:lineRule="auto"/>
        <w:jc w:val="center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</w:p>
    <w:p w:rsidR="006133D4" w:rsidRDefault="006133D4" w:rsidP="006133D4">
      <w:pPr>
        <w:rPr>
          <w:lang w:val="en-US"/>
        </w:rPr>
      </w:pPr>
    </w:p>
    <w:p w:rsidR="006133D4" w:rsidRDefault="006133D4" w:rsidP="006133D4">
      <w:pPr>
        <w:rPr>
          <w:lang w:val="en-US"/>
        </w:rPr>
      </w:pPr>
    </w:p>
    <w:p w:rsidR="006133D4" w:rsidRDefault="006133D4" w:rsidP="006133D4">
      <w:pPr>
        <w:rPr>
          <w:lang w:val="en-US"/>
        </w:rPr>
      </w:pPr>
    </w:p>
    <w:p w:rsidR="006133D4" w:rsidRPr="001B67B4" w:rsidRDefault="006133D4" w:rsidP="006133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2A00A" wp14:editId="27D26CE3">
            <wp:extent cx="5934075" cy="3067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4" w:rsidRDefault="006133D4" w:rsidP="006133D4">
      <w:pPr>
        <w:spacing w:line="360" w:lineRule="auto"/>
        <w:jc w:val="center"/>
        <w:rPr>
          <w:rFonts w:ascii="Times New Roman" w:hAnsi="Times New Roman" w:cs="Times New Roman"/>
          <w:szCs w:val="28"/>
        </w:rPr>
      </w:pPr>
      <w:r w:rsidRPr="00BB2722">
        <w:rPr>
          <w:rFonts w:ascii="Times New Roman" w:hAnsi="Times New Roman" w:cs="Times New Roman"/>
          <w:szCs w:val="28"/>
        </w:rPr>
        <w:t>Страны, лидирующие по числу туристических прибытий в Российскую Федерацию</w:t>
      </w:r>
    </w:p>
    <w:p w:rsidR="006133D4" w:rsidRPr="001B67B4" w:rsidRDefault="006133D4" w:rsidP="006133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7FE5B" wp14:editId="1DD5C440">
            <wp:extent cx="5934075" cy="3343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4" w:rsidRPr="001B67B4" w:rsidRDefault="006133D4" w:rsidP="006133D4">
      <w:pPr>
        <w:spacing w:line="360" w:lineRule="auto"/>
        <w:jc w:val="center"/>
        <w:rPr>
          <w:rFonts w:ascii="Times New Roman" w:hAnsi="Times New Roman" w:cs="Times New Roman"/>
          <w:szCs w:val="28"/>
        </w:rPr>
      </w:pPr>
      <w:r w:rsidRPr="001B67B4">
        <w:rPr>
          <w:rFonts w:ascii="Times New Roman" w:hAnsi="Times New Roman" w:cs="Times New Roman"/>
          <w:szCs w:val="28"/>
        </w:rPr>
        <w:lastRenderedPageBreak/>
        <w:t>Динамика въезда китайцев с туристическими целями за период 2015-2018г.</w:t>
      </w:r>
    </w:p>
    <w:p w:rsidR="006133D4" w:rsidRPr="001B67B4" w:rsidRDefault="006133D4" w:rsidP="006133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680E6" wp14:editId="3C1BD37E">
            <wp:extent cx="5934075" cy="1266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6" cy="12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4" w:rsidRPr="00580313" w:rsidRDefault="006133D4" w:rsidP="006133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0313">
        <w:rPr>
          <w:rFonts w:ascii="Times New Roman" w:hAnsi="Times New Roman" w:cs="Times New Roman"/>
          <w:sz w:val="28"/>
          <w:szCs w:val="28"/>
        </w:rPr>
        <w:t>Число авиакомпаний, осуществляющих авиаперелеты между Российской Федерацией и Китаем</w:t>
      </w:r>
    </w:p>
    <w:p w:rsidR="006133D4" w:rsidRDefault="006133D4" w:rsidP="006133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2722">
        <w:rPr>
          <w:rFonts w:ascii="Times New Roman" w:hAnsi="Times New Roman" w:cs="Times New Roman"/>
          <w:sz w:val="28"/>
          <w:szCs w:val="28"/>
        </w:rPr>
        <w:t>Авиакомпании, осуществляющие перевозку пассажиров по направлению Россия – Китай.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694"/>
        <w:gridCol w:w="2126"/>
        <w:gridCol w:w="1843"/>
        <w:gridCol w:w="2120"/>
      </w:tblGrid>
      <w:tr w:rsidR="006133D4" w:rsidTr="005E46B9">
        <w:tc>
          <w:tcPr>
            <w:tcW w:w="562" w:type="dxa"/>
            <w:vMerge w:val="restart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20" w:type="dxa"/>
            <w:gridSpan w:val="2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963" w:type="dxa"/>
            <w:gridSpan w:val="2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133D4" w:rsidTr="005E46B9">
        <w:tc>
          <w:tcPr>
            <w:tcW w:w="562" w:type="dxa"/>
            <w:vMerge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3" w:type="dxa"/>
            <w:gridSpan w:val="4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Авиакомпании</w:t>
            </w:r>
          </w:p>
        </w:tc>
      </w:tr>
      <w:tr w:rsidR="006133D4" w:rsidTr="005E46B9">
        <w:tc>
          <w:tcPr>
            <w:tcW w:w="562" w:type="dxa"/>
            <w:vMerge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6133D4" w:rsidRPr="00BB2722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</w:t>
            </w:r>
            <w:proofErr w:type="spellEnd"/>
          </w:p>
        </w:tc>
        <w:tc>
          <w:tcPr>
            <w:tcW w:w="2126" w:type="dxa"/>
          </w:tcPr>
          <w:p w:rsidR="006133D4" w:rsidRPr="00BB2722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</w:t>
            </w:r>
          </w:p>
        </w:tc>
        <w:tc>
          <w:tcPr>
            <w:tcW w:w="1843" w:type="dxa"/>
          </w:tcPr>
          <w:p w:rsidR="006133D4" w:rsidRPr="00BB2722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Rus</w:t>
            </w:r>
            <w:proofErr w:type="spellEnd"/>
          </w:p>
        </w:tc>
        <w:tc>
          <w:tcPr>
            <w:tcW w:w="2120" w:type="dxa"/>
          </w:tcPr>
          <w:p w:rsidR="006133D4" w:rsidRPr="00BB2722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лобус»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China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3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Ангара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Sichuan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S7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China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Eastern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3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Аэрофлот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China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Таймыр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China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Southern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3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S7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Hainan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Трансаэро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Hainan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3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ЮТэйр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Tianjin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Уральские авиалинии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НордСтар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Lucky Air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Якутия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ИрАэро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Juneyao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Аврора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Аврора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Beijing Capital Airlines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Аэрофлот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Якутия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China Eastern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ИрАэро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ИрАэро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Juneyao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6133D4" w:rsidTr="005E46B9">
        <w:tc>
          <w:tcPr>
            <w:tcW w:w="562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Nordwind</w:t>
            </w:r>
            <w:proofErr w:type="spellEnd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D0C61">
              <w:rPr>
                <w:rFonts w:ascii="Times New Roman" w:hAnsi="Times New Roman" w:cs="Times New Roman"/>
                <w:sz w:val="24"/>
                <w:szCs w:val="28"/>
              </w:rPr>
              <w:t>Airlines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126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6133D4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«Уральские авиалинии»</w:t>
            </w:r>
          </w:p>
        </w:tc>
        <w:tc>
          <w:tcPr>
            <w:tcW w:w="2120" w:type="dxa"/>
          </w:tcPr>
          <w:p w:rsidR="006133D4" w:rsidRPr="00ED0C61" w:rsidRDefault="006133D4" w:rsidP="005E46B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6133D4" w:rsidRDefault="006133D4" w:rsidP="006133D4"/>
    <w:p w:rsidR="006133D4" w:rsidRDefault="006133D4" w:rsidP="006133D4"/>
    <w:p w:rsidR="006133D4" w:rsidRDefault="006133D4" w:rsidP="006133D4"/>
    <w:p w:rsidR="006133D4" w:rsidRDefault="006133D4" w:rsidP="006133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33D4" w:rsidRPr="005346BE" w:rsidRDefault="006133D4" w:rsidP="006133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28D5DBF" wp14:editId="54521B1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206490" cy="3686175"/>
            <wp:effectExtent l="0" t="0" r="381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6B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133D4" w:rsidRPr="005346BE" w:rsidRDefault="006133D4" w:rsidP="006133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5346BE">
        <w:rPr>
          <w:rFonts w:ascii="Times New Roman" w:hAnsi="Times New Roman" w:cs="Times New Roman"/>
          <w:sz w:val="28"/>
          <w:szCs w:val="28"/>
        </w:rPr>
        <w:t>Страны-лидеры выездного туризма, млн. поездок</w:t>
      </w:r>
    </w:p>
    <w:p w:rsidR="006133D4" w:rsidRPr="005346BE" w:rsidRDefault="006133D4" w:rsidP="006133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4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7003F" wp14:editId="7501737C">
            <wp:extent cx="6394974" cy="317182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34" cy="318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4" w:rsidRDefault="006133D4" w:rsidP="006133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5346BE">
        <w:rPr>
          <w:rFonts w:ascii="Times New Roman" w:hAnsi="Times New Roman" w:cs="Times New Roman"/>
          <w:sz w:val="28"/>
          <w:szCs w:val="28"/>
        </w:rPr>
        <w:t>Доходы-расходы китайских туристов</w:t>
      </w:r>
    </w:p>
    <w:p w:rsidR="006133D4" w:rsidRPr="00094269" w:rsidRDefault="006133D4" w:rsidP="006133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B84CF7" wp14:editId="606D6F61">
            <wp:extent cx="5486400" cy="3500421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11" cy="35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D4" w:rsidRPr="002772CA" w:rsidRDefault="006133D4" w:rsidP="006133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Пример: «Красную площадь» </w:t>
      </w:r>
      <w:proofErr w:type="spellStart"/>
      <w:r w:rsidRPr="0016143B">
        <w:rPr>
          <w:rFonts w:ascii="Microsoft JhengHei" w:eastAsia="Microsoft JhengHei" w:hAnsi="Microsoft JhengHei" w:cs="Microsoft JhengHei" w:hint="eastAsia"/>
          <w:sz w:val="28"/>
          <w:szCs w:val="28"/>
        </w:rPr>
        <w:t>红场</w:t>
      </w:r>
      <w:proofErr w:type="spellEnd"/>
      <w:r>
        <w:rPr>
          <w:rFonts w:ascii="Microsoft JhengHei" w:eastAsia="Microsoft JhengHei" w:hAnsi="Microsoft JhengHei" w:cs="Microsoft JhengHei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перевели как «красная колбаса»</w:t>
      </w:r>
      <w:r w:rsidRPr="0016143B">
        <w:rPr>
          <w:rFonts w:ascii="Microsoft JhengHei" w:eastAsia="Microsoft JhengHei" w:hAnsi="Microsoft JhengHei" w:cs="Microsoft JhengHei" w:hint="eastAsia"/>
          <w:sz w:val="28"/>
          <w:szCs w:val="28"/>
        </w:rPr>
        <w:t xml:space="preserve"> </w:t>
      </w:r>
      <w:proofErr w:type="spellStart"/>
      <w:r w:rsidRPr="0016143B">
        <w:rPr>
          <w:rFonts w:ascii="Microsoft JhengHei" w:eastAsia="Microsoft JhengHei" w:hAnsi="Microsoft JhengHei" w:cs="Microsoft JhengHei" w:hint="eastAsia"/>
          <w:sz w:val="28"/>
          <w:szCs w:val="28"/>
        </w:rPr>
        <w:t>红肠</w:t>
      </w:r>
      <w:proofErr w:type="spellEnd"/>
    </w:p>
    <w:p w:rsidR="006133D4" w:rsidRPr="00E43D9A" w:rsidRDefault="006133D4" w:rsidP="00E43D9A">
      <w:pPr>
        <w:spacing w:line="360" w:lineRule="auto"/>
        <w:jc w:val="center"/>
        <w:rPr>
          <w:rFonts w:ascii="Times New Roman" w:eastAsia="KaiTi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sectPr w:rsidR="006133D4" w:rsidRPr="00E43D9A" w:rsidSect="00E43D9A">
      <w:footerReference w:type="default" r:id="rId18"/>
      <w:pgSz w:w="11906" w:h="16838"/>
      <w:pgMar w:top="1134" w:right="850" w:bottom="1134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70E" w:rsidRDefault="0055570E" w:rsidP="00E43D9A">
      <w:pPr>
        <w:spacing w:after="0" w:line="240" w:lineRule="auto"/>
      </w:pPr>
      <w:r>
        <w:separator/>
      </w:r>
    </w:p>
  </w:endnote>
  <w:endnote w:type="continuationSeparator" w:id="0">
    <w:p w:rsidR="0055570E" w:rsidRDefault="0055570E" w:rsidP="00E43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iTi">
    <w:panose1 w:val="02010609060101010101"/>
    <w:charset w:val="86"/>
    <w:family w:val="modern"/>
    <w:pitch w:val="fixed"/>
    <w:sig w:usb0="00000003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D9A" w:rsidRDefault="00E43D9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70E" w:rsidRDefault="0055570E" w:rsidP="00E43D9A">
      <w:pPr>
        <w:spacing w:after="0" w:line="240" w:lineRule="auto"/>
      </w:pPr>
      <w:r>
        <w:separator/>
      </w:r>
    </w:p>
  </w:footnote>
  <w:footnote w:type="continuationSeparator" w:id="0">
    <w:p w:rsidR="0055570E" w:rsidRDefault="0055570E" w:rsidP="00E43D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E0325"/>
    <w:multiLevelType w:val="hybridMultilevel"/>
    <w:tmpl w:val="7442A332"/>
    <w:lvl w:ilvl="0" w:tplc="0AEEC5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47ECF"/>
    <w:multiLevelType w:val="hybridMultilevel"/>
    <w:tmpl w:val="5DAE6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558F3"/>
    <w:multiLevelType w:val="hybridMultilevel"/>
    <w:tmpl w:val="4F88A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40B40"/>
    <w:multiLevelType w:val="hybridMultilevel"/>
    <w:tmpl w:val="6EFC4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73B84"/>
    <w:multiLevelType w:val="hybridMultilevel"/>
    <w:tmpl w:val="D94E0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07B1F"/>
    <w:multiLevelType w:val="hybridMultilevel"/>
    <w:tmpl w:val="676E6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C31FD"/>
    <w:multiLevelType w:val="hybridMultilevel"/>
    <w:tmpl w:val="0ACC7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C4496"/>
    <w:multiLevelType w:val="hybridMultilevel"/>
    <w:tmpl w:val="C9903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95FBE"/>
    <w:multiLevelType w:val="hybridMultilevel"/>
    <w:tmpl w:val="7ECCF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008A3"/>
    <w:multiLevelType w:val="hybridMultilevel"/>
    <w:tmpl w:val="2648D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E034F"/>
    <w:multiLevelType w:val="hybridMultilevel"/>
    <w:tmpl w:val="43BE5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57823"/>
    <w:multiLevelType w:val="hybridMultilevel"/>
    <w:tmpl w:val="44980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9087E"/>
    <w:multiLevelType w:val="hybridMultilevel"/>
    <w:tmpl w:val="26A27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032D1"/>
    <w:multiLevelType w:val="hybridMultilevel"/>
    <w:tmpl w:val="5B6EE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93591"/>
    <w:multiLevelType w:val="hybridMultilevel"/>
    <w:tmpl w:val="62E8C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D028F"/>
    <w:multiLevelType w:val="hybridMultilevel"/>
    <w:tmpl w:val="AA60D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855D5"/>
    <w:multiLevelType w:val="hybridMultilevel"/>
    <w:tmpl w:val="0B2AA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F355E"/>
    <w:multiLevelType w:val="hybridMultilevel"/>
    <w:tmpl w:val="3B9E7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7F5915"/>
    <w:multiLevelType w:val="hybridMultilevel"/>
    <w:tmpl w:val="AC749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27D8F"/>
    <w:multiLevelType w:val="hybridMultilevel"/>
    <w:tmpl w:val="E0D8820A"/>
    <w:lvl w:ilvl="0" w:tplc="636A30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E0A29"/>
    <w:multiLevelType w:val="hybridMultilevel"/>
    <w:tmpl w:val="F2F8D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B1278"/>
    <w:multiLevelType w:val="hybridMultilevel"/>
    <w:tmpl w:val="5754A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C16EE5"/>
    <w:multiLevelType w:val="hybridMultilevel"/>
    <w:tmpl w:val="0718A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56B6E"/>
    <w:multiLevelType w:val="hybridMultilevel"/>
    <w:tmpl w:val="7708F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D3BF3"/>
    <w:multiLevelType w:val="hybridMultilevel"/>
    <w:tmpl w:val="2E364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E0542"/>
    <w:multiLevelType w:val="hybridMultilevel"/>
    <w:tmpl w:val="A6DE1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CC70FC"/>
    <w:multiLevelType w:val="hybridMultilevel"/>
    <w:tmpl w:val="85188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C0462"/>
    <w:multiLevelType w:val="hybridMultilevel"/>
    <w:tmpl w:val="F2D448BA"/>
    <w:lvl w:ilvl="0" w:tplc="9962AA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FF36AB"/>
    <w:multiLevelType w:val="hybridMultilevel"/>
    <w:tmpl w:val="06DEB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42A3A"/>
    <w:multiLevelType w:val="hybridMultilevel"/>
    <w:tmpl w:val="E97E4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D2EE0"/>
    <w:multiLevelType w:val="hybridMultilevel"/>
    <w:tmpl w:val="E1A64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E0A72"/>
    <w:multiLevelType w:val="hybridMultilevel"/>
    <w:tmpl w:val="EC38D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33F2B"/>
    <w:multiLevelType w:val="hybridMultilevel"/>
    <w:tmpl w:val="37DA0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D2E1A"/>
    <w:multiLevelType w:val="hybridMultilevel"/>
    <w:tmpl w:val="C8C0F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E62C1"/>
    <w:multiLevelType w:val="hybridMultilevel"/>
    <w:tmpl w:val="C884E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0845E7"/>
    <w:multiLevelType w:val="hybridMultilevel"/>
    <w:tmpl w:val="DEC23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C640BC"/>
    <w:multiLevelType w:val="hybridMultilevel"/>
    <w:tmpl w:val="68B8E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B41D5E"/>
    <w:multiLevelType w:val="hybridMultilevel"/>
    <w:tmpl w:val="B18CB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7"/>
  </w:num>
  <w:num w:numId="4">
    <w:abstractNumId w:val="14"/>
  </w:num>
  <w:num w:numId="5">
    <w:abstractNumId w:val="3"/>
  </w:num>
  <w:num w:numId="6">
    <w:abstractNumId w:val="36"/>
  </w:num>
  <w:num w:numId="7">
    <w:abstractNumId w:val="13"/>
  </w:num>
  <w:num w:numId="8">
    <w:abstractNumId w:val="20"/>
  </w:num>
  <w:num w:numId="9">
    <w:abstractNumId w:val="11"/>
  </w:num>
  <w:num w:numId="10">
    <w:abstractNumId w:val="1"/>
  </w:num>
  <w:num w:numId="11">
    <w:abstractNumId w:val="30"/>
  </w:num>
  <w:num w:numId="12">
    <w:abstractNumId w:val="29"/>
  </w:num>
  <w:num w:numId="13">
    <w:abstractNumId w:val="15"/>
  </w:num>
  <w:num w:numId="14">
    <w:abstractNumId w:val="34"/>
  </w:num>
  <w:num w:numId="15">
    <w:abstractNumId w:val="31"/>
  </w:num>
  <w:num w:numId="16">
    <w:abstractNumId w:val="37"/>
  </w:num>
  <w:num w:numId="17">
    <w:abstractNumId w:val="26"/>
  </w:num>
  <w:num w:numId="18">
    <w:abstractNumId w:val="12"/>
  </w:num>
  <w:num w:numId="19">
    <w:abstractNumId w:val="28"/>
  </w:num>
  <w:num w:numId="20">
    <w:abstractNumId w:val="16"/>
  </w:num>
  <w:num w:numId="21">
    <w:abstractNumId w:val="2"/>
  </w:num>
  <w:num w:numId="22">
    <w:abstractNumId w:val="33"/>
  </w:num>
  <w:num w:numId="23">
    <w:abstractNumId w:val="8"/>
  </w:num>
  <w:num w:numId="24">
    <w:abstractNumId w:val="21"/>
  </w:num>
  <w:num w:numId="25">
    <w:abstractNumId w:val="23"/>
  </w:num>
  <w:num w:numId="26">
    <w:abstractNumId w:val="9"/>
  </w:num>
  <w:num w:numId="27">
    <w:abstractNumId w:val="17"/>
  </w:num>
  <w:num w:numId="28">
    <w:abstractNumId w:val="6"/>
  </w:num>
  <w:num w:numId="29">
    <w:abstractNumId w:val="4"/>
  </w:num>
  <w:num w:numId="30">
    <w:abstractNumId w:val="32"/>
  </w:num>
  <w:num w:numId="31">
    <w:abstractNumId w:val="5"/>
  </w:num>
  <w:num w:numId="32">
    <w:abstractNumId w:val="22"/>
  </w:num>
  <w:num w:numId="33">
    <w:abstractNumId w:val="24"/>
  </w:num>
  <w:num w:numId="34">
    <w:abstractNumId w:val="18"/>
  </w:num>
  <w:num w:numId="35">
    <w:abstractNumId w:val="7"/>
  </w:num>
  <w:num w:numId="36">
    <w:abstractNumId w:val="25"/>
  </w:num>
  <w:num w:numId="37">
    <w:abstractNumId w:val="35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E6B"/>
    <w:rsid w:val="00016106"/>
    <w:rsid w:val="00027923"/>
    <w:rsid w:val="00031E23"/>
    <w:rsid w:val="000703F8"/>
    <w:rsid w:val="0007781B"/>
    <w:rsid w:val="000822FF"/>
    <w:rsid w:val="00083161"/>
    <w:rsid w:val="00087F4F"/>
    <w:rsid w:val="00093223"/>
    <w:rsid w:val="00094269"/>
    <w:rsid w:val="00097130"/>
    <w:rsid w:val="000A3615"/>
    <w:rsid w:val="000A385C"/>
    <w:rsid w:val="000A413E"/>
    <w:rsid w:val="000A7E06"/>
    <w:rsid w:val="000B2640"/>
    <w:rsid w:val="000B4434"/>
    <w:rsid w:val="000B4F2A"/>
    <w:rsid w:val="000C14B0"/>
    <w:rsid w:val="000C5987"/>
    <w:rsid w:val="000F306E"/>
    <w:rsid w:val="000F7286"/>
    <w:rsid w:val="0011216C"/>
    <w:rsid w:val="001151A7"/>
    <w:rsid w:val="00117E25"/>
    <w:rsid w:val="0012493F"/>
    <w:rsid w:val="001315F6"/>
    <w:rsid w:val="00136899"/>
    <w:rsid w:val="0016143B"/>
    <w:rsid w:val="001645DE"/>
    <w:rsid w:val="001772FC"/>
    <w:rsid w:val="001844E9"/>
    <w:rsid w:val="00184804"/>
    <w:rsid w:val="00184DF4"/>
    <w:rsid w:val="00192AC1"/>
    <w:rsid w:val="00195E08"/>
    <w:rsid w:val="001A7DF9"/>
    <w:rsid w:val="001B4531"/>
    <w:rsid w:val="001B62F7"/>
    <w:rsid w:val="001B67B4"/>
    <w:rsid w:val="001C482F"/>
    <w:rsid w:val="001D2FAF"/>
    <w:rsid w:val="001E0269"/>
    <w:rsid w:val="001E608B"/>
    <w:rsid w:val="001F4C3E"/>
    <w:rsid w:val="001F548E"/>
    <w:rsid w:val="00202257"/>
    <w:rsid w:val="00212993"/>
    <w:rsid w:val="00212F5A"/>
    <w:rsid w:val="00214F41"/>
    <w:rsid w:val="0021647B"/>
    <w:rsid w:val="002219D6"/>
    <w:rsid w:val="00225FAB"/>
    <w:rsid w:val="00236042"/>
    <w:rsid w:val="002476A6"/>
    <w:rsid w:val="00260846"/>
    <w:rsid w:val="002626E0"/>
    <w:rsid w:val="002706AB"/>
    <w:rsid w:val="002772CA"/>
    <w:rsid w:val="00284FCD"/>
    <w:rsid w:val="002924C2"/>
    <w:rsid w:val="00293FA8"/>
    <w:rsid w:val="002B0A2A"/>
    <w:rsid w:val="002B0E70"/>
    <w:rsid w:val="002B413F"/>
    <w:rsid w:val="002C22AD"/>
    <w:rsid w:val="002C2654"/>
    <w:rsid w:val="002C543C"/>
    <w:rsid w:val="002C76E5"/>
    <w:rsid w:val="002D1D86"/>
    <w:rsid w:val="002D2012"/>
    <w:rsid w:val="002D2EE4"/>
    <w:rsid w:val="002F1840"/>
    <w:rsid w:val="00301705"/>
    <w:rsid w:val="00301D5C"/>
    <w:rsid w:val="00313BF8"/>
    <w:rsid w:val="0032509E"/>
    <w:rsid w:val="003562E6"/>
    <w:rsid w:val="00357F70"/>
    <w:rsid w:val="00362049"/>
    <w:rsid w:val="00382118"/>
    <w:rsid w:val="00382620"/>
    <w:rsid w:val="003A3F60"/>
    <w:rsid w:val="003A6BF6"/>
    <w:rsid w:val="003B46EE"/>
    <w:rsid w:val="003B691A"/>
    <w:rsid w:val="003D333B"/>
    <w:rsid w:val="003D70E3"/>
    <w:rsid w:val="003D7240"/>
    <w:rsid w:val="003F36BD"/>
    <w:rsid w:val="003F7223"/>
    <w:rsid w:val="00406376"/>
    <w:rsid w:val="0041681C"/>
    <w:rsid w:val="00457AFF"/>
    <w:rsid w:val="00464AA7"/>
    <w:rsid w:val="00467E10"/>
    <w:rsid w:val="004A1E38"/>
    <w:rsid w:val="004A5B9D"/>
    <w:rsid w:val="004B52AF"/>
    <w:rsid w:val="004C3121"/>
    <w:rsid w:val="004D155D"/>
    <w:rsid w:val="004D2152"/>
    <w:rsid w:val="004D5E0A"/>
    <w:rsid w:val="004E3217"/>
    <w:rsid w:val="004E46AB"/>
    <w:rsid w:val="004F7BA9"/>
    <w:rsid w:val="0051062B"/>
    <w:rsid w:val="0051652B"/>
    <w:rsid w:val="00517E13"/>
    <w:rsid w:val="0054114A"/>
    <w:rsid w:val="0055570E"/>
    <w:rsid w:val="00580313"/>
    <w:rsid w:val="00584A0B"/>
    <w:rsid w:val="00585B25"/>
    <w:rsid w:val="00596D53"/>
    <w:rsid w:val="005A2F3A"/>
    <w:rsid w:val="005B7785"/>
    <w:rsid w:val="005C1BBC"/>
    <w:rsid w:val="005C4D21"/>
    <w:rsid w:val="005D6BD5"/>
    <w:rsid w:val="005D7DC2"/>
    <w:rsid w:val="005E4221"/>
    <w:rsid w:val="005F4448"/>
    <w:rsid w:val="005F518B"/>
    <w:rsid w:val="005F53EC"/>
    <w:rsid w:val="00611A8A"/>
    <w:rsid w:val="00611A99"/>
    <w:rsid w:val="006133D4"/>
    <w:rsid w:val="006170E3"/>
    <w:rsid w:val="00641903"/>
    <w:rsid w:val="0064620B"/>
    <w:rsid w:val="00650691"/>
    <w:rsid w:val="0065541E"/>
    <w:rsid w:val="00655F9B"/>
    <w:rsid w:val="00661001"/>
    <w:rsid w:val="00663C32"/>
    <w:rsid w:val="006943D6"/>
    <w:rsid w:val="0069591A"/>
    <w:rsid w:val="006A3FEC"/>
    <w:rsid w:val="006D41D2"/>
    <w:rsid w:val="006D4862"/>
    <w:rsid w:val="006F0C30"/>
    <w:rsid w:val="00702036"/>
    <w:rsid w:val="0072367C"/>
    <w:rsid w:val="00724BE6"/>
    <w:rsid w:val="00747EB0"/>
    <w:rsid w:val="00753325"/>
    <w:rsid w:val="00781631"/>
    <w:rsid w:val="007B3EA4"/>
    <w:rsid w:val="007B4D12"/>
    <w:rsid w:val="007C5802"/>
    <w:rsid w:val="007C6DCE"/>
    <w:rsid w:val="007D0B64"/>
    <w:rsid w:val="007E4BAF"/>
    <w:rsid w:val="007E64C9"/>
    <w:rsid w:val="007F5EC8"/>
    <w:rsid w:val="0080273B"/>
    <w:rsid w:val="0081153B"/>
    <w:rsid w:val="0082589A"/>
    <w:rsid w:val="00842E6B"/>
    <w:rsid w:val="0085305D"/>
    <w:rsid w:val="00853E49"/>
    <w:rsid w:val="00862843"/>
    <w:rsid w:val="00864683"/>
    <w:rsid w:val="008646AF"/>
    <w:rsid w:val="00881296"/>
    <w:rsid w:val="008839E2"/>
    <w:rsid w:val="00884E42"/>
    <w:rsid w:val="008C0B89"/>
    <w:rsid w:val="008C6962"/>
    <w:rsid w:val="008D58A9"/>
    <w:rsid w:val="008E1385"/>
    <w:rsid w:val="008E59EA"/>
    <w:rsid w:val="00912AFD"/>
    <w:rsid w:val="00914992"/>
    <w:rsid w:val="00923D1D"/>
    <w:rsid w:val="00924223"/>
    <w:rsid w:val="00927F6C"/>
    <w:rsid w:val="00930076"/>
    <w:rsid w:val="00932792"/>
    <w:rsid w:val="009358C7"/>
    <w:rsid w:val="009359CC"/>
    <w:rsid w:val="00950E5B"/>
    <w:rsid w:val="0098188D"/>
    <w:rsid w:val="009A7B45"/>
    <w:rsid w:val="009E72DA"/>
    <w:rsid w:val="009F0E43"/>
    <w:rsid w:val="009F71E7"/>
    <w:rsid w:val="00A02ADB"/>
    <w:rsid w:val="00A0576C"/>
    <w:rsid w:val="00A20B32"/>
    <w:rsid w:val="00A57934"/>
    <w:rsid w:val="00A60F87"/>
    <w:rsid w:val="00A63FF4"/>
    <w:rsid w:val="00A91DDA"/>
    <w:rsid w:val="00A95E6D"/>
    <w:rsid w:val="00AA1686"/>
    <w:rsid w:val="00AA3620"/>
    <w:rsid w:val="00AA583F"/>
    <w:rsid w:val="00AC5898"/>
    <w:rsid w:val="00AD058E"/>
    <w:rsid w:val="00AE05E3"/>
    <w:rsid w:val="00AE6B74"/>
    <w:rsid w:val="00AF637B"/>
    <w:rsid w:val="00AF63BE"/>
    <w:rsid w:val="00AF776C"/>
    <w:rsid w:val="00B058C4"/>
    <w:rsid w:val="00B079F5"/>
    <w:rsid w:val="00B20A81"/>
    <w:rsid w:val="00B35AF0"/>
    <w:rsid w:val="00B41257"/>
    <w:rsid w:val="00B559C5"/>
    <w:rsid w:val="00B71724"/>
    <w:rsid w:val="00B9383E"/>
    <w:rsid w:val="00BA0E65"/>
    <w:rsid w:val="00BA40FD"/>
    <w:rsid w:val="00BA4CCA"/>
    <w:rsid w:val="00BB2722"/>
    <w:rsid w:val="00BD4923"/>
    <w:rsid w:val="00BE2AF6"/>
    <w:rsid w:val="00BF172D"/>
    <w:rsid w:val="00BF44F0"/>
    <w:rsid w:val="00C00A35"/>
    <w:rsid w:val="00C019D0"/>
    <w:rsid w:val="00C0333D"/>
    <w:rsid w:val="00C07E63"/>
    <w:rsid w:val="00C21E03"/>
    <w:rsid w:val="00C26270"/>
    <w:rsid w:val="00C32100"/>
    <w:rsid w:val="00C46C73"/>
    <w:rsid w:val="00C72E49"/>
    <w:rsid w:val="00C80429"/>
    <w:rsid w:val="00C949A8"/>
    <w:rsid w:val="00CA7611"/>
    <w:rsid w:val="00CE05BB"/>
    <w:rsid w:val="00CF3AF8"/>
    <w:rsid w:val="00D165B7"/>
    <w:rsid w:val="00D16E08"/>
    <w:rsid w:val="00D27D89"/>
    <w:rsid w:val="00D36D92"/>
    <w:rsid w:val="00D5371D"/>
    <w:rsid w:val="00D76DDD"/>
    <w:rsid w:val="00D90D0E"/>
    <w:rsid w:val="00DC0584"/>
    <w:rsid w:val="00DC4BAC"/>
    <w:rsid w:val="00DD149A"/>
    <w:rsid w:val="00DD6FFD"/>
    <w:rsid w:val="00DE44A1"/>
    <w:rsid w:val="00E06E2D"/>
    <w:rsid w:val="00E30687"/>
    <w:rsid w:val="00E43A07"/>
    <w:rsid w:val="00E43D9A"/>
    <w:rsid w:val="00E50A6F"/>
    <w:rsid w:val="00E8703C"/>
    <w:rsid w:val="00E966DE"/>
    <w:rsid w:val="00EA0FAA"/>
    <w:rsid w:val="00EA573D"/>
    <w:rsid w:val="00EB1587"/>
    <w:rsid w:val="00ED0C61"/>
    <w:rsid w:val="00ED29E9"/>
    <w:rsid w:val="00F04CE1"/>
    <w:rsid w:val="00F25A49"/>
    <w:rsid w:val="00F25CAE"/>
    <w:rsid w:val="00F271FD"/>
    <w:rsid w:val="00F277C0"/>
    <w:rsid w:val="00F51243"/>
    <w:rsid w:val="00F530F8"/>
    <w:rsid w:val="00F5558C"/>
    <w:rsid w:val="00F607DC"/>
    <w:rsid w:val="00F631E2"/>
    <w:rsid w:val="00F718E4"/>
    <w:rsid w:val="00F7437A"/>
    <w:rsid w:val="00F8288B"/>
    <w:rsid w:val="00F834BA"/>
    <w:rsid w:val="00F84C5A"/>
    <w:rsid w:val="00FA2678"/>
    <w:rsid w:val="00FA3A11"/>
    <w:rsid w:val="00FC2554"/>
    <w:rsid w:val="00FD0289"/>
    <w:rsid w:val="00FE1F3F"/>
    <w:rsid w:val="00FF00A0"/>
    <w:rsid w:val="00FF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F06F8"/>
  <w15:chartTrackingRefBased/>
  <w15:docId w15:val="{E1CA4ADB-FE47-4C2E-964B-16369FF8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C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12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2589A"/>
    <w:pPr>
      <w:ind w:left="720"/>
      <w:contextualSpacing/>
    </w:pPr>
  </w:style>
  <w:style w:type="character" w:styleId="a6">
    <w:name w:val="Strong"/>
    <w:basedOn w:val="a0"/>
    <w:uiPriority w:val="22"/>
    <w:qFormat/>
    <w:rsid w:val="00F834BA"/>
    <w:rPr>
      <w:b/>
      <w:bCs/>
    </w:rPr>
  </w:style>
  <w:style w:type="character" w:styleId="a7">
    <w:name w:val="Hyperlink"/>
    <w:basedOn w:val="a0"/>
    <w:uiPriority w:val="99"/>
    <w:unhideWhenUsed/>
    <w:rsid w:val="002C76E5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43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3D9A"/>
  </w:style>
  <w:style w:type="paragraph" w:styleId="aa">
    <w:name w:val="footer"/>
    <w:basedOn w:val="a"/>
    <w:link w:val="ab"/>
    <w:uiPriority w:val="99"/>
    <w:unhideWhenUsed/>
    <w:rsid w:val="00E43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3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7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877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8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46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5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78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409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7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7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77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1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97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98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93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2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857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6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0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79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3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1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5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73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8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0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88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7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1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13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8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6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422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4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40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015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4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076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8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10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0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82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1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59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1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402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74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81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20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4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539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6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3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36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88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81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6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886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5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0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80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5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77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9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84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18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74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0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81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3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5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6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7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8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1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56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9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930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7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92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2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9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50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2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03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1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598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4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997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9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2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52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67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32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4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0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45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4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3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198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3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1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33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1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4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53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77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1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219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6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35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0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1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18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005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1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59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0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62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04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7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422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8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188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5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87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0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46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286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8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8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2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5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65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1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4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8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0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5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331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208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7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39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9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11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5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8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73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1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11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6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2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78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52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94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3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18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4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76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073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1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7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001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5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35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4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3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92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9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06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4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7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6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3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7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51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1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0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58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456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4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7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0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82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5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16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7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982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92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8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3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8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40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6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742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6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40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87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1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47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89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7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7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7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0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548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89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29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3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979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0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464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7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05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2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5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432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4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3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90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0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136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9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2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6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7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0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9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19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8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2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3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16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6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33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29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5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73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44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6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387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3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42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8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11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34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4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08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58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23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1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32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133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37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2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438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0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46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0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2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4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5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9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19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26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9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59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4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8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90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78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2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660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1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5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56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46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436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6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44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83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63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64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19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93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0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87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4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4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0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9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8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00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2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0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60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22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9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7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774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1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539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8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5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67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7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204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1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886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9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2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2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7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973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0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20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12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8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4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4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93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4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90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71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34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312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6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40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56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8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9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72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2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18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0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4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84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0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54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1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97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8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119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3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0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22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67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2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752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8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74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5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8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95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1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21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4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84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3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977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6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4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49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5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0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8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29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46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50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7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58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5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234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65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163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8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05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1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2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3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23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45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57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0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567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4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8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1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22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28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2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70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8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0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4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4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3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8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0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78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0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72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61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9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7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1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5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5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9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10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885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1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5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0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6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92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9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06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4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5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72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3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383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7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07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4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4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91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8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0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5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68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6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432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68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05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7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0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34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2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70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2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86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9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2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68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6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8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6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1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83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7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4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35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037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7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51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9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0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44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36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371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3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62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3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1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65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10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8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1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0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1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11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2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0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05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3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02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0DB80-32F4-4ABA-A67E-EC7AFC806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3717</TotalTime>
  <Pages>106</Pages>
  <Words>21363</Words>
  <Characters>121771</Characters>
  <Application>Microsoft Office Word</Application>
  <DocSecurity>0</DocSecurity>
  <Lines>1014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50</cp:revision>
  <dcterms:created xsi:type="dcterms:W3CDTF">2022-05-08T15:53:00Z</dcterms:created>
  <dcterms:modified xsi:type="dcterms:W3CDTF">2022-05-15T21:00:00Z</dcterms:modified>
</cp:coreProperties>
</file>