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A2" w:rsidRPr="004D7611" w:rsidRDefault="00C96035" w:rsidP="001B12A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7611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на </w:t>
      </w:r>
      <w:r w:rsidR="004D7611" w:rsidRPr="004D7611">
        <w:rPr>
          <w:rFonts w:ascii="Times New Roman" w:hAnsi="Times New Roman" w:cs="Times New Roman"/>
          <w:b/>
          <w:sz w:val="24"/>
          <w:szCs w:val="24"/>
        </w:rPr>
        <w:t>выпускную квалификационную работу</w:t>
      </w:r>
    </w:p>
    <w:p w:rsidR="001F6212" w:rsidRPr="004D7611" w:rsidRDefault="00C96035" w:rsidP="004D76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11">
        <w:rPr>
          <w:rFonts w:ascii="Times New Roman" w:hAnsi="Times New Roman" w:cs="Times New Roman"/>
          <w:b/>
          <w:sz w:val="24"/>
          <w:szCs w:val="24"/>
        </w:rPr>
        <w:t xml:space="preserve"> студентки 4 курса</w:t>
      </w:r>
    </w:p>
    <w:p w:rsidR="000B1495" w:rsidRDefault="00C96035" w:rsidP="001B12A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11">
        <w:rPr>
          <w:rFonts w:ascii="Times New Roman" w:hAnsi="Times New Roman" w:cs="Times New Roman"/>
          <w:b/>
          <w:sz w:val="24"/>
          <w:szCs w:val="24"/>
        </w:rPr>
        <w:t xml:space="preserve">Кафедры Центральной Азии и Кавказа </w:t>
      </w:r>
    </w:p>
    <w:p w:rsidR="00C96035" w:rsidRPr="004D7611" w:rsidRDefault="00C96035" w:rsidP="001B12A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11">
        <w:rPr>
          <w:rFonts w:ascii="Times New Roman" w:hAnsi="Times New Roman" w:cs="Times New Roman"/>
          <w:b/>
          <w:sz w:val="24"/>
          <w:szCs w:val="24"/>
        </w:rPr>
        <w:t>(профиль «История Кавказа» (Грузия)</w:t>
      </w:r>
      <w:r w:rsidR="000B149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D7611" w:rsidRPr="00CC7B5B" w:rsidRDefault="00CC7B5B" w:rsidP="004D761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5B">
        <w:rPr>
          <w:rFonts w:ascii="Times New Roman" w:hAnsi="Times New Roman" w:cs="Times New Roman"/>
          <w:b/>
          <w:sz w:val="24"/>
          <w:szCs w:val="24"/>
        </w:rPr>
        <w:t>Лебедевой Софии Александровны</w:t>
      </w:r>
    </w:p>
    <w:p w:rsidR="004D7611" w:rsidRPr="00CC7B5B" w:rsidRDefault="00CC7B5B" w:rsidP="004D76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5B">
        <w:rPr>
          <w:rFonts w:ascii="Times New Roman" w:hAnsi="Times New Roman" w:cs="Times New Roman"/>
          <w:b/>
          <w:sz w:val="24"/>
          <w:szCs w:val="24"/>
        </w:rPr>
        <w:t xml:space="preserve">«Якоб </w:t>
      </w:r>
      <w:proofErr w:type="spellStart"/>
      <w:r w:rsidRPr="00CC7B5B">
        <w:rPr>
          <w:rFonts w:ascii="Times New Roman" w:hAnsi="Times New Roman" w:cs="Times New Roman"/>
          <w:b/>
          <w:sz w:val="24"/>
          <w:szCs w:val="24"/>
        </w:rPr>
        <w:t>Гогебашвили</w:t>
      </w:r>
      <w:proofErr w:type="spellEnd"/>
      <w:r w:rsidRPr="00CC7B5B">
        <w:rPr>
          <w:rFonts w:ascii="Times New Roman" w:hAnsi="Times New Roman" w:cs="Times New Roman"/>
          <w:b/>
          <w:sz w:val="24"/>
          <w:szCs w:val="24"/>
        </w:rPr>
        <w:t>: основатель грузинской педагогики</w:t>
      </w:r>
      <w:r w:rsidR="004D7611" w:rsidRPr="00CC7B5B">
        <w:rPr>
          <w:rFonts w:ascii="Times New Roman" w:hAnsi="Times New Roman" w:cs="Times New Roman"/>
          <w:b/>
          <w:sz w:val="24"/>
          <w:szCs w:val="24"/>
        </w:rPr>
        <w:t>»</w:t>
      </w:r>
    </w:p>
    <w:p w:rsidR="00C96035" w:rsidRPr="001B12AE" w:rsidRDefault="00C96035" w:rsidP="00C11A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855" w:rsidRDefault="004D7611" w:rsidP="00F25A3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1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r w:rsidRPr="001B12AE">
        <w:rPr>
          <w:rFonts w:ascii="Times New Roman" w:hAnsi="Times New Roman" w:cs="Times New Roman"/>
          <w:sz w:val="24"/>
          <w:szCs w:val="24"/>
        </w:rPr>
        <w:t xml:space="preserve"> </w:t>
      </w:r>
      <w:r w:rsidR="00CC7B5B">
        <w:rPr>
          <w:rFonts w:ascii="Times New Roman" w:hAnsi="Times New Roman" w:cs="Times New Roman"/>
          <w:sz w:val="24"/>
          <w:szCs w:val="24"/>
        </w:rPr>
        <w:t>Софии Лебедевой</w:t>
      </w:r>
      <w:r w:rsidR="005B6855">
        <w:rPr>
          <w:rFonts w:ascii="Times New Roman" w:hAnsi="Times New Roman" w:cs="Times New Roman"/>
          <w:sz w:val="24"/>
          <w:szCs w:val="24"/>
        </w:rPr>
        <w:t xml:space="preserve"> является заключительной частью исследования, начатого на 3 курсе обучения. В сферу интересов Софии изначально входила личность писателя и общественного деятеля Илии Чавчавадзе, вместе с единомышленниками основавшего литературно-общественную группу «</w:t>
      </w:r>
      <w:proofErr w:type="spellStart"/>
      <w:r w:rsidR="005B6855">
        <w:rPr>
          <w:rFonts w:ascii="Times New Roman" w:hAnsi="Times New Roman" w:cs="Times New Roman"/>
          <w:sz w:val="24"/>
          <w:szCs w:val="24"/>
        </w:rPr>
        <w:t>Пирвэли</w:t>
      </w:r>
      <w:proofErr w:type="spellEnd"/>
      <w:r w:rsidR="005B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855">
        <w:rPr>
          <w:rFonts w:ascii="Times New Roman" w:hAnsi="Times New Roman" w:cs="Times New Roman"/>
          <w:sz w:val="24"/>
          <w:szCs w:val="24"/>
        </w:rPr>
        <w:t>даси</w:t>
      </w:r>
      <w:proofErr w:type="spellEnd"/>
      <w:r w:rsidR="005B6855">
        <w:rPr>
          <w:rFonts w:ascii="Times New Roman" w:hAnsi="Times New Roman" w:cs="Times New Roman"/>
          <w:sz w:val="24"/>
          <w:szCs w:val="24"/>
        </w:rPr>
        <w:t xml:space="preserve">» (в пер.: Первая группа). Сюда же входил и популяризатор грузинского языка, писатель и педагог Якоб </w:t>
      </w:r>
      <w:proofErr w:type="spellStart"/>
      <w:r w:rsidR="005B6855">
        <w:rPr>
          <w:rFonts w:ascii="Times New Roman" w:hAnsi="Times New Roman" w:cs="Times New Roman"/>
          <w:sz w:val="24"/>
          <w:szCs w:val="24"/>
        </w:rPr>
        <w:t>Гогебашвили</w:t>
      </w:r>
      <w:proofErr w:type="spellEnd"/>
      <w:r w:rsidR="005B6855">
        <w:rPr>
          <w:rFonts w:ascii="Times New Roman" w:hAnsi="Times New Roman" w:cs="Times New Roman"/>
          <w:sz w:val="24"/>
          <w:szCs w:val="24"/>
        </w:rPr>
        <w:t xml:space="preserve">, которому студентка посвящает уже вторую работу. </w:t>
      </w:r>
      <w:r w:rsidR="00F25A38">
        <w:rPr>
          <w:rFonts w:ascii="Times New Roman" w:hAnsi="Times New Roman" w:cs="Times New Roman"/>
          <w:sz w:val="24"/>
          <w:szCs w:val="24"/>
        </w:rPr>
        <w:t xml:space="preserve">Логическим продолжением прошлой курсовой работы на тему грузинской азбуки авторства Я. </w:t>
      </w:r>
      <w:proofErr w:type="spellStart"/>
      <w:r w:rsidR="00F25A38">
        <w:rPr>
          <w:rFonts w:ascii="Times New Roman" w:hAnsi="Times New Roman" w:cs="Times New Roman"/>
          <w:sz w:val="24"/>
          <w:szCs w:val="24"/>
        </w:rPr>
        <w:t>Гогебашвили</w:t>
      </w:r>
      <w:proofErr w:type="spellEnd"/>
      <w:r w:rsidR="00F25A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25A38">
        <w:rPr>
          <w:rFonts w:ascii="Times New Roman" w:hAnsi="Times New Roman" w:cs="Times New Roman"/>
          <w:sz w:val="24"/>
          <w:szCs w:val="24"/>
        </w:rPr>
        <w:t>Дэда</w:t>
      </w:r>
      <w:proofErr w:type="spellEnd"/>
      <w:r w:rsidR="00F2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A38">
        <w:rPr>
          <w:rFonts w:ascii="Times New Roman" w:hAnsi="Times New Roman" w:cs="Times New Roman"/>
          <w:sz w:val="24"/>
          <w:szCs w:val="24"/>
        </w:rPr>
        <w:t>эна</w:t>
      </w:r>
      <w:proofErr w:type="spellEnd"/>
      <w:r w:rsidR="00F25A38">
        <w:rPr>
          <w:rFonts w:ascii="Times New Roman" w:hAnsi="Times New Roman" w:cs="Times New Roman"/>
          <w:sz w:val="24"/>
          <w:szCs w:val="24"/>
        </w:rPr>
        <w:t>» стал сопоставительный анализ ее методологии с «Родным словом» другого выдающегося писателя и педагога –  К. Д. Ушинского.</w:t>
      </w:r>
    </w:p>
    <w:p w:rsidR="00D5590A" w:rsidRDefault="00F25A38" w:rsidP="00C11A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состоит </w:t>
      </w:r>
      <w:r w:rsidR="00F7378C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введения, трех глав, заключения и</w:t>
      </w:r>
      <w:r w:rsidR="00F7378C">
        <w:rPr>
          <w:rFonts w:ascii="Times New Roman" w:hAnsi="Times New Roman" w:cs="Times New Roman"/>
          <w:sz w:val="24"/>
          <w:szCs w:val="24"/>
        </w:rPr>
        <w:t xml:space="preserve"> списка использованной литературы. Общий объём </w:t>
      </w:r>
      <w:proofErr w:type="spellStart"/>
      <w:r w:rsidR="00F7378C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F7378C">
        <w:rPr>
          <w:rFonts w:ascii="Times New Roman" w:hAnsi="Times New Roman" w:cs="Times New Roman"/>
          <w:sz w:val="24"/>
          <w:szCs w:val="24"/>
        </w:rPr>
        <w:t xml:space="preserve">  включает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F7378C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7378C">
        <w:rPr>
          <w:rFonts w:ascii="Times New Roman" w:hAnsi="Times New Roman" w:cs="Times New Roman"/>
          <w:sz w:val="24"/>
          <w:szCs w:val="24"/>
        </w:rPr>
        <w:t xml:space="preserve">. Основная часть настоящей работы содержит три главы, в которой автор работы </w:t>
      </w:r>
      <w:r>
        <w:rPr>
          <w:rFonts w:ascii="Times New Roman" w:hAnsi="Times New Roman" w:cs="Times New Roman"/>
          <w:sz w:val="24"/>
          <w:szCs w:val="24"/>
        </w:rPr>
        <w:t xml:space="preserve">дает характеристику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Гогебашвили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Пирвели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дает обзор школьной системе Грузии последней четверти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века,  рассматривает принципы создания</w:t>
      </w:r>
      <w:r w:rsidR="00F73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букваря и хрестоматии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6490F">
        <w:rPr>
          <w:rFonts w:ascii="Times New Roman" w:hAnsi="Times New Roman" w:cs="Times New Roman"/>
          <w:sz w:val="24"/>
          <w:szCs w:val="24"/>
        </w:rPr>
        <w:t xml:space="preserve">. Наиболее творческой и оригинальной частью </w:t>
      </w:r>
      <w:proofErr w:type="spellStart"/>
      <w:r w:rsidR="00D6490F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D6490F">
        <w:rPr>
          <w:rFonts w:ascii="Times New Roman" w:hAnsi="Times New Roman" w:cs="Times New Roman"/>
          <w:sz w:val="24"/>
          <w:szCs w:val="24"/>
        </w:rPr>
        <w:t xml:space="preserve"> стали Глава 2 и Глава 3, в которых София проводит сопоставительный анализ трудов </w:t>
      </w:r>
      <w:proofErr w:type="spellStart"/>
      <w:r w:rsidR="00D6490F">
        <w:rPr>
          <w:rFonts w:ascii="Times New Roman" w:hAnsi="Times New Roman" w:cs="Times New Roman"/>
          <w:sz w:val="24"/>
          <w:szCs w:val="24"/>
        </w:rPr>
        <w:t>Гогебашвили</w:t>
      </w:r>
      <w:proofErr w:type="spellEnd"/>
      <w:r w:rsidR="00D6490F">
        <w:rPr>
          <w:rFonts w:ascii="Times New Roman" w:hAnsi="Times New Roman" w:cs="Times New Roman"/>
          <w:sz w:val="24"/>
          <w:szCs w:val="24"/>
        </w:rPr>
        <w:t xml:space="preserve"> и Ушинского, а также анализирует педагогические труды </w:t>
      </w:r>
      <w:proofErr w:type="spellStart"/>
      <w:r w:rsidR="00D6490F">
        <w:rPr>
          <w:rFonts w:ascii="Times New Roman" w:hAnsi="Times New Roman" w:cs="Times New Roman"/>
          <w:sz w:val="24"/>
          <w:szCs w:val="24"/>
        </w:rPr>
        <w:t>Гогебашвили</w:t>
      </w:r>
      <w:proofErr w:type="spellEnd"/>
      <w:r w:rsidR="00D6490F">
        <w:rPr>
          <w:rFonts w:ascii="Times New Roman" w:hAnsi="Times New Roman" w:cs="Times New Roman"/>
          <w:sz w:val="24"/>
          <w:szCs w:val="24"/>
        </w:rPr>
        <w:t xml:space="preserve">, показывая явное опережение тенденций эпохи, в которую ему довелось жить и работать. </w:t>
      </w:r>
    </w:p>
    <w:p w:rsidR="00C72E29" w:rsidRDefault="00C72E29" w:rsidP="00C11A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2AE">
        <w:rPr>
          <w:rFonts w:ascii="Times New Roman" w:hAnsi="Times New Roman" w:cs="Times New Roman"/>
          <w:sz w:val="24"/>
          <w:szCs w:val="24"/>
        </w:rPr>
        <w:t xml:space="preserve">Как научный руководитель </w:t>
      </w:r>
      <w:r w:rsidR="00D6490F">
        <w:rPr>
          <w:rFonts w:ascii="Times New Roman" w:hAnsi="Times New Roman" w:cs="Times New Roman"/>
          <w:sz w:val="24"/>
          <w:szCs w:val="24"/>
        </w:rPr>
        <w:t>С.А. Лебедевой</w:t>
      </w:r>
      <w:r w:rsidRPr="001B12AE">
        <w:rPr>
          <w:rFonts w:ascii="Times New Roman" w:hAnsi="Times New Roman" w:cs="Times New Roman"/>
          <w:sz w:val="24"/>
          <w:szCs w:val="24"/>
        </w:rPr>
        <w:t xml:space="preserve">, </w:t>
      </w:r>
      <w:r w:rsidR="00D6490F">
        <w:rPr>
          <w:rFonts w:ascii="Times New Roman" w:hAnsi="Times New Roman" w:cs="Times New Roman"/>
          <w:sz w:val="24"/>
          <w:szCs w:val="24"/>
        </w:rPr>
        <w:t xml:space="preserve"> я хотела бы отметить ее большую заинтересованность в выбранной теме. Зная потенциал студентки, </w:t>
      </w:r>
      <w:r w:rsidRPr="001B12AE">
        <w:rPr>
          <w:rFonts w:ascii="Times New Roman" w:hAnsi="Times New Roman" w:cs="Times New Roman"/>
          <w:sz w:val="24"/>
          <w:szCs w:val="24"/>
        </w:rPr>
        <w:t xml:space="preserve">я </w:t>
      </w:r>
      <w:r w:rsidR="00617068">
        <w:rPr>
          <w:rFonts w:ascii="Times New Roman" w:hAnsi="Times New Roman" w:cs="Times New Roman"/>
          <w:sz w:val="24"/>
          <w:szCs w:val="24"/>
        </w:rPr>
        <w:t xml:space="preserve">считаю, что </w:t>
      </w:r>
      <w:r w:rsidRPr="001B12AE">
        <w:rPr>
          <w:rFonts w:ascii="Times New Roman" w:hAnsi="Times New Roman" w:cs="Times New Roman"/>
          <w:sz w:val="24"/>
          <w:szCs w:val="24"/>
        </w:rPr>
        <w:t xml:space="preserve"> </w:t>
      </w:r>
      <w:r w:rsidR="00617068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выполнена на </w:t>
      </w:r>
      <w:r w:rsidR="00D6490F">
        <w:rPr>
          <w:rFonts w:ascii="Times New Roman" w:hAnsi="Times New Roman" w:cs="Times New Roman"/>
          <w:sz w:val="24"/>
          <w:szCs w:val="24"/>
        </w:rPr>
        <w:t>достойном</w:t>
      </w:r>
      <w:r w:rsidR="00617068">
        <w:rPr>
          <w:rFonts w:ascii="Times New Roman" w:hAnsi="Times New Roman" w:cs="Times New Roman"/>
          <w:sz w:val="24"/>
          <w:szCs w:val="24"/>
        </w:rPr>
        <w:t xml:space="preserve"> уровне, с применением справочной литературы на </w:t>
      </w:r>
      <w:r w:rsidR="00D6490F">
        <w:rPr>
          <w:rFonts w:ascii="Times New Roman" w:hAnsi="Times New Roman" w:cs="Times New Roman"/>
          <w:sz w:val="24"/>
          <w:szCs w:val="24"/>
        </w:rPr>
        <w:t xml:space="preserve">русском и грузинском  языках, </w:t>
      </w:r>
      <w:r w:rsidR="00617068">
        <w:rPr>
          <w:rFonts w:ascii="Times New Roman" w:hAnsi="Times New Roman" w:cs="Times New Roman"/>
          <w:sz w:val="24"/>
          <w:szCs w:val="24"/>
        </w:rPr>
        <w:t xml:space="preserve">что </w:t>
      </w:r>
      <w:r w:rsidR="00D6490F">
        <w:rPr>
          <w:rFonts w:ascii="Times New Roman" w:hAnsi="Times New Roman" w:cs="Times New Roman"/>
          <w:sz w:val="24"/>
          <w:szCs w:val="24"/>
        </w:rPr>
        <w:t>указывает на</w:t>
      </w:r>
      <w:r w:rsidRPr="001B12AE">
        <w:rPr>
          <w:rFonts w:ascii="Times New Roman" w:hAnsi="Times New Roman" w:cs="Times New Roman"/>
          <w:sz w:val="24"/>
          <w:szCs w:val="24"/>
        </w:rPr>
        <w:t xml:space="preserve"> </w:t>
      </w:r>
      <w:r w:rsidR="00D6490F">
        <w:rPr>
          <w:rFonts w:ascii="Times New Roman" w:hAnsi="Times New Roman" w:cs="Times New Roman"/>
          <w:sz w:val="24"/>
          <w:szCs w:val="24"/>
        </w:rPr>
        <w:t>навыки</w:t>
      </w:r>
      <w:r w:rsidRPr="001B12AE">
        <w:rPr>
          <w:rFonts w:ascii="Times New Roman" w:hAnsi="Times New Roman" w:cs="Times New Roman"/>
          <w:sz w:val="24"/>
          <w:szCs w:val="24"/>
        </w:rPr>
        <w:t xml:space="preserve"> </w:t>
      </w:r>
      <w:r w:rsidR="00617068">
        <w:rPr>
          <w:rFonts w:ascii="Times New Roman" w:hAnsi="Times New Roman" w:cs="Times New Roman"/>
          <w:sz w:val="24"/>
          <w:szCs w:val="24"/>
        </w:rPr>
        <w:t>самостоятельно</w:t>
      </w:r>
      <w:r w:rsidR="00D6490F">
        <w:rPr>
          <w:rFonts w:ascii="Times New Roman" w:hAnsi="Times New Roman" w:cs="Times New Roman"/>
          <w:sz w:val="24"/>
          <w:szCs w:val="24"/>
        </w:rPr>
        <w:t>й</w:t>
      </w:r>
      <w:r w:rsidR="00617068">
        <w:rPr>
          <w:rFonts w:ascii="Times New Roman" w:hAnsi="Times New Roman" w:cs="Times New Roman"/>
          <w:sz w:val="24"/>
          <w:szCs w:val="24"/>
        </w:rPr>
        <w:t xml:space="preserve"> </w:t>
      </w:r>
      <w:r w:rsidR="00D6490F">
        <w:rPr>
          <w:rFonts w:ascii="Times New Roman" w:hAnsi="Times New Roman" w:cs="Times New Roman"/>
          <w:sz w:val="24"/>
          <w:szCs w:val="24"/>
        </w:rPr>
        <w:t>работы</w:t>
      </w:r>
      <w:r w:rsidRPr="001B12AE">
        <w:rPr>
          <w:rFonts w:ascii="Times New Roman" w:hAnsi="Times New Roman" w:cs="Times New Roman"/>
          <w:sz w:val="24"/>
          <w:szCs w:val="24"/>
        </w:rPr>
        <w:t xml:space="preserve"> с </w:t>
      </w:r>
      <w:r w:rsidR="00D6490F">
        <w:rPr>
          <w:rFonts w:ascii="Times New Roman" w:hAnsi="Times New Roman" w:cs="Times New Roman"/>
          <w:sz w:val="24"/>
          <w:szCs w:val="24"/>
        </w:rPr>
        <w:t>грузинскими</w:t>
      </w:r>
      <w:r w:rsidRPr="001B12AE">
        <w:rPr>
          <w:rFonts w:ascii="Times New Roman" w:hAnsi="Times New Roman" w:cs="Times New Roman"/>
          <w:sz w:val="24"/>
          <w:szCs w:val="24"/>
        </w:rPr>
        <w:t xml:space="preserve"> источниками, </w:t>
      </w:r>
      <w:r w:rsidR="00617068">
        <w:rPr>
          <w:rFonts w:ascii="Times New Roman" w:hAnsi="Times New Roman" w:cs="Times New Roman"/>
          <w:sz w:val="24"/>
          <w:szCs w:val="24"/>
        </w:rPr>
        <w:t>грамотно</w:t>
      </w:r>
      <w:r w:rsidR="00D6490F">
        <w:rPr>
          <w:rFonts w:ascii="Times New Roman" w:hAnsi="Times New Roman" w:cs="Times New Roman"/>
          <w:sz w:val="24"/>
          <w:szCs w:val="24"/>
        </w:rPr>
        <w:t>е</w:t>
      </w:r>
      <w:r w:rsidR="00617068">
        <w:rPr>
          <w:rFonts w:ascii="Times New Roman" w:hAnsi="Times New Roman" w:cs="Times New Roman"/>
          <w:sz w:val="24"/>
          <w:szCs w:val="24"/>
        </w:rPr>
        <w:t xml:space="preserve"> </w:t>
      </w:r>
      <w:r w:rsidR="00D6490F">
        <w:rPr>
          <w:rFonts w:ascii="Times New Roman" w:hAnsi="Times New Roman" w:cs="Times New Roman"/>
          <w:sz w:val="24"/>
          <w:szCs w:val="24"/>
        </w:rPr>
        <w:t>выстраивание полученных данных</w:t>
      </w:r>
      <w:r w:rsidRPr="001B12AE">
        <w:rPr>
          <w:rFonts w:ascii="Times New Roman" w:hAnsi="Times New Roman" w:cs="Times New Roman"/>
          <w:sz w:val="24"/>
          <w:szCs w:val="24"/>
        </w:rPr>
        <w:t xml:space="preserve">. </w:t>
      </w:r>
      <w:r w:rsidR="00617068">
        <w:rPr>
          <w:rFonts w:ascii="Times New Roman" w:hAnsi="Times New Roman" w:cs="Times New Roman"/>
          <w:sz w:val="24"/>
          <w:szCs w:val="24"/>
        </w:rPr>
        <w:t xml:space="preserve">Данное исследование </w:t>
      </w:r>
      <w:r w:rsidR="00D6490F">
        <w:rPr>
          <w:rFonts w:ascii="Times New Roman" w:hAnsi="Times New Roman" w:cs="Times New Roman"/>
          <w:sz w:val="24"/>
          <w:szCs w:val="24"/>
        </w:rPr>
        <w:t>является актуальным на фоне дискуссии и ожесточенных споров в Грузии по поводу возвращения «</w:t>
      </w:r>
      <w:proofErr w:type="spellStart"/>
      <w:r w:rsidR="00D6490F">
        <w:rPr>
          <w:rFonts w:ascii="Times New Roman" w:hAnsi="Times New Roman" w:cs="Times New Roman"/>
          <w:sz w:val="24"/>
          <w:szCs w:val="24"/>
        </w:rPr>
        <w:t>Дэда</w:t>
      </w:r>
      <w:proofErr w:type="spellEnd"/>
      <w:r w:rsidR="00D6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90F">
        <w:rPr>
          <w:rFonts w:ascii="Times New Roman" w:hAnsi="Times New Roman" w:cs="Times New Roman"/>
          <w:sz w:val="24"/>
          <w:szCs w:val="24"/>
        </w:rPr>
        <w:t>эна</w:t>
      </w:r>
      <w:proofErr w:type="spellEnd"/>
      <w:r w:rsidR="00D6490F">
        <w:rPr>
          <w:rFonts w:ascii="Times New Roman" w:hAnsi="Times New Roman" w:cs="Times New Roman"/>
          <w:sz w:val="24"/>
          <w:szCs w:val="24"/>
        </w:rPr>
        <w:t xml:space="preserve">» в список наиважнейших учебных материалов для воспитания учеников начальной школы.  </w:t>
      </w:r>
      <w:r w:rsidR="009B01DF">
        <w:rPr>
          <w:rFonts w:ascii="Times New Roman" w:hAnsi="Times New Roman" w:cs="Times New Roman"/>
          <w:sz w:val="24"/>
          <w:szCs w:val="24"/>
        </w:rPr>
        <w:t xml:space="preserve">Настоящая работа может найти практическое применение для подготовки лекционных занятий по истории литературы и педагогической мысли Грузии.  </w:t>
      </w:r>
    </w:p>
    <w:p w:rsidR="00C11AEA" w:rsidRDefault="009B01DF" w:rsidP="00C11A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11AEA">
        <w:rPr>
          <w:rFonts w:ascii="Times New Roman" w:hAnsi="Times New Roman" w:cs="Times New Roman"/>
          <w:sz w:val="24"/>
          <w:szCs w:val="24"/>
        </w:rPr>
        <w:t xml:space="preserve">отелось бы отметить готовность работы </w:t>
      </w:r>
      <w:r>
        <w:rPr>
          <w:rFonts w:ascii="Times New Roman" w:hAnsi="Times New Roman" w:cs="Times New Roman"/>
          <w:sz w:val="24"/>
          <w:szCs w:val="24"/>
        </w:rPr>
        <w:t>в срок, как и большой личный интерес Софии  не только к изучаемому материалу, но и к истории педагогической мысли в целом.</w:t>
      </w:r>
    </w:p>
    <w:p w:rsidR="001B12AE" w:rsidRDefault="00C11AEA" w:rsidP="009B01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2AE">
        <w:rPr>
          <w:rFonts w:ascii="Times New Roman" w:hAnsi="Times New Roman" w:cs="Times New Roman"/>
          <w:sz w:val="24"/>
          <w:szCs w:val="24"/>
        </w:rPr>
        <w:t>Как нау</w:t>
      </w:r>
      <w:r>
        <w:rPr>
          <w:rFonts w:ascii="Times New Roman" w:hAnsi="Times New Roman" w:cs="Times New Roman"/>
          <w:sz w:val="24"/>
          <w:szCs w:val="24"/>
        </w:rPr>
        <w:t xml:space="preserve">чный руководитель </w:t>
      </w:r>
      <w:r w:rsidR="009B01DF">
        <w:rPr>
          <w:rFonts w:ascii="Times New Roman" w:hAnsi="Times New Roman" w:cs="Times New Roman"/>
          <w:sz w:val="24"/>
          <w:szCs w:val="24"/>
        </w:rPr>
        <w:t>С. А. Лебедевой</w:t>
      </w:r>
      <w:r>
        <w:rPr>
          <w:rFonts w:ascii="Times New Roman" w:hAnsi="Times New Roman" w:cs="Times New Roman"/>
          <w:sz w:val="24"/>
          <w:szCs w:val="24"/>
        </w:rPr>
        <w:t xml:space="preserve"> я оцениваю данное исследование на оценку «отлично». Замечаний к работе не имею, поскольку все мои замечания и советы были учтены студенткой.</w:t>
      </w:r>
    </w:p>
    <w:p w:rsidR="009B01DF" w:rsidRPr="001B12AE" w:rsidRDefault="009B01DF" w:rsidP="009B01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2AE" w:rsidRPr="001B12AE" w:rsidRDefault="00781A1C" w:rsidP="00C96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</w:t>
      </w:r>
      <w:r w:rsidR="001B12AE" w:rsidRPr="001B1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1B12AE" w:rsidRPr="001B12AE">
        <w:rPr>
          <w:rFonts w:ascii="Times New Roman" w:hAnsi="Times New Roman" w:cs="Times New Roman"/>
          <w:sz w:val="24"/>
          <w:szCs w:val="24"/>
        </w:rPr>
        <w:t xml:space="preserve"> старший преподаватель</w:t>
      </w:r>
    </w:p>
    <w:p w:rsidR="001B12AE" w:rsidRPr="001B12AE" w:rsidRDefault="001B12AE" w:rsidP="00C96035">
      <w:pPr>
        <w:rPr>
          <w:rFonts w:ascii="Times New Roman" w:hAnsi="Times New Roman" w:cs="Times New Roman"/>
          <w:sz w:val="24"/>
          <w:szCs w:val="24"/>
        </w:rPr>
      </w:pPr>
      <w:r w:rsidRPr="001B12AE">
        <w:rPr>
          <w:rFonts w:ascii="Times New Roman" w:hAnsi="Times New Roman" w:cs="Times New Roman"/>
          <w:sz w:val="24"/>
          <w:szCs w:val="24"/>
        </w:rPr>
        <w:t>Кафедры Центральной Азии и Кавказа</w:t>
      </w:r>
    </w:p>
    <w:p w:rsidR="00C96035" w:rsidRPr="009B01DF" w:rsidRDefault="009B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Кикнадзе</w:t>
      </w:r>
      <w:proofErr w:type="spellEnd"/>
    </w:p>
    <w:sectPr w:rsidR="00C96035" w:rsidRPr="009B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F1" w:rsidRDefault="00115AF1" w:rsidP="009B01DF">
      <w:pPr>
        <w:spacing w:after="0" w:line="240" w:lineRule="auto"/>
      </w:pPr>
      <w:r>
        <w:separator/>
      </w:r>
    </w:p>
  </w:endnote>
  <w:endnote w:type="continuationSeparator" w:id="0">
    <w:p w:rsidR="00115AF1" w:rsidRDefault="00115AF1" w:rsidP="009B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F1" w:rsidRDefault="00115AF1" w:rsidP="009B01DF">
      <w:pPr>
        <w:spacing w:after="0" w:line="240" w:lineRule="auto"/>
      </w:pPr>
      <w:r>
        <w:separator/>
      </w:r>
    </w:p>
  </w:footnote>
  <w:footnote w:type="continuationSeparator" w:id="0">
    <w:p w:rsidR="00115AF1" w:rsidRDefault="00115AF1" w:rsidP="009B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35"/>
    <w:rsid w:val="000B1495"/>
    <w:rsid w:val="00115AF1"/>
    <w:rsid w:val="00121D3A"/>
    <w:rsid w:val="001B12AE"/>
    <w:rsid w:val="001F6212"/>
    <w:rsid w:val="00305504"/>
    <w:rsid w:val="003C3BA8"/>
    <w:rsid w:val="003D718E"/>
    <w:rsid w:val="004D7611"/>
    <w:rsid w:val="005001AA"/>
    <w:rsid w:val="005B6855"/>
    <w:rsid w:val="00617068"/>
    <w:rsid w:val="006C7CAB"/>
    <w:rsid w:val="00781A1C"/>
    <w:rsid w:val="0089158E"/>
    <w:rsid w:val="009B01DF"/>
    <w:rsid w:val="00B01CFA"/>
    <w:rsid w:val="00B23159"/>
    <w:rsid w:val="00C11AEA"/>
    <w:rsid w:val="00C72E29"/>
    <w:rsid w:val="00C96035"/>
    <w:rsid w:val="00CA3846"/>
    <w:rsid w:val="00CC7B5B"/>
    <w:rsid w:val="00D35A82"/>
    <w:rsid w:val="00D5590A"/>
    <w:rsid w:val="00D60FA2"/>
    <w:rsid w:val="00D6490F"/>
    <w:rsid w:val="00E15DD5"/>
    <w:rsid w:val="00E2628C"/>
    <w:rsid w:val="00F25A38"/>
    <w:rsid w:val="00F25E9C"/>
    <w:rsid w:val="00F335C1"/>
    <w:rsid w:val="00F56F4C"/>
    <w:rsid w:val="00F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1DF"/>
  </w:style>
  <w:style w:type="paragraph" w:styleId="a6">
    <w:name w:val="footer"/>
    <w:basedOn w:val="a"/>
    <w:link w:val="a7"/>
    <w:uiPriority w:val="99"/>
    <w:unhideWhenUsed/>
    <w:rsid w:val="009B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1DF"/>
  </w:style>
  <w:style w:type="paragraph" w:styleId="a6">
    <w:name w:val="footer"/>
    <w:basedOn w:val="a"/>
    <w:link w:val="a7"/>
    <w:uiPriority w:val="99"/>
    <w:unhideWhenUsed/>
    <w:rsid w:val="009B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2022-06-22T20:15:00Z</dcterms:created>
  <dcterms:modified xsi:type="dcterms:W3CDTF">2022-06-22T20:15:00Z</dcterms:modified>
</cp:coreProperties>
</file>