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C0690" w14:textId="77777777" w:rsidR="0090246E" w:rsidRDefault="0090246E" w:rsidP="00DB5BD8">
      <w:pPr>
        <w:pStyle w:val="a6"/>
        <w:shd w:val="clear" w:color="auto" w:fill="FFFFFF"/>
        <w:spacing w:before="0" w:beforeAutospacing="0" w:after="0" w:afterAutospacing="0"/>
        <w:rPr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3FB48E24" w14:textId="0561E07B" w:rsidR="0090246E" w:rsidRDefault="001E5A70" w:rsidP="00BE21CD">
      <w:pPr>
        <w:ind w:left="-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  <w:r w:rsidR="0090246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«Санкт-Петербургский государственный университет»</w:t>
      </w:r>
    </w:p>
    <w:p w14:paraId="0CBDCE07" w14:textId="77777777" w:rsidR="0090246E" w:rsidRDefault="0090246E" w:rsidP="00BE21CD">
      <w:pPr>
        <w:ind w:left="-709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Кафедра ортопедической стоматологии</w:t>
      </w:r>
    </w:p>
    <w:p w14:paraId="689598F0" w14:textId="77777777" w:rsidR="0090246E" w:rsidRDefault="0090246E" w:rsidP="0090246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4E192A72" w14:textId="77777777" w:rsidR="0090246E" w:rsidRDefault="0090246E" w:rsidP="0090246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367E2989" w14:textId="77777777" w:rsidR="0090246E" w:rsidRDefault="0090246E" w:rsidP="0090246E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191504D6" w14:textId="33AA73C8" w:rsidR="0090246E" w:rsidRDefault="001E5A70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14:paraId="56673EB0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1DCC193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CFB03DD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4CFF87E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97CF75B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0D0D0D" w:themeColor="text1" w:themeTint="F2"/>
          <w:sz w:val="28"/>
          <w:szCs w:val="28"/>
          <w:shd w:val="clear" w:color="auto" w:fill="FFFFFF"/>
        </w:rPr>
      </w:pPr>
      <w:r w:rsidRPr="00BE21CD">
        <w:rPr>
          <w:b/>
          <w:color w:val="0D0D0D" w:themeColor="text1" w:themeTint="F2"/>
          <w:sz w:val="32"/>
          <w:szCs w:val="28"/>
          <w:shd w:val="clear" w:color="auto" w:fill="FFFFFF"/>
        </w:rPr>
        <w:t>ВЫПУСКНАЯ КВАЛИФИКАЦИОННАЯ РАБОТА</w:t>
      </w:r>
    </w:p>
    <w:p w14:paraId="6A2A2204" w14:textId="77777777" w:rsidR="00BE21CD" w:rsidRDefault="00BE21CD" w:rsidP="00BE21CD">
      <w:pPr>
        <w:pStyle w:val="a6"/>
        <w:shd w:val="clear" w:color="auto" w:fill="FFFFFF"/>
        <w:tabs>
          <w:tab w:val="left" w:pos="5741"/>
        </w:tabs>
        <w:spacing w:before="0" w:beforeAutospacing="0" w:after="0" w:afterAutospacing="0"/>
        <w:ind w:left="-426"/>
        <w:jc w:val="center"/>
        <w:rPr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6D67E9FD" w14:textId="77777777" w:rsidR="00DB5BD8" w:rsidRPr="00BE21CD" w:rsidRDefault="00BE21CD" w:rsidP="00BE21CD">
      <w:pPr>
        <w:pStyle w:val="a6"/>
        <w:shd w:val="clear" w:color="auto" w:fill="FFFFFF"/>
        <w:spacing w:before="0" w:beforeAutospacing="0" w:after="0" w:afterAutospacing="0"/>
        <w:ind w:left="-426"/>
        <w:jc w:val="center"/>
        <w:rPr>
          <w:color w:val="0D0D0D" w:themeColor="text1" w:themeTint="F2"/>
          <w:sz w:val="32"/>
          <w:szCs w:val="28"/>
        </w:rPr>
      </w:pPr>
      <w:r w:rsidRPr="00BE21CD">
        <w:rPr>
          <w:color w:val="0D0D0D" w:themeColor="text1" w:themeTint="F2"/>
          <w:sz w:val="32"/>
          <w:szCs w:val="28"/>
          <w:shd w:val="clear" w:color="auto" w:fill="FFFFFF"/>
        </w:rPr>
        <w:t>на тему: «</w:t>
      </w:r>
      <w:r w:rsidR="00DB5BD8" w:rsidRPr="00BE21CD">
        <w:rPr>
          <w:color w:val="0D0D0D" w:themeColor="text1" w:themeTint="F2"/>
          <w:sz w:val="32"/>
          <w:szCs w:val="28"/>
          <w:shd w:val="clear" w:color="auto" w:fill="FFFFFF"/>
        </w:rPr>
        <w:t>Современные методы определения центрального соотношения челюстей</w:t>
      </w:r>
      <w:r w:rsidRPr="00BE21CD">
        <w:rPr>
          <w:color w:val="0D0D0D" w:themeColor="text1" w:themeTint="F2"/>
          <w:sz w:val="32"/>
          <w:szCs w:val="28"/>
        </w:rPr>
        <w:t>»</w:t>
      </w:r>
    </w:p>
    <w:p w14:paraId="46887663" w14:textId="77777777" w:rsidR="00BE21CD" w:rsidRP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C3287F5" w14:textId="77777777" w:rsidR="00DB5BD8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3996B399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574B624" w14:textId="77777777" w:rsidR="00BE21CD" w:rsidRDefault="00BE21CD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97C80CF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48665718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Выполнила:</w:t>
      </w:r>
    </w:p>
    <w:p w14:paraId="19282204" w14:textId="4CC2A194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Студентка </w:t>
      </w:r>
      <w:r w:rsidR="001E5A70">
        <w:rPr>
          <w:color w:val="0D0D0D" w:themeColor="text1" w:themeTint="F2"/>
          <w:sz w:val="28"/>
          <w:szCs w:val="28"/>
        </w:rPr>
        <w:t>5 курса 522</w:t>
      </w:r>
      <w:r>
        <w:rPr>
          <w:color w:val="0D0D0D" w:themeColor="text1" w:themeTint="F2"/>
          <w:sz w:val="28"/>
          <w:szCs w:val="28"/>
        </w:rPr>
        <w:t xml:space="preserve"> группы</w:t>
      </w:r>
    </w:p>
    <w:p w14:paraId="33ADB551" w14:textId="46EE859B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  <w:proofErr w:type="spellStart"/>
      <w:r>
        <w:rPr>
          <w:color w:val="0D0D0D" w:themeColor="text1" w:themeTint="F2"/>
          <w:sz w:val="28"/>
          <w:szCs w:val="28"/>
        </w:rPr>
        <w:t>Врзалова</w:t>
      </w:r>
      <w:proofErr w:type="spellEnd"/>
      <w:r>
        <w:rPr>
          <w:color w:val="0D0D0D" w:themeColor="text1" w:themeTint="F2"/>
          <w:sz w:val="28"/>
          <w:szCs w:val="28"/>
        </w:rPr>
        <w:t xml:space="preserve"> </w:t>
      </w:r>
      <w:r w:rsidR="001E5A70">
        <w:rPr>
          <w:color w:val="0D0D0D" w:themeColor="text1" w:themeTint="F2"/>
          <w:sz w:val="28"/>
          <w:szCs w:val="28"/>
        </w:rPr>
        <w:t xml:space="preserve">Анна </w:t>
      </w:r>
      <w:proofErr w:type="spellStart"/>
      <w:r w:rsidR="001E5A70">
        <w:rPr>
          <w:color w:val="0D0D0D" w:themeColor="text1" w:themeTint="F2"/>
          <w:sz w:val="28"/>
          <w:szCs w:val="28"/>
        </w:rPr>
        <w:t>Антониновна</w:t>
      </w:r>
      <w:proofErr w:type="spellEnd"/>
    </w:p>
    <w:p w14:paraId="2A11B14E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03CBBEC1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3A61952E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Научный руководитель:</w:t>
      </w:r>
    </w:p>
    <w:p w14:paraId="4CA4DFD9" w14:textId="72319866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д.м.н., </w:t>
      </w:r>
      <w:proofErr w:type="spellStart"/>
      <w:r>
        <w:rPr>
          <w:color w:val="0D0D0D" w:themeColor="text1" w:themeTint="F2"/>
          <w:sz w:val="28"/>
          <w:szCs w:val="28"/>
        </w:rPr>
        <w:t>Войтяцкая</w:t>
      </w:r>
      <w:proofErr w:type="spellEnd"/>
      <w:r>
        <w:rPr>
          <w:color w:val="0D0D0D" w:themeColor="text1" w:themeTint="F2"/>
          <w:sz w:val="28"/>
          <w:szCs w:val="28"/>
        </w:rPr>
        <w:t xml:space="preserve"> </w:t>
      </w:r>
      <w:r w:rsidR="001E5A70">
        <w:rPr>
          <w:color w:val="0D0D0D" w:themeColor="text1" w:themeTint="F2"/>
          <w:sz w:val="28"/>
          <w:szCs w:val="28"/>
        </w:rPr>
        <w:t>Ирина Викторовна</w:t>
      </w:r>
      <w:r>
        <w:rPr>
          <w:color w:val="0D0D0D" w:themeColor="text1" w:themeTint="F2"/>
          <w:sz w:val="28"/>
          <w:szCs w:val="28"/>
        </w:rPr>
        <w:t>.</w:t>
      </w:r>
    </w:p>
    <w:p w14:paraId="6C2C7560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009FD326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0E74023E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p w14:paraId="1386C929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34DFF78F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0F28F9FD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320B1040" w14:textId="77777777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Санкт-Петербург</w:t>
      </w:r>
    </w:p>
    <w:p w14:paraId="6D7B4552" w14:textId="2D288903" w:rsidR="00BE21CD" w:rsidRDefault="00BE21CD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2022 год</w:t>
      </w:r>
    </w:p>
    <w:p w14:paraId="071D0B44" w14:textId="0045D4A6" w:rsidR="001E5A70" w:rsidRDefault="001E5A70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11FB867A" w14:textId="7962A333" w:rsidR="001E5A70" w:rsidRDefault="001E5A70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581BE287" w14:textId="40CE42F7" w:rsidR="001E5A70" w:rsidRDefault="001E5A70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43EBC31D" w14:textId="77777777" w:rsidR="001E5A70" w:rsidRDefault="001E5A70" w:rsidP="00BE21CD">
      <w:pPr>
        <w:pStyle w:val="a6"/>
        <w:shd w:val="clear" w:color="auto" w:fill="FFFFFF"/>
        <w:spacing w:before="0" w:beforeAutospacing="0" w:after="0" w:afterAutospacing="0"/>
        <w:jc w:val="center"/>
        <w:rPr>
          <w:color w:val="0D0D0D" w:themeColor="text1" w:themeTint="F2"/>
          <w:sz w:val="28"/>
          <w:szCs w:val="28"/>
        </w:rPr>
      </w:pPr>
    </w:p>
    <w:p w14:paraId="2D1F49B9" w14:textId="77777777" w:rsidR="00DB5BD8" w:rsidRDefault="00EB1D32" w:rsidP="00EB1D32">
      <w:pPr>
        <w:pStyle w:val="a6"/>
        <w:shd w:val="clear" w:color="auto" w:fill="FFFFFF"/>
        <w:spacing w:before="0" w:beforeAutospacing="0" w:after="0" w:afterAutospacing="0"/>
        <w:jc w:val="center"/>
        <w:rPr>
          <w:rStyle w:val="af0"/>
          <w:rFonts w:eastAsiaTheme="minorHAnsi"/>
          <w:b/>
          <w:noProof/>
          <w:color w:val="0D0D0D" w:themeColor="text1" w:themeTint="F2"/>
          <w:sz w:val="28"/>
          <w:szCs w:val="28"/>
          <w:u w:val="none"/>
          <w:shd w:val="clear" w:color="auto" w:fill="FFFFFF"/>
          <w:lang w:eastAsia="en-US"/>
        </w:rPr>
      </w:pPr>
      <w:r>
        <w:rPr>
          <w:rStyle w:val="af0"/>
          <w:rFonts w:eastAsiaTheme="minorHAnsi"/>
          <w:b/>
          <w:noProof/>
          <w:color w:val="0D0D0D" w:themeColor="text1" w:themeTint="F2"/>
          <w:sz w:val="28"/>
          <w:szCs w:val="28"/>
          <w:u w:val="none"/>
          <w:shd w:val="clear" w:color="auto" w:fill="FFFFFF"/>
          <w:lang w:eastAsia="en-US"/>
        </w:rPr>
        <w:lastRenderedPageBreak/>
        <w:t>Оглавление</w:t>
      </w:r>
    </w:p>
    <w:p w14:paraId="245C01DF" w14:textId="77777777" w:rsidR="00EB1D32" w:rsidRPr="00EB1D32" w:rsidRDefault="00EB1D3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rStyle w:val="af0"/>
          <w:rFonts w:eastAsiaTheme="minorHAnsi"/>
          <w:b/>
          <w:noProof/>
          <w:color w:val="0D0D0D" w:themeColor="text1" w:themeTint="F2"/>
          <w:sz w:val="28"/>
          <w:szCs w:val="28"/>
          <w:u w:val="none"/>
          <w:shd w:val="clear" w:color="auto" w:fill="FFFFFF"/>
          <w:lang w:eastAsia="en-US"/>
        </w:rPr>
        <w:t>Введение</w:t>
      </w:r>
      <w:r>
        <w:rPr>
          <w:rStyle w:val="af0"/>
          <w:rFonts w:eastAsiaTheme="minorHAnsi"/>
          <w:noProof/>
          <w:color w:val="0D0D0D" w:themeColor="text1" w:themeTint="F2"/>
          <w:sz w:val="28"/>
          <w:szCs w:val="28"/>
          <w:u w:val="none"/>
          <w:shd w:val="clear" w:color="auto" w:fill="FFFFFF"/>
          <w:lang w:eastAsia="en-US"/>
        </w:rPr>
        <w:t>…………………………………………...……………………………...3</w:t>
      </w:r>
    </w:p>
    <w:p w14:paraId="78C07C4F" w14:textId="23FB286F" w:rsidR="00DB5BD8" w:rsidRPr="00EB1D32" w:rsidRDefault="00EB1D3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Глава 1. </w:t>
      </w:r>
      <w:r w:rsidRPr="00EB1D32">
        <w:rPr>
          <w:color w:val="0D0D0D" w:themeColor="text1" w:themeTint="F2"/>
          <w:sz w:val="28"/>
          <w:szCs w:val="28"/>
        </w:rPr>
        <w:t>Обзор литер</w:t>
      </w:r>
      <w:r w:rsidR="003A561E">
        <w:rPr>
          <w:color w:val="0D0D0D" w:themeColor="text1" w:themeTint="F2"/>
          <w:sz w:val="28"/>
          <w:szCs w:val="28"/>
        </w:rPr>
        <w:t>а</w:t>
      </w:r>
      <w:r w:rsidRPr="00EB1D32">
        <w:rPr>
          <w:color w:val="0D0D0D" w:themeColor="text1" w:themeTint="F2"/>
          <w:sz w:val="28"/>
          <w:szCs w:val="28"/>
        </w:rPr>
        <w:t>туры………………………………………………</w:t>
      </w:r>
      <w:proofErr w:type="gramStart"/>
      <w:r w:rsidRPr="00EB1D32">
        <w:rPr>
          <w:color w:val="0D0D0D" w:themeColor="text1" w:themeTint="F2"/>
          <w:sz w:val="28"/>
          <w:szCs w:val="28"/>
        </w:rPr>
        <w:t>……</w:t>
      </w:r>
      <w:r>
        <w:rPr>
          <w:color w:val="0D0D0D" w:themeColor="text1" w:themeTint="F2"/>
          <w:sz w:val="28"/>
          <w:szCs w:val="28"/>
        </w:rPr>
        <w:t>.</w:t>
      </w:r>
      <w:proofErr w:type="gramEnd"/>
      <w:r w:rsidRPr="00EB1D32">
        <w:rPr>
          <w:color w:val="0D0D0D" w:themeColor="text1" w:themeTint="F2"/>
          <w:sz w:val="28"/>
          <w:szCs w:val="28"/>
        </w:rPr>
        <w:t>.</w:t>
      </w:r>
      <w:r w:rsidR="0095047C">
        <w:rPr>
          <w:color w:val="0D0D0D" w:themeColor="text1" w:themeTint="F2"/>
          <w:sz w:val="28"/>
          <w:szCs w:val="28"/>
        </w:rPr>
        <w:t>10</w:t>
      </w:r>
    </w:p>
    <w:p w14:paraId="721D5E00" w14:textId="036A10BC" w:rsidR="0095047C" w:rsidRDefault="00483067" w:rsidP="0095047C">
      <w:pPr>
        <w:pStyle w:val="a6"/>
        <w:numPr>
          <w:ilvl w:val="1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Центральное соотношение – понятие, основные составляющие</w:t>
      </w:r>
      <w:proofErr w:type="gramStart"/>
      <w:r w:rsidR="00764F42" w:rsidRPr="0095047C">
        <w:rPr>
          <w:color w:val="0D0D0D" w:themeColor="text1" w:themeTint="F2"/>
          <w:sz w:val="28"/>
          <w:szCs w:val="28"/>
        </w:rPr>
        <w:t>…</w:t>
      </w:r>
      <w:r w:rsidR="0095047C">
        <w:rPr>
          <w:color w:val="0D0D0D" w:themeColor="text1" w:themeTint="F2"/>
          <w:sz w:val="28"/>
          <w:szCs w:val="28"/>
        </w:rPr>
        <w:t>..</w:t>
      </w:r>
      <w:r w:rsidR="00764F42" w:rsidRPr="0095047C">
        <w:rPr>
          <w:color w:val="0D0D0D" w:themeColor="text1" w:themeTint="F2"/>
          <w:sz w:val="28"/>
          <w:szCs w:val="28"/>
        </w:rPr>
        <w:t>.</w:t>
      </w:r>
      <w:r w:rsidR="001E3BEA" w:rsidRPr="0095047C">
        <w:rPr>
          <w:color w:val="0D0D0D" w:themeColor="text1" w:themeTint="F2"/>
          <w:sz w:val="28"/>
          <w:szCs w:val="28"/>
        </w:rPr>
        <w:t>.</w:t>
      </w:r>
      <w:proofErr w:type="gramEnd"/>
      <w:r w:rsidR="001E3BEA" w:rsidRPr="0095047C">
        <w:rPr>
          <w:color w:val="0D0D0D" w:themeColor="text1" w:themeTint="F2"/>
          <w:sz w:val="28"/>
          <w:szCs w:val="28"/>
        </w:rPr>
        <w:t>.</w:t>
      </w:r>
      <w:r w:rsidR="0095047C">
        <w:rPr>
          <w:color w:val="0D0D0D" w:themeColor="text1" w:themeTint="F2"/>
          <w:sz w:val="28"/>
          <w:szCs w:val="28"/>
        </w:rPr>
        <w:t>10</w:t>
      </w:r>
    </w:p>
    <w:p w14:paraId="518E4DA5" w14:textId="5B61EBA5" w:rsidR="001E3BEA" w:rsidRPr="0095047C" w:rsidRDefault="001E3BEA" w:rsidP="000E6511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95047C">
        <w:rPr>
          <w:color w:val="0D0D0D" w:themeColor="text1" w:themeTint="F2"/>
          <w:sz w:val="28"/>
          <w:szCs w:val="28"/>
        </w:rPr>
        <w:t>Функционально-физиологический метод…………………………</w:t>
      </w:r>
      <w:proofErr w:type="gramStart"/>
      <w:r w:rsidRPr="0095047C">
        <w:rPr>
          <w:color w:val="0D0D0D" w:themeColor="text1" w:themeTint="F2"/>
          <w:sz w:val="28"/>
          <w:szCs w:val="28"/>
        </w:rPr>
        <w:t>…….</w:t>
      </w:r>
      <w:proofErr w:type="gramEnd"/>
      <w:r w:rsidRPr="0095047C">
        <w:rPr>
          <w:color w:val="0D0D0D" w:themeColor="text1" w:themeTint="F2"/>
          <w:sz w:val="28"/>
          <w:szCs w:val="28"/>
        </w:rPr>
        <w:t>1</w:t>
      </w:r>
      <w:r w:rsidR="0095047C">
        <w:rPr>
          <w:color w:val="0D0D0D" w:themeColor="text1" w:themeTint="F2"/>
          <w:sz w:val="28"/>
          <w:szCs w:val="28"/>
        </w:rPr>
        <w:t>2</w:t>
      </w:r>
    </w:p>
    <w:p w14:paraId="167D6FEE" w14:textId="6DBE34E6" w:rsidR="001E3BEA" w:rsidRDefault="001E3BEA" w:rsidP="003A561E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Анатомо-физиологический метод…………………………………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1</w:t>
      </w:r>
      <w:r w:rsidR="0095047C">
        <w:rPr>
          <w:color w:val="0D0D0D" w:themeColor="text1" w:themeTint="F2"/>
          <w:sz w:val="28"/>
          <w:szCs w:val="28"/>
        </w:rPr>
        <w:t>5</w:t>
      </w:r>
    </w:p>
    <w:p w14:paraId="106A57E5" w14:textId="68EACF8D" w:rsidR="00DB5BD8" w:rsidRDefault="00EB1D32" w:rsidP="003A561E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Листовой </w:t>
      </w:r>
      <w:r w:rsidR="00764F42">
        <w:rPr>
          <w:color w:val="0D0D0D" w:themeColor="text1" w:themeTint="F2"/>
          <w:sz w:val="28"/>
          <w:szCs w:val="28"/>
        </w:rPr>
        <w:t>калибратор………………………………………………</w:t>
      </w:r>
      <w:proofErr w:type="gramStart"/>
      <w:r w:rsidR="00764F42">
        <w:rPr>
          <w:color w:val="0D0D0D" w:themeColor="text1" w:themeTint="F2"/>
          <w:sz w:val="28"/>
          <w:szCs w:val="28"/>
        </w:rPr>
        <w:t>……</w:t>
      </w:r>
      <w:r w:rsidR="001E3BEA">
        <w:rPr>
          <w:color w:val="0D0D0D" w:themeColor="text1" w:themeTint="F2"/>
          <w:sz w:val="28"/>
          <w:szCs w:val="28"/>
        </w:rPr>
        <w:t>.</w:t>
      </w:r>
      <w:proofErr w:type="gramEnd"/>
      <w:r w:rsidR="001E3BEA">
        <w:rPr>
          <w:color w:val="0D0D0D" w:themeColor="text1" w:themeTint="F2"/>
          <w:sz w:val="28"/>
          <w:szCs w:val="28"/>
        </w:rPr>
        <w:t>.1</w:t>
      </w:r>
      <w:r w:rsidR="00954377">
        <w:rPr>
          <w:color w:val="0D0D0D" w:themeColor="text1" w:themeTint="F2"/>
          <w:sz w:val="28"/>
          <w:szCs w:val="28"/>
        </w:rPr>
        <w:t>5</w:t>
      </w:r>
    </w:p>
    <w:p w14:paraId="5ABA9F24" w14:textId="1D2E1A6E" w:rsidR="00EB1D32" w:rsidRDefault="00EB1D32" w:rsidP="003A561E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proofErr w:type="spellStart"/>
      <w:r>
        <w:rPr>
          <w:color w:val="0D0D0D" w:themeColor="text1" w:themeTint="F2"/>
          <w:sz w:val="28"/>
          <w:szCs w:val="28"/>
        </w:rPr>
        <w:t>Депрограмматор</w:t>
      </w:r>
      <w:proofErr w:type="spellEnd"/>
      <w:r>
        <w:rPr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color w:val="0D0D0D" w:themeColor="text1" w:themeTint="F2"/>
          <w:sz w:val="28"/>
          <w:szCs w:val="28"/>
          <w:lang w:val="en-US"/>
        </w:rPr>
        <w:t>Kois</w:t>
      </w:r>
      <w:proofErr w:type="spellEnd"/>
      <w:r w:rsidR="00764F42">
        <w:rPr>
          <w:color w:val="0D0D0D" w:themeColor="text1" w:themeTint="F2"/>
          <w:sz w:val="28"/>
          <w:szCs w:val="28"/>
        </w:rPr>
        <w:t>………………………………………………</w:t>
      </w:r>
      <w:proofErr w:type="gramStart"/>
      <w:r w:rsidR="00764F42">
        <w:rPr>
          <w:color w:val="0D0D0D" w:themeColor="text1" w:themeTint="F2"/>
          <w:sz w:val="28"/>
          <w:szCs w:val="28"/>
        </w:rPr>
        <w:t>…….</w:t>
      </w:r>
      <w:proofErr w:type="gramEnd"/>
      <w:r w:rsidR="00764F42">
        <w:rPr>
          <w:color w:val="0D0D0D" w:themeColor="text1" w:themeTint="F2"/>
          <w:sz w:val="28"/>
          <w:szCs w:val="28"/>
        </w:rPr>
        <w:t>.1</w:t>
      </w:r>
      <w:r w:rsidR="0095047C">
        <w:rPr>
          <w:color w:val="0D0D0D" w:themeColor="text1" w:themeTint="F2"/>
          <w:sz w:val="28"/>
          <w:szCs w:val="28"/>
        </w:rPr>
        <w:t>9</w:t>
      </w:r>
    </w:p>
    <w:p w14:paraId="447815B3" w14:textId="225DF421" w:rsidR="00EB1D32" w:rsidRDefault="00EB1D32" w:rsidP="003A561E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rPr>
          <w:color w:val="0D0D0D" w:themeColor="text1" w:themeTint="F2"/>
          <w:sz w:val="28"/>
          <w:szCs w:val="28"/>
        </w:rPr>
      </w:pPr>
      <w:proofErr w:type="spellStart"/>
      <w:r>
        <w:rPr>
          <w:color w:val="0D0D0D" w:themeColor="text1" w:themeTint="F2"/>
          <w:sz w:val="28"/>
          <w:szCs w:val="28"/>
        </w:rPr>
        <w:t>Бимануальная</w:t>
      </w:r>
      <w:proofErr w:type="spellEnd"/>
      <w:r>
        <w:rPr>
          <w:color w:val="0D0D0D" w:themeColor="text1" w:themeTint="F2"/>
          <w:sz w:val="28"/>
          <w:szCs w:val="28"/>
        </w:rPr>
        <w:t xml:space="preserve"> манипу</w:t>
      </w:r>
      <w:r w:rsidR="00764F42">
        <w:rPr>
          <w:color w:val="0D0D0D" w:themeColor="text1" w:themeTint="F2"/>
          <w:sz w:val="28"/>
          <w:szCs w:val="28"/>
        </w:rPr>
        <w:t>ляция по Доусону…………………………</w:t>
      </w:r>
      <w:proofErr w:type="gramStart"/>
      <w:r w:rsidR="00764F42">
        <w:rPr>
          <w:color w:val="0D0D0D" w:themeColor="text1" w:themeTint="F2"/>
          <w:sz w:val="28"/>
          <w:szCs w:val="28"/>
        </w:rPr>
        <w:t>…….</w:t>
      </w:r>
      <w:proofErr w:type="gramEnd"/>
      <w:r w:rsidR="00764F42">
        <w:rPr>
          <w:color w:val="0D0D0D" w:themeColor="text1" w:themeTint="F2"/>
          <w:sz w:val="28"/>
          <w:szCs w:val="28"/>
        </w:rPr>
        <w:t>.</w:t>
      </w:r>
      <w:r w:rsidR="001E3BEA">
        <w:rPr>
          <w:color w:val="0D0D0D" w:themeColor="text1" w:themeTint="F2"/>
          <w:sz w:val="28"/>
          <w:szCs w:val="28"/>
        </w:rPr>
        <w:t>2</w:t>
      </w:r>
      <w:r w:rsidR="0095047C">
        <w:rPr>
          <w:color w:val="0D0D0D" w:themeColor="text1" w:themeTint="F2"/>
          <w:sz w:val="28"/>
          <w:szCs w:val="28"/>
        </w:rPr>
        <w:t>3</w:t>
      </w:r>
    </w:p>
    <w:p w14:paraId="4DE543E6" w14:textId="75ABB7DB" w:rsidR="00EB1D32" w:rsidRDefault="00EB1D32" w:rsidP="003A561E">
      <w:pPr>
        <w:pStyle w:val="a6"/>
        <w:numPr>
          <w:ilvl w:val="2"/>
          <w:numId w:val="11"/>
        </w:numPr>
        <w:shd w:val="clear" w:color="auto" w:fill="FFFFFF"/>
        <w:spacing w:before="0" w:beforeAutospacing="0" w:after="16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  <w:lang w:val="en-US"/>
        </w:rPr>
        <w:t>Lucia</w:t>
      </w:r>
      <w:r w:rsidRPr="00EB1D32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  <w:lang w:val="en-US"/>
        </w:rPr>
        <w:t>Jig</w:t>
      </w:r>
      <w:r w:rsidR="00764F42">
        <w:rPr>
          <w:color w:val="0D0D0D" w:themeColor="text1" w:themeTint="F2"/>
          <w:sz w:val="28"/>
          <w:szCs w:val="28"/>
        </w:rPr>
        <w:t>……………………………………………………………………2</w:t>
      </w:r>
      <w:r w:rsidR="0095047C">
        <w:rPr>
          <w:color w:val="0D0D0D" w:themeColor="text1" w:themeTint="F2"/>
          <w:sz w:val="28"/>
          <w:szCs w:val="28"/>
        </w:rPr>
        <w:t>7</w:t>
      </w:r>
    </w:p>
    <w:p w14:paraId="6F6AC085" w14:textId="76F4325A" w:rsidR="00EB1D32" w:rsidRDefault="00EB1D32" w:rsidP="003A561E">
      <w:pPr>
        <w:pStyle w:val="a6"/>
        <w:numPr>
          <w:ilvl w:val="1"/>
          <w:numId w:val="11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Выводы по 1</w:t>
      </w:r>
      <w:r w:rsidR="00764F42">
        <w:rPr>
          <w:color w:val="0D0D0D" w:themeColor="text1" w:themeTint="F2"/>
          <w:sz w:val="28"/>
          <w:szCs w:val="28"/>
        </w:rPr>
        <w:t xml:space="preserve"> главе………………………………………………………...</w:t>
      </w:r>
      <w:r w:rsidR="001E3BEA">
        <w:rPr>
          <w:color w:val="0D0D0D" w:themeColor="text1" w:themeTint="F2"/>
          <w:sz w:val="28"/>
          <w:szCs w:val="28"/>
        </w:rPr>
        <w:t>3</w:t>
      </w:r>
      <w:r w:rsidR="0095047C">
        <w:rPr>
          <w:color w:val="0D0D0D" w:themeColor="text1" w:themeTint="F2"/>
          <w:sz w:val="28"/>
          <w:szCs w:val="28"/>
        </w:rPr>
        <w:t>1</w:t>
      </w:r>
    </w:p>
    <w:p w14:paraId="6D6892B8" w14:textId="5B6EDED2" w:rsidR="00EB1D32" w:rsidRPr="00D9277C" w:rsidRDefault="003A561E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A561E">
        <w:rPr>
          <w:b/>
          <w:color w:val="0D0D0D" w:themeColor="text1" w:themeTint="F2"/>
          <w:sz w:val="28"/>
          <w:szCs w:val="28"/>
        </w:rPr>
        <w:t>Глава 2.</w:t>
      </w:r>
      <w:r>
        <w:rPr>
          <w:color w:val="0D0D0D" w:themeColor="text1" w:themeTint="F2"/>
          <w:sz w:val="28"/>
          <w:szCs w:val="28"/>
        </w:rPr>
        <w:t xml:space="preserve"> Материалы и методы исследования…………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.………………</w:t>
      </w:r>
      <w:r w:rsidR="001E3BEA">
        <w:rPr>
          <w:color w:val="0D0D0D" w:themeColor="text1" w:themeTint="F2"/>
          <w:sz w:val="28"/>
          <w:szCs w:val="28"/>
        </w:rPr>
        <w:t>...3</w:t>
      </w:r>
      <w:r w:rsidR="0095047C">
        <w:rPr>
          <w:color w:val="0D0D0D" w:themeColor="text1" w:themeTint="F2"/>
          <w:sz w:val="28"/>
          <w:szCs w:val="28"/>
        </w:rPr>
        <w:t>3</w:t>
      </w:r>
    </w:p>
    <w:p w14:paraId="5FD185F7" w14:textId="54F37407" w:rsidR="00D9277C" w:rsidRDefault="001E3BEA" w:rsidP="00D9277C">
      <w:pPr>
        <w:pStyle w:val="a6"/>
        <w:numPr>
          <w:ilvl w:val="1"/>
          <w:numId w:val="16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Объекты</w:t>
      </w:r>
      <w:r w:rsidR="00D9277C">
        <w:rPr>
          <w:color w:val="0D0D0D" w:themeColor="text1" w:themeTint="F2"/>
          <w:sz w:val="28"/>
          <w:szCs w:val="28"/>
        </w:rPr>
        <w:t xml:space="preserve"> исследования……………</w:t>
      </w:r>
      <w:r>
        <w:rPr>
          <w:color w:val="0D0D0D" w:themeColor="text1" w:themeTint="F2"/>
          <w:sz w:val="28"/>
          <w:szCs w:val="28"/>
        </w:rPr>
        <w:t>……………………………………...3</w:t>
      </w:r>
      <w:r w:rsidR="0095047C">
        <w:rPr>
          <w:color w:val="0D0D0D" w:themeColor="text1" w:themeTint="F2"/>
          <w:sz w:val="28"/>
          <w:szCs w:val="28"/>
        </w:rPr>
        <w:t>3</w:t>
      </w:r>
    </w:p>
    <w:p w14:paraId="040D4EF1" w14:textId="7ED35834" w:rsidR="00D9277C" w:rsidRDefault="00D9277C" w:rsidP="00D9277C">
      <w:pPr>
        <w:pStyle w:val="a6"/>
        <w:numPr>
          <w:ilvl w:val="1"/>
          <w:numId w:val="16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Методы исследования………</w:t>
      </w:r>
      <w:r w:rsidR="001E3BEA">
        <w:rPr>
          <w:color w:val="0D0D0D" w:themeColor="text1" w:themeTint="F2"/>
          <w:sz w:val="28"/>
          <w:szCs w:val="28"/>
        </w:rPr>
        <w:t>………………………………………</w:t>
      </w:r>
      <w:proofErr w:type="gramStart"/>
      <w:r w:rsidR="001E3BEA">
        <w:rPr>
          <w:color w:val="0D0D0D" w:themeColor="text1" w:themeTint="F2"/>
          <w:sz w:val="28"/>
          <w:szCs w:val="28"/>
        </w:rPr>
        <w:t>…….</w:t>
      </w:r>
      <w:proofErr w:type="gramEnd"/>
      <w:r w:rsidR="001E3BEA">
        <w:rPr>
          <w:color w:val="0D0D0D" w:themeColor="text1" w:themeTint="F2"/>
          <w:sz w:val="28"/>
          <w:szCs w:val="28"/>
        </w:rPr>
        <w:t>3</w:t>
      </w:r>
      <w:r w:rsidR="0095047C">
        <w:rPr>
          <w:color w:val="0D0D0D" w:themeColor="text1" w:themeTint="F2"/>
          <w:sz w:val="28"/>
          <w:szCs w:val="28"/>
        </w:rPr>
        <w:t>4</w:t>
      </w:r>
    </w:p>
    <w:p w14:paraId="0D9A30D8" w14:textId="4CE7532F" w:rsidR="00D9277C" w:rsidRDefault="001E3BEA" w:rsidP="00D9277C">
      <w:pPr>
        <w:pStyle w:val="a6"/>
        <w:numPr>
          <w:ilvl w:val="2"/>
          <w:numId w:val="16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Метод анкетирования………………………………………………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3</w:t>
      </w:r>
      <w:r w:rsidR="0095047C">
        <w:rPr>
          <w:color w:val="0D0D0D" w:themeColor="text1" w:themeTint="F2"/>
          <w:sz w:val="28"/>
          <w:szCs w:val="28"/>
        </w:rPr>
        <w:t>4</w:t>
      </w:r>
    </w:p>
    <w:p w14:paraId="311C4E38" w14:textId="7E9E655B" w:rsidR="001E3BEA" w:rsidRDefault="001E3BEA" w:rsidP="00D9277C">
      <w:pPr>
        <w:pStyle w:val="a6"/>
        <w:numPr>
          <w:ilvl w:val="2"/>
          <w:numId w:val="16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Функционально-физиологический метод…………………………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3</w:t>
      </w:r>
      <w:r w:rsidR="0095047C">
        <w:rPr>
          <w:color w:val="0D0D0D" w:themeColor="text1" w:themeTint="F2"/>
          <w:sz w:val="28"/>
          <w:szCs w:val="28"/>
        </w:rPr>
        <w:t>5</w:t>
      </w:r>
    </w:p>
    <w:p w14:paraId="119B6ECD" w14:textId="1ACDE394" w:rsidR="001E3BEA" w:rsidRPr="00D9277C" w:rsidRDefault="001E3BEA" w:rsidP="00D9277C">
      <w:pPr>
        <w:pStyle w:val="a6"/>
        <w:numPr>
          <w:ilvl w:val="2"/>
          <w:numId w:val="16"/>
        </w:numPr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Анатомо-физиологический метод…………………………………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3</w:t>
      </w:r>
      <w:r w:rsidR="0095047C">
        <w:rPr>
          <w:color w:val="0D0D0D" w:themeColor="text1" w:themeTint="F2"/>
          <w:sz w:val="28"/>
          <w:szCs w:val="28"/>
        </w:rPr>
        <w:t>9</w:t>
      </w:r>
    </w:p>
    <w:p w14:paraId="6217E8D6" w14:textId="10711127" w:rsidR="00083B92" w:rsidRDefault="003A561E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A561E">
        <w:rPr>
          <w:b/>
          <w:color w:val="0D0D0D" w:themeColor="text1" w:themeTint="F2"/>
          <w:sz w:val="28"/>
          <w:szCs w:val="28"/>
        </w:rPr>
        <w:t>Глава 3.</w:t>
      </w:r>
      <w:r>
        <w:rPr>
          <w:color w:val="0D0D0D" w:themeColor="text1" w:themeTint="F2"/>
          <w:sz w:val="28"/>
          <w:szCs w:val="28"/>
        </w:rPr>
        <w:t xml:space="preserve"> Результаты исследования…………………………...………………</w:t>
      </w:r>
      <w:r w:rsidR="00083B92">
        <w:rPr>
          <w:color w:val="0D0D0D" w:themeColor="text1" w:themeTint="F2"/>
          <w:sz w:val="28"/>
          <w:szCs w:val="28"/>
        </w:rPr>
        <w:t>...4</w:t>
      </w:r>
      <w:r w:rsidR="0095047C">
        <w:rPr>
          <w:color w:val="0D0D0D" w:themeColor="text1" w:themeTint="F2"/>
          <w:sz w:val="28"/>
          <w:szCs w:val="28"/>
        </w:rPr>
        <w:t>1</w:t>
      </w:r>
    </w:p>
    <w:p w14:paraId="39C76A01" w14:textId="42224BC3" w:rsidR="00083B92" w:rsidRDefault="00083B9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83B92">
        <w:rPr>
          <w:b/>
          <w:bCs/>
          <w:color w:val="0D0D0D" w:themeColor="text1" w:themeTint="F2"/>
          <w:sz w:val="28"/>
          <w:szCs w:val="28"/>
        </w:rPr>
        <w:t>3.1.</w:t>
      </w:r>
      <w:r>
        <w:rPr>
          <w:color w:val="0D0D0D" w:themeColor="text1" w:themeTint="F2"/>
          <w:sz w:val="28"/>
          <w:szCs w:val="28"/>
        </w:rPr>
        <w:t xml:space="preserve"> Результаты клинического исследования……………………………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4</w:t>
      </w:r>
      <w:r w:rsidR="0095047C">
        <w:rPr>
          <w:color w:val="0D0D0D" w:themeColor="text1" w:themeTint="F2"/>
          <w:sz w:val="28"/>
          <w:szCs w:val="28"/>
        </w:rPr>
        <w:t>1</w:t>
      </w:r>
    </w:p>
    <w:p w14:paraId="17A46CDB" w14:textId="6A00020C" w:rsidR="00083B92" w:rsidRDefault="00083B9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83B92">
        <w:rPr>
          <w:b/>
          <w:bCs/>
          <w:color w:val="0D0D0D" w:themeColor="text1" w:themeTint="F2"/>
          <w:sz w:val="28"/>
          <w:szCs w:val="28"/>
        </w:rPr>
        <w:t>3.1.1.</w:t>
      </w:r>
      <w:r>
        <w:rPr>
          <w:color w:val="0D0D0D" w:themeColor="text1" w:themeTint="F2"/>
          <w:sz w:val="28"/>
          <w:szCs w:val="28"/>
        </w:rPr>
        <w:t xml:space="preserve"> Результаты анкетирования…………………………………………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4</w:t>
      </w:r>
      <w:r w:rsidR="0095047C">
        <w:rPr>
          <w:color w:val="0D0D0D" w:themeColor="text1" w:themeTint="F2"/>
          <w:sz w:val="28"/>
          <w:szCs w:val="28"/>
        </w:rPr>
        <w:t>1</w:t>
      </w:r>
    </w:p>
    <w:p w14:paraId="1A07657B" w14:textId="57EA9AA7" w:rsidR="00083B92" w:rsidRDefault="00083B9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83B92">
        <w:rPr>
          <w:b/>
          <w:bCs/>
          <w:color w:val="0D0D0D" w:themeColor="text1" w:themeTint="F2"/>
          <w:sz w:val="28"/>
          <w:szCs w:val="28"/>
        </w:rPr>
        <w:t>3.1.2.</w:t>
      </w:r>
      <w:r>
        <w:rPr>
          <w:color w:val="0D0D0D" w:themeColor="text1" w:themeTint="F2"/>
          <w:sz w:val="28"/>
          <w:szCs w:val="28"/>
        </w:rPr>
        <w:t xml:space="preserve"> Результаты функционально-физиологического метода…………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.4</w:t>
      </w:r>
      <w:r w:rsidR="0095047C">
        <w:rPr>
          <w:color w:val="0D0D0D" w:themeColor="text1" w:themeTint="F2"/>
          <w:sz w:val="28"/>
          <w:szCs w:val="28"/>
        </w:rPr>
        <w:t>5</w:t>
      </w:r>
    </w:p>
    <w:p w14:paraId="00902413" w14:textId="3859234B" w:rsidR="00083B92" w:rsidRDefault="00083B9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83B92">
        <w:rPr>
          <w:b/>
          <w:bCs/>
          <w:color w:val="0D0D0D" w:themeColor="text1" w:themeTint="F2"/>
          <w:sz w:val="28"/>
          <w:szCs w:val="28"/>
        </w:rPr>
        <w:t>3.1.3.</w:t>
      </w:r>
      <w:r>
        <w:rPr>
          <w:color w:val="0D0D0D" w:themeColor="text1" w:themeTint="F2"/>
          <w:sz w:val="28"/>
          <w:szCs w:val="28"/>
        </w:rPr>
        <w:t xml:space="preserve"> Результаты анатомо-физиологического метода………………………...</w:t>
      </w:r>
      <w:r w:rsidR="0095047C">
        <w:rPr>
          <w:color w:val="0D0D0D" w:themeColor="text1" w:themeTint="F2"/>
          <w:sz w:val="28"/>
          <w:szCs w:val="28"/>
        </w:rPr>
        <w:t>50</w:t>
      </w:r>
    </w:p>
    <w:p w14:paraId="7839BD30" w14:textId="2DA9AF36" w:rsidR="00C87F51" w:rsidRDefault="00083B92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083B92">
        <w:rPr>
          <w:b/>
          <w:bCs/>
          <w:color w:val="0D0D0D" w:themeColor="text1" w:themeTint="F2"/>
          <w:sz w:val="28"/>
          <w:szCs w:val="28"/>
        </w:rPr>
        <w:t>3.2.</w:t>
      </w:r>
      <w:r>
        <w:rPr>
          <w:color w:val="0D0D0D" w:themeColor="text1" w:themeTint="F2"/>
          <w:sz w:val="28"/>
          <w:szCs w:val="28"/>
        </w:rPr>
        <w:t xml:space="preserve"> Сравнение выявленных высот прикуса……………………………………5</w:t>
      </w:r>
      <w:r w:rsidR="0095047C">
        <w:rPr>
          <w:color w:val="0D0D0D" w:themeColor="text1" w:themeTint="F2"/>
          <w:sz w:val="28"/>
          <w:szCs w:val="28"/>
        </w:rPr>
        <w:t>1</w:t>
      </w:r>
    </w:p>
    <w:p w14:paraId="01EE8C0D" w14:textId="63DABB5D" w:rsidR="003A561E" w:rsidRDefault="003A561E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A561E">
        <w:rPr>
          <w:b/>
          <w:color w:val="0D0D0D" w:themeColor="text1" w:themeTint="F2"/>
          <w:sz w:val="28"/>
          <w:szCs w:val="28"/>
        </w:rPr>
        <w:lastRenderedPageBreak/>
        <w:t>Заключение</w:t>
      </w:r>
      <w:r>
        <w:rPr>
          <w:color w:val="0D0D0D" w:themeColor="text1" w:themeTint="F2"/>
          <w:sz w:val="28"/>
          <w:szCs w:val="28"/>
        </w:rPr>
        <w:t>……………………………………………………………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</w:t>
      </w:r>
      <w:r w:rsidR="00A2336A">
        <w:rPr>
          <w:color w:val="0D0D0D" w:themeColor="text1" w:themeTint="F2"/>
          <w:sz w:val="28"/>
          <w:szCs w:val="28"/>
        </w:rPr>
        <w:t>.</w:t>
      </w:r>
      <w:proofErr w:type="gramEnd"/>
      <w:r>
        <w:rPr>
          <w:color w:val="0D0D0D" w:themeColor="text1" w:themeTint="F2"/>
          <w:sz w:val="28"/>
          <w:szCs w:val="28"/>
        </w:rPr>
        <w:t>….</w:t>
      </w:r>
      <w:r w:rsidR="00C87F51">
        <w:rPr>
          <w:color w:val="0D0D0D" w:themeColor="text1" w:themeTint="F2"/>
          <w:sz w:val="28"/>
          <w:szCs w:val="28"/>
        </w:rPr>
        <w:t>5</w:t>
      </w:r>
      <w:r w:rsidR="0095047C">
        <w:rPr>
          <w:color w:val="0D0D0D" w:themeColor="text1" w:themeTint="F2"/>
          <w:sz w:val="28"/>
          <w:szCs w:val="28"/>
        </w:rPr>
        <w:t>5</w:t>
      </w:r>
    </w:p>
    <w:p w14:paraId="377F814D" w14:textId="49A03C4D" w:rsidR="003A561E" w:rsidRDefault="003A561E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A561E">
        <w:rPr>
          <w:b/>
          <w:color w:val="0D0D0D" w:themeColor="text1" w:themeTint="F2"/>
          <w:sz w:val="28"/>
          <w:szCs w:val="28"/>
        </w:rPr>
        <w:t>Выводы</w:t>
      </w:r>
      <w:r>
        <w:rPr>
          <w:color w:val="0D0D0D" w:themeColor="text1" w:themeTint="F2"/>
          <w:sz w:val="28"/>
          <w:szCs w:val="28"/>
        </w:rPr>
        <w:t>………………………………</w:t>
      </w:r>
      <w:proofErr w:type="gramStart"/>
      <w:r>
        <w:rPr>
          <w:color w:val="0D0D0D" w:themeColor="text1" w:themeTint="F2"/>
          <w:sz w:val="28"/>
          <w:szCs w:val="28"/>
        </w:rPr>
        <w:t>…….</w:t>
      </w:r>
      <w:proofErr w:type="gramEnd"/>
      <w:r>
        <w:rPr>
          <w:color w:val="0D0D0D" w:themeColor="text1" w:themeTint="F2"/>
          <w:sz w:val="28"/>
          <w:szCs w:val="28"/>
        </w:rPr>
        <w:t>……………………………………</w:t>
      </w:r>
      <w:r w:rsidR="00C87F51">
        <w:rPr>
          <w:color w:val="0D0D0D" w:themeColor="text1" w:themeTint="F2"/>
          <w:sz w:val="28"/>
          <w:szCs w:val="28"/>
        </w:rPr>
        <w:t>.5</w:t>
      </w:r>
      <w:r w:rsidR="0095047C">
        <w:rPr>
          <w:color w:val="0D0D0D" w:themeColor="text1" w:themeTint="F2"/>
          <w:sz w:val="28"/>
          <w:szCs w:val="28"/>
        </w:rPr>
        <w:t>6</w:t>
      </w:r>
    </w:p>
    <w:p w14:paraId="18C1914D" w14:textId="6F95FE96" w:rsidR="00E008D4" w:rsidRPr="00E008D4" w:rsidRDefault="00E008D4" w:rsidP="00E008D4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sz w:val="28"/>
          <w:szCs w:val="28"/>
        </w:rPr>
      </w:pPr>
      <w:r w:rsidRPr="00E008D4">
        <w:rPr>
          <w:b/>
          <w:sz w:val="28"/>
          <w:szCs w:val="28"/>
        </w:rPr>
        <w:t>Список сокращений</w:t>
      </w:r>
      <w:r w:rsidRPr="00E008D4">
        <w:rPr>
          <w:sz w:val="28"/>
          <w:szCs w:val="28"/>
        </w:rPr>
        <w:t>…………………………………………………………</w:t>
      </w:r>
      <w:r w:rsidR="00C87F51">
        <w:rPr>
          <w:sz w:val="28"/>
          <w:szCs w:val="28"/>
        </w:rPr>
        <w:t>…5</w:t>
      </w:r>
      <w:r w:rsidR="0095047C">
        <w:rPr>
          <w:sz w:val="28"/>
          <w:szCs w:val="28"/>
        </w:rPr>
        <w:t>8</w:t>
      </w:r>
    </w:p>
    <w:p w14:paraId="09FE6132" w14:textId="15EFE44F" w:rsidR="001C735D" w:rsidRDefault="003A561E" w:rsidP="003A561E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A561E">
        <w:rPr>
          <w:b/>
          <w:color w:val="0D0D0D" w:themeColor="text1" w:themeTint="F2"/>
          <w:sz w:val="28"/>
          <w:szCs w:val="28"/>
        </w:rPr>
        <w:t>Список литературы</w:t>
      </w:r>
      <w:r w:rsidR="00764F42">
        <w:rPr>
          <w:color w:val="0D0D0D" w:themeColor="text1" w:themeTint="F2"/>
          <w:sz w:val="28"/>
          <w:szCs w:val="28"/>
        </w:rPr>
        <w:t>…</w:t>
      </w:r>
      <w:r w:rsidR="00C87F51">
        <w:rPr>
          <w:color w:val="0D0D0D" w:themeColor="text1" w:themeTint="F2"/>
          <w:sz w:val="28"/>
          <w:szCs w:val="28"/>
        </w:rPr>
        <w:t>……………………………………………………</w:t>
      </w:r>
      <w:proofErr w:type="gramStart"/>
      <w:r w:rsidR="00C87F51">
        <w:rPr>
          <w:color w:val="0D0D0D" w:themeColor="text1" w:themeTint="F2"/>
          <w:sz w:val="28"/>
          <w:szCs w:val="28"/>
        </w:rPr>
        <w:t>…….</w:t>
      </w:r>
      <w:proofErr w:type="gramEnd"/>
      <w:r w:rsidR="00C87F51">
        <w:rPr>
          <w:color w:val="0D0D0D" w:themeColor="text1" w:themeTint="F2"/>
          <w:sz w:val="28"/>
          <w:szCs w:val="28"/>
        </w:rPr>
        <w:t>5</w:t>
      </w:r>
      <w:r w:rsidR="0095047C">
        <w:rPr>
          <w:color w:val="0D0D0D" w:themeColor="text1" w:themeTint="F2"/>
          <w:sz w:val="28"/>
          <w:szCs w:val="28"/>
        </w:rPr>
        <w:t>9</w:t>
      </w:r>
    </w:p>
    <w:p w14:paraId="03D18E3C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194A5476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53970357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367FD97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277873A8" w14:textId="1B08F7DF" w:rsidR="00DB5BD8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219EB78" w14:textId="776B430A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8F7DEC6" w14:textId="082A53C9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5ADCF12D" w14:textId="691D3D29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21C04ABA" w14:textId="68FF8C92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2EC0B66D" w14:textId="322330F7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0B1A4482" w14:textId="09C2DB5D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136631BD" w14:textId="528EE6EB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F3D953E" w14:textId="08935D7E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187668D1" w14:textId="119FDCB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3CE21FB5" w14:textId="49E73F7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7799FFA" w14:textId="1FFB101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DA41245" w14:textId="1A5DE6D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1F6C9C3F" w14:textId="24B2D8D5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C3522D7" w14:textId="1D868C8A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DCA5C7A" w14:textId="674AA60F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35D18350" w14:textId="41A76330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D94FB15" w14:textId="67713BE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E130C1D" w14:textId="3BC4AB86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02F4F83E" w14:textId="0AE41DB8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C54E25A" w14:textId="0F7C849C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36F80AD9" w14:textId="64C4E6D2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70D7E4C5" w14:textId="25705BA5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2788901" w14:textId="452CD0D1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353B984" w14:textId="1E00E3C2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232E450C" w14:textId="411BA058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5BE338A4" w14:textId="3700E244" w:rsidR="00C87F51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37F519C1" w14:textId="77777777" w:rsidR="00C87F51" w:rsidRPr="00EB1F7F" w:rsidRDefault="00C87F51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52F9B9CA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51595858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B9EF943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4CCD829D" w14:textId="77777777" w:rsidR="00DB5BD8" w:rsidRPr="00EB1F7F" w:rsidRDefault="00DB5BD8" w:rsidP="00DB5BD8">
      <w:pPr>
        <w:pStyle w:val="a6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14:paraId="68ED8CB8" w14:textId="77777777" w:rsidR="00074A1C" w:rsidRPr="00471E2C" w:rsidRDefault="00074A1C" w:rsidP="006141FA">
      <w:pPr>
        <w:pStyle w:val="1"/>
        <w:jc w:val="center"/>
        <w:rPr>
          <w:sz w:val="28"/>
          <w:szCs w:val="28"/>
          <w:shd w:val="clear" w:color="auto" w:fill="FFFFFF"/>
        </w:rPr>
      </w:pPr>
      <w:r w:rsidRPr="00471E2C">
        <w:rPr>
          <w:sz w:val="28"/>
          <w:szCs w:val="28"/>
          <w:shd w:val="clear" w:color="auto" w:fill="FFFFFF"/>
        </w:rPr>
        <w:lastRenderedPageBreak/>
        <w:t>Введение</w:t>
      </w:r>
    </w:p>
    <w:p w14:paraId="7C3C6035" w14:textId="77777777" w:rsidR="00543BE7" w:rsidRPr="00B140C2" w:rsidRDefault="003F1F1E" w:rsidP="00543BE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B140C2">
        <w:rPr>
          <w:b/>
          <w:sz w:val="28"/>
          <w:szCs w:val="28"/>
          <w:shd w:val="clear" w:color="auto" w:fill="FFFFFF"/>
        </w:rPr>
        <w:t>Актуальность темы.</w:t>
      </w:r>
    </w:p>
    <w:p w14:paraId="3343CAA4" w14:textId="64CE1CCC" w:rsidR="003F1F1E" w:rsidRPr="00B140C2" w:rsidRDefault="003F1F1E" w:rsidP="00621F2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140C2">
        <w:rPr>
          <w:sz w:val="28"/>
          <w:szCs w:val="28"/>
          <w:shd w:val="clear" w:color="auto" w:fill="FFFFFF"/>
        </w:rPr>
        <w:t xml:space="preserve">Успешное лечение пациентов с </w:t>
      </w:r>
      <w:r w:rsidR="001C735D" w:rsidRPr="00B140C2">
        <w:rPr>
          <w:sz w:val="28"/>
          <w:szCs w:val="28"/>
          <w:shd w:val="clear" w:color="auto" w:fill="FFFFFF"/>
        </w:rPr>
        <w:t xml:space="preserve">основными стоматологическими заболеваниями, </w:t>
      </w:r>
      <w:proofErr w:type="gramStart"/>
      <w:r w:rsidR="001C735D" w:rsidRPr="00B140C2">
        <w:rPr>
          <w:sz w:val="28"/>
          <w:szCs w:val="28"/>
          <w:shd w:val="clear" w:color="auto" w:fill="FFFFFF"/>
        </w:rPr>
        <w:t>сопровождающихся  нарушением</w:t>
      </w:r>
      <w:proofErr w:type="gramEnd"/>
      <w:r w:rsidR="001C735D" w:rsidRPr="00B140C2">
        <w:rPr>
          <w:sz w:val="28"/>
          <w:szCs w:val="28"/>
          <w:shd w:val="clear" w:color="auto" w:fill="FFFFFF"/>
        </w:rPr>
        <w:t xml:space="preserve"> </w:t>
      </w:r>
      <w:proofErr w:type="spellStart"/>
      <w:r w:rsidR="001C735D" w:rsidRPr="00B140C2">
        <w:rPr>
          <w:sz w:val="28"/>
          <w:szCs w:val="28"/>
          <w:shd w:val="clear" w:color="auto" w:fill="FFFFFF"/>
        </w:rPr>
        <w:t>окклюзионных</w:t>
      </w:r>
      <w:proofErr w:type="spellEnd"/>
      <w:r w:rsidR="001C735D" w:rsidRPr="00B140C2">
        <w:rPr>
          <w:sz w:val="28"/>
          <w:szCs w:val="28"/>
          <w:shd w:val="clear" w:color="auto" w:fill="FFFFFF"/>
        </w:rPr>
        <w:t xml:space="preserve"> взаимоотношений</w:t>
      </w:r>
      <w:r w:rsidR="00B140C2" w:rsidRPr="00B140C2">
        <w:rPr>
          <w:sz w:val="28"/>
          <w:szCs w:val="28"/>
          <w:shd w:val="clear" w:color="auto" w:fill="FFFFFF"/>
        </w:rPr>
        <w:t>,</w:t>
      </w:r>
      <w:r w:rsidRPr="00B140C2">
        <w:rPr>
          <w:sz w:val="28"/>
          <w:szCs w:val="28"/>
          <w:shd w:val="clear" w:color="auto" w:fill="FFFFFF"/>
        </w:rPr>
        <w:t xml:space="preserve"> зависит от правильного</w:t>
      </w:r>
      <w:r w:rsidR="001C735D" w:rsidRPr="00B140C2">
        <w:rPr>
          <w:sz w:val="28"/>
          <w:szCs w:val="28"/>
          <w:shd w:val="clear" w:color="auto" w:fill="FFFFFF"/>
        </w:rPr>
        <w:t>, объективного</w:t>
      </w:r>
      <w:r w:rsidRPr="00B140C2">
        <w:rPr>
          <w:sz w:val="28"/>
          <w:szCs w:val="28"/>
          <w:shd w:val="clear" w:color="auto" w:fill="FFFFFF"/>
        </w:rPr>
        <w:t xml:space="preserve"> определения центрального соотношения челюстей. Вынужденное положение </w:t>
      </w:r>
      <w:r w:rsidR="001C735D" w:rsidRPr="00B140C2">
        <w:rPr>
          <w:sz w:val="28"/>
          <w:szCs w:val="28"/>
          <w:shd w:val="clear" w:color="auto" w:fill="FFFFFF"/>
        </w:rPr>
        <w:t xml:space="preserve">нижней </w:t>
      </w:r>
      <w:r w:rsidRPr="00B140C2">
        <w:rPr>
          <w:sz w:val="28"/>
          <w:szCs w:val="28"/>
          <w:shd w:val="clear" w:color="auto" w:fill="FFFFFF"/>
        </w:rPr>
        <w:t>челюсти может вызвать проблемы</w:t>
      </w:r>
      <w:r w:rsidR="001C735D" w:rsidRPr="00B140C2">
        <w:rPr>
          <w:sz w:val="28"/>
          <w:szCs w:val="28"/>
          <w:shd w:val="clear" w:color="auto" w:fill="FFFFFF"/>
        </w:rPr>
        <w:t xml:space="preserve"> не только в зубочелюстном </w:t>
      </w:r>
      <w:proofErr w:type="gramStart"/>
      <w:r w:rsidR="001C735D" w:rsidRPr="00B140C2">
        <w:rPr>
          <w:sz w:val="28"/>
          <w:szCs w:val="28"/>
          <w:shd w:val="clear" w:color="auto" w:fill="FFFFFF"/>
        </w:rPr>
        <w:t>аппарате</w:t>
      </w:r>
      <w:r w:rsidRPr="00B140C2">
        <w:rPr>
          <w:sz w:val="28"/>
          <w:szCs w:val="28"/>
          <w:shd w:val="clear" w:color="auto" w:fill="FFFFFF"/>
        </w:rPr>
        <w:t xml:space="preserve">, </w:t>
      </w:r>
      <w:r w:rsidR="001C735D" w:rsidRPr="00B140C2">
        <w:rPr>
          <w:sz w:val="28"/>
          <w:szCs w:val="28"/>
          <w:shd w:val="clear" w:color="auto" w:fill="FFFFFF"/>
        </w:rPr>
        <w:t xml:space="preserve"> но</w:t>
      </w:r>
      <w:proofErr w:type="gramEnd"/>
      <w:r w:rsidR="00B140C2" w:rsidRPr="00B140C2">
        <w:rPr>
          <w:sz w:val="28"/>
          <w:szCs w:val="28"/>
          <w:shd w:val="clear" w:color="auto" w:fill="FFFFFF"/>
        </w:rPr>
        <w:t xml:space="preserve"> и</w:t>
      </w:r>
      <w:r w:rsidR="001C735D" w:rsidRPr="00B140C2">
        <w:rPr>
          <w:sz w:val="28"/>
          <w:szCs w:val="28"/>
          <w:shd w:val="clear" w:color="auto" w:fill="FFFFFF"/>
        </w:rPr>
        <w:t xml:space="preserve"> в других системах организма, </w:t>
      </w:r>
      <w:r w:rsidRPr="00B140C2">
        <w:rPr>
          <w:sz w:val="28"/>
          <w:szCs w:val="28"/>
          <w:shd w:val="clear" w:color="auto" w:fill="FFFFFF"/>
        </w:rPr>
        <w:t>которые заставляют пациентов обращаться за лечени</w:t>
      </w:r>
      <w:r w:rsidR="008C2126" w:rsidRPr="00B140C2">
        <w:rPr>
          <w:sz w:val="28"/>
          <w:szCs w:val="28"/>
          <w:shd w:val="clear" w:color="auto" w:fill="FFFFFF"/>
        </w:rPr>
        <w:t xml:space="preserve">ем к стоматологу [1]. Повышенная </w:t>
      </w:r>
      <w:proofErr w:type="spellStart"/>
      <w:r w:rsidR="008C2126" w:rsidRPr="00B140C2">
        <w:rPr>
          <w:sz w:val="28"/>
          <w:szCs w:val="28"/>
          <w:shd w:val="clear" w:color="auto" w:fill="FFFFFF"/>
        </w:rPr>
        <w:t>с</w:t>
      </w:r>
      <w:r w:rsidR="00B140C2" w:rsidRPr="00B140C2">
        <w:rPr>
          <w:sz w:val="28"/>
          <w:szCs w:val="28"/>
          <w:shd w:val="clear" w:color="auto" w:fill="FFFFFF"/>
        </w:rPr>
        <w:t>тираемость</w:t>
      </w:r>
      <w:proofErr w:type="spellEnd"/>
      <w:r w:rsidR="00B140C2" w:rsidRPr="00B140C2">
        <w:rPr>
          <w:sz w:val="28"/>
          <w:szCs w:val="28"/>
          <w:shd w:val="clear" w:color="auto" w:fill="FFFFFF"/>
        </w:rPr>
        <w:t xml:space="preserve"> твёрдых тканей зубов</w:t>
      </w:r>
      <w:r w:rsidRPr="00B140C2">
        <w:rPr>
          <w:sz w:val="28"/>
          <w:szCs w:val="28"/>
          <w:shd w:val="clear" w:color="auto" w:fill="FFFFFF"/>
        </w:rPr>
        <w:t xml:space="preserve">, нарушение жевательной функции и эстетики лица, боли в мышцах и </w:t>
      </w:r>
      <w:r w:rsidR="008C2126" w:rsidRPr="00B140C2">
        <w:rPr>
          <w:sz w:val="28"/>
          <w:szCs w:val="28"/>
          <w:shd w:val="clear" w:color="auto" w:fill="FFFFFF"/>
        </w:rPr>
        <w:t>в области височно-нижнечелюстного сустава</w:t>
      </w:r>
      <w:r w:rsidR="00B140C2" w:rsidRPr="00B140C2">
        <w:rPr>
          <w:sz w:val="28"/>
          <w:szCs w:val="28"/>
          <w:shd w:val="clear" w:color="auto" w:fill="FFFFFF"/>
        </w:rPr>
        <w:t xml:space="preserve"> (ВНЧС) </w:t>
      </w:r>
      <w:proofErr w:type="gramStart"/>
      <w:r w:rsidRPr="00B140C2">
        <w:rPr>
          <w:sz w:val="28"/>
          <w:szCs w:val="28"/>
          <w:shd w:val="clear" w:color="auto" w:fill="FFFFFF"/>
        </w:rPr>
        <w:t>- все это</w:t>
      </w:r>
      <w:proofErr w:type="gramEnd"/>
      <w:r w:rsidRPr="00B140C2">
        <w:rPr>
          <w:sz w:val="28"/>
          <w:szCs w:val="28"/>
          <w:shd w:val="clear" w:color="auto" w:fill="FFFFFF"/>
        </w:rPr>
        <w:t xml:space="preserve"> является </w:t>
      </w:r>
      <w:r w:rsidR="008C2126" w:rsidRPr="00B140C2">
        <w:rPr>
          <w:sz w:val="28"/>
          <w:szCs w:val="28"/>
          <w:shd w:val="clear" w:color="auto" w:fill="FFFFFF"/>
        </w:rPr>
        <w:t xml:space="preserve">поводом для обращения больного </w:t>
      </w:r>
      <w:r w:rsidRPr="00B140C2">
        <w:rPr>
          <w:sz w:val="28"/>
          <w:szCs w:val="28"/>
          <w:shd w:val="clear" w:color="auto" w:fill="FFFFFF"/>
        </w:rPr>
        <w:t xml:space="preserve">к </w:t>
      </w:r>
      <w:r w:rsidR="00B140C2" w:rsidRPr="00B140C2">
        <w:rPr>
          <w:sz w:val="28"/>
          <w:szCs w:val="28"/>
          <w:shd w:val="clear" w:color="auto" w:fill="FFFFFF"/>
        </w:rPr>
        <w:t>врачу стоматологу.</w:t>
      </w:r>
    </w:p>
    <w:p w14:paraId="4AC1B2F2" w14:textId="3FD3BE15" w:rsidR="001A33AC" w:rsidRPr="00BA638E" w:rsidRDefault="001A33AC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  <w:shd w:val="clear" w:color="auto" w:fill="FFFFFF"/>
        </w:rPr>
      </w:pPr>
      <w:r w:rsidRPr="00B140C2">
        <w:rPr>
          <w:sz w:val="28"/>
          <w:szCs w:val="28"/>
          <w:shd w:val="clear" w:color="auto" w:fill="FFFFFF"/>
        </w:rPr>
        <w:t xml:space="preserve">Определение центрального соотношения челюстей является </w:t>
      </w:r>
      <w:proofErr w:type="gramStart"/>
      <w:r w:rsidRPr="00B140C2">
        <w:rPr>
          <w:sz w:val="28"/>
          <w:szCs w:val="28"/>
          <w:shd w:val="clear" w:color="auto" w:fill="FFFFFF"/>
        </w:rPr>
        <w:t xml:space="preserve">необходимым </w:t>
      </w:r>
      <w:r w:rsidR="00B140C2" w:rsidRPr="00B140C2">
        <w:rPr>
          <w:sz w:val="28"/>
          <w:szCs w:val="28"/>
          <w:shd w:val="clear" w:color="auto" w:fill="FFFFFF"/>
        </w:rPr>
        <w:t xml:space="preserve"> </w:t>
      </w:r>
      <w:r w:rsidRPr="00B140C2">
        <w:rPr>
          <w:sz w:val="28"/>
          <w:szCs w:val="28"/>
          <w:shd w:val="clear" w:color="auto" w:fill="FFFFFF"/>
        </w:rPr>
        <w:t>этапом</w:t>
      </w:r>
      <w:proofErr w:type="gramEnd"/>
      <w:r w:rsidRPr="00B140C2">
        <w:rPr>
          <w:sz w:val="28"/>
          <w:szCs w:val="28"/>
          <w:shd w:val="clear" w:color="auto" w:fill="FFFFFF"/>
        </w:rPr>
        <w:t xml:space="preserve"> при </w:t>
      </w:r>
      <w:r w:rsidR="008C2126" w:rsidRPr="00B140C2">
        <w:rPr>
          <w:sz w:val="28"/>
          <w:szCs w:val="28"/>
          <w:shd w:val="clear" w:color="auto" w:fill="FFFFFF"/>
        </w:rPr>
        <w:t xml:space="preserve">любом виде </w:t>
      </w:r>
      <w:r w:rsidRPr="00B140C2">
        <w:rPr>
          <w:sz w:val="28"/>
          <w:szCs w:val="28"/>
          <w:shd w:val="clear" w:color="auto" w:fill="FFFFFF"/>
        </w:rPr>
        <w:t>протезирования</w:t>
      </w:r>
      <w:r w:rsidR="008C2126" w:rsidRPr="00B140C2">
        <w:rPr>
          <w:sz w:val="28"/>
          <w:szCs w:val="28"/>
          <w:shd w:val="clear" w:color="auto" w:fill="FFFFFF"/>
        </w:rPr>
        <w:t>.</w:t>
      </w:r>
      <w:r w:rsidR="00B140C2" w:rsidRPr="00B140C2">
        <w:rPr>
          <w:sz w:val="28"/>
          <w:szCs w:val="28"/>
          <w:shd w:val="clear" w:color="auto" w:fill="FFFFFF"/>
        </w:rPr>
        <w:t xml:space="preserve"> </w:t>
      </w:r>
      <w:r w:rsidR="008C2126" w:rsidRPr="00B140C2">
        <w:rPr>
          <w:sz w:val="28"/>
          <w:szCs w:val="28"/>
          <w:shd w:val="clear" w:color="auto" w:fill="FFFFFF"/>
        </w:rPr>
        <w:t xml:space="preserve"> </w:t>
      </w:r>
      <w:proofErr w:type="gramStart"/>
      <w:r w:rsidR="008C2126" w:rsidRPr="00B140C2">
        <w:rPr>
          <w:sz w:val="28"/>
          <w:szCs w:val="28"/>
          <w:shd w:val="clear" w:color="auto" w:fill="FFFFFF"/>
        </w:rPr>
        <w:t xml:space="preserve">В </w:t>
      </w:r>
      <w:r w:rsidR="00B140C2" w:rsidRPr="00B140C2">
        <w:rPr>
          <w:sz w:val="28"/>
          <w:szCs w:val="28"/>
          <w:shd w:val="clear" w:color="auto" w:fill="FFFFFF"/>
        </w:rPr>
        <w:t xml:space="preserve"> случае</w:t>
      </w:r>
      <w:proofErr w:type="gramEnd"/>
      <w:r w:rsidR="00B140C2" w:rsidRPr="00B140C2">
        <w:rPr>
          <w:sz w:val="28"/>
          <w:szCs w:val="28"/>
          <w:shd w:val="clear" w:color="auto" w:fill="FFFFFF"/>
        </w:rPr>
        <w:t xml:space="preserve"> нарушения окклюзии,</w:t>
      </w:r>
      <w:r w:rsidR="008C2126" w:rsidRPr="00B140C2">
        <w:rPr>
          <w:sz w:val="28"/>
          <w:szCs w:val="28"/>
          <w:shd w:val="clear" w:color="auto" w:fill="FFFFFF"/>
        </w:rPr>
        <w:t xml:space="preserve"> вынужденного патологического положения</w:t>
      </w:r>
      <w:r w:rsidR="00B7274E" w:rsidRPr="00B140C2">
        <w:rPr>
          <w:sz w:val="28"/>
          <w:szCs w:val="28"/>
          <w:shd w:val="clear" w:color="auto" w:fill="FFFFFF"/>
        </w:rPr>
        <w:t xml:space="preserve"> нижней челюсти, </w:t>
      </w:r>
      <w:r w:rsidR="008C2126" w:rsidRPr="00B140C2">
        <w:rPr>
          <w:sz w:val="28"/>
          <w:szCs w:val="28"/>
          <w:shd w:val="clear" w:color="auto" w:fill="FFFFFF"/>
        </w:rPr>
        <w:t xml:space="preserve"> и при дисфункции </w:t>
      </w:r>
      <w:r w:rsidR="00B7274E" w:rsidRPr="00B140C2">
        <w:rPr>
          <w:sz w:val="28"/>
          <w:szCs w:val="28"/>
          <w:shd w:val="clear" w:color="auto" w:fill="FFFFFF"/>
        </w:rPr>
        <w:t>ВНЧС</w:t>
      </w:r>
      <w:r w:rsidR="008C2126" w:rsidRPr="00B140C2">
        <w:rPr>
          <w:sz w:val="28"/>
          <w:szCs w:val="28"/>
          <w:shd w:val="clear" w:color="auto" w:fill="FFFFFF"/>
        </w:rPr>
        <w:t xml:space="preserve"> требуется  оптимизация расположения головок нижней челюсти в суставной ямке</w:t>
      </w:r>
      <w:r w:rsidR="00B140C2" w:rsidRPr="00B140C2">
        <w:rPr>
          <w:sz w:val="28"/>
          <w:szCs w:val="28"/>
          <w:shd w:val="clear" w:color="auto" w:fill="FFFFFF"/>
        </w:rPr>
        <w:t xml:space="preserve">. </w:t>
      </w:r>
      <w:r w:rsidR="008C2126" w:rsidRPr="00B140C2">
        <w:rPr>
          <w:sz w:val="28"/>
          <w:szCs w:val="28"/>
          <w:shd w:val="clear" w:color="auto" w:fill="FFFFFF"/>
        </w:rPr>
        <w:t>Данное обстоятельство поможет</w:t>
      </w:r>
      <w:r w:rsidR="00B7274E" w:rsidRPr="00B140C2">
        <w:rPr>
          <w:sz w:val="28"/>
          <w:szCs w:val="28"/>
          <w:shd w:val="clear" w:color="auto" w:fill="FFFFFF"/>
        </w:rPr>
        <w:t xml:space="preserve"> восстановить </w:t>
      </w:r>
      <w:r w:rsidR="008C2126" w:rsidRPr="00B140C2">
        <w:rPr>
          <w:sz w:val="28"/>
          <w:szCs w:val="28"/>
          <w:shd w:val="clear" w:color="auto" w:fill="FFFFFF"/>
        </w:rPr>
        <w:t xml:space="preserve">гармоничное </w:t>
      </w:r>
      <w:proofErr w:type="spellStart"/>
      <w:r w:rsidR="008C2126" w:rsidRPr="00B140C2">
        <w:rPr>
          <w:sz w:val="28"/>
          <w:szCs w:val="28"/>
          <w:shd w:val="clear" w:color="auto" w:fill="FFFFFF"/>
        </w:rPr>
        <w:t>окклюзионное</w:t>
      </w:r>
      <w:proofErr w:type="spellEnd"/>
      <w:r w:rsidR="008C2126" w:rsidRPr="00B140C2">
        <w:rPr>
          <w:sz w:val="28"/>
          <w:szCs w:val="28"/>
          <w:shd w:val="clear" w:color="auto" w:fill="FFFFFF"/>
        </w:rPr>
        <w:t xml:space="preserve"> взаимо</w:t>
      </w:r>
      <w:r w:rsidR="00BA638E" w:rsidRPr="00B140C2">
        <w:rPr>
          <w:sz w:val="28"/>
          <w:szCs w:val="28"/>
          <w:shd w:val="clear" w:color="auto" w:fill="FFFFFF"/>
        </w:rPr>
        <w:t>отношение</w:t>
      </w:r>
      <w:r w:rsidR="008C2126" w:rsidRPr="00B140C2">
        <w:rPr>
          <w:sz w:val="28"/>
          <w:szCs w:val="28"/>
          <w:shd w:val="clear" w:color="auto" w:fill="FFFFFF"/>
        </w:rPr>
        <w:t xml:space="preserve"> челюстей</w:t>
      </w:r>
      <w:r w:rsidR="00B7274E" w:rsidRPr="00B140C2">
        <w:rPr>
          <w:sz w:val="28"/>
          <w:szCs w:val="28"/>
          <w:shd w:val="clear" w:color="auto" w:fill="FFFFFF"/>
        </w:rPr>
        <w:t xml:space="preserve">, определить </w:t>
      </w:r>
      <w:r w:rsidR="00BA638E" w:rsidRPr="00B140C2">
        <w:rPr>
          <w:sz w:val="28"/>
          <w:szCs w:val="28"/>
          <w:shd w:val="clear" w:color="auto" w:fill="FFFFFF"/>
        </w:rPr>
        <w:t>оптимальное расположение элементов ВНЧС</w:t>
      </w:r>
      <w:r w:rsidR="00B7274E" w:rsidRPr="00B140C2">
        <w:rPr>
          <w:sz w:val="28"/>
          <w:szCs w:val="28"/>
          <w:shd w:val="clear" w:color="auto" w:fill="FFFFFF"/>
        </w:rPr>
        <w:t xml:space="preserve">, обеспечить максимальный комфорт и функциональность при использовании пациентом </w:t>
      </w:r>
      <w:r w:rsidR="00BA638E" w:rsidRPr="00B140C2">
        <w:rPr>
          <w:sz w:val="28"/>
          <w:szCs w:val="28"/>
          <w:shd w:val="clear" w:color="auto" w:fill="FFFFFF"/>
        </w:rPr>
        <w:t xml:space="preserve">различных ортопедических конструкций, что </w:t>
      </w:r>
      <w:proofErr w:type="gramStart"/>
      <w:r w:rsidR="00BA638E" w:rsidRPr="00B140C2">
        <w:rPr>
          <w:sz w:val="28"/>
          <w:szCs w:val="28"/>
          <w:shd w:val="clear" w:color="auto" w:fill="FFFFFF"/>
        </w:rPr>
        <w:t xml:space="preserve">позволит </w:t>
      </w:r>
      <w:r w:rsidR="00B7274E" w:rsidRPr="00B140C2">
        <w:rPr>
          <w:sz w:val="28"/>
          <w:szCs w:val="28"/>
          <w:shd w:val="clear" w:color="auto" w:fill="FFFFFF"/>
        </w:rPr>
        <w:t xml:space="preserve"> </w:t>
      </w:r>
      <w:r w:rsidR="00BA638E" w:rsidRPr="00B140C2">
        <w:rPr>
          <w:sz w:val="28"/>
          <w:szCs w:val="28"/>
          <w:shd w:val="clear" w:color="auto" w:fill="FFFFFF"/>
        </w:rPr>
        <w:t>исключить</w:t>
      </w:r>
      <w:proofErr w:type="gramEnd"/>
      <w:r w:rsidR="00BA638E" w:rsidRPr="00B140C2">
        <w:rPr>
          <w:sz w:val="28"/>
          <w:szCs w:val="28"/>
          <w:shd w:val="clear" w:color="auto" w:fill="FFFFFF"/>
        </w:rPr>
        <w:t xml:space="preserve"> дальнейшее формирование  патологических состояний</w:t>
      </w:r>
      <w:r w:rsidR="00B7274E" w:rsidRPr="00B140C2">
        <w:rPr>
          <w:sz w:val="28"/>
          <w:szCs w:val="28"/>
          <w:shd w:val="clear" w:color="auto" w:fill="FFFFFF"/>
        </w:rPr>
        <w:t xml:space="preserve">. </w:t>
      </w:r>
    </w:p>
    <w:p w14:paraId="4572386F" w14:textId="665A88F1" w:rsidR="00DB28FE" w:rsidRPr="00B140C2" w:rsidRDefault="00DB28FE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По мнению </w:t>
      </w:r>
      <w:proofErr w:type="spellStart"/>
      <w:r>
        <w:rPr>
          <w:color w:val="0D0D0D" w:themeColor="text1" w:themeTint="F2"/>
          <w:sz w:val="28"/>
          <w:szCs w:val="28"/>
          <w:shd w:val="clear" w:color="auto" w:fill="FFFFFF"/>
        </w:rPr>
        <w:t>Ордовского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/>
        </w:rPr>
        <w:t xml:space="preserve">-Танаевского В.В. центральное соотношение челюстей </w:t>
      </w:r>
      <w:proofErr w:type="gramStart"/>
      <w:r w:rsidR="00EB209C">
        <w:rPr>
          <w:color w:val="0D0D0D" w:themeColor="text1" w:themeTint="F2"/>
          <w:sz w:val="28"/>
          <w:szCs w:val="28"/>
          <w:shd w:val="clear" w:color="auto" w:fill="FFFFFF"/>
        </w:rPr>
        <w:t>- это</w:t>
      </w:r>
      <w:proofErr w:type="gramEnd"/>
      <w:r w:rsidR="00EB209C">
        <w:rPr>
          <w:color w:val="0D0D0D" w:themeColor="text1" w:themeTint="F2"/>
          <w:sz w:val="28"/>
          <w:szCs w:val="28"/>
          <w:shd w:val="clear" w:color="auto" w:fill="FFFFFF"/>
        </w:rPr>
        <w:t xml:space="preserve"> соотношение челюстей при положении головок нижней челюстей в физиологически стабильной позиции, не зависящей от </w:t>
      </w:r>
      <w:proofErr w:type="spellStart"/>
      <w:r w:rsidR="00EB209C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="00EB209C">
        <w:rPr>
          <w:color w:val="0D0D0D" w:themeColor="text1" w:themeTint="F2"/>
          <w:sz w:val="28"/>
          <w:szCs w:val="28"/>
          <w:shd w:val="clear" w:color="auto" w:fill="FFFFFF"/>
        </w:rPr>
        <w:t xml:space="preserve"> контактов, из которого могут б</w:t>
      </w:r>
      <w:r w:rsidR="00B140C2">
        <w:rPr>
          <w:color w:val="0D0D0D" w:themeColor="text1" w:themeTint="F2"/>
          <w:sz w:val="28"/>
          <w:szCs w:val="28"/>
          <w:shd w:val="clear" w:color="auto" w:fill="FFFFFF"/>
        </w:rPr>
        <w:t>ыть пациентом совершены боковые,</w:t>
      </w:r>
      <w:r w:rsidR="00EB209C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EB209C">
        <w:rPr>
          <w:color w:val="0D0D0D" w:themeColor="text1" w:themeTint="F2"/>
          <w:sz w:val="28"/>
          <w:szCs w:val="28"/>
          <w:shd w:val="clear" w:color="auto" w:fill="FFFFFF"/>
        </w:rPr>
        <w:t>саггитальные</w:t>
      </w:r>
      <w:proofErr w:type="spellEnd"/>
      <w:r w:rsidR="00EB209C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A638E">
        <w:rPr>
          <w:color w:val="0D0D0D" w:themeColor="text1" w:themeTint="F2"/>
          <w:sz w:val="28"/>
          <w:szCs w:val="28"/>
          <w:shd w:val="clear" w:color="auto" w:fill="FFFFFF"/>
        </w:rPr>
        <w:t xml:space="preserve">и </w:t>
      </w:r>
      <w:proofErr w:type="spellStart"/>
      <w:r w:rsidR="00BA638E" w:rsidRPr="00B140C2">
        <w:rPr>
          <w:sz w:val="28"/>
          <w:szCs w:val="28"/>
          <w:shd w:val="clear" w:color="auto" w:fill="FFFFFF"/>
        </w:rPr>
        <w:t>трансверзальные</w:t>
      </w:r>
      <w:proofErr w:type="spellEnd"/>
      <w:r w:rsidR="00BA638E" w:rsidRPr="00B140C2">
        <w:rPr>
          <w:sz w:val="28"/>
          <w:szCs w:val="28"/>
          <w:shd w:val="clear" w:color="auto" w:fill="FFFFFF"/>
        </w:rPr>
        <w:t xml:space="preserve"> </w:t>
      </w:r>
      <w:r w:rsidR="00EB209C">
        <w:rPr>
          <w:color w:val="0D0D0D" w:themeColor="text1" w:themeTint="F2"/>
          <w:sz w:val="28"/>
          <w:szCs w:val="28"/>
          <w:shd w:val="clear" w:color="auto" w:fill="FFFFFF"/>
        </w:rPr>
        <w:t xml:space="preserve">движения челюсти. </w:t>
      </w:r>
      <w:r w:rsidR="00B140C2">
        <w:rPr>
          <w:color w:val="0D0D0D" w:themeColor="text1" w:themeTint="F2"/>
          <w:sz w:val="28"/>
          <w:szCs w:val="28"/>
          <w:shd w:val="clear" w:color="auto" w:fill="FFFFFF"/>
        </w:rPr>
        <w:t xml:space="preserve">Другим определяющим фактором центрального соотношения </w:t>
      </w:r>
      <w:proofErr w:type="spellStart"/>
      <w:r w:rsidR="00B140C2">
        <w:rPr>
          <w:color w:val="0D0D0D" w:themeColor="text1" w:themeTint="F2"/>
          <w:sz w:val="28"/>
          <w:szCs w:val="28"/>
          <w:shd w:val="clear" w:color="auto" w:fill="FFFFFF"/>
        </w:rPr>
        <w:t>Ордовский</w:t>
      </w:r>
      <w:proofErr w:type="spellEnd"/>
      <w:r w:rsidR="00B140C2">
        <w:rPr>
          <w:color w:val="0D0D0D" w:themeColor="text1" w:themeTint="F2"/>
          <w:sz w:val="28"/>
          <w:szCs w:val="28"/>
          <w:shd w:val="clear" w:color="auto" w:fill="FFFFFF"/>
        </w:rPr>
        <w:t xml:space="preserve">-Танаевский В.В. считает </w:t>
      </w:r>
      <w:r w:rsidR="00602D33">
        <w:rPr>
          <w:color w:val="0D0D0D" w:themeColor="text1" w:themeTint="F2"/>
          <w:sz w:val="28"/>
          <w:szCs w:val="28"/>
          <w:shd w:val="clear" w:color="auto" w:fill="FFFFFF"/>
        </w:rPr>
        <w:t xml:space="preserve">максимальное </w:t>
      </w:r>
      <w:proofErr w:type="spellStart"/>
      <w:r w:rsidR="00602D33">
        <w:rPr>
          <w:color w:val="0D0D0D" w:themeColor="text1" w:themeTint="F2"/>
          <w:sz w:val="28"/>
          <w:szCs w:val="28"/>
          <w:shd w:val="clear" w:color="auto" w:fill="FFFFFF"/>
        </w:rPr>
        <w:t>межбугорковое</w:t>
      </w:r>
      <w:proofErr w:type="spellEnd"/>
      <w:r w:rsidR="00602D33">
        <w:rPr>
          <w:color w:val="0D0D0D" w:themeColor="text1" w:themeTint="F2"/>
          <w:sz w:val="28"/>
          <w:szCs w:val="28"/>
          <w:shd w:val="clear" w:color="auto" w:fill="FFFFFF"/>
        </w:rPr>
        <w:t xml:space="preserve"> положение при равномерном </w:t>
      </w:r>
      <w:r w:rsidR="00602D33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напряжении мышц, обеспечивающих движение нижней челюсти, из которого челюсть начинает свой путь при всех движениях.</w:t>
      </w:r>
      <w:r w:rsidR="00BA638E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140C2" w:rsidRPr="00B140C2">
        <w:rPr>
          <w:color w:val="0D0D0D" w:themeColor="text1" w:themeTint="F2"/>
          <w:sz w:val="28"/>
          <w:szCs w:val="28"/>
          <w:shd w:val="clear" w:color="auto" w:fill="FFFFFF"/>
        </w:rPr>
        <w:t>[9]</w:t>
      </w:r>
    </w:p>
    <w:p w14:paraId="772301D5" w14:textId="746F51DD" w:rsidR="00DB28FE" w:rsidRPr="00776C4F" w:rsidRDefault="003D290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Также </w:t>
      </w:r>
      <w:proofErr w:type="spellStart"/>
      <w:r>
        <w:rPr>
          <w:color w:val="0D0D0D" w:themeColor="text1" w:themeTint="F2"/>
          <w:sz w:val="28"/>
          <w:szCs w:val="28"/>
          <w:shd w:val="clear" w:color="auto" w:fill="FFFFFF"/>
        </w:rPr>
        <w:t>Ордовский</w:t>
      </w:r>
      <w:proofErr w:type="spellEnd"/>
      <w:r w:rsidRPr="003D290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140C2">
        <w:rPr>
          <w:color w:val="0D0D0D" w:themeColor="text1" w:themeTint="F2"/>
          <w:sz w:val="28"/>
          <w:szCs w:val="28"/>
          <w:shd w:val="clear" w:color="auto" w:fill="FFFFFF"/>
        </w:rPr>
        <w:t xml:space="preserve">Танаевский В.В. дает </w:t>
      </w:r>
      <w:proofErr w:type="spellStart"/>
      <w:r w:rsidR="00B140C2">
        <w:rPr>
          <w:color w:val="0D0D0D" w:themeColor="text1" w:themeTint="F2"/>
          <w:sz w:val="28"/>
          <w:szCs w:val="28"/>
          <w:shd w:val="clear" w:color="auto" w:fill="FFFFFF"/>
        </w:rPr>
        <w:t>определ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/>
          <w:lang w:val="en-US"/>
        </w:rPr>
        <w:t>t</w:t>
      </w:r>
      <w:proofErr w:type="spellStart"/>
      <w:r w:rsidR="00B140C2">
        <w:rPr>
          <w:color w:val="0D0D0D" w:themeColor="text1" w:themeTint="F2"/>
          <w:sz w:val="28"/>
          <w:szCs w:val="28"/>
          <w:shd w:val="clear" w:color="auto" w:fill="FFFFFF"/>
        </w:rPr>
        <w:t>ние</w:t>
      </w:r>
      <w:proofErr w:type="spellEnd"/>
      <w:r w:rsidR="00B140C2">
        <w:rPr>
          <w:color w:val="0D0D0D" w:themeColor="text1" w:themeTint="F2"/>
          <w:sz w:val="28"/>
          <w:szCs w:val="28"/>
          <w:shd w:val="clear" w:color="auto" w:fill="FFFFFF"/>
        </w:rPr>
        <w:t xml:space="preserve"> терминам высота прикуса и прикус. </w:t>
      </w:r>
      <w:r w:rsidR="00DB28FE">
        <w:rPr>
          <w:color w:val="0D0D0D" w:themeColor="text1" w:themeTint="F2"/>
          <w:sz w:val="28"/>
          <w:szCs w:val="28"/>
          <w:shd w:val="clear" w:color="auto" w:fill="FFFFFF"/>
        </w:rPr>
        <w:t>Высота прикуса</w:t>
      </w:r>
      <w:r w:rsidR="00602D33">
        <w:rPr>
          <w:color w:val="0D0D0D" w:themeColor="text1" w:themeTint="F2"/>
          <w:sz w:val="28"/>
          <w:szCs w:val="28"/>
          <w:shd w:val="clear" w:color="auto" w:fill="FFFFFF"/>
        </w:rPr>
        <w:t>, также называемая вертикальным расстоянием окклюзии – это высота нижней трети лица в</w:t>
      </w:r>
      <w:r w:rsidR="00B140C2">
        <w:rPr>
          <w:color w:val="0D0D0D" w:themeColor="text1" w:themeTint="F2"/>
          <w:sz w:val="28"/>
          <w:szCs w:val="28"/>
          <w:shd w:val="clear" w:color="auto" w:fill="FFFFFF"/>
        </w:rPr>
        <w:t xml:space="preserve"> положении центральной окклюзии. </w:t>
      </w:r>
      <w:r w:rsidR="00DB28FE">
        <w:rPr>
          <w:color w:val="0D0D0D" w:themeColor="text1" w:themeTint="F2"/>
          <w:sz w:val="28"/>
          <w:szCs w:val="28"/>
          <w:shd w:val="clear" w:color="auto" w:fill="FFFFFF"/>
        </w:rPr>
        <w:t>Прикус</w:t>
      </w:r>
      <w:r w:rsidR="00602D33">
        <w:rPr>
          <w:color w:val="0D0D0D" w:themeColor="text1" w:themeTint="F2"/>
          <w:sz w:val="28"/>
          <w:szCs w:val="28"/>
          <w:shd w:val="clear" w:color="auto" w:fill="FFFFFF"/>
        </w:rPr>
        <w:t xml:space="preserve"> – это соотношение зубных рядов при максимальном контакте в центральной окклюзии.</w:t>
      </w:r>
      <w:r w:rsidR="00776C4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76C4F" w:rsidRPr="00776C4F">
        <w:rPr>
          <w:color w:val="0D0D0D" w:themeColor="text1" w:themeTint="F2"/>
          <w:sz w:val="28"/>
          <w:szCs w:val="28"/>
          <w:shd w:val="clear" w:color="auto" w:fill="FFFFFF"/>
        </w:rPr>
        <w:t>[9]</w:t>
      </w:r>
    </w:p>
    <w:p w14:paraId="150A3E9E" w14:textId="626936B1" w:rsidR="003F1F1E" w:rsidRPr="003F1F1E" w:rsidRDefault="003F1F1E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Ключевые понятия в применении </w:t>
      </w:r>
      <w:proofErr w:type="spellStart"/>
      <w:r w:rsidRPr="003F1F1E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знаний в клинической практике включают способность определять общие проблемы и дисфункции в </w:t>
      </w:r>
      <w:proofErr w:type="spellStart"/>
      <w:r w:rsidRPr="003F1F1E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взаимоотношениях, а также соответствующие изменения в височно-нижнечелюстном суставе (ВНС</w:t>
      </w:r>
      <w:r>
        <w:rPr>
          <w:color w:val="0D0D0D" w:themeColor="text1" w:themeTint="F2"/>
          <w:sz w:val="28"/>
          <w:szCs w:val="28"/>
          <w:shd w:val="clear" w:color="auto" w:fill="FFFFFF"/>
        </w:rPr>
        <w:t>Ч</w:t>
      </w:r>
      <w:r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), которые затем могут быть </w:t>
      </w:r>
      <w:r w:rsidRPr="00A37D2A">
        <w:rPr>
          <w:sz w:val="28"/>
          <w:szCs w:val="28"/>
          <w:shd w:val="clear" w:color="auto" w:fill="FFFFFF"/>
        </w:rPr>
        <w:t xml:space="preserve">использованы при лечении пациентов. При наличии </w:t>
      </w:r>
      <w:r w:rsidR="00BA638E" w:rsidRPr="00A37D2A">
        <w:rPr>
          <w:sz w:val="28"/>
          <w:szCs w:val="28"/>
          <w:shd w:val="clear" w:color="auto" w:fill="FFFFFF"/>
        </w:rPr>
        <w:t xml:space="preserve">дисфункции или </w:t>
      </w:r>
      <w:r w:rsidRPr="00A37D2A">
        <w:rPr>
          <w:sz w:val="28"/>
          <w:szCs w:val="28"/>
          <w:shd w:val="clear" w:color="auto" w:fill="FFFFFF"/>
        </w:rPr>
        <w:t xml:space="preserve">мышечной боли </w:t>
      </w:r>
      <w:r w:rsidR="00BA638E" w:rsidRPr="00A37D2A">
        <w:rPr>
          <w:sz w:val="28"/>
          <w:szCs w:val="28"/>
          <w:shd w:val="clear" w:color="auto" w:fill="FFFFFF"/>
        </w:rPr>
        <w:t xml:space="preserve">в челюстно-лицевой области </w:t>
      </w:r>
      <w:r w:rsidRPr="00A37D2A">
        <w:rPr>
          <w:sz w:val="28"/>
          <w:szCs w:val="28"/>
          <w:shd w:val="clear" w:color="auto" w:fill="FFFFFF"/>
        </w:rPr>
        <w:t xml:space="preserve">пациенту может быть </w:t>
      </w:r>
      <w:r w:rsidR="00BA638E" w:rsidRPr="00A37D2A">
        <w:rPr>
          <w:sz w:val="28"/>
          <w:szCs w:val="28"/>
          <w:shd w:val="clear" w:color="auto" w:fill="FFFFFF"/>
        </w:rPr>
        <w:t xml:space="preserve">изготовлен лечебно-диагностический аппарат, </w:t>
      </w:r>
      <w:proofErr w:type="gramStart"/>
      <w:r w:rsidR="00BA638E" w:rsidRPr="00A37D2A">
        <w:rPr>
          <w:sz w:val="28"/>
          <w:szCs w:val="28"/>
          <w:shd w:val="clear" w:color="auto" w:fill="FFFFFF"/>
        </w:rPr>
        <w:t xml:space="preserve">который </w:t>
      </w:r>
      <w:r w:rsidRPr="00A37D2A">
        <w:rPr>
          <w:sz w:val="28"/>
          <w:szCs w:val="28"/>
          <w:shd w:val="clear" w:color="auto" w:fill="FFFFFF"/>
        </w:rPr>
        <w:t xml:space="preserve"> </w:t>
      </w:r>
      <w:r w:rsidR="00BA638E" w:rsidRPr="00A37D2A">
        <w:rPr>
          <w:sz w:val="28"/>
          <w:szCs w:val="28"/>
          <w:shd w:val="clear" w:color="auto" w:fill="FFFFFF"/>
        </w:rPr>
        <w:t>позволит</w:t>
      </w:r>
      <w:proofErr w:type="gramEnd"/>
      <w:r w:rsidR="00BA638E" w:rsidRPr="00A37D2A">
        <w:rPr>
          <w:sz w:val="28"/>
          <w:szCs w:val="28"/>
          <w:shd w:val="clear" w:color="auto" w:fill="FFFFFF"/>
        </w:rPr>
        <w:t xml:space="preserve"> </w:t>
      </w:r>
      <w:proofErr w:type="spellStart"/>
      <w:r w:rsidR="005A1170" w:rsidRPr="00A37D2A">
        <w:rPr>
          <w:sz w:val="28"/>
          <w:szCs w:val="28"/>
          <w:shd w:val="clear" w:color="auto" w:fill="FFFFFF"/>
        </w:rPr>
        <w:t>депрограммировать</w:t>
      </w:r>
      <w:proofErr w:type="spellEnd"/>
      <w:r w:rsidR="005A1170" w:rsidRPr="00A37D2A">
        <w:rPr>
          <w:sz w:val="28"/>
          <w:szCs w:val="28"/>
          <w:shd w:val="clear" w:color="auto" w:fill="FFFFFF"/>
        </w:rPr>
        <w:t xml:space="preserve"> </w:t>
      </w:r>
      <w:r w:rsidRPr="00A37D2A">
        <w:rPr>
          <w:sz w:val="28"/>
          <w:szCs w:val="28"/>
          <w:shd w:val="clear" w:color="auto" w:fill="FFFFFF"/>
        </w:rPr>
        <w:t>мышцы</w:t>
      </w:r>
      <w:r w:rsidR="005A1170" w:rsidRPr="00A37D2A">
        <w:rPr>
          <w:sz w:val="28"/>
          <w:szCs w:val="28"/>
          <w:shd w:val="clear" w:color="auto" w:fill="FFFFFF"/>
        </w:rPr>
        <w:t xml:space="preserve"> зубочелюстной системы</w:t>
      </w:r>
      <w:r w:rsidRPr="00A37D2A">
        <w:rPr>
          <w:sz w:val="28"/>
          <w:szCs w:val="28"/>
          <w:shd w:val="clear" w:color="auto" w:fill="FFFFFF"/>
        </w:rPr>
        <w:t xml:space="preserve">. </w:t>
      </w:r>
    </w:p>
    <w:p w14:paraId="4510FF27" w14:textId="5AD90955" w:rsidR="003F1F1E" w:rsidRPr="007C1138" w:rsidRDefault="005A1170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Поиск и фиксация </w:t>
      </w:r>
      <w:r w:rsidR="00A37D2A" w:rsidRPr="007C1138">
        <w:rPr>
          <w:sz w:val="28"/>
          <w:szCs w:val="28"/>
          <w:shd w:val="clear" w:color="auto" w:fill="FFFFFF"/>
        </w:rPr>
        <w:t>ц</w:t>
      </w:r>
      <w:r w:rsidRPr="007C1138">
        <w:rPr>
          <w:sz w:val="28"/>
          <w:szCs w:val="28"/>
          <w:shd w:val="clear" w:color="auto" w:fill="FFFFFF"/>
        </w:rPr>
        <w:t xml:space="preserve">ентрального соотношения </w:t>
      </w:r>
      <w:proofErr w:type="gramStart"/>
      <w:r w:rsidRPr="007C1138">
        <w:rPr>
          <w:sz w:val="28"/>
          <w:szCs w:val="28"/>
          <w:shd w:val="clear" w:color="auto" w:fill="FFFFFF"/>
        </w:rPr>
        <w:t xml:space="preserve">челюстей </w:t>
      </w:r>
      <w:r w:rsidR="003F1F1E" w:rsidRPr="007C1138">
        <w:rPr>
          <w:sz w:val="28"/>
          <w:szCs w:val="28"/>
          <w:shd w:val="clear" w:color="auto" w:fill="FFFFFF"/>
        </w:rPr>
        <w:t xml:space="preserve"> (</w:t>
      </w:r>
      <w:proofErr w:type="gramEnd"/>
      <w:r w:rsidR="003F1F1E" w:rsidRPr="007C1138">
        <w:rPr>
          <w:sz w:val="28"/>
          <w:szCs w:val="28"/>
          <w:shd w:val="clear" w:color="auto" w:fill="FFFFFF"/>
        </w:rPr>
        <w:t xml:space="preserve">ЦС) по праву может считаться самой </w:t>
      </w:r>
      <w:r w:rsidRPr="007C1138">
        <w:rPr>
          <w:sz w:val="28"/>
          <w:szCs w:val="28"/>
          <w:shd w:val="clear" w:color="auto" w:fill="FFFFFF"/>
        </w:rPr>
        <w:t>важной проблемой в клинике ортопедической стоматологии</w:t>
      </w:r>
      <w:r w:rsidR="003F1F1E" w:rsidRPr="007C1138">
        <w:rPr>
          <w:sz w:val="28"/>
          <w:szCs w:val="28"/>
          <w:shd w:val="clear" w:color="auto" w:fill="FFFFFF"/>
        </w:rPr>
        <w:t>. В</w:t>
      </w:r>
      <w:r w:rsidR="007C1138" w:rsidRPr="007C1138">
        <w:rPr>
          <w:sz w:val="28"/>
          <w:szCs w:val="28"/>
          <w:shd w:val="clear" w:color="auto" w:fill="FFFFFF"/>
        </w:rPr>
        <w:t xml:space="preserve"> течение 80 лет </w:t>
      </w:r>
      <w:proofErr w:type="gramStart"/>
      <w:r w:rsidR="007C1138" w:rsidRPr="007C1138">
        <w:rPr>
          <w:sz w:val="28"/>
          <w:szCs w:val="28"/>
          <w:shd w:val="clear" w:color="auto" w:fill="FFFFFF"/>
        </w:rPr>
        <w:t>исследования</w:t>
      </w:r>
      <w:r w:rsidRPr="007C1138">
        <w:rPr>
          <w:sz w:val="28"/>
          <w:szCs w:val="28"/>
          <w:shd w:val="clear" w:color="auto" w:fill="FFFFFF"/>
        </w:rPr>
        <w:t xml:space="preserve"> </w:t>
      </w:r>
      <w:r w:rsidR="003F1F1E" w:rsidRPr="007C1138">
        <w:rPr>
          <w:sz w:val="28"/>
          <w:szCs w:val="28"/>
          <w:shd w:val="clear" w:color="auto" w:fill="FFFFFF"/>
        </w:rPr>
        <w:t xml:space="preserve"> в</w:t>
      </w:r>
      <w:proofErr w:type="gramEnd"/>
      <w:r w:rsidR="003F1F1E" w:rsidRPr="007C1138">
        <w:rPr>
          <w:sz w:val="28"/>
          <w:szCs w:val="28"/>
          <w:shd w:val="clear" w:color="auto" w:fill="FFFFFF"/>
        </w:rPr>
        <w:t xml:space="preserve"> области</w:t>
      </w:r>
      <w:r w:rsidRPr="007C1138">
        <w:rPr>
          <w:sz w:val="28"/>
          <w:szCs w:val="28"/>
          <w:shd w:val="clear" w:color="auto" w:fill="FFFFFF"/>
        </w:rPr>
        <w:t xml:space="preserve"> определения </w:t>
      </w:r>
      <w:r w:rsidR="003F1F1E" w:rsidRPr="007C1138">
        <w:rPr>
          <w:sz w:val="28"/>
          <w:szCs w:val="28"/>
          <w:shd w:val="clear" w:color="auto" w:fill="FFFFFF"/>
        </w:rPr>
        <w:t xml:space="preserve"> ЦС </w:t>
      </w:r>
      <w:r w:rsidRPr="007C1138">
        <w:rPr>
          <w:sz w:val="28"/>
          <w:szCs w:val="28"/>
          <w:shd w:val="clear" w:color="auto" w:fill="FFFFFF"/>
        </w:rPr>
        <w:t xml:space="preserve">остаются </w:t>
      </w:r>
      <w:r w:rsidR="003F1F1E" w:rsidRPr="007C1138">
        <w:rPr>
          <w:sz w:val="28"/>
          <w:szCs w:val="28"/>
          <w:shd w:val="clear" w:color="auto" w:fill="FFFFFF"/>
        </w:rPr>
        <w:t xml:space="preserve">противоречивыми среди стоматологов, которые тщательно </w:t>
      </w:r>
      <w:r w:rsidRPr="007C1138">
        <w:rPr>
          <w:sz w:val="28"/>
          <w:szCs w:val="28"/>
          <w:shd w:val="clear" w:color="auto" w:fill="FFFFFF"/>
        </w:rPr>
        <w:t>занимаются изучением</w:t>
      </w:r>
      <w:r w:rsidR="003F1F1E" w:rsidRPr="007C1138">
        <w:rPr>
          <w:sz w:val="28"/>
          <w:szCs w:val="28"/>
          <w:shd w:val="clear" w:color="auto" w:fill="FFFFFF"/>
        </w:rPr>
        <w:t xml:space="preserve"> вопрос</w:t>
      </w:r>
      <w:r w:rsidRPr="007C1138">
        <w:rPr>
          <w:sz w:val="28"/>
          <w:szCs w:val="28"/>
          <w:shd w:val="clear" w:color="auto" w:fill="FFFFFF"/>
        </w:rPr>
        <w:t>а</w:t>
      </w:r>
      <w:r w:rsidR="003F1F1E" w:rsidRPr="007C1138">
        <w:rPr>
          <w:sz w:val="28"/>
          <w:szCs w:val="28"/>
          <w:shd w:val="clear" w:color="auto" w:fill="FFFFFF"/>
        </w:rPr>
        <w:t xml:space="preserve"> окклюзии и центрального соотношения</w:t>
      </w:r>
      <w:r w:rsidRPr="007C1138">
        <w:rPr>
          <w:sz w:val="28"/>
          <w:szCs w:val="28"/>
          <w:shd w:val="clear" w:color="auto" w:fill="FFFFFF"/>
        </w:rPr>
        <w:t xml:space="preserve">. </w:t>
      </w:r>
      <w:r w:rsidR="003F1F1E" w:rsidRPr="007C1138">
        <w:rPr>
          <w:sz w:val="28"/>
          <w:szCs w:val="28"/>
          <w:shd w:val="clear" w:color="auto" w:fill="FFFFFF"/>
        </w:rPr>
        <w:t xml:space="preserve"> </w:t>
      </w:r>
      <w:r w:rsidR="007C1138" w:rsidRPr="007C1138">
        <w:rPr>
          <w:sz w:val="28"/>
          <w:szCs w:val="28"/>
          <w:shd w:val="clear" w:color="auto" w:fill="FFFFFF"/>
        </w:rPr>
        <w:t xml:space="preserve">На сегодняшний день </w:t>
      </w:r>
      <w:r w:rsidRPr="007C1138">
        <w:rPr>
          <w:sz w:val="28"/>
          <w:szCs w:val="28"/>
          <w:shd w:val="clear" w:color="auto" w:fill="FFFFFF"/>
        </w:rPr>
        <w:t xml:space="preserve">не существует </w:t>
      </w:r>
      <w:r w:rsidR="003F1F1E" w:rsidRPr="007C1138">
        <w:rPr>
          <w:sz w:val="28"/>
          <w:szCs w:val="28"/>
          <w:shd w:val="clear" w:color="auto" w:fill="FFFFFF"/>
        </w:rPr>
        <w:t xml:space="preserve">единственного правильного метода определения, и любой метод, </w:t>
      </w:r>
      <w:r w:rsidRPr="007C1138">
        <w:rPr>
          <w:sz w:val="28"/>
          <w:szCs w:val="28"/>
          <w:shd w:val="clear" w:color="auto" w:fill="FFFFFF"/>
        </w:rPr>
        <w:t xml:space="preserve">может оказаться полезным в </w:t>
      </w:r>
      <w:proofErr w:type="gramStart"/>
      <w:r w:rsidRPr="007C1138">
        <w:rPr>
          <w:sz w:val="28"/>
          <w:szCs w:val="28"/>
          <w:shd w:val="clear" w:color="auto" w:fill="FFFFFF"/>
        </w:rPr>
        <w:t xml:space="preserve">применении </w:t>
      </w:r>
      <w:r w:rsidR="003F1F1E" w:rsidRPr="007C1138">
        <w:rPr>
          <w:sz w:val="28"/>
          <w:szCs w:val="28"/>
          <w:shd w:val="clear" w:color="auto" w:fill="FFFFFF"/>
        </w:rPr>
        <w:t xml:space="preserve"> </w:t>
      </w:r>
      <w:r w:rsidRPr="007C1138">
        <w:rPr>
          <w:sz w:val="28"/>
          <w:szCs w:val="28"/>
          <w:shd w:val="clear" w:color="auto" w:fill="FFFFFF"/>
        </w:rPr>
        <w:t>практикующим</w:t>
      </w:r>
      <w:proofErr w:type="gramEnd"/>
      <w:r w:rsidRPr="007C1138">
        <w:rPr>
          <w:sz w:val="28"/>
          <w:szCs w:val="28"/>
          <w:shd w:val="clear" w:color="auto" w:fill="FFFFFF"/>
        </w:rPr>
        <w:t xml:space="preserve"> врачом</w:t>
      </w:r>
      <w:r w:rsidR="003F1F1E" w:rsidRPr="007C1138">
        <w:rPr>
          <w:sz w:val="28"/>
          <w:szCs w:val="28"/>
          <w:shd w:val="clear" w:color="auto" w:fill="FFFFFF"/>
        </w:rPr>
        <w:t xml:space="preserve"> и </w:t>
      </w:r>
      <w:r w:rsidRPr="007C1138">
        <w:rPr>
          <w:sz w:val="28"/>
          <w:szCs w:val="28"/>
          <w:shd w:val="clear" w:color="auto" w:fill="FFFFFF"/>
        </w:rPr>
        <w:t>являться успешным</w:t>
      </w:r>
      <w:r w:rsidR="003F1F1E" w:rsidRPr="007C1138">
        <w:rPr>
          <w:sz w:val="28"/>
          <w:szCs w:val="28"/>
          <w:shd w:val="clear" w:color="auto" w:fill="FFFFFF"/>
        </w:rPr>
        <w:t xml:space="preserve"> в лечении</w:t>
      </w:r>
      <w:r w:rsidRPr="007C1138">
        <w:rPr>
          <w:sz w:val="28"/>
          <w:szCs w:val="28"/>
          <w:shd w:val="clear" w:color="auto" w:fill="FFFFFF"/>
        </w:rPr>
        <w:t xml:space="preserve"> сложных клинических ситуаций, связанных с нарушениями </w:t>
      </w:r>
      <w:proofErr w:type="spellStart"/>
      <w:r w:rsidRPr="007C1138">
        <w:rPr>
          <w:sz w:val="28"/>
          <w:szCs w:val="28"/>
          <w:shd w:val="clear" w:color="auto" w:fill="FFFFFF"/>
        </w:rPr>
        <w:t>прикусных</w:t>
      </w:r>
      <w:proofErr w:type="spellEnd"/>
      <w:r w:rsidRPr="007C1138">
        <w:rPr>
          <w:sz w:val="28"/>
          <w:szCs w:val="28"/>
          <w:shd w:val="clear" w:color="auto" w:fill="FFFFFF"/>
        </w:rPr>
        <w:t xml:space="preserve"> взаимоотношений</w:t>
      </w:r>
      <w:r w:rsidR="003F1F1E" w:rsidRPr="007C1138">
        <w:rPr>
          <w:sz w:val="28"/>
          <w:szCs w:val="28"/>
          <w:shd w:val="clear" w:color="auto" w:fill="FFFFFF"/>
        </w:rPr>
        <w:t>.</w:t>
      </w:r>
    </w:p>
    <w:p w14:paraId="38194725" w14:textId="77777777" w:rsidR="003F1F1E" w:rsidRPr="00772B22" w:rsidRDefault="003F1F1E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proofErr w:type="spellStart"/>
      <w:r w:rsidRPr="00772B22">
        <w:rPr>
          <w:sz w:val="28"/>
          <w:szCs w:val="28"/>
          <w:shd w:val="clear" w:color="auto" w:fill="FFFFFF"/>
        </w:rPr>
        <w:t>Ханау</w:t>
      </w:r>
      <w:proofErr w:type="spellEnd"/>
      <w:r w:rsidRPr="00772B22">
        <w:rPr>
          <w:sz w:val="28"/>
          <w:szCs w:val="28"/>
          <w:shd w:val="clear" w:color="auto" w:fill="FFFFFF"/>
        </w:rPr>
        <w:t xml:space="preserve"> (1929) предложил одно из самых ранних определений центрального соотношения</w:t>
      </w:r>
      <w:r w:rsidR="00772B22" w:rsidRPr="00772B22">
        <w:rPr>
          <w:sz w:val="28"/>
          <w:szCs w:val="28"/>
          <w:shd w:val="clear" w:color="auto" w:fill="FFFFFF"/>
        </w:rPr>
        <w:t xml:space="preserve"> – </w:t>
      </w:r>
      <w:r w:rsidR="00B7274E" w:rsidRPr="00772B22">
        <w:rPr>
          <w:sz w:val="28"/>
          <w:szCs w:val="28"/>
          <w:shd w:val="clear" w:color="auto" w:fill="FFFFFF"/>
        </w:rPr>
        <w:t>положение нижней челюсти, при кот</w:t>
      </w:r>
      <w:r w:rsidR="00143AC3" w:rsidRPr="00772B22">
        <w:rPr>
          <w:sz w:val="28"/>
          <w:szCs w:val="28"/>
          <w:shd w:val="clear" w:color="auto" w:fill="FFFFFF"/>
        </w:rPr>
        <w:t>о</w:t>
      </w:r>
      <w:r w:rsidR="00B7274E" w:rsidRPr="00772B22">
        <w:rPr>
          <w:sz w:val="28"/>
          <w:szCs w:val="28"/>
          <w:shd w:val="clear" w:color="auto" w:fill="FFFFFF"/>
        </w:rPr>
        <w:t xml:space="preserve">ром головки </w:t>
      </w:r>
      <w:proofErr w:type="spellStart"/>
      <w:r w:rsidR="00B7274E" w:rsidRPr="00772B22">
        <w:rPr>
          <w:sz w:val="28"/>
          <w:szCs w:val="28"/>
          <w:shd w:val="clear" w:color="auto" w:fill="FFFFFF"/>
        </w:rPr>
        <w:t>мыщелковых</w:t>
      </w:r>
      <w:proofErr w:type="spellEnd"/>
      <w:r w:rsidR="00B7274E" w:rsidRPr="00772B22">
        <w:rPr>
          <w:sz w:val="28"/>
          <w:szCs w:val="28"/>
          <w:shd w:val="clear" w:color="auto" w:fill="FFFFFF"/>
        </w:rPr>
        <w:t xml:space="preserve"> отростков опираются на мениски в суставной впадине, независимо от открывания </w:t>
      </w:r>
      <w:proofErr w:type="gramStart"/>
      <w:r w:rsidR="00B7274E" w:rsidRPr="00772B22">
        <w:rPr>
          <w:sz w:val="28"/>
          <w:szCs w:val="28"/>
          <w:shd w:val="clear" w:color="auto" w:fill="FFFFFF"/>
        </w:rPr>
        <w:t>челюстей</w:t>
      </w:r>
      <w:r w:rsidRPr="00772B22">
        <w:rPr>
          <w:sz w:val="28"/>
          <w:szCs w:val="28"/>
          <w:shd w:val="clear" w:color="auto" w:fill="FFFFFF"/>
        </w:rPr>
        <w:t>[</w:t>
      </w:r>
      <w:proofErr w:type="gramEnd"/>
      <w:r w:rsidRPr="00772B22">
        <w:rPr>
          <w:sz w:val="28"/>
          <w:szCs w:val="28"/>
          <w:shd w:val="clear" w:color="auto" w:fill="FFFFFF"/>
        </w:rPr>
        <w:t>1].</w:t>
      </w:r>
    </w:p>
    <w:p w14:paraId="3CCB3753" w14:textId="77777777" w:rsidR="003F1F1E" w:rsidRPr="003F1F1E" w:rsidRDefault="003F1F1E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3F1F1E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Определение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ЦР</w:t>
      </w:r>
      <w:r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челюсти является наиболее важным клиническим навыком, необходимым для предсказуемой и эффективной ортопедической реабилитации [2-4].</w:t>
      </w:r>
    </w:p>
    <w:p w14:paraId="5B163FAC" w14:textId="77777777" w:rsidR="00074A1C" w:rsidRPr="00EB1F7F" w:rsidRDefault="001C1F4C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1C1F4C">
        <w:rPr>
          <w:color w:val="FF0000"/>
          <w:sz w:val="28"/>
          <w:szCs w:val="28"/>
          <w:shd w:val="clear" w:color="auto" w:fill="FFFFFF"/>
        </w:rPr>
        <w:t xml:space="preserve"> </w:t>
      </w:r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Многочисленные исследования подтвердили, что </w:t>
      </w:r>
      <w:proofErr w:type="spellStart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>окклюзионные</w:t>
      </w:r>
      <w:proofErr w:type="spellEnd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нарушения, препятствующие движению мыщелков височно-нижнечелюстного сустава (ВНЧС) в сторону </w:t>
      </w:r>
      <w:r w:rsidR="00663432"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, оказывают значительное влияние на координацию функции жевательных мышц. Ошибки, связанные с определением </w:t>
      </w:r>
      <w:r w:rsidR="00663432"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, скорее всего, приведут к </w:t>
      </w:r>
      <w:proofErr w:type="spellStart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>окклюзионно</w:t>
      </w:r>
      <w:proofErr w:type="spellEnd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-мышечной дисфункции и болевым синдромам не только в </w:t>
      </w:r>
      <w:proofErr w:type="spellStart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>краниомандибулярной</w:t>
      </w:r>
      <w:proofErr w:type="spellEnd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системе, но и в </w:t>
      </w:r>
      <w:proofErr w:type="spellStart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>краниоцервикальной</w:t>
      </w:r>
      <w:proofErr w:type="spellEnd"/>
      <w:r w:rsidR="003F1F1E" w:rsidRPr="003F1F1E">
        <w:rPr>
          <w:color w:val="0D0D0D" w:themeColor="text1" w:themeTint="F2"/>
          <w:sz w:val="28"/>
          <w:szCs w:val="28"/>
          <w:shd w:val="clear" w:color="auto" w:fill="FFFFFF"/>
        </w:rPr>
        <w:t xml:space="preserve"> области </w:t>
      </w:r>
      <w:r w:rsidR="00074A1C" w:rsidRPr="00EB1F7F">
        <w:rPr>
          <w:color w:val="0D0D0D" w:themeColor="text1" w:themeTint="F2"/>
          <w:sz w:val="28"/>
          <w:szCs w:val="28"/>
          <w:shd w:val="clear" w:color="auto" w:fill="FFFFFF"/>
        </w:rPr>
        <w:t>[5—8].</w:t>
      </w:r>
    </w:p>
    <w:p w14:paraId="7F957F20" w14:textId="77777777" w:rsidR="00663432" w:rsidRPr="007C1138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Актуальность изучения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 связана с неоднозначностью методов, </w:t>
      </w:r>
      <w:r w:rsidRPr="007C1138">
        <w:rPr>
          <w:sz w:val="28"/>
          <w:szCs w:val="28"/>
          <w:shd w:val="clear" w:color="auto" w:fill="FFFFFF"/>
        </w:rPr>
        <w:t>используемых для оценки ЦС и с различиями в определении показаний.</w:t>
      </w:r>
    </w:p>
    <w:p w14:paraId="33266DD0" w14:textId="77777777" w:rsidR="007C1138" w:rsidRPr="007C1138" w:rsidRDefault="007C1138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Имеет смысл ознакомиться с несколькими концепциями и выбрать наиболее </w:t>
      </w:r>
      <w:proofErr w:type="gramStart"/>
      <w:r w:rsidRPr="007C1138">
        <w:rPr>
          <w:sz w:val="28"/>
          <w:szCs w:val="28"/>
          <w:shd w:val="clear" w:color="auto" w:fill="FFFFFF"/>
        </w:rPr>
        <w:t>объективную  близкую</w:t>
      </w:r>
      <w:proofErr w:type="gramEnd"/>
      <w:r w:rsidRPr="007C1138">
        <w:rPr>
          <w:sz w:val="28"/>
          <w:szCs w:val="28"/>
          <w:shd w:val="clear" w:color="auto" w:fill="FFFFFF"/>
        </w:rPr>
        <w:t xml:space="preserve">, либо целесообразно создать свой собственный подход как удачное сочетание существующих концепций, как это предлагает, например, стоматолог-ортопед доктор Сергей </w:t>
      </w:r>
      <w:proofErr w:type="spellStart"/>
      <w:r w:rsidRPr="007C1138">
        <w:rPr>
          <w:sz w:val="28"/>
          <w:szCs w:val="28"/>
          <w:shd w:val="clear" w:color="auto" w:fill="FFFFFF"/>
        </w:rPr>
        <w:t>Шеспаров</w:t>
      </w:r>
      <w:proofErr w:type="spellEnd"/>
      <w:r w:rsidRPr="007C1138">
        <w:rPr>
          <w:sz w:val="28"/>
          <w:szCs w:val="28"/>
          <w:shd w:val="clear" w:color="auto" w:fill="FFFFFF"/>
        </w:rPr>
        <w:t>.</w:t>
      </w:r>
    </w:p>
    <w:p w14:paraId="253AE012" w14:textId="08F57A4D" w:rsidR="00772B22" w:rsidRPr="007C1138" w:rsidRDefault="00772B2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Существует несколько </w:t>
      </w:r>
      <w:proofErr w:type="spellStart"/>
      <w:r w:rsidRPr="007C1138">
        <w:rPr>
          <w:sz w:val="28"/>
          <w:szCs w:val="28"/>
          <w:shd w:val="clear" w:color="auto" w:fill="FFFFFF"/>
        </w:rPr>
        <w:t>окклюзионных</w:t>
      </w:r>
      <w:proofErr w:type="spellEnd"/>
      <w:r w:rsidRPr="007C1138">
        <w:rPr>
          <w:sz w:val="28"/>
          <w:szCs w:val="28"/>
          <w:shd w:val="clear" w:color="auto" w:fill="FFFFFF"/>
        </w:rPr>
        <w:t xml:space="preserve"> концепций. </w:t>
      </w:r>
      <w:r w:rsidR="004A359C" w:rsidRPr="007C1138">
        <w:rPr>
          <w:sz w:val="28"/>
          <w:szCs w:val="28"/>
          <w:shd w:val="clear" w:color="auto" w:fill="FFFFFF"/>
        </w:rPr>
        <w:t>Наиболее распространенными из них являются:</w:t>
      </w:r>
      <w:r w:rsidR="00E66F9B" w:rsidRPr="007C1138">
        <w:rPr>
          <w:sz w:val="28"/>
          <w:szCs w:val="28"/>
          <w:shd w:val="clear" w:color="auto" w:fill="FFFFFF"/>
        </w:rPr>
        <w:t xml:space="preserve"> </w:t>
      </w:r>
    </w:p>
    <w:p w14:paraId="5EB2C650" w14:textId="77777777" w:rsidR="004A359C" w:rsidRPr="007C1138" w:rsidRDefault="004A359C" w:rsidP="004A359C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1138">
        <w:rPr>
          <w:b/>
          <w:i/>
          <w:sz w:val="28"/>
          <w:szCs w:val="28"/>
          <w:shd w:val="clear" w:color="auto" w:fill="FFFFFF"/>
        </w:rPr>
        <w:t>Концепция сбалансированной окклюзии</w:t>
      </w:r>
      <w:r w:rsidR="00AB5C34" w:rsidRPr="007C1138">
        <w:rPr>
          <w:b/>
          <w:i/>
          <w:sz w:val="28"/>
          <w:szCs w:val="28"/>
          <w:shd w:val="clear" w:color="auto" w:fill="FFFFFF"/>
        </w:rPr>
        <w:t>.</w:t>
      </w:r>
      <w:r w:rsidR="00AB5C34" w:rsidRPr="007C1138">
        <w:rPr>
          <w:sz w:val="28"/>
          <w:szCs w:val="28"/>
          <w:shd w:val="clear" w:color="auto" w:fill="FFFFFF"/>
        </w:rPr>
        <w:t xml:space="preserve"> Согласно этой концепции, зубы при всех движениях будут находиться в равномерном контакте как на рабочей, так и на балансирующей стороне. </w:t>
      </w:r>
    </w:p>
    <w:p w14:paraId="0B6ED89C" w14:textId="77777777" w:rsidR="004A359C" w:rsidRPr="007C1138" w:rsidRDefault="004A359C" w:rsidP="004A359C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1138">
        <w:rPr>
          <w:b/>
          <w:i/>
          <w:sz w:val="28"/>
          <w:szCs w:val="28"/>
          <w:shd w:val="clear" w:color="auto" w:fill="FFFFFF"/>
        </w:rPr>
        <w:t xml:space="preserve">Концепция группой функции по </w:t>
      </w:r>
      <w:proofErr w:type="spellStart"/>
      <w:r w:rsidRPr="007C1138">
        <w:rPr>
          <w:b/>
          <w:i/>
          <w:sz w:val="28"/>
          <w:szCs w:val="28"/>
          <w:shd w:val="clear" w:color="auto" w:fill="FFFFFF"/>
        </w:rPr>
        <w:t>латеротрузионной</w:t>
      </w:r>
      <w:proofErr w:type="spellEnd"/>
      <w:r w:rsidRPr="007C1138">
        <w:rPr>
          <w:b/>
          <w:i/>
          <w:sz w:val="28"/>
          <w:szCs w:val="28"/>
          <w:shd w:val="clear" w:color="auto" w:fill="FFFFFF"/>
        </w:rPr>
        <w:t xml:space="preserve"> стороне</w:t>
      </w:r>
      <w:r w:rsidR="00AB5C34" w:rsidRPr="007C1138">
        <w:rPr>
          <w:sz w:val="28"/>
          <w:szCs w:val="28"/>
          <w:shd w:val="clear" w:color="auto" w:fill="FFFFFF"/>
        </w:rPr>
        <w:t xml:space="preserve">. </w:t>
      </w:r>
      <w:r w:rsidR="004C54D8" w:rsidRPr="007C1138">
        <w:rPr>
          <w:sz w:val="28"/>
          <w:szCs w:val="28"/>
          <w:shd w:val="clear" w:color="auto" w:fill="FFFFFF"/>
        </w:rPr>
        <w:t xml:space="preserve">В этой концепции описано, что боковая группа зубов (моляры и премоляры) в центральной окклюзии находятся в максимальной нагрузке, тем самым защищая от нагрузки фронтальную группу зубов. При передней же окклюзии – в контакте резцы обеих сторон, разобщая моляры и премоляры. При боковой </w:t>
      </w:r>
      <w:r w:rsidR="00BA3FF0" w:rsidRPr="007C1138">
        <w:rPr>
          <w:sz w:val="28"/>
          <w:szCs w:val="28"/>
          <w:shd w:val="clear" w:color="auto" w:fill="FFFFFF"/>
        </w:rPr>
        <w:t>–</w:t>
      </w:r>
      <w:r w:rsidR="004C54D8" w:rsidRPr="007C1138">
        <w:rPr>
          <w:sz w:val="28"/>
          <w:szCs w:val="28"/>
          <w:shd w:val="clear" w:color="auto" w:fill="FFFFFF"/>
        </w:rPr>
        <w:t xml:space="preserve"> </w:t>
      </w:r>
      <w:r w:rsidR="00BA3FF0" w:rsidRPr="007C1138">
        <w:rPr>
          <w:sz w:val="28"/>
          <w:szCs w:val="28"/>
          <w:shd w:val="clear" w:color="auto" w:fill="FFFFFF"/>
        </w:rPr>
        <w:t xml:space="preserve">сохраняются контакты на рабочей стороне, на балансирующей – </w:t>
      </w:r>
      <w:proofErr w:type="spellStart"/>
      <w:r w:rsidR="00BA3FF0" w:rsidRPr="007C1138">
        <w:rPr>
          <w:sz w:val="28"/>
          <w:szCs w:val="28"/>
          <w:shd w:val="clear" w:color="auto" w:fill="FFFFFF"/>
        </w:rPr>
        <w:t>дезокклюзия</w:t>
      </w:r>
      <w:proofErr w:type="spellEnd"/>
      <w:r w:rsidR="00BA3FF0" w:rsidRPr="007C1138">
        <w:rPr>
          <w:sz w:val="28"/>
          <w:szCs w:val="28"/>
          <w:shd w:val="clear" w:color="auto" w:fill="FFFFFF"/>
        </w:rPr>
        <w:t>.</w:t>
      </w:r>
    </w:p>
    <w:p w14:paraId="3678A194" w14:textId="77777777" w:rsidR="004A359C" w:rsidRPr="007C1138" w:rsidRDefault="004A359C" w:rsidP="00DB28FE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1138">
        <w:rPr>
          <w:b/>
          <w:i/>
          <w:sz w:val="28"/>
          <w:szCs w:val="28"/>
          <w:shd w:val="clear" w:color="auto" w:fill="FFFFFF"/>
        </w:rPr>
        <w:lastRenderedPageBreak/>
        <w:t>Концепция клыковой направляющей</w:t>
      </w:r>
      <w:r w:rsidR="00BA3FF0" w:rsidRPr="007C1138">
        <w:rPr>
          <w:b/>
          <w:i/>
          <w:sz w:val="28"/>
          <w:szCs w:val="28"/>
          <w:shd w:val="clear" w:color="auto" w:fill="FFFFFF"/>
        </w:rPr>
        <w:t>.</w:t>
      </w:r>
      <w:r w:rsidR="00BA3FF0" w:rsidRPr="007C1138">
        <w:rPr>
          <w:sz w:val="28"/>
          <w:szCs w:val="28"/>
          <w:shd w:val="clear" w:color="auto" w:fill="FFFFFF"/>
        </w:rPr>
        <w:t xml:space="preserve"> </w:t>
      </w:r>
      <w:r w:rsidR="00DB28FE" w:rsidRPr="007C1138">
        <w:rPr>
          <w:sz w:val="28"/>
          <w:szCs w:val="28"/>
          <w:shd w:val="clear" w:color="auto" w:fill="FFFFFF"/>
        </w:rPr>
        <w:t>Суть ее заключается в разобщении всех зубов кроме клыков при боковой окклюзии.</w:t>
      </w:r>
    </w:p>
    <w:p w14:paraId="4CDB7A7D" w14:textId="5347EA54" w:rsidR="004A359C" w:rsidRPr="007C1138" w:rsidRDefault="004A359C" w:rsidP="004A359C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C1138">
        <w:rPr>
          <w:b/>
          <w:i/>
          <w:sz w:val="28"/>
          <w:szCs w:val="28"/>
          <w:shd w:val="clear" w:color="auto" w:fill="FFFFFF"/>
        </w:rPr>
        <w:t>Концепция последовательной окклюзии</w:t>
      </w:r>
      <w:r w:rsidR="00DB28FE" w:rsidRPr="007C1138">
        <w:rPr>
          <w:b/>
          <w:i/>
          <w:sz w:val="28"/>
          <w:szCs w:val="28"/>
          <w:shd w:val="clear" w:color="auto" w:fill="FFFFFF"/>
        </w:rPr>
        <w:t xml:space="preserve">. </w:t>
      </w:r>
      <w:r w:rsidR="00DB28FE" w:rsidRPr="007C1138">
        <w:rPr>
          <w:sz w:val="28"/>
          <w:szCs w:val="28"/>
          <w:shd w:val="clear" w:color="auto" w:fill="FFFFFF"/>
        </w:rPr>
        <w:t xml:space="preserve">Согласно </w:t>
      </w:r>
      <w:r w:rsidR="00E66F9B" w:rsidRPr="007C1138">
        <w:rPr>
          <w:sz w:val="28"/>
          <w:szCs w:val="28"/>
          <w:u w:val="single"/>
          <w:shd w:val="clear" w:color="auto" w:fill="FFFFFF"/>
        </w:rPr>
        <w:t xml:space="preserve">данной </w:t>
      </w:r>
      <w:proofErr w:type="gramStart"/>
      <w:r w:rsidR="00E66F9B" w:rsidRPr="007C1138">
        <w:rPr>
          <w:sz w:val="28"/>
          <w:szCs w:val="28"/>
          <w:u w:val="single"/>
          <w:shd w:val="clear" w:color="auto" w:fill="FFFFFF"/>
        </w:rPr>
        <w:t>концепции</w:t>
      </w:r>
      <w:r w:rsidR="00E66F9B" w:rsidRPr="007C1138">
        <w:rPr>
          <w:sz w:val="28"/>
          <w:szCs w:val="28"/>
          <w:shd w:val="clear" w:color="auto" w:fill="FFFFFF"/>
        </w:rPr>
        <w:t xml:space="preserve"> </w:t>
      </w:r>
      <w:r w:rsidR="00DB28FE" w:rsidRPr="007C1138">
        <w:rPr>
          <w:sz w:val="28"/>
          <w:szCs w:val="28"/>
          <w:shd w:val="clear" w:color="auto" w:fill="FFFFFF"/>
        </w:rPr>
        <w:t>,</w:t>
      </w:r>
      <w:proofErr w:type="gramEnd"/>
      <w:r w:rsidR="00DB28FE" w:rsidRPr="007C1138">
        <w:rPr>
          <w:sz w:val="28"/>
          <w:szCs w:val="28"/>
          <w:shd w:val="clear" w:color="auto" w:fill="FFFFFF"/>
        </w:rPr>
        <w:t xml:space="preserve"> все зубы разобщаются последовательно, имея свои углы наклона бугров к </w:t>
      </w:r>
      <w:proofErr w:type="spellStart"/>
      <w:r w:rsidR="00DB28FE" w:rsidRPr="007C1138">
        <w:rPr>
          <w:sz w:val="28"/>
          <w:szCs w:val="28"/>
          <w:shd w:val="clear" w:color="auto" w:fill="FFFFFF"/>
        </w:rPr>
        <w:t>окклюзионной</w:t>
      </w:r>
      <w:proofErr w:type="spellEnd"/>
      <w:r w:rsidR="00DB28FE" w:rsidRPr="007C1138">
        <w:rPr>
          <w:sz w:val="28"/>
          <w:szCs w:val="28"/>
          <w:shd w:val="clear" w:color="auto" w:fill="FFFFFF"/>
        </w:rPr>
        <w:t xml:space="preserve"> плоскости. [9]</w:t>
      </w:r>
    </w:p>
    <w:p w14:paraId="1AF6F171" w14:textId="77777777" w:rsidR="00663432" w:rsidRPr="00E66F9B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7030A0"/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Каждая </w:t>
      </w:r>
      <w:proofErr w:type="spellStart"/>
      <w:r w:rsidRPr="007C1138">
        <w:rPr>
          <w:sz w:val="28"/>
          <w:szCs w:val="28"/>
          <w:shd w:val="clear" w:color="auto" w:fill="FFFFFF"/>
        </w:rPr>
        <w:t>окклюзионная</w:t>
      </w:r>
      <w:proofErr w:type="spellEnd"/>
      <w:r w:rsidRPr="007C1138">
        <w:rPr>
          <w:sz w:val="28"/>
          <w:szCs w:val="28"/>
          <w:shd w:val="clear" w:color="auto" w:fill="FFFFFF"/>
        </w:rPr>
        <w:t xml:space="preserve"> концепция представляет собой целостную концепцию диагностики и лечения, которая поддерживается и разрабатывается всемирно известным медицинским сообществом. Успех хорошо известной </w:t>
      </w:r>
      <w:proofErr w:type="spellStart"/>
      <w:r w:rsidRPr="007C1138">
        <w:rPr>
          <w:sz w:val="28"/>
          <w:szCs w:val="28"/>
          <w:shd w:val="clear" w:color="auto" w:fill="FFFFFF"/>
        </w:rPr>
        <w:t>окклюзионной</w:t>
      </w:r>
      <w:proofErr w:type="spellEnd"/>
      <w:r w:rsidRPr="007C1138">
        <w:rPr>
          <w:sz w:val="28"/>
          <w:szCs w:val="28"/>
          <w:shd w:val="clear" w:color="auto" w:fill="FFFFFF"/>
        </w:rPr>
        <w:t xml:space="preserve"> концепции подтверждается исследованиями и научными публикациями.</w:t>
      </w:r>
    </w:p>
    <w:p w14:paraId="0E994256" w14:textId="4C619105" w:rsidR="00663432" w:rsidRPr="007C1138" w:rsidRDefault="00E66F9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При условии, если </w:t>
      </w:r>
      <w:r w:rsidR="00663432" w:rsidRPr="007C1138">
        <w:rPr>
          <w:sz w:val="28"/>
          <w:szCs w:val="28"/>
          <w:shd w:val="clear" w:color="auto" w:fill="FFFFFF"/>
        </w:rPr>
        <w:t>команда врачей и зубных техников работает с единой философией, все говорят на "одном языке". Взаимодействие становится более эффективным, а результат лечения - более предсказуемым.</w:t>
      </w:r>
    </w:p>
    <w:p w14:paraId="28929F41" w14:textId="24050A2B" w:rsidR="00663432" w:rsidRPr="00A11DE0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C1138">
        <w:rPr>
          <w:sz w:val="28"/>
          <w:szCs w:val="28"/>
          <w:shd w:val="clear" w:color="auto" w:fill="FFFFFF"/>
        </w:rPr>
        <w:t xml:space="preserve">Концепция – это </w:t>
      </w:r>
      <w:r w:rsidR="00E66F9B" w:rsidRPr="007C1138">
        <w:rPr>
          <w:sz w:val="28"/>
          <w:szCs w:val="28"/>
          <w:shd w:val="clear" w:color="auto" w:fill="FFFFFF"/>
        </w:rPr>
        <w:t>не жё</w:t>
      </w:r>
      <w:r w:rsidRPr="007C1138">
        <w:rPr>
          <w:sz w:val="28"/>
          <w:szCs w:val="28"/>
          <w:shd w:val="clear" w:color="auto" w:fill="FFFFFF"/>
        </w:rPr>
        <w:t xml:space="preserve">сткий свод законов и правил, а постоянный </w:t>
      </w:r>
      <w:r w:rsidRPr="00A11DE0">
        <w:rPr>
          <w:sz w:val="28"/>
          <w:szCs w:val="28"/>
          <w:shd w:val="clear" w:color="auto" w:fill="FFFFFF"/>
        </w:rPr>
        <w:t>поиск более эффективных методов ортопедического лечения</w:t>
      </w:r>
      <w:r w:rsidR="00E66F9B" w:rsidRPr="00A11DE0">
        <w:rPr>
          <w:sz w:val="28"/>
          <w:szCs w:val="28"/>
          <w:shd w:val="clear" w:color="auto" w:fill="FFFFFF"/>
        </w:rPr>
        <w:t xml:space="preserve"> пациентов с нарушениями прикуса</w:t>
      </w:r>
      <w:r w:rsidRPr="00A11DE0">
        <w:rPr>
          <w:sz w:val="28"/>
          <w:szCs w:val="28"/>
          <w:shd w:val="clear" w:color="auto" w:fill="FFFFFF"/>
        </w:rPr>
        <w:t>. На развитие концепции повлиял анализ клинических случаев и совершенствование диагностических и терапевтических методов.</w:t>
      </w:r>
    </w:p>
    <w:p w14:paraId="1BF45B6E" w14:textId="26E9C4DF" w:rsidR="00663432" w:rsidRPr="00A11DE0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 xml:space="preserve">Несмотря на противоречия, различные концепции </w:t>
      </w:r>
      <w:r w:rsidR="00BE7236" w:rsidRPr="00A11DE0">
        <w:rPr>
          <w:sz w:val="28"/>
          <w:szCs w:val="28"/>
          <w:shd w:val="clear" w:color="auto" w:fill="FFFFFF"/>
        </w:rPr>
        <w:t xml:space="preserve">определения физиологической </w:t>
      </w:r>
      <w:r w:rsidRPr="00A11DE0">
        <w:rPr>
          <w:sz w:val="28"/>
          <w:szCs w:val="28"/>
          <w:shd w:val="clear" w:color="auto" w:fill="FFFFFF"/>
        </w:rPr>
        <w:t xml:space="preserve">окклюзии </w:t>
      </w:r>
      <w:r w:rsidR="00BE7236" w:rsidRPr="00A11DE0">
        <w:rPr>
          <w:sz w:val="28"/>
          <w:szCs w:val="28"/>
          <w:shd w:val="clear" w:color="auto" w:fill="FFFFFF"/>
        </w:rPr>
        <w:t xml:space="preserve">чаще </w:t>
      </w:r>
      <w:r w:rsidRPr="00A11DE0">
        <w:rPr>
          <w:sz w:val="28"/>
          <w:szCs w:val="28"/>
          <w:shd w:val="clear" w:color="auto" w:fill="FFFFFF"/>
        </w:rPr>
        <w:t>дополняют друг друга, чем противоречат, поскольку каждая из них основана на практике врачей</w:t>
      </w:r>
      <w:r w:rsidR="00BE7236" w:rsidRPr="00A11DE0">
        <w:rPr>
          <w:sz w:val="28"/>
          <w:szCs w:val="28"/>
          <w:shd w:val="clear" w:color="auto" w:fill="FFFFFF"/>
        </w:rPr>
        <w:t xml:space="preserve"> исследователей</w:t>
      </w:r>
      <w:r w:rsidRPr="00A11DE0">
        <w:rPr>
          <w:sz w:val="28"/>
          <w:szCs w:val="28"/>
          <w:shd w:val="clear" w:color="auto" w:fill="FFFFFF"/>
        </w:rPr>
        <w:t>.</w:t>
      </w:r>
    </w:p>
    <w:p w14:paraId="1AB417C9" w14:textId="6EA7BFDA" w:rsidR="00BE7236" w:rsidRPr="00A11DE0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 xml:space="preserve">В связи с вышесказанным, </w:t>
      </w:r>
      <w:r w:rsidR="00BE7236" w:rsidRPr="00A11DE0">
        <w:rPr>
          <w:sz w:val="28"/>
          <w:szCs w:val="28"/>
          <w:shd w:val="clear" w:color="auto" w:fill="FFFFFF"/>
        </w:rPr>
        <w:t>мы сформулировали цель и задачи исследования.</w:t>
      </w:r>
    </w:p>
    <w:p w14:paraId="4181B704" w14:textId="77777777" w:rsidR="00234262" w:rsidRPr="00A11DE0" w:rsidRDefault="0023426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09969689" w14:textId="14BF9B68" w:rsidR="00507F44" w:rsidRPr="00A11DE0" w:rsidRDefault="00074A1C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11DE0">
        <w:rPr>
          <w:b/>
          <w:sz w:val="28"/>
          <w:szCs w:val="28"/>
          <w:shd w:val="clear" w:color="auto" w:fill="FFFFFF"/>
        </w:rPr>
        <w:t>Цель исследования</w:t>
      </w:r>
      <w:r w:rsidRPr="00A11DE0">
        <w:rPr>
          <w:sz w:val="28"/>
          <w:szCs w:val="28"/>
          <w:shd w:val="clear" w:color="auto" w:fill="FFFFFF"/>
        </w:rPr>
        <w:t xml:space="preserve"> — </w:t>
      </w:r>
      <w:r w:rsidR="00234262" w:rsidRPr="00A11DE0">
        <w:rPr>
          <w:sz w:val="28"/>
          <w:szCs w:val="28"/>
          <w:shd w:val="clear" w:color="auto" w:fill="FFFFFF"/>
        </w:rPr>
        <w:t xml:space="preserve">провести сравнительный анализ точности и </w:t>
      </w:r>
      <w:r w:rsidR="00E008D4" w:rsidRPr="00A11DE0">
        <w:rPr>
          <w:sz w:val="28"/>
          <w:szCs w:val="28"/>
          <w:shd w:val="clear" w:color="auto" w:fill="FFFFFF"/>
        </w:rPr>
        <w:t>объективности</w:t>
      </w:r>
      <w:r w:rsidR="00234262" w:rsidRPr="00A11DE0">
        <w:rPr>
          <w:sz w:val="28"/>
          <w:szCs w:val="28"/>
          <w:shd w:val="clear" w:color="auto" w:fill="FFFFFF"/>
        </w:rPr>
        <w:t xml:space="preserve"> методов определения центрального соотношения </w:t>
      </w:r>
      <w:proofErr w:type="gramStart"/>
      <w:r w:rsidR="00234262" w:rsidRPr="00A11DE0">
        <w:rPr>
          <w:sz w:val="28"/>
          <w:szCs w:val="28"/>
          <w:shd w:val="clear" w:color="auto" w:fill="FFFFFF"/>
        </w:rPr>
        <w:t>челюстей  анатомо</w:t>
      </w:r>
      <w:proofErr w:type="gramEnd"/>
      <w:r w:rsidR="00234262" w:rsidRPr="00A11DE0">
        <w:rPr>
          <w:sz w:val="28"/>
          <w:szCs w:val="28"/>
          <w:shd w:val="clear" w:color="auto" w:fill="FFFFFF"/>
        </w:rPr>
        <w:t xml:space="preserve">-физиологического и функционально-физиологического </w:t>
      </w:r>
      <w:r w:rsidR="00507F44" w:rsidRPr="00A11DE0">
        <w:rPr>
          <w:sz w:val="28"/>
          <w:szCs w:val="28"/>
          <w:shd w:val="clear" w:color="auto" w:fill="FFFFFF"/>
        </w:rPr>
        <w:t>для повышения качества ортопедического лечения пациентов</w:t>
      </w:r>
      <w:r w:rsidR="00BE7236" w:rsidRPr="00A11DE0">
        <w:rPr>
          <w:sz w:val="28"/>
          <w:szCs w:val="28"/>
          <w:shd w:val="clear" w:color="auto" w:fill="FFFFFF"/>
        </w:rPr>
        <w:t xml:space="preserve"> с изменениями прикуса</w:t>
      </w:r>
      <w:r w:rsidR="00507F44" w:rsidRPr="00A11DE0">
        <w:rPr>
          <w:sz w:val="28"/>
          <w:szCs w:val="28"/>
          <w:shd w:val="clear" w:color="auto" w:fill="FFFFFF"/>
        </w:rPr>
        <w:t>.</w:t>
      </w:r>
    </w:p>
    <w:p w14:paraId="7E9D30AA" w14:textId="70725B67" w:rsidR="00136DF2" w:rsidRPr="00A11DE0" w:rsidRDefault="00136DF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743D8A2" w14:textId="77777777" w:rsidR="00234262" w:rsidRPr="00A11DE0" w:rsidRDefault="0023426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30DABCCF" w14:textId="528A11A3" w:rsidR="00234262" w:rsidRPr="00A11DE0" w:rsidRDefault="00074A1C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  <w:shd w:val="clear" w:color="auto" w:fill="FFFFFF"/>
        </w:rPr>
      </w:pPr>
      <w:r w:rsidRPr="00A11DE0">
        <w:rPr>
          <w:b/>
          <w:sz w:val="28"/>
          <w:szCs w:val="28"/>
          <w:shd w:val="clear" w:color="auto" w:fill="FFFFFF"/>
        </w:rPr>
        <w:lastRenderedPageBreak/>
        <w:t>Задачи исследования:</w:t>
      </w:r>
    </w:p>
    <w:p w14:paraId="77AFAE0E" w14:textId="77777777" w:rsidR="00234262" w:rsidRPr="00A11DE0" w:rsidRDefault="00234262" w:rsidP="00234262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Изучить отечественную и зарубежную литературу, связанную с методами определения центрального соотношения челюстей</w:t>
      </w:r>
    </w:p>
    <w:p w14:paraId="15D37C26" w14:textId="6C9595EA" w:rsidR="00234262" w:rsidRPr="00A11DE0" w:rsidRDefault="00234262" w:rsidP="00FA75FE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Провести собственное исследование:</w:t>
      </w:r>
    </w:p>
    <w:p w14:paraId="5EE5E474" w14:textId="33089DAC" w:rsidR="003D4E02" w:rsidRPr="00A11DE0" w:rsidRDefault="00234262" w:rsidP="00234262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Провести а</w:t>
      </w:r>
      <w:r w:rsidR="003D4E02" w:rsidRPr="00A11DE0">
        <w:rPr>
          <w:sz w:val="28"/>
          <w:szCs w:val="28"/>
          <w:shd w:val="clear" w:color="auto" w:fill="FFFFFF"/>
        </w:rPr>
        <w:t>нкетирование</w:t>
      </w:r>
      <w:r w:rsidRPr="00A11DE0">
        <w:rPr>
          <w:sz w:val="28"/>
          <w:szCs w:val="28"/>
          <w:shd w:val="clear" w:color="auto" w:fill="FFFFFF"/>
        </w:rPr>
        <w:t xml:space="preserve"> обследуемых </w:t>
      </w:r>
    </w:p>
    <w:p w14:paraId="347A159A" w14:textId="23910FCB" w:rsidR="003D4E02" w:rsidRPr="00A11DE0" w:rsidRDefault="00234262" w:rsidP="00234262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Определить обследуемым центральное соотношение челюстей анатомо-физиологическим методом</w:t>
      </w:r>
    </w:p>
    <w:p w14:paraId="1AEBF15C" w14:textId="051311DA" w:rsidR="00234262" w:rsidRPr="00A11DE0" w:rsidRDefault="00234262" w:rsidP="00234262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Определить обследуемым центральное соотношение челюстей функционально-физиологическим методом</w:t>
      </w:r>
    </w:p>
    <w:p w14:paraId="4D0A482E" w14:textId="497B3BF0" w:rsidR="00507F44" w:rsidRPr="00A11DE0" w:rsidRDefault="00507F44" w:rsidP="00FA75FE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 xml:space="preserve">Сравнить значения </w:t>
      </w:r>
      <w:r w:rsidR="00CC33E8" w:rsidRPr="00A11DE0">
        <w:rPr>
          <w:sz w:val="28"/>
          <w:szCs w:val="28"/>
          <w:shd w:val="clear" w:color="auto" w:fill="FFFFFF"/>
        </w:rPr>
        <w:t xml:space="preserve">параметров </w:t>
      </w:r>
      <w:r w:rsidR="00234262" w:rsidRPr="00A11DE0">
        <w:rPr>
          <w:sz w:val="28"/>
          <w:szCs w:val="28"/>
          <w:shd w:val="clear" w:color="auto" w:fill="FFFFFF"/>
        </w:rPr>
        <w:t xml:space="preserve">центрального соотношения </w:t>
      </w:r>
      <w:proofErr w:type="gramStart"/>
      <w:r w:rsidR="00234262" w:rsidRPr="00A11DE0">
        <w:rPr>
          <w:sz w:val="28"/>
          <w:szCs w:val="28"/>
          <w:shd w:val="clear" w:color="auto" w:fill="FFFFFF"/>
        </w:rPr>
        <w:t xml:space="preserve">челюстей, </w:t>
      </w:r>
      <w:r w:rsidR="00CC33E8" w:rsidRPr="00A11DE0">
        <w:rPr>
          <w:sz w:val="28"/>
          <w:szCs w:val="28"/>
          <w:shd w:val="clear" w:color="auto" w:fill="FFFFFF"/>
        </w:rPr>
        <w:t xml:space="preserve"> полученных</w:t>
      </w:r>
      <w:proofErr w:type="gramEnd"/>
      <w:r w:rsidRPr="00A11DE0">
        <w:rPr>
          <w:sz w:val="28"/>
          <w:szCs w:val="28"/>
          <w:shd w:val="clear" w:color="auto" w:fill="FFFFFF"/>
        </w:rPr>
        <w:t xml:space="preserve"> при определении </w:t>
      </w:r>
      <w:r w:rsidR="00CC33E8" w:rsidRPr="00A11DE0">
        <w:rPr>
          <w:sz w:val="28"/>
          <w:szCs w:val="28"/>
          <w:shd w:val="clear" w:color="auto" w:fill="FFFFFF"/>
        </w:rPr>
        <w:t xml:space="preserve">соотношения челюстей </w:t>
      </w:r>
      <w:r w:rsidRPr="00A11DE0">
        <w:rPr>
          <w:sz w:val="28"/>
          <w:szCs w:val="28"/>
          <w:shd w:val="clear" w:color="auto" w:fill="FFFFFF"/>
        </w:rPr>
        <w:t xml:space="preserve">с помощью </w:t>
      </w:r>
      <w:r w:rsidR="00234262" w:rsidRPr="00A11DE0">
        <w:rPr>
          <w:sz w:val="28"/>
          <w:szCs w:val="28"/>
          <w:shd w:val="clear" w:color="auto" w:fill="FFFFFF"/>
        </w:rPr>
        <w:t>анатомо-физиологического и функционально-физиологического методов</w:t>
      </w:r>
    </w:p>
    <w:p w14:paraId="0A84B3CD" w14:textId="470782A0" w:rsidR="00CC33E8" w:rsidRPr="00A11DE0" w:rsidRDefault="00234262" w:rsidP="00FA75FE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hanging="1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>Сделать выводы из полученных результатов, позволяющие повысить качество ортопедического лечение пациентов</w:t>
      </w:r>
      <w:r w:rsidR="0075424E" w:rsidRPr="00A11DE0">
        <w:rPr>
          <w:sz w:val="28"/>
          <w:szCs w:val="28"/>
          <w:shd w:val="clear" w:color="auto" w:fill="FFFFFF"/>
        </w:rPr>
        <w:t>.</w:t>
      </w:r>
    </w:p>
    <w:p w14:paraId="2AB143ED" w14:textId="77777777" w:rsidR="00FA75FE" w:rsidRPr="00EB1F7F" w:rsidRDefault="00FA75FE" w:rsidP="00471E2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14:paraId="1FF268D6" w14:textId="77777777" w:rsidR="00CC33E8" w:rsidRDefault="00CC33E8" w:rsidP="00FA75F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C9769" w14:textId="77777777" w:rsidR="00CC33E8" w:rsidRDefault="00CC33E8" w:rsidP="00FA75F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87AB0B" w14:textId="77777777" w:rsidR="00605930" w:rsidRPr="00114F04" w:rsidRDefault="00605930" w:rsidP="00FA75F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F04">
        <w:rPr>
          <w:rFonts w:ascii="Times New Roman" w:hAnsi="Times New Roman" w:cs="Times New Roman"/>
          <w:b/>
          <w:sz w:val="28"/>
          <w:szCs w:val="28"/>
        </w:rPr>
        <w:t>Научная новизна</w:t>
      </w:r>
    </w:p>
    <w:p w14:paraId="236FC9D0" w14:textId="1F837E7E" w:rsidR="00CC33E8" w:rsidRPr="00114F04" w:rsidRDefault="00091D48" w:rsidP="005D286B">
      <w:pPr>
        <w:spacing w:line="36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F04">
        <w:rPr>
          <w:rFonts w:ascii="Times New Roman" w:hAnsi="Times New Roman" w:cs="Times New Roman"/>
          <w:sz w:val="28"/>
          <w:szCs w:val="28"/>
        </w:rPr>
        <w:t xml:space="preserve">В данной </w:t>
      </w:r>
      <w:r w:rsidR="00CC33E8" w:rsidRPr="00114F04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 w:rsidRPr="00114F04">
        <w:rPr>
          <w:rFonts w:ascii="Times New Roman" w:hAnsi="Times New Roman" w:cs="Times New Roman"/>
          <w:sz w:val="28"/>
          <w:szCs w:val="28"/>
        </w:rPr>
        <w:t>работе изучены</w:t>
      </w:r>
      <w:r w:rsidR="00CC33E8" w:rsidRPr="00114F04">
        <w:rPr>
          <w:rFonts w:ascii="Times New Roman" w:hAnsi="Times New Roman" w:cs="Times New Roman"/>
          <w:sz w:val="28"/>
          <w:szCs w:val="28"/>
        </w:rPr>
        <w:t xml:space="preserve"> литературные данные по встречающимся различным </w:t>
      </w:r>
      <w:proofErr w:type="gramStart"/>
      <w:r w:rsidR="00CC33E8" w:rsidRPr="00114F04">
        <w:rPr>
          <w:rFonts w:ascii="Times New Roman" w:hAnsi="Times New Roman" w:cs="Times New Roman"/>
          <w:sz w:val="28"/>
          <w:szCs w:val="28"/>
        </w:rPr>
        <w:t xml:space="preserve">концепциям </w:t>
      </w:r>
      <w:r w:rsidRPr="00114F04">
        <w:rPr>
          <w:rFonts w:ascii="Times New Roman" w:hAnsi="Times New Roman" w:cs="Times New Roman"/>
          <w:sz w:val="28"/>
          <w:szCs w:val="28"/>
        </w:rPr>
        <w:t xml:space="preserve"> определения</w:t>
      </w:r>
      <w:proofErr w:type="gramEnd"/>
      <w:r w:rsidRPr="00114F04">
        <w:rPr>
          <w:rFonts w:ascii="Times New Roman" w:hAnsi="Times New Roman" w:cs="Times New Roman"/>
          <w:sz w:val="28"/>
          <w:szCs w:val="28"/>
        </w:rPr>
        <w:t xml:space="preserve"> </w:t>
      </w:r>
      <w:r w:rsidR="00114F04" w:rsidRPr="00114F04">
        <w:rPr>
          <w:rFonts w:ascii="Times New Roman" w:hAnsi="Times New Roman" w:cs="Times New Roman"/>
          <w:sz w:val="28"/>
          <w:szCs w:val="28"/>
        </w:rPr>
        <w:t>центрального соотношения</w:t>
      </w:r>
      <w:r w:rsidR="00CC33E8" w:rsidRPr="00114F04">
        <w:rPr>
          <w:rFonts w:ascii="Times New Roman" w:hAnsi="Times New Roman" w:cs="Times New Roman"/>
          <w:sz w:val="28"/>
          <w:szCs w:val="28"/>
        </w:rPr>
        <w:t xml:space="preserve"> челюстей.</w:t>
      </w:r>
    </w:p>
    <w:p w14:paraId="60A9B38A" w14:textId="643C4347" w:rsidR="00CC33E8" w:rsidRPr="00114F04" w:rsidRDefault="00CC33E8" w:rsidP="005D286B">
      <w:pPr>
        <w:spacing w:line="36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F04">
        <w:rPr>
          <w:rFonts w:ascii="Times New Roman" w:hAnsi="Times New Roman" w:cs="Times New Roman"/>
          <w:sz w:val="28"/>
          <w:szCs w:val="28"/>
        </w:rPr>
        <w:t xml:space="preserve">Выявили </w:t>
      </w:r>
      <w:r w:rsidR="00091D48" w:rsidRPr="00114F04">
        <w:rPr>
          <w:rFonts w:ascii="Times New Roman" w:hAnsi="Times New Roman" w:cs="Times New Roman"/>
          <w:sz w:val="28"/>
          <w:szCs w:val="28"/>
        </w:rPr>
        <w:t xml:space="preserve"> </w:t>
      </w:r>
      <w:r w:rsidR="00114F04" w:rsidRPr="00114F04">
        <w:rPr>
          <w:rFonts w:ascii="Times New Roman" w:hAnsi="Times New Roman" w:cs="Times New Roman"/>
          <w:sz w:val="28"/>
          <w:szCs w:val="28"/>
        </w:rPr>
        <w:t>наиболее</w:t>
      </w:r>
      <w:proofErr w:type="gramEnd"/>
      <w:r w:rsidR="00114F04" w:rsidRPr="00114F04">
        <w:rPr>
          <w:rFonts w:ascii="Times New Roman" w:hAnsi="Times New Roman" w:cs="Times New Roman"/>
          <w:sz w:val="28"/>
          <w:szCs w:val="28"/>
        </w:rPr>
        <w:t xml:space="preserve"> часто используемые</w:t>
      </w:r>
      <w:r w:rsidRPr="00114F04">
        <w:rPr>
          <w:rFonts w:ascii="Times New Roman" w:hAnsi="Times New Roman" w:cs="Times New Roman"/>
          <w:sz w:val="28"/>
          <w:szCs w:val="28"/>
        </w:rPr>
        <w:t xml:space="preserve"> методы определения оптимальной окклюзии</w:t>
      </w:r>
      <w:r w:rsidR="00091D48" w:rsidRPr="00114F04">
        <w:rPr>
          <w:rFonts w:ascii="Times New Roman" w:hAnsi="Times New Roman" w:cs="Times New Roman"/>
          <w:sz w:val="28"/>
          <w:szCs w:val="28"/>
        </w:rPr>
        <w:t xml:space="preserve"> в практике </w:t>
      </w:r>
      <w:r w:rsidRPr="00114F04">
        <w:rPr>
          <w:rFonts w:ascii="Times New Roman" w:hAnsi="Times New Roman" w:cs="Times New Roman"/>
          <w:sz w:val="28"/>
          <w:szCs w:val="28"/>
        </w:rPr>
        <w:t xml:space="preserve">врачей </w:t>
      </w:r>
      <w:r w:rsidR="00091D48" w:rsidRPr="00114F04">
        <w:rPr>
          <w:rFonts w:ascii="Times New Roman" w:hAnsi="Times New Roman" w:cs="Times New Roman"/>
          <w:sz w:val="28"/>
          <w:szCs w:val="28"/>
        </w:rPr>
        <w:t>стоматологов</w:t>
      </w:r>
      <w:r w:rsidR="00114F04" w:rsidRPr="00114F04">
        <w:rPr>
          <w:rFonts w:ascii="Times New Roman" w:hAnsi="Times New Roman" w:cs="Times New Roman"/>
          <w:sz w:val="28"/>
          <w:szCs w:val="28"/>
        </w:rPr>
        <w:t>-</w:t>
      </w:r>
      <w:r w:rsidRPr="00114F04">
        <w:rPr>
          <w:rFonts w:ascii="Times New Roman" w:hAnsi="Times New Roman" w:cs="Times New Roman"/>
          <w:sz w:val="28"/>
          <w:szCs w:val="28"/>
        </w:rPr>
        <w:t>ортопедов</w:t>
      </w:r>
      <w:r w:rsidR="00091D48" w:rsidRPr="00114F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B9BDEF" w14:textId="19AE9901" w:rsidR="00091D48" w:rsidRPr="00114F04" w:rsidRDefault="00CC33E8" w:rsidP="005D286B">
      <w:pPr>
        <w:spacing w:line="36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F04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091D48" w:rsidRPr="00114F04">
        <w:rPr>
          <w:rFonts w:ascii="Times New Roman" w:hAnsi="Times New Roman" w:cs="Times New Roman"/>
          <w:sz w:val="28"/>
          <w:szCs w:val="28"/>
        </w:rPr>
        <w:t>сравнени</w:t>
      </w:r>
      <w:r w:rsidR="00E325E1" w:rsidRPr="00114F04">
        <w:rPr>
          <w:rFonts w:ascii="Times New Roman" w:hAnsi="Times New Roman" w:cs="Times New Roman"/>
          <w:sz w:val="28"/>
          <w:szCs w:val="28"/>
        </w:rPr>
        <w:t xml:space="preserve">е </w:t>
      </w:r>
      <w:r w:rsidRPr="00114F04">
        <w:rPr>
          <w:rFonts w:ascii="Times New Roman" w:hAnsi="Times New Roman" w:cs="Times New Roman"/>
          <w:sz w:val="28"/>
          <w:szCs w:val="28"/>
        </w:rPr>
        <w:t xml:space="preserve">методов </w:t>
      </w:r>
      <w:r w:rsidR="00114F04" w:rsidRPr="00114F04">
        <w:rPr>
          <w:rFonts w:ascii="Times New Roman" w:hAnsi="Times New Roman" w:cs="Times New Roman"/>
          <w:sz w:val="28"/>
          <w:szCs w:val="28"/>
        </w:rPr>
        <w:t xml:space="preserve">функционально-физиологического и анатомо-физиологического </w:t>
      </w:r>
      <w:r w:rsidRPr="00114F04">
        <w:rPr>
          <w:rFonts w:ascii="Times New Roman" w:hAnsi="Times New Roman" w:cs="Times New Roman"/>
          <w:sz w:val="28"/>
          <w:szCs w:val="28"/>
        </w:rPr>
        <w:t xml:space="preserve">по </w:t>
      </w:r>
      <w:r w:rsidR="00114F04" w:rsidRPr="00114F04">
        <w:rPr>
          <w:rFonts w:ascii="Times New Roman" w:hAnsi="Times New Roman" w:cs="Times New Roman"/>
          <w:sz w:val="28"/>
          <w:szCs w:val="28"/>
        </w:rPr>
        <w:t xml:space="preserve">их информативности, </w:t>
      </w:r>
      <w:r w:rsidR="00E325E1" w:rsidRPr="00114F04">
        <w:rPr>
          <w:rFonts w:ascii="Times New Roman" w:hAnsi="Times New Roman" w:cs="Times New Roman"/>
          <w:sz w:val="28"/>
          <w:szCs w:val="28"/>
        </w:rPr>
        <w:t>точности</w:t>
      </w:r>
      <w:r w:rsidR="00E74CB4">
        <w:rPr>
          <w:rFonts w:ascii="Times New Roman" w:hAnsi="Times New Roman" w:cs="Times New Roman"/>
          <w:sz w:val="28"/>
          <w:szCs w:val="28"/>
        </w:rPr>
        <w:t xml:space="preserve"> и объективности</w:t>
      </w:r>
      <w:r w:rsidR="00E325E1" w:rsidRPr="00114F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B833E4" w14:textId="77777777" w:rsidR="00FA75FE" w:rsidRPr="00114F04" w:rsidRDefault="00FA75FE" w:rsidP="005D286B">
      <w:pPr>
        <w:spacing w:line="36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ABA944" w14:textId="77777777" w:rsidR="00074A1C" w:rsidRPr="00114F04" w:rsidRDefault="00605930" w:rsidP="005D286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F0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значимость</w:t>
      </w:r>
    </w:p>
    <w:p w14:paraId="657C956B" w14:textId="5FE63D93" w:rsidR="00253E5E" w:rsidRPr="00114F04" w:rsidRDefault="00091D48" w:rsidP="005D286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F04">
        <w:rPr>
          <w:rFonts w:ascii="Times New Roman" w:hAnsi="Times New Roman" w:cs="Times New Roman"/>
          <w:sz w:val="28"/>
          <w:szCs w:val="28"/>
        </w:rPr>
        <w:t xml:space="preserve">Практическая значимость результатов данного исследования заключается в том, что </w:t>
      </w:r>
      <w:r w:rsidR="00CC33E8" w:rsidRPr="00114F04">
        <w:rPr>
          <w:rFonts w:ascii="Times New Roman" w:hAnsi="Times New Roman" w:cs="Times New Roman"/>
          <w:sz w:val="28"/>
          <w:szCs w:val="28"/>
        </w:rPr>
        <w:t>на основе изученной отечественной</w:t>
      </w:r>
      <w:r w:rsidR="00114F04" w:rsidRPr="00114F04">
        <w:rPr>
          <w:rFonts w:ascii="Times New Roman" w:hAnsi="Times New Roman" w:cs="Times New Roman"/>
          <w:sz w:val="28"/>
          <w:szCs w:val="28"/>
        </w:rPr>
        <w:t xml:space="preserve"> и зарубежной </w:t>
      </w:r>
      <w:r w:rsidR="00CC33E8" w:rsidRPr="00114F04">
        <w:rPr>
          <w:rFonts w:ascii="Times New Roman" w:hAnsi="Times New Roman" w:cs="Times New Roman"/>
          <w:sz w:val="28"/>
          <w:szCs w:val="28"/>
        </w:rPr>
        <w:t>литературы</w:t>
      </w:r>
      <w:r w:rsidR="00945D9F" w:rsidRPr="00114F04">
        <w:rPr>
          <w:rFonts w:ascii="Times New Roman" w:hAnsi="Times New Roman" w:cs="Times New Roman"/>
          <w:sz w:val="28"/>
          <w:szCs w:val="28"/>
        </w:rPr>
        <w:t xml:space="preserve"> и сравнительного анализа </w:t>
      </w:r>
      <w:r w:rsidR="00E325E1" w:rsidRPr="00114F04">
        <w:rPr>
          <w:rFonts w:ascii="Times New Roman" w:hAnsi="Times New Roman" w:cs="Times New Roman"/>
          <w:sz w:val="28"/>
          <w:szCs w:val="28"/>
        </w:rPr>
        <w:t xml:space="preserve">методов определения </w:t>
      </w:r>
      <w:r w:rsidR="00114F04" w:rsidRPr="00114F04">
        <w:rPr>
          <w:rFonts w:ascii="Times New Roman" w:hAnsi="Times New Roman" w:cs="Times New Roman"/>
          <w:sz w:val="28"/>
          <w:szCs w:val="28"/>
        </w:rPr>
        <w:t>центрального соотношения челюстей</w:t>
      </w:r>
      <w:r w:rsidR="00CC33E8" w:rsidRPr="00114F04">
        <w:rPr>
          <w:rFonts w:ascii="Times New Roman" w:hAnsi="Times New Roman" w:cs="Times New Roman"/>
          <w:sz w:val="28"/>
          <w:szCs w:val="28"/>
        </w:rPr>
        <w:t xml:space="preserve"> функционально-физиологическим и анатомо-физиологическим </w:t>
      </w:r>
      <w:r w:rsidR="00CC33E8" w:rsidRPr="00A11DE0">
        <w:rPr>
          <w:rFonts w:ascii="Times New Roman" w:hAnsi="Times New Roman" w:cs="Times New Roman"/>
          <w:sz w:val="28"/>
          <w:szCs w:val="28"/>
        </w:rPr>
        <w:t>методами</w:t>
      </w:r>
      <w:r w:rsidR="0075424E" w:rsidRPr="00A11DE0">
        <w:rPr>
          <w:rFonts w:ascii="Times New Roman" w:hAnsi="Times New Roman" w:cs="Times New Roman"/>
          <w:sz w:val="28"/>
          <w:szCs w:val="28"/>
        </w:rPr>
        <w:t xml:space="preserve"> у пациентов с различными стоматологическими заболеваниями, сопровождающихся уменьшением </w:t>
      </w:r>
      <w:proofErr w:type="spellStart"/>
      <w:r w:rsidR="0075424E" w:rsidRPr="00A11DE0">
        <w:rPr>
          <w:rFonts w:ascii="Times New Roman" w:hAnsi="Times New Roman" w:cs="Times New Roman"/>
          <w:sz w:val="28"/>
          <w:szCs w:val="28"/>
        </w:rPr>
        <w:t>межальвеолярного</w:t>
      </w:r>
      <w:proofErr w:type="spellEnd"/>
      <w:r w:rsidR="0075424E" w:rsidRPr="00A11DE0">
        <w:rPr>
          <w:rFonts w:ascii="Times New Roman" w:hAnsi="Times New Roman" w:cs="Times New Roman"/>
          <w:sz w:val="28"/>
          <w:szCs w:val="28"/>
        </w:rPr>
        <w:t xml:space="preserve"> расстояния</w:t>
      </w:r>
      <w:r w:rsidR="00E325E1" w:rsidRPr="00A11DE0">
        <w:rPr>
          <w:rFonts w:ascii="Times New Roman" w:hAnsi="Times New Roman" w:cs="Times New Roman"/>
          <w:sz w:val="28"/>
          <w:szCs w:val="28"/>
        </w:rPr>
        <w:t>, определено,</w:t>
      </w:r>
      <w:r w:rsidR="00CC33E8" w:rsidRPr="00A11DE0">
        <w:rPr>
          <w:rFonts w:ascii="Times New Roman" w:hAnsi="Times New Roman" w:cs="Times New Roman"/>
          <w:sz w:val="28"/>
          <w:szCs w:val="28"/>
        </w:rPr>
        <w:t xml:space="preserve"> что функционально-физиологический </w:t>
      </w:r>
      <w:r w:rsidR="0075424E" w:rsidRPr="00A11DE0">
        <w:rPr>
          <w:rFonts w:ascii="Times New Roman" w:hAnsi="Times New Roman" w:cs="Times New Roman"/>
          <w:sz w:val="28"/>
          <w:szCs w:val="28"/>
        </w:rPr>
        <w:t>метод с применением аппарата «АОЦО»</w:t>
      </w:r>
      <w:r w:rsidR="00CC33E8" w:rsidRPr="00A11DE0">
        <w:rPr>
          <w:rFonts w:ascii="Times New Roman" w:hAnsi="Times New Roman" w:cs="Times New Roman"/>
          <w:sz w:val="28"/>
          <w:szCs w:val="28"/>
        </w:rPr>
        <w:t xml:space="preserve"> с использованием силовых характеристик усилий сжатия челюстей </w:t>
      </w:r>
      <w:r w:rsidR="00253E5E" w:rsidRPr="00A11DE0">
        <w:rPr>
          <w:rFonts w:ascii="Times New Roman" w:hAnsi="Times New Roman" w:cs="Times New Roman"/>
          <w:sz w:val="28"/>
          <w:szCs w:val="28"/>
        </w:rPr>
        <w:t xml:space="preserve">является объективным и </w:t>
      </w:r>
      <w:r w:rsidR="00E325E1" w:rsidRPr="00A11DE0">
        <w:rPr>
          <w:rFonts w:ascii="Times New Roman" w:hAnsi="Times New Roman" w:cs="Times New Roman"/>
          <w:sz w:val="28"/>
          <w:szCs w:val="28"/>
        </w:rPr>
        <w:t xml:space="preserve"> </w:t>
      </w:r>
      <w:r w:rsidR="00253E5E" w:rsidRPr="00A11DE0">
        <w:rPr>
          <w:rFonts w:ascii="Times New Roman" w:hAnsi="Times New Roman" w:cs="Times New Roman"/>
          <w:sz w:val="28"/>
          <w:szCs w:val="28"/>
        </w:rPr>
        <w:t xml:space="preserve">наиболее точным. </w:t>
      </w:r>
    </w:p>
    <w:p w14:paraId="2D895DB6" w14:textId="1F63FE0A" w:rsidR="00091D48" w:rsidRPr="00A11DE0" w:rsidRDefault="00253E5E" w:rsidP="005D286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DE0">
        <w:rPr>
          <w:rFonts w:ascii="Times New Roman" w:hAnsi="Times New Roman" w:cs="Times New Roman"/>
          <w:sz w:val="28"/>
          <w:szCs w:val="28"/>
        </w:rPr>
        <w:t>Применение данного подхода п</w:t>
      </w:r>
      <w:r w:rsidR="00945D9F" w:rsidRPr="00A11DE0">
        <w:rPr>
          <w:rFonts w:ascii="Times New Roman" w:hAnsi="Times New Roman" w:cs="Times New Roman"/>
          <w:sz w:val="28"/>
          <w:szCs w:val="28"/>
        </w:rPr>
        <w:t>озволяет</w:t>
      </w:r>
      <w:r w:rsidR="0075424E" w:rsidRPr="00A11DE0">
        <w:rPr>
          <w:rFonts w:ascii="Times New Roman" w:hAnsi="Times New Roman" w:cs="Times New Roman"/>
          <w:sz w:val="28"/>
          <w:szCs w:val="28"/>
        </w:rPr>
        <w:t>:</w:t>
      </w:r>
      <w:r w:rsidR="00945D9F" w:rsidRPr="00A11DE0">
        <w:rPr>
          <w:rFonts w:ascii="Times New Roman" w:hAnsi="Times New Roman" w:cs="Times New Roman"/>
          <w:sz w:val="28"/>
          <w:szCs w:val="28"/>
        </w:rPr>
        <w:t xml:space="preserve"> повысить качество работы </w:t>
      </w:r>
      <w:r w:rsidRPr="00A11DE0">
        <w:rPr>
          <w:rFonts w:ascii="Times New Roman" w:hAnsi="Times New Roman" w:cs="Times New Roman"/>
          <w:sz w:val="28"/>
          <w:szCs w:val="28"/>
        </w:rPr>
        <w:t xml:space="preserve">врача </w:t>
      </w:r>
      <w:r w:rsidR="00945D9F" w:rsidRPr="00A11DE0">
        <w:rPr>
          <w:rFonts w:ascii="Times New Roman" w:hAnsi="Times New Roman" w:cs="Times New Roman"/>
          <w:sz w:val="28"/>
          <w:szCs w:val="28"/>
        </w:rPr>
        <w:t>стоматолога-ортопеда</w:t>
      </w:r>
      <w:r w:rsidR="0075424E" w:rsidRPr="00A11DE0">
        <w:rPr>
          <w:rFonts w:ascii="Times New Roman" w:hAnsi="Times New Roman" w:cs="Times New Roman"/>
          <w:sz w:val="28"/>
          <w:szCs w:val="28"/>
        </w:rPr>
        <w:t xml:space="preserve"> со сложными больными</w:t>
      </w:r>
      <w:r w:rsidRPr="00A11DE0">
        <w:rPr>
          <w:rFonts w:ascii="Times New Roman" w:hAnsi="Times New Roman" w:cs="Times New Roman"/>
          <w:sz w:val="28"/>
          <w:szCs w:val="28"/>
        </w:rPr>
        <w:t>, изготовить различные конструкции зубных протезов не только функционально, но и эстетич</w:t>
      </w:r>
      <w:r w:rsidR="0075424E" w:rsidRPr="00A11DE0">
        <w:rPr>
          <w:rFonts w:ascii="Times New Roman" w:hAnsi="Times New Roman" w:cs="Times New Roman"/>
          <w:sz w:val="28"/>
          <w:szCs w:val="28"/>
        </w:rPr>
        <w:t>ески оправданными</w:t>
      </w:r>
      <w:r w:rsidRPr="00A11DE0">
        <w:rPr>
          <w:rFonts w:ascii="Times New Roman" w:hAnsi="Times New Roman" w:cs="Times New Roman"/>
          <w:sz w:val="28"/>
          <w:szCs w:val="28"/>
        </w:rPr>
        <w:t xml:space="preserve"> в каждом отдельном клиническом случае,</w:t>
      </w:r>
      <w:r w:rsidR="00945D9F" w:rsidRPr="00A11DE0">
        <w:rPr>
          <w:rFonts w:ascii="Times New Roman" w:hAnsi="Times New Roman" w:cs="Times New Roman"/>
          <w:sz w:val="28"/>
          <w:szCs w:val="28"/>
        </w:rPr>
        <w:t xml:space="preserve"> за счет правильно выбранного метода определения </w:t>
      </w:r>
      <w:r w:rsidR="00A11DE0" w:rsidRPr="00A11DE0">
        <w:rPr>
          <w:rFonts w:ascii="Times New Roman" w:hAnsi="Times New Roman" w:cs="Times New Roman"/>
          <w:sz w:val="28"/>
          <w:szCs w:val="28"/>
        </w:rPr>
        <w:t>ц</w:t>
      </w:r>
      <w:r w:rsidR="0075424E" w:rsidRPr="00A11DE0">
        <w:rPr>
          <w:rFonts w:ascii="Times New Roman" w:hAnsi="Times New Roman" w:cs="Times New Roman"/>
          <w:sz w:val="28"/>
          <w:szCs w:val="28"/>
        </w:rPr>
        <w:t>ентрального соотношения челюстей.</w:t>
      </w:r>
    </w:p>
    <w:p w14:paraId="09DCD7F3" w14:textId="77777777" w:rsidR="00471E2C" w:rsidRDefault="00471E2C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8554E08" w14:textId="77777777" w:rsidR="00471E2C" w:rsidRDefault="00471E2C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B9F710E" w14:textId="15B9A539" w:rsidR="00471E2C" w:rsidRDefault="00471E2C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E043747" w14:textId="52C961C7" w:rsidR="00E008D4" w:rsidRDefault="00E008D4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2B8F7F9" w14:textId="5D0DB56A" w:rsidR="00E008D4" w:rsidRDefault="00E008D4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1F598EB" w14:textId="75F86169" w:rsidR="00E008D4" w:rsidRDefault="00E008D4" w:rsidP="005D286B">
      <w:pPr>
        <w:spacing w:line="360" w:lineRule="auto"/>
        <w:ind w:firstLine="85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4BDE4AA" w14:textId="5806B153" w:rsidR="00E008D4" w:rsidRDefault="00E008D4" w:rsidP="00471E2C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3CD963F" w14:textId="77777777" w:rsidR="00A11DE0" w:rsidRDefault="00A11DE0" w:rsidP="00471E2C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93BECE" w14:textId="790B9443" w:rsidR="00E008D4" w:rsidRDefault="00E008D4" w:rsidP="00471E2C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43CDB8" w14:textId="6037F4AB" w:rsidR="00E008D4" w:rsidRDefault="00E008D4" w:rsidP="00471E2C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FCFE422" w14:textId="50E9CCCA" w:rsidR="00605930" w:rsidRPr="00471E2C" w:rsidRDefault="00605930" w:rsidP="00471E2C">
      <w:pPr>
        <w:pStyle w:val="1"/>
        <w:ind w:left="720"/>
        <w:jc w:val="center"/>
        <w:rPr>
          <w:sz w:val="28"/>
          <w:szCs w:val="28"/>
          <w:shd w:val="clear" w:color="auto" w:fill="FFFFFF"/>
        </w:rPr>
      </w:pPr>
      <w:r w:rsidRPr="00471E2C">
        <w:rPr>
          <w:sz w:val="28"/>
          <w:szCs w:val="28"/>
          <w:shd w:val="clear" w:color="auto" w:fill="FFFFFF"/>
        </w:rPr>
        <w:lastRenderedPageBreak/>
        <w:t>Глава 1.  Обзор литературы</w:t>
      </w:r>
    </w:p>
    <w:p w14:paraId="456FD2A1" w14:textId="77777777" w:rsidR="00605930" w:rsidRPr="008C502F" w:rsidRDefault="00605930" w:rsidP="00605930">
      <w:pPr>
        <w:pStyle w:val="1"/>
        <w:ind w:left="720"/>
        <w:rPr>
          <w:color w:val="FF0000"/>
          <w:sz w:val="28"/>
          <w:szCs w:val="28"/>
          <w:shd w:val="clear" w:color="auto" w:fill="FFFFFF"/>
        </w:rPr>
      </w:pPr>
    </w:p>
    <w:p w14:paraId="6DF04201" w14:textId="1C645F0E" w:rsidR="00140D5D" w:rsidRPr="00A11DE0" w:rsidRDefault="00A11DE0" w:rsidP="00471E2C">
      <w:pPr>
        <w:pStyle w:val="1"/>
        <w:numPr>
          <w:ilvl w:val="1"/>
          <w:numId w:val="12"/>
        </w:numPr>
        <w:jc w:val="center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t xml:space="preserve">Центральное соотношение челюстей – понятие, основные составляющие </w:t>
      </w:r>
    </w:p>
    <w:p w14:paraId="35210033" w14:textId="77777777" w:rsidR="00DB5BD8" w:rsidRPr="00A2365B" w:rsidRDefault="00DB5BD8" w:rsidP="00DB5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u w:val="single"/>
          <w:lang w:eastAsia="ru-RU"/>
        </w:rPr>
      </w:pPr>
    </w:p>
    <w:p w14:paraId="4E11644A" w14:textId="77777777" w:rsidR="00663432" w:rsidRPr="00EB1F7F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Большинство врачей интуитивно понимают, что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центральное соотношение – это некое максимально удобное для пациента положение нижней челюсти в височно-нижнечелюстном суставе (ВНЧС), из которого ей удобно функционировать.</w:t>
      </w:r>
    </w:p>
    <w:p w14:paraId="0C415AD4" w14:textId="77777777" w:rsidR="00663432" w:rsidRPr="00663432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663432">
        <w:rPr>
          <w:color w:val="0D0D0D" w:themeColor="text1" w:themeTint="F2"/>
          <w:sz w:val="28"/>
          <w:szCs w:val="28"/>
          <w:shd w:val="clear" w:color="auto" w:fill="FFFFFF"/>
        </w:rPr>
        <w:t>Существует множество определений "центрального соотношения".</w:t>
      </w:r>
    </w:p>
    <w:p w14:paraId="424638BA" w14:textId="77777777" w:rsidR="00663432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Приведем одно из учебника по ортопедической стоматологии 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под редакцией профессора И. </w:t>
      </w: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Ю. 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Лебеденко и Э.С. </w:t>
      </w:r>
      <w:proofErr w:type="spellStart"/>
      <w:r w:rsidRPr="00663432">
        <w:rPr>
          <w:color w:val="0D0D0D" w:themeColor="text1" w:themeTint="F2"/>
          <w:sz w:val="28"/>
          <w:szCs w:val="28"/>
          <w:shd w:val="clear" w:color="auto" w:fill="FFFFFF"/>
        </w:rPr>
        <w:t>Каливраджияна</w:t>
      </w:r>
      <w:proofErr w:type="spellEnd"/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 (издание 2016 года): </w:t>
      </w:r>
      <w:r>
        <w:rPr>
          <w:color w:val="0D0D0D" w:themeColor="text1" w:themeTint="F2"/>
          <w:sz w:val="28"/>
          <w:szCs w:val="28"/>
          <w:shd w:val="clear" w:color="auto" w:fill="FFFFFF"/>
        </w:rPr>
        <w:t>«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Центральное соотношение </w:t>
      </w:r>
      <w:proofErr w:type="gramStart"/>
      <w:r w:rsidRPr="00663432">
        <w:rPr>
          <w:color w:val="0D0D0D" w:themeColor="text1" w:themeTint="F2"/>
          <w:sz w:val="28"/>
          <w:szCs w:val="28"/>
          <w:shd w:val="clear" w:color="auto" w:fill="FFFFFF"/>
        </w:rPr>
        <w:t>- это заднее положение челюсти с оптимальной нижней высотой</w:t>
      </w:r>
      <w:proofErr w:type="gramEnd"/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 лица, из которого сагиттальные и боковые движения нижней челюсти могут воспроизводиться свободно и без усилий</w:t>
      </w:r>
      <w:r>
        <w:rPr>
          <w:color w:val="0D0D0D" w:themeColor="text1" w:themeTint="F2"/>
          <w:sz w:val="28"/>
          <w:szCs w:val="28"/>
          <w:shd w:val="clear" w:color="auto" w:fill="FFFFFF"/>
        </w:rPr>
        <w:t>»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</w:p>
    <w:p w14:paraId="1AFB1CE0" w14:textId="0AF2B0CC" w:rsidR="00663432" w:rsidRPr="00651C91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Термин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«центральное</w:t>
      </w:r>
      <w:r w:rsidR="00651C91" w:rsidRPr="00651C91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651C91">
        <w:rPr>
          <w:color w:val="0D0D0D" w:themeColor="text1" w:themeTint="F2"/>
          <w:sz w:val="28"/>
          <w:szCs w:val="28"/>
          <w:shd w:val="clear" w:color="auto" w:fill="FFFFFF"/>
        </w:rPr>
        <w:t>соотношение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» 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происходит от прямого перевода </w:t>
      </w:r>
      <w:r w:rsidRPr="00651C91">
        <w:rPr>
          <w:sz w:val="28"/>
          <w:szCs w:val="28"/>
          <w:shd w:val="clear" w:color="auto" w:fill="FFFFFF"/>
        </w:rPr>
        <w:t xml:space="preserve">английского термина </w:t>
      </w:r>
      <w:r w:rsidR="00651C91" w:rsidRPr="00651C91">
        <w:rPr>
          <w:sz w:val="28"/>
          <w:szCs w:val="28"/>
          <w:shd w:val="clear" w:color="auto" w:fill="FFFFFF"/>
        </w:rPr>
        <w:t>«</w:t>
      </w:r>
      <w:proofErr w:type="spellStart"/>
      <w:r w:rsidRPr="00651C91">
        <w:rPr>
          <w:sz w:val="28"/>
          <w:szCs w:val="28"/>
          <w:shd w:val="clear" w:color="auto" w:fill="FFFFFF"/>
        </w:rPr>
        <w:t>centric</w:t>
      </w:r>
      <w:proofErr w:type="spellEnd"/>
      <w:r w:rsidRPr="00651C9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51C91">
        <w:rPr>
          <w:sz w:val="28"/>
          <w:szCs w:val="28"/>
          <w:shd w:val="clear" w:color="auto" w:fill="FFFFFF"/>
        </w:rPr>
        <w:t>relation</w:t>
      </w:r>
      <w:proofErr w:type="spellEnd"/>
      <w:r w:rsidR="00651C91" w:rsidRPr="00651C91">
        <w:rPr>
          <w:sz w:val="28"/>
          <w:szCs w:val="28"/>
          <w:shd w:val="clear" w:color="auto" w:fill="FFFFFF"/>
        </w:rPr>
        <w:t>».</w:t>
      </w:r>
    </w:p>
    <w:p w14:paraId="533C0696" w14:textId="63A2EA03" w:rsidR="00663432" w:rsidRPr="00651C91" w:rsidRDefault="00651C9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>М</w:t>
      </w:r>
      <w:r w:rsidR="00663432" w:rsidRPr="00651C91">
        <w:rPr>
          <w:sz w:val="28"/>
          <w:szCs w:val="28"/>
          <w:shd w:val="clear" w:color="auto" w:fill="FFFFFF"/>
        </w:rPr>
        <w:t xml:space="preserve">ыщелок </w:t>
      </w:r>
      <w:r w:rsidRPr="00651C91">
        <w:rPr>
          <w:sz w:val="28"/>
          <w:szCs w:val="28"/>
          <w:shd w:val="clear" w:color="auto" w:fill="FFFFFF"/>
        </w:rPr>
        <w:t xml:space="preserve">нижней челюсти </w:t>
      </w:r>
      <w:r w:rsidR="00663432" w:rsidRPr="00651C91">
        <w:rPr>
          <w:sz w:val="28"/>
          <w:szCs w:val="28"/>
          <w:shd w:val="clear" w:color="auto" w:fill="FFFFFF"/>
        </w:rPr>
        <w:t xml:space="preserve">расположен центрально в </w:t>
      </w:r>
      <w:r w:rsidRPr="00651C91">
        <w:rPr>
          <w:sz w:val="28"/>
          <w:szCs w:val="28"/>
          <w:shd w:val="clear" w:color="auto" w:fill="FFFFFF"/>
        </w:rPr>
        <w:t>суставных</w:t>
      </w:r>
      <w:r w:rsidR="00663432" w:rsidRPr="00651C91">
        <w:rPr>
          <w:sz w:val="28"/>
          <w:szCs w:val="28"/>
          <w:shd w:val="clear" w:color="auto" w:fill="FFFFFF"/>
        </w:rPr>
        <w:t xml:space="preserve"> ямках при </w:t>
      </w:r>
      <w:r w:rsidRPr="00651C91">
        <w:rPr>
          <w:sz w:val="28"/>
          <w:szCs w:val="28"/>
          <w:shd w:val="clear" w:color="auto" w:fill="FFFFFF"/>
        </w:rPr>
        <w:t>центральном соотношении челюстей</w:t>
      </w:r>
      <w:r w:rsidR="00663432" w:rsidRPr="00651C91">
        <w:rPr>
          <w:sz w:val="28"/>
          <w:szCs w:val="28"/>
          <w:shd w:val="clear" w:color="auto" w:fill="FFFFFF"/>
        </w:rPr>
        <w:t>. Однако более близкий, смысловой перевод слова «</w:t>
      </w:r>
      <w:proofErr w:type="spellStart"/>
      <w:r w:rsidR="00663432" w:rsidRPr="00651C91">
        <w:rPr>
          <w:sz w:val="28"/>
          <w:szCs w:val="28"/>
          <w:shd w:val="clear" w:color="auto" w:fill="FFFFFF"/>
        </w:rPr>
        <w:t>centric</w:t>
      </w:r>
      <w:proofErr w:type="spellEnd"/>
      <w:r w:rsidR="00663432" w:rsidRPr="00651C91">
        <w:rPr>
          <w:sz w:val="28"/>
          <w:szCs w:val="28"/>
          <w:shd w:val="clear" w:color="auto" w:fill="FFFFFF"/>
        </w:rPr>
        <w:t>» заключается в описании процесса "центрирования", а не статичного позиционирования</w:t>
      </w:r>
      <w:r w:rsidR="001A33AC" w:rsidRPr="00651C91">
        <w:rPr>
          <w:sz w:val="28"/>
          <w:szCs w:val="28"/>
          <w:shd w:val="clear" w:color="auto" w:fill="FFFFFF"/>
        </w:rPr>
        <w:t>.</w:t>
      </w:r>
    </w:p>
    <w:p w14:paraId="40D589AD" w14:textId="77777777" w:rsidR="00663432" w:rsidRPr="00651C91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>Кроме того, одной из причин описания положения мыщелков как "центрального" является то, что они расположены по отношению к центральной части диска.</w:t>
      </w:r>
    </w:p>
    <w:p w14:paraId="5B0F7BE0" w14:textId="037F6987" w:rsidR="00663432" w:rsidRPr="00651C91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 xml:space="preserve">Разнообразие интерпретаций </w:t>
      </w:r>
      <w:r w:rsidR="00253E5E" w:rsidRPr="00651C91">
        <w:rPr>
          <w:sz w:val="28"/>
          <w:szCs w:val="28"/>
          <w:shd w:val="clear" w:color="auto" w:fill="FFFFFF"/>
        </w:rPr>
        <w:t xml:space="preserve">перевода </w:t>
      </w:r>
      <w:r w:rsidRPr="00651C91">
        <w:rPr>
          <w:sz w:val="28"/>
          <w:szCs w:val="28"/>
          <w:shd w:val="clear" w:color="auto" w:fill="FFFFFF"/>
        </w:rPr>
        <w:t>означает, что существуют различные способы позиционирования</w:t>
      </w:r>
      <w:r w:rsidR="00253E5E" w:rsidRPr="00651C91">
        <w:rPr>
          <w:sz w:val="28"/>
          <w:szCs w:val="28"/>
          <w:shd w:val="clear" w:color="auto" w:fill="FFFFFF"/>
        </w:rPr>
        <w:t xml:space="preserve"> головок </w:t>
      </w:r>
      <w:r w:rsidR="00A95920" w:rsidRPr="00651C91">
        <w:rPr>
          <w:sz w:val="28"/>
          <w:szCs w:val="28"/>
          <w:shd w:val="clear" w:color="auto" w:fill="FFFFFF"/>
        </w:rPr>
        <w:t xml:space="preserve">нижней </w:t>
      </w:r>
      <w:proofErr w:type="gramStart"/>
      <w:r w:rsidR="00A95920" w:rsidRPr="00651C91">
        <w:rPr>
          <w:sz w:val="28"/>
          <w:szCs w:val="28"/>
          <w:shd w:val="clear" w:color="auto" w:fill="FFFFFF"/>
        </w:rPr>
        <w:t xml:space="preserve">челюсти </w:t>
      </w:r>
      <w:r w:rsidR="00253E5E" w:rsidRPr="00651C91">
        <w:rPr>
          <w:sz w:val="28"/>
          <w:szCs w:val="28"/>
          <w:shd w:val="clear" w:color="auto" w:fill="FFFFFF"/>
        </w:rPr>
        <w:t>в частности</w:t>
      </w:r>
      <w:proofErr w:type="gramEnd"/>
      <w:r w:rsidRPr="00651C91">
        <w:rPr>
          <w:sz w:val="28"/>
          <w:szCs w:val="28"/>
          <w:shd w:val="clear" w:color="auto" w:fill="FFFFFF"/>
        </w:rPr>
        <w:t xml:space="preserve"> </w:t>
      </w:r>
      <w:r w:rsidR="00651C91" w:rsidRPr="00651C91">
        <w:rPr>
          <w:sz w:val="28"/>
          <w:szCs w:val="28"/>
          <w:shd w:val="clear" w:color="auto" w:fill="FFFFFF"/>
        </w:rPr>
        <w:t>центрального соотношения</w:t>
      </w:r>
      <w:r w:rsidRPr="00651C91">
        <w:rPr>
          <w:sz w:val="28"/>
          <w:szCs w:val="28"/>
          <w:shd w:val="clear" w:color="auto" w:fill="FFFFFF"/>
        </w:rPr>
        <w:t>. Для того чтобы сделать выбор между несколькими концепциями, необходимо понять, какой подход к лечению пациента обеспечивает каждая из них.</w:t>
      </w:r>
    </w:p>
    <w:p w14:paraId="7C102BE5" w14:textId="761EF393" w:rsidR="00663432" w:rsidRPr="00A11DE0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11DE0">
        <w:rPr>
          <w:sz w:val="28"/>
          <w:szCs w:val="28"/>
          <w:shd w:val="clear" w:color="auto" w:fill="FFFFFF"/>
        </w:rPr>
        <w:lastRenderedPageBreak/>
        <w:t xml:space="preserve">Центральное соотношение </w:t>
      </w:r>
      <w:proofErr w:type="gramStart"/>
      <w:r w:rsidRPr="00A11DE0">
        <w:rPr>
          <w:sz w:val="28"/>
          <w:szCs w:val="28"/>
          <w:shd w:val="clear" w:color="auto" w:fill="FFFFFF"/>
        </w:rPr>
        <w:t>- это</w:t>
      </w:r>
      <w:proofErr w:type="gramEnd"/>
      <w:r w:rsidRPr="00A11DE0">
        <w:rPr>
          <w:sz w:val="28"/>
          <w:szCs w:val="28"/>
          <w:shd w:val="clear" w:color="auto" w:fill="FFFFFF"/>
        </w:rPr>
        <w:t xml:space="preserve"> положение </w:t>
      </w:r>
      <w:r w:rsidR="00651C91" w:rsidRPr="00A11DE0">
        <w:rPr>
          <w:sz w:val="28"/>
          <w:szCs w:val="28"/>
          <w:shd w:val="clear" w:color="auto" w:fill="FFFFFF"/>
        </w:rPr>
        <w:t xml:space="preserve">височно-нижнечелюстного </w:t>
      </w:r>
      <w:r w:rsidR="00A11DE0" w:rsidRPr="00A11DE0">
        <w:rPr>
          <w:sz w:val="28"/>
          <w:szCs w:val="28"/>
          <w:shd w:val="clear" w:color="auto" w:fill="FFFFFF"/>
        </w:rPr>
        <w:t>сустава</w:t>
      </w:r>
      <w:r w:rsidRPr="00A11DE0">
        <w:rPr>
          <w:sz w:val="28"/>
          <w:szCs w:val="28"/>
          <w:shd w:val="clear" w:color="auto" w:fill="FFFFFF"/>
        </w:rPr>
        <w:t xml:space="preserve"> в самой высокой и передней точке суставной </w:t>
      </w:r>
      <w:r w:rsidR="007D6392" w:rsidRPr="00A11DE0">
        <w:rPr>
          <w:sz w:val="28"/>
          <w:szCs w:val="28"/>
          <w:shd w:val="clear" w:color="auto" w:fill="FFFFFF"/>
        </w:rPr>
        <w:t>ямк</w:t>
      </w:r>
      <w:r w:rsidR="00A95920" w:rsidRPr="00A11DE0">
        <w:rPr>
          <w:sz w:val="28"/>
          <w:szCs w:val="28"/>
          <w:shd w:val="clear" w:color="auto" w:fill="FFFFFF"/>
        </w:rPr>
        <w:t>и.</w:t>
      </w:r>
    </w:p>
    <w:p w14:paraId="1370E322" w14:textId="77777777" w:rsidR="007D6392" w:rsidRPr="00651C91" w:rsidRDefault="0066343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Центрирование не следует путать с </w:t>
      </w:r>
      <w:r w:rsidR="007D6392" w:rsidRPr="00EB1F7F">
        <w:rPr>
          <w:color w:val="0D0D0D" w:themeColor="text1" w:themeTint="F2"/>
          <w:sz w:val="28"/>
          <w:szCs w:val="28"/>
          <w:shd w:val="clear" w:color="auto" w:fill="FFFFFF"/>
        </w:rPr>
        <w:t>центральной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 окклюзией, максимальным межзубным промежутком, </w:t>
      </w:r>
      <w:r w:rsidR="007D6392" w:rsidRPr="00EB1F7F">
        <w:rPr>
          <w:color w:val="0D0D0D" w:themeColor="text1" w:themeTint="F2"/>
          <w:sz w:val="28"/>
          <w:szCs w:val="28"/>
          <w:shd w:val="clear" w:color="auto" w:fill="FFFFFF"/>
        </w:rPr>
        <w:t>адаптивной центральной осанкой</w:t>
      </w:r>
      <w:r w:rsidRPr="00663432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Pr="00651C91">
        <w:rPr>
          <w:sz w:val="28"/>
          <w:szCs w:val="28"/>
          <w:shd w:val="clear" w:color="auto" w:fill="FFFFFF"/>
        </w:rPr>
        <w:t xml:space="preserve">центрическим </w:t>
      </w:r>
      <w:proofErr w:type="spellStart"/>
      <w:r w:rsidR="007D6392" w:rsidRPr="00651C91">
        <w:rPr>
          <w:sz w:val="28"/>
          <w:szCs w:val="28"/>
          <w:shd w:val="clear" w:color="auto" w:fill="FFFFFF"/>
        </w:rPr>
        <w:t>слайдингом</w:t>
      </w:r>
      <w:proofErr w:type="spellEnd"/>
      <w:r w:rsidR="007D6392" w:rsidRPr="00651C91">
        <w:rPr>
          <w:sz w:val="28"/>
          <w:szCs w:val="28"/>
          <w:shd w:val="clear" w:color="auto" w:fill="FFFFFF"/>
        </w:rPr>
        <w:t xml:space="preserve"> или центрической остановкой</w:t>
      </w:r>
      <w:r w:rsidRPr="00651C91">
        <w:rPr>
          <w:sz w:val="28"/>
          <w:szCs w:val="28"/>
          <w:shd w:val="clear" w:color="auto" w:fill="FFFFFF"/>
        </w:rPr>
        <w:t xml:space="preserve">. </w:t>
      </w:r>
    </w:p>
    <w:p w14:paraId="6CC65B67" w14:textId="24D2122F" w:rsidR="00663432" w:rsidRPr="00651C91" w:rsidRDefault="00651C9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>Центральное</w:t>
      </w:r>
      <w:r w:rsidR="007D6392" w:rsidRPr="00651C91">
        <w:rPr>
          <w:sz w:val="28"/>
          <w:szCs w:val="28"/>
          <w:shd w:val="clear" w:color="auto" w:fill="FFFFFF"/>
        </w:rPr>
        <w:t xml:space="preserve"> соотношение </w:t>
      </w:r>
      <w:r w:rsidR="00A95920" w:rsidRPr="00651C91">
        <w:rPr>
          <w:sz w:val="28"/>
          <w:szCs w:val="28"/>
          <w:shd w:val="clear" w:color="auto" w:fill="FFFFFF"/>
        </w:rPr>
        <w:t xml:space="preserve">челюстей </w:t>
      </w:r>
      <w:proofErr w:type="gramStart"/>
      <w:r w:rsidR="00A95920" w:rsidRPr="00651C91">
        <w:rPr>
          <w:sz w:val="28"/>
          <w:szCs w:val="28"/>
          <w:shd w:val="clear" w:color="auto" w:fill="FFFFFF"/>
        </w:rPr>
        <w:t xml:space="preserve">рассматривается,  </w:t>
      </w:r>
      <w:r w:rsidR="00663432" w:rsidRPr="00651C91">
        <w:rPr>
          <w:sz w:val="28"/>
          <w:szCs w:val="28"/>
          <w:shd w:val="clear" w:color="auto" w:fill="FFFFFF"/>
        </w:rPr>
        <w:t>как</w:t>
      </w:r>
      <w:proofErr w:type="gramEnd"/>
      <w:r w:rsidR="00663432" w:rsidRPr="00651C91">
        <w:rPr>
          <w:sz w:val="28"/>
          <w:szCs w:val="28"/>
          <w:shd w:val="clear" w:color="auto" w:fill="FFFFFF"/>
        </w:rPr>
        <w:t xml:space="preserve"> отношение </w:t>
      </w:r>
      <w:r w:rsidR="007D6392" w:rsidRPr="00651C91">
        <w:rPr>
          <w:sz w:val="28"/>
          <w:szCs w:val="28"/>
          <w:shd w:val="clear" w:color="auto" w:fill="FFFFFF"/>
        </w:rPr>
        <w:t>верхней и нижней челюстей</w:t>
      </w:r>
      <w:r w:rsidR="00663432" w:rsidRPr="00651C91">
        <w:rPr>
          <w:sz w:val="28"/>
          <w:szCs w:val="28"/>
          <w:shd w:val="clear" w:color="auto" w:fill="FFFFFF"/>
        </w:rPr>
        <w:t xml:space="preserve">, при котором суставной отросток взаимодействует с самой тонкой аваскулярной частью диска, и эта группа компонентов находится в </w:t>
      </w:r>
      <w:proofErr w:type="spellStart"/>
      <w:r w:rsidR="00663432" w:rsidRPr="00651C91">
        <w:rPr>
          <w:sz w:val="28"/>
          <w:szCs w:val="28"/>
          <w:shd w:val="clear" w:color="auto" w:fill="FFFFFF"/>
        </w:rPr>
        <w:t>передне</w:t>
      </w:r>
      <w:proofErr w:type="spellEnd"/>
      <w:r w:rsidR="00663432" w:rsidRPr="00651C91">
        <w:rPr>
          <w:sz w:val="28"/>
          <w:szCs w:val="28"/>
          <w:shd w:val="clear" w:color="auto" w:fill="FFFFFF"/>
        </w:rPr>
        <w:t>-</w:t>
      </w:r>
      <w:r w:rsidR="007D6392" w:rsidRPr="00651C91">
        <w:rPr>
          <w:sz w:val="28"/>
          <w:szCs w:val="28"/>
          <w:shd w:val="clear" w:color="auto" w:fill="FFFFFF"/>
        </w:rPr>
        <w:t>верхн</w:t>
      </w:r>
      <w:r w:rsidR="00663432" w:rsidRPr="00651C91">
        <w:rPr>
          <w:sz w:val="28"/>
          <w:szCs w:val="28"/>
          <w:shd w:val="clear" w:color="auto" w:fill="FFFFFF"/>
        </w:rPr>
        <w:t>ем положении относительно формы соответствующего суставного бугорка.</w:t>
      </w:r>
    </w:p>
    <w:p w14:paraId="6739359D" w14:textId="3891A067" w:rsidR="00663432" w:rsidRPr="00651C91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 xml:space="preserve">Мышечная активность очень важна для определения ЦС - она должна быть минимальной. В этом смысле </w:t>
      </w:r>
      <w:r w:rsidR="00651C91" w:rsidRPr="00651C91">
        <w:rPr>
          <w:sz w:val="28"/>
          <w:szCs w:val="28"/>
          <w:shd w:val="clear" w:color="auto" w:fill="FFFFFF"/>
        </w:rPr>
        <w:t>центральное соотношение</w:t>
      </w:r>
      <w:r w:rsidRPr="00651C91">
        <w:rPr>
          <w:sz w:val="28"/>
          <w:szCs w:val="28"/>
          <w:shd w:val="clear" w:color="auto" w:fill="FFFFFF"/>
        </w:rPr>
        <w:t xml:space="preserve"> не следует путать с другим хорошо известным понятием - положением покоя. Положение </w:t>
      </w:r>
      <w:r w:rsidR="00A95920" w:rsidRPr="00651C91">
        <w:rPr>
          <w:sz w:val="28"/>
          <w:szCs w:val="28"/>
          <w:shd w:val="clear" w:color="auto" w:fill="FFFFFF"/>
        </w:rPr>
        <w:t xml:space="preserve">функционального </w:t>
      </w:r>
      <w:r w:rsidRPr="00651C91">
        <w:rPr>
          <w:sz w:val="28"/>
          <w:szCs w:val="28"/>
          <w:shd w:val="clear" w:color="auto" w:fill="FFFFFF"/>
        </w:rPr>
        <w:t xml:space="preserve">покоя характеризуется </w:t>
      </w:r>
      <w:r w:rsidR="00A95920" w:rsidRPr="00651C91">
        <w:rPr>
          <w:sz w:val="28"/>
          <w:szCs w:val="28"/>
          <w:shd w:val="clear" w:color="auto" w:fill="FFFFFF"/>
        </w:rPr>
        <w:t xml:space="preserve">минимальным тонусом жевательных </w:t>
      </w:r>
      <w:r w:rsidR="00651C91" w:rsidRPr="00651C91">
        <w:rPr>
          <w:sz w:val="28"/>
          <w:szCs w:val="28"/>
          <w:shd w:val="clear" w:color="auto" w:fill="FFFFFF"/>
        </w:rPr>
        <w:t xml:space="preserve">мышц. </w:t>
      </w:r>
      <w:r w:rsidRPr="00651C91">
        <w:rPr>
          <w:sz w:val="28"/>
          <w:szCs w:val="28"/>
          <w:shd w:val="clear" w:color="auto" w:fill="FFFFFF"/>
        </w:rPr>
        <w:t>Мышцы в определенной степени сбалансированы, но гравитация (земное притяжение) также</w:t>
      </w:r>
      <w:r w:rsidR="00A95920" w:rsidRPr="00651C91">
        <w:rPr>
          <w:sz w:val="28"/>
          <w:szCs w:val="28"/>
          <w:shd w:val="clear" w:color="auto" w:fill="FFFFFF"/>
        </w:rPr>
        <w:t xml:space="preserve"> играет роль в формировании этого положения</w:t>
      </w:r>
      <w:r w:rsidRPr="00651C91">
        <w:rPr>
          <w:sz w:val="28"/>
          <w:szCs w:val="28"/>
          <w:shd w:val="clear" w:color="auto" w:fill="FFFFFF"/>
        </w:rPr>
        <w:t>.</w:t>
      </w:r>
    </w:p>
    <w:p w14:paraId="18CAABFE" w14:textId="22037E01" w:rsidR="007D6392" w:rsidRPr="00A00CA1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51C91">
        <w:rPr>
          <w:sz w:val="28"/>
          <w:szCs w:val="28"/>
          <w:shd w:val="clear" w:color="auto" w:fill="FFFFFF"/>
        </w:rPr>
        <w:t xml:space="preserve">Вот почему </w:t>
      </w:r>
      <w:r w:rsidR="00A95920" w:rsidRPr="00651C91">
        <w:rPr>
          <w:sz w:val="28"/>
          <w:szCs w:val="28"/>
          <w:shd w:val="clear" w:color="auto" w:fill="FFFFFF"/>
        </w:rPr>
        <w:t xml:space="preserve">специалисты </w:t>
      </w:r>
      <w:r w:rsidRPr="00651C91">
        <w:rPr>
          <w:sz w:val="28"/>
          <w:szCs w:val="28"/>
          <w:shd w:val="clear" w:color="auto" w:fill="FFFFFF"/>
        </w:rPr>
        <w:t xml:space="preserve">часто говорим о высоте </w:t>
      </w:r>
      <w:r w:rsidR="00A95920" w:rsidRPr="00651C91">
        <w:rPr>
          <w:sz w:val="28"/>
          <w:szCs w:val="28"/>
          <w:shd w:val="clear" w:color="auto" w:fill="FFFFFF"/>
        </w:rPr>
        <w:t xml:space="preserve">функционального </w:t>
      </w:r>
      <w:r w:rsidRPr="00651C91">
        <w:rPr>
          <w:sz w:val="28"/>
          <w:szCs w:val="28"/>
          <w:shd w:val="clear" w:color="auto" w:fill="FFFFFF"/>
        </w:rPr>
        <w:t xml:space="preserve">покоя, когда рот </w:t>
      </w:r>
      <w:r w:rsidR="00A95920" w:rsidRPr="00651C91">
        <w:rPr>
          <w:sz w:val="28"/>
          <w:szCs w:val="28"/>
          <w:shd w:val="clear" w:color="auto" w:fill="FFFFFF"/>
        </w:rPr>
        <w:t xml:space="preserve">пациента </w:t>
      </w:r>
      <w:r w:rsidRPr="00651C91">
        <w:rPr>
          <w:sz w:val="28"/>
          <w:szCs w:val="28"/>
          <w:shd w:val="clear" w:color="auto" w:fill="FFFFFF"/>
        </w:rPr>
        <w:t xml:space="preserve">слегка приоткрыт </w:t>
      </w:r>
      <w:r w:rsidR="00651C91" w:rsidRPr="00651C91">
        <w:rPr>
          <w:sz w:val="28"/>
          <w:szCs w:val="28"/>
          <w:shd w:val="clear" w:color="auto" w:fill="FFFFFF"/>
        </w:rPr>
        <w:t>(примерно на 2-3 мм)</w:t>
      </w:r>
      <w:r w:rsidRPr="00651C91">
        <w:rPr>
          <w:sz w:val="28"/>
          <w:szCs w:val="28"/>
          <w:shd w:val="clear" w:color="auto" w:fill="FFFFFF"/>
        </w:rPr>
        <w:t xml:space="preserve">. В то же время </w:t>
      </w:r>
      <w:r w:rsidR="00A95920" w:rsidRPr="00651C91">
        <w:rPr>
          <w:sz w:val="28"/>
          <w:szCs w:val="28"/>
          <w:shd w:val="clear" w:color="auto" w:fill="FFFFFF"/>
        </w:rPr>
        <w:t xml:space="preserve">пациенту </w:t>
      </w:r>
      <w:r w:rsidRPr="00651C91">
        <w:rPr>
          <w:sz w:val="28"/>
          <w:szCs w:val="28"/>
          <w:shd w:val="clear" w:color="auto" w:fill="FFFFFF"/>
        </w:rPr>
        <w:t xml:space="preserve">необходимо поддерживать </w:t>
      </w:r>
      <w:r w:rsidR="00A95920" w:rsidRPr="00651C91">
        <w:rPr>
          <w:sz w:val="28"/>
          <w:szCs w:val="28"/>
          <w:shd w:val="clear" w:color="auto" w:fill="FFFFFF"/>
        </w:rPr>
        <w:t xml:space="preserve">жевательные </w:t>
      </w:r>
      <w:r w:rsidRPr="00651C91">
        <w:rPr>
          <w:sz w:val="28"/>
          <w:szCs w:val="28"/>
          <w:shd w:val="clear" w:color="auto" w:fill="FFFFFF"/>
        </w:rPr>
        <w:t xml:space="preserve">мышцы в активном состоянии, чтобы </w:t>
      </w:r>
      <w:r w:rsidR="00A95920" w:rsidRPr="00651C91">
        <w:rPr>
          <w:sz w:val="28"/>
          <w:szCs w:val="28"/>
          <w:shd w:val="clear" w:color="auto" w:fill="FFFFFF"/>
        </w:rPr>
        <w:t xml:space="preserve">нижняя </w:t>
      </w:r>
      <w:r w:rsidRPr="00651C91">
        <w:rPr>
          <w:sz w:val="28"/>
          <w:szCs w:val="28"/>
          <w:shd w:val="clear" w:color="auto" w:fill="FFFFFF"/>
        </w:rPr>
        <w:t xml:space="preserve">челюсть не опускалась. В зависимости от степени </w:t>
      </w:r>
      <w:r w:rsidR="00A95920" w:rsidRPr="00A00CA1">
        <w:rPr>
          <w:sz w:val="28"/>
          <w:szCs w:val="28"/>
          <w:shd w:val="clear" w:color="auto" w:fill="FFFFFF"/>
        </w:rPr>
        <w:t xml:space="preserve">положения </w:t>
      </w:r>
      <w:r w:rsidRPr="00A00CA1">
        <w:rPr>
          <w:sz w:val="28"/>
          <w:szCs w:val="28"/>
          <w:shd w:val="clear" w:color="auto" w:fill="FFFFFF"/>
        </w:rPr>
        <w:t>подбородка может быть также положение - "удивленное положение" и "крайнее удивление".</w:t>
      </w:r>
      <w:r w:rsidR="00BE41C3" w:rsidRPr="00A00CA1">
        <w:rPr>
          <w:sz w:val="28"/>
          <w:szCs w:val="28"/>
          <w:shd w:val="clear" w:color="auto" w:fill="FFFFFF"/>
        </w:rPr>
        <w:t xml:space="preserve"> Что приводит к увеличению </w:t>
      </w:r>
      <w:proofErr w:type="spellStart"/>
      <w:r w:rsidR="00BE41C3" w:rsidRPr="00A00CA1">
        <w:rPr>
          <w:sz w:val="28"/>
          <w:szCs w:val="28"/>
          <w:shd w:val="clear" w:color="auto" w:fill="FFFFFF"/>
        </w:rPr>
        <w:t>межальвеолярного</w:t>
      </w:r>
      <w:proofErr w:type="spellEnd"/>
      <w:r w:rsidR="00BE41C3" w:rsidRPr="00A00CA1">
        <w:rPr>
          <w:sz w:val="28"/>
          <w:szCs w:val="28"/>
          <w:shd w:val="clear" w:color="auto" w:fill="FFFFFF"/>
        </w:rPr>
        <w:t xml:space="preserve"> расстояния.</w:t>
      </w:r>
    </w:p>
    <w:p w14:paraId="3234EE97" w14:textId="33ECA309" w:rsidR="007D6392" w:rsidRPr="00A00CA1" w:rsidRDefault="00BE41C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00CA1">
        <w:rPr>
          <w:sz w:val="28"/>
          <w:szCs w:val="28"/>
          <w:shd w:val="clear" w:color="auto" w:fill="FFFFFF"/>
        </w:rPr>
        <w:t xml:space="preserve">В данном положении </w:t>
      </w:r>
      <w:r w:rsidR="007D6392" w:rsidRPr="00A00CA1">
        <w:rPr>
          <w:sz w:val="28"/>
          <w:szCs w:val="28"/>
          <w:shd w:val="clear" w:color="auto" w:fill="FFFFFF"/>
        </w:rPr>
        <w:t xml:space="preserve">активность </w:t>
      </w:r>
      <w:r w:rsidRPr="00A00CA1">
        <w:rPr>
          <w:sz w:val="28"/>
          <w:szCs w:val="28"/>
          <w:shd w:val="clear" w:color="auto" w:fill="FFFFFF"/>
        </w:rPr>
        <w:t xml:space="preserve">мускулатуры </w:t>
      </w:r>
      <w:r w:rsidR="007D6392" w:rsidRPr="00A00CA1">
        <w:rPr>
          <w:sz w:val="28"/>
          <w:szCs w:val="28"/>
          <w:shd w:val="clear" w:color="auto" w:fill="FFFFFF"/>
        </w:rPr>
        <w:t xml:space="preserve">намного выше, чем активность мышц во время "речи", поэтому использование положения </w:t>
      </w:r>
      <w:r w:rsidRPr="00A00CA1">
        <w:rPr>
          <w:sz w:val="28"/>
          <w:szCs w:val="28"/>
          <w:shd w:val="clear" w:color="auto" w:fill="FFFFFF"/>
        </w:rPr>
        <w:t xml:space="preserve">функционального </w:t>
      </w:r>
      <w:r w:rsidR="007D6392" w:rsidRPr="00A00CA1">
        <w:rPr>
          <w:sz w:val="28"/>
          <w:szCs w:val="28"/>
          <w:shd w:val="clear" w:color="auto" w:fill="FFFFFF"/>
        </w:rPr>
        <w:t xml:space="preserve">покоя для определения ЦС является </w:t>
      </w:r>
      <w:r w:rsidRPr="00A00CA1">
        <w:rPr>
          <w:sz w:val="28"/>
          <w:szCs w:val="28"/>
          <w:shd w:val="clear" w:color="auto" w:fill="FFFFFF"/>
        </w:rPr>
        <w:t>ошибочным.</w:t>
      </w:r>
      <w:r w:rsidR="00651C91" w:rsidRPr="00A00CA1">
        <w:rPr>
          <w:sz w:val="28"/>
          <w:szCs w:val="28"/>
          <w:shd w:val="clear" w:color="auto" w:fill="FFFFFF"/>
        </w:rPr>
        <w:t xml:space="preserve"> </w:t>
      </w:r>
      <w:r w:rsidR="007D6392" w:rsidRPr="00A00CA1">
        <w:rPr>
          <w:sz w:val="28"/>
          <w:szCs w:val="28"/>
          <w:shd w:val="clear" w:color="auto" w:fill="FFFFFF"/>
        </w:rPr>
        <w:t>Кроме того, полож</w:t>
      </w:r>
      <w:r w:rsidRPr="00A00CA1">
        <w:rPr>
          <w:sz w:val="28"/>
          <w:szCs w:val="28"/>
          <w:shd w:val="clear" w:color="auto" w:fill="FFFFFF"/>
        </w:rPr>
        <w:t>ение покоя является регулируемым состоянием</w:t>
      </w:r>
      <w:r w:rsidR="007D6392" w:rsidRPr="00A00CA1">
        <w:rPr>
          <w:sz w:val="28"/>
          <w:szCs w:val="28"/>
          <w:shd w:val="clear" w:color="auto" w:fill="FFFFFF"/>
        </w:rPr>
        <w:t>, и ориентация на него при определении высоты прикуса может привести к ошибкам.</w:t>
      </w:r>
      <w:r w:rsidRPr="00A00CA1">
        <w:rPr>
          <w:sz w:val="28"/>
          <w:szCs w:val="28"/>
          <w:shd w:val="clear" w:color="auto" w:fill="FFFFFF"/>
        </w:rPr>
        <w:t xml:space="preserve"> </w:t>
      </w:r>
    </w:p>
    <w:p w14:paraId="33B1DCFD" w14:textId="1BCF19ED" w:rsidR="007D6392" w:rsidRPr="00A00CA1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483067">
        <w:rPr>
          <w:sz w:val="28"/>
          <w:szCs w:val="28"/>
          <w:shd w:val="clear" w:color="auto" w:fill="FFFFFF"/>
        </w:rPr>
        <w:lastRenderedPageBreak/>
        <w:t>Таким образом, центральное соотношение</w:t>
      </w:r>
      <w:r w:rsidR="00A2365B" w:rsidRPr="00483067">
        <w:rPr>
          <w:sz w:val="28"/>
          <w:szCs w:val="28"/>
          <w:shd w:val="clear" w:color="auto" w:fill="FFFFFF"/>
        </w:rPr>
        <w:t xml:space="preserve"> </w:t>
      </w:r>
      <w:proofErr w:type="gramStart"/>
      <w:r w:rsidR="00A2365B" w:rsidRPr="00483067">
        <w:rPr>
          <w:sz w:val="28"/>
          <w:szCs w:val="28"/>
          <w:shd w:val="clear" w:color="auto" w:fill="FFFFFF"/>
        </w:rPr>
        <w:t xml:space="preserve">челюстей </w:t>
      </w:r>
      <w:r w:rsidRPr="00483067">
        <w:rPr>
          <w:sz w:val="28"/>
          <w:szCs w:val="28"/>
          <w:shd w:val="clear" w:color="auto" w:fill="FFFFFF"/>
        </w:rPr>
        <w:t xml:space="preserve"> не</w:t>
      </w:r>
      <w:proofErr w:type="gramEnd"/>
      <w:r w:rsidRPr="00483067">
        <w:rPr>
          <w:sz w:val="28"/>
          <w:szCs w:val="28"/>
          <w:shd w:val="clear" w:color="auto" w:fill="FFFFFF"/>
        </w:rPr>
        <w:t xml:space="preserve"> </w:t>
      </w:r>
      <w:r w:rsidR="00A2365B" w:rsidRPr="00483067">
        <w:rPr>
          <w:sz w:val="28"/>
          <w:szCs w:val="28"/>
          <w:shd w:val="clear" w:color="auto" w:fill="FFFFFF"/>
        </w:rPr>
        <w:t xml:space="preserve">всегда  </w:t>
      </w:r>
      <w:r w:rsidRPr="00483067">
        <w:rPr>
          <w:sz w:val="28"/>
          <w:szCs w:val="28"/>
          <w:shd w:val="clear" w:color="auto" w:fill="FFFFFF"/>
        </w:rPr>
        <w:t xml:space="preserve">зависит от контакта зубов. По сути, </w:t>
      </w:r>
      <w:r w:rsidR="00651C91" w:rsidRPr="00483067">
        <w:rPr>
          <w:sz w:val="28"/>
          <w:szCs w:val="28"/>
          <w:shd w:val="clear" w:color="auto" w:fill="FFFFFF"/>
        </w:rPr>
        <w:t>височно-нижнечелюстной сустав</w:t>
      </w:r>
      <w:r w:rsidRPr="00483067">
        <w:rPr>
          <w:sz w:val="28"/>
          <w:szCs w:val="28"/>
          <w:shd w:val="clear" w:color="auto" w:fill="FFFFFF"/>
        </w:rPr>
        <w:t xml:space="preserve"> должен н</w:t>
      </w:r>
      <w:r w:rsidR="00651C91" w:rsidRPr="00483067">
        <w:rPr>
          <w:sz w:val="28"/>
          <w:szCs w:val="28"/>
          <w:shd w:val="clear" w:color="auto" w:fill="FFFFFF"/>
        </w:rPr>
        <w:t>аходиться в переднем</w:t>
      </w:r>
      <w:r w:rsidR="00483067" w:rsidRPr="00483067">
        <w:rPr>
          <w:sz w:val="28"/>
          <w:szCs w:val="28"/>
          <w:shd w:val="clear" w:color="auto" w:fill="FFFFFF"/>
        </w:rPr>
        <w:t>-</w:t>
      </w:r>
      <w:r w:rsidR="00A2365B" w:rsidRPr="00483067">
        <w:rPr>
          <w:sz w:val="28"/>
          <w:szCs w:val="28"/>
          <w:shd w:val="clear" w:color="auto" w:fill="FFFFFF"/>
        </w:rPr>
        <w:t>верхнем положении суставной ямки, что является оптимальным положением</w:t>
      </w:r>
      <w:r w:rsidR="00651C91" w:rsidRPr="00483067">
        <w:rPr>
          <w:sz w:val="28"/>
          <w:szCs w:val="28"/>
          <w:shd w:val="clear" w:color="auto" w:fill="FFFFFF"/>
        </w:rPr>
        <w:t xml:space="preserve">. </w:t>
      </w:r>
      <w:r w:rsidRPr="00483067">
        <w:rPr>
          <w:sz w:val="28"/>
          <w:szCs w:val="28"/>
          <w:shd w:val="clear" w:color="auto" w:fill="FFFFFF"/>
        </w:rPr>
        <w:t xml:space="preserve">Франк </w:t>
      </w:r>
      <w:proofErr w:type="spellStart"/>
      <w:r w:rsidRPr="00483067">
        <w:rPr>
          <w:sz w:val="28"/>
          <w:szCs w:val="28"/>
          <w:shd w:val="clear" w:color="auto" w:fill="FFFFFF"/>
        </w:rPr>
        <w:t>Спир</w:t>
      </w:r>
      <w:proofErr w:type="spellEnd"/>
      <w:r w:rsidR="00A2365B" w:rsidRPr="00483067">
        <w:rPr>
          <w:sz w:val="28"/>
          <w:szCs w:val="28"/>
          <w:shd w:val="clear" w:color="auto" w:fill="FFFFFF"/>
        </w:rPr>
        <w:t xml:space="preserve"> </w:t>
      </w:r>
      <w:r w:rsidRPr="00483067">
        <w:rPr>
          <w:sz w:val="28"/>
          <w:szCs w:val="28"/>
          <w:shd w:val="clear" w:color="auto" w:fill="FFFFFF"/>
        </w:rPr>
        <w:t xml:space="preserve">определяет центральное соотношение как положение мыщелка, при котором латеральные мышцы находятся в </w:t>
      </w:r>
      <w:r w:rsidR="00BE41C3" w:rsidRPr="00483067">
        <w:rPr>
          <w:sz w:val="28"/>
          <w:szCs w:val="28"/>
          <w:shd w:val="clear" w:color="auto" w:fill="FFFFFF"/>
        </w:rPr>
        <w:t>минимальном тонусе</w:t>
      </w:r>
      <w:r w:rsidRPr="00483067">
        <w:rPr>
          <w:sz w:val="28"/>
          <w:szCs w:val="28"/>
          <w:shd w:val="clear" w:color="auto" w:fill="FFFFFF"/>
        </w:rPr>
        <w:t xml:space="preserve">, </w:t>
      </w:r>
      <w:r w:rsidR="00BE41C3" w:rsidRPr="00483067">
        <w:rPr>
          <w:sz w:val="28"/>
          <w:szCs w:val="28"/>
          <w:shd w:val="clear" w:color="auto" w:fill="FFFFFF"/>
        </w:rPr>
        <w:t xml:space="preserve">при этом диск находится в </w:t>
      </w:r>
      <w:r w:rsidR="00A00CA1" w:rsidRPr="00483067">
        <w:rPr>
          <w:sz w:val="28"/>
          <w:szCs w:val="28"/>
          <w:shd w:val="clear" w:color="auto" w:fill="FFFFFF"/>
        </w:rPr>
        <w:t>нормальном</w:t>
      </w:r>
      <w:r w:rsidR="00BE41C3" w:rsidRPr="00483067">
        <w:rPr>
          <w:sz w:val="28"/>
          <w:szCs w:val="28"/>
          <w:shd w:val="clear" w:color="auto" w:fill="FFFFFF"/>
        </w:rPr>
        <w:t xml:space="preserve"> положении </w:t>
      </w:r>
      <w:r w:rsidR="00A00CA1" w:rsidRPr="00483067">
        <w:rPr>
          <w:sz w:val="28"/>
          <w:szCs w:val="28"/>
          <w:shd w:val="clear" w:color="auto" w:fill="FFFFFF"/>
        </w:rPr>
        <w:t xml:space="preserve">– над суставной поверхностью </w:t>
      </w:r>
      <w:proofErr w:type="spellStart"/>
      <w:r w:rsidR="00A00CA1" w:rsidRPr="00483067">
        <w:rPr>
          <w:sz w:val="28"/>
          <w:szCs w:val="28"/>
          <w:shd w:val="clear" w:color="auto" w:fill="FFFFFF"/>
        </w:rPr>
        <w:t>мыщелкового</w:t>
      </w:r>
      <w:proofErr w:type="spellEnd"/>
      <w:r w:rsidR="00A00CA1" w:rsidRPr="00483067">
        <w:rPr>
          <w:sz w:val="28"/>
          <w:szCs w:val="28"/>
          <w:shd w:val="clear" w:color="auto" w:fill="FFFFFF"/>
        </w:rPr>
        <w:t xml:space="preserve"> отростка нижней челюсти</w:t>
      </w:r>
      <w:r w:rsidR="00BE41C3" w:rsidRPr="00483067">
        <w:rPr>
          <w:sz w:val="28"/>
          <w:szCs w:val="28"/>
          <w:shd w:val="clear" w:color="auto" w:fill="FFFFFF"/>
        </w:rPr>
        <w:t xml:space="preserve">. Но данное состояние возможно, лишь </w:t>
      </w:r>
      <w:r w:rsidR="00BE41C3" w:rsidRPr="00A00CA1">
        <w:rPr>
          <w:sz w:val="28"/>
          <w:szCs w:val="28"/>
          <w:shd w:val="clear" w:color="auto" w:fill="FFFFFF"/>
        </w:rPr>
        <w:t xml:space="preserve">в тех случаях, когда элементы ВНЧС морфологически не изменены. </w:t>
      </w:r>
    </w:p>
    <w:p w14:paraId="4977B059" w14:textId="21EDAD70" w:rsidR="00074A1C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00CA1">
        <w:rPr>
          <w:sz w:val="28"/>
          <w:szCs w:val="28"/>
          <w:shd w:val="clear" w:color="auto" w:fill="FFFFFF"/>
        </w:rPr>
        <w:t xml:space="preserve">Центральное соотношение </w:t>
      </w:r>
      <w:r w:rsidR="00483067">
        <w:rPr>
          <w:sz w:val="28"/>
          <w:szCs w:val="28"/>
          <w:shd w:val="clear" w:color="auto" w:fill="FFFFFF"/>
        </w:rPr>
        <w:t xml:space="preserve">объясняется центростремительной силой. </w:t>
      </w:r>
      <w:r w:rsidRPr="00A00CA1">
        <w:rPr>
          <w:sz w:val="28"/>
          <w:szCs w:val="28"/>
          <w:shd w:val="clear" w:color="auto" w:fill="FFFFFF"/>
        </w:rPr>
        <w:t>Например, если мраморный шарик приземлится где-нибудь в чашке</w:t>
      </w:r>
      <w:r w:rsidR="00BE41C3" w:rsidRPr="00A00CA1">
        <w:rPr>
          <w:sz w:val="28"/>
          <w:szCs w:val="28"/>
          <w:shd w:val="clear" w:color="auto" w:fill="FFFFFF"/>
        </w:rPr>
        <w:t xml:space="preserve"> с вогнутым дном</w:t>
      </w:r>
      <w:r w:rsidRPr="00A00CA1">
        <w:rPr>
          <w:sz w:val="28"/>
          <w:szCs w:val="28"/>
          <w:shd w:val="clear" w:color="auto" w:fill="FFFFFF"/>
        </w:rPr>
        <w:t xml:space="preserve">, то, в конце концов, он покатится к центру чашки. Если у пациента </w:t>
      </w:r>
      <w:proofErr w:type="gramStart"/>
      <w:r w:rsidR="008C502F" w:rsidRPr="00A00CA1">
        <w:rPr>
          <w:sz w:val="28"/>
          <w:szCs w:val="28"/>
          <w:shd w:val="clear" w:color="auto" w:fill="FFFFFF"/>
        </w:rPr>
        <w:t xml:space="preserve">крыловидные </w:t>
      </w:r>
      <w:r w:rsidRPr="00A00CA1">
        <w:rPr>
          <w:sz w:val="28"/>
          <w:szCs w:val="28"/>
          <w:shd w:val="clear" w:color="auto" w:fill="FFFFFF"/>
        </w:rPr>
        <w:t xml:space="preserve"> мышцы</w:t>
      </w:r>
      <w:proofErr w:type="gramEnd"/>
      <w:r w:rsidR="008C502F" w:rsidRPr="00A00CA1">
        <w:rPr>
          <w:sz w:val="28"/>
          <w:szCs w:val="28"/>
          <w:shd w:val="clear" w:color="auto" w:fill="FFFFFF"/>
        </w:rPr>
        <w:t xml:space="preserve"> </w:t>
      </w:r>
      <w:r w:rsidR="00A00CA1" w:rsidRPr="00A00CA1">
        <w:rPr>
          <w:sz w:val="28"/>
          <w:szCs w:val="28"/>
          <w:shd w:val="clear" w:color="auto" w:fill="FFFFFF"/>
        </w:rPr>
        <w:t>находятся в гипертонусе</w:t>
      </w:r>
      <w:r w:rsidR="008C502F" w:rsidRPr="00A00CA1">
        <w:rPr>
          <w:sz w:val="28"/>
          <w:szCs w:val="28"/>
          <w:shd w:val="clear" w:color="auto" w:fill="FFFFFF"/>
        </w:rPr>
        <w:t xml:space="preserve">, то данное состояние может </w:t>
      </w:r>
      <w:r w:rsidRPr="00A00CA1">
        <w:rPr>
          <w:sz w:val="28"/>
          <w:szCs w:val="28"/>
          <w:shd w:val="clear" w:color="auto" w:fill="FFFFFF"/>
        </w:rPr>
        <w:t>пре</w:t>
      </w:r>
      <w:r w:rsidR="008C502F" w:rsidRPr="00A00CA1">
        <w:rPr>
          <w:sz w:val="28"/>
          <w:szCs w:val="28"/>
          <w:shd w:val="clear" w:color="auto" w:fill="FFFFFF"/>
        </w:rPr>
        <w:t>пятствовать центрированию мыщелков ВНЧС</w:t>
      </w:r>
      <w:r w:rsidR="00A00CA1" w:rsidRPr="00A00CA1">
        <w:rPr>
          <w:sz w:val="28"/>
          <w:szCs w:val="28"/>
          <w:shd w:val="clear" w:color="auto" w:fill="FFFFFF"/>
        </w:rPr>
        <w:t>. Таким образом, мыщелки будут иметь тенденцию к смещенному положению.</w:t>
      </w:r>
      <w:r w:rsidRPr="00A00CA1">
        <w:rPr>
          <w:sz w:val="28"/>
          <w:szCs w:val="28"/>
          <w:shd w:val="clear" w:color="auto" w:fill="FFFFFF"/>
        </w:rPr>
        <w:t xml:space="preserve"> Аналогичный процесс происходит в </w:t>
      </w:r>
      <w:r w:rsidR="00A00CA1" w:rsidRPr="00A00CA1">
        <w:rPr>
          <w:sz w:val="28"/>
          <w:szCs w:val="28"/>
          <w:shd w:val="clear" w:color="auto" w:fill="FFFFFF"/>
        </w:rPr>
        <w:t>случае гипертонуса</w:t>
      </w:r>
      <w:r w:rsidRPr="00A00CA1">
        <w:rPr>
          <w:sz w:val="28"/>
          <w:szCs w:val="28"/>
          <w:shd w:val="clear" w:color="auto" w:fill="FFFFFF"/>
        </w:rPr>
        <w:t xml:space="preserve"> </w:t>
      </w:r>
      <w:r w:rsidR="00074A1C" w:rsidRPr="00A00CA1">
        <w:rPr>
          <w:sz w:val="28"/>
          <w:szCs w:val="28"/>
          <w:shd w:val="clear" w:color="auto" w:fill="FFFFFF"/>
        </w:rPr>
        <w:t>латеральной крыловидной мышцы.</w:t>
      </w:r>
    </w:p>
    <w:p w14:paraId="19207252" w14:textId="4E687D5E" w:rsidR="008C502F" w:rsidRDefault="00945FC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современной практике стоматолога-ортопеда существует несколько наиболее распространенных методов определения центрального соотношения челюстей.  До сих пор не выделено одного единственного точного метода, выбор применения каждого из них зависит от личных предпочтений в практике специалиста.</w:t>
      </w:r>
    </w:p>
    <w:p w14:paraId="199E6162" w14:textId="6C0AA518" w:rsidR="00E008D4" w:rsidRDefault="00E008D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F6C8845" w14:textId="31B4B754" w:rsidR="00E008D4" w:rsidRDefault="00E008D4" w:rsidP="00945FC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7CE9D985" w14:textId="77777777" w:rsidR="00E008D4" w:rsidRPr="00483067" w:rsidRDefault="00E008D4" w:rsidP="00945FC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1977530C" w14:textId="11B9BCA4" w:rsidR="00CC28D4" w:rsidRPr="00483067" w:rsidRDefault="00CC28D4" w:rsidP="00945FC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1D86ABC8" w14:textId="3ADBDD15" w:rsidR="00CC28D4" w:rsidRPr="00483067" w:rsidRDefault="00CC28D4" w:rsidP="00CC28D4">
      <w:pPr>
        <w:pStyle w:val="a6"/>
        <w:numPr>
          <w:ilvl w:val="2"/>
          <w:numId w:val="12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483067">
        <w:rPr>
          <w:b/>
          <w:bCs/>
          <w:sz w:val="28"/>
          <w:szCs w:val="28"/>
          <w:shd w:val="clear" w:color="auto" w:fill="FFFFFF"/>
        </w:rPr>
        <w:t>Функционально-физиологический метод</w:t>
      </w:r>
    </w:p>
    <w:p w14:paraId="7C31DC72" w14:textId="41C83E80" w:rsidR="000A2C1D" w:rsidRPr="00483067" w:rsidRDefault="00942FBC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Функционально-физиологический метод основан на регистрации усилий сжатия жевательных мышц при разобщении челюстей на определенное расстояние. </w:t>
      </w:r>
      <w:r w:rsidR="007F72AB" w:rsidRPr="00483067">
        <w:rPr>
          <w:bCs/>
          <w:sz w:val="28"/>
          <w:szCs w:val="28"/>
          <w:shd w:val="clear" w:color="auto" w:fill="FFFFFF"/>
        </w:rPr>
        <w:t xml:space="preserve">Доказано, что способность мышцы к </w:t>
      </w:r>
      <w:r w:rsidR="007F72AB" w:rsidRPr="00483067">
        <w:rPr>
          <w:bCs/>
          <w:sz w:val="28"/>
          <w:szCs w:val="28"/>
          <w:shd w:val="clear" w:color="auto" w:fill="FFFFFF"/>
        </w:rPr>
        <w:lastRenderedPageBreak/>
        <w:t>максимальном</w:t>
      </w:r>
      <w:r w:rsidR="000A2C1D" w:rsidRPr="00483067">
        <w:rPr>
          <w:bCs/>
          <w:sz w:val="28"/>
          <w:szCs w:val="28"/>
          <w:shd w:val="clear" w:color="auto" w:fill="FFFFFF"/>
        </w:rPr>
        <w:t xml:space="preserve">у сжатию напрямую зависит от оптимального расположения между точками прикрепления к костям. При этом процесс сокращения мышцы запускается нервной, ферментативной и эндокринной системами – то есть сжатие мышцы происходит за счет </w:t>
      </w:r>
      <w:r w:rsidR="00CA03B9" w:rsidRPr="00483067">
        <w:rPr>
          <w:bCs/>
          <w:sz w:val="28"/>
          <w:szCs w:val="28"/>
          <w:shd w:val="clear" w:color="auto" w:fill="FFFFFF"/>
        </w:rPr>
        <w:t xml:space="preserve">комплекса иннервации, кровоснабжения, метаболизма. Данные процессы вовлекают в работу весь зубочелюстной аппарат. </w:t>
      </w:r>
      <w:r w:rsidR="00494821" w:rsidRPr="00483067">
        <w:rPr>
          <w:bCs/>
          <w:sz w:val="28"/>
          <w:szCs w:val="28"/>
          <w:shd w:val="clear" w:color="auto" w:fill="FFFFFF"/>
        </w:rPr>
        <w:t>[10]</w:t>
      </w:r>
    </w:p>
    <w:p w14:paraId="56145D4E" w14:textId="0984248A" w:rsidR="001029B2" w:rsidRPr="00483067" w:rsidRDefault="00243700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Искомое центральное соотношение челюстей определяется наивысшим показателем сжатия челюстей. </w:t>
      </w:r>
      <w:r w:rsidR="00680C09" w:rsidRPr="00483067">
        <w:rPr>
          <w:bCs/>
          <w:sz w:val="28"/>
          <w:szCs w:val="28"/>
          <w:shd w:val="clear" w:color="auto" w:fill="FFFFFF"/>
        </w:rPr>
        <w:t xml:space="preserve">Данный метод основан на физиологичной деятельности жевательной мускулатуры челюстно-лицевой области. </w:t>
      </w:r>
    </w:p>
    <w:p w14:paraId="0155EA70" w14:textId="423F61F1" w:rsidR="00942FBC" w:rsidRPr="00483067" w:rsidRDefault="00680C0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Для выполнения определения центрального соотношения функционально-физиологическим методом используют аппарат АОЦО. Аппарат состоит из следующих элементов: датчик усилия сжатия, усилительно-измерительный блок, аккумулятор, </w:t>
      </w:r>
      <w:r w:rsidR="0045449B" w:rsidRPr="00483067">
        <w:rPr>
          <w:bCs/>
          <w:sz w:val="28"/>
          <w:szCs w:val="28"/>
          <w:shd w:val="clear" w:color="auto" w:fill="FFFFFF"/>
        </w:rPr>
        <w:t xml:space="preserve">площадки для </w:t>
      </w:r>
      <w:proofErr w:type="spellStart"/>
      <w:r w:rsidR="0045449B" w:rsidRPr="00483067">
        <w:rPr>
          <w:bCs/>
          <w:sz w:val="28"/>
          <w:szCs w:val="28"/>
          <w:shd w:val="clear" w:color="auto" w:fill="FFFFFF"/>
        </w:rPr>
        <w:t>внутриротовой</w:t>
      </w:r>
      <w:proofErr w:type="spellEnd"/>
      <w:r w:rsidR="0045449B" w:rsidRPr="00483067">
        <w:rPr>
          <w:bCs/>
          <w:sz w:val="28"/>
          <w:szCs w:val="28"/>
          <w:shd w:val="clear" w:color="auto" w:fill="FFFFFF"/>
        </w:rPr>
        <w:t xml:space="preserve"> фиксации деталей аппарата, опорные пластины, измерительные штифты, зарядное устройство. </w:t>
      </w:r>
    </w:p>
    <w:p w14:paraId="149D3B36" w14:textId="4B52AA75" w:rsidR="0045449B" w:rsidRPr="00483067" w:rsidRDefault="0045449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>При первом посещении снимают оттиски для изготовления индивидуальных ложек. При втором по</w:t>
      </w:r>
      <w:r w:rsidR="00C729A5" w:rsidRPr="00483067">
        <w:rPr>
          <w:bCs/>
          <w:sz w:val="28"/>
          <w:szCs w:val="28"/>
          <w:shd w:val="clear" w:color="auto" w:fill="FFFFFF"/>
        </w:rPr>
        <w:t>с</w:t>
      </w:r>
      <w:r w:rsidRPr="00483067">
        <w:rPr>
          <w:bCs/>
          <w:sz w:val="28"/>
          <w:szCs w:val="28"/>
          <w:shd w:val="clear" w:color="auto" w:fill="FFFFFF"/>
        </w:rPr>
        <w:t xml:space="preserve">ещении на индивидуальные ложки фиксируются </w:t>
      </w:r>
      <w:proofErr w:type="spellStart"/>
      <w:r w:rsidRPr="00483067">
        <w:rPr>
          <w:bCs/>
          <w:sz w:val="28"/>
          <w:szCs w:val="28"/>
          <w:shd w:val="clear" w:color="auto" w:fill="FFFFFF"/>
        </w:rPr>
        <w:t>внутриротовые</w:t>
      </w:r>
      <w:proofErr w:type="spellEnd"/>
      <w:r w:rsidRPr="00483067">
        <w:rPr>
          <w:bCs/>
          <w:sz w:val="28"/>
          <w:szCs w:val="28"/>
          <w:shd w:val="clear" w:color="auto" w:fill="FFFFFF"/>
        </w:rPr>
        <w:t xml:space="preserve"> элементы аппарата и межчелюстные штифты, начиная с 6 мм, увеличивая при каждом измерении на 0,5 мм. </w:t>
      </w:r>
    </w:p>
    <w:p w14:paraId="1E0AC226" w14:textId="195BB224" w:rsidR="0045449B" w:rsidRPr="00483067" w:rsidRDefault="0045449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Аппарат фиксирует значения усилия сжатия жевательных мышц при установке каждого штифта. Наибольшая сила сжатия </w:t>
      </w:r>
      <w:r w:rsidR="00484C84" w:rsidRPr="00483067">
        <w:rPr>
          <w:bCs/>
          <w:sz w:val="28"/>
          <w:szCs w:val="28"/>
          <w:shd w:val="clear" w:color="auto" w:fill="FFFFFF"/>
        </w:rPr>
        <w:t>соответствует</w:t>
      </w:r>
      <w:r w:rsidRPr="00483067">
        <w:rPr>
          <w:bCs/>
          <w:sz w:val="28"/>
          <w:szCs w:val="28"/>
          <w:shd w:val="clear" w:color="auto" w:fill="FFFFFF"/>
        </w:rPr>
        <w:t xml:space="preserve"> центральном соотношению челюстей. </w:t>
      </w:r>
    </w:p>
    <w:p w14:paraId="6DCDD296" w14:textId="5658C7D7" w:rsidR="003E0580" w:rsidRPr="00483067" w:rsidRDefault="003E0580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>Помимо определения непосредственно максимального усилия сжатия и регистрации центрального соотношения челюстей</w:t>
      </w:r>
      <w:r w:rsidR="00D66463" w:rsidRPr="00483067">
        <w:rPr>
          <w:bCs/>
          <w:sz w:val="28"/>
          <w:szCs w:val="28"/>
          <w:shd w:val="clear" w:color="auto" w:fill="FFFFFF"/>
        </w:rPr>
        <w:t xml:space="preserve"> необходимым этапом лечения является выявление типа распределения силовых характеристик. </w:t>
      </w:r>
    </w:p>
    <w:p w14:paraId="504FAF27" w14:textId="64DF80BB" w:rsidR="0045449B" w:rsidRDefault="0045449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Существует 3 вида графика </w:t>
      </w:r>
      <w:r w:rsidR="00C729A5" w:rsidRPr="00483067">
        <w:rPr>
          <w:bCs/>
          <w:sz w:val="28"/>
          <w:szCs w:val="28"/>
          <w:shd w:val="clear" w:color="auto" w:fill="FFFFFF"/>
        </w:rPr>
        <w:t>усилий сжатия челюстей при последовательном увеличение межчелюстного штифта</w:t>
      </w:r>
      <w:r w:rsidR="00516B9F" w:rsidRPr="00483067">
        <w:rPr>
          <w:bCs/>
          <w:sz w:val="28"/>
          <w:szCs w:val="28"/>
          <w:shd w:val="clear" w:color="auto" w:fill="FFFFFF"/>
        </w:rPr>
        <w:t xml:space="preserve"> (рисунок 1):</w:t>
      </w:r>
    </w:p>
    <w:p w14:paraId="6D5A5FEC" w14:textId="77777777" w:rsidR="005D286B" w:rsidRPr="00483067" w:rsidRDefault="005D286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</w:p>
    <w:p w14:paraId="6F5B8158" w14:textId="7B329F01" w:rsidR="00484C84" w:rsidRPr="00483067" w:rsidRDefault="00516B9F" w:rsidP="00C77224">
      <w:pPr>
        <w:pStyle w:val="a6"/>
        <w:shd w:val="clear" w:color="auto" w:fill="FFFFFF"/>
        <w:spacing w:before="0" w:beforeAutospacing="0" w:after="0" w:afterAutospacing="0" w:line="360" w:lineRule="auto"/>
        <w:ind w:left="720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lastRenderedPageBreak/>
        <w:br/>
      </w:r>
      <w:r w:rsidR="00484C84" w:rsidRPr="00483067"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8000" behindDoc="0" locked="0" layoutInCell="1" allowOverlap="1" wp14:anchorId="65F6AB41" wp14:editId="341EDC54">
            <wp:simplePos x="0" y="0"/>
            <wp:positionH relativeFrom="column">
              <wp:posOffset>424815</wp:posOffset>
            </wp:positionH>
            <wp:positionV relativeFrom="paragraph">
              <wp:posOffset>184150</wp:posOffset>
            </wp:positionV>
            <wp:extent cx="4552950" cy="1171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3098" r="1711" b="49264"/>
                    <a:stretch/>
                  </pic:blipFill>
                  <pic:spPr bwMode="auto">
                    <a:xfrm>
                      <a:off x="0" y="0"/>
                      <a:ext cx="45529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D06B0" w14:textId="208FC169" w:rsidR="00484C84" w:rsidRPr="00483067" w:rsidRDefault="00484C84" w:rsidP="00484C8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p w14:paraId="180B7B92" w14:textId="77777777" w:rsidR="00484C84" w:rsidRPr="00483067" w:rsidRDefault="00484C84" w:rsidP="00C729A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p w14:paraId="38279460" w14:textId="77777777" w:rsidR="00484C84" w:rsidRPr="00483067" w:rsidRDefault="00484C84" w:rsidP="00C729A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p w14:paraId="3AE4974C" w14:textId="055BDC9F" w:rsidR="00484C84" w:rsidRPr="00483067" w:rsidRDefault="00484C84" w:rsidP="00516B9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302B72CA" w14:textId="73857A7A" w:rsidR="00516B9F" w:rsidRPr="00483067" w:rsidRDefault="00516B9F" w:rsidP="00516B9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>Рисунок 1. Типы графика распределения усилий сжатия челюстей на аппарате АОЦО</w:t>
      </w:r>
    </w:p>
    <w:p w14:paraId="6368DFC0" w14:textId="77777777" w:rsidR="00A2365B" w:rsidRPr="00483067" w:rsidRDefault="00A2365B" w:rsidP="00A2365B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>График с одним пиком значения (однопиковый)</w:t>
      </w:r>
    </w:p>
    <w:p w14:paraId="495CA643" w14:textId="77777777" w:rsidR="00A2365B" w:rsidRPr="00483067" w:rsidRDefault="00A2365B" w:rsidP="00A2365B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>График с двумя пиками значений (двухпиковый)</w:t>
      </w:r>
    </w:p>
    <w:p w14:paraId="02632632" w14:textId="77777777" w:rsidR="00A2365B" w:rsidRPr="00483067" w:rsidRDefault="00A2365B" w:rsidP="00A2365B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График </w:t>
      </w:r>
      <w:proofErr w:type="spellStart"/>
      <w:r w:rsidRPr="00483067">
        <w:rPr>
          <w:bCs/>
          <w:sz w:val="28"/>
          <w:szCs w:val="28"/>
          <w:shd w:val="clear" w:color="auto" w:fill="FFFFFF"/>
        </w:rPr>
        <w:t>беспиковый</w:t>
      </w:r>
      <w:proofErr w:type="spellEnd"/>
      <w:r w:rsidRPr="00483067">
        <w:rPr>
          <w:bCs/>
          <w:sz w:val="28"/>
          <w:szCs w:val="28"/>
          <w:shd w:val="clear" w:color="auto" w:fill="FFFFFF"/>
        </w:rPr>
        <w:t xml:space="preserve"> (</w:t>
      </w:r>
      <w:proofErr w:type="spellStart"/>
      <w:r w:rsidRPr="00483067">
        <w:rPr>
          <w:bCs/>
          <w:sz w:val="28"/>
          <w:szCs w:val="28"/>
          <w:shd w:val="clear" w:color="auto" w:fill="FFFFFF"/>
        </w:rPr>
        <w:t>беспиковый</w:t>
      </w:r>
      <w:proofErr w:type="spellEnd"/>
      <w:r w:rsidRPr="00483067">
        <w:rPr>
          <w:bCs/>
          <w:sz w:val="28"/>
          <w:szCs w:val="28"/>
          <w:shd w:val="clear" w:color="auto" w:fill="FFFFFF"/>
        </w:rPr>
        <w:t>)</w:t>
      </w:r>
    </w:p>
    <w:p w14:paraId="62B889D0" w14:textId="5C8BE0BB" w:rsidR="00516B9F" w:rsidRPr="00483067" w:rsidRDefault="00516B9F" w:rsidP="00516B9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7D393C8C" w14:textId="77777777" w:rsidR="00516B9F" w:rsidRPr="00483067" w:rsidRDefault="00516B9F" w:rsidP="00516B9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</w:p>
    <w:p w14:paraId="3733F0E0" w14:textId="617404AF" w:rsidR="00C729A5" w:rsidRPr="00483067" w:rsidRDefault="00484C8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При получении типа графика с одним пиком лечение проходит наиболее быстро и беспроблемно. Один наивысший пик значений усилия сжатия челюстей определяется на моменте определения центрального соотношения, остается неизменным и позволяет закончить ортопедическое лечение в кратчайшие сроки. </w:t>
      </w:r>
    </w:p>
    <w:p w14:paraId="0D0A1F2A" w14:textId="77777777" w:rsidR="007E15AE" w:rsidRPr="00483067" w:rsidRDefault="00484C8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При получении типа графика </w:t>
      </w:r>
      <w:proofErr w:type="spellStart"/>
      <w:r w:rsidR="002B3E15" w:rsidRPr="00483067">
        <w:rPr>
          <w:bCs/>
          <w:sz w:val="28"/>
          <w:szCs w:val="28"/>
          <w:shd w:val="clear" w:color="auto" w:fill="FFFFFF"/>
        </w:rPr>
        <w:t>беспикового</w:t>
      </w:r>
      <w:proofErr w:type="spellEnd"/>
      <w:r w:rsidR="002B3E15" w:rsidRPr="00483067">
        <w:rPr>
          <w:bCs/>
          <w:sz w:val="28"/>
          <w:szCs w:val="28"/>
          <w:shd w:val="clear" w:color="auto" w:fill="FFFFFF"/>
        </w:rPr>
        <w:t xml:space="preserve"> значения ортопедическое лечение увеличивается. В данном случае точно опред</w:t>
      </w:r>
      <w:r w:rsidR="007E15AE" w:rsidRPr="00483067">
        <w:rPr>
          <w:bCs/>
          <w:sz w:val="28"/>
          <w:szCs w:val="28"/>
          <w:shd w:val="clear" w:color="auto" w:fill="FFFFFF"/>
        </w:rPr>
        <w:t>елить положение нижней челюсти в центральном соотношении невозможно. Поэтому выбрав наиболее по мнению специалиста значение изготавливается временная ортопедическая конструкция. В случае несоответствия выбранного положения нижней челюсти и появлению жалоб у пациента определение центрального соотношения повторяют. В случае отсутствия каких-либо осложнений проводит постоянное протезирование.</w:t>
      </w:r>
    </w:p>
    <w:p w14:paraId="4CFC6FF4" w14:textId="41E4D3EA" w:rsidR="00484C84" w:rsidRPr="00954377" w:rsidRDefault="007E15AE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483067">
        <w:rPr>
          <w:bCs/>
          <w:sz w:val="28"/>
          <w:szCs w:val="28"/>
          <w:shd w:val="clear" w:color="auto" w:fill="FFFFFF"/>
        </w:rPr>
        <w:t xml:space="preserve">При получении типа графика с двумя пиками время ортопедического лечения также увеличивается. Это объясняется тем, что </w:t>
      </w:r>
      <w:r w:rsidR="004D3853" w:rsidRPr="00483067">
        <w:rPr>
          <w:bCs/>
          <w:sz w:val="28"/>
          <w:szCs w:val="28"/>
          <w:shd w:val="clear" w:color="auto" w:fill="FFFFFF"/>
        </w:rPr>
        <w:t xml:space="preserve">жевательные мышцы находятся в гипертонусе из-за неправильного прикуса и излишне реагируют на разобщение челюстей. Наблюдается повторное усиление сжатия челюстей на больших межчелюстных штифтах. В данном случае доктор выбирает </w:t>
      </w:r>
      <w:r w:rsidR="004D3853" w:rsidRPr="00483067">
        <w:rPr>
          <w:bCs/>
          <w:sz w:val="28"/>
          <w:szCs w:val="28"/>
          <w:shd w:val="clear" w:color="auto" w:fill="FFFFFF"/>
        </w:rPr>
        <w:lastRenderedPageBreak/>
        <w:t xml:space="preserve">наиболее подходящее значение аппарата АОЦО, что соответствует и антропометрическим пропорциям лица, и изготавливает временную ортопедическую конструкцию. В случае отсутствия жалоб пациента на неудобство или боль </w:t>
      </w:r>
      <w:r w:rsidR="00BD50B1" w:rsidRPr="00483067">
        <w:rPr>
          <w:bCs/>
          <w:sz w:val="28"/>
          <w:szCs w:val="28"/>
          <w:shd w:val="clear" w:color="auto" w:fill="FFFFFF"/>
        </w:rPr>
        <w:t>врач переходит к этапу постоянного ортопедического протез</w:t>
      </w:r>
      <w:r w:rsidR="00BD50B1" w:rsidRPr="00954377">
        <w:rPr>
          <w:bCs/>
          <w:sz w:val="28"/>
          <w:szCs w:val="28"/>
          <w:shd w:val="clear" w:color="auto" w:fill="FFFFFF"/>
        </w:rPr>
        <w:t xml:space="preserve">ирования. Если значение центрального соотношения было определено неверно, процедура определения центрального соотношения повторяется, и изготавливают новые временные конструкции. </w:t>
      </w:r>
    </w:p>
    <w:p w14:paraId="664C65FB" w14:textId="77777777" w:rsidR="001029B2" w:rsidRPr="00954377" w:rsidRDefault="001029B2" w:rsidP="001029B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shd w:val="clear" w:color="auto" w:fill="FFFFFF"/>
        </w:rPr>
      </w:pPr>
    </w:p>
    <w:p w14:paraId="76AF1458" w14:textId="3A276D1E" w:rsidR="00E008D4" w:rsidRPr="00954377" w:rsidRDefault="00E008D4" w:rsidP="00CC28D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14:paraId="1591EC0C" w14:textId="77777777" w:rsidR="00C87F51" w:rsidRPr="00954377" w:rsidRDefault="00C87F51" w:rsidP="00CC28D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14:paraId="3D52233D" w14:textId="332AD8D8" w:rsidR="00CC28D4" w:rsidRPr="00954377" w:rsidRDefault="00CC28D4" w:rsidP="00CC28D4">
      <w:pPr>
        <w:pStyle w:val="a6"/>
        <w:numPr>
          <w:ilvl w:val="2"/>
          <w:numId w:val="12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954377">
        <w:rPr>
          <w:b/>
          <w:bCs/>
          <w:sz w:val="28"/>
          <w:szCs w:val="28"/>
          <w:shd w:val="clear" w:color="auto" w:fill="FFFFFF"/>
        </w:rPr>
        <w:t>Анатомо-функциональный метод</w:t>
      </w:r>
    </w:p>
    <w:p w14:paraId="59DBEAEF" w14:textId="0C8536A2" w:rsidR="003D2909" w:rsidRPr="00954377" w:rsidRDefault="00CF38BA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954377">
        <w:rPr>
          <w:bCs/>
          <w:sz w:val="28"/>
          <w:szCs w:val="28"/>
          <w:shd w:val="clear" w:color="auto" w:fill="FFFFFF"/>
        </w:rPr>
        <w:t xml:space="preserve">В основе метода заложены соотношение высоты функционального покоя нижней челюсти и трети лица, разговорные пробы и антропометрические пропорции лица. </w:t>
      </w:r>
    </w:p>
    <w:p w14:paraId="6D8D93AE" w14:textId="6C6AD16B" w:rsidR="00CF38BA" w:rsidRPr="00954377" w:rsidRDefault="00CF38BA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954377">
        <w:rPr>
          <w:bCs/>
          <w:sz w:val="28"/>
          <w:szCs w:val="28"/>
          <w:shd w:val="clear" w:color="auto" w:fill="FFFFFF"/>
        </w:rPr>
        <w:t xml:space="preserve">При физиологическом покое мышцы, поднимающие и опускающие нижнюю челюсть, находятся в одинаковом тонусе. При этом положении носогубные складки выражены незначительно, губы сомкнуты свободно. Расстояние между зубными рядами равно около 2-3 мм. Это значение определяет разницу между физиологическим покоем и </w:t>
      </w:r>
      <w:proofErr w:type="spellStart"/>
      <w:r w:rsidRPr="00954377">
        <w:rPr>
          <w:bCs/>
          <w:sz w:val="28"/>
          <w:szCs w:val="28"/>
          <w:shd w:val="clear" w:color="auto" w:fill="FFFFFF"/>
        </w:rPr>
        <w:t>окклюзионной</w:t>
      </w:r>
      <w:proofErr w:type="spellEnd"/>
      <w:r w:rsidRPr="00954377">
        <w:rPr>
          <w:bCs/>
          <w:sz w:val="28"/>
          <w:szCs w:val="28"/>
          <w:shd w:val="clear" w:color="auto" w:fill="FFFFFF"/>
        </w:rPr>
        <w:t xml:space="preserve"> высотой трети лица. </w:t>
      </w:r>
    </w:p>
    <w:p w14:paraId="58F0F061" w14:textId="0A442389" w:rsidR="00CF38BA" w:rsidRPr="00954377" w:rsidRDefault="00CF38BA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</w:p>
    <w:p w14:paraId="7313E2BB" w14:textId="0E405BF4" w:rsidR="001029B2" w:rsidRPr="00954377" w:rsidRDefault="001029B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954377">
        <w:rPr>
          <w:bCs/>
          <w:sz w:val="28"/>
          <w:szCs w:val="28"/>
          <w:shd w:val="clear" w:color="auto" w:fill="FFFFFF"/>
        </w:rPr>
        <w:t xml:space="preserve">Для определения центрального соотношения анатомо-функциональным методом проводят измерение высоты функционального покоя нижней челюсти. Пациент фиксирует нижнюю челюсть в положении нейтрального тонуса жевательных мышц. Это значение отмечают на бумаге. Уменьшив полученное значение, получают искомую высоту </w:t>
      </w:r>
      <w:proofErr w:type="spellStart"/>
      <w:r w:rsidRPr="00954377">
        <w:rPr>
          <w:bCs/>
          <w:sz w:val="28"/>
          <w:szCs w:val="28"/>
          <w:shd w:val="clear" w:color="auto" w:fill="FFFFFF"/>
        </w:rPr>
        <w:t>окклюзионной</w:t>
      </w:r>
      <w:proofErr w:type="spellEnd"/>
      <w:r w:rsidRPr="00954377">
        <w:rPr>
          <w:bCs/>
          <w:sz w:val="28"/>
          <w:szCs w:val="28"/>
          <w:shd w:val="clear" w:color="auto" w:fill="FFFFFF"/>
        </w:rPr>
        <w:t xml:space="preserve"> трети лица. </w:t>
      </w:r>
    </w:p>
    <w:p w14:paraId="698EE0C7" w14:textId="35AC5C1F" w:rsidR="00CC28D4" w:rsidRDefault="00CC28D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3056D752" w14:textId="77777777" w:rsidR="00E008D4" w:rsidRDefault="00E008D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0CCE7DE6" w14:textId="77777777" w:rsidR="008C502F" w:rsidRDefault="008C502F" w:rsidP="005D286B">
      <w:pPr>
        <w:pStyle w:val="1"/>
        <w:ind w:left="360"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FB52964" w14:textId="0BF07573" w:rsidR="00DB5BD8" w:rsidRPr="00EB1F7F" w:rsidRDefault="00471E2C" w:rsidP="005D286B">
      <w:pPr>
        <w:pStyle w:val="1"/>
        <w:ind w:left="360" w:firstLine="851"/>
        <w:jc w:val="center"/>
        <w:rPr>
          <w:b w:val="0"/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1.1.</w:t>
      </w:r>
      <w:r w:rsidR="00CC28D4" w:rsidRPr="00CF38BA">
        <w:rPr>
          <w:color w:val="0D0D0D" w:themeColor="text1" w:themeTint="F2"/>
          <w:sz w:val="28"/>
          <w:szCs w:val="28"/>
          <w:shd w:val="clear" w:color="auto" w:fill="FFFFFF"/>
        </w:rPr>
        <w:t>3</w:t>
      </w:r>
      <w:r>
        <w:rPr>
          <w:color w:val="0D0D0D" w:themeColor="text1" w:themeTint="F2"/>
          <w:sz w:val="28"/>
          <w:szCs w:val="28"/>
          <w:shd w:val="clear" w:color="auto" w:fill="FFFFFF"/>
        </w:rPr>
        <w:t>.</w:t>
      </w:r>
      <w:r w:rsidR="006141FA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>Листовой калибратор</w:t>
      </w:r>
    </w:p>
    <w:p w14:paraId="340199C0" w14:textId="77777777" w:rsidR="004F7884" w:rsidRPr="00EB1F7F" w:rsidRDefault="004F7884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C742BF9" w14:textId="281513E7" w:rsidR="007D6392" w:rsidRPr="007D6392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Максимальная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интеркуспидация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 w:rsidRPr="007D6392">
        <w:rPr>
          <w:color w:val="0D0D0D" w:themeColor="text1" w:themeTint="F2"/>
          <w:sz w:val="28"/>
          <w:szCs w:val="28"/>
          <w:shd w:val="clear" w:color="auto" w:fill="FFFFFF"/>
        </w:rPr>
        <w:t>- это</w:t>
      </w:r>
      <w:proofErr w:type="gramEnd"/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 привычный прикус, при котором пациент имеет максимальное количество противоположных зубов в контакте. Центральную окклюзию можно определить с помощью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листового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 калибратора (рис. 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>2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>).</w:t>
      </w:r>
    </w:p>
    <w:p w14:paraId="4FC7C566" w14:textId="58686A24" w:rsidR="007D6392" w:rsidRDefault="007D639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Мультилистовой</w:t>
      </w:r>
      <w:proofErr w:type="spellEnd"/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 калибратор является одним из наиболее распространенных устройств, используемых для определения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>. Калибратор представляет собой несколько слоев гибкого пластика; толщина каждого слоя калибруется (100 мкм). Метод предполагает разделение зубов жевательной группы; гладкие и гибкие пластинки позволяют горизонтальное смещение Н</w:t>
      </w:r>
      <w:r>
        <w:rPr>
          <w:color w:val="0D0D0D" w:themeColor="text1" w:themeTint="F2"/>
          <w:sz w:val="28"/>
          <w:szCs w:val="28"/>
          <w:shd w:val="clear" w:color="auto" w:fill="FFFFFF"/>
        </w:rPr>
        <w:t>Ч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, когда мыщелок занимает конечное положение. После нахождения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 пластины удаля</w:t>
      </w:r>
      <w:r>
        <w:rPr>
          <w:color w:val="0D0D0D" w:themeColor="text1" w:themeTint="F2"/>
          <w:sz w:val="28"/>
          <w:szCs w:val="28"/>
          <w:shd w:val="clear" w:color="auto" w:fill="FFFFFF"/>
        </w:rPr>
        <w:t>ются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 xml:space="preserve"> одна за другой до первого контакта (рис. </w:t>
      </w:r>
      <w:r w:rsidR="009F2F98">
        <w:rPr>
          <w:color w:val="0D0D0D" w:themeColor="text1" w:themeTint="F2"/>
          <w:sz w:val="28"/>
          <w:szCs w:val="28"/>
          <w:shd w:val="clear" w:color="auto" w:fill="FFFFFF"/>
        </w:rPr>
        <w:t>2</w:t>
      </w:r>
      <w:r w:rsidRPr="007D6392">
        <w:rPr>
          <w:color w:val="0D0D0D" w:themeColor="text1" w:themeTint="F2"/>
          <w:sz w:val="28"/>
          <w:szCs w:val="28"/>
          <w:shd w:val="clear" w:color="auto" w:fill="FFFFFF"/>
        </w:rPr>
        <w:t>).</w:t>
      </w:r>
    </w:p>
    <w:p w14:paraId="3DECC102" w14:textId="77777777" w:rsidR="007D0AB4" w:rsidRPr="00EB1F7F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 wp14:anchorId="5AB5E0FE" wp14:editId="1EF7402F">
            <wp:extent cx="3400425" cy="2420861"/>
            <wp:effectExtent l="0" t="0" r="0" b="0"/>
            <wp:docPr id="25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426221" cy="24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333B" w14:textId="63302E40" w:rsidR="007D0AB4" w:rsidRPr="00D52E27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  <w:r w:rsidRPr="00D52E27">
        <w:rPr>
          <w:sz w:val="28"/>
          <w:szCs w:val="28"/>
          <w:shd w:val="clear" w:color="auto" w:fill="FFFFFF"/>
        </w:rPr>
        <w:t>Рис</w:t>
      </w:r>
      <w:r w:rsidR="00D52E27" w:rsidRPr="00D52E27">
        <w:rPr>
          <w:sz w:val="28"/>
          <w:szCs w:val="28"/>
          <w:shd w:val="clear" w:color="auto" w:fill="FFFFFF"/>
        </w:rPr>
        <w:t>унок</w:t>
      </w:r>
      <w:r w:rsidR="009F2F98">
        <w:rPr>
          <w:sz w:val="28"/>
          <w:szCs w:val="28"/>
          <w:shd w:val="clear" w:color="auto" w:fill="FFFFFF"/>
        </w:rPr>
        <w:t xml:space="preserve"> 2</w:t>
      </w:r>
      <w:r w:rsidRPr="00D52E27">
        <w:rPr>
          <w:sz w:val="28"/>
          <w:szCs w:val="28"/>
          <w:shd w:val="clear" w:color="auto" w:fill="FFFFFF"/>
        </w:rPr>
        <w:t xml:space="preserve">. Регистрация </w:t>
      </w:r>
      <w:r w:rsidR="00D52E27" w:rsidRPr="00D52E27">
        <w:rPr>
          <w:sz w:val="28"/>
          <w:szCs w:val="28"/>
          <w:shd w:val="clear" w:color="auto" w:fill="FFFFFF"/>
        </w:rPr>
        <w:t>центрального соотношения челюстей</w:t>
      </w:r>
      <w:r w:rsidRPr="00D52E27">
        <w:rPr>
          <w:sz w:val="28"/>
          <w:szCs w:val="28"/>
          <w:shd w:val="clear" w:color="auto" w:fill="FFFFFF"/>
        </w:rPr>
        <w:t xml:space="preserve"> </w:t>
      </w:r>
      <w:r w:rsidR="00997539" w:rsidRPr="00D52E27">
        <w:rPr>
          <w:sz w:val="28"/>
          <w:szCs w:val="28"/>
          <w:shd w:val="clear" w:color="auto" w:fill="FFFFFF"/>
        </w:rPr>
        <w:t>помощью</w:t>
      </w:r>
      <w:r w:rsidRPr="00D52E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52E27">
        <w:rPr>
          <w:sz w:val="28"/>
          <w:szCs w:val="28"/>
          <w:shd w:val="clear" w:color="auto" w:fill="FFFFFF"/>
        </w:rPr>
        <w:t>мультилистового</w:t>
      </w:r>
      <w:proofErr w:type="spellEnd"/>
      <w:r w:rsidRPr="00D52E27">
        <w:rPr>
          <w:sz w:val="28"/>
          <w:szCs w:val="28"/>
          <w:shd w:val="clear" w:color="auto" w:fill="FFFFFF"/>
        </w:rPr>
        <w:t xml:space="preserve"> ша</w:t>
      </w:r>
      <w:r w:rsidRPr="00D52E27">
        <w:rPr>
          <w:sz w:val="28"/>
          <w:szCs w:val="28"/>
          <w:shd w:val="clear" w:color="auto" w:fill="FFFFFF"/>
        </w:rPr>
        <w:softHyphen/>
        <w:t>блона</w:t>
      </w:r>
    </w:p>
    <w:p w14:paraId="487B3F8A" w14:textId="77777777" w:rsidR="00140D5D" w:rsidRPr="00EB1F7F" w:rsidRDefault="00140D5D" w:rsidP="005D286B">
      <w:pPr>
        <w:pStyle w:val="a3"/>
        <w:ind w:firstLine="851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14:paraId="3B417A8F" w14:textId="77777777" w:rsidR="00997539" w:rsidRPr="00997539" w:rsidRDefault="0099753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Листовой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калибратор позволяет открывать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челюсть на разную величину</w:t>
      </w:r>
      <w:r>
        <w:rPr>
          <w:color w:val="0D0D0D" w:themeColor="text1" w:themeTint="F2"/>
          <w:sz w:val="28"/>
          <w:szCs w:val="28"/>
          <w:shd w:val="clear" w:color="auto" w:fill="FFFFFF"/>
        </w:rPr>
        <w:t>,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путем удаления или вставки одной или нескольких пластин одинаковой толщины между зубами. Неизвестно, может ли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листовой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калибратор действительно обеспечить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дистализацию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челюстей, но само по себе его использование оказалось относительно полезным.</w:t>
      </w:r>
    </w:p>
    <w:p w14:paraId="5A07893A" w14:textId="6E43D161" w:rsidR="00997539" w:rsidRPr="00CC28D4" w:rsidRDefault="008A702D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8D4">
        <w:rPr>
          <w:sz w:val="28"/>
          <w:szCs w:val="28"/>
          <w:shd w:val="clear" w:color="auto" w:fill="FFFFFF"/>
        </w:rPr>
        <w:t>При отсутствии патологий компонентов височно-нижнечелюстного сустава все составляющие сустава находятся в физиологически правильном положении. Диск не смещен относительно мыщелка нижней челюсти, сам мыщело</w:t>
      </w:r>
      <w:r w:rsidR="00CC28D4" w:rsidRPr="00CC28D4">
        <w:rPr>
          <w:sz w:val="28"/>
          <w:szCs w:val="28"/>
          <w:shd w:val="clear" w:color="auto" w:fill="FFFFFF"/>
        </w:rPr>
        <w:t>к</w:t>
      </w:r>
      <w:r w:rsidRPr="00CC28D4">
        <w:rPr>
          <w:sz w:val="28"/>
          <w:szCs w:val="28"/>
          <w:shd w:val="clear" w:color="auto" w:fill="FFFFFF"/>
        </w:rPr>
        <w:t xml:space="preserve"> находится в центральном положении у ската суставного бугра. </w:t>
      </w:r>
      <w:r w:rsidR="00997539" w:rsidRPr="00CC28D4">
        <w:rPr>
          <w:sz w:val="28"/>
          <w:szCs w:val="28"/>
          <w:shd w:val="clear" w:color="auto" w:fill="FFFFFF"/>
        </w:rPr>
        <w:t xml:space="preserve">Поэтому мышцы могут самостоятельно установить сустав в центральное положение. </w:t>
      </w:r>
      <w:r w:rsidR="008C502F" w:rsidRPr="00CC28D4">
        <w:rPr>
          <w:sz w:val="28"/>
          <w:szCs w:val="28"/>
          <w:shd w:val="clear" w:color="auto" w:fill="FFFFFF"/>
        </w:rPr>
        <w:t xml:space="preserve">Тщательно подобранный лечебно-диагностический аппарат </w:t>
      </w:r>
      <w:r w:rsidR="00997539" w:rsidRPr="00CC28D4">
        <w:rPr>
          <w:sz w:val="28"/>
          <w:szCs w:val="28"/>
          <w:shd w:val="clear" w:color="auto" w:fill="FFFFFF"/>
        </w:rPr>
        <w:t xml:space="preserve">способствует расслаблению </w:t>
      </w:r>
      <w:r w:rsidR="008C502F" w:rsidRPr="00CC28D4">
        <w:rPr>
          <w:sz w:val="28"/>
          <w:szCs w:val="28"/>
          <w:shd w:val="clear" w:color="auto" w:fill="FFFFFF"/>
        </w:rPr>
        <w:t xml:space="preserve">жевательных </w:t>
      </w:r>
      <w:r w:rsidR="00997539" w:rsidRPr="00CC28D4">
        <w:rPr>
          <w:sz w:val="28"/>
          <w:szCs w:val="28"/>
          <w:shd w:val="clear" w:color="auto" w:fill="FFFFFF"/>
        </w:rPr>
        <w:t>мышц, а также помогает найти центральное соотношение.</w:t>
      </w:r>
    </w:p>
    <w:p w14:paraId="6E2868A2" w14:textId="00F61B04" w:rsidR="00997539" w:rsidRPr="004F34F3" w:rsidRDefault="0099753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Определенн</w:t>
      </w:r>
      <w:r w:rsidR="004F34F3">
        <w:rPr>
          <w:color w:val="0D0D0D" w:themeColor="text1" w:themeTint="F2"/>
          <w:sz w:val="28"/>
          <w:szCs w:val="28"/>
          <w:shd w:val="clear" w:color="auto" w:fill="FFFFFF"/>
        </w:rPr>
        <w:t>ое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4F34F3">
        <w:rPr>
          <w:sz w:val="28"/>
          <w:szCs w:val="28"/>
          <w:shd w:val="clear" w:color="auto" w:fill="FFFFFF"/>
        </w:rPr>
        <w:t xml:space="preserve">таким образом </w:t>
      </w:r>
      <w:r w:rsidR="00D01779" w:rsidRPr="004F34F3">
        <w:rPr>
          <w:sz w:val="28"/>
          <w:szCs w:val="28"/>
          <w:shd w:val="clear" w:color="auto" w:fill="FFFFFF"/>
        </w:rPr>
        <w:t>центральное соотношение челюстей</w:t>
      </w:r>
      <w:r w:rsidR="008C502F" w:rsidRPr="004F34F3">
        <w:rPr>
          <w:sz w:val="28"/>
          <w:szCs w:val="28"/>
          <w:shd w:val="clear" w:color="auto" w:fill="FFFFFF"/>
        </w:rPr>
        <w:t xml:space="preserve"> </w:t>
      </w:r>
      <w:r w:rsidRPr="004F34F3">
        <w:rPr>
          <w:sz w:val="28"/>
          <w:szCs w:val="28"/>
          <w:shd w:val="clear" w:color="auto" w:fill="FFFFFF"/>
        </w:rPr>
        <w:t xml:space="preserve">может соответствовать или не соответствовать максимальному контактному положению антагонистических зубов. При планировании </w:t>
      </w:r>
      <w:r w:rsidR="004F34F3" w:rsidRPr="004F34F3">
        <w:rPr>
          <w:sz w:val="28"/>
          <w:szCs w:val="28"/>
          <w:shd w:val="clear" w:color="auto" w:fill="FFFFFF"/>
        </w:rPr>
        <w:t>дальнейшей тактики лечения</w:t>
      </w:r>
      <w:r w:rsidRPr="004F34F3">
        <w:rPr>
          <w:sz w:val="28"/>
          <w:szCs w:val="28"/>
          <w:shd w:val="clear" w:color="auto" w:fill="FFFFFF"/>
        </w:rPr>
        <w:t xml:space="preserve"> важно определить, присутствует ли </w:t>
      </w:r>
      <w:proofErr w:type="spellStart"/>
      <w:r w:rsidRPr="004F34F3">
        <w:rPr>
          <w:sz w:val="28"/>
          <w:szCs w:val="28"/>
          <w:shd w:val="clear" w:color="auto" w:fill="FFFFFF"/>
        </w:rPr>
        <w:t>слайдинг</w:t>
      </w:r>
      <w:proofErr w:type="spellEnd"/>
      <w:r w:rsidRPr="004F34F3">
        <w:rPr>
          <w:sz w:val="28"/>
          <w:szCs w:val="28"/>
          <w:shd w:val="clear" w:color="auto" w:fill="FFFFFF"/>
        </w:rPr>
        <w:t>-эффект</w:t>
      </w:r>
      <w:r w:rsidR="004F34F3" w:rsidRPr="004F34F3">
        <w:rPr>
          <w:sz w:val="28"/>
          <w:szCs w:val="28"/>
          <w:shd w:val="clear" w:color="auto" w:fill="FFFFFF"/>
        </w:rPr>
        <w:t>, и на каких зубах он проявляется.</w:t>
      </w:r>
    </w:p>
    <w:p w14:paraId="1F4304A4" w14:textId="328DE983" w:rsidR="00997539" w:rsidRPr="004F34F3" w:rsidRDefault="004F34F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  <w:sz w:val="28"/>
          <w:szCs w:val="28"/>
        </w:rPr>
      </w:pPr>
      <w:proofErr w:type="spellStart"/>
      <w:r w:rsidRPr="004F34F3">
        <w:rPr>
          <w:sz w:val="28"/>
          <w:szCs w:val="28"/>
          <w:shd w:val="clear" w:color="auto" w:fill="FFFFFF"/>
        </w:rPr>
        <w:t>С</w:t>
      </w:r>
      <w:r w:rsidR="00997539" w:rsidRPr="004F34F3">
        <w:rPr>
          <w:sz w:val="28"/>
          <w:szCs w:val="28"/>
          <w:shd w:val="clear" w:color="auto" w:fill="FFFFFF"/>
        </w:rPr>
        <w:t>лайдинг</w:t>
      </w:r>
      <w:proofErr w:type="spellEnd"/>
      <w:r w:rsidR="00997539" w:rsidRPr="004F34F3">
        <w:rPr>
          <w:sz w:val="28"/>
          <w:szCs w:val="28"/>
          <w:shd w:val="clear" w:color="auto" w:fill="FFFFFF"/>
        </w:rPr>
        <w:t>-эффект заключается в том, что пациент сжимает зубы в максимальном межзубном положении, а затем врач определяет, значительно ли смещается челюсть в каком-либо направлении при достижении этого положения. Перед определением</w:t>
      </w:r>
      <w:r w:rsidRPr="004F34F3">
        <w:rPr>
          <w:sz w:val="28"/>
          <w:szCs w:val="28"/>
          <w:shd w:val="clear" w:color="auto" w:fill="FFFFFF"/>
        </w:rPr>
        <w:t xml:space="preserve"> </w:t>
      </w:r>
      <w:proofErr w:type="spellStart"/>
      <w:r w:rsidR="00997539" w:rsidRPr="004F34F3">
        <w:rPr>
          <w:sz w:val="28"/>
          <w:szCs w:val="28"/>
          <w:shd w:val="clear" w:color="auto" w:fill="FFFFFF"/>
        </w:rPr>
        <w:t>слайдинг</w:t>
      </w:r>
      <w:proofErr w:type="spellEnd"/>
      <w:r w:rsidRPr="004F34F3">
        <w:rPr>
          <w:sz w:val="28"/>
          <w:szCs w:val="28"/>
          <w:shd w:val="clear" w:color="auto" w:fill="FFFFFF"/>
        </w:rPr>
        <w:t>-эффекта</w:t>
      </w:r>
      <w:r w:rsidR="00997539" w:rsidRPr="004F34F3">
        <w:rPr>
          <w:sz w:val="28"/>
          <w:szCs w:val="28"/>
          <w:shd w:val="clear" w:color="auto" w:fill="FFFFFF"/>
        </w:rPr>
        <w:t xml:space="preserve"> стоматолог должен измерить уровень вертикального и сагиттального перекрытия, для чего </w:t>
      </w:r>
      <w:r w:rsidR="009A43A8" w:rsidRPr="004F34F3">
        <w:rPr>
          <w:sz w:val="28"/>
          <w:szCs w:val="28"/>
          <w:shd w:val="clear" w:color="auto" w:fill="FFFFFF"/>
        </w:rPr>
        <w:t xml:space="preserve">используется </w:t>
      </w:r>
      <w:proofErr w:type="spellStart"/>
      <w:r w:rsidR="00997539" w:rsidRPr="004F34F3">
        <w:rPr>
          <w:sz w:val="28"/>
          <w:szCs w:val="28"/>
          <w:shd w:val="clear" w:color="auto" w:fill="FFFFFF"/>
        </w:rPr>
        <w:t>пародонтальный</w:t>
      </w:r>
      <w:proofErr w:type="spellEnd"/>
      <w:r w:rsidR="00997539" w:rsidRPr="004F34F3">
        <w:rPr>
          <w:sz w:val="28"/>
          <w:szCs w:val="28"/>
          <w:shd w:val="clear" w:color="auto" w:fill="FFFFFF"/>
        </w:rPr>
        <w:t xml:space="preserve"> зонд. </w:t>
      </w:r>
      <w:r w:rsidR="00A0367D">
        <w:rPr>
          <w:sz w:val="28"/>
          <w:szCs w:val="28"/>
          <w:shd w:val="clear" w:color="auto" w:fill="FFFFFF"/>
        </w:rPr>
        <w:t>(рис.3)</w:t>
      </w:r>
    </w:p>
    <w:p w14:paraId="6915CFBB" w14:textId="77777777" w:rsidR="006141FA" w:rsidRPr="00EB1F7F" w:rsidRDefault="006141FA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2BFA3AE1" wp14:editId="0E66115C">
            <wp:extent cx="5247640" cy="2124075"/>
            <wp:effectExtent l="0" t="0" r="0" b="9525"/>
            <wp:docPr id="4" name="Рисунок 1" descr="https://static.stomatologclub.ru/uploads/4f/09/53421131ea50255a0f433deb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stomatologclub.ru/uploads/4f/09/53421131ea50255a0f433deb4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5411" b="8397"/>
                    <a:stretch/>
                  </pic:blipFill>
                  <pic:spPr bwMode="auto">
                    <a:xfrm>
                      <a:off x="0" y="0"/>
                      <a:ext cx="5261687" cy="21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3611" w14:textId="79464E26" w:rsidR="00997539" w:rsidRDefault="0099753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>унок 3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. Определение вертикального и сагиттального (горизонтального) перекрытия</w:t>
      </w:r>
    </w:p>
    <w:p w14:paraId="1C59EAB1" w14:textId="77777777" w:rsidR="003B25B2" w:rsidRPr="00EB1F7F" w:rsidRDefault="003B25B2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08D4AD6" w14:textId="0C71A992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У пациентов с центральным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окклюзионным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скольжением перекрывающиеся вертикальные изменения параметров встречаются чаще, чем горизонтальные. У большинства </w:t>
      </w:r>
      <w:r w:rsidRPr="002A689A">
        <w:rPr>
          <w:sz w:val="28"/>
          <w:szCs w:val="28"/>
          <w:shd w:val="clear" w:color="auto" w:fill="FFFFFF"/>
        </w:rPr>
        <w:t xml:space="preserve">пациентов </w:t>
      </w:r>
      <w:proofErr w:type="spellStart"/>
      <w:r w:rsidRPr="002A689A">
        <w:rPr>
          <w:sz w:val="28"/>
          <w:szCs w:val="28"/>
          <w:shd w:val="clear" w:color="auto" w:fill="FFFFFF"/>
        </w:rPr>
        <w:t>слайдинг</w:t>
      </w:r>
      <w:proofErr w:type="spellEnd"/>
      <w:r w:rsidR="004F34F3" w:rsidRPr="002A689A">
        <w:rPr>
          <w:sz w:val="28"/>
          <w:szCs w:val="28"/>
          <w:shd w:val="clear" w:color="auto" w:fill="FFFFFF"/>
        </w:rPr>
        <w:t>-эффект</w:t>
      </w:r>
      <w:r w:rsidRPr="002A689A">
        <w:rPr>
          <w:sz w:val="28"/>
          <w:szCs w:val="28"/>
          <w:shd w:val="clear" w:color="auto" w:fill="FFFFFF"/>
        </w:rPr>
        <w:t xml:space="preserve"> будет </w:t>
      </w:r>
      <w:r w:rsidR="004F34F3" w:rsidRPr="002A689A">
        <w:rPr>
          <w:sz w:val="28"/>
          <w:szCs w:val="28"/>
          <w:shd w:val="clear" w:color="auto" w:fill="FFFFFF"/>
        </w:rPr>
        <w:t>проявляться</w:t>
      </w:r>
      <w:r w:rsidRPr="002A689A">
        <w:rPr>
          <w:sz w:val="28"/>
          <w:szCs w:val="28"/>
          <w:shd w:val="clear" w:color="auto" w:fill="FFFFFF"/>
        </w:rPr>
        <w:t xml:space="preserve"> правосторонн</w:t>
      </w:r>
      <w:r w:rsidR="004F34F3" w:rsidRPr="002A689A">
        <w:rPr>
          <w:sz w:val="28"/>
          <w:szCs w:val="28"/>
          <w:shd w:val="clear" w:color="auto" w:fill="FFFFFF"/>
        </w:rPr>
        <w:t>ими</w:t>
      </w:r>
      <w:r w:rsidRPr="002A689A">
        <w:rPr>
          <w:sz w:val="28"/>
          <w:szCs w:val="28"/>
          <w:shd w:val="clear" w:color="auto" w:fill="FFFFFF"/>
        </w:rPr>
        <w:t>, левосторонн</w:t>
      </w:r>
      <w:r w:rsidR="004F34F3" w:rsidRPr="002A689A">
        <w:rPr>
          <w:sz w:val="28"/>
          <w:szCs w:val="28"/>
          <w:shd w:val="clear" w:color="auto" w:fill="FFFFFF"/>
        </w:rPr>
        <w:t>ими</w:t>
      </w:r>
      <w:r w:rsidRPr="002A689A">
        <w:rPr>
          <w:sz w:val="28"/>
          <w:szCs w:val="28"/>
          <w:shd w:val="clear" w:color="auto" w:fill="FFFFFF"/>
        </w:rPr>
        <w:t>, вертикальн</w:t>
      </w:r>
      <w:r w:rsidR="004F34F3" w:rsidRPr="002A689A">
        <w:rPr>
          <w:sz w:val="28"/>
          <w:szCs w:val="28"/>
          <w:shd w:val="clear" w:color="auto" w:fill="FFFFFF"/>
        </w:rPr>
        <w:t>ыми движениями</w:t>
      </w:r>
      <w:r w:rsidRPr="002A689A">
        <w:rPr>
          <w:sz w:val="28"/>
          <w:szCs w:val="28"/>
          <w:shd w:val="clear" w:color="auto" w:fill="FFFFFF"/>
        </w:rPr>
        <w:t xml:space="preserve">, </w:t>
      </w:r>
      <w:r w:rsidR="004F34F3" w:rsidRPr="002A689A">
        <w:rPr>
          <w:sz w:val="28"/>
          <w:szCs w:val="28"/>
          <w:shd w:val="clear" w:color="auto" w:fill="FFFFFF"/>
        </w:rPr>
        <w:t xml:space="preserve">или движениями нижней челюсти </w:t>
      </w:r>
      <w:r w:rsidRPr="002A689A">
        <w:rPr>
          <w:sz w:val="28"/>
          <w:szCs w:val="28"/>
          <w:shd w:val="clear" w:color="auto" w:fill="FFFFFF"/>
        </w:rPr>
        <w:t>вперед или назад.</w:t>
      </w:r>
    </w:p>
    <w:p w14:paraId="077CD8F9" w14:textId="75A950B0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Если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слайдинг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превышает 1,5-2 мм и горизонтальная часть преобладает над вертикальной, это указывает на скрытую проблему, которая может быть </w:t>
      </w:r>
      <w:r w:rsidR="008747FA">
        <w:rPr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связана с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«направляющим»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зубом.</w:t>
      </w:r>
    </w:p>
    <w:p w14:paraId="5B9C8B24" w14:textId="77777777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Термин "направляющий зуб" используется потому, что его наличие имеет решающее значение для стабильности взаимоотношений зубной дуги и является важным фактором в определении текущей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окклюзионной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функции. Восстановление этого зуба может привести к непредсказуемым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окклюзионным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изменениям.</w:t>
      </w:r>
    </w:p>
    <w:p w14:paraId="1F92D73F" w14:textId="77777777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Единственный способ понять возможные последствия такого вмешательства </w:t>
      </w:r>
      <w:proofErr w:type="gram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- это</w:t>
      </w:r>
      <w:proofErr w:type="gram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установить изменения в центрических отношениях, чтобы определить, какие изменения отмечаются в окклюзии после изменения окклюзии в области "направляющего" зуба.</w:t>
      </w:r>
    </w:p>
    <w:p w14:paraId="5F584654" w14:textId="336E3A98" w:rsidR="00997539" w:rsidRPr="00A60DA2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В силу уникальных свойств физиологии, как только человек забывает (1) о том, что частично </w:t>
      </w:r>
      <w:r w:rsidRPr="002A689A">
        <w:rPr>
          <w:sz w:val="28"/>
          <w:szCs w:val="28"/>
          <w:shd w:val="clear" w:color="auto" w:fill="FFFFFF"/>
        </w:rPr>
        <w:t xml:space="preserve">поддерживает окклюзию, (2) о направлении прикуса пациента и (3) о том, что поддерживает шаблон зубного диска, </w:t>
      </w:r>
      <w:r w:rsidR="008747FA" w:rsidRPr="002A689A">
        <w:rPr>
          <w:sz w:val="28"/>
          <w:szCs w:val="28"/>
          <w:shd w:val="clear" w:color="auto" w:fill="FFFFFF"/>
        </w:rPr>
        <w:t xml:space="preserve">формируется </w:t>
      </w:r>
      <w:r w:rsidRPr="002A689A">
        <w:rPr>
          <w:sz w:val="28"/>
          <w:szCs w:val="28"/>
          <w:shd w:val="clear" w:color="auto" w:fill="FFFFFF"/>
        </w:rPr>
        <w:t>петля</w:t>
      </w:r>
      <w:r w:rsidR="008747FA" w:rsidRPr="002A689A">
        <w:rPr>
          <w:sz w:val="28"/>
          <w:szCs w:val="28"/>
          <w:shd w:val="clear" w:color="auto" w:fill="FFFFFF"/>
        </w:rPr>
        <w:t xml:space="preserve"> обратной связи: от зуба к мышцам и от мышц</w:t>
      </w:r>
      <w:r w:rsidRPr="002A689A">
        <w:rPr>
          <w:sz w:val="28"/>
          <w:szCs w:val="28"/>
          <w:shd w:val="clear" w:color="auto" w:fill="FFFFFF"/>
        </w:rPr>
        <w:t xml:space="preserve"> к зубу. Если контур обратной связи прерывается, то вернуть пациента к привычному прикусу </w:t>
      </w:r>
      <w:r w:rsidR="008747FA" w:rsidRPr="002A689A">
        <w:rPr>
          <w:sz w:val="28"/>
          <w:szCs w:val="28"/>
          <w:shd w:val="clear" w:color="auto" w:fill="FFFFFF"/>
        </w:rPr>
        <w:t xml:space="preserve">практически </w:t>
      </w:r>
      <w:r w:rsidRPr="002A689A">
        <w:rPr>
          <w:sz w:val="28"/>
          <w:szCs w:val="28"/>
          <w:shd w:val="clear" w:color="auto" w:fill="FFFFFF"/>
        </w:rPr>
        <w:t xml:space="preserve">невозможно. </w:t>
      </w:r>
    </w:p>
    <w:p w14:paraId="588EF86E" w14:textId="77777777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Если после лечения зубы продолжают хорошо контактировать и центральное соотношение остается неизменным, то причин для беспокойства нет. Однако если новый первый контакт оказывается "не очень хорошо" артикулированным или если между "направляющим" зубом и зубом-антагонистом нет достаточного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окклюзионного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пространства, необходимо объяснить пациенту возможные последствия такого вмешательства.</w:t>
      </w:r>
    </w:p>
    <w:p w14:paraId="7FDD6DB9" w14:textId="77777777" w:rsid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При этом невозможно определить, вызовет ли протезирование проблемы, которые пациент не сможет перенести, или же оно будет в пределах компенсационного потенциала. Но абсолютно необходимо предупредить пациента о возможных последствиях.</w:t>
      </w:r>
    </w:p>
    <w:p w14:paraId="6CC74345" w14:textId="77777777" w:rsidR="00997539" w:rsidRDefault="00997539" w:rsidP="00997539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17F9EFA" w14:textId="16CE6E3C" w:rsidR="00DB5BD8" w:rsidRPr="002A689A" w:rsidRDefault="00AE4749" w:rsidP="00AE4749">
      <w:pPr>
        <w:pStyle w:val="1"/>
        <w:numPr>
          <w:ilvl w:val="1"/>
          <w:numId w:val="7"/>
        </w:numPr>
        <w:jc w:val="center"/>
        <w:rPr>
          <w:sz w:val="28"/>
          <w:szCs w:val="28"/>
          <w:shd w:val="clear" w:color="auto" w:fill="FFFFFF"/>
        </w:rPr>
      </w:pPr>
      <w:r w:rsidRPr="002A689A">
        <w:rPr>
          <w:sz w:val="28"/>
          <w:szCs w:val="28"/>
          <w:shd w:val="clear" w:color="auto" w:fill="FFFFFF"/>
        </w:rPr>
        <w:t>.</w:t>
      </w:r>
      <w:r w:rsidR="00CC28D4">
        <w:rPr>
          <w:sz w:val="28"/>
          <w:szCs w:val="28"/>
          <w:shd w:val="clear" w:color="auto" w:fill="FFFFFF"/>
          <w:lang w:val="en-US"/>
        </w:rPr>
        <w:t>4</w:t>
      </w:r>
      <w:r w:rsidRPr="002A689A">
        <w:rPr>
          <w:sz w:val="28"/>
          <w:szCs w:val="28"/>
          <w:shd w:val="clear" w:color="auto" w:fill="FFFFFF"/>
        </w:rPr>
        <w:t xml:space="preserve">. </w:t>
      </w:r>
      <w:proofErr w:type="spellStart"/>
      <w:r w:rsidR="00DB5BD8" w:rsidRPr="002A689A">
        <w:rPr>
          <w:sz w:val="28"/>
          <w:szCs w:val="28"/>
          <w:shd w:val="clear" w:color="auto" w:fill="FFFFFF"/>
        </w:rPr>
        <w:t>Депрограмматор</w:t>
      </w:r>
      <w:proofErr w:type="spellEnd"/>
      <w:r w:rsidR="00DB5BD8" w:rsidRPr="002A689A">
        <w:rPr>
          <w:sz w:val="28"/>
          <w:szCs w:val="28"/>
          <w:shd w:val="clear" w:color="auto" w:fill="FFFFFF"/>
        </w:rPr>
        <w:t xml:space="preserve"> </w:t>
      </w:r>
      <w:proofErr w:type="spellStart"/>
      <w:r w:rsidR="00A60DA2" w:rsidRPr="002A689A">
        <w:rPr>
          <w:sz w:val="28"/>
          <w:szCs w:val="28"/>
          <w:shd w:val="clear" w:color="auto" w:fill="FFFFFF"/>
        </w:rPr>
        <w:t>Койса</w:t>
      </w:r>
      <w:proofErr w:type="spellEnd"/>
      <w:r w:rsidR="00A60DA2" w:rsidRPr="002A689A">
        <w:rPr>
          <w:sz w:val="28"/>
          <w:szCs w:val="28"/>
          <w:shd w:val="clear" w:color="auto" w:fill="FFFFFF"/>
        </w:rPr>
        <w:t xml:space="preserve"> (</w:t>
      </w:r>
      <w:proofErr w:type="spellStart"/>
      <w:r w:rsidR="00DB5BD8" w:rsidRPr="002A689A">
        <w:rPr>
          <w:sz w:val="28"/>
          <w:szCs w:val="28"/>
          <w:shd w:val="clear" w:color="auto" w:fill="FFFFFF"/>
        </w:rPr>
        <w:t>Kois</w:t>
      </w:r>
      <w:proofErr w:type="spellEnd"/>
      <w:r w:rsidR="00A60DA2" w:rsidRPr="002A689A">
        <w:rPr>
          <w:sz w:val="28"/>
          <w:szCs w:val="28"/>
          <w:shd w:val="clear" w:color="auto" w:fill="FFFFFF"/>
        </w:rPr>
        <w:t>)</w:t>
      </w:r>
    </w:p>
    <w:p w14:paraId="6B73DF92" w14:textId="289EF78A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При определенных показаниях врач рекомендует носить </w:t>
      </w:r>
      <w:proofErr w:type="spellStart"/>
      <w:r>
        <w:rPr>
          <w:color w:val="0D0D0D" w:themeColor="text1" w:themeTint="F2"/>
          <w:sz w:val="28"/>
          <w:szCs w:val="28"/>
          <w:shd w:val="clear" w:color="auto" w:fill="FFFFFF"/>
        </w:rPr>
        <w:t>депрограмматор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Койса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, чтобы </w:t>
      </w:r>
      <w:r w:rsidR="002A689A">
        <w:rPr>
          <w:color w:val="0D0D0D" w:themeColor="text1" w:themeTint="F2"/>
          <w:sz w:val="28"/>
          <w:szCs w:val="28"/>
          <w:shd w:val="clear" w:color="auto" w:fill="FFFFFF"/>
        </w:rPr>
        <w:t>определить центральное положение челюстей</w:t>
      </w:r>
      <w:r w:rsidRPr="00A60DA2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и подготовить пациента к основному лечению.</w:t>
      </w:r>
    </w:p>
    <w:p w14:paraId="5754E79D" w14:textId="4689978C" w:rsidR="00997539" w:rsidRP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Депрограмматор</w:t>
      </w:r>
      <w:proofErr w:type="spellEnd"/>
      <w:r w:rsidR="00A60DA2">
        <w:rPr>
          <w:color w:val="0D0D0D" w:themeColor="text1" w:themeTint="F2"/>
          <w:sz w:val="28"/>
          <w:szCs w:val="28"/>
          <w:shd w:val="clear" w:color="auto" w:fill="FFFFFF"/>
        </w:rPr>
        <w:t xml:space="preserve"> - это </w:t>
      </w:r>
      <w:r w:rsidR="00A60DA2" w:rsidRPr="002A689A">
        <w:rPr>
          <w:sz w:val="28"/>
          <w:szCs w:val="28"/>
          <w:shd w:val="clear" w:color="auto" w:fill="FFFFFF"/>
        </w:rPr>
        <w:t>съё</w:t>
      </w:r>
      <w:r w:rsidRPr="002A689A">
        <w:rPr>
          <w:sz w:val="28"/>
          <w:szCs w:val="28"/>
          <w:shd w:val="clear" w:color="auto" w:fill="FFFFFF"/>
        </w:rPr>
        <w:t xml:space="preserve">мная </w:t>
      </w:r>
      <w:r w:rsidR="00A60DA2" w:rsidRPr="002A689A">
        <w:rPr>
          <w:sz w:val="28"/>
          <w:szCs w:val="28"/>
          <w:shd w:val="clear" w:color="auto" w:fill="FFFFFF"/>
        </w:rPr>
        <w:t>конструкция</w:t>
      </w:r>
      <w:r w:rsidRPr="002A689A">
        <w:rPr>
          <w:sz w:val="28"/>
          <w:szCs w:val="28"/>
          <w:shd w:val="clear" w:color="auto" w:fill="FFFFFF"/>
        </w:rPr>
        <w:t>, кот</w:t>
      </w:r>
      <w:r w:rsidR="00A60DA2" w:rsidRPr="002A689A">
        <w:rPr>
          <w:sz w:val="28"/>
          <w:szCs w:val="28"/>
          <w:shd w:val="clear" w:color="auto" w:fill="FFFFFF"/>
        </w:rPr>
        <w:t>орая покрывает большую часть твё</w:t>
      </w:r>
      <w:r w:rsidRPr="002A689A">
        <w:rPr>
          <w:sz w:val="28"/>
          <w:szCs w:val="28"/>
          <w:shd w:val="clear" w:color="auto" w:fill="FFFFFF"/>
        </w:rPr>
        <w:t xml:space="preserve">рдого нёба, </w:t>
      </w:r>
      <w:proofErr w:type="gramStart"/>
      <w:r w:rsidR="00A60DA2" w:rsidRPr="002A689A">
        <w:rPr>
          <w:sz w:val="28"/>
          <w:szCs w:val="28"/>
          <w:shd w:val="clear" w:color="auto" w:fill="FFFFFF"/>
        </w:rPr>
        <w:t xml:space="preserve">обеспечивающая </w:t>
      </w:r>
      <w:r w:rsidRPr="002A689A">
        <w:rPr>
          <w:sz w:val="28"/>
          <w:szCs w:val="28"/>
          <w:shd w:val="clear" w:color="auto" w:fill="FFFFFF"/>
        </w:rPr>
        <w:t xml:space="preserve"> только</w:t>
      </w:r>
      <w:proofErr w:type="gramEnd"/>
      <w:r w:rsidRPr="002A689A">
        <w:rPr>
          <w:sz w:val="28"/>
          <w:szCs w:val="28"/>
          <w:shd w:val="clear" w:color="auto" w:fill="FFFFFF"/>
        </w:rPr>
        <w:t xml:space="preserve"> одну точку контакта между резцами нижней челюсти и </w:t>
      </w:r>
      <w:proofErr w:type="spellStart"/>
      <w:r w:rsidR="00A60DA2" w:rsidRPr="002A689A">
        <w:rPr>
          <w:sz w:val="28"/>
          <w:szCs w:val="28"/>
          <w:shd w:val="clear" w:color="auto" w:fill="FFFFFF"/>
        </w:rPr>
        <w:t>на</w:t>
      </w:r>
      <w:r w:rsidRPr="002A689A">
        <w:rPr>
          <w:sz w:val="28"/>
          <w:szCs w:val="28"/>
          <w:shd w:val="clear" w:color="auto" w:fill="FFFFFF"/>
        </w:rPr>
        <w:t>кусочной</w:t>
      </w:r>
      <w:proofErr w:type="spellEnd"/>
      <w:r w:rsidRPr="002A689A">
        <w:rPr>
          <w:sz w:val="28"/>
          <w:szCs w:val="28"/>
          <w:shd w:val="clear" w:color="auto" w:fill="FFFFFF"/>
        </w:rPr>
        <w:t xml:space="preserve"> фронтальной платформой</w:t>
      </w:r>
      <w:r w:rsidR="00A60DA2" w:rsidRPr="002A689A">
        <w:rPr>
          <w:sz w:val="28"/>
          <w:szCs w:val="28"/>
          <w:shd w:val="clear" w:color="auto" w:fill="FFFFFF"/>
        </w:rPr>
        <w:t>. Конструкция изгота</w:t>
      </w:r>
      <w:r w:rsidRPr="002A689A">
        <w:rPr>
          <w:sz w:val="28"/>
          <w:szCs w:val="28"/>
          <w:shd w:val="clear" w:color="auto" w:fill="FFFFFF"/>
        </w:rPr>
        <w:t>в</w:t>
      </w:r>
      <w:r w:rsidR="00A60DA2" w:rsidRPr="002A689A">
        <w:rPr>
          <w:sz w:val="28"/>
          <w:szCs w:val="28"/>
          <w:shd w:val="clear" w:color="auto" w:fill="FFFFFF"/>
        </w:rPr>
        <w:t xml:space="preserve">ливается </w:t>
      </w:r>
      <w:r w:rsidRPr="002A689A">
        <w:rPr>
          <w:sz w:val="28"/>
          <w:szCs w:val="28"/>
          <w:shd w:val="clear" w:color="auto" w:fill="FFFFFF"/>
        </w:rPr>
        <w:t xml:space="preserve">из акрила, </w:t>
      </w:r>
      <w:r w:rsidR="00A60DA2" w:rsidRPr="002A689A">
        <w:rPr>
          <w:sz w:val="28"/>
          <w:szCs w:val="28"/>
          <w:shd w:val="clear" w:color="auto" w:fill="FFFFFF"/>
        </w:rPr>
        <w:t xml:space="preserve">она </w:t>
      </w:r>
      <w:r w:rsidRPr="002A689A">
        <w:rPr>
          <w:sz w:val="28"/>
          <w:szCs w:val="28"/>
          <w:shd w:val="clear" w:color="auto" w:fill="FFFFFF"/>
        </w:rPr>
        <w:t>гипоаллергенна и абсолютно безопасна для здоровья пациента.</w:t>
      </w:r>
    </w:p>
    <w:p w14:paraId="6F464A60" w14:textId="2787B339" w:rsidR="00997539" w:rsidRPr="00A60DA2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Основной целью использования </w:t>
      </w:r>
      <w:proofErr w:type="spellStart"/>
      <w:r w:rsidR="00A54A1F" w:rsidRPr="00EB1F7F">
        <w:rPr>
          <w:color w:val="0D0D0D" w:themeColor="text1" w:themeTint="F2"/>
          <w:sz w:val="28"/>
          <w:szCs w:val="28"/>
          <w:shd w:val="clear" w:color="auto" w:fill="FFFFFF"/>
        </w:rPr>
        <w:t>депрограмматора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в стоматологии является определение и регистр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ация центрального </w:t>
      </w:r>
      <w:r w:rsidR="00A54A1F" w:rsidRPr="00EB1F7F">
        <w:rPr>
          <w:color w:val="0D0D0D" w:themeColor="text1" w:themeTint="F2"/>
          <w:sz w:val="28"/>
          <w:szCs w:val="28"/>
          <w:shd w:val="clear" w:color="auto" w:fill="FFFFFF"/>
        </w:rPr>
        <w:t>соотношения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челюстей. Эти </w:t>
      </w:r>
      <w:r w:rsidR="00A54A1F" w:rsidRPr="00997539">
        <w:rPr>
          <w:color w:val="0D0D0D" w:themeColor="text1" w:themeTint="F2"/>
          <w:sz w:val="28"/>
          <w:szCs w:val="28"/>
          <w:shd w:val="clear" w:color="auto" w:fill="FFFFFF"/>
        </w:rPr>
        <w:t>меры,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54A1F" w:rsidRPr="00997539">
        <w:rPr>
          <w:color w:val="0D0D0D" w:themeColor="text1" w:themeTint="F2"/>
          <w:sz w:val="28"/>
          <w:szCs w:val="28"/>
          <w:shd w:val="clear" w:color="auto" w:fill="FFFFFF"/>
        </w:rPr>
        <w:t>оказалось,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трудно выполнить без соответствующего оборудования. </w:t>
      </w:r>
    </w:p>
    <w:p w14:paraId="76A024A1" w14:textId="073FC4E0" w:rsidR="00997539" w:rsidRPr="00A42EC8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Физиологическое положение вершины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мыщелкового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отростка нижнечелюстной дуги в суставной ямке, когда </w:t>
      </w:r>
      <w:proofErr w:type="spellStart"/>
      <w:r w:rsidR="00A60DA2">
        <w:rPr>
          <w:color w:val="0D0D0D" w:themeColor="text1" w:themeTint="F2"/>
          <w:sz w:val="28"/>
          <w:szCs w:val="28"/>
          <w:shd w:val="clear" w:color="auto" w:fill="FFFFFF"/>
        </w:rPr>
        <w:t>ВНЧ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сустав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находится в полож</w:t>
      </w:r>
      <w:r w:rsidR="00A60DA2">
        <w:rPr>
          <w:color w:val="0D0D0D" w:themeColor="text1" w:themeTint="F2"/>
          <w:sz w:val="28"/>
          <w:szCs w:val="28"/>
          <w:shd w:val="clear" w:color="auto" w:fill="FFFFFF"/>
        </w:rPr>
        <w:t>ении максимального заднего подъё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ма, называется 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ц</w:t>
      </w:r>
      <w:r w:rsidR="00A54A1F" w:rsidRPr="00EB1F7F">
        <w:rPr>
          <w:color w:val="0D0D0D" w:themeColor="text1" w:themeTint="F2"/>
          <w:sz w:val="28"/>
          <w:szCs w:val="28"/>
          <w:shd w:val="clear" w:color="auto" w:fill="FFFFFF"/>
        </w:rPr>
        <w:t>ентральным соотношением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A60DA2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Однако в случае сложных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60DA2" w:rsidRPr="006100E4">
        <w:rPr>
          <w:sz w:val="28"/>
          <w:szCs w:val="28"/>
          <w:shd w:val="clear" w:color="auto" w:fill="FFFFFF"/>
        </w:rPr>
        <w:t>положени</w:t>
      </w:r>
      <w:r w:rsidR="002A689A" w:rsidRPr="006100E4">
        <w:rPr>
          <w:sz w:val="28"/>
          <w:szCs w:val="28"/>
          <w:shd w:val="clear" w:color="auto" w:fill="FFFFFF"/>
        </w:rPr>
        <w:t>й</w:t>
      </w:r>
      <w:r w:rsidR="00A60DA2" w:rsidRPr="006100E4">
        <w:rPr>
          <w:sz w:val="28"/>
          <w:szCs w:val="28"/>
          <w:shd w:val="clear" w:color="auto" w:fill="FFFFFF"/>
        </w:rPr>
        <w:t xml:space="preserve"> 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очень трудно привести нижнюю челюсть в правильное положение без использования </w:t>
      </w:r>
      <w:r w:rsidRPr="00A42EC8">
        <w:rPr>
          <w:sz w:val="28"/>
          <w:szCs w:val="28"/>
          <w:shd w:val="clear" w:color="auto" w:fill="FFFFFF"/>
        </w:rPr>
        <w:t>специальных аппаратов.</w:t>
      </w:r>
    </w:p>
    <w:p w14:paraId="78AA3A15" w14:textId="09D7D7CD" w:rsidR="00997539" w:rsidRPr="00A42EC8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42EC8">
        <w:rPr>
          <w:sz w:val="28"/>
          <w:szCs w:val="28"/>
          <w:shd w:val="clear" w:color="auto" w:fill="FFFFFF"/>
        </w:rPr>
        <w:t xml:space="preserve">В </w:t>
      </w:r>
      <w:r w:rsidR="00A42EC8" w:rsidRPr="00A42EC8">
        <w:rPr>
          <w:sz w:val="28"/>
          <w:szCs w:val="28"/>
          <w:shd w:val="clear" w:color="auto" w:fill="FFFFFF"/>
        </w:rPr>
        <w:t xml:space="preserve">случаях серьезных нарушений </w:t>
      </w:r>
      <w:proofErr w:type="spellStart"/>
      <w:r w:rsidR="00A42EC8" w:rsidRPr="00A42EC8">
        <w:rPr>
          <w:sz w:val="28"/>
          <w:szCs w:val="28"/>
          <w:shd w:val="clear" w:color="auto" w:fill="FFFFFF"/>
        </w:rPr>
        <w:t>окклюзионных</w:t>
      </w:r>
      <w:proofErr w:type="spellEnd"/>
      <w:r w:rsidR="00A42EC8" w:rsidRPr="00A42EC8">
        <w:rPr>
          <w:sz w:val="28"/>
          <w:szCs w:val="28"/>
          <w:shd w:val="clear" w:color="auto" w:fill="FFFFFF"/>
        </w:rPr>
        <w:t xml:space="preserve"> </w:t>
      </w:r>
      <w:proofErr w:type="spellStart"/>
      <w:r w:rsidR="00A42EC8" w:rsidRPr="00A42EC8">
        <w:rPr>
          <w:sz w:val="28"/>
          <w:szCs w:val="28"/>
          <w:shd w:val="clear" w:color="auto" w:fill="FFFFFF"/>
        </w:rPr>
        <w:t>взаимоотношенй</w:t>
      </w:r>
      <w:proofErr w:type="spellEnd"/>
      <w:r w:rsidR="00A42EC8" w:rsidRPr="00A42EC8">
        <w:rPr>
          <w:sz w:val="28"/>
          <w:szCs w:val="28"/>
          <w:shd w:val="clear" w:color="auto" w:fill="FFFFFF"/>
        </w:rPr>
        <w:t xml:space="preserve"> </w:t>
      </w:r>
      <w:r w:rsidRPr="00A42EC8">
        <w:rPr>
          <w:sz w:val="28"/>
          <w:szCs w:val="28"/>
          <w:shd w:val="clear" w:color="auto" w:fill="FFFFFF"/>
        </w:rPr>
        <w:t xml:space="preserve">показано использование </w:t>
      </w:r>
      <w:proofErr w:type="spellStart"/>
      <w:r w:rsidRPr="00A42EC8">
        <w:rPr>
          <w:sz w:val="28"/>
          <w:szCs w:val="28"/>
          <w:shd w:val="clear" w:color="auto" w:fill="FFFFFF"/>
        </w:rPr>
        <w:t>депрограмматора</w:t>
      </w:r>
      <w:proofErr w:type="spellEnd"/>
      <w:r w:rsidR="00A54A1F" w:rsidRPr="00A42EC8">
        <w:rPr>
          <w:sz w:val="28"/>
          <w:szCs w:val="28"/>
          <w:shd w:val="clear" w:color="auto" w:fill="FFFFFF"/>
        </w:rPr>
        <w:t>:</w:t>
      </w:r>
    </w:p>
    <w:p w14:paraId="358332BD" w14:textId="77777777" w:rsidR="00997539" w:rsidRPr="00997539" w:rsidRDefault="00997539" w:rsidP="00997539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1. выяснить, куда должна быть смещена нижняя челюсть - вперед или назад - для достижения 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максимального бугорково-</w:t>
      </w:r>
      <w:proofErr w:type="spellStart"/>
      <w:r w:rsidR="00A54A1F">
        <w:rPr>
          <w:color w:val="0D0D0D" w:themeColor="text1" w:themeTint="F2"/>
          <w:sz w:val="28"/>
          <w:szCs w:val="28"/>
          <w:shd w:val="clear" w:color="auto" w:fill="FFFFFF"/>
        </w:rPr>
        <w:t>фиссурного</w:t>
      </w:r>
      <w:proofErr w:type="spellEnd"/>
      <w:r w:rsid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контакта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14:paraId="053E40EC" w14:textId="77777777" w:rsidR="00997539" w:rsidRPr="00997539" w:rsidRDefault="00997539" w:rsidP="00997539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2. в определении типа неестественного износа эмали, например, 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бруксизм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окклюзионная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дисфункция.</w:t>
      </w:r>
    </w:p>
    <w:p w14:paraId="404D636B" w14:textId="77777777" w:rsidR="00997539" w:rsidRPr="00997539" w:rsidRDefault="00997539" w:rsidP="00997539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3. контроль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окклюзионной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высоты во время регистрации с помощью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депрограмматора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Kois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.</w:t>
      </w:r>
    </w:p>
    <w:p w14:paraId="73EBD6DC" w14:textId="77777777" w:rsidR="00997539" w:rsidRPr="00997539" w:rsidRDefault="00997539" w:rsidP="00997539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>4. облегчить поиск продвигающего контакта, т.е. контакта, который возникает при закрытии нижней челюсти после правильного позиционирования в суставном углублении.</w:t>
      </w:r>
    </w:p>
    <w:p w14:paraId="399EB1B4" w14:textId="77777777" w:rsidR="00997539" w:rsidRDefault="00997539" w:rsidP="005D286B">
      <w:pPr>
        <w:pStyle w:val="a6"/>
        <w:shd w:val="clear" w:color="auto" w:fill="FFFFFF"/>
        <w:tabs>
          <w:tab w:val="left" w:pos="5954"/>
        </w:tabs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При определении 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важно применять индивидуальный подход к кажд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ому пациенту при использовании </w:t>
      </w:r>
      <w:proofErr w:type="spellStart"/>
      <w:r w:rsidR="00A54A1F" w:rsidRPr="00EB1F7F">
        <w:rPr>
          <w:color w:val="0D0D0D" w:themeColor="text1" w:themeTint="F2"/>
          <w:sz w:val="28"/>
          <w:szCs w:val="28"/>
          <w:shd w:val="clear" w:color="auto" w:fill="FFFFFF"/>
        </w:rPr>
        <w:t>депрограмматора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, так как от точности измерений зависит конечный результат </w:t>
      </w:r>
      <w:proofErr w:type="spellStart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>окклюзионной</w:t>
      </w:r>
      <w:proofErr w:type="spellEnd"/>
      <w:r w:rsidRPr="00997539">
        <w:rPr>
          <w:color w:val="0D0D0D" w:themeColor="text1" w:themeTint="F2"/>
          <w:sz w:val="28"/>
          <w:szCs w:val="28"/>
          <w:shd w:val="clear" w:color="auto" w:fill="FFFFFF"/>
        </w:rPr>
        <w:t xml:space="preserve"> коррекции.</w:t>
      </w:r>
    </w:p>
    <w:p w14:paraId="181422EE" w14:textId="77777777" w:rsidR="004F7884" w:rsidRPr="00EB1F7F" w:rsidRDefault="004F788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</w:rPr>
        <w:drawing>
          <wp:inline distT="0" distB="0" distL="0" distR="0" wp14:anchorId="6C875156" wp14:editId="7CB4B86E">
            <wp:extent cx="4133850" cy="2270349"/>
            <wp:effectExtent l="0" t="0" r="0" b="0"/>
            <wp:docPr id="7" name="Рисунок 7" descr="Депрограмматор койса повышает при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программатор койса повышает прику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2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CC473" w14:textId="33C0A949" w:rsidR="004F7884" w:rsidRPr="00A60DA2" w:rsidRDefault="004F788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FF0000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F67B5A">
        <w:rPr>
          <w:color w:val="0D0D0D" w:themeColor="text1" w:themeTint="F2"/>
          <w:sz w:val="28"/>
          <w:szCs w:val="28"/>
          <w:shd w:val="clear" w:color="auto" w:fill="FFFFFF"/>
        </w:rPr>
        <w:t>унок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 xml:space="preserve"> 4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. Оценка рис</w:t>
      </w:r>
      <w:r w:rsidR="00CD289D">
        <w:rPr>
          <w:color w:val="0D0D0D" w:themeColor="text1" w:themeTint="F2"/>
          <w:sz w:val="28"/>
          <w:szCs w:val="28"/>
          <w:shd w:val="clear" w:color="auto" w:fill="FFFFFF"/>
        </w:rPr>
        <w:t>ун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к</w:t>
      </w:r>
      <w:r w:rsidR="00A54A1F">
        <w:rPr>
          <w:color w:val="0D0D0D" w:themeColor="text1" w:themeTint="F2"/>
          <w:sz w:val="28"/>
          <w:szCs w:val="28"/>
          <w:shd w:val="clear" w:color="auto" w:fill="FFFFFF"/>
        </w:rPr>
        <w:t>а</w:t>
      </w:r>
    </w:p>
    <w:p w14:paraId="4E594E43" w14:textId="77777777" w:rsidR="004F7884" w:rsidRPr="00A60DA2" w:rsidRDefault="004F788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FF0000"/>
          <w:sz w:val="28"/>
          <w:szCs w:val="28"/>
          <w:shd w:val="clear" w:color="auto" w:fill="FFFFFF"/>
        </w:rPr>
      </w:pPr>
    </w:p>
    <w:p w14:paraId="531C3C0D" w14:textId="43D485DA" w:rsidR="00A54A1F" w:rsidRPr="00A54A1F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A54A1F">
        <w:rPr>
          <w:color w:val="0D0D0D" w:themeColor="text1" w:themeTint="F2"/>
          <w:sz w:val="28"/>
          <w:szCs w:val="28"/>
          <w:shd w:val="clear" w:color="auto" w:fill="FFFFFF"/>
        </w:rPr>
        <w:t>Предсказуемые методы исправления дефектов верхней челюсти в первую очередь связаны с правильной диагностикой.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 xml:space="preserve"> (рис.4)</w:t>
      </w:r>
    </w:p>
    <w:p w14:paraId="7D38A525" w14:textId="77777777" w:rsidR="00A54A1F" w:rsidRPr="00A54A1F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При разработке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конструкции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Койса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систематический мониторинг воспринимаемого риска в биомеханической, </w:t>
      </w:r>
      <w:proofErr w:type="spellStart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>пародонтологической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>дентофациальной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и функциональной областях дает стоматологу уверенность в том, что клинические точки, подлежащие лечению, являются точными.</w:t>
      </w:r>
    </w:p>
    <w:p w14:paraId="01248843" w14:textId="5962BB2B" w:rsidR="00A54A1F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Для определения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с помощью </w:t>
      </w:r>
      <w:proofErr w:type="gramStart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фронтального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депрограмматора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(рис. 3)</w:t>
      </w:r>
      <w:proofErr w:type="gram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F67B5A">
        <w:rPr>
          <w:sz w:val="28"/>
          <w:szCs w:val="28"/>
          <w:shd w:val="clear" w:color="auto" w:fill="FFFFFF"/>
        </w:rPr>
        <w:t>изготовленного методом из акрилового пластика (Re-</w:t>
      </w:r>
      <w:proofErr w:type="spellStart"/>
      <w:r w:rsidRPr="00F67B5A">
        <w:rPr>
          <w:sz w:val="28"/>
          <w:szCs w:val="28"/>
          <w:shd w:val="clear" w:color="auto" w:fill="FFFFFF"/>
        </w:rPr>
        <w:t>FineBRIGHT</w:t>
      </w:r>
      <w:proofErr w:type="spellEnd"/>
      <w:r w:rsidRPr="00F67B5A">
        <w:rPr>
          <w:sz w:val="28"/>
          <w:szCs w:val="28"/>
          <w:shd w:val="clear" w:color="auto" w:fill="FFFFFF"/>
        </w:rPr>
        <w:t xml:space="preserve">) была создана фронтальная </w:t>
      </w:r>
      <w:proofErr w:type="spellStart"/>
      <w:r w:rsidRPr="00F67B5A">
        <w:rPr>
          <w:sz w:val="28"/>
          <w:szCs w:val="28"/>
          <w:shd w:val="clear" w:color="auto" w:fill="FFFFFF"/>
        </w:rPr>
        <w:t>окклюзионная</w:t>
      </w:r>
      <w:proofErr w:type="spellEnd"/>
      <w:r w:rsidRPr="00F67B5A">
        <w:rPr>
          <w:sz w:val="28"/>
          <w:szCs w:val="28"/>
          <w:shd w:val="clear" w:color="auto" w:fill="FFFFFF"/>
        </w:rPr>
        <w:t xml:space="preserve"> накладка с плоской поверхностью, которая позволяла </w:t>
      </w:r>
      <w:r w:rsidR="00166CC3" w:rsidRPr="00F67B5A">
        <w:rPr>
          <w:sz w:val="28"/>
          <w:szCs w:val="28"/>
          <w:shd w:val="clear" w:color="auto" w:fill="FFFFFF"/>
        </w:rPr>
        <w:t xml:space="preserve">нижней челюсти </w:t>
      </w:r>
      <w:r w:rsidRPr="00F67B5A">
        <w:rPr>
          <w:sz w:val="28"/>
          <w:szCs w:val="28"/>
          <w:shd w:val="clear" w:color="auto" w:fill="FFFFFF"/>
        </w:rPr>
        <w:t xml:space="preserve">достаточно двигаться в трансверсальной </w:t>
      </w:r>
      <w:r w:rsidRPr="00F67B5A">
        <w:rPr>
          <w:sz w:val="28"/>
          <w:szCs w:val="28"/>
          <w:shd w:val="clear" w:color="auto" w:fill="FFFFFF"/>
        </w:rPr>
        <w:lastRenderedPageBreak/>
        <w:t xml:space="preserve">плоскости. Принцип работы фронтального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депрограмматора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заключается в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размыкании</w:t>
      </w: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боковой группы зубов таким образом, чтобы </w:t>
      </w:r>
      <w:r w:rsidR="00C41F69">
        <w:rPr>
          <w:color w:val="0D0D0D" w:themeColor="text1" w:themeTint="F2"/>
          <w:sz w:val="28"/>
          <w:szCs w:val="28"/>
          <w:shd w:val="clear" w:color="auto" w:fill="FFFFFF"/>
        </w:rPr>
        <w:t>контакт сохранялся только во фронтальной области зубного ряда.</w:t>
      </w:r>
    </w:p>
    <w:p w14:paraId="718C23B7" w14:textId="77777777" w:rsidR="007D0AB4" w:rsidRPr="00EB1F7F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 wp14:anchorId="536BE364" wp14:editId="3C145523">
            <wp:extent cx="4570283" cy="2956956"/>
            <wp:effectExtent l="19050" t="0" r="1717" b="0"/>
            <wp:docPr id="24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584435" cy="29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1839" w14:textId="2E84FAE9" w:rsidR="007D0AB4" w:rsidRPr="00EB1F7F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>унок 5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. Регистрация </w:t>
      </w:r>
      <w:r w:rsidR="00F67B5A" w:rsidRPr="00F67B5A">
        <w:rPr>
          <w:sz w:val="28"/>
          <w:szCs w:val="28"/>
          <w:shd w:val="clear" w:color="auto" w:fill="FFFFFF"/>
        </w:rPr>
        <w:t>центрального соотношения</w:t>
      </w:r>
      <w:r w:rsidRPr="00F67B5A">
        <w:rPr>
          <w:sz w:val="28"/>
          <w:szCs w:val="28"/>
          <w:shd w:val="clear" w:color="auto" w:fill="FFFFFF"/>
        </w:rPr>
        <w:t xml:space="preserve"> с использованием фронтального </w:t>
      </w:r>
      <w:proofErr w:type="spellStart"/>
      <w:r w:rsidRPr="00F67B5A">
        <w:rPr>
          <w:sz w:val="28"/>
          <w:szCs w:val="28"/>
          <w:shd w:val="clear" w:color="auto" w:fill="FFFFFF"/>
        </w:rPr>
        <w:t>депрограмматора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</w:t>
      </w:r>
      <w:proofErr w:type="spellStart"/>
      <w:r w:rsidR="00DF2B72" w:rsidRPr="00F67B5A">
        <w:rPr>
          <w:sz w:val="28"/>
          <w:szCs w:val="28"/>
          <w:shd w:val="clear" w:color="auto" w:fill="FFFFFF"/>
        </w:rPr>
        <w:t>Койса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</w:t>
      </w:r>
    </w:p>
    <w:p w14:paraId="31050193" w14:textId="77777777" w:rsidR="003B25B2" w:rsidRPr="00EB1F7F" w:rsidRDefault="003B25B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81A2717" w14:textId="22D7A909" w:rsidR="00A54A1F" w:rsidRPr="00C41F69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Адекватная и </w:t>
      </w:r>
      <w:r w:rsidRPr="00F67B5A">
        <w:rPr>
          <w:sz w:val="28"/>
          <w:szCs w:val="28"/>
          <w:shd w:val="clear" w:color="auto" w:fill="FFFFFF"/>
        </w:rPr>
        <w:t xml:space="preserve">подробная стратегия лечения реальна только при детальной оценке </w:t>
      </w:r>
      <w:r w:rsidR="00F67B5A" w:rsidRPr="00F67B5A">
        <w:rPr>
          <w:sz w:val="28"/>
          <w:szCs w:val="28"/>
          <w:shd w:val="clear" w:color="auto" w:fill="FFFFFF"/>
        </w:rPr>
        <w:t>полной клинической картины</w:t>
      </w:r>
      <w:r w:rsidRPr="00F67B5A">
        <w:rPr>
          <w:sz w:val="28"/>
          <w:szCs w:val="28"/>
          <w:shd w:val="clear" w:color="auto" w:fill="FFFFFF"/>
        </w:rPr>
        <w:t xml:space="preserve">. </w:t>
      </w:r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Однако из-за трехмерной природы лицевого скелета анализ </w:t>
      </w:r>
      <w:proofErr w:type="spellStart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A54A1F">
        <w:rPr>
          <w:color w:val="0D0D0D" w:themeColor="text1" w:themeTint="F2"/>
          <w:sz w:val="28"/>
          <w:szCs w:val="28"/>
          <w:shd w:val="clear" w:color="auto" w:fill="FFFFFF"/>
        </w:rPr>
        <w:t xml:space="preserve"> параметров является проблематичным. Изменение одного из этих параметров немедленно приводит к </w:t>
      </w:r>
      <w:r w:rsidRPr="00C41F69">
        <w:rPr>
          <w:sz w:val="28"/>
          <w:szCs w:val="28"/>
          <w:shd w:val="clear" w:color="auto" w:fill="FFFFFF"/>
        </w:rPr>
        <w:t>изменению другого. Поэтому также важно понимать, как взаимосвязаны различные компоненты зубочелюстной системы и как они работают для достижения долгосрочного положительного результата лечения.</w:t>
      </w:r>
    </w:p>
    <w:p w14:paraId="0E5A6A29" w14:textId="707D060A" w:rsidR="00A54A1F" w:rsidRPr="00C41F69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Согласно теории доктора </w:t>
      </w:r>
      <w:proofErr w:type="spellStart"/>
      <w:r w:rsidRPr="00C41F69">
        <w:rPr>
          <w:sz w:val="28"/>
          <w:szCs w:val="28"/>
          <w:shd w:val="clear" w:color="auto" w:fill="FFFFFF"/>
        </w:rPr>
        <w:t>Койса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, существует пять состояний риска </w:t>
      </w:r>
      <w:proofErr w:type="spellStart"/>
      <w:r w:rsidRPr="00C41F69">
        <w:rPr>
          <w:sz w:val="28"/>
          <w:szCs w:val="28"/>
          <w:shd w:val="clear" w:color="auto" w:fill="FFFFFF"/>
        </w:rPr>
        <w:t>окклюзионного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лечения от самого низкого уровня до самого высокого. Самый низкий уровень риска включает:</w:t>
      </w:r>
    </w:p>
    <w:p w14:paraId="3DA76157" w14:textId="7E85E0FB" w:rsidR="00A54A1F" w:rsidRPr="00C41F69" w:rsidRDefault="00166CC3" w:rsidP="00166CC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 </w:t>
      </w:r>
      <w:r w:rsidR="00A54A1F" w:rsidRPr="00C41F69">
        <w:rPr>
          <w:sz w:val="28"/>
          <w:szCs w:val="28"/>
          <w:shd w:val="clear" w:color="auto" w:fill="FFFFFF"/>
        </w:rPr>
        <w:t xml:space="preserve">приемлемая функциональность зубочелюстного аппарата; </w:t>
      </w:r>
    </w:p>
    <w:p w14:paraId="594E1428" w14:textId="3F8ED9C3" w:rsidR="00A54A1F" w:rsidRPr="00C41F69" w:rsidRDefault="00166CC3" w:rsidP="00166CC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 </w:t>
      </w:r>
      <w:r w:rsidR="00A54A1F" w:rsidRPr="00C41F69">
        <w:rPr>
          <w:sz w:val="28"/>
          <w:szCs w:val="28"/>
          <w:shd w:val="clear" w:color="auto" w:fill="FFFFFF"/>
        </w:rPr>
        <w:t>незначительное ограничение жевательной силы;</w:t>
      </w:r>
    </w:p>
    <w:p w14:paraId="23681C4C" w14:textId="6644E6ED" w:rsidR="00A54A1F" w:rsidRPr="00C41F69" w:rsidRDefault="00A54A1F" w:rsidP="00166CC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 легкая </w:t>
      </w:r>
      <w:proofErr w:type="spellStart"/>
      <w:r w:rsidRPr="00C41F69">
        <w:rPr>
          <w:sz w:val="28"/>
          <w:szCs w:val="28"/>
          <w:shd w:val="clear" w:color="auto" w:fill="FFFFFF"/>
        </w:rPr>
        <w:t>окклюзионная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дисфункция. </w:t>
      </w:r>
    </w:p>
    <w:p w14:paraId="6C125A4F" w14:textId="77777777" w:rsidR="00A54A1F" w:rsidRPr="00C41F69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lastRenderedPageBreak/>
        <w:t>Самые высокие уровни включают бруксизм и неврологические расстройства. Для пациентов с наименьшим риском можно применять практически все реставрационные процедуры, тогда как для пациентов с высоким риском важен комплексный подход к выбору стратегии лечения.</w:t>
      </w:r>
    </w:p>
    <w:p w14:paraId="171F8C93" w14:textId="77777777" w:rsidR="003B25B2" w:rsidRPr="00C41F69" w:rsidRDefault="00A54A1F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Доктор </w:t>
      </w:r>
      <w:proofErr w:type="spellStart"/>
      <w:r w:rsidRPr="00C41F69">
        <w:rPr>
          <w:sz w:val="28"/>
          <w:szCs w:val="28"/>
          <w:shd w:val="clear" w:color="auto" w:fill="FFFFFF"/>
        </w:rPr>
        <w:t>Койс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и его коллеги предложили другой метод для выяснения параметров </w:t>
      </w:r>
      <w:proofErr w:type="spellStart"/>
      <w:r w:rsidRPr="00C41F69">
        <w:rPr>
          <w:sz w:val="28"/>
          <w:szCs w:val="28"/>
          <w:shd w:val="clear" w:color="auto" w:fill="FFFFFF"/>
        </w:rPr>
        <w:t>окклюзионной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системы. Техника проста в исполнении и основ</w:t>
      </w:r>
      <w:r w:rsidR="00B539B1" w:rsidRPr="00C41F69">
        <w:rPr>
          <w:sz w:val="28"/>
          <w:szCs w:val="28"/>
          <w:shd w:val="clear" w:color="auto" w:fill="FFFFFF"/>
        </w:rPr>
        <w:t>ана на анализе трех позиций (П)</w:t>
      </w:r>
      <w:r w:rsidR="004F7884" w:rsidRPr="00C41F69">
        <w:rPr>
          <w:sz w:val="28"/>
          <w:szCs w:val="28"/>
          <w:shd w:val="clear" w:color="auto" w:fill="FFFFFF"/>
        </w:rPr>
        <w:t xml:space="preserve">: </w:t>
      </w:r>
    </w:p>
    <w:p w14:paraId="3060B141" w14:textId="77777777" w:rsidR="00B539B1" w:rsidRPr="00C41F69" w:rsidRDefault="00B539B1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П-1. </w:t>
      </w:r>
      <w:r w:rsidRPr="00C41F69">
        <w:rPr>
          <w:b/>
          <w:i/>
          <w:sz w:val="28"/>
          <w:szCs w:val="28"/>
          <w:shd w:val="clear" w:color="auto" w:fill="FFFFFF"/>
        </w:rPr>
        <w:t>Положение сустава.</w:t>
      </w:r>
      <w:r w:rsidRPr="00C41F69">
        <w:rPr>
          <w:sz w:val="28"/>
          <w:szCs w:val="28"/>
          <w:shd w:val="clear" w:color="auto" w:fill="FFFFFF"/>
        </w:rPr>
        <w:t xml:space="preserve"> Из-за специфического положения суставного диска и </w:t>
      </w:r>
      <w:proofErr w:type="gramStart"/>
      <w:r w:rsidRPr="00C41F69">
        <w:rPr>
          <w:sz w:val="28"/>
          <w:szCs w:val="28"/>
          <w:shd w:val="clear" w:color="auto" w:fill="FFFFFF"/>
        </w:rPr>
        <w:t>наличия некоторых окружающих мягких тканей это положение</w:t>
      </w:r>
      <w:proofErr w:type="gramEnd"/>
      <w:r w:rsidRPr="00C41F69">
        <w:rPr>
          <w:sz w:val="28"/>
          <w:szCs w:val="28"/>
          <w:shd w:val="clear" w:color="auto" w:fill="FFFFFF"/>
        </w:rPr>
        <w:t xml:space="preserve"> довольно трудно определить достоверно.</w:t>
      </w:r>
    </w:p>
    <w:p w14:paraId="087CD9E4" w14:textId="77777777" w:rsidR="00B539B1" w:rsidRPr="00C41F69" w:rsidRDefault="00B539B1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П-2. </w:t>
      </w:r>
      <w:r w:rsidRPr="00C41F69">
        <w:rPr>
          <w:b/>
          <w:i/>
          <w:sz w:val="28"/>
          <w:szCs w:val="28"/>
          <w:shd w:val="clear" w:color="auto" w:fill="FFFFFF"/>
        </w:rPr>
        <w:t>Выравнивание жевательных мышц.</w:t>
      </w:r>
      <w:r w:rsidRPr="00C41F69">
        <w:rPr>
          <w:sz w:val="28"/>
          <w:szCs w:val="28"/>
          <w:shd w:val="clear" w:color="auto" w:fill="FFFFFF"/>
        </w:rPr>
        <w:t xml:space="preserve"> Это положение влияет на выравнивание зубов в области лица и улыбки (т.е. если зубной ряд удлиняется, это сразу же влияет на вертикальную </w:t>
      </w:r>
      <w:proofErr w:type="spellStart"/>
      <w:r w:rsidRPr="00C41F69">
        <w:rPr>
          <w:sz w:val="28"/>
          <w:szCs w:val="28"/>
          <w:shd w:val="clear" w:color="auto" w:fill="FFFFFF"/>
        </w:rPr>
        <w:t>окклюзионную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плоскость, увеличивая отображение зубов).</w:t>
      </w:r>
    </w:p>
    <w:p w14:paraId="38BFBA0C" w14:textId="546DAA50" w:rsidR="00B539B1" w:rsidRPr="00C41F69" w:rsidRDefault="00B539B1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41F69">
        <w:rPr>
          <w:sz w:val="28"/>
          <w:szCs w:val="28"/>
          <w:shd w:val="clear" w:color="auto" w:fill="FFFFFF"/>
        </w:rPr>
        <w:t xml:space="preserve">П-3. </w:t>
      </w:r>
      <w:r w:rsidRPr="00C41F69">
        <w:rPr>
          <w:b/>
          <w:i/>
          <w:sz w:val="28"/>
          <w:szCs w:val="28"/>
          <w:shd w:val="clear" w:color="auto" w:fill="FFFFFF"/>
        </w:rPr>
        <w:t>Передняя направляющая система</w:t>
      </w:r>
      <w:r w:rsidRPr="00C41F69">
        <w:rPr>
          <w:sz w:val="28"/>
          <w:szCs w:val="28"/>
          <w:shd w:val="clear" w:color="auto" w:fill="FFFFFF"/>
        </w:rPr>
        <w:t xml:space="preserve">. Работа жевательной системы заключается в том, что движения </w:t>
      </w:r>
      <w:r w:rsidR="00C41F69" w:rsidRPr="00C41F69">
        <w:rPr>
          <w:sz w:val="28"/>
          <w:szCs w:val="28"/>
          <w:shd w:val="clear" w:color="auto" w:fill="FFFFFF"/>
        </w:rPr>
        <w:t>нижней челюсти</w:t>
      </w:r>
      <w:r w:rsidRPr="00C41F69">
        <w:rPr>
          <w:sz w:val="28"/>
          <w:szCs w:val="28"/>
          <w:shd w:val="clear" w:color="auto" w:fill="FFFFFF"/>
        </w:rPr>
        <w:t xml:space="preserve"> осуществляются извне.</w:t>
      </w:r>
    </w:p>
    <w:p w14:paraId="659F32EC" w14:textId="77777777" w:rsidR="00166CC3" w:rsidRPr="00B539B1" w:rsidRDefault="00166CC3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E513D5F" w14:textId="2BD5926D" w:rsidR="00B539B1" w:rsidRPr="00166CC3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  <w:shd w:val="clear" w:color="auto" w:fill="FFFFFF"/>
        </w:rPr>
      </w:pP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Устройство работает до тех пор, пока находится во рту. Его функция основана на регистрации прикуса в правильном положении и изменении контакта зубов. С </w:t>
      </w:r>
      <w:r w:rsidRPr="00C41F69">
        <w:rPr>
          <w:sz w:val="28"/>
          <w:szCs w:val="28"/>
          <w:shd w:val="clear" w:color="auto" w:fill="FFFFFF"/>
        </w:rPr>
        <w:t xml:space="preserve">помощью этого устройства изменяется нервно-мышечная координация, исчезают боли в </w:t>
      </w:r>
      <w:proofErr w:type="spellStart"/>
      <w:r w:rsidR="00166CC3" w:rsidRPr="00C41F69">
        <w:rPr>
          <w:sz w:val="28"/>
          <w:szCs w:val="28"/>
          <w:shd w:val="clear" w:color="auto" w:fill="FFFFFF"/>
        </w:rPr>
        <w:t>ВНЧсуставе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и </w:t>
      </w:r>
      <w:r w:rsidR="00166CC3" w:rsidRPr="00C41F69">
        <w:rPr>
          <w:sz w:val="28"/>
          <w:szCs w:val="28"/>
          <w:shd w:val="clear" w:color="auto" w:fill="FFFFFF"/>
        </w:rPr>
        <w:t xml:space="preserve">жевательных </w:t>
      </w:r>
      <w:r w:rsidRPr="00C41F69">
        <w:rPr>
          <w:sz w:val="28"/>
          <w:szCs w:val="28"/>
          <w:shd w:val="clear" w:color="auto" w:fill="FFFFFF"/>
        </w:rPr>
        <w:t xml:space="preserve">мышцах, </w:t>
      </w:r>
      <w:r w:rsidR="00166CC3" w:rsidRPr="00C41F69">
        <w:rPr>
          <w:sz w:val="28"/>
          <w:szCs w:val="28"/>
          <w:shd w:val="clear" w:color="auto" w:fill="FFFFFF"/>
        </w:rPr>
        <w:t xml:space="preserve">нормализуется </w:t>
      </w:r>
      <w:r w:rsidRPr="00C41F69">
        <w:rPr>
          <w:sz w:val="28"/>
          <w:szCs w:val="28"/>
          <w:shd w:val="clear" w:color="auto" w:fill="FFFFFF"/>
        </w:rPr>
        <w:t xml:space="preserve">функция височно-нижнечелюстного сустава и равномерно распределяется жевательная нагрузка. После 2-3 недель использования </w:t>
      </w:r>
      <w:proofErr w:type="spellStart"/>
      <w:r w:rsidRPr="00C41F69">
        <w:rPr>
          <w:sz w:val="28"/>
          <w:szCs w:val="28"/>
          <w:shd w:val="clear" w:color="auto" w:fill="FFFFFF"/>
        </w:rPr>
        <w:t>депрограмматора</w:t>
      </w:r>
      <w:proofErr w:type="spellEnd"/>
      <w:r w:rsidRPr="00C41F69">
        <w:rPr>
          <w:sz w:val="28"/>
          <w:szCs w:val="28"/>
          <w:shd w:val="clear" w:color="auto" w:fill="FFFFFF"/>
        </w:rPr>
        <w:t xml:space="preserve"> неприятные ощущения, связанные с </w:t>
      </w:r>
      <w:r w:rsidR="00022EFA" w:rsidRPr="00C41F69">
        <w:rPr>
          <w:sz w:val="28"/>
          <w:szCs w:val="28"/>
          <w:shd w:val="clear" w:color="auto" w:fill="FFFFFF"/>
        </w:rPr>
        <w:t>патологией височно-нижнечелюстного сустава</w:t>
      </w:r>
      <w:r w:rsidRPr="00C41F69">
        <w:rPr>
          <w:sz w:val="28"/>
          <w:szCs w:val="28"/>
          <w:shd w:val="clear" w:color="auto" w:fill="FFFFFF"/>
        </w:rPr>
        <w:t>,</w:t>
      </w:r>
      <w:r w:rsidR="00166CC3" w:rsidRPr="00C41F69">
        <w:rPr>
          <w:sz w:val="28"/>
          <w:szCs w:val="28"/>
          <w:shd w:val="clear" w:color="auto" w:fill="FFFFFF"/>
        </w:rPr>
        <w:t xml:space="preserve"> с </w:t>
      </w:r>
      <w:proofErr w:type="spellStart"/>
      <w:r w:rsidR="00166CC3" w:rsidRPr="00C41F69">
        <w:rPr>
          <w:sz w:val="28"/>
          <w:szCs w:val="28"/>
          <w:shd w:val="clear" w:color="auto" w:fill="FFFFFF"/>
        </w:rPr>
        <w:t>дискоординацией</w:t>
      </w:r>
      <w:proofErr w:type="spellEnd"/>
      <w:r w:rsidR="00166CC3" w:rsidRPr="00C41F69">
        <w:rPr>
          <w:sz w:val="28"/>
          <w:szCs w:val="28"/>
          <w:shd w:val="clear" w:color="auto" w:fill="FFFFFF"/>
        </w:rPr>
        <w:t xml:space="preserve"> функционирования мышечно-суставного комплекса уменьшаются</w:t>
      </w:r>
      <w:r w:rsidRPr="00C41F69">
        <w:rPr>
          <w:sz w:val="28"/>
          <w:szCs w:val="28"/>
          <w:shd w:val="clear" w:color="auto" w:fill="FFFFFF"/>
        </w:rPr>
        <w:t xml:space="preserve">, и сон </w:t>
      </w:r>
      <w:r w:rsidR="00166CC3" w:rsidRPr="00C41F69">
        <w:rPr>
          <w:sz w:val="28"/>
          <w:szCs w:val="28"/>
          <w:shd w:val="clear" w:color="auto" w:fill="FFFFFF"/>
        </w:rPr>
        <w:t>восстанавливается</w:t>
      </w:r>
      <w:r w:rsidR="00022EFA" w:rsidRPr="00C41F69">
        <w:rPr>
          <w:sz w:val="28"/>
          <w:szCs w:val="28"/>
          <w:shd w:val="clear" w:color="auto" w:fill="FFFFFF"/>
        </w:rPr>
        <w:t>.</w:t>
      </w:r>
    </w:p>
    <w:p w14:paraId="7DAC2546" w14:textId="259188AA" w:rsidR="00B539B1" w:rsidRPr="00F67B5A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67B5A">
        <w:rPr>
          <w:sz w:val="28"/>
          <w:szCs w:val="28"/>
          <w:shd w:val="clear" w:color="auto" w:fill="FFFFFF"/>
        </w:rPr>
        <w:t xml:space="preserve">Аппарат </w:t>
      </w:r>
      <w:proofErr w:type="spellStart"/>
      <w:r w:rsidRPr="00F67B5A">
        <w:rPr>
          <w:sz w:val="28"/>
          <w:szCs w:val="28"/>
          <w:shd w:val="clear" w:color="auto" w:fill="FFFFFF"/>
        </w:rPr>
        <w:t>Койса</w:t>
      </w:r>
      <w:proofErr w:type="spellEnd"/>
      <w:r w:rsidRPr="00F67B5A">
        <w:rPr>
          <w:sz w:val="28"/>
          <w:szCs w:val="28"/>
          <w:shd w:val="clear" w:color="auto" w:fill="FFFFFF"/>
        </w:rPr>
        <w:t xml:space="preserve"> необходимо </w:t>
      </w:r>
      <w:r w:rsidR="00166CC3" w:rsidRPr="00F67B5A">
        <w:rPr>
          <w:sz w:val="28"/>
          <w:szCs w:val="28"/>
          <w:shd w:val="clear" w:color="auto" w:fill="FFFFFF"/>
        </w:rPr>
        <w:t xml:space="preserve">использовать </w:t>
      </w:r>
      <w:r w:rsidRPr="00F67B5A">
        <w:rPr>
          <w:sz w:val="28"/>
          <w:szCs w:val="28"/>
          <w:shd w:val="clear" w:color="auto" w:fill="FFFFFF"/>
        </w:rPr>
        <w:t xml:space="preserve">до тех пор, пока не завершится </w:t>
      </w:r>
      <w:proofErr w:type="spellStart"/>
      <w:r w:rsidRPr="00F67B5A">
        <w:rPr>
          <w:sz w:val="28"/>
          <w:szCs w:val="28"/>
          <w:shd w:val="clear" w:color="auto" w:fill="FFFFFF"/>
        </w:rPr>
        <w:t>депрограммирование</w:t>
      </w:r>
      <w:proofErr w:type="spellEnd"/>
      <w:r w:rsidR="00166CC3" w:rsidRPr="00F67B5A">
        <w:rPr>
          <w:sz w:val="28"/>
          <w:szCs w:val="28"/>
          <w:shd w:val="clear" w:color="auto" w:fill="FFFFFF"/>
        </w:rPr>
        <w:t xml:space="preserve"> жевательных </w:t>
      </w:r>
      <w:r w:rsidRPr="00F67B5A">
        <w:rPr>
          <w:sz w:val="28"/>
          <w:szCs w:val="28"/>
          <w:shd w:val="clear" w:color="auto" w:fill="FFFFFF"/>
        </w:rPr>
        <w:t xml:space="preserve">мышц, т.е. пока старая </w:t>
      </w:r>
      <w:r w:rsidR="00166CC3" w:rsidRPr="00F67B5A">
        <w:rPr>
          <w:sz w:val="28"/>
          <w:szCs w:val="28"/>
          <w:shd w:val="clear" w:color="auto" w:fill="FFFFFF"/>
        </w:rPr>
        <w:t xml:space="preserve">предыдущая </w:t>
      </w:r>
      <w:r w:rsidRPr="00F67B5A">
        <w:rPr>
          <w:sz w:val="28"/>
          <w:szCs w:val="28"/>
          <w:shd w:val="clear" w:color="auto" w:fill="FFFFFF"/>
        </w:rPr>
        <w:t xml:space="preserve">мышечная память не будет заменена новой. Обычно это занимает от двух до четырех недель. Продолжительность ежедневного </w:t>
      </w:r>
      <w:r w:rsidR="00166CC3" w:rsidRPr="00F67B5A">
        <w:rPr>
          <w:sz w:val="28"/>
          <w:szCs w:val="28"/>
          <w:shd w:val="clear" w:color="auto" w:fill="FFFFFF"/>
        </w:rPr>
        <w:lastRenderedPageBreak/>
        <w:t>использовани</w:t>
      </w:r>
      <w:r w:rsidR="00F67B5A" w:rsidRPr="00F67B5A">
        <w:rPr>
          <w:sz w:val="28"/>
          <w:szCs w:val="28"/>
          <w:shd w:val="clear" w:color="auto" w:fill="FFFFFF"/>
        </w:rPr>
        <w:t>я</w:t>
      </w:r>
      <w:r w:rsidR="00166CC3" w:rsidRPr="00F67B5A">
        <w:rPr>
          <w:sz w:val="28"/>
          <w:szCs w:val="28"/>
          <w:shd w:val="clear" w:color="auto" w:fill="FFFFFF"/>
        </w:rPr>
        <w:t xml:space="preserve"> аппарата варьирует</w:t>
      </w:r>
      <w:r w:rsidR="00F67B5A" w:rsidRPr="00F67B5A">
        <w:rPr>
          <w:sz w:val="28"/>
          <w:szCs w:val="28"/>
          <w:shd w:val="clear" w:color="auto" w:fill="FFFFFF"/>
        </w:rPr>
        <w:t>ся</w:t>
      </w:r>
      <w:r w:rsidRPr="00F67B5A">
        <w:rPr>
          <w:sz w:val="28"/>
          <w:szCs w:val="28"/>
          <w:shd w:val="clear" w:color="auto" w:fill="FFFFFF"/>
        </w:rPr>
        <w:t xml:space="preserve">, в зависимости от сложности </w:t>
      </w:r>
      <w:r w:rsidR="00DF2B72" w:rsidRPr="00F67B5A">
        <w:rPr>
          <w:sz w:val="28"/>
          <w:szCs w:val="28"/>
          <w:shd w:val="clear" w:color="auto" w:fill="FFFFFF"/>
        </w:rPr>
        <w:t xml:space="preserve">нарушения </w:t>
      </w:r>
      <w:proofErr w:type="spellStart"/>
      <w:r w:rsidRPr="00F67B5A">
        <w:rPr>
          <w:sz w:val="28"/>
          <w:szCs w:val="28"/>
          <w:shd w:val="clear" w:color="auto" w:fill="FFFFFF"/>
        </w:rPr>
        <w:t>окклюзионного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</w:t>
      </w:r>
      <w:proofErr w:type="gramStart"/>
      <w:r w:rsidR="00DF2B72" w:rsidRPr="00F67B5A">
        <w:rPr>
          <w:sz w:val="28"/>
          <w:szCs w:val="28"/>
          <w:shd w:val="clear" w:color="auto" w:fill="FFFFFF"/>
        </w:rPr>
        <w:t xml:space="preserve">взаимоотношения </w:t>
      </w:r>
      <w:r w:rsidRPr="00F67B5A">
        <w:rPr>
          <w:sz w:val="28"/>
          <w:szCs w:val="28"/>
          <w:shd w:val="clear" w:color="auto" w:fill="FFFFFF"/>
        </w:rPr>
        <w:t xml:space="preserve"> </w:t>
      </w:r>
      <w:r w:rsidR="00F67B5A" w:rsidRPr="00F67B5A">
        <w:rPr>
          <w:sz w:val="28"/>
          <w:szCs w:val="28"/>
          <w:shd w:val="clear" w:color="auto" w:fill="FFFFFF"/>
        </w:rPr>
        <w:t>зубных</w:t>
      </w:r>
      <w:proofErr w:type="gramEnd"/>
      <w:r w:rsidR="00F67B5A" w:rsidRPr="00F67B5A">
        <w:rPr>
          <w:sz w:val="28"/>
          <w:szCs w:val="28"/>
          <w:shd w:val="clear" w:color="auto" w:fill="FFFFFF"/>
        </w:rPr>
        <w:t xml:space="preserve"> рядов</w:t>
      </w:r>
      <w:r w:rsidRPr="00F67B5A">
        <w:rPr>
          <w:sz w:val="28"/>
          <w:szCs w:val="28"/>
          <w:shd w:val="clear" w:color="auto" w:fill="FFFFFF"/>
        </w:rPr>
        <w:t xml:space="preserve">. Некоторые пациенты </w:t>
      </w:r>
      <w:r w:rsidR="00F67B5A" w:rsidRPr="00F67B5A">
        <w:rPr>
          <w:sz w:val="28"/>
          <w:szCs w:val="28"/>
          <w:shd w:val="clear" w:color="auto" w:fill="FFFFFF"/>
        </w:rPr>
        <w:t>применяют</w:t>
      </w:r>
      <w:r w:rsidRPr="00F67B5A">
        <w:rPr>
          <w:sz w:val="28"/>
          <w:szCs w:val="28"/>
          <w:shd w:val="clear" w:color="auto" w:fill="FFFFFF"/>
        </w:rPr>
        <w:t xml:space="preserve"> аппарат в течение шести-восьми часов, другим подходит круглосуточное ношение, с возможностью снятия аппарата только для гигиены полости рта и приема пищи. Для обеспечения надежных результатов необходимо всегда отмечать точку начала контакта на бумажной полоске шарнира при закрытых губках. Если первоначальный контакт подтверждается при закрытом рте, значит, человек </w:t>
      </w:r>
      <w:r w:rsidR="00DF2B72" w:rsidRPr="00F67B5A">
        <w:rPr>
          <w:sz w:val="28"/>
          <w:szCs w:val="28"/>
          <w:shd w:val="clear" w:color="auto" w:fill="FFFFFF"/>
        </w:rPr>
        <w:t xml:space="preserve">жевательные мышцы </w:t>
      </w:r>
      <w:proofErr w:type="gramStart"/>
      <w:r w:rsidR="00DF2B72" w:rsidRPr="00F67B5A">
        <w:rPr>
          <w:sz w:val="28"/>
          <w:szCs w:val="28"/>
          <w:shd w:val="clear" w:color="auto" w:fill="FFFFFF"/>
        </w:rPr>
        <w:t xml:space="preserve">пациента  </w:t>
      </w:r>
      <w:proofErr w:type="spellStart"/>
      <w:r w:rsidRPr="00F67B5A">
        <w:rPr>
          <w:sz w:val="28"/>
          <w:szCs w:val="28"/>
          <w:shd w:val="clear" w:color="auto" w:fill="FFFFFF"/>
        </w:rPr>
        <w:t>депрограммирован</w:t>
      </w:r>
      <w:r w:rsidR="00DF2B72" w:rsidRPr="00F67B5A">
        <w:rPr>
          <w:sz w:val="28"/>
          <w:szCs w:val="28"/>
          <w:shd w:val="clear" w:color="auto" w:fill="FFFFFF"/>
        </w:rPr>
        <w:t>ы</w:t>
      </w:r>
      <w:proofErr w:type="spellEnd"/>
      <w:proofErr w:type="gramEnd"/>
      <w:r w:rsidRPr="00F67B5A">
        <w:rPr>
          <w:sz w:val="28"/>
          <w:szCs w:val="28"/>
          <w:shd w:val="clear" w:color="auto" w:fill="FFFFFF"/>
        </w:rPr>
        <w:t>.</w:t>
      </w:r>
    </w:p>
    <w:p w14:paraId="501EDE5F" w14:textId="3E3FB3E9" w:rsidR="00B539B1" w:rsidRPr="00F67B5A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67B5A">
        <w:rPr>
          <w:sz w:val="28"/>
          <w:szCs w:val="28"/>
          <w:shd w:val="clear" w:color="auto" w:fill="FFFFFF"/>
        </w:rPr>
        <w:t xml:space="preserve">Таким </w:t>
      </w:r>
      <w:proofErr w:type="gramStart"/>
      <w:r w:rsidRPr="00F67B5A">
        <w:rPr>
          <w:sz w:val="28"/>
          <w:szCs w:val="28"/>
          <w:shd w:val="clear" w:color="auto" w:fill="FFFFFF"/>
        </w:rPr>
        <w:t xml:space="preserve">образом,  </w:t>
      </w:r>
      <w:proofErr w:type="spellStart"/>
      <w:r w:rsidRPr="00F67B5A">
        <w:rPr>
          <w:sz w:val="28"/>
          <w:szCs w:val="28"/>
          <w:shd w:val="clear" w:color="auto" w:fill="FFFFFF"/>
        </w:rPr>
        <w:t>депрограмматор</w:t>
      </w:r>
      <w:proofErr w:type="spellEnd"/>
      <w:proofErr w:type="gramEnd"/>
      <w:r w:rsidRPr="00F67B5A">
        <w:rPr>
          <w:sz w:val="28"/>
          <w:szCs w:val="28"/>
          <w:shd w:val="clear" w:color="auto" w:fill="FFFFFF"/>
        </w:rPr>
        <w:t xml:space="preserve"> </w:t>
      </w:r>
      <w:proofErr w:type="spellStart"/>
      <w:r w:rsidR="00DF2B72" w:rsidRPr="00F67B5A">
        <w:rPr>
          <w:sz w:val="28"/>
          <w:szCs w:val="28"/>
          <w:shd w:val="clear" w:color="auto" w:fill="FFFFFF"/>
        </w:rPr>
        <w:t>Койса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</w:t>
      </w:r>
      <w:r w:rsidRPr="00F67B5A">
        <w:rPr>
          <w:sz w:val="28"/>
          <w:szCs w:val="28"/>
          <w:shd w:val="clear" w:color="auto" w:fill="FFFFFF"/>
        </w:rPr>
        <w:t>незаменим во многих клинических случаях</w:t>
      </w:r>
      <w:r w:rsidR="00DF2B72" w:rsidRPr="00F67B5A">
        <w:rPr>
          <w:sz w:val="28"/>
          <w:szCs w:val="28"/>
          <w:shd w:val="clear" w:color="auto" w:fill="FFFFFF"/>
        </w:rPr>
        <w:t xml:space="preserve"> при значительных нарушениях </w:t>
      </w:r>
      <w:proofErr w:type="spellStart"/>
      <w:r w:rsidR="00DF2B72" w:rsidRPr="00F67B5A">
        <w:rPr>
          <w:sz w:val="28"/>
          <w:szCs w:val="28"/>
          <w:shd w:val="clear" w:color="auto" w:fill="FFFFFF"/>
        </w:rPr>
        <w:t>окклюзионных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взаимоотношений</w:t>
      </w:r>
      <w:r w:rsidRPr="00F67B5A">
        <w:rPr>
          <w:sz w:val="28"/>
          <w:szCs w:val="28"/>
          <w:shd w:val="clear" w:color="auto" w:fill="FFFFFF"/>
        </w:rPr>
        <w:t xml:space="preserve">. </w:t>
      </w:r>
      <w:r w:rsidR="00DF2B72" w:rsidRPr="00F67B5A">
        <w:rPr>
          <w:sz w:val="28"/>
          <w:szCs w:val="28"/>
          <w:shd w:val="clear" w:color="auto" w:fill="FFFFFF"/>
        </w:rPr>
        <w:t>Апп</w:t>
      </w:r>
      <w:r w:rsidR="00F67B5A" w:rsidRPr="00F67B5A">
        <w:rPr>
          <w:sz w:val="28"/>
          <w:szCs w:val="28"/>
          <w:shd w:val="clear" w:color="auto" w:fill="FFFFFF"/>
        </w:rPr>
        <w:t>а</w:t>
      </w:r>
      <w:r w:rsidR="00DF2B72" w:rsidRPr="00F67B5A">
        <w:rPr>
          <w:sz w:val="28"/>
          <w:szCs w:val="28"/>
          <w:shd w:val="clear" w:color="auto" w:fill="FFFFFF"/>
        </w:rPr>
        <w:t xml:space="preserve">рат </w:t>
      </w:r>
      <w:proofErr w:type="spellStart"/>
      <w:r w:rsidR="00DF2B72" w:rsidRPr="00F67B5A">
        <w:rPr>
          <w:sz w:val="28"/>
          <w:szCs w:val="28"/>
          <w:shd w:val="clear" w:color="auto" w:fill="FFFFFF"/>
        </w:rPr>
        <w:t>Койса</w:t>
      </w:r>
      <w:proofErr w:type="spellEnd"/>
      <w:r w:rsidR="00DF2B72" w:rsidRPr="00F67B5A">
        <w:rPr>
          <w:sz w:val="28"/>
          <w:szCs w:val="28"/>
          <w:shd w:val="clear" w:color="auto" w:fill="FFFFFF"/>
        </w:rPr>
        <w:t xml:space="preserve"> </w:t>
      </w:r>
      <w:proofErr w:type="gramStart"/>
      <w:r w:rsidR="00DF2B72" w:rsidRPr="00F67B5A">
        <w:rPr>
          <w:sz w:val="28"/>
          <w:szCs w:val="28"/>
          <w:shd w:val="clear" w:color="auto" w:fill="FFFFFF"/>
        </w:rPr>
        <w:t xml:space="preserve">достаточно  </w:t>
      </w:r>
      <w:r w:rsidRPr="00F67B5A">
        <w:rPr>
          <w:sz w:val="28"/>
          <w:szCs w:val="28"/>
          <w:shd w:val="clear" w:color="auto" w:fill="FFFFFF"/>
        </w:rPr>
        <w:t>быстро</w:t>
      </w:r>
      <w:proofErr w:type="gramEnd"/>
      <w:r w:rsidRPr="00F67B5A">
        <w:rPr>
          <w:sz w:val="28"/>
          <w:szCs w:val="28"/>
          <w:shd w:val="clear" w:color="auto" w:fill="FFFFFF"/>
        </w:rPr>
        <w:t xml:space="preserve"> снимает неприятные симптомы патологи</w:t>
      </w:r>
      <w:r w:rsidR="00DF2B72" w:rsidRPr="00F67B5A">
        <w:rPr>
          <w:sz w:val="28"/>
          <w:szCs w:val="28"/>
          <w:shd w:val="clear" w:color="auto" w:fill="FFFFFF"/>
        </w:rPr>
        <w:t>ческих состояний протекающих в челюстно- лицевой области, связанных с нарушениями окклюзии</w:t>
      </w:r>
      <w:r w:rsidRPr="00F67B5A">
        <w:rPr>
          <w:sz w:val="28"/>
          <w:szCs w:val="28"/>
          <w:shd w:val="clear" w:color="auto" w:fill="FFFFFF"/>
        </w:rPr>
        <w:t xml:space="preserve"> и подготавливает </w:t>
      </w:r>
      <w:r w:rsidR="00DF2B72" w:rsidRPr="00F67B5A">
        <w:rPr>
          <w:sz w:val="28"/>
          <w:szCs w:val="28"/>
          <w:shd w:val="clear" w:color="auto" w:fill="FFFFFF"/>
        </w:rPr>
        <w:t>зубо</w:t>
      </w:r>
      <w:r w:rsidRPr="00F67B5A">
        <w:rPr>
          <w:sz w:val="28"/>
          <w:szCs w:val="28"/>
          <w:shd w:val="clear" w:color="auto" w:fill="FFFFFF"/>
        </w:rPr>
        <w:t xml:space="preserve">челюстную систему к основному процессу </w:t>
      </w:r>
      <w:r w:rsidR="00DF2B72" w:rsidRPr="00F67B5A">
        <w:rPr>
          <w:sz w:val="28"/>
          <w:szCs w:val="28"/>
          <w:shd w:val="clear" w:color="auto" w:fill="FFFFFF"/>
        </w:rPr>
        <w:t xml:space="preserve">ортопедического </w:t>
      </w:r>
      <w:r w:rsidRPr="00F67B5A">
        <w:rPr>
          <w:sz w:val="28"/>
          <w:szCs w:val="28"/>
          <w:shd w:val="clear" w:color="auto" w:fill="FFFFFF"/>
        </w:rPr>
        <w:t>лечения.</w:t>
      </w:r>
    </w:p>
    <w:p w14:paraId="4B45CABD" w14:textId="0E8F3843" w:rsidR="00764F42" w:rsidRDefault="00764F42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76E2328" w14:textId="47476D94" w:rsidR="00E008D4" w:rsidRDefault="00E008D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A439B83" w14:textId="2EB1B4C7" w:rsidR="00E008D4" w:rsidRDefault="00E008D4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270F501" w14:textId="77777777" w:rsidR="00E008D4" w:rsidRDefault="00E008D4" w:rsidP="00B539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F7F8189" w14:textId="645FF339" w:rsidR="00DB5BD8" w:rsidRPr="00EB1F7F" w:rsidRDefault="00AE4749" w:rsidP="00AE4749">
      <w:pPr>
        <w:pStyle w:val="1"/>
        <w:ind w:left="360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1.1.</w:t>
      </w:r>
      <w:proofErr w:type="gramStart"/>
      <w:r w:rsidR="00CC28D4" w:rsidRPr="006100E4">
        <w:rPr>
          <w:color w:val="0D0D0D" w:themeColor="text1" w:themeTint="F2"/>
          <w:sz w:val="28"/>
          <w:szCs w:val="28"/>
          <w:shd w:val="clear" w:color="auto" w:fill="FFFFFF"/>
        </w:rPr>
        <w:t>5</w:t>
      </w:r>
      <w:r>
        <w:rPr>
          <w:color w:val="0D0D0D" w:themeColor="text1" w:themeTint="F2"/>
          <w:sz w:val="28"/>
          <w:szCs w:val="28"/>
          <w:shd w:val="clear" w:color="auto" w:fill="FFFFFF"/>
        </w:rPr>
        <w:t>.</w:t>
      </w:r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>Бимануальная</w:t>
      </w:r>
      <w:proofErr w:type="gramEnd"/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манипуляция по Доусону</w:t>
      </w:r>
    </w:p>
    <w:p w14:paraId="69994C8B" w14:textId="77777777" w:rsidR="006141FA" w:rsidRPr="00EB1F7F" w:rsidRDefault="006141FA" w:rsidP="007D0AB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91A604A" w14:textId="2209B98B" w:rsidR="00B539B1" w:rsidRPr="00AB2F4F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B2F4F">
        <w:rPr>
          <w:sz w:val="28"/>
          <w:szCs w:val="28"/>
          <w:shd w:val="clear" w:color="auto" w:fill="FFFFFF"/>
        </w:rPr>
        <w:t>Неправильное смыкание зубов может при</w:t>
      </w:r>
      <w:r w:rsidR="00DF2B72" w:rsidRPr="00AB2F4F">
        <w:rPr>
          <w:sz w:val="28"/>
          <w:szCs w:val="28"/>
          <w:shd w:val="clear" w:color="auto" w:fill="FFFFFF"/>
        </w:rPr>
        <w:t xml:space="preserve">вести к проблемам в жевательных мышцах </w:t>
      </w:r>
      <w:proofErr w:type="gramStart"/>
      <w:r w:rsidR="00DF2B72" w:rsidRPr="00AB2F4F">
        <w:rPr>
          <w:sz w:val="28"/>
          <w:szCs w:val="28"/>
          <w:shd w:val="clear" w:color="auto" w:fill="FFFFFF"/>
        </w:rPr>
        <w:t>и  височно</w:t>
      </w:r>
      <w:proofErr w:type="gramEnd"/>
      <w:r w:rsidR="00DF2B72" w:rsidRPr="00AB2F4F">
        <w:rPr>
          <w:sz w:val="28"/>
          <w:szCs w:val="28"/>
          <w:shd w:val="clear" w:color="auto" w:fill="FFFFFF"/>
        </w:rPr>
        <w:t>-нижнечелюстном суставе</w:t>
      </w:r>
      <w:r w:rsidRPr="00AB2F4F">
        <w:rPr>
          <w:sz w:val="28"/>
          <w:szCs w:val="28"/>
          <w:shd w:val="clear" w:color="auto" w:fill="FFFFFF"/>
        </w:rPr>
        <w:t xml:space="preserve">. </w:t>
      </w:r>
      <w:r w:rsidR="00DF2B72" w:rsidRPr="00AB2F4F">
        <w:rPr>
          <w:sz w:val="28"/>
          <w:szCs w:val="28"/>
          <w:shd w:val="clear" w:color="auto" w:fill="FFFFFF"/>
        </w:rPr>
        <w:t xml:space="preserve">Пациент может </w:t>
      </w:r>
      <w:r w:rsidRPr="00AB2F4F">
        <w:rPr>
          <w:sz w:val="28"/>
          <w:szCs w:val="28"/>
          <w:shd w:val="clear" w:color="auto" w:fill="FFFFFF"/>
        </w:rPr>
        <w:t xml:space="preserve">испытывать дискомфорт, боль при приеме пищи и щелкающий звук в суставе. Для того чтобы </w:t>
      </w:r>
      <w:proofErr w:type="gramStart"/>
      <w:r w:rsidRPr="00AB2F4F">
        <w:rPr>
          <w:sz w:val="28"/>
          <w:szCs w:val="28"/>
          <w:shd w:val="clear" w:color="auto" w:fill="FFFFFF"/>
        </w:rPr>
        <w:t>исправить</w:t>
      </w:r>
      <w:r w:rsidR="00DF2B72" w:rsidRPr="00AB2F4F">
        <w:rPr>
          <w:sz w:val="28"/>
          <w:szCs w:val="28"/>
          <w:shd w:val="clear" w:color="auto" w:fill="FFFFFF"/>
        </w:rPr>
        <w:t xml:space="preserve"> </w:t>
      </w:r>
      <w:r w:rsidRPr="00AB2F4F">
        <w:rPr>
          <w:sz w:val="28"/>
          <w:szCs w:val="28"/>
          <w:shd w:val="clear" w:color="auto" w:fill="FFFFFF"/>
        </w:rPr>
        <w:t xml:space="preserve"> </w:t>
      </w:r>
      <w:r w:rsidR="00DF2B72" w:rsidRPr="00AB2F4F">
        <w:rPr>
          <w:sz w:val="28"/>
          <w:szCs w:val="28"/>
          <w:shd w:val="clear" w:color="auto" w:fill="FFFFFF"/>
        </w:rPr>
        <w:t>данные</w:t>
      </w:r>
      <w:proofErr w:type="gramEnd"/>
      <w:r w:rsidR="00DF2B72" w:rsidRPr="00AB2F4F">
        <w:rPr>
          <w:sz w:val="28"/>
          <w:szCs w:val="28"/>
          <w:shd w:val="clear" w:color="auto" w:fill="FFFFFF"/>
        </w:rPr>
        <w:t xml:space="preserve"> </w:t>
      </w:r>
      <w:r w:rsidRPr="00AB2F4F">
        <w:rPr>
          <w:sz w:val="28"/>
          <w:szCs w:val="28"/>
          <w:shd w:val="clear" w:color="auto" w:fill="FFFFFF"/>
        </w:rPr>
        <w:t xml:space="preserve">проблемы, важно определить центральное соотношение челюстей. </w:t>
      </w:r>
      <w:r w:rsidR="00DF2B72" w:rsidRPr="00AB2F4F">
        <w:rPr>
          <w:sz w:val="28"/>
          <w:szCs w:val="28"/>
          <w:shd w:val="clear" w:color="auto" w:fill="FFFFFF"/>
        </w:rPr>
        <w:t xml:space="preserve">Для решения проблем мышечно-суставного комплекса может быть использована </w:t>
      </w:r>
      <w:r w:rsidRPr="00AB2F4F">
        <w:rPr>
          <w:sz w:val="28"/>
          <w:szCs w:val="28"/>
          <w:shd w:val="clear" w:color="auto" w:fill="FFFFFF"/>
        </w:rPr>
        <w:t xml:space="preserve">методика доктора Доусона. </w:t>
      </w:r>
      <w:r w:rsidR="00DF2B72" w:rsidRPr="00AB2F4F">
        <w:rPr>
          <w:sz w:val="28"/>
          <w:szCs w:val="28"/>
          <w:shd w:val="clear" w:color="auto" w:fill="FFFFFF"/>
        </w:rPr>
        <w:t>Метод Доус</w:t>
      </w:r>
      <w:r w:rsidR="005D0287" w:rsidRPr="00AB2F4F">
        <w:rPr>
          <w:sz w:val="28"/>
          <w:szCs w:val="28"/>
          <w:shd w:val="clear" w:color="auto" w:fill="FFFFFF"/>
        </w:rPr>
        <w:t xml:space="preserve">она </w:t>
      </w:r>
      <w:r w:rsidRPr="00AB2F4F">
        <w:rPr>
          <w:sz w:val="28"/>
          <w:szCs w:val="28"/>
          <w:shd w:val="clear" w:color="auto" w:fill="FFFFFF"/>
        </w:rPr>
        <w:t xml:space="preserve">включает в себя мануальное </w:t>
      </w:r>
      <w:proofErr w:type="gramStart"/>
      <w:r w:rsidRPr="00AB2F4F">
        <w:rPr>
          <w:sz w:val="28"/>
          <w:szCs w:val="28"/>
          <w:shd w:val="clear" w:color="auto" w:fill="FFFFFF"/>
        </w:rPr>
        <w:t xml:space="preserve">обследование </w:t>
      </w:r>
      <w:r w:rsidR="005D0287" w:rsidRPr="00AB2F4F">
        <w:rPr>
          <w:sz w:val="28"/>
          <w:szCs w:val="28"/>
          <w:shd w:val="clear" w:color="auto" w:fill="FFFFFF"/>
        </w:rPr>
        <w:t xml:space="preserve"> зубочелюстной</w:t>
      </w:r>
      <w:proofErr w:type="gramEnd"/>
      <w:r w:rsidR="005D0287" w:rsidRPr="00AB2F4F">
        <w:rPr>
          <w:sz w:val="28"/>
          <w:szCs w:val="28"/>
          <w:shd w:val="clear" w:color="auto" w:fill="FFFFFF"/>
        </w:rPr>
        <w:t xml:space="preserve"> системы  </w:t>
      </w:r>
      <w:r w:rsidRPr="00AB2F4F">
        <w:rPr>
          <w:sz w:val="28"/>
          <w:szCs w:val="28"/>
          <w:shd w:val="clear" w:color="auto" w:fill="FFFFFF"/>
        </w:rPr>
        <w:t>и функциональное исследование положения челюстей и</w:t>
      </w:r>
      <w:r w:rsidR="005D0287" w:rsidRPr="00AB2F4F">
        <w:rPr>
          <w:sz w:val="28"/>
          <w:szCs w:val="28"/>
          <w:shd w:val="clear" w:color="auto" w:fill="FFFFFF"/>
        </w:rPr>
        <w:t xml:space="preserve"> ВНЧС</w:t>
      </w:r>
      <w:r w:rsidRPr="00AB2F4F">
        <w:rPr>
          <w:sz w:val="28"/>
          <w:szCs w:val="28"/>
          <w:shd w:val="clear" w:color="auto" w:fill="FFFFFF"/>
        </w:rPr>
        <w:t>.</w:t>
      </w:r>
    </w:p>
    <w:p w14:paraId="43ECD106" w14:textId="6F92C487" w:rsidR="00B539B1" w:rsidRPr="00EB1F7F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AB2F4F">
        <w:rPr>
          <w:sz w:val="28"/>
          <w:szCs w:val="28"/>
          <w:shd w:val="clear" w:color="auto" w:fill="FFFFFF"/>
        </w:rPr>
        <w:lastRenderedPageBreak/>
        <w:t xml:space="preserve">Согласно технике двусторонней манипуляции П. Доусона, жевательные мышцы расслабляются путем мануальных движений вокруг оси </w:t>
      </w:r>
      <w:r w:rsidR="005D0287" w:rsidRPr="00AB2F4F">
        <w:rPr>
          <w:sz w:val="28"/>
          <w:szCs w:val="28"/>
          <w:shd w:val="clear" w:color="auto" w:fill="FFFFFF"/>
        </w:rPr>
        <w:t xml:space="preserve">сочленений </w:t>
      </w:r>
      <w:r w:rsidRPr="00AB2F4F">
        <w:rPr>
          <w:sz w:val="28"/>
          <w:szCs w:val="28"/>
          <w:shd w:val="clear" w:color="auto" w:fill="FFFFFF"/>
        </w:rPr>
        <w:t xml:space="preserve">сустава, как можно ближе к конечному положению без контакта с </w:t>
      </w:r>
      <w:proofErr w:type="spellStart"/>
      <w:r w:rsidRPr="00AB2F4F">
        <w:rPr>
          <w:sz w:val="28"/>
          <w:szCs w:val="28"/>
          <w:shd w:val="clear" w:color="auto" w:fill="FFFFFF"/>
        </w:rPr>
        <w:t>окклюзирующими</w:t>
      </w:r>
      <w:proofErr w:type="spellEnd"/>
      <w:r w:rsidRPr="00AB2F4F">
        <w:rPr>
          <w:sz w:val="28"/>
          <w:szCs w:val="28"/>
          <w:shd w:val="clear" w:color="auto" w:fill="FFFFFF"/>
        </w:rPr>
        <w:t xml:space="preserve"> зубами; производимые движения не должны превышать 1-2 мм по амплитуде. После деактивации мышц и определения 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физиологического конечного положения мыщелка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ВНЧС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проводится нагрузочный тест для проверки правильной ориентации комплекса диск-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мыщелок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-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отсутствие боли. </w:t>
      </w:r>
    </w:p>
    <w:p w14:paraId="6F1B9A5C" w14:textId="6DDB27CC" w:rsidR="00B539B1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По мнению авторов метода, только в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ЦС ВНЧС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может выдерживать значительные нагрузки от мышц, поднимающих </w:t>
      </w:r>
      <w:r>
        <w:rPr>
          <w:color w:val="0D0D0D" w:themeColor="text1" w:themeTint="F2"/>
          <w:sz w:val="28"/>
          <w:szCs w:val="28"/>
          <w:shd w:val="clear" w:color="auto" w:fill="FFFFFF"/>
        </w:rPr>
        <w:t>НЧ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, без признаков дискомфорта и боли. Для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регистрации ЦС 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>использ</w:t>
      </w:r>
      <w:r>
        <w:rPr>
          <w:color w:val="0D0D0D" w:themeColor="text1" w:themeTint="F2"/>
          <w:sz w:val="28"/>
          <w:szCs w:val="28"/>
          <w:shd w:val="clear" w:color="auto" w:fill="FFFFFF"/>
        </w:rPr>
        <w:t>уется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специальный твердый воск (</w:t>
      </w:r>
      <w:proofErr w:type="spellStart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>AluWax</w:t>
      </w:r>
      <w:proofErr w:type="spellEnd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>Maarc</w:t>
      </w:r>
      <w:proofErr w:type="spellEnd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>), содержащий частицы алюминия, который нагревался для получения оттиска нёбн</w:t>
      </w:r>
      <w:r>
        <w:rPr>
          <w:color w:val="0D0D0D" w:themeColor="text1" w:themeTint="F2"/>
          <w:sz w:val="28"/>
          <w:szCs w:val="28"/>
          <w:shd w:val="clear" w:color="auto" w:fill="FFFFFF"/>
        </w:rPr>
        <w:t>ых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бугров ВЧ 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от клыка до второго моляра. После изучения оттисков на модели </w:t>
      </w:r>
      <w:r>
        <w:rPr>
          <w:color w:val="0D0D0D" w:themeColor="text1" w:themeTint="F2"/>
          <w:sz w:val="28"/>
          <w:szCs w:val="28"/>
          <w:shd w:val="clear" w:color="auto" w:fill="FFFFFF"/>
        </w:rPr>
        <w:t>ВЧ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нижняя часть пластины нагревалась, и челюсти устанавливались в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с помощью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билатеральной манипуляции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>. После затвердевания пластины, полученные оттиски рассматривались на гипсовой модели, а оттиски зубных отростков уточнялись цементом (</w:t>
      </w:r>
      <w:proofErr w:type="spellStart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>Temp-BondNE</w:t>
      </w:r>
      <w:proofErr w:type="spellEnd"/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) в полости рта (рис. 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>6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>).</w:t>
      </w:r>
    </w:p>
    <w:p w14:paraId="0B92BA9E" w14:textId="5F1040D6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E9B3C7F" w14:textId="3538BD6A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E8A1819" w14:textId="6FC5A67E" w:rsidR="007D0AB4" w:rsidRPr="00EB1F7F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6192" behindDoc="1" locked="0" layoutInCell="1" allowOverlap="1" wp14:anchorId="18B92260" wp14:editId="7312FF3F">
            <wp:simplePos x="0" y="0"/>
            <wp:positionH relativeFrom="column">
              <wp:posOffset>939165</wp:posOffset>
            </wp:positionH>
            <wp:positionV relativeFrom="paragraph">
              <wp:posOffset>220980</wp:posOffset>
            </wp:positionV>
            <wp:extent cx="4057650" cy="3399155"/>
            <wp:effectExtent l="0" t="0" r="0" b="0"/>
            <wp:wrapTopAndBottom/>
            <wp:docPr id="23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0576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6214" w14:textId="65CB8B52" w:rsidR="007D0AB4" w:rsidRPr="00EB1F7F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AB2F4F">
        <w:rPr>
          <w:color w:val="0D0D0D" w:themeColor="text1" w:themeTint="F2"/>
          <w:sz w:val="28"/>
          <w:szCs w:val="28"/>
          <w:shd w:val="clear" w:color="auto" w:fill="FFFFFF"/>
        </w:rPr>
        <w:t>унок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 xml:space="preserve"> 6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proofErr w:type="spellStart"/>
      <w:r w:rsidRPr="00AB2F4F">
        <w:rPr>
          <w:sz w:val="28"/>
          <w:szCs w:val="28"/>
          <w:shd w:val="clear" w:color="auto" w:fill="FFFFFF"/>
        </w:rPr>
        <w:t>Регистрат</w:t>
      </w:r>
      <w:proofErr w:type="spellEnd"/>
      <w:r w:rsidRPr="00AB2F4F">
        <w:rPr>
          <w:sz w:val="28"/>
          <w:szCs w:val="28"/>
          <w:shd w:val="clear" w:color="auto" w:fill="FFFFFF"/>
        </w:rPr>
        <w:t xml:space="preserve"> </w:t>
      </w:r>
      <w:r w:rsidR="00AB2F4F" w:rsidRPr="00AB2F4F">
        <w:rPr>
          <w:sz w:val="28"/>
          <w:szCs w:val="28"/>
          <w:shd w:val="clear" w:color="auto" w:fill="FFFFFF"/>
        </w:rPr>
        <w:t>центрального соотношения</w:t>
      </w:r>
      <w:r w:rsidRPr="00AB2F4F">
        <w:rPr>
          <w:sz w:val="28"/>
          <w:szCs w:val="28"/>
          <w:shd w:val="clear" w:color="auto" w:fill="FFFFFF"/>
        </w:rPr>
        <w:t xml:space="preserve"> из </w:t>
      </w:r>
      <w:proofErr w:type="spellStart"/>
      <w:r w:rsidRPr="00AB2F4F">
        <w:rPr>
          <w:sz w:val="28"/>
          <w:szCs w:val="28"/>
          <w:shd w:val="clear" w:color="auto" w:fill="FFFFFF"/>
        </w:rPr>
        <w:t>Aluwax</w:t>
      </w:r>
      <w:proofErr w:type="spellEnd"/>
    </w:p>
    <w:p w14:paraId="0F7E81CB" w14:textId="1D783D48" w:rsidR="007D0AB4" w:rsidRDefault="007D0AB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8D3BE89" w14:textId="77777777" w:rsidR="00954377" w:rsidRPr="00EB1F7F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3460B23" w14:textId="21AA94C3" w:rsidR="00B539B1" w:rsidRPr="00B539B1" w:rsidRDefault="005D028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AB2F4F">
        <w:rPr>
          <w:sz w:val="28"/>
          <w:szCs w:val="28"/>
          <w:shd w:val="clear" w:color="auto" w:fill="FFFFFF"/>
        </w:rPr>
        <w:t xml:space="preserve">Данная </w:t>
      </w:r>
      <w:r w:rsidR="00B539B1" w:rsidRPr="00AB2F4F">
        <w:rPr>
          <w:sz w:val="28"/>
          <w:szCs w:val="28"/>
          <w:shd w:val="clear" w:color="auto" w:fill="FFFFFF"/>
        </w:rPr>
        <w:t xml:space="preserve">техника очень чувствительна к исполнению. При размещении большого и других пальцев на челюсти и подбородке между ними должна образовываться С-образная </w:t>
      </w:r>
      <w:r w:rsidR="00AB2F4F" w:rsidRPr="00AB2F4F">
        <w:rPr>
          <w:sz w:val="28"/>
          <w:szCs w:val="28"/>
          <w:shd w:val="clear" w:color="auto" w:fill="FFFFFF"/>
        </w:rPr>
        <w:t>дуга</w:t>
      </w:r>
      <w:r w:rsidR="00B539B1" w:rsidRPr="00AB2F4F">
        <w:rPr>
          <w:sz w:val="28"/>
          <w:szCs w:val="28"/>
          <w:shd w:val="clear" w:color="auto" w:fill="FFFFFF"/>
        </w:rPr>
        <w:t xml:space="preserve">. Затем пациента просят осторожно открывать и закрывать рот, что позволяет ему адаптироваться к движению. После нескольких циклов открытия и закрытия </w:t>
      </w:r>
      <w:r w:rsidR="00B539B1"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стоматолог просит пациента расслабиться, стараясь не провоцировать активацию мышц. Также важно не провоцировать дистальное расположение мыщелков, так как целью данной манипуляции является достижение </w:t>
      </w:r>
      <w:proofErr w:type="spellStart"/>
      <w:r w:rsidR="00B539B1" w:rsidRPr="00B539B1">
        <w:rPr>
          <w:color w:val="0D0D0D" w:themeColor="text1" w:themeTint="F2"/>
          <w:sz w:val="28"/>
          <w:szCs w:val="28"/>
          <w:shd w:val="clear" w:color="auto" w:fill="FFFFFF"/>
        </w:rPr>
        <w:t>передне</w:t>
      </w:r>
      <w:proofErr w:type="spellEnd"/>
      <w:r w:rsidR="00B539B1" w:rsidRPr="00B539B1">
        <w:rPr>
          <w:color w:val="0D0D0D" w:themeColor="text1" w:themeTint="F2"/>
          <w:sz w:val="28"/>
          <w:szCs w:val="28"/>
          <w:shd w:val="clear" w:color="auto" w:fill="FFFFFF"/>
        </w:rPr>
        <w:t>-верхнего медиального положения.</w:t>
      </w:r>
    </w:p>
    <w:p w14:paraId="3125EEA5" w14:textId="2BFE507E" w:rsidR="00B539B1" w:rsidRPr="005D0287" w:rsidRDefault="00B539B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  <w:shd w:val="clear" w:color="auto" w:fill="FFFFFF"/>
        </w:rPr>
      </w:pP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При четком понимании всех факторов, связанных с окклюзией, определение </w:t>
      </w:r>
      <w:r w:rsidR="00CE67DB"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 становится </w:t>
      </w:r>
      <w:r w:rsidRPr="002F65F9">
        <w:rPr>
          <w:sz w:val="28"/>
          <w:szCs w:val="28"/>
          <w:shd w:val="clear" w:color="auto" w:fill="FFFFFF"/>
        </w:rPr>
        <w:t xml:space="preserve">воспроизводимой процедурой с высокой степенью точности. Неточность в определении </w:t>
      </w:r>
      <w:proofErr w:type="gramStart"/>
      <w:r w:rsidR="00CE67DB" w:rsidRPr="002F65F9">
        <w:rPr>
          <w:sz w:val="28"/>
          <w:szCs w:val="28"/>
          <w:shd w:val="clear" w:color="auto" w:fill="FFFFFF"/>
        </w:rPr>
        <w:t>ЦС</w:t>
      </w:r>
      <w:r w:rsidRPr="002F65F9">
        <w:rPr>
          <w:sz w:val="28"/>
          <w:szCs w:val="28"/>
          <w:shd w:val="clear" w:color="auto" w:fill="FFFFFF"/>
        </w:rPr>
        <w:t xml:space="preserve"> </w:t>
      </w:r>
      <w:r w:rsidR="005D0287" w:rsidRPr="002F65F9">
        <w:rPr>
          <w:sz w:val="28"/>
          <w:szCs w:val="28"/>
          <w:shd w:val="clear" w:color="auto" w:fill="FFFFFF"/>
        </w:rPr>
        <w:t>,</w:t>
      </w:r>
      <w:proofErr w:type="gramEnd"/>
      <w:r w:rsidR="005D0287" w:rsidRPr="002F65F9">
        <w:rPr>
          <w:sz w:val="28"/>
          <w:szCs w:val="28"/>
          <w:shd w:val="clear" w:color="auto" w:fill="FFFFFF"/>
        </w:rPr>
        <w:t xml:space="preserve"> используя данный метод Доусона, может  возникать </w:t>
      </w:r>
      <w:r w:rsidRPr="002F65F9">
        <w:rPr>
          <w:sz w:val="28"/>
          <w:szCs w:val="28"/>
          <w:shd w:val="clear" w:color="auto" w:fill="FFFFFF"/>
        </w:rPr>
        <w:t xml:space="preserve">у </w:t>
      </w:r>
      <w:r w:rsidR="005D0287" w:rsidRPr="002F65F9">
        <w:rPr>
          <w:sz w:val="28"/>
          <w:szCs w:val="28"/>
          <w:shd w:val="clear" w:color="auto" w:fill="FFFFFF"/>
        </w:rPr>
        <w:t xml:space="preserve">врачей </w:t>
      </w:r>
      <w:r w:rsidRPr="002F65F9">
        <w:rPr>
          <w:sz w:val="28"/>
          <w:szCs w:val="28"/>
          <w:shd w:val="clear" w:color="auto" w:fill="FFFFFF"/>
        </w:rPr>
        <w:t>стоматологов, которые не имеют четкого</w:t>
      </w:r>
      <w:r w:rsidR="005D0287" w:rsidRPr="002F65F9">
        <w:rPr>
          <w:sz w:val="28"/>
          <w:szCs w:val="28"/>
          <w:shd w:val="clear" w:color="auto" w:fill="FFFFFF"/>
        </w:rPr>
        <w:t xml:space="preserve"> </w:t>
      </w:r>
      <w:r w:rsidR="002F65F9" w:rsidRPr="002F65F9">
        <w:rPr>
          <w:sz w:val="28"/>
          <w:szCs w:val="28"/>
          <w:shd w:val="clear" w:color="auto" w:fill="FFFFFF"/>
        </w:rPr>
        <w:t>представления об</w:t>
      </w:r>
      <w:r w:rsidR="005D0287" w:rsidRPr="002F65F9">
        <w:rPr>
          <w:sz w:val="28"/>
          <w:szCs w:val="28"/>
          <w:shd w:val="clear" w:color="auto" w:fill="FFFFFF"/>
        </w:rPr>
        <w:t xml:space="preserve"> анатомически</w:t>
      </w:r>
      <w:r w:rsidR="002F65F9" w:rsidRPr="002F65F9">
        <w:rPr>
          <w:sz w:val="28"/>
          <w:szCs w:val="28"/>
          <w:shd w:val="clear" w:color="auto" w:fill="FFFFFF"/>
        </w:rPr>
        <w:t>х</w:t>
      </w:r>
      <w:r w:rsidR="005D0287" w:rsidRPr="002F65F9">
        <w:rPr>
          <w:sz w:val="28"/>
          <w:szCs w:val="28"/>
          <w:shd w:val="clear" w:color="auto" w:fill="FFFFFF"/>
        </w:rPr>
        <w:t xml:space="preserve">  особенности </w:t>
      </w:r>
      <w:proofErr w:type="spellStart"/>
      <w:r w:rsidR="002F65F9" w:rsidRPr="002F65F9">
        <w:rPr>
          <w:sz w:val="28"/>
          <w:szCs w:val="28"/>
          <w:shd w:val="clear" w:color="auto" w:fill="FFFFFF"/>
        </w:rPr>
        <w:t>ВНЧсустава</w:t>
      </w:r>
      <w:proofErr w:type="spellEnd"/>
      <w:r w:rsidR="002F65F9" w:rsidRPr="002F65F9">
        <w:rPr>
          <w:sz w:val="28"/>
          <w:szCs w:val="28"/>
          <w:shd w:val="clear" w:color="auto" w:fill="FFFFFF"/>
        </w:rPr>
        <w:t>.</w:t>
      </w:r>
    </w:p>
    <w:p w14:paraId="1740FAE0" w14:textId="05A41C56" w:rsidR="00B539B1" w:rsidRPr="005D0287" w:rsidRDefault="002F65F9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7030A0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К</w:t>
      </w:r>
      <w:r w:rsidR="00B539B1"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огда мыщелок достигает контрфорса кости, нижняя часть латеральных </w:t>
      </w:r>
      <w:r>
        <w:rPr>
          <w:color w:val="0D0D0D" w:themeColor="text1" w:themeTint="F2"/>
          <w:sz w:val="28"/>
          <w:szCs w:val="28"/>
          <w:shd w:val="clear" w:color="auto" w:fill="FFFFFF"/>
        </w:rPr>
        <w:t>крыловидных</w:t>
      </w:r>
      <w:r w:rsidR="00B539B1" w:rsidRPr="005D0287">
        <w:rPr>
          <w:color w:val="FF0000"/>
          <w:sz w:val="28"/>
          <w:szCs w:val="28"/>
          <w:shd w:val="clear" w:color="auto" w:fill="FFFFFF"/>
        </w:rPr>
        <w:t xml:space="preserve"> </w:t>
      </w:r>
      <w:r w:rsidR="00B539B1" w:rsidRPr="00B539B1">
        <w:rPr>
          <w:color w:val="0D0D0D" w:themeColor="text1" w:themeTint="F2"/>
          <w:sz w:val="28"/>
          <w:szCs w:val="28"/>
          <w:shd w:val="clear" w:color="auto" w:fill="FFFFFF"/>
        </w:rPr>
        <w:t xml:space="preserve">мышц расслабляется. Это ключ к координации мышц при нормальном функционировании. </w:t>
      </w:r>
      <w:r w:rsidR="00B539B1" w:rsidRPr="002F65F9">
        <w:rPr>
          <w:sz w:val="28"/>
          <w:szCs w:val="28"/>
          <w:shd w:val="clear" w:color="auto" w:fill="FFFFFF"/>
        </w:rPr>
        <w:t xml:space="preserve">Стоматологи, хорошо знакомые с этой концепцией, вскоре осваивают технику ведения нижней челюсти в </w:t>
      </w:r>
      <w:r w:rsidR="00CE67DB" w:rsidRPr="002F65F9">
        <w:rPr>
          <w:sz w:val="28"/>
          <w:szCs w:val="28"/>
          <w:shd w:val="clear" w:color="auto" w:fill="FFFFFF"/>
        </w:rPr>
        <w:t>ЦС</w:t>
      </w:r>
      <w:r w:rsidR="00B539B1" w:rsidRPr="002F65F9">
        <w:rPr>
          <w:sz w:val="28"/>
          <w:szCs w:val="28"/>
          <w:shd w:val="clear" w:color="auto" w:fill="FFFFFF"/>
        </w:rPr>
        <w:t xml:space="preserve"> и понимают, когда они правильно расположили </w:t>
      </w:r>
      <w:r w:rsidRPr="002F65F9">
        <w:rPr>
          <w:sz w:val="28"/>
          <w:szCs w:val="28"/>
          <w:shd w:val="clear" w:color="auto" w:fill="FFFFFF"/>
        </w:rPr>
        <w:t>г</w:t>
      </w:r>
      <w:r w:rsidR="005D0287" w:rsidRPr="002F65F9">
        <w:rPr>
          <w:sz w:val="28"/>
          <w:szCs w:val="28"/>
          <w:shd w:val="clear" w:color="auto" w:fill="FFFFFF"/>
        </w:rPr>
        <w:t xml:space="preserve">оловку </w:t>
      </w:r>
      <w:proofErr w:type="spellStart"/>
      <w:r w:rsidRPr="002F65F9">
        <w:rPr>
          <w:sz w:val="28"/>
          <w:szCs w:val="28"/>
          <w:shd w:val="clear" w:color="auto" w:fill="FFFFFF"/>
        </w:rPr>
        <w:t>мыщелкового</w:t>
      </w:r>
      <w:proofErr w:type="spellEnd"/>
      <w:r w:rsidRPr="002F65F9">
        <w:rPr>
          <w:sz w:val="28"/>
          <w:szCs w:val="28"/>
          <w:shd w:val="clear" w:color="auto" w:fill="FFFFFF"/>
        </w:rPr>
        <w:t xml:space="preserve"> отростка </w:t>
      </w:r>
      <w:r w:rsidR="005D0287" w:rsidRPr="002F65F9">
        <w:rPr>
          <w:sz w:val="28"/>
          <w:szCs w:val="28"/>
          <w:shd w:val="clear" w:color="auto" w:fill="FFFFFF"/>
        </w:rPr>
        <w:t>нижней челюсти.</w:t>
      </w:r>
    </w:p>
    <w:p w14:paraId="32E52011" w14:textId="01C76C7F" w:rsidR="00CE67DB" w:rsidRPr="005D0287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7030A0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Билатеральная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манипуляция - не единственный способ установить нижнюю челюсть в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однако данный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метод является очень точным и воспроизводимым на практике. </w:t>
      </w:r>
    </w:p>
    <w:p w14:paraId="1B0C0AF6" w14:textId="09F289F0" w:rsidR="00CE67DB" w:rsidRPr="002F65F9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Поэтому </w:t>
      </w:r>
      <w:r w:rsidRPr="002F65F9">
        <w:rPr>
          <w:sz w:val="28"/>
          <w:szCs w:val="28"/>
          <w:shd w:val="clear" w:color="auto" w:fill="FFFFFF"/>
        </w:rPr>
        <w:t xml:space="preserve">основной причиной использования метода </w:t>
      </w:r>
      <w:r w:rsidR="005D0287" w:rsidRPr="002F65F9">
        <w:rPr>
          <w:sz w:val="28"/>
          <w:szCs w:val="28"/>
          <w:shd w:val="clear" w:color="auto" w:fill="FFFFFF"/>
        </w:rPr>
        <w:t xml:space="preserve">Доусона </w:t>
      </w:r>
      <w:r w:rsidRPr="002F65F9">
        <w:rPr>
          <w:sz w:val="28"/>
          <w:szCs w:val="28"/>
          <w:shd w:val="clear" w:color="auto" w:fill="FFFFFF"/>
        </w:rPr>
        <w:t xml:space="preserve">билатерального манипулирования является точность. При </w:t>
      </w:r>
      <w:proofErr w:type="spellStart"/>
      <w:r w:rsidRPr="002F65F9">
        <w:rPr>
          <w:sz w:val="28"/>
          <w:szCs w:val="28"/>
          <w:shd w:val="clear" w:color="auto" w:fill="FFFFFF"/>
        </w:rPr>
        <w:t>бимануальном</w:t>
      </w:r>
      <w:proofErr w:type="spellEnd"/>
      <w:r w:rsidRPr="002F65F9">
        <w:rPr>
          <w:sz w:val="28"/>
          <w:szCs w:val="28"/>
          <w:shd w:val="clear" w:color="auto" w:fill="FFFFFF"/>
        </w:rPr>
        <w:t xml:space="preserve"> манипулировании </w:t>
      </w:r>
      <w:proofErr w:type="spellStart"/>
      <w:r w:rsidRPr="002F65F9">
        <w:rPr>
          <w:sz w:val="28"/>
          <w:szCs w:val="28"/>
          <w:shd w:val="clear" w:color="auto" w:fill="FFFFFF"/>
        </w:rPr>
        <w:t>мыщелково</w:t>
      </w:r>
      <w:proofErr w:type="spellEnd"/>
      <w:r w:rsidRPr="002F65F9">
        <w:rPr>
          <w:sz w:val="28"/>
          <w:szCs w:val="28"/>
          <w:shd w:val="clear" w:color="auto" w:fill="FFFFFF"/>
        </w:rPr>
        <w:t>-дисковый комплекс находится в наиболее физиологически правильном положении.</w:t>
      </w:r>
    </w:p>
    <w:p w14:paraId="380D5097" w14:textId="54A9B0E5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2F65F9">
        <w:rPr>
          <w:sz w:val="28"/>
          <w:szCs w:val="28"/>
          <w:shd w:val="clear" w:color="auto" w:fill="FFFFFF"/>
        </w:rPr>
        <w:t>Gilboe</w:t>
      </w:r>
      <w:proofErr w:type="spellEnd"/>
      <w:r w:rsidR="005D0287" w:rsidRPr="002F65F9">
        <w:rPr>
          <w:sz w:val="28"/>
          <w:szCs w:val="28"/>
          <w:shd w:val="clear" w:color="auto" w:fill="FFFFFF"/>
        </w:rPr>
        <w:t xml:space="preserve"> </w:t>
      </w:r>
      <w:r w:rsidRPr="002F65F9">
        <w:rPr>
          <w:sz w:val="28"/>
          <w:szCs w:val="28"/>
          <w:shd w:val="clear" w:color="auto" w:fill="FFFFFF"/>
        </w:rPr>
        <w:t xml:space="preserve">изучил выравнивание мыщелков и дисков с помощью компьютерной томографии сустава. Он сравнил идеальную позицию ВНЧС с той, которая была получена с помощью различных методов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регистрации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. Он отметил, что </w:t>
      </w:r>
      <w:proofErr w:type="spellStart"/>
      <w:r>
        <w:rPr>
          <w:color w:val="0D0D0D" w:themeColor="text1" w:themeTint="F2"/>
          <w:sz w:val="28"/>
          <w:szCs w:val="28"/>
          <w:shd w:val="clear" w:color="auto" w:fill="FFFFFF"/>
        </w:rPr>
        <w:t>бимануальная</w:t>
      </w:r>
      <w:proofErr w:type="spellEnd"/>
      <w:r>
        <w:rPr>
          <w:color w:val="0D0D0D" w:themeColor="text1" w:themeTint="F2"/>
          <w:sz w:val="28"/>
          <w:szCs w:val="28"/>
          <w:shd w:val="clear" w:color="auto" w:fill="FFFFFF"/>
        </w:rPr>
        <w:t xml:space="preserve"> техника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хорошо работает даже в случаях незначительного смещения суставного диска, в то время как при надавливании на челюсть диск смещался вперед</w:t>
      </w:r>
      <w:r w:rsidRPr="002F65F9">
        <w:rPr>
          <w:sz w:val="28"/>
          <w:szCs w:val="28"/>
          <w:shd w:val="clear" w:color="auto" w:fill="FFFFFF"/>
        </w:rPr>
        <w:t xml:space="preserve">. </w:t>
      </w:r>
      <w:r w:rsidR="002F65F9" w:rsidRPr="002F65F9">
        <w:rPr>
          <w:sz w:val="28"/>
          <w:szCs w:val="28"/>
          <w:shd w:val="clear" w:color="auto" w:fill="FFFFFF"/>
          <w:lang w:val="en-US"/>
        </w:rPr>
        <w:t>Gilboe</w:t>
      </w:r>
      <w:r w:rsidRPr="002F65F9">
        <w:rPr>
          <w:sz w:val="28"/>
          <w:szCs w:val="28"/>
          <w:shd w:val="clear" w:color="auto" w:fill="FFFFFF"/>
        </w:rPr>
        <w:t xml:space="preserve"> показал, что </w:t>
      </w:r>
      <w:proofErr w:type="spellStart"/>
      <w:r w:rsidRPr="002F65F9">
        <w:rPr>
          <w:sz w:val="28"/>
          <w:szCs w:val="28"/>
          <w:shd w:val="clear" w:color="auto" w:fill="FFFFFF"/>
        </w:rPr>
        <w:t>бимануальная</w:t>
      </w:r>
      <w:proofErr w:type="spellEnd"/>
      <w:r w:rsidRPr="002F65F9">
        <w:rPr>
          <w:sz w:val="28"/>
          <w:szCs w:val="28"/>
          <w:shd w:val="clear" w:color="auto" w:fill="FFFFFF"/>
        </w:rPr>
        <w:t xml:space="preserve"> техника способна установить мыщелки в правильное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положение, если депрессия диска была не сильной.</w:t>
      </w:r>
    </w:p>
    <w:p w14:paraId="71D986CC" w14:textId="4A558A2C" w:rsidR="00CE67DB" w:rsidRPr="007B5544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Целью </w:t>
      </w:r>
      <w:r>
        <w:rPr>
          <w:color w:val="0D0D0D" w:themeColor="text1" w:themeTint="F2"/>
          <w:sz w:val="28"/>
          <w:szCs w:val="28"/>
          <w:shd w:val="clear" w:color="auto" w:fill="FFFFFF"/>
        </w:rPr>
        <w:t>б</w:t>
      </w:r>
      <w:r w:rsidRPr="00B55BD0">
        <w:rPr>
          <w:color w:val="0D0D0D" w:themeColor="text1" w:themeTint="F2"/>
          <w:sz w:val="28"/>
          <w:szCs w:val="28"/>
          <w:shd w:val="clear" w:color="auto" w:fill="FFFFFF"/>
        </w:rPr>
        <w:t>илатерально</w:t>
      </w:r>
      <w:r>
        <w:rPr>
          <w:color w:val="0D0D0D" w:themeColor="text1" w:themeTint="F2"/>
          <w:sz w:val="28"/>
          <w:szCs w:val="28"/>
          <w:shd w:val="clear" w:color="auto" w:fill="FFFFFF"/>
        </w:rPr>
        <w:t>го</w:t>
      </w:r>
      <w:r w:rsidRPr="00B55BD0">
        <w:rPr>
          <w:color w:val="0D0D0D" w:themeColor="text1" w:themeTint="F2"/>
          <w:sz w:val="28"/>
          <w:szCs w:val="28"/>
          <w:shd w:val="clear" w:color="auto" w:fill="FFFFFF"/>
        </w:rPr>
        <w:t xml:space="preserve"> манипулировани</w:t>
      </w:r>
      <w:r>
        <w:rPr>
          <w:color w:val="0D0D0D" w:themeColor="text1" w:themeTint="F2"/>
          <w:sz w:val="28"/>
          <w:szCs w:val="28"/>
          <w:shd w:val="clear" w:color="auto" w:fill="FFFFFF"/>
        </w:rPr>
        <w:t>я</w:t>
      </w:r>
      <w:r w:rsidRPr="00B55BD0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является позиционирование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мыщелково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-дискового комплекса в </w:t>
      </w:r>
      <w:r w:rsidRPr="007B5544">
        <w:rPr>
          <w:sz w:val="28"/>
          <w:szCs w:val="28"/>
          <w:shd w:val="clear" w:color="auto" w:fill="FFFFFF"/>
        </w:rPr>
        <w:t xml:space="preserve">наиболее </w:t>
      </w:r>
      <w:r w:rsidR="002F65F9" w:rsidRPr="007B5544">
        <w:rPr>
          <w:sz w:val="28"/>
          <w:szCs w:val="28"/>
          <w:shd w:val="clear" w:color="auto" w:fill="FFFFFF"/>
        </w:rPr>
        <w:t>центральном положении.</w:t>
      </w:r>
      <w:r w:rsidRPr="007B5544">
        <w:rPr>
          <w:sz w:val="28"/>
          <w:szCs w:val="28"/>
          <w:shd w:val="clear" w:color="auto" w:fill="FFFFFF"/>
        </w:rPr>
        <w:t xml:space="preserve"> Для подтверждения этой концепции Уильямсон использовал </w:t>
      </w:r>
      <w:proofErr w:type="spellStart"/>
      <w:r w:rsidRPr="007B5544">
        <w:rPr>
          <w:sz w:val="28"/>
          <w:szCs w:val="28"/>
          <w:shd w:val="clear" w:color="auto" w:fill="FFFFFF"/>
        </w:rPr>
        <w:t>ламинографическое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исследования.</w:t>
      </w:r>
    </w:p>
    <w:p w14:paraId="41152710" w14:textId="77777777" w:rsidR="00CE67DB" w:rsidRPr="007B5544" w:rsidRDefault="00CE67DB" w:rsidP="00CE67D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B5544">
        <w:rPr>
          <w:sz w:val="28"/>
          <w:szCs w:val="28"/>
          <w:shd w:val="clear" w:color="auto" w:fill="FFFFFF"/>
        </w:rPr>
        <w:t>Метод позволяет быстро провести идентификацию:</w:t>
      </w:r>
    </w:p>
    <w:p w14:paraId="63885A77" w14:textId="77130FED" w:rsidR="00CE67DB" w:rsidRPr="007B5544" w:rsidRDefault="00CE67DB" w:rsidP="00003DB3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B5544">
        <w:rPr>
          <w:sz w:val="28"/>
          <w:szCs w:val="28"/>
          <w:shd w:val="clear" w:color="auto" w:fill="FFFFFF"/>
        </w:rPr>
        <w:t xml:space="preserve"> Правильное позиционирование</w:t>
      </w:r>
      <w:r w:rsidR="007B5544" w:rsidRPr="007B5544">
        <w:rPr>
          <w:sz w:val="28"/>
          <w:szCs w:val="28"/>
          <w:shd w:val="clear" w:color="auto" w:fill="FFFFFF"/>
        </w:rPr>
        <w:t xml:space="preserve"> нижней челюсти;</w:t>
      </w:r>
    </w:p>
    <w:p w14:paraId="01037647" w14:textId="318A2C2E" w:rsidR="00CE67DB" w:rsidRPr="007B5544" w:rsidRDefault="00CE67DB" w:rsidP="00003DB3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B5544">
        <w:rPr>
          <w:sz w:val="28"/>
          <w:szCs w:val="28"/>
          <w:shd w:val="clear" w:color="auto" w:fill="FFFFFF"/>
        </w:rPr>
        <w:t xml:space="preserve"> Выравнивание </w:t>
      </w:r>
      <w:proofErr w:type="spellStart"/>
      <w:r w:rsidRPr="007B5544">
        <w:rPr>
          <w:sz w:val="28"/>
          <w:szCs w:val="28"/>
          <w:shd w:val="clear" w:color="auto" w:fill="FFFFFF"/>
        </w:rPr>
        <w:t>мыщелково</w:t>
      </w:r>
      <w:proofErr w:type="spellEnd"/>
      <w:r w:rsidRPr="007B5544">
        <w:rPr>
          <w:sz w:val="28"/>
          <w:szCs w:val="28"/>
          <w:shd w:val="clear" w:color="auto" w:fill="FFFFFF"/>
        </w:rPr>
        <w:t>-дискового комплекса;</w:t>
      </w:r>
    </w:p>
    <w:p w14:paraId="7CDD3C9C" w14:textId="3F081542" w:rsidR="00CE67DB" w:rsidRPr="007B5544" w:rsidRDefault="00CE67DB" w:rsidP="00003DB3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B5544">
        <w:rPr>
          <w:sz w:val="28"/>
          <w:szCs w:val="28"/>
          <w:shd w:val="clear" w:color="auto" w:fill="FFFFFF"/>
        </w:rPr>
        <w:t>Целостность суставной поверхности.</w:t>
      </w:r>
    </w:p>
    <w:p w14:paraId="4E6B1D11" w14:textId="527C6E94" w:rsidR="00CE67DB" w:rsidRP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Это неоспоримые преимущества билатеральной техники перед другими методами </w:t>
      </w:r>
      <w:r w:rsidRPr="007B5544">
        <w:rPr>
          <w:sz w:val="28"/>
          <w:szCs w:val="28"/>
          <w:shd w:val="clear" w:color="auto" w:fill="FFFFFF"/>
        </w:rPr>
        <w:t xml:space="preserve">позиционирования челюсти. Способность оказывать давление на мыщелок в вышележащем направлении во время разделения зубов является ключевым фактором для </w:t>
      </w:r>
      <w:r w:rsidR="007B5544" w:rsidRPr="007B5544">
        <w:rPr>
          <w:sz w:val="28"/>
          <w:szCs w:val="28"/>
          <w:shd w:val="clear" w:color="auto" w:fill="FFFFFF"/>
        </w:rPr>
        <w:t>правильного</w:t>
      </w:r>
      <w:r w:rsidRPr="007B5544">
        <w:rPr>
          <w:sz w:val="28"/>
          <w:szCs w:val="28"/>
          <w:shd w:val="clear" w:color="auto" w:fill="FFFFFF"/>
        </w:rPr>
        <w:t xml:space="preserve"> расположения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суставной головки. Это также является важным диагностическим шагом в выявлении существующих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внутрикапсульных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поражений.</w:t>
      </w:r>
    </w:p>
    <w:p w14:paraId="7E46E5DF" w14:textId="132948E4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B55BD0">
        <w:rPr>
          <w:color w:val="0D0D0D" w:themeColor="text1" w:themeTint="F2"/>
          <w:sz w:val="28"/>
          <w:szCs w:val="28"/>
          <w:shd w:val="clear" w:color="auto" w:fill="FFFFFF"/>
        </w:rPr>
        <w:t>Билатеральное манипулирование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- это</w:t>
      </w:r>
      <w:proofErr w:type="gram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быстрая и точная техника. Определение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занимает всего несколько секунд и требует определенного уровня мастерства. Определение </w:t>
      </w:r>
      <w:r>
        <w:rPr>
          <w:color w:val="0D0D0D" w:themeColor="text1" w:themeTint="F2"/>
          <w:sz w:val="28"/>
          <w:szCs w:val="28"/>
          <w:shd w:val="clear" w:color="auto" w:fill="FFFFFF"/>
        </w:rPr>
        <w:t>ЦС является обязательной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процедурой при многих стоматологических вмешательствах. </w:t>
      </w:r>
      <w:proofErr w:type="gramStart"/>
      <w:r w:rsidRPr="007B5544">
        <w:rPr>
          <w:sz w:val="28"/>
          <w:szCs w:val="28"/>
          <w:shd w:val="clear" w:color="auto" w:fill="FFFFFF"/>
        </w:rPr>
        <w:t>Освоив</w:t>
      </w:r>
      <w:r w:rsidR="00003DB3" w:rsidRPr="007B5544">
        <w:rPr>
          <w:sz w:val="28"/>
          <w:szCs w:val="28"/>
          <w:shd w:val="clear" w:color="auto" w:fill="FFFFFF"/>
        </w:rPr>
        <w:t xml:space="preserve"> </w:t>
      </w:r>
      <w:r w:rsidRPr="007B5544">
        <w:rPr>
          <w:sz w:val="28"/>
          <w:szCs w:val="28"/>
          <w:shd w:val="clear" w:color="auto" w:fill="FFFFFF"/>
        </w:rPr>
        <w:t xml:space="preserve"> </w:t>
      </w:r>
      <w:proofErr w:type="spellStart"/>
      <w:r w:rsidR="00003DB3" w:rsidRPr="007B5544">
        <w:rPr>
          <w:sz w:val="28"/>
          <w:szCs w:val="28"/>
          <w:shd w:val="clear" w:color="auto" w:fill="FFFFFF"/>
        </w:rPr>
        <w:t>бимануальное</w:t>
      </w:r>
      <w:proofErr w:type="spellEnd"/>
      <w:proofErr w:type="gramEnd"/>
      <w:r w:rsidR="00003DB3" w:rsidRPr="007B5544">
        <w:rPr>
          <w:sz w:val="28"/>
          <w:szCs w:val="28"/>
          <w:shd w:val="clear" w:color="auto" w:fill="FFFFFF"/>
        </w:rPr>
        <w:t xml:space="preserve"> манипулирование</w:t>
      </w:r>
      <w:r w:rsidRPr="007B5544">
        <w:rPr>
          <w:sz w:val="28"/>
          <w:szCs w:val="28"/>
          <w:shd w:val="clear" w:color="auto" w:fill="FFFFFF"/>
        </w:rPr>
        <w:t xml:space="preserve">, </w:t>
      </w:r>
      <w:r w:rsidR="00003DB3" w:rsidRPr="007B5544">
        <w:rPr>
          <w:sz w:val="28"/>
          <w:szCs w:val="28"/>
          <w:shd w:val="clear" w:color="auto" w:fill="FFFFFF"/>
        </w:rPr>
        <w:t xml:space="preserve">врач </w:t>
      </w:r>
      <w:r w:rsidRPr="007B5544">
        <w:rPr>
          <w:sz w:val="28"/>
          <w:szCs w:val="28"/>
          <w:shd w:val="clear" w:color="auto" w:fill="FFFFFF"/>
        </w:rPr>
        <w:t xml:space="preserve">может легко контролировать положение мыщелка и каждый раз добиваться </w:t>
      </w:r>
      <w:r w:rsidR="00003DB3" w:rsidRPr="007B5544">
        <w:rPr>
          <w:sz w:val="28"/>
          <w:szCs w:val="28"/>
          <w:shd w:val="clear" w:color="auto" w:fill="FFFFFF"/>
        </w:rPr>
        <w:t xml:space="preserve">положения нижней челюсти в </w:t>
      </w:r>
      <w:r w:rsidR="007B5544" w:rsidRPr="007B5544">
        <w:rPr>
          <w:sz w:val="28"/>
          <w:szCs w:val="28"/>
          <w:shd w:val="clear" w:color="auto" w:fill="FFFFFF"/>
        </w:rPr>
        <w:t>центральном соотношении</w:t>
      </w:r>
      <w:r w:rsidRPr="007B5544">
        <w:rPr>
          <w:sz w:val="28"/>
          <w:szCs w:val="28"/>
          <w:shd w:val="clear" w:color="auto" w:fill="FFFFFF"/>
        </w:rPr>
        <w:t xml:space="preserve">. В большинстве случаев эта техника позволяет отказаться от использования </w:t>
      </w:r>
      <w:proofErr w:type="spellStart"/>
      <w:r w:rsidRPr="007B5544">
        <w:rPr>
          <w:sz w:val="28"/>
          <w:szCs w:val="28"/>
          <w:shd w:val="clear" w:color="auto" w:fill="FFFFFF"/>
        </w:rPr>
        <w:t>окклюзионных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плоскостей и предварительной медикаментозной терапии для снятия мышечного напряжения.</w:t>
      </w:r>
    </w:p>
    <w:p w14:paraId="31DDFF30" w14:textId="2C939C4C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35DFCA81" w14:textId="656887DC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7630EA52" w14:textId="4D9A3F1A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3173B744" w14:textId="77777777" w:rsidR="00954377" w:rsidRPr="007B5544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5883DFF" w14:textId="4A7E721D" w:rsidR="006141FA" w:rsidRPr="00EB1F7F" w:rsidRDefault="00AE4749" w:rsidP="005D286B">
      <w:pPr>
        <w:pStyle w:val="1"/>
        <w:ind w:left="360"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1.1.</w:t>
      </w:r>
      <w:r w:rsidR="00CC28D4">
        <w:rPr>
          <w:color w:val="0D0D0D" w:themeColor="text1" w:themeTint="F2"/>
          <w:sz w:val="28"/>
          <w:szCs w:val="28"/>
          <w:shd w:val="clear" w:color="auto" w:fill="FFFFFF"/>
        </w:rPr>
        <w:t xml:space="preserve">6. </w:t>
      </w:r>
      <w:r w:rsidR="00CC28D4">
        <w:rPr>
          <w:color w:val="0D0D0D" w:themeColor="text1" w:themeTint="F2"/>
          <w:sz w:val="28"/>
          <w:szCs w:val="28"/>
          <w:shd w:val="clear" w:color="auto" w:fill="FFFFFF"/>
          <w:lang w:val="en-US"/>
        </w:rPr>
        <w:t>Lu</w:t>
      </w:r>
      <w:proofErr w:type="spellStart"/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>cia</w:t>
      </w:r>
      <w:proofErr w:type="spellEnd"/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="00DB5BD8" w:rsidRPr="00EB1F7F">
        <w:rPr>
          <w:color w:val="0D0D0D" w:themeColor="text1" w:themeTint="F2"/>
          <w:sz w:val="28"/>
          <w:szCs w:val="28"/>
          <w:shd w:val="clear" w:color="auto" w:fill="FFFFFF"/>
        </w:rPr>
        <w:t>Jig</w:t>
      </w:r>
      <w:proofErr w:type="spellEnd"/>
    </w:p>
    <w:p w14:paraId="6237C18A" w14:textId="58AE548C" w:rsidR="00CE67DB" w:rsidRP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Четвертый подход к поиску центрального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соотношения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включает использование переднего </w:t>
      </w:r>
      <w:proofErr w:type="spellStart"/>
      <w:r w:rsidRPr="007B5544">
        <w:rPr>
          <w:sz w:val="28"/>
          <w:szCs w:val="28"/>
          <w:shd w:val="clear" w:color="auto" w:fill="FFFFFF"/>
        </w:rPr>
        <w:t>депрограмматора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. Инструмент типа </w:t>
      </w:r>
      <w:proofErr w:type="spellStart"/>
      <w:r w:rsidRPr="007B5544">
        <w:rPr>
          <w:sz w:val="28"/>
          <w:szCs w:val="28"/>
          <w:shd w:val="clear" w:color="auto" w:fill="FFFFFF"/>
        </w:rPr>
        <w:t>Lucia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помещается в полость рта с материалом для </w:t>
      </w:r>
      <w:proofErr w:type="spellStart"/>
      <w:r w:rsidRPr="007B5544">
        <w:rPr>
          <w:sz w:val="28"/>
          <w:szCs w:val="28"/>
          <w:shd w:val="clear" w:color="auto" w:fill="FFFFFF"/>
        </w:rPr>
        <w:t>окклюзионной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регистрации. Он прикреплен к центральному резцу.</w:t>
      </w:r>
    </w:p>
    <w:p w14:paraId="1008C44C" w14:textId="3F4A77FB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Пациент начинает двигать челюстью вперед-назад по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Lucia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джигу, чтобы расслабить мышцы. Когда мышцы расслаблены, пациента направляют так, чтобы он прикусил дистальную плоскость. Мыщелок должен сидеть строго в ямке, когда челюсть пациента возвращается в исходную точку.</w:t>
      </w:r>
    </w:p>
    <w:p w14:paraId="26E9AE94" w14:textId="77777777" w:rsidR="00954377" w:rsidRDefault="00954377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B5F4012" w14:textId="77777777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029CFAD" w14:textId="77777777" w:rsidR="00A15693" w:rsidRPr="00EB1F7F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 wp14:anchorId="6EE47BC7" wp14:editId="3AD7046E">
            <wp:extent cx="2456479" cy="3162300"/>
            <wp:effectExtent l="0" t="0" r="127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01__10_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 b="15643"/>
                    <a:stretch/>
                  </pic:blipFill>
                  <pic:spPr bwMode="auto">
                    <a:xfrm>
                      <a:off x="0" y="0"/>
                      <a:ext cx="2457287" cy="31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F138" w14:textId="58BBE96E" w:rsidR="00A15693" w:rsidRPr="007B5544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7B5544">
        <w:rPr>
          <w:color w:val="0D0D0D" w:themeColor="text1" w:themeTint="F2"/>
          <w:sz w:val="28"/>
          <w:szCs w:val="28"/>
          <w:shd w:val="clear" w:color="auto" w:fill="FFFFFF"/>
        </w:rPr>
        <w:t>унок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 xml:space="preserve"> 7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proofErr w:type="spellStart"/>
      <w:r w:rsidR="007B5544" w:rsidRPr="007B5544">
        <w:rPr>
          <w:sz w:val="28"/>
          <w:szCs w:val="28"/>
          <w:shd w:val="clear" w:color="auto" w:fill="FFFFFF"/>
        </w:rPr>
        <w:t>Накусочная</w:t>
      </w:r>
      <w:proofErr w:type="spellEnd"/>
      <w:r w:rsidR="007B5544" w:rsidRPr="007B5544">
        <w:rPr>
          <w:sz w:val="28"/>
          <w:szCs w:val="28"/>
          <w:shd w:val="clear" w:color="auto" w:fill="FFFFFF"/>
        </w:rPr>
        <w:t xml:space="preserve"> пластинка</w:t>
      </w:r>
      <w:r w:rsidRPr="007B554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B5544">
        <w:rPr>
          <w:sz w:val="28"/>
          <w:szCs w:val="28"/>
          <w:shd w:val="clear" w:color="auto" w:fill="FFFFFF"/>
        </w:rPr>
        <w:t>Lucia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B5544">
        <w:rPr>
          <w:sz w:val="28"/>
          <w:szCs w:val="28"/>
          <w:shd w:val="clear" w:color="auto" w:fill="FFFFFF"/>
        </w:rPr>
        <w:t>Jig</w:t>
      </w:r>
      <w:proofErr w:type="spellEnd"/>
    </w:p>
    <w:p w14:paraId="7802D538" w14:textId="77777777" w:rsidR="00A15693" w:rsidRPr="00EB1F7F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FBACA7E" w14:textId="77777777" w:rsidR="00A15693" w:rsidRPr="00EB1F7F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Это стандартная частичная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накусочная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каппа, которая помещается во фронтальном отделе зубного ряда и препятствует смыканию боковых зубов. </w:t>
      </w:r>
    </w:p>
    <w:p w14:paraId="5BF71512" w14:textId="595B1A75" w:rsidR="00A15693" w:rsidRPr="00003DB3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7030A0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Принцип действия схож с описанным раннее. </w:t>
      </w:r>
    </w:p>
    <w:p w14:paraId="30F03074" w14:textId="4043015C" w:rsidR="00A15693" w:rsidRPr="00EB1F7F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Пациент накусывает во </w:t>
      </w:r>
      <w:r w:rsidRPr="007B5544">
        <w:rPr>
          <w:sz w:val="28"/>
          <w:szCs w:val="28"/>
          <w:shd w:val="clear" w:color="auto" w:fill="FFFFFF"/>
        </w:rPr>
        <w:t xml:space="preserve">фронтальном отделе </w:t>
      </w:r>
      <w:proofErr w:type="spellStart"/>
      <w:r w:rsidRPr="007B5544">
        <w:rPr>
          <w:sz w:val="28"/>
          <w:szCs w:val="28"/>
          <w:shd w:val="clear" w:color="auto" w:fill="FFFFFF"/>
        </w:rPr>
        <w:t>накусочную</w:t>
      </w:r>
      <w:proofErr w:type="spellEnd"/>
      <w:r w:rsidRPr="007B5544">
        <w:rPr>
          <w:sz w:val="28"/>
          <w:szCs w:val="28"/>
          <w:shd w:val="clear" w:color="auto" w:fill="FFFFFF"/>
        </w:rPr>
        <w:t xml:space="preserve"> пластинку с нанесенной массой для регистрации прикуса. </w:t>
      </w:r>
      <w:r w:rsidR="00003DB3" w:rsidRPr="007B5544">
        <w:rPr>
          <w:sz w:val="28"/>
          <w:szCs w:val="28"/>
          <w:shd w:val="clear" w:color="auto" w:fill="FFFFFF"/>
        </w:rPr>
        <w:t xml:space="preserve">При этом уменьшается </w:t>
      </w:r>
      <w:r w:rsidRPr="007B5544">
        <w:rPr>
          <w:sz w:val="28"/>
          <w:szCs w:val="28"/>
          <w:shd w:val="clear" w:color="auto" w:fill="FFFFFF"/>
        </w:rPr>
        <w:t xml:space="preserve">проприоцептивная чувствительность в боковых отделах за </w:t>
      </w:r>
      <w:proofErr w:type="gramStart"/>
      <w:r w:rsidRPr="007B5544">
        <w:rPr>
          <w:sz w:val="28"/>
          <w:szCs w:val="28"/>
          <w:shd w:val="clear" w:color="auto" w:fill="FFFFFF"/>
        </w:rPr>
        <w:t xml:space="preserve">счёт </w:t>
      </w:r>
      <w:r w:rsidR="00003DB3" w:rsidRPr="007B5544">
        <w:rPr>
          <w:sz w:val="28"/>
          <w:szCs w:val="28"/>
          <w:shd w:val="clear" w:color="auto" w:fill="FFFFFF"/>
        </w:rPr>
        <w:t xml:space="preserve"> </w:t>
      </w:r>
      <w:r w:rsidRPr="007B5544">
        <w:rPr>
          <w:sz w:val="28"/>
          <w:szCs w:val="28"/>
          <w:shd w:val="clear" w:color="auto" w:fill="FFFFFF"/>
        </w:rPr>
        <w:t>разобщения</w:t>
      </w:r>
      <w:proofErr w:type="gramEnd"/>
      <w:r w:rsidR="00003DB3" w:rsidRPr="007B5544">
        <w:rPr>
          <w:sz w:val="28"/>
          <w:szCs w:val="28"/>
          <w:shd w:val="clear" w:color="auto" w:fill="FFFFFF"/>
        </w:rPr>
        <w:t xml:space="preserve"> зубов</w:t>
      </w:r>
      <w:r w:rsidRPr="007B5544">
        <w:rPr>
          <w:sz w:val="28"/>
          <w:szCs w:val="28"/>
          <w:shd w:val="clear" w:color="auto" w:fill="FFFFFF"/>
        </w:rPr>
        <w:t xml:space="preserve">, и происходит релаксация латеральной крыловидной мышцы. Производятся пассивные движения открывания и закрывания рта с передней направляющей. Челюсть теперь закрывается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в центральном соотношении. Следует помнить, что центральное соотношение – это повторяемое положение. Для проверки этого на нижние резцы помещают копировальную бумагу толщиной 200мкм, пассивно закрывают челюсть до центрального соотношения, просят пациента совершить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протрузионные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и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ретрузионные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движения нижней челюстью. Проверяют наличие контактов на поверхности пластинки. При наличии более одного контакта – его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сошлифовывают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, оставив на пластинке лишь один контакт. Затем повторяют манипуляции с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копиркой 8 мкм, найдя на предыдущей точке один точечный контакт. При всех дальнейших движениях нижней челюсти </w:t>
      </w:r>
      <w:proofErr w:type="gram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необходимо,  чтобы</w:t>
      </w:r>
      <w:proofErr w:type="gram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челюсть возвращалась в это же положение. Это будет говорить о правильно найденном центральном соотношении. </w:t>
      </w:r>
    </w:p>
    <w:p w14:paraId="097F8E9D" w14:textId="77777777" w:rsidR="00A15693" w:rsidRPr="00EB1F7F" w:rsidRDefault="00A15693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Проводится регистрация прикуса в центральном соотношении с фронтальной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накусочной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пластинкой, а в лаборатории уже идет </w:t>
      </w:r>
      <w:proofErr w:type="spellStart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гипсовка</w:t>
      </w:r>
      <w:proofErr w:type="spellEnd"/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моделей «в ноль» до первого контакта. </w:t>
      </w:r>
    </w:p>
    <w:p w14:paraId="7D8EC08C" w14:textId="2CE883CE" w:rsidR="00CE67DB" w:rsidRPr="00F93352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После регистрации центрального отношения важно определить точку первого контакта. Она должна стать </w:t>
      </w:r>
      <w:r w:rsidRPr="00F93352">
        <w:rPr>
          <w:sz w:val="28"/>
          <w:szCs w:val="28"/>
          <w:shd w:val="clear" w:color="auto" w:fill="FFFFFF"/>
        </w:rPr>
        <w:t>отправной точкой для дальнейшего лечения, но встречается не у всех пациентов. Эта точка всегда должна быть отмечена, но не всегда в буквальном смысле (другими словами, не всегда карандашом). На рис</w:t>
      </w:r>
      <w:r w:rsidR="00A0367D">
        <w:rPr>
          <w:sz w:val="28"/>
          <w:szCs w:val="28"/>
          <w:shd w:val="clear" w:color="auto" w:fill="FFFFFF"/>
        </w:rPr>
        <w:t>унке 8</w:t>
      </w:r>
      <w:r w:rsidRPr="00F93352">
        <w:rPr>
          <w:sz w:val="28"/>
          <w:szCs w:val="28"/>
          <w:shd w:val="clear" w:color="auto" w:fill="FFFFFF"/>
        </w:rPr>
        <w:t xml:space="preserve"> показаны </w:t>
      </w:r>
      <w:r w:rsidR="00F93352" w:rsidRPr="00F93352">
        <w:rPr>
          <w:sz w:val="28"/>
          <w:szCs w:val="28"/>
          <w:shd w:val="clear" w:color="auto" w:fill="FFFFFF"/>
        </w:rPr>
        <w:t xml:space="preserve">первые контакты при использовании </w:t>
      </w:r>
      <w:r w:rsidR="00F93352" w:rsidRPr="00F93352">
        <w:rPr>
          <w:sz w:val="28"/>
          <w:szCs w:val="28"/>
          <w:shd w:val="clear" w:color="auto" w:fill="FFFFFF"/>
          <w:lang w:val="en-US"/>
        </w:rPr>
        <w:t>Lucia Jig.</w:t>
      </w:r>
    </w:p>
    <w:p w14:paraId="687DBECE" w14:textId="77777777" w:rsidR="00322F38" w:rsidRPr="00EB1F7F" w:rsidRDefault="00322F38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noProof/>
          <w:color w:val="0D0D0D" w:themeColor="text1" w:themeTint="F2"/>
          <w:sz w:val="28"/>
          <w:szCs w:val="28"/>
        </w:rPr>
        <w:drawing>
          <wp:inline distT="0" distB="0" distL="0" distR="0" wp14:anchorId="5922017D" wp14:editId="65D1C334">
            <wp:extent cx="4402571" cy="3782356"/>
            <wp:effectExtent l="19050" t="0" r="0" b="0"/>
            <wp:docPr id="5" name="Рисунок 4" descr="https://static.stomatologclub.ru/uploads/14/71/0ba286b2bddb44711c6aa6157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stomatologclub.ru/uploads/14/71/0ba286b2bddb44711c6aa61576f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88" cy="378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DE018" w14:textId="393EDA0F" w:rsidR="00322F38" w:rsidRPr="00003DB3" w:rsidRDefault="00322F38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FF0000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Рис</w:t>
      </w:r>
      <w:r w:rsidR="00F93352">
        <w:rPr>
          <w:color w:val="0D0D0D" w:themeColor="text1" w:themeTint="F2"/>
          <w:sz w:val="28"/>
          <w:szCs w:val="28"/>
          <w:shd w:val="clear" w:color="auto" w:fill="FFFFFF"/>
        </w:rPr>
        <w:t>унок</w:t>
      </w:r>
      <w:r w:rsidR="00A0367D">
        <w:rPr>
          <w:color w:val="0D0D0D" w:themeColor="text1" w:themeTint="F2"/>
          <w:sz w:val="28"/>
          <w:szCs w:val="28"/>
          <w:shd w:val="clear" w:color="auto" w:fill="FFFFFF"/>
        </w:rPr>
        <w:t xml:space="preserve"> 8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F93352">
        <w:rPr>
          <w:sz w:val="28"/>
          <w:szCs w:val="28"/>
          <w:shd w:val="clear" w:color="auto" w:fill="FFFFFF"/>
        </w:rPr>
        <w:t xml:space="preserve">Точки первого </w:t>
      </w:r>
      <w:r w:rsidR="007B5544" w:rsidRPr="00F93352">
        <w:rPr>
          <w:sz w:val="28"/>
          <w:szCs w:val="28"/>
          <w:shd w:val="clear" w:color="auto" w:fill="FFFFFF"/>
        </w:rPr>
        <w:t>на зубах 1.6 и 1.7</w:t>
      </w:r>
      <w:r w:rsidR="00003DB3" w:rsidRPr="00F93352">
        <w:rPr>
          <w:sz w:val="28"/>
          <w:szCs w:val="28"/>
          <w:shd w:val="clear" w:color="auto" w:fill="FFFFFF"/>
        </w:rPr>
        <w:t xml:space="preserve"> </w:t>
      </w:r>
    </w:p>
    <w:p w14:paraId="1E5ACAD8" w14:textId="77777777" w:rsidR="00322F38" w:rsidRPr="00EB1F7F" w:rsidRDefault="00322F38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C2476F2" w14:textId="41B4C4F5" w:rsidR="00CE67DB" w:rsidRP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В </w:t>
      </w:r>
      <w:r w:rsidRPr="00F93352">
        <w:rPr>
          <w:sz w:val="28"/>
          <w:szCs w:val="28"/>
          <w:shd w:val="clear" w:color="auto" w:fill="FFFFFF"/>
        </w:rPr>
        <w:t xml:space="preserve">данном случае первая точка контакта находилась на </w:t>
      </w:r>
      <w:proofErr w:type="spellStart"/>
      <w:r w:rsidR="005B272E" w:rsidRPr="00F93352">
        <w:rPr>
          <w:sz w:val="28"/>
          <w:szCs w:val="28"/>
          <w:shd w:val="clear" w:color="auto" w:fill="FFFFFF"/>
        </w:rPr>
        <w:t>мезиоязычном</w:t>
      </w:r>
      <w:proofErr w:type="spellEnd"/>
      <w:r w:rsidRPr="00F93352">
        <w:rPr>
          <w:sz w:val="28"/>
          <w:szCs w:val="28"/>
          <w:shd w:val="clear" w:color="auto" w:fill="FFFFFF"/>
        </w:rPr>
        <w:t xml:space="preserve"> буг</w:t>
      </w:r>
      <w:r w:rsidR="005B272E" w:rsidRPr="00F93352">
        <w:rPr>
          <w:sz w:val="28"/>
          <w:szCs w:val="28"/>
          <w:shd w:val="clear" w:color="auto" w:fill="FFFFFF"/>
        </w:rPr>
        <w:t>р</w:t>
      </w:r>
      <w:r w:rsidRPr="00F93352">
        <w:rPr>
          <w:sz w:val="28"/>
          <w:szCs w:val="28"/>
          <w:shd w:val="clear" w:color="auto" w:fill="FFFFFF"/>
        </w:rPr>
        <w:t xml:space="preserve">е </w:t>
      </w:r>
      <w:r w:rsidR="00F93352" w:rsidRPr="00F93352">
        <w:rPr>
          <w:sz w:val="28"/>
          <w:szCs w:val="28"/>
          <w:shd w:val="clear" w:color="auto" w:fill="FFFFFF"/>
        </w:rPr>
        <w:t>зуба 1.6</w:t>
      </w:r>
      <w:r w:rsidRPr="00F93352">
        <w:rPr>
          <w:sz w:val="28"/>
          <w:szCs w:val="28"/>
          <w:shd w:val="clear" w:color="auto" w:fill="FFFFFF"/>
        </w:rPr>
        <w:t xml:space="preserve">, который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имел наиболее сильную маркировку. Однако на </w:t>
      </w:r>
      <w:proofErr w:type="spellStart"/>
      <w:r w:rsidR="005B272E" w:rsidRPr="00EB1F7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дистальнощечном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буккальном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отростке зуба № 3 также можно увидеть небольшую, но очень важную отметину. Опять же, центральное </w:t>
      </w:r>
      <w:r w:rsidR="005B272E">
        <w:rPr>
          <w:color w:val="0D0D0D" w:themeColor="text1" w:themeTint="F2"/>
          <w:sz w:val="28"/>
          <w:szCs w:val="28"/>
          <w:shd w:val="clear" w:color="auto" w:fill="FFFFFF"/>
        </w:rPr>
        <w:t>со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отношение </w:t>
      </w:r>
      <w:proofErr w:type="gram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- это</w:t>
      </w:r>
      <w:proofErr w:type="gram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положение сустава, не зависящее от контакта зубов. Однако, когда противоположные зубы в центральном соотношении находятся в контакте, такое положение называется центральной окклюзией.</w:t>
      </w:r>
    </w:p>
    <w:p w14:paraId="3DF3D76A" w14:textId="77777777" w:rsidR="00CE67DB" w:rsidRP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Поэтому важно четко понимать разницу между центрическими </w:t>
      </w:r>
      <w:r w:rsidR="005B272E">
        <w:rPr>
          <w:color w:val="0D0D0D" w:themeColor="text1" w:themeTint="F2"/>
          <w:sz w:val="28"/>
          <w:szCs w:val="28"/>
          <w:shd w:val="clear" w:color="auto" w:fill="FFFFFF"/>
        </w:rPr>
        <w:t>со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отношениями и </w:t>
      </w:r>
      <w:r w:rsidR="005B272E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максимально </w:t>
      </w:r>
      <w:proofErr w:type="spellStart"/>
      <w:r w:rsidR="005B272E" w:rsidRPr="00EB1F7F">
        <w:rPr>
          <w:color w:val="0D0D0D" w:themeColor="text1" w:themeTint="F2"/>
          <w:sz w:val="28"/>
          <w:szCs w:val="28"/>
          <w:shd w:val="clear" w:color="auto" w:fill="FFFFFF"/>
        </w:rPr>
        <w:t>фисурно</w:t>
      </w:r>
      <w:proofErr w:type="spellEnd"/>
      <w:r w:rsidR="005B272E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-бугорковой позицией 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(MIP) при применении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концепций во время реставрации.</w:t>
      </w:r>
    </w:p>
    <w:p w14:paraId="4E9BCB82" w14:textId="77777777" w:rsidR="00CE67DB" w:rsidRP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Данное исследование показывает, что выбор метода измерения </w:t>
      </w:r>
      <w:r w:rsidR="005B272E">
        <w:rPr>
          <w:color w:val="0D0D0D" w:themeColor="text1" w:themeTint="F2"/>
          <w:sz w:val="28"/>
          <w:szCs w:val="28"/>
          <w:shd w:val="clear" w:color="auto" w:fill="FFFFFF"/>
        </w:rPr>
        <w:t>Ц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С зависит от многих факторов. В связи с этим необходимы дальнейшие углубленные исследования для разработки клинических рекомендаций. Функцию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краниомандибулярной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системы следует изучать с помощью современных объективных методов, учитывая состояние мышц, </w:t>
      </w:r>
      <w:r w:rsidR="005B272E" w:rsidRPr="00EB1F7F">
        <w:rPr>
          <w:color w:val="0D0D0D" w:themeColor="text1" w:themeTint="F2"/>
          <w:sz w:val="28"/>
          <w:szCs w:val="28"/>
          <w:shd w:val="clear" w:color="auto" w:fill="FFFFFF"/>
        </w:rPr>
        <w:t>ВНЧС</w:t>
      </w: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и взаимосвязь с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краниоцервикальной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областью.</w:t>
      </w:r>
    </w:p>
    <w:p w14:paraId="49DB1770" w14:textId="727428D6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В некоторых случаях врач сможет определить так называемый "направляющий зуб". Этот зуб позволяет челюсти адаптироваться и направляет ее в правильное положение смыкания, когда центральная </w:t>
      </w:r>
      <w:proofErr w:type="spellStart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>окклюзионная</w:t>
      </w:r>
      <w:proofErr w:type="spellEnd"/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фаза вступает в контакт с зубом. Если в процессе лечения этот зуб каким-либо образом изменяется, прикус становится нестабильным, и весь процесс реабилитации значительно ухудшается. Логично предположить, что лучше избегать любых врожденных вмешательств в области "направляющего зуба", так как ряд изменений может привести к изменению положения сустава и положения диска. В этом случае для восстановления окклюзии необходимо собрать целый набор дополнительных диагностических данных, которые могут быть чрезвычайно полезны для дальнейшей реабилитации.</w:t>
      </w:r>
    </w:p>
    <w:p w14:paraId="6D4F9526" w14:textId="77777777" w:rsidR="00E008D4" w:rsidRPr="00CE67DB" w:rsidRDefault="00E008D4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51EFC06" w14:textId="0FFB9EDE" w:rsidR="00CE67DB" w:rsidRDefault="00CE67DB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E67DB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14:paraId="430A6AA3" w14:textId="01A9CDB4" w:rsidR="00C87F51" w:rsidRDefault="00C87F51" w:rsidP="005D286B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A4527BD" w14:textId="7A126416" w:rsidR="00C87F51" w:rsidRDefault="00C87F51" w:rsidP="00CE67D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ACC129F" w14:textId="77777777" w:rsidR="00322F38" w:rsidRPr="00EB1F7F" w:rsidRDefault="00AE4749" w:rsidP="00322F38">
      <w:pPr>
        <w:pStyle w:val="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1.</w:t>
      </w:r>
      <w:proofErr w:type="gramStart"/>
      <w:r>
        <w:rPr>
          <w:color w:val="0D0D0D" w:themeColor="text1" w:themeTint="F2"/>
          <w:sz w:val="28"/>
          <w:szCs w:val="28"/>
          <w:shd w:val="clear" w:color="auto" w:fill="FFFFFF"/>
        </w:rPr>
        <w:t>2.</w:t>
      </w:r>
      <w:r w:rsidR="00322F38" w:rsidRPr="00EB1F7F">
        <w:rPr>
          <w:color w:val="0D0D0D" w:themeColor="text1" w:themeTint="F2"/>
          <w:sz w:val="28"/>
          <w:szCs w:val="28"/>
          <w:shd w:val="clear" w:color="auto" w:fill="FFFFFF"/>
        </w:rPr>
        <w:t>Выводы</w:t>
      </w:r>
      <w:proofErr w:type="gramEnd"/>
      <w:r w:rsidR="00322F38" w:rsidRPr="00EB1F7F">
        <w:rPr>
          <w:color w:val="0D0D0D" w:themeColor="text1" w:themeTint="F2"/>
          <w:sz w:val="28"/>
          <w:szCs w:val="28"/>
          <w:shd w:val="clear" w:color="auto" w:fill="FFFFFF"/>
        </w:rPr>
        <w:t xml:space="preserve"> по 1 главе</w:t>
      </w:r>
    </w:p>
    <w:p w14:paraId="21F3252C" w14:textId="77777777" w:rsidR="00322F38" w:rsidRPr="00EB1F7F" w:rsidRDefault="00322F38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7E5C06F" w14:textId="638A2254" w:rsidR="005B272E" w:rsidRPr="00F93352" w:rsidRDefault="00003DB3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Таким образ</w:t>
      </w:r>
      <w:r w:rsidRPr="00F93352">
        <w:rPr>
          <w:sz w:val="28"/>
          <w:szCs w:val="28"/>
          <w:shd w:val="clear" w:color="auto" w:fill="FFFFFF"/>
        </w:rPr>
        <w:t xml:space="preserve">ом, определение «центральное соотношение </w:t>
      </w:r>
      <w:proofErr w:type="gramStart"/>
      <w:r w:rsidRPr="00F93352">
        <w:rPr>
          <w:sz w:val="28"/>
          <w:szCs w:val="28"/>
          <w:shd w:val="clear" w:color="auto" w:fill="FFFFFF"/>
        </w:rPr>
        <w:t xml:space="preserve">челюстей» </w:t>
      </w:r>
      <w:r w:rsidR="005B272E" w:rsidRPr="00F93352">
        <w:rPr>
          <w:sz w:val="28"/>
          <w:szCs w:val="28"/>
          <w:shd w:val="clear" w:color="auto" w:fill="FFFFFF"/>
        </w:rPr>
        <w:t xml:space="preserve"> </w:t>
      </w:r>
      <w:r w:rsidRPr="00F93352">
        <w:rPr>
          <w:sz w:val="28"/>
          <w:szCs w:val="28"/>
          <w:shd w:val="clear" w:color="auto" w:fill="FFFFFF"/>
        </w:rPr>
        <w:t>заключается</w:t>
      </w:r>
      <w:proofErr w:type="gramEnd"/>
      <w:r w:rsidR="00F93352" w:rsidRPr="00F93352">
        <w:rPr>
          <w:sz w:val="28"/>
          <w:szCs w:val="28"/>
          <w:shd w:val="clear" w:color="auto" w:fill="FFFFFF"/>
        </w:rPr>
        <w:t xml:space="preserve"> в:</w:t>
      </w:r>
    </w:p>
    <w:p w14:paraId="141425B0" w14:textId="2BC0AD6F" w:rsidR="005B272E" w:rsidRPr="00E74F40" w:rsidRDefault="00F93352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b/>
          <w:sz w:val="28"/>
          <w:szCs w:val="28"/>
          <w:shd w:val="clear" w:color="auto" w:fill="FFFFFF"/>
        </w:rPr>
        <w:t>Центральное соотношение челюстей</w:t>
      </w:r>
      <w:r w:rsidR="005B272E" w:rsidRPr="00E74F40">
        <w:rPr>
          <w:sz w:val="28"/>
          <w:szCs w:val="28"/>
          <w:shd w:val="clear" w:color="auto" w:fill="FFFFFF"/>
        </w:rPr>
        <w:t xml:space="preserve"> </w:t>
      </w:r>
      <w:proofErr w:type="gramStart"/>
      <w:r w:rsidR="005B272E" w:rsidRPr="00E74F40">
        <w:rPr>
          <w:sz w:val="28"/>
          <w:szCs w:val="28"/>
          <w:shd w:val="clear" w:color="auto" w:fill="FFFFFF"/>
        </w:rPr>
        <w:t xml:space="preserve">- </w:t>
      </w:r>
      <w:r w:rsidR="005B272E" w:rsidRPr="00E74F40">
        <w:rPr>
          <w:i/>
          <w:sz w:val="28"/>
          <w:szCs w:val="28"/>
          <w:shd w:val="clear" w:color="auto" w:fill="FFFFFF"/>
        </w:rPr>
        <w:t>это воспроизводимое</w:t>
      </w:r>
      <w:proofErr w:type="gramEnd"/>
      <w:r w:rsidR="005B272E" w:rsidRPr="00E74F40">
        <w:rPr>
          <w:i/>
          <w:sz w:val="28"/>
          <w:szCs w:val="28"/>
          <w:shd w:val="clear" w:color="auto" w:fill="FFFFFF"/>
        </w:rPr>
        <w:t xml:space="preserve">, стабильное соотношение верхней и нижней челюсти, не зависящее от </w:t>
      </w:r>
      <w:proofErr w:type="spellStart"/>
      <w:r w:rsidR="005B272E" w:rsidRPr="00E74F40">
        <w:rPr>
          <w:i/>
          <w:sz w:val="28"/>
          <w:szCs w:val="28"/>
          <w:shd w:val="clear" w:color="auto" w:fill="FFFFFF"/>
        </w:rPr>
        <w:t>окклюзионного</w:t>
      </w:r>
      <w:proofErr w:type="spellEnd"/>
      <w:r w:rsidR="005B272E" w:rsidRPr="00E74F40">
        <w:rPr>
          <w:i/>
          <w:sz w:val="28"/>
          <w:szCs w:val="28"/>
          <w:shd w:val="clear" w:color="auto" w:fill="FFFFFF"/>
        </w:rPr>
        <w:t xml:space="preserve"> состояния, получаемое в медицинских целях путем несильных, контролируемых вращательных движений челюсти без необходимости смещения челюсти. Он характер</w:t>
      </w:r>
      <w:r w:rsidR="00807EED" w:rsidRPr="00E74F40">
        <w:rPr>
          <w:i/>
          <w:sz w:val="28"/>
          <w:szCs w:val="28"/>
          <w:shd w:val="clear" w:color="auto" w:fill="FFFFFF"/>
        </w:rPr>
        <w:t xml:space="preserve">изуется </w:t>
      </w:r>
      <w:proofErr w:type="spellStart"/>
      <w:r w:rsidR="00807EED" w:rsidRPr="00E74F40">
        <w:rPr>
          <w:i/>
          <w:sz w:val="28"/>
          <w:szCs w:val="28"/>
          <w:shd w:val="clear" w:color="auto" w:fill="FFFFFF"/>
        </w:rPr>
        <w:t>пространственно</w:t>
      </w:r>
      <w:proofErr w:type="spellEnd"/>
      <w:r w:rsidR="00807EED" w:rsidRPr="00E74F40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="00807EED" w:rsidRPr="00E74F40">
        <w:rPr>
          <w:i/>
          <w:sz w:val="28"/>
          <w:szCs w:val="28"/>
          <w:shd w:val="clear" w:color="auto" w:fill="FFFFFF"/>
        </w:rPr>
        <w:t>передне</w:t>
      </w:r>
      <w:proofErr w:type="spellEnd"/>
      <w:r w:rsidR="00807EED" w:rsidRPr="00E74F40">
        <w:rPr>
          <w:i/>
          <w:sz w:val="28"/>
          <w:szCs w:val="28"/>
          <w:shd w:val="clear" w:color="auto" w:fill="FFFFFF"/>
        </w:rPr>
        <w:t xml:space="preserve">- </w:t>
      </w:r>
      <w:proofErr w:type="gramStart"/>
      <w:r w:rsidR="00807EED" w:rsidRPr="00E74F40">
        <w:rPr>
          <w:i/>
          <w:sz w:val="28"/>
          <w:szCs w:val="28"/>
          <w:shd w:val="clear" w:color="auto" w:fill="FFFFFF"/>
        </w:rPr>
        <w:t xml:space="preserve">верхним </w:t>
      </w:r>
      <w:r w:rsidR="005B272E" w:rsidRPr="00E74F40">
        <w:rPr>
          <w:i/>
          <w:sz w:val="28"/>
          <w:szCs w:val="28"/>
          <w:shd w:val="clear" w:color="auto" w:fill="FFFFFF"/>
        </w:rPr>
        <w:t xml:space="preserve"> положением</w:t>
      </w:r>
      <w:proofErr w:type="gramEnd"/>
      <w:r w:rsidR="005B272E" w:rsidRPr="00E74F40">
        <w:rPr>
          <w:i/>
          <w:sz w:val="28"/>
          <w:szCs w:val="28"/>
          <w:shd w:val="clear" w:color="auto" w:fill="FFFFFF"/>
        </w:rPr>
        <w:t xml:space="preserve"> мыщелка в</w:t>
      </w:r>
      <w:r w:rsidR="00807EED" w:rsidRPr="00E74F40">
        <w:rPr>
          <w:i/>
          <w:sz w:val="28"/>
          <w:szCs w:val="28"/>
          <w:shd w:val="clear" w:color="auto" w:fill="FFFFFF"/>
        </w:rPr>
        <w:t xml:space="preserve"> суставной ямке</w:t>
      </w:r>
      <w:r w:rsidR="005B272E" w:rsidRPr="00E74F40">
        <w:rPr>
          <w:i/>
          <w:sz w:val="28"/>
          <w:szCs w:val="28"/>
          <w:shd w:val="clear" w:color="auto" w:fill="FFFFFF"/>
        </w:rPr>
        <w:t xml:space="preserve"> с минимальным </w:t>
      </w:r>
      <w:r w:rsidR="00807EED" w:rsidRPr="00E74F40">
        <w:rPr>
          <w:i/>
          <w:sz w:val="28"/>
          <w:szCs w:val="28"/>
          <w:shd w:val="clear" w:color="auto" w:fill="FFFFFF"/>
        </w:rPr>
        <w:t xml:space="preserve">сокращением </w:t>
      </w:r>
      <w:r w:rsidR="005B272E" w:rsidRPr="00E74F40">
        <w:rPr>
          <w:i/>
          <w:sz w:val="28"/>
          <w:szCs w:val="28"/>
          <w:shd w:val="clear" w:color="auto" w:fill="FFFFFF"/>
        </w:rPr>
        <w:t xml:space="preserve"> жевательных мышц.</w:t>
      </w:r>
    </w:p>
    <w:p w14:paraId="63F68FBA" w14:textId="77777777" w:rsidR="005B272E" w:rsidRPr="00F93352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5B272E">
        <w:rPr>
          <w:color w:val="0D0D0D" w:themeColor="text1" w:themeTint="F2"/>
          <w:sz w:val="28"/>
          <w:szCs w:val="28"/>
          <w:shd w:val="clear" w:color="auto" w:fill="FFFFFF"/>
        </w:rPr>
        <w:t xml:space="preserve">Поэтому эффективное применение для диагностики и дифференциальной диагностики </w:t>
      </w:r>
      <w:proofErr w:type="spellStart"/>
      <w:r w:rsidRPr="005B272E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5B272E">
        <w:rPr>
          <w:color w:val="0D0D0D" w:themeColor="text1" w:themeTint="F2"/>
          <w:sz w:val="28"/>
          <w:szCs w:val="28"/>
          <w:shd w:val="clear" w:color="auto" w:fill="FFFFFF"/>
        </w:rPr>
        <w:t xml:space="preserve"> изменений включает раннее выявление </w:t>
      </w:r>
      <w:proofErr w:type="spellStart"/>
      <w:r w:rsidRPr="005B272E">
        <w:rPr>
          <w:color w:val="0D0D0D" w:themeColor="text1" w:themeTint="F2"/>
          <w:sz w:val="28"/>
          <w:szCs w:val="28"/>
          <w:shd w:val="clear" w:color="auto" w:fill="FFFFFF"/>
        </w:rPr>
        <w:t>окклюзионных</w:t>
      </w:r>
      <w:proofErr w:type="spellEnd"/>
      <w:r w:rsidRPr="005B272E">
        <w:rPr>
          <w:color w:val="0D0D0D" w:themeColor="text1" w:themeTint="F2"/>
          <w:sz w:val="28"/>
          <w:szCs w:val="28"/>
          <w:shd w:val="clear" w:color="auto" w:fill="FFFFFF"/>
        </w:rPr>
        <w:t xml:space="preserve"> поражений путем оценки состояния межчелюстных взаимоотношений, функции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ВНЧС</w:t>
      </w:r>
      <w:r w:rsidRPr="005B272E">
        <w:rPr>
          <w:color w:val="0D0D0D" w:themeColor="text1" w:themeTint="F2"/>
          <w:sz w:val="28"/>
          <w:szCs w:val="28"/>
          <w:shd w:val="clear" w:color="auto" w:fill="FFFFFF"/>
        </w:rPr>
        <w:t xml:space="preserve"> и </w:t>
      </w:r>
      <w:r w:rsidRPr="00EB1F7F">
        <w:rPr>
          <w:color w:val="0D0D0D" w:themeColor="text1" w:themeTint="F2"/>
          <w:sz w:val="28"/>
          <w:szCs w:val="28"/>
          <w:shd w:val="clear" w:color="auto" w:fill="FFFFFF"/>
        </w:rPr>
        <w:t>ассоциированны</w:t>
      </w: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х с нарушениями болевых </w:t>
      </w:r>
      <w:r w:rsidRPr="005B272E">
        <w:rPr>
          <w:color w:val="0D0D0D" w:themeColor="text1" w:themeTint="F2"/>
          <w:sz w:val="28"/>
          <w:szCs w:val="28"/>
          <w:shd w:val="clear" w:color="auto" w:fill="FFFFFF"/>
        </w:rPr>
        <w:t>ощущений.</w:t>
      </w:r>
    </w:p>
    <w:p w14:paraId="04F4B4A8" w14:textId="619BFA41" w:rsidR="005B272E" w:rsidRPr="00F93352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93352">
        <w:rPr>
          <w:sz w:val="28"/>
          <w:szCs w:val="28"/>
          <w:shd w:val="clear" w:color="auto" w:fill="FFFFFF"/>
        </w:rPr>
        <w:t xml:space="preserve">Глубокое понимание таких </w:t>
      </w:r>
      <w:r w:rsidR="001D6695" w:rsidRPr="00F93352">
        <w:rPr>
          <w:sz w:val="28"/>
          <w:szCs w:val="28"/>
          <w:shd w:val="clear" w:color="auto" w:fill="FFFFFF"/>
        </w:rPr>
        <w:t>определений</w:t>
      </w:r>
      <w:r w:rsidRPr="00F93352">
        <w:rPr>
          <w:sz w:val="28"/>
          <w:szCs w:val="28"/>
          <w:shd w:val="clear" w:color="auto" w:fill="FFFFFF"/>
        </w:rPr>
        <w:t>, как управляемый прикус, мышечная фиксация</w:t>
      </w:r>
      <w:r w:rsidR="00F93352">
        <w:rPr>
          <w:sz w:val="28"/>
          <w:szCs w:val="28"/>
          <w:shd w:val="clear" w:color="auto" w:fill="FFFFFF"/>
        </w:rPr>
        <w:t>, бруксизм</w:t>
      </w:r>
      <w:r w:rsidRPr="00F93352">
        <w:rPr>
          <w:sz w:val="28"/>
          <w:szCs w:val="28"/>
          <w:shd w:val="clear" w:color="auto" w:fill="FFFFFF"/>
        </w:rPr>
        <w:t xml:space="preserve"> также является частью общего комплекса знаний, необходимых врачу для постановки адекватного диагноза. В процессе диагностики врач проанализирует центральное соотношение и центральную окклюзию, состояние жевательных мышц, </w:t>
      </w:r>
      <w:r w:rsidRPr="005B272E">
        <w:rPr>
          <w:color w:val="0D0D0D" w:themeColor="text1" w:themeTint="F2"/>
          <w:sz w:val="28"/>
          <w:szCs w:val="28"/>
          <w:shd w:val="clear" w:color="auto" w:fill="FFFFFF"/>
        </w:rPr>
        <w:t>диапазон их движения и степень смещения суставов. Эта информация основана на тщательной первичной диагностике с использованием не только клинических методов, но и дополнительных инст</w:t>
      </w:r>
      <w:r w:rsidRPr="00F93352">
        <w:rPr>
          <w:sz w:val="28"/>
          <w:szCs w:val="28"/>
          <w:shd w:val="clear" w:color="auto" w:fill="FFFFFF"/>
        </w:rPr>
        <w:t>рументальных методов.</w:t>
      </w:r>
    </w:p>
    <w:p w14:paraId="3AC33B97" w14:textId="3713DBC4" w:rsidR="005B272E" w:rsidRPr="00F93352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93352">
        <w:rPr>
          <w:sz w:val="28"/>
          <w:szCs w:val="28"/>
          <w:shd w:val="clear" w:color="auto" w:fill="FFFFFF"/>
        </w:rPr>
        <w:t>Диагностика</w:t>
      </w:r>
      <w:r w:rsidR="001D6695" w:rsidRPr="00F93352">
        <w:rPr>
          <w:sz w:val="28"/>
          <w:szCs w:val="28"/>
          <w:shd w:val="clear" w:color="auto" w:fill="FFFFFF"/>
        </w:rPr>
        <w:t xml:space="preserve"> </w:t>
      </w:r>
      <w:r w:rsidRPr="00F93352">
        <w:rPr>
          <w:sz w:val="28"/>
          <w:szCs w:val="28"/>
          <w:shd w:val="clear" w:color="auto" w:fill="FFFFFF"/>
        </w:rPr>
        <w:t xml:space="preserve">пациента должна проводиться снаружи внутрь, начиная с пальпации </w:t>
      </w:r>
      <w:r w:rsidR="001D6695" w:rsidRPr="00F93352">
        <w:rPr>
          <w:sz w:val="28"/>
          <w:szCs w:val="28"/>
          <w:shd w:val="clear" w:color="auto" w:fill="FFFFFF"/>
        </w:rPr>
        <w:t xml:space="preserve">жевательных мышц </w:t>
      </w:r>
      <w:r w:rsidRPr="00F93352">
        <w:rPr>
          <w:sz w:val="28"/>
          <w:szCs w:val="28"/>
          <w:shd w:val="clear" w:color="auto" w:fill="FFFFFF"/>
        </w:rPr>
        <w:t>жевательной, височной</w:t>
      </w:r>
      <w:r w:rsidR="00F93352" w:rsidRPr="00F93352">
        <w:rPr>
          <w:sz w:val="28"/>
          <w:szCs w:val="28"/>
          <w:shd w:val="clear" w:color="auto" w:fill="FFFFFF"/>
        </w:rPr>
        <w:t xml:space="preserve">. </w:t>
      </w:r>
      <w:r w:rsidRPr="00F93352">
        <w:rPr>
          <w:sz w:val="28"/>
          <w:szCs w:val="28"/>
          <w:shd w:val="clear" w:color="auto" w:fill="FFFFFF"/>
        </w:rPr>
        <w:t>Компрессионное тестирование позволяет врачу определить</w:t>
      </w:r>
      <w:r w:rsidRPr="005B272E">
        <w:rPr>
          <w:color w:val="0D0D0D" w:themeColor="text1" w:themeTint="F2"/>
          <w:sz w:val="28"/>
          <w:szCs w:val="28"/>
          <w:shd w:val="clear" w:color="auto" w:fill="FFFFFF"/>
        </w:rPr>
        <w:t>, вызывает ли нагрузка на сустав боль</w:t>
      </w:r>
      <w:r w:rsidR="00F93352">
        <w:rPr>
          <w:color w:val="0D0D0D" w:themeColor="text1" w:themeTint="F2"/>
          <w:sz w:val="28"/>
          <w:szCs w:val="28"/>
          <w:shd w:val="clear" w:color="auto" w:fill="FFFFFF"/>
        </w:rPr>
        <w:t xml:space="preserve"> или какие-либо </w:t>
      </w:r>
      <w:r w:rsidR="00F93352" w:rsidRPr="00F93352">
        <w:rPr>
          <w:sz w:val="28"/>
          <w:szCs w:val="28"/>
          <w:shd w:val="clear" w:color="auto" w:fill="FFFFFF"/>
        </w:rPr>
        <w:t>другие жалобы.</w:t>
      </w:r>
    </w:p>
    <w:p w14:paraId="6ED1F049" w14:textId="58AD70AD" w:rsidR="005B272E" w:rsidRPr="00F93352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93352">
        <w:rPr>
          <w:sz w:val="28"/>
          <w:szCs w:val="28"/>
          <w:shd w:val="clear" w:color="auto" w:fill="FFFFFF"/>
        </w:rPr>
        <w:t xml:space="preserve">Лечение смещения дисков и </w:t>
      </w:r>
      <w:r w:rsidR="001D6695" w:rsidRPr="00F93352">
        <w:rPr>
          <w:sz w:val="28"/>
          <w:szCs w:val="28"/>
          <w:shd w:val="clear" w:color="auto" w:fill="FFFFFF"/>
        </w:rPr>
        <w:t xml:space="preserve">различных </w:t>
      </w:r>
      <w:r w:rsidRPr="00F93352">
        <w:rPr>
          <w:sz w:val="28"/>
          <w:szCs w:val="28"/>
          <w:shd w:val="clear" w:color="auto" w:fill="FFFFFF"/>
        </w:rPr>
        <w:t xml:space="preserve">мышечных болей </w:t>
      </w:r>
      <w:r w:rsidR="001D6695" w:rsidRPr="00F93352">
        <w:rPr>
          <w:sz w:val="28"/>
          <w:szCs w:val="28"/>
          <w:shd w:val="clear" w:color="auto" w:fill="FFFFFF"/>
        </w:rPr>
        <w:t xml:space="preserve">в жевательной мускулатуре </w:t>
      </w:r>
      <w:r w:rsidRPr="00F93352">
        <w:rPr>
          <w:sz w:val="28"/>
          <w:szCs w:val="28"/>
          <w:shd w:val="clear" w:color="auto" w:fill="FFFFFF"/>
        </w:rPr>
        <w:t xml:space="preserve">зависит от выбора различных конструкций </w:t>
      </w:r>
      <w:r w:rsidRPr="00F93352">
        <w:rPr>
          <w:sz w:val="28"/>
          <w:szCs w:val="28"/>
          <w:shd w:val="clear" w:color="auto" w:fill="FFFFFF"/>
        </w:rPr>
        <w:lastRenderedPageBreak/>
        <w:t xml:space="preserve">фиксаторов, </w:t>
      </w:r>
      <w:r w:rsidR="001D6695" w:rsidRPr="00F93352">
        <w:rPr>
          <w:sz w:val="28"/>
          <w:szCs w:val="28"/>
          <w:shd w:val="clear" w:color="auto" w:fill="FFFFFF"/>
        </w:rPr>
        <w:t xml:space="preserve">и лечебно-диагностических аппаратов </w:t>
      </w:r>
      <w:r w:rsidRPr="00F93352">
        <w:rPr>
          <w:sz w:val="28"/>
          <w:szCs w:val="28"/>
          <w:shd w:val="clear" w:color="auto" w:fill="FFFFFF"/>
        </w:rPr>
        <w:t xml:space="preserve">от жестких аналогов до гибридных конструкций. В конечном итоге, крайне важно определить разницу между проблемами, вызванными </w:t>
      </w:r>
      <w:proofErr w:type="spellStart"/>
      <w:r w:rsidRPr="00F93352">
        <w:rPr>
          <w:sz w:val="28"/>
          <w:szCs w:val="28"/>
          <w:shd w:val="clear" w:color="auto" w:fill="FFFFFF"/>
        </w:rPr>
        <w:t>окклюзионными</w:t>
      </w:r>
      <w:proofErr w:type="spellEnd"/>
      <w:r w:rsidR="006100E4">
        <w:rPr>
          <w:sz w:val="28"/>
          <w:szCs w:val="28"/>
          <w:shd w:val="clear" w:color="auto" w:fill="FFFFFF"/>
        </w:rPr>
        <w:t xml:space="preserve"> нарушениями</w:t>
      </w:r>
      <w:r w:rsidRPr="00F93352">
        <w:rPr>
          <w:sz w:val="28"/>
          <w:szCs w:val="28"/>
          <w:shd w:val="clear" w:color="auto" w:fill="FFFFFF"/>
        </w:rPr>
        <w:t>, и проблемами, вызванными бруксизмом</w:t>
      </w:r>
      <w:r w:rsidR="00F93352" w:rsidRPr="00F93352">
        <w:rPr>
          <w:sz w:val="28"/>
          <w:szCs w:val="28"/>
          <w:shd w:val="clear" w:color="auto" w:fill="FFFFFF"/>
        </w:rPr>
        <w:t>.</w:t>
      </w:r>
      <w:r w:rsidRPr="00F93352">
        <w:rPr>
          <w:sz w:val="28"/>
          <w:szCs w:val="28"/>
          <w:shd w:val="clear" w:color="auto" w:fill="FFFFFF"/>
        </w:rPr>
        <w:t xml:space="preserve"> Сочетание всех этих факторов является решающим для успешного восстановления функционально стабильного прикуса в общей стоматологической практике</w:t>
      </w:r>
      <w:r w:rsidR="001D6695" w:rsidRPr="00F93352">
        <w:rPr>
          <w:sz w:val="28"/>
          <w:szCs w:val="28"/>
          <w:shd w:val="clear" w:color="auto" w:fill="FFFFFF"/>
        </w:rPr>
        <w:t xml:space="preserve"> врача стоматолога ортопеда.</w:t>
      </w:r>
    </w:p>
    <w:p w14:paraId="06FC17F6" w14:textId="77777777" w:rsidR="005B272E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02FDA2A" w14:textId="77777777" w:rsidR="005B272E" w:rsidRDefault="005B272E" w:rsidP="00881347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6D12DAA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1D19345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00BA6F8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A1136F6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1763E0D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0376BE3" w14:textId="2119B2F1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1F27CD2" w14:textId="7EAB8A1C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5DE3DE6" w14:textId="09F95F6C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ECE74EC" w14:textId="11684E8A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999BE93" w14:textId="4A310151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50C5A30" w14:textId="55ECD481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9A1365F" w14:textId="38AFCEBA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B9A84EB" w14:textId="77777777" w:rsidR="00E008D4" w:rsidRDefault="00E008D4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932C459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BA35EDA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57AA6D8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D5F512F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CBA5210" w14:textId="77777777" w:rsidR="008B643A" w:rsidRDefault="008B643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2EB0F6B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EBB7362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84645A7" w14:textId="77777777" w:rsidR="005B272E" w:rsidRPr="007B5544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7AEAE358" w14:textId="77777777" w:rsidR="005B272E" w:rsidRPr="007B5544" w:rsidRDefault="00D9277C" w:rsidP="003F1C61">
      <w:pPr>
        <w:pStyle w:val="a6"/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7B5544">
        <w:rPr>
          <w:b/>
          <w:sz w:val="28"/>
          <w:szCs w:val="28"/>
          <w:shd w:val="clear" w:color="auto" w:fill="FFFFFF"/>
        </w:rPr>
        <w:lastRenderedPageBreak/>
        <w:t>Глава 2. Материалы и методы исследования</w:t>
      </w:r>
    </w:p>
    <w:p w14:paraId="20209258" w14:textId="77777777" w:rsidR="00D9277C" w:rsidRPr="007B5544" w:rsidRDefault="003F1C61" w:rsidP="003F1C61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b/>
          <w:sz w:val="28"/>
          <w:szCs w:val="28"/>
          <w:shd w:val="clear" w:color="auto" w:fill="FFFFFF"/>
        </w:rPr>
      </w:pPr>
      <w:r w:rsidRPr="007B5544">
        <w:rPr>
          <w:b/>
          <w:sz w:val="28"/>
          <w:szCs w:val="28"/>
          <w:shd w:val="clear" w:color="auto" w:fill="FFFFFF"/>
        </w:rPr>
        <w:t xml:space="preserve">2.1 </w:t>
      </w:r>
      <w:r w:rsidR="002C7806" w:rsidRPr="007B5544">
        <w:rPr>
          <w:b/>
          <w:sz w:val="28"/>
          <w:szCs w:val="28"/>
          <w:shd w:val="clear" w:color="auto" w:fill="FFFFFF"/>
        </w:rPr>
        <w:t>Объекты</w:t>
      </w:r>
      <w:r w:rsidR="00D9277C" w:rsidRPr="007B5544">
        <w:rPr>
          <w:b/>
          <w:sz w:val="28"/>
          <w:szCs w:val="28"/>
          <w:shd w:val="clear" w:color="auto" w:fill="FFFFFF"/>
        </w:rPr>
        <w:t xml:space="preserve"> исследования</w:t>
      </w:r>
    </w:p>
    <w:p w14:paraId="1C9AF8B0" w14:textId="19CA523E" w:rsidR="00AD7423" w:rsidRPr="006100E4" w:rsidRDefault="001D6695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ab/>
      </w:r>
      <w:r w:rsidR="002C7806">
        <w:rPr>
          <w:color w:val="0D0D0D" w:themeColor="text1" w:themeTint="F2"/>
          <w:sz w:val="28"/>
          <w:szCs w:val="28"/>
          <w:shd w:val="clear" w:color="auto" w:fill="FFFFFF"/>
        </w:rPr>
        <w:t xml:space="preserve">Для решения установленных задач </w:t>
      </w:r>
      <w:r w:rsidR="00AD7423">
        <w:rPr>
          <w:color w:val="0D0D0D" w:themeColor="text1" w:themeTint="F2"/>
          <w:sz w:val="28"/>
          <w:szCs w:val="28"/>
          <w:shd w:val="clear" w:color="auto" w:fill="FFFFFF"/>
        </w:rPr>
        <w:t>научного исследовани</w:t>
      </w:r>
      <w:r w:rsidR="00852E87">
        <w:rPr>
          <w:color w:val="0D0D0D" w:themeColor="text1" w:themeTint="F2"/>
          <w:sz w:val="28"/>
          <w:szCs w:val="28"/>
          <w:shd w:val="clear" w:color="auto" w:fill="FFFFFF"/>
        </w:rPr>
        <w:t>я было проведено анкетирование 50</w:t>
      </w:r>
      <w:r w:rsidR="00AD7423">
        <w:rPr>
          <w:color w:val="0D0D0D" w:themeColor="text1" w:themeTint="F2"/>
          <w:sz w:val="28"/>
          <w:szCs w:val="28"/>
          <w:shd w:val="clear" w:color="auto" w:fill="FFFFFF"/>
        </w:rPr>
        <w:t xml:space="preserve"> пациентов, </w:t>
      </w:r>
      <w:r w:rsidR="00AD7423" w:rsidRPr="006100E4">
        <w:rPr>
          <w:sz w:val="28"/>
          <w:szCs w:val="28"/>
          <w:shd w:val="clear" w:color="auto" w:fill="FFFFFF"/>
        </w:rPr>
        <w:t>прох</w:t>
      </w:r>
      <w:r w:rsidR="00852E87" w:rsidRPr="006100E4">
        <w:rPr>
          <w:sz w:val="28"/>
          <w:szCs w:val="28"/>
          <w:shd w:val="clear" w:color="auto" w:fill="FFFFFF"/>
        </w:rPr>
        <w:t>одивших ортопедическое лечение</w:t>
      </w:r>
      <w:r w:rsidRPr="006100E4">
        <w:rPr>
          <w:sz w:val="28"/>
          <w:szCs w:val="28"/>
          <w:shd w:val="clear" w:color="auto" w:fill="FFFFFF"/>
        </w:rPr>
        <w:t xml:space="preserve"> на базе </w:t>
      </w:r>
      <w:r w:rsidR="006100E4" w:rsidRPr="006100E4">
        <w:rPr>
          <w:sz w:val="28"/>
          <w:szCs w:val="28"/>
          <w:shd w:val="clear" w:color="auto" w:fill="FFFFFF"/>
        </w:rPr>
        <w:t>кафедры ортопедической стоматологии</w:t>
      </w:r>
      <w:r w:rsidR="00807EED">
        <w:rPr>
          <w:sz w:val="28"/>
          <w:szCs w:val="28"/>
          <w:shd w:val="clear" w:color="auto" w:fill="FFFFFF"/>
        </w:rPr>
        <w:t xml:space="preserve"> </w:t>
      </w:r>
      <w:proofErr w:type="gramStart"/>
      <w:r w:rsidR="00807EED" w:rsidRPr="00E74F40">
        <w:rPr>
          <w:sz w:val="28"/>
          <w:szCs w:val="28"/>
          <w:shd w:val="clear" w:color="auto" w:fill="FFFFFF"/>
        </w:rPr>
        <w:t xml:space="preserve">СПБГУ, </w:t>
      </w:r>
      <w:r w:rsidR="006100E4" w:rsidRPr="00E74F40">
        <w:rPr>
          <w:sz w:val="28"/>
          <w:szCs w:val="28"/>
          <w:shd w:val="clear" w:color="auto" w:fill="FFFFFF"/>
        </w:rPr>
        <w:t xml:space="preserve"> </w:t>
      </w:r>
      <w:r w:rsidR="006100E4" w:rsidRPr="006100E4">
        <w:rPr>
          <w:sz w:val="28"/>
          <w:szCs w:val="28"/>
          <w:shd w:val="clear" w:color="auto" w:fill="FFFFFF"/>
        </w:rPr>
        <w:t>ГБУЗ</w:t>
      </w:r>
      <w:proofErr w:type="gramEnd"/>
      <w:r w:rsidR="006100E4" w:rsidRPr="006100E4">
        <w:rPr>
          <w:sz w:val="28"/>
          <w:szCs w:val="28"/>
          <w:shd w:val="clear" w:color="auto" w:fill="FFFFFF"/>
        </w:rPr>
        <w:t xml:space="preserve"> «Стоматологической поликлиники</w:t>
      </w:r>
      <w:r w:rsidRPr="006100E4">
        <w:rPr>
          <w:sz w:val="28"/>
          <w:szCs w:val="28"/>
          <w:shd w:val="clear" w:color="auto" w:fill="FFFFFF"/>
        </w:rPr>
        <w:t xml:space="preserve"> №20»</w:t>
      </w:r>
      <w:r w:rsidR="006100E4" w:rsidRPr="006100E4">
        <w:rPr>
          <w:sz w:val="28"/>
          <w:szCs w:val="28"/>
          <w:shd w:val="clear" w:color="auto" w:fill="FFFFFF"/>
        </w:rPr>
        <w:t xml:space="preserve"> </w:t>
      </w:r>
      <w:r w:rsidRPr="006100E4">
        <w:rPr>
          <w:sz w:val="28"/>
          <w:szCs w:val="28"/>
          <w:shd w:val="clear" w:color="auto" w:fill="FFFFFF"/>
        </w:rPr>
        <w:t xml:space="preserve"> Кировского </w:t>
      </w:r>
      <w:r w:rsidR="006100E4" w:rsidRPr="006100E4">
        <w:rPr>
          <w:sz w:val="28"/>
          <w:szCs w:val="28"/>
          <w:shd w:val="clear" w:color="auto" w:fill="FFFFFF"/>
        </w:rPr>
        <w:t>района города Санкт-П</w:t>
      </w:r>
      <w:r w:rsidR="006100E4">
        <w:rPr>
          <w:sz w:val="28"/>
          <w:szCs w:val="28"/>
          <w:shd w:val="clear" w:color="auto" w:fill="FFFFFF"/>
        </w:rPr>
        <w:t>етербурга.</w:t>
      </w:r>
      <w:r w:rsidR="00852E87" w:rsidRPr="006100E4">
        <w:rPr>
          <w:sz w:val="28"/>
          <w:szCs w:val="28"/>
          <w:shd w:val="clear" w:color="auto" w:fill="FFFFFF"/>
        </w:rPr>
        <w:t xml:space="preserve"> </w:t>
      </w:r>
      <w:r w:rsidR="006100E4">
        <w:rPr>
          <w:color w:val="0D0D0D" w:themeColor="text1" w:themeTint="F2"/>
          <w:sz w:val="28"/>
          <w:szCs w:val="28"/>
          <w:shd w:val="clear" w:color="auto" w:fill="FFFFFF"/>
        </w:rPr>
        <w:t>18ти пациентам, выбранным методом анкетирования,</w:t>
      </w:r>
      <w:r w:rsidR="00852E87" w:rsidRPr="001D6695">
        <w:rPr>
          <w:color w:val="FF0000"/>
          <w:sz w:val="28"/>
          <w:szCs w:val="28"/>
          <w:shd w:val="clear" w:color="auto" w:fill="FFFFFF"/>
        </w:rPr>
        <w:t xml:space="preserve"> </w:t>
      </w:r>
      <w:r w:rsidR="00852E87">
        <w:rPr>
          <w:color w:val="0D0D0D" w:themeColor="text1" w:themeTint="F2"/>
          <w:sz w:val="28"/>
          <w:szCs w:val="28"/>
          <w:shd w:val="clear" w:color="auto" w:fill="FFFFFF"/>
        </w:rPr>
        <w:t>проведено дальнейшее обследование.</w:t>
      </w:r>
      <w:r w:rsidR="00AD7423">
        <w:rPr>
          <w:color w:val="0D0D0D" w:themeColor="text1" w:themeTint="F2"/>
          <w:sz w:val="28"/>
          <w:szCs w:val="28"/>
          <w:shd w:val="clear" w:color="auto" w:fill="FFFFFF"/>
        </w:rPr>
        <w:t xml:space="preserve"> Для </w:t>
      </w:r>
      <w:r w:rsidR="00AD7423" w:rsidRPr="006100E4">
        <w:rPr>
          <w:sz w:val="28"/>
          <w:szCs w:val="28"/>
          <w:shd w:val="clear" w:color="auto" w:fill="FFFFFF"/>
        </w:rPr>
        <w:t>проведения обследования</w:t>
      </w:r>
      <w:r w:rsidR="004C15F7" w:rsidRPr="006100E4">
        <w:rPr>
          <w:sz w:val="28"/>
          <w:szCs w:val="28"/>
          <w:shd w:val="clear" w:color="auto" w:fill="FFFFFF"/>
        </w:rPr>
        <w:t xml:space="preserve"> были выбраны пациенты, предъявляющие жалобы со с</w:t>
      </w:r>
      <w:r w:rsidRPr="006100E4">
        <w:rPr>
          <w:sz w:val="28"/>
          <w:szCs w:val="28"/>
          <w:shd w:val="clear" w:color="auto" w:fill="FFFFFF"/>
        </w:rPr>
        <w:t>тороны зубо</w:t>
      </w:r>
      <w:r w:rsidR="004C15F7" w:rsidRPr="006100E4">
        <w:rPr>
          <w:sz w:val="28"/>
          <w:szCs w:val="28"/>
          <w:shd w:val="clear" w:color="auto" w:fill="FFFFFF"/>
        </w:rPr>
        <w:t>челюстной с</w:t>
      </w:r>
      <w:r w:rsidRPr="006100E4">
        <w:rPr>
          <w:sz w:val="28"/>
          <w:szCs w:val="28"/>
          <w:shd w:val="clear" w:color="auto" w:fill="FFFFFF"/>
        </w:rPr>
        <w:t>истемы, требующие ортопедического лечения</w:t>
      </w:r>
      <w:r w:rsidR="004C15F7" w:rsidRPr="006100E4">
        <w:rPr>
          <w:sz w:val="28"/>
          <w:szCs w:val="28"/>
          <w:shd w:val="clear" w:color="auto" w:fill="FFFFFF"/>
        </w:rPr>
        <w:t xml:space="preserve">, </w:t>
      </w:r>
      <w:r w:rsidRPr="006100E4">
        <w:rPr>
          <w:sz w:val="28"/>
          <w:szCs w:val="28"/>
          <w:shd w:val="clear" w:color="auto" w:fill="FFFFFF"/>
        </w:rPr>
        <w:t xml:space="preserve">одним из этапов </w:t>
      </w:r>
      <w:r w:rsidR="004C15F7" w:rsidRPr="006100E4">
        <w:rPr>
          <w:sz w:val="28"/>
          <w:szCs w:val="28"/>
          <w:shd w:val="clear" w:color="auto" w:fill="FFFFFF"/>
        </w:rPr>
        <w:t xml:space="preserve">которого является определение ЦС. </w:t>
      </w:r>
    </w:p>
    <w:p w14:paraId="6EBFB118" w14:textId="77777777" w:rsidR="006100E4" w:rsidRPr="001D6695" w:rsidRDefault="006100E4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color w:val="7030A0"/>
          <w:sz w:val="28"/>
          <w:szCs w:val="28"/>
          <w:shd w:val="clear" w:color="auto" w:fill="FFFFFF"/>
        </w:rPr>
      </w:pPr>
    </w:p>
    <w:p w14:paraId="00432CB1" w14:textId="4CC4BDDC" w:rsidR="004C15F7" w:rsidRPr="006100E4" w:rsidRDefault="008B643A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>П</w:t>
      </w:r>
      <w:r w:rsidR="004C15F7">
        <w:rPr>
          <w:color w:val="0D0D0D" w:themeColor="text1" w:themeTint="F2"/>
          <w:sz w:val="28"/>
          <w:szCs w:val="28"/>
          <w:shd w:val="clear" w:color="auto" w:fill="FFFFFF"/>
        </w:rPr>
        <w:t>ациентам</w:t>
      </w:r>
      <w:r w:rsidR="0041650E">
        <w:rPr>
          <w:color w:val="0D0D0D" w:themeColor="text1" w:themeTint="F2"/>
          <w:sz w:val="28"/>
          <w:szCs w:val="28"/>
          <w:shd w:val="clear" w:color="auto" w:fill="FFFFFF"/>
        </w:rPr>
        <w:t xml:space="preserve"> была</w:t>
      </w:r>
      <w:r w:rsidR="00AD7423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D7423" w:rsidRPr="006100E4">
        <w:rPr>
          <w:sz w:val="28"/>
          <w:szCs w:val="28"/>
          <w:shd w:val="clear" w:color="auto" w:fill="FFFFFF"/>
        </w:rPr>
        <w:t>предостав</w:t>
      </w:r>
      <w:r w:rsidR="0041650E" w:rsidRPr="006100E4">
        <w:rPr>
          <w:sz w:val="28"/>
          <w:szCs w:val="28"/>
          <w:shd w:val="clear" w:color="auto" w:fill="FFFFFF"/>
        </w:rPr>
        <w:t>лена для заполнения анкета</w:t>
      </w:r>
      <w:r w:rsidR="00AD7423" w:rsidRPr="006100E4">
        <w:rPr>
          <w:sz w:val="28"/>
          <w:szCs w:val="28"/>
          <w:shd w:val="clear" w:color="auto" w:fill="FFFFFF"/>
        </w:rPr>
        <w:t xml:space="preserve"> о наличии </w:t>
      </w:r>
      <w:r w:rsidR="001D6695" w:rsidRPr="006100E4">
        <w:rPr>
          <w:sz w:val="28"/>
          <w:szCs w:val="28"/>
          <w:shd w:val="clear" w:color="auto" w:fill="FFFFFF"/>
        </w:rPr>
        <w:t xml:space="preserve">у них различных патологических </w:t>
      </w:r>
      <w:proofErr w:type="gramStart"/>
      <w:r w:rsidR="001D6695" w:rsidRPr="006100E4">
        <w:rPr>
          <w:sz w:val="28"/>
          <w:szCs w:val="28"/>
          <w:shd w:val="clear" w:color="auto" w:fill="FFFFFF"/>
        </w:rPr>
        <w:t xml:space="preserve">состояний </w:t>
      </w:r>
      <w:r w:rsidR="00AD7423" w:rsidRPr="006100E4">
        <w:rPr>
          <w:sz w:val="28"/>
          <w:szCs w:val="28"/>
          <w:shd w:val="clear" w:color="auto" w:fill="FFFFFF"/>
        </w:rPr>
        <w:t xml:space="preserve"> </w:t>
      </w:r>
      <w:r w:rsidR="001D6695" w:rsidRPr="006100E4">
        <w:rPr>
          <w:sz w:val="28"/>
          <w:szCs w:val="28"/>
          <w:shd w:val="clear" w:color="auto" w:fill="FFFFFF"/>
        </w:rPr>
        <w:t>зубо</w:t>
      </w:r>
      <w:r w:rsidR="00AD7423" w:rsidRPr="006100E4">
        <w:rPr>
          <w:sz w:val="28"/>
          <w:szCs w:val="28"/>
          <w:shd w:val="clear" w:color="auto" w:fill="FFFFFF"/>
        </w:rPr>
        <w:t>челюстной</w:t>
      </w:r>
      <w:proofErr w:type="gramEnd"/>
      <w:r w:rsidR="00AD7423" w:rsidRPr="006100E4">
        <w:rPr>
          <w:sz w:val="28"/>
          <w:szCs w:val="28"/>
          <w:shd w:val="clear" w:color="auto" w:fill="FFFFFF"/>
        </w:rPr>
        <w:t xml:space="preserve"> системы. </w:t>
      </w:r>
    </w:p>
    <w:p w14:paraId="2C1630FC" w14:textId="24652B8F" w:rsidR="00AD7423" w:rsidRDefault="004C15F7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6100E4">
        <w:rPr>
          <w:sz w:val="28"/>
          <w:szCs w:val="28"/>
          <w:shd w:val="clear" w:color="auto" w:fill="FFFFFF"/>
        </w:rPr>
        <w:t>Обследуемым</w:t>
      </w:r>
      <w:r w:rsidR="00AD7423" w:rsidRPr="006100E4">
        <w:rPr>
          <w:sz w:val="28"/>
          <w:szCs w:val="28"/>
          <w:shd w:val="clear" w:color="auto" w:fill="FFFFFF"/>
        </w:rPr>
        <w:t xml:space="preserve"> было проведено определение ЦС методами </w:t>
      </w:r>
      <w:r w:rsidR="006100E4" w:rsidRPr="006100E4">
        <w:rPr>
          <w:sz w:val="28"/>
          <w:szCs w:val="28"/>
          <w:shd w:val="clear" w:color="auto" w:fill="FFFFFF"/>
        </w:rPr>
        <w:t>функционально-</w:t>
      </w:r>
      <w:proofErr w:type="gramStart"/>
      <w:r w:rsidR="006100E4" w:rsidRPr="006100E4">
        <w:rPr>
          <w:sz w:val="28"/>
          <w:szCs w:val="28"/>
          <w:shd w:val="clear" w:color="auto" w:fill="FFFFFF"/>
        </w:rPr>
        <w:t xml:space="preserve">физиологическим </w:t>
      </w:r>
      <w:r w:rsidR="00AD7423" w:rsidRPr="006100E4">
        <w:rPr>
          <w:sz w:val="28"/>
          <w:szCs w:val="28"/>
          <w:shd w:val="clear" w:color="auto" w:fill="FFFFFF"/>
        </w:rPr>
        <w:t xml:space="preserve"> и</w:t>
      </w:r>
      <w:proofErr w:type="gramEnd"/>
      <w:r w:rsidR="00AD7423" w:rsidRPr="006100E4">
        <w:rPr>
          <w:sz w:val="28"/>
          <w:szCs w:val="28"/>
          <w:shd w:val="clear" w:color="auto" w:fill="FFFFFF"/>
        </w:rPr>
        <w:t xml:space="preserve"> </w:t>
      </w:r>
      <w:r w:rsidR="006100E4" w:rsidRPr="006100E4">
        <w:rPr>
          <w:sz w:val="28"/>
          <w:szCs w:val="28"/>
          <w:shd w:val="clear" w:color="auto" w:fill="FFFFFF"/>
        </w:rPr>
        <w:t>анатомо-физиологическим</w:t>
      </w:r>
      <w:r w:rsidR="008B643A" w:rsidRPr="006100E4">
        <w:rPr>
          <w:sz w:val="28"/>
          <w:szCs w:val="28"/>
          <w:shd w:val="clear" w:color="auto" w:fill="FFFFFF"/>
        </w:rPr>
        <w:t xml:space="preserve">. </w:t>
      </w:r>
      <w:r w:rsidR="00AD7423" w:rsidRPr="006100E4">
        <w:rPr>
          <w:sz w:val="28"/>
          <w:szCs w:val="28"/>
          <w:shd w:val="clear" w:color="auto" w:fill="FFFFFF"/>
        </w:rPr>
        <w:t>По полученным данным</w:t>
      </w:r>
      <w:r w:rsidRPr="006100E4">
        <w:rPr>
          <w:sz w:val="28"/>
          <w:szCs w:val="28"/>
          <w:shd w:val="clear" w:color="auto" w:fill="FFFFFF"/>
        </w:rPr>
        <w:t xml:space="preserve"> было составлен сравнительный анализ </w:t>
      </w:r>
      <w:r w:rsidR="008B643A" w:rsidRPr="006100E4">
        <w:rPr>
          <w:sz w:val="28"/>
          <w:szCs w:val="28"/>
          <w:shd w:val="clear" w:color="auto" w:fill="FFFFFF"/>
        </w:rPr>
        <w:t xml:space="preserve">точности и информативности </w:t>
      </w:r>
      <w:r>
        <w:rPr>
          <w:color w:val="0D0D0D" w:themeColor="text1" w:themeTint="F2"/>
          <w:sz w:val="28"/>
          <w:szCs w:val="28"/>
          <w:shd w:val="clear" w:color="auto" w:fill="FFFFFF"/>
        </w:rPr>
        <w:t>этих методов</w:t>
      </w:r>
      <w:r w:rsidR="008B643A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</w:p>
    <w:p w14:paraId="502144A9" w14:textId="77777777" w:rsidR="006100E4" w:rsidRDefault="006100E4" w:rsidP="002C7806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1918BC2" w14:textId="66388FB8" w:rsidR="00E05149" w:rsidRPr="00CB69B7" w:rsidRDefault="008B643A" w:rsidP="002C7806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i/>
          <w:sz w:val="28"/>
          <w:szCs w:val="28"/>
          <w:shd w:val="clear" w:color="auto" w:fill="FFFFFF"/>
        </w:rPr>
      </w:pPr>
      <w:r w:rsidRPr="00CB69B7">
        <w:rPr>
          <w:i/>
          <w:sz w:val="28"/>
          <w:szCs w:val="28"/>
          <w:shd w:val="clear" w:color="auto" w:fill="FFFFFF"/>
        </w:rPr>
        <w:t>К</w:t>
      </w:r>
      <w:r w:rsidR="001F40D3" w:rsidRPr="00CB69B7">
        <w:rPr>
          <w:i/>
          <w:sz w:val="28"/>
          <w:szCs w:val="28"/>
          <w:shd w:val="clear" w:color="auto" w:fill="FFFFFF"/>
        </w:rPr>
        <w:t>ритериями</w:t>
      </w:r>
      <w:r w:rsidRPr="00CB69B7">
        <w:rPr>
          <w:i/>
          <w:sz w:val="28"/>
          <w:szCs w:val="28"/>
          <w:shd w:val="clear" w:color="auto" w:fill="FFFFFF"/>
        </w:rPr>
        <w:t xml:space="preserve"> включения </w:t>
      </w:r>
      <w:r w:rsidR="006100E4" w:rsidRPr="00CB69B7">
        <w:rPr>
          <w:i/>
          <w:sz w:val="28"/>
          <w:szCs w:val="28"/>
          <w:shd w:val="clear" w:color="auto" w:fill="FFFFFF"/>
        </w:rPr>
        <w:t>пациента в проведенное обследование являются:</w:t>
      </w:r>
    </w:p>
    <w:p w14:paraId="43A1C23B" w14:textId="5842B2C3" w:rsidR="00E05149" w:rsidRPr="00E74F40" w:rsidRDefault="003C155C" w:rsidP="00E05149">
      <w:pPr>
        <w:pStyle w:val="a6"/>
        <w:numPr>
          <w:ilvl w:val="0"/>
          <w:numId w:val="21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B69B7">
        <w:rPr>
          <w:sz w:val="28"/>
          <w:szCs w:val="28"/>
          <w:shd w:val="clear" w:color="auto" w:fill="FFFFFF"/>
        </w:rPr>
        <w:t>Пациенты</w:t>
      </w:r>
      <w:r w:rsidR="00E05149" w:rsidRPr="00CB69B7">
        <w:rPr>
          <w:sz w:val="28"/>
          <w:szCs w:val="28"/>
          <w:shd w:val="clear" w:color="auto" w:fill="FFFFFF"/>
        </w:rPr>
        <w:t xml:space="preserve">, которым на этапе ортопедического лечения необходимо было </w:t>
      </w:r>
      <w:r w:rsidR="00E05149" w:rsidRPr="00E74F40">
        <w:rPr>
          <w:sz w:val="28"/>
          <w:szCs w:val="28"/>
          <w:shd w:val="clear" w:color="auto" w:fill="FFFFFF"/>
        </w:rPr>
        <w:t xml:space="preserve">провести этап </w:t>
      </w:r>
      <w:r w:rsidRPr="00E74F40">
        <w:rPr>
          <w:sz w:val="28"/>
          <w:szCs w:val="28"/>
          <w:shd w:val="clear" w:color="auto" w:fill="FFFFFF"/>
        </w:rPr>
        <w:t>определения центрального соотношения челюстей</w:t>
      </w:r>
    </w:p>
    <w:p w14:paraId="4A40424F" w14:textId="5EAE9D6F" w:rsidR="00E05149" w:rsidRPr="00E74F40" w:rsidRDefault="00CB69B7" w:rsidP="00CB69B7">
      <w:pPr>
        <w:pStyle w:val="a6"/>
        <w:numPr>
          <w:ilvl w:val="0"/>
          <w:numId w:val="21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>Отсутствие зубов</w:t>
      </w:r>
      <w:r w:rsidR="00807EED" w:rsidRPr="00E74F40">
        <w:rPr>
          <w:sz w:val="28"/>
          <w:szCs w:val="28"/>
          <w:shd w:val="clear" w:color="auto" w:fill="FFFFFF"/>
        </w:rPr>
        <w:t xml:space="preserve"> различной локализации и протяжённости, сопровождающееся снижением высоты прикуса</w:t>
      </w:r>
    </w:p>
    <w:p w14:paraId="1E3CA12D" w14:textId="6CBDD0E4" w:rsidR="00E05149" w:rsidRPr="00E74F40" w:rsidRDefault="00CB69B7" w:rsidP="00E05149">
      <w:pPr>
        <w:pStyle w:val="a6"/>
        <w:numPr>
          <w:ilvl w:val="0"/>
          <w:numId w:val="21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Повышенная </w:t>
      </w:r>
      <w:proofErr w:type="spellStart"/>
      <w:r w:rsidRPr="00E74F40">
        <w:rPr>
          <w:sz w:val="28"/>
          <w:szCs w:val="28"/>
          <w:shd w:val="clear" w:color="auto" w:fill="FFFFFF"/>
        </w:rPr>
        <w:t>стираемость</w:t>
      </w:r>
      <w:proofErr w:type="spellEnd"/>
      <w:r w:rsidRPr="00E74F40">
        <w:rPr>
          <w:sz w:val="28"/>
          <w:szCs w:val="28"/>
          <w:shd w:val="clear" w:color="auto" w:fill="FFFFFF"/>
        </w:rPr>
        <w:t xml:space="preserve"> </w:t>
      </w:r>
      <w:r w:rsidR="00807EED" w:rsidRPr="00E74F40">
        <w:rPr>
          <w:sz w:val="28"/>
          <w:szCs w:val="28"/>
          <w:shd w:val="clear" w:color="auto" w:fill="FFFFFF"/>
        </w:rPr>
        <w:t xml:space="preserve">твёрдых тканей </w:t>
      </w:r>
      <w:r w:rsidRPr="00E74F40">
        <w:rPr>
          <w:sz w:val="28"/>
          <w:szCs w:val="28"/>
          <w:shd w:val="clear" w:color="auto" w:fill="FFFFFF"/>
        </w:rPr>
        <w:t>зубов</w:t>
      </w:r>
    </w:p>
    <w:p w14:paraId="73F2A0E4" w14:textId="4B10D7B7" w:rsidR="00E05149" w:rsidRPr="00CB69B7" w:rsidRDefault="00CB69B7" w:rsidP="00E05149">
      <w:pPr>
        <w:pStyle w:val="a6"/>
        <w:numPr>
          <w:ilvl w:val="0"/>
          <w:numId w:val="21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B69B7">
        <w:rPr>
          <w:sz w:val="28"/>
          <w:szCs w:val="28"/>
          <w:shd w:val="clear" w:color="auto" w:fill="FFFFFF"/>
        </w:rPr>
        <w:t>Генерализованный пародонтит</w:t>
      </w:r>
    </w:p>
    <w:p w14:paraId="60305D1F" w14:textId="10509321" w:rsidR="00CB69B7" w:rsidRPr="00CB69B7" w:rsidRDefault="00CB69B7" w:rsidP="00E05149">
      <w:pPr>
        <w:pStyle w:val="a6"/>
        <w:numPr>
          <w:ilvl w:val="0"/>
          <w:numId w:val="21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B69B7">
        <w:rPr>
          <w:sz w:val="28"/>
          <w:szCs w:val="28"/>
          <w:shd w:val="clear" w:color="auto" w:fill="FFFFFF"/>
        </w:rPr>
        <w:t>Нарушение антропометрических пропорций лица</w:t>
      </w:r>
    </w:p>
    <w:p w14:paraId="49D74681" w14:textId="338D034D" w:rsidR="002C7806" w:rsidRDefault="002C7806" w:rsidP="003F1C61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3C46F0C" w14:textId="61E50389" w:rsidR="00A6314A" w:rsidRDefault="00A6314A" w:rsidP="003F1C61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9C5995B" w14:textId="1C98F1D5" w:rsidR="00A6314A" w:rsidRDefault="00A6314A" w:rsidP="003F1C61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2B89AAD" w14:textId="77777777" w:rsidR="001F40D3" w:rsidRPr="00A6314A" w:rsidRDefault="001F40D3" w:rsidP="003F1C61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A6314A">
        <w:rPr>
          <w:b/>
          <w:bCs/>
          <w:color w:val="0D0D0D" w:themeColor="text1" w:themeTint="F2"/>
          <w:sz w:val="28"/>
          <w:szCs w:val="28"/>
          <w:shd w:val="clear" w:color="auto" w:fill="FFFFFF"/>
        </w:rPr>
        <w:lastRenderedPageBreak/>
        <w:t>2.2 Методы исследования</w:t>
      </w:r>
    </w:p>
    <w:p w14:paraId="78A884DC" w14:textId="6468A3E5" w:rsidR="00E05149" w:rsidRPr="006100E4" w:rsidRDefault="00E05149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>
        <w:rPr>
          <w:color w:val="0D0D0D" w:themeColor="text1" w:themeTint="F2"/>
          <w:sz w:val="28"/>
          <w:szCs w:val="28"/>
          <w:shd w:val="clear" w:color="auto" w:fill="FFFFFF"/>
        </w:rPr>
        <w:tab/>
      </w:r>
      <w:r w:rsidR="00B96E18">
        <w:rPr>
          <w:color w:val="0D0D0D" w:themeColor="text1" w:themeTint="F2"/>
          <w:sz w:val="28"/>
          <w:szCs w:val="28"/>
          <w:shd w:val="clear" w:color="auto" w:fill="FFFFFF"/>
        </w:rPr>
        <w:t xml:space="preserve">Для </w:t>
      </w:r>
      <w:r w:rsidR="00B96E18" w:rsidRPr="006100E4">
        <w:rPr>
          <w:sz w:val="28"/>
          <w:szCs w:val="28"/>
          <w:shd w:val="clear" w:color="auto" w:fill="FFFFFF"/>
        </w:rPr>
        <w:t xml:space="preserve">наиболее полной </w:t>
      </w:r>
      <w:r w:rsidR="002A354B" w:rsidRPr="006100E4">
        <w:rPr>
          <w:sz w:val="28"/>
          <w:szCs w:val="28"/>
          <w:shd w:val="clear" w:color="auto" w:fill="FFFFFF"/>
        </w:rPr>
        <w:t xml:space="preserve">и корректной выборки пациентов и их дальнейшего исследования использовалось несколько методов. </w:t>
      </w:r>
    </w:p>
    <w:p w14:paraId="345AF2A2" w14:textId="63A8F916" w:rsidR="00E05149" w:rsidRPr="006100E4" w:rsidRDefault="006100E4" w:rsidP="00E05149">
      <w:pPr>
        <w:pStyle w:val="a6"/>
        <w:numPr>
          <w:ilvl w:val="0"/>
          <w:numId w:val="22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100E4">
        <w:rPr>
          <w:sz w:val="28"/>
          <w:szCs w:val="28"/>
          <w:shd w:val="clear" w:color="auto" w:fill="FFFFFF"/>
        </w:rPr>
        <w:t>Метод анкетирования для выявления характеристик пациентов и определения обследуемых групп</w:t>
      </w:r>
    </w:p>
    <w:p w14:paraId="201B1063" w14:textId="0FCFA961" w:rsidR="00E05149" w:rsidRPr="006100E4" w:rsidRDefault="006100E4" w:rsidP="00E05149">
      <w:pPr>
        <w:pStyle w:val="a6"/>
        <w:numPr>
          <w:ilvl w:val="0"/>
          <w:numId w:val="22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100E4">
        <w:rPr>
          <w:sz w:val="28"/>
          <w:szCs w:val="28"/>
          <w:shd w:val="clear" w:color="auto" w:fill="FFFFFF"/>
        </w:rPr>
        <w:t>Функционально-физиологический метод</w:t>
      </w:r>
    </w:p>
    <w:p w14:paraId="49507025" w14:textId="796A4F16" w:rsidR="00E05149" w:rsidRPr="006100E4" w:rsidRDefault="006100E4" w:rsidP="00E05149">
      <w:pPr>
        <w:pStyle w:val="a6"/>
        <w:numPr>
          <w:ilvl w:val="0"/>
          <w:numId w:val="22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100E4">
        <w:rPr>
          <w:sz w:val="28"/>
          <w:szCs w:val="28"/>
          <w:shd w:val="clear" w:color="auto" w:fill="FFFFFF"/>
        </w:rPr>
        <w:t>Анатомо-физиологический метод</w:t>
      </w:r>
    </w:p>
    <w:p w14:paraId="71574F27" w14:textId="77777777" w:rsidR="00175580" w:rsidRPr="00E05149" w:rsidRDefault="00175580" w:rsidP="00B96E18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color w:val="7030A0"/>
          <w:sz w:val="28"/>
          <w:szCs w:val="28"/>
          <w:shd w:val="clear" w:color="auto" w:fill="FFFFFF"/>
        </w:rPr>
      </w:pPr>
    </w:p>
    <w:p w14:paraId="3D8475A4" w14:textId="231D73FD" w:rsidR="00175580" w:rsidRDefault="00175580" w:rsidP="00B96E18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BF76B5B" w14:textId="1DDE4F9D" w:rsidR="00A6314A" w:rsidRDefault="00A6314A" w:rsidP="00B96E18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4A0ED6F" w14:textId="77777777" w:rsidR="00A6314A" w:rsidRDefault="00A6314A" w:rsidP="00B96E18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DA1F2C4" w14:textId="77777777" w:rsidR="00175580" w:rsidRPr="00E74F40" w:rsidRDefault="001F40D3" w:rsidP="00175580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center"/>
        <w:rPr>
          <w:b/>
          <w:bCs/>
          <w:sz w:val="28"/>
          <w:szCs w:val="28"/>
          <w:shd w:val="clear" w:color="auto" w:fill="FFFFFF"/>
        </w:rPr>
      </w:pPr>
      <w:r w:rsidRPr="00E74F40">
        <w:rPr>
          <w:b/>
          <w:bCs/>
          <w:sz w:val="28"/>
          <w:szCs w:val="28"/>
          <w:shd w:val="clear" w:color="auto" w:fill="FFFFFF"/>
        </w:rPr>
        <w:t xml:space="preserve">2.2.1 </w:t>
      </w:r>
      <w:r w:rsidR="009959C5" w:rsidRPr="00E74F40">
        <w:rPr>
          <w:b/>
          <w:bCs/>
          <w:sz w:val="28"/>
          <w:szCs w:val="28"/>
          <w:shd w:val="clear" w:color="auto" w:fill="FFFFFF"/>
        </w:rPr>
        <w:t>Метод анкетирования</w:t>
      </w:r>
    </w:p>
    <w:p w14:paraId="68EB090A" w14:textId="0126448A" w:rsidR="00D9277C" w:rsidRPr="00E74F40" w:rsidRDefault="00E05149" w:rsidP="0083403F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ab/>
      </w:r>
      <w:r w:rsidR="00507F44" w:rsidRPr="00E74F40">
        <w:rPr>
          <w:sz w:val="28"/>
          <w:szCs w:val="28"/>
          <w:shd w:val="clear" w:color="auto" w:fill="FFFFFF"/>
        </w:rPr>
        <w:t xml:space="preserve">Для </w:t>
      </w:r>
      <w:r w:rsidR="00E325E1" w:rsidRPr="00E74F40">
        <w:rPr>
          <w:sz w:val="28"/>
          <w:szCs w:val="28"/>
          <w:shd w:val="clear" w:color="auto" w:fill="FFFFFF"/>
        </w:rPr>
        <w:t>выполнения поставленной цели была проведена выборка пациентов для обследо</w:t>
      </w:r>
      <w:r w:rsidR="00852E87" w:rsidRPr="00E74F40">
        <w:rPr>
          <w:sz w:val="28"/>
          <w:szCs w:val="28"/>
          <w:shd w:val="clear" w:color="auto" w:fill="FFFFFF"/>
        </w:rPr>
        <w:t>вания. Всего было обследовано 50</w:t>
      </w:r>
      <w:r w:rsidR="00E325E1" w:rsidRPr="00E74F40">
        <w:rPr>
          <w:sz w:val="28"/>
          <w:szCs w:val="28"/>
          <w:shd w:val="clear" w:color="auto" w:fill="FFFFFF"/>
        </w:rPr>
        <w:t xml:space="preserve"> человек</w:t>
      </w:r>
      <w:r w:rsidR="00423AA4" w:rsidRPr="00E74F40">
        <w:rPr>
          <w:sz w:val="28"/>
          <w:szCs w:val="28"/>
          <w:shd w:val="clear" w:color="auto" w:fill="FFFFFF"/>
        </w:rPr>
        <w:t>.</w:t>
      </w:r>
    </w:p>
    <w:p w14:paraId="1BC6BB8C" w14:textId="191074AC" w:rsidR="009A2338" w:rsidRPr="00E74F40" w:rsidRDefault="009A2338" w:rsidP="0083403F">
      <w:pPr>
        <w:pStyle w:val="a6"/>
        <w:shd w:val="clear" w:color="auto" w:fill="FFFFFF"/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Для ознакомления </w:t>
      </w:r>
      <w:r w:rsidR="004E6340" w:rsidRPr="00E74F40">
        <w:rPr>
          <w:sz w:val="28"/>
          <w:szCs w:val="28"/>
          <w:shd w:val="clear" w:color="auto" w:fill="FFFFFF"/>
        </w:rPr>
        <w:t xml:space="preserve">с </w:t>
      </w:r>
      <w:r w:rsidR="00852E87" w:rsidRPr="00E74F40">
        <w:rPr>
          <w:sz w:val="28"/>
          <w:szCs w:val="28"/>
          <w:shd w:val="clear" w:color="auto" w:fill="FFFFFF"/>
        </w:rPr>
        <w:t xml:space="preserve">жалобами пациентов была </w:t>
      </w:r>
      <w:proofErr w:type="gramStart"/>
      <w:r w:rsidR="00852E87" w:rsidRPr="00E74F40">
        <w:rPr>
          <w:sz w:val="28"/>
          <w:szCs w:val="28"/>
          <w:shd w:val="clear" w:color="auto" w:fill="FFFFFF"/>
        </w:rPr>
        <w:t>создана  анкета</w:t>
      </w:r>
      <w:proofErr w:type="gramEnd"/>
      <w:r w:rsidRPr="00E74F40">
        <w:rPr>
          <w:sz w:val="28"/>
          <w:szCs w:val="28"/>
          <w:shd w:val="clear" w:color="auto" w:fill="FFFFFF"/>
        </w:rPr>
        <w:t xml:space="preserve">. </w:t>
      </w:r>
      <w:r w:rsidR="00FD08BF" w:rsidRPr="00E74F40">
        <w:rPr>
          <w:sz w:val="28"/>
          <w:szCs w:val="28"/>
          <w:shd w:val="clear" w:color="auto" w:fill="FFFFFF"/>
        </w:rPr>
        <w:t>В</w:t>
      </w:r>
      <w:r w:rsidRPr="00E74F40">
        <w:rPr>
          <w:sz w:val="28"/>
          <w:szCs w:val="28"/>
          <w:shd w:val="clear" w:color="auto" w:fill="FFFFFF"/>
        </w:rPr>
        <w:t xml:space="preserve"> </w:t>
      </w:r>
      <w:r w:rsidR="00852E87" w:rsidRPr="00E74F40">
        <w:rPr>
          <w:sz w:val="28"/>
          <w:szCs w:val="28"/>
          <w:shd w:val="clear" w:color="auto" w:fill="FFFFFF"/>
        </w:rPr>
        <w:t>этой</w:t>
      </w:r>
      <w:r w:rsidRPr="00E74F40">
        <w:rPr>
          <w:sz w:val="28"/>
          <w:szCs w:val="28"/>
          <w:shd w:val="clear" w:color="auto" w:fill="FFFFFF"/>
        </w:rPr>
        <w:t xml:space="preserve"> анкете </w:t>
      </w:r>
      <w:r w:rsidR="00852E87" w:rsidRPr="00E74F40">
        <w:rPr>
          <w:sz w:val="28"/>
          <w:szCs w:val="28"/>
          <w:shd w:val="clear" w:color="auto" w:fill="FFFFFF"/>
        </w:rPr>
        <w:t>пациенты указывали</w:t>
      </w:r>
      <w:r w:rsidRPr="00E74F40">
        <w:rPr>
          <w:sz w:val="28"/>
          <w:szCs w:val="28"/>
          <w:shd w:val="clear" w:color="auto" w:fill="FFFFFF"/>
        </w:rPr>
        <w:t xml:space="preserve"> </w:t>
      </w:r>
      <w:r w:rsidR="00FD08BF" w:rsidRPr="00E74F40">
        <w:rPr>
          <w:sz w:val="28"/>
          <w:szCs w:val="28"/>
          <w:shd w:val="clear" w:color="auto" w:fill="FFFFFF"/>
        </w:rPr>
        <w:t xml:space="preserve">наличие жалоб </w:t>
      </w:r>
      <w:r w:rsidR="003F6622" w:rsidRPr="00E74F40">
        <w:rPr>
          <w:sz w:val="28"/>
          <w:szCs w:val="28"/>
          <w:shd w:val="clear" w:color="auto" w:fill="FFFFFF"/>
        </w:rPr>
        <w:t>на отсутствие зуба(-</w:t>
      </w:r>
      <w:proofErr w:type="spellStart"/>
      <w:r w:rsidR="003F6622" w:rsidRPr="00E74F40">
        <w:rPr>
          <w:sz w:val="28"/>
          <w:szCs w:val="28"/>
          <w:shd w:val="clear" w:color="auto" w:fill="FFFFFF"/>
        </w:rPr>
        <w:t>ов</w:t>
      </w:r>
      <w:proofErr w:type="spellEnd"/>
      <w:r w:rsidR="003F6622" w:rsidRPr="00E74F40">
        <w:rPr>
          <w:sz w:val="28"/>
          <w:szCs w:val="28"/>
          <w:shd w:val="clear" w:color="auto" w:fill="FFFFFF"/>
        </w:rPr>
        <w:t>), дискомфорт при пережевывании пищи,</w:t>
      </w:r>
      <w:r w:rsidR="00DC0D13" w:rsidRPr="00E74F40">
        <w:rPr>
          <w:sz w:val="28"/>
          <w:szCs w:val="28"/>
          <w:shd w:val="clear" w:color="auto" w:fill="FFFFFF"/>
        </w:rPr>
        <w:t xml:space="preserve"> девиацию при открывании </w:t>
      </w:r>
      <w:proofErr w:type="gramStart"/>
      <w:r w:rsidR="00DC0D13" w:rsidRPr="00E74F40">
        <w:rPr>
          <w:sz w:val="28"/>
          <w:szCs w:val="28"/>
          <w:shd w:val="clear" w:color="auto" w:fill="FFFFFF"/>
        </w:rPr>
        <w:t>рта,</w:t>
      </w:r>
      <w:r w:rsidR="006D0E8B" w:rsidRPr="00E74F40">
        <w:rPr>
          <w:sz w:val="28"/>
          <w:szCs w:val="28"/>
          <w:shd w:val="clear" w:color="auto" w:fill="FFFFFF"/>
        </w:rPr>
        <w:t xml:space="preserve"> </w:t>
      </w:r>
      <w:r w:rsidR="003F6622" w:rsidRPr="00E74F40">
        <w:rPr>
          <w:sz w:val="28"/>
          <w:szCs w:val="28"/>
          <w:shd w:val="clear" w:color="auto" w:fill="FFFFFF"/>
        </w:rPr>
        <w:t xml:space="preserve"> жалобы</w:t>
      </w:r>
      <w:proofErr w:type="gramEnd"/>
      <w:r w:rsidR="003F6622" w:rsidRPr="00E74F40">
        <w:rPr>
          <w:sz w:val="28"/>
          <w:szCs w:val="28"/>
          <w:shd w:val="clear" w:color="auto" w:fill="FFFFFF"/>
        </w:rPr>
        <w:t xml:space="preserve"> на эстетику лица/улыбки, жевание на одной стороне</w:t>
      </w:r>
      <w:r w:rsidR="003B0FCE" w:rsidRPr="00E74F40">
        <w:rPr>
          <w:sz w:val="28"/>
          <w:szCs w:val="28"/>
          <w:shd w:val="clear" w:color="auto" w:fill="FFFFFF"/>
        </w:rPr>
        <w:t xml:space="preserve">, </w:t>
      </w:r>
      <w:r w:rsidR="00852E87" w:rsidRPr="00E74F40">
        <w:rPr>
          <w:sz w:val="28"/>
          <w:szCs w:val="28"/>
          <w:shd w:val="clear" w:color="auto" w:fill="FFFFFF"/>
        </w:rPr>
        <w:t>боли в области жевательных мышц, отсутствие жалоб.</w:t>
      </w:r>
      <w:r w:rsidR="00BA7371" w:rsidRPr="00E74F40">
        <w:rPr>
          <w:sz w:val="28"/>
          <w:szCs w:val="28"/>
          <w:shd w:val="clear" w:color="auto" w:fill="FFFFFF"/>
        </w:rPr>
        <w:t xml:space="preserve"> (Рисунок </w:t>
      </w:r>
      <w:r w:rsidR="00A0367D" w:rsidRPr="00E74F40">
        <w:rPr>
          <w:sz w:val="28"/>
          <w:szCs w:val="28"/>
          <w:shd w:val="clear" w:color="auto" w:fill="FFFFFF"/>
        </w:rPr>
        <w:t>9</w:t>
      </w:r>
      <w:r w:rsidR="00BA7371" w:rsidRPr="00E74F40">
        <w:rPr>
          <w:sz w:val="28"/>
          <w:szCs w:val="28"/>
          <w:shd w:val="clear" w:color="auto" w:fill="FFFFFF"/>
        </w:rPr>
        <w:t>)</w:t>
      </w:r>
    </w:p>
    <w:p w14:paraId="3215A774" w14:textId="2F42AB6E" w:rsidR="00FD08BF" w:rsidRPr="000E6511" w:rsidRDefault="00FD08BF" w:rsidP="0083403F">
      <w:pPr>
        <w:pStyle w:val="a6"/>
        <w:shd w:val="clear" w:color="auto" w:fill="FFFFFF"/>
        <w:spacing w:before="0" w:beforeAutospacing="0" w:after="0" w:afterAutospacing="0" w:line="360" w:lineRule="auto"/>
        <w:ind w:left="-142" w:firstLine="851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6416AA3" w14:textId="49E5E88B" w:rsidR="003B0FCE" w:rsidRPr="000E6511" w:rsidRDefault="003B0FCE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51BDF91" w14:textId="0FDFA17A" w:rsidR="00FD08BF" w:rsidRPr="000E6511" w:rsidRDefault="00FD08BF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0AF6C2F8" w14:textId="1A80902F" w:rsidR="00BA7371" w:rsidRPr="000E651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9B5D154" w14:textId="5D4888D2" w:rsidR="00BA7371" w:rsidRPr="000E651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9C03BC6" w14:textId="5172113E" w:rsidR="00BA7371" w:rsidRPr="000E651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00C65AC" w14:textId="5583239F" w:rsidR="00BA737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22FA67E6" w14:textId="7B70B3EC" w:rsidR="00BA737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2DB36EFB" w14:textId="77777777" w:rsidR="00BA737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4302EDCA" w14:textId="1EE399EE" w:rsidR="00BA737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  <w:shd w:val="clear" w:color="auto" w:fill="FFFFFF"/>
        </w:rPr>
      </w:pPr>
      <w:r>
        <w:rPr>
          <w:noProof/>
          <w:color w:val="0D0D0D" w:themeColor="text1" w:themeTint="F2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0048" behindDoc="1" locked="0" layoutInCell="1" allowOverlap="1" wp14:anchorId="447E6AE9" wp14:editId="3B3A9A87">
            <wp:simplePos x="0" y="0"/>
            <wp:positionH relativeFrom="column">
              <wp:posOffset>358140</wp:posOffset>
            </wp:positionH>
            <wp:positionV relativeFrom="paragraph">
              <wp:posOffset>-324485</wp:posOffset>
            </wp:positionV>
            <wp:extent cx="3900805" cy="4972050"/>
            <wp:effectExtent l="0" t="0" r="444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Рисунок </w:t>
      </w:r>
      <w:r w:rsidR="00A0367D">
        <w:rPr>
          <w:sz w:val="28"/>
          <w:szCs w:val="28"/>
          <w:shd w:val="clear" w:color="auto" w:fill="FFFFFF"/>
        </w:rPr>
        <w:t>9</w:t>
      </w:r>
      <w:r>
        <w:rPr>
          <w:sz w:val="28"/>
          <w:szCs w:val="28"/>
          <w:shd w:val="clear" w:color="auto" w:fill="FFFFFF"/>
        </w:rPr>
        <w:t xml:space="preserve">. Анкета о наличии у пациента жалоб </w:t>
      </w:r>
    </w:p>
    <w:p w14:paraId="78908088" w14:textId="51D915A5" w:rsidR="00BA7371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431D69BA" w14:textId="5CC1AC64" w:rsidR="00BA7371" w:rsidRPr="00E74F40" w:rsidRDefault="00BA737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0CFF55EB" w14:textId="3A8FC6D4" w:rsidR="00A6314A" w:rsidRPr="00E74F40" w:rsidRDefault="00A6314A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38CB7E2B" w14:textId="77777777" w:rsidR="00A6314A" w:rsidRPr="00E74F40" w:rsidRDefault="00A6314A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295C94AB" w14:textId="457E318C" w:rsidR="00AA1529" w:rsidRPr="00E74F40" w:rsidRDefault="00AA1529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bCs/>
          <w:sz w:val="28"/>
          <w:szCs w:val="28"/>
          <w:shd w:val="clear" w:color="auto" w:fill="FFFFFF"/>
        </w:rPr>
      </w:pPr>
      <w:r w:rsidRPr="00E74F40">
        <w:rPr>
          <w:b/>
          <w:bCs/>
          <w:sz w:val="28"/>
          <w:szCs w:val="28"/>
          <w:shd w:val="clear" w:color="auto" w:fill="FFFFFF"/>
        </w:rPr>
        <w:t xml:space="preserve">2.2.2 </w:t>
      </w:r>
      <w:r w:rsidR="00947FB8" w:rsidRPr="00E74F40">
        <w:rPr>
          <w:b/>
          <w:bCs/>
          <w:sz w:val="28"/>
          <w:szCs w:val="28"/>
          <w:shd w:val="clear" w:color="auto" w:fill="FFFFFF"/>
        </w:rPr>
        <w:t xml:space="preserve">Функционально-физиологический метод </w:t>
      </w:r>
    </w:p>
    <w:p w14:paraId="5FC0398A" w14:textId="6FC95BF3" w:rsidR="00FD08BF" w:rsidRPr="00E74F40" w:rsidRDefault="00FD08BF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  <w:shd w:val="clear" w:color="auto" w:fill="FFFFFF"/>
        </w:rPr>
      </w:pPr>
    </w:p>
    <w:p w14:paraId="6C6C3FAB" w14:textId="7B72C162" w:rsidR="0016551B" w:rsidRPr="00E74F40" w:rsidRDefault="00FC585F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Всем выбранным для проведения </w:t>
      </w:r>
      <w:r w:rsidR="00B52E3D" w:rsidRPr="00E74F40">
        <w:rPr>
          <w:sz w:val="28"/>
          <w:szCs w:val="28"/>
          <w:shd w:val="clear" w:color="auto" w:fill="FFFFFF"/>
        </w:rPr>
        <w:t xml:space="preserve">дальнейшего </w:t>
      </w:r>
      <w:r w:rsidRPr="00E74F40">
        <w:rPr>
          <w:sz w:val="28"/>
          <w:szCs w:val="28"/>
          <w:shd w:val="clear" w:color="auto" w:fill="FFFFFF"/>
        </w:rPr>
        <w:t>исследования</w:t>
      </w:r>
      <w:r w:rsidR="00B52E3D" w:rsidRPr="00E74F40">
        <w:rPr>
          <w:sz w:val="28"/>
          <w:szCs w:val="28"/>
          <w:shd w:val="clear" w:color="auto" w:fill="FFFFFF"/>
        </w:rPr>
        <w:t xml:space="preserve"> </w:t>
      </w:r>
      <w:r w:rsidRPr="00E74F40">
        <w:rPr>
          <w:sz w:val="28"/>
          <w:szCs w:val="28"/>
          <w:shd w:val="clear" w:color="auto" w:fill="FFFFFF"/>
        </w:rPr>
        <w:t xml:space="preserve">18 пациентам </w:t>
      </w:r>
      <w:proofErr w:type="gramStart"/>
      <w:r w:rsidRPr="00E74F40">
        <w:rPr>
          <w:sz w:val="28"/>
          <w:szCs w:val="28"/>
          <w:shd w:val="clear" w:color="auto" w:fill="FFFFFF"/>
        </w:rPr>
        <w:t>было  определено</w:t>
      </w:r>
      <w:proofErr w:type="gramEnd"/>
      <w:r w:rsidR="003B0FCE" w:rsidRPr="00E74F40">
        <w:rPr>
          <w:sz w:val="28"/>
          <w:szCs w:val="28"/>
          <w:shd w:val="clear" w:color="auto" w:fill="FFFFFF"/>
        </w:rPr>
        <w:t xml:space="preserve"> ЦС с помощью двух методов: анатомо-физиологического (АФМ) и функционально-физиологического (ФФМ). </w:t>
      </w:r>
    </w:p>
    <w:p w14:paraId="67E8FB81" w14:textId="1EBEB145" w:rsidR="0016551B" w:rsidRPr="00E74F40" w:rsidRDefault="00CA03B9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В основе принципа действия функционально-физиологического метода лежит факт того, что мышцы способна к максимальному сокращению только при условии оптимального расположения точек прикрепления к костям. </w:t>
      </w:r>
      <w:r w:rsidR="009338C4" w:rsidRPr="00E74F40">
        <w:rPr>
          <w:sz w:val="28"/>
          <w:szCs w:val="28"/>
          <w:shd w:val="clear" w:color="auto" w:fill="FFFFFF"/>
        </w:rPr>
        <w:t xml:space="preserve">При обнаружении этого расстояния на применяемом аппарат выявляют </w:t>
      </w:r>
      <w:r w:rsidR="00A26CF1" w:rsidRPr="00E74F40">
        <w:rPr>
          <w:sz w:val="28"/>
          <w:szCs w:val="28"/>
          <w:shd w:val="clear" w:color="auto" w:fill="FFFFFF"/>
        </w:rPr>
        <w:t>максимальные</w:t>
      </w:r>
      <w:r w:rsidR="009338C4" w:rsidRPr="00E74F40">
        <w:rPr>
          <w:sz w:val="28"/>
          <w:szCs w:val="28"/>
          <w:shd w:val="clear" w:color="auto" w:fill="FFFFFF"/>
        </w:rPr>
        <w:t xml:space="preserve"> показатели </w:t>
      </w:r>
      <w:r w:rsidR="00A26CF1" w:rsidRPr="00E74F40">
        <w:rPr>
          <w:sz w:val="28"/>
          <w:szCs w:val="28"/>
          <w:shd w:val="clear" w:color="auto" w:fill="FFFFFF"/>
        </w:rPr>
        <w:t xml:space="preserve">усилия жевательных мышц. </w:t>
      </w:r>
    </w:p>
    <w:p w14:paraId="7005620C" w14:textId="09FA7BD6" w:rsidR="0016551B" w:rsidRPr="00E74F40" w:rsidRDefault="009338C4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lastRenderedPageBreak/>
        <w:t>С</w:t>
      </w:r>
      <w:r w:rsidR="00D5635E" w:rsidRPr="00E74F40">
        <w:rPr>
          <w:sz w:val="28"/>
          <w:szCs w:val="28"/>
          <w:shd w:val="clear" w:color="auto" w:fill="FFFFFF"/>
        </w:rPr>
        <w:t>ил</w:t>
      </w:r>
      <w:r w:rsidRPr="00E74F40">
        <w:rPr>
          <w:sz w:val="28"/>
          <w:szCs w:val="28"/>
          <w:shd w:val="clear" w:color="auto" w:fill="FFFFFF"/>
        </w:rPr>
        <w:t>а</w:t>
      </w:r>
      <w:r w:rsidR="00D5635E" w:rsidRPr="00E74F40">
        <w:rPr>
          <w:sz w:val="28"/>
          <w:szCs w:val="28"/>
          <w:shd w:val="clear" w:color="auto" w:fill="FFFFFF"/>
        </w:rPr>
        <w:t xml:space="preserve"> сжатия </w:t>
      </w:r>
      <w:r w:rsidR="00BE1A98" w:rsidRPr="00E74F40">
        <w:rPr>
          <w:sz w:val="28"/>
          <w:szCs w:val="28"/>
          <w:shd w:val="clear" w:color="auto" w:fill="FFFFFF"/>
        </w:rPr>
        <w:t>челюсте</w:t>
      </w:r>
      <w:r w:rsidR="00B52E3D" w:rsidRPr="00E74F40">
        <w:rPr>
          <w:sz w:val="28"/>
          <w:szCs w:val="28"/>
          <w:shd w:val="clear" w:color="auto" w:fill="FFFFFF"/>
        </w:rPr>
        <w:t>й</w:t>
      </w:r>
      <w:r w:rsidRPr="00E74F40">
        <w:rPr>
          <w:sz w:val="28"/>
          <w:szCs w:val="28"/>
          <w:shd w:val="clear" w:color="auto" w:fill="FFFFFF"/>
        </w:rPr>
        <w:t xml:space="preserve"> определяется </w:t>
      </w:r>
      <w:r w:rsidR="00D5635E" w:rsidRPr="00E74F40">
        <w:rPr>
          <w:sz w:val="28"/>
          <w:szCs w:val="28"/>
          <w:shd w:val="clear" w:color="auto" w:fill="FFFFFF"/>
        </w:rPr>
        <w:t>тонки</w:t>
      </w:r>
      <w:r w:rsidRPr="00E74F40">
        <w:rPr>
          <w:sz w:val="28"/>
          <w:szCs w:val="28"/>
          <w:shd w:val="clear" w:color="auto" w:fill="FFFFFF"/>
        </w:rPr>
        <w:t>ми</w:t>
      </w:r>
      <w:r w:rsidR="00D5635E" w:rsidRPr="00E74F40">
        <w:rPr>
          <w:sz w:val="28"/>
          <w:szCs w:val="28"/>
          <w:shd w:val="clear" w:color="auto" w:fill="FFFFFF"/>
        </w:rPr>
        <w:t xml:space="preserve"> механизм</w:t>
      </w:r>
      <w:r w:rsidRPr="00E74F40">
        <w:rPr>
          <w:sz w:val="28"/>
          <w:szCs w:val="28"/>
          <w:shd w:val="clear" w:color="auto" w:fill="FFFFFF"/>
        </w:rPr>
        <w:t>ами</w:t>
      </w:r>
      <w:r w:rsidR="00D5635E" w:rsidRPr="00E74F40">
        <w:rPr>
          <w:sz w:val="28"/>
          <w:szCs w:val="28"/>
          <w:shd w:val="clear" w:color="auto" w:fill="FFFFFF"/>
        </w:rPr>
        <w:t xml:space="preserve"> взаимодействия</w:t>
      </w:r>
      <w:r w:rsidRPr="00E74F40">
        <w:rPr>
          <w:sz w:val="28"/>
          <w:szCs w:val="28"/>
          <w:shd w:val="clear" w:color="auto" w:fill="FFFFFF"/>
        </w:rPr>
        <w:t xml:space="preserve"> </w:t>
      </w:r>
      <w:r w:rsidR="00D5635E" w:rsidRPr="00E74F40">
        <w:rPr>
          <w:sz w:val="28"/>
          <w:szCs w:val="28"/>
          <w:shd w:val="clear" w:color="auto" w:fill="FFFFFF"/>
        </w:rPr>
        <w:t>составляющих челюстно-лицевого аппарата, работающего в трех плоскостях.</w:t>
      </w:r>
      <w:r w:rsidR="0016551B" w:rsidRPr="00E74F40">
        <w:rPr>
          <w:sz w:val="28"/>
          <w:szCs w:val="28"/>
          <w:shd w:val="clear" w:color="auto" w:fill="FFFFFF"/>
        </w:rPr>
        <w:t xml:space="preserve"> </w:t>
      </w:r>
      <w:r w:rsidR="00D5635E" w:rsidRPr="00E74F40">
        <w:rPr>
          <w:sz w:val="28"/>
          <w:szCs w:val="28"/>
          <w:shd w:val="clear" w:color="auto" w:fill="FFFFFF"/>
        </w:rPr>
        <w:t xml:space="preserve">Это </w:t>
      </w:r>
      <w:r w:rsidR="0016551B" w:rsidRPr="00E74F40">
        <w:rPr>
          <w:sz w:val="28"/>
          <w:szCs w:val="28"/>
          <w:shd w:val="clear" w:color="auto" w:fill="FFFFFF"/>
        </w:rPr>
        <w:t xml:space="preserve">дает возможность определить высоту нижней трети лица с точностью до +-0,5 мм. </w:t>
      </w:r>
    </w:p>
    <w:p w14:paraId="198F4C90" w14:textId="7644B62B" w:rsidR="00E325E1" w:rsidRPr="00E74F40" w:rsidRDefault="00D96EAD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>Данный метод проводился с помощью аппарата АОЦО.</w:t>
      </w:r>
      <w:r w:rsidR="001E43B8" w:rsidRPr="00E74F40">
        <w:rPr>
          <w:sz w:val="28"/>
          <w:szCs w:val="28"/>
          <w:shd w:val="clear" w:color="auto" w:fill="FFFFFF"/>
        </w:rPr>
        <w:t xml:space="preserve"> Данный аппарат регистрирует сигналы, поступающие с установленного в ротовой полости пациента датчика усилия</w:t>
      </w:r>
      <w:r w:rsidR="0016551B" w:rsidRPr="00E74F40">
        <w:rPr>
          <w:sz w:val="28"/>
          <w:szCs w:val="28"/>
          <w:shd w:val="clear" w:color="auto" w:fill="FFFFFF"/>
        </w:rPr>
        <w:t xml:space="preserve"> сжатия челюстей. Результаты отображаются в Ньютонах (Н). Аппарат включает в себя: непосредственно измерительный блок, тензометрический датчик, опорные пластины, штифты от 6 до 23 размеров </w:t>
      </w:r>
      <w:proofErr w:type="gramStart"/>
      <w:r w:rsidR="0016551B" w:rsidRPr="00E74F40">
        <w:rPr>
          <w:sz w:val="28"/>
          <w:szCs w:val="28"/>
          <w:shd w:val="clear" w:color="auto" w:fill="FFFFFF"/>
        </w:rPr>
        <w:t>( с</w:t>
      </w:r>
      <w:proofErr w:type="gramEnd"/>
      <w:r w:rsidR="0016551B" w:rsidRPr="00E74F40">
        <w:rPr>
          <w:sz w:val="28"/>
          <w:szCs w:val="28"/>
          <w:shd w:val="clear" w:color="auto" w:fill="FFFFFF"/>
        </w:rPr>
        <w:t xml:space="preserve"> шагом в 0,5 мм).</w:t>
      </w:r>
      <w:r w:rsidR="007A5A23" w:rsidRPr="00E74F40">
        <w:rPr>
          <w:sz w:val="28"/>
          <w:szCs w:val="28"/>
          <w:shd w:val="clear" w:color="auto" w:fill="FFFFFF"/>
        </w:rPr>
        <w:t xml:space="preserve"> (Рисунок </w:t>
      </w:r>
      <w:r w:rsidR="00A0367D" w:rsidRPr="00E74F40">
        <w:rPr>
          <w:sz w:val="28"/>
          <w:szCs w:val="28"/>
          <w:shd w:val="clear" w:color="auto" w:fill="FFFFFF"/>
        </w:rPr>
        <w:t>10</w:t>
      </w:r>
      <w:r w:rsidR="007A5A23" w:rsidRPr="00E74F40">
        <w:rPr>
          <w:sz w:val="28"/>
          <w:szCs w:val="28"/>
          <w:shd w:val="clear" w:color="auto" w:fill="FFFFFF"/>
        </w:rPr>
        <w:t>)</w:t>
      </w:r>
    </w:p>
    <w:p w14:paraId="5D5B833C" w14:textId="5A7B4F8A" w:rsidR="00CA17C2" w:rsidRPr="000E6511" w:rsidRDefault="00CA17C2" w:rsidP="00D927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  <w:r w:rsidRPr="000E6511">
        <w:rPr>
          <w:noProof/>
          <w:color w:val="548DD4" w:themeColor="text2" w:themeTint="99"/>
          <w:sz w:val="28"/>
          <w:szCs w:val="28"/>
          <w:shd w:val="clear" w:color="auto" w:fill="FFFFFF"/>
        </w:rPr>
        <w:drawing>
          <wp:anchor distT="0" distB="0" distL="114300" distR="114300" simplePos="0" relativeHeight="251656192" behindDoc="0" locked="0" layoutInCell="1" allowOverlap="1" wp14:anchorId="5567001D" wp14:editId="5246F174">
            <wp:simplePos x="0" y="0"/>
            <wp:positionH relativeFrom="column">
              <wp:posOffset>596265</wp:posOffset>
            </wp:positionH>
            <wp:positionV relativeFrom="paragraph">
              <wp:posOffset>419100</wp:posOffset>
            </wp:positionV>
            <wp:extent cx="4743450" cy="3557270"/>
            <wp:effectExtent l="0" t="0" r="0" b="508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2DBE1" w14:textId="43FEDF86" w:rsidR="0016551B" w:rsidRPr="00E74F40" w:rsidRDefault="007A5A23" w:rsidP="0083403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Рисунок </w:t>
      </w:r>
      <w:r w:rsidR="00A0367D" w:rsidRPr="00E74F40">
        <w:rPr>
          <w:sz w:val="28"/>
          <w:szCs w:val="28"/>
          <w:shd w:val="clear" w:color="auto" w:fill="FFFFFF"/>
        </w:rPr>
        <w:t>10</w:t>
      </w:r>
      <w:r w:rsidR="00CA17C2" w:rsidRPr="00E74F40">
        <w:rPr>
          <w:sz w:val="28"/>
          <w:szCs w:val="28"/>
          <w:shd w:val="clear" w:color="auto" w:fill="FFFFFF"/>
        </w:rPr>
        <w:t xml:space="preserve">. </w:t>
      </w:r>
      <w:proofErr w:type="gramStart"/>
      <w:r w:rsidR="00CA17C2" w:rsidRPr="00E74F40">
        <w:rPr>
          <w:sz w:val="28"/>
          <w:szCs w:val="28"/>
          <w:shd w:val="clear" w:color="auto" w:fill="FFFFFF"/>
        </w:rPr>
        <w:t xml:space="preserve">Аппарат </w:t>
      </w:r>
      <w:r w:rsidR="00807EED" w:rsidRPr="00E74F40">
        <w:rPr>
          <w:sz w:val="28"/>
          <w:szCs w:val="28"/>
          <w:shd w:val="clear" w:color="auto" w:fill="FFFFFF"/>
        </w:rPr>
        <w:t xml:space="preserve"> «</w:t>
      </w:r>
      <w:proofErr w:type="gramEnd"/>
      <w:r w:rsidR="00CA17C2" w:rsidRPr="00E74F40">
        <w:rPr>
          <w:sz w:val="28"/>
          <w:szCs w:val="28"/>
          <w:shd w:val="clear" w:color="auto" w:fill="FFFFFF"/>
        </w:rPr>
        <w:t>АОЦО</w:t>
      </w:r>
      <w:r w:rsidR="00807EED" w:rsidRPr="00E74F40">
        <w:rPr>
          <w:sz w:val="28"/>
          <w:szCs w:val="28"/>
          <w:shd w:val="clear" w:color="auto" w:fill="FFFFFF"/>
        </w:rPr>
        <w:t>»</w:t>
      </w:r>
    </w:p>
    <w:p w14:paraId="2E5A060E" w14:textId="7A2A89A9" w:rsidR="00D96EAD" w:rsidRPr="000E6511" w:rsidRDefault="00D96EAD" w:rsidP="00D927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EA70D38" w14:textId="1CCA1E4B" w:rsidR="00FD08BF" w:rsidRPr="00E74F40" w:rsidRDefault="00BE1A98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В </w:t>
      </w:r>
      <w:proofErr w:type="gramStart"/>
      <w:r w:rsidRPr="00E74F40">
        <w:rPr>
          <w:sz w:val="28"/>
          <w:szCs w:val="28"/>
          <w:shd w:val="clear" w:color="auto" w:fill="FFFFFF"/>
        </w:rPr>
        <w:t>первое  посещение</w:t>
      </w:r>
      <w:proofErr w:type="gramEnd"/>
      <w:r w:rsidR="00D96EAD" w:rsidRPr="00E74F40">
        <w:rPr>
          <w:sz w:val="28"/>
          <w:szCs w:val="28"/>
          <w:shd w:val="clear" w:color="auto" w:fill="FFFFFF"/>
        </w:rPr>
        <w:t xml:space="preserve"> врача, помимо</w:t>
      </w:r>
      <w:r w:rsidR="00FD08BF" w:rsidRPr="00E74F40">
        <w:rPr>
          <w:sz w:val="28"/>
          <w:szCs w:val="28"/>
          <w:shd w:val="clear" w:color="auto" w:fill="FFFFFF"/>
        </w:rPr>
        <w:t xml:space="preserve"> заполнении анкеты по наличию жалоб </w:t>
      </w:r>
      <w:r w:rsidRPr="00E74F40">
        <w:rPr>
          <w:sz w:val="28"/>
          <w:szCs w:val="28"/>
          <w:shd w:val="clear" w:color="auto" w:fill="FFFFFF"/>
        </w:rPr>
        <w:t>со стороны зубо</w:t>
      </w:r>
      <w:r w:rsidR="00D96EAD" w:rsidRPr="00E74F40">
        <w:rPr>
          <w:sz w:val="28"/>
          <w:szCs w:val="28"/>
          <w:shd w:val="clear" w:color="auto" w:fill="FFFFFF"/>
        </w:rPr>
        <w:t xml:space="preserve">челюстной системы, были </w:t>
      </w:r>
      <w:r w:rsidR="00FD08BF" w:rsidRPr="00E74F40">
        <w:rPr>
          <w:sz w:val="28"/>
          <w:szCs w:val="28"/>
          <w:shd w:val="clear" w:color="auto" w:fill="FFFFFF"/>
        </w:rPr>
        <w:t>из</w:t>
      </w:r>
      <w:r w:rsidR="00D96EAD" w:rsidRPr="00E74F40">
        <w:rPr>
          <w:sz w:val="28"/>
          <w:szCs w:val="28"/>
          <w:shd w:val="clear" w:color="auto" w:fill="FFFFFF"/>
        </w:rPr>
        <w:t xml:space="preserve">готовлены индивидуальные ложки. С помощью </w:t>
      </w:r>
      <w:proofErr w:type="spellStart"/>
      <w:r w:rsidR="00D96EAD" w:rsidRPr="00E74F40">
        <w:rPr>
          <w:sz w:val="28"/>
          <w:szCs w:val="28"/>
          <w:shd w:val="clear" w:color="auto" w:fill="FFFFFF"/>
        </w:rPr>
        <w:t>альгинатного</w:t>
      </w:r>
      <w:proofErr w:type="spellEnd"/>
      <w:r w:rsidR="00D96EAD" w:rsidRPr="00E74F40">
        <w:rPr>
          <w:sz w:val="28"/>
          <w:szCs w:val="28"/>
          <w:shd w:val="clear" w:color="auto" w:fill="FFFFFF"/>
        </w:rPr>
        <w:t xml:space="preserve"> материала были сняты оттиски со стандартными ложками, в лаборатории по которым были отлиты </w:t>
      </w:r>
      <w:r w:rsidR="00D96EAD" w:rsidRPr="00E74F40">
        <w:rPr>
          <w:sz w:val="28"/>
          <w:szCs w:val="28"/>
          <w:shd w:val="clear" w:color="auto" w:fill="FFFFFF"/>
        </w:rPr>
        <w:lastRenderedPageBreak/>
        <w:t xml:space="preserve">модели, и </w:t>
      </w:r>
      <w:r w:rsidR="00AC5AB0" w:rsidRPr="00E74F40">
        <w:rPr>
          <w:sz w:val="28"/>
          <w:szCs w:val="28"/>
          <w:shd w:val="clear" w:color="auto" w:fill="FFFFFF"/>
        </w:rPr>
        <w:t xml:space="preserve">затем </w:t>
      </w:r>
      <w:r w:rsidR="00D96EAD" w:rsidRPr="00E74F40">
        <w:rPr>
          <w:sz w:val="28"/>
          <w:szCs w:val="28"/>
          <w:shd w:val="clear" w:color="auto" w:fill="FFFFFF"/>
        </w:rPr>
        <w:t>изготовлены индивидуальные ложки из пластмассы для проведения ФФМ.</w:t>
      </w:r>
      <w:r w:rsidR="00CA17C2" w:rsidRPr="00E74F40">
        <w:rPr>
          <w:sz w:val="28"/>
          <w:szCs w:val="28"/>
          <w:shd w:val="clear" w:color="auto" w:fill="FFFFFF"/>
        </w:rPr>
        <w:t xml:space="preserve"> (Рисунок </w:t>
      </w:r>
      <w:r w:rsidR="00A0367D" w:rsidRPr="00E74F40">
        <w:rPr>
          <w:sz w:val="28"/>
          <w:szCs w:val="28"/>
          <w:shd w:val="clear" w:color="auto" w:fill="FFFFFF"/>
        </w:rPr>
        <w:t>11</w:t>
      </w:r>
      <w:r w:rsidR="00CA17C2" w:rsidRPr="00E74F40">
        <w:rPr>
          <w:sz w:val="28"/>
          <w:szCs w:val="28"/>
          <w:shd w:val="clear" w:color="auto" w:fill="FFFFFF"/>
        </w:rPr>
        <w:t>)</w:t>
      </w:r>
    </w:p>
    <w:p w14:paraId="79B2F7C7" w14:textId="16BBD8CF" w:rsidR="00774DCE" w:rsidRPr="00E74F40" w:rsidRDefault="00774DCE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1D896B6" w14:textId="57B6DD3D" w:rsidR="00D96EAD" w:rsidRPr="00E74F40" w:rsidRDefault="00D96EAD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Отличием этих пластмассовых индивидуальных ложек </w:t>
      </w:r>
      <w:r w:rsidR="00B52E3D" w:rsidRPr="00E74F40">
        <w:rPr>
          <w:sz w:val="28"/>
          <w:szCs w:val="28"/>
          <w:shd w:val="clear" w:color="auto" w:fill="FFFFFF"/>
        </w:rPr>
        <w:t>от индивидуальных ложек</w:t>
      </w:r>
      <w:r w:rsidRPr="00E74F40">
        <w:rPr>
          <w:sz w:val="28"/>
          <w:szCs w:val="28"/>
          <w:shd w:val="clear" w:color="auto" w:fill="FFFFFF"/>
        </w:rPr>
        <w:t xml:space="preserve"> для функциональных оттисков являются следующие признаки: </w:t>
      </w:r>
      <w:r w:rsidR="00774DCE" w:rsidRPr="00E74F40">
        <w:rPr>
          <w:sz w:val="28"/>
          <w:szCs w:val="28"/>
          <w:shd w:val="clear" w:color="auto" w:fill="FFFFFF"/>
        </w:rPr>
        <w:t xml:space="preserve">ложки для верхней и нижней челюстей не имеют ручек и не заходят на </w:t>
      </w:r>
      <w:proofErr w:type="spellStart"/>
      <w:r w:rsidR="00774DCE" w:rsidRPr="00E74F40">
        <w:rPr>
          <w:sz w:val="28"/>
          <w:szCs w:val="28"/>
          <w:shd w:val="clear" w:color="auto" w:fill="FFFFFF"/>
        </w:rPr>
        <w:t>окклюзионную</w:t>
      </w:r>
      <w:proofErr w:type="spellEnd"/>
      <w:r w:rsidR="00774DCE" w:rsidRPr="00E74F40">
        <w:rPr>
          <w:sz w:val="28"/>
          <w:szCs w:val="28"/>
          <w:shd w:val="clear" w:color="auto" w:fill="FFFFFF"/>
        </w:rPr>
        <w:t xml:space="preserve"> поверхность зубных рядов, располагаясь и </w:t>
      </w:r>
      <w:r w:rsidR="00B52E3D" w:rsidRPr="00E74F40">
        <w:rPr>
          <w:sz w:val="28"/>
          <w:szCs w:val="28"/>
          <w:shd w:val="clear" w:color="auto" w:fill="FFFFFF"/>
        </w:rPr>
        <w:t>с небной стороны альвеолярного отростка</w:t>
      </w:r>
      <w:r w:rsidR="00774DCE" w:rsidRPr="00E74F40">
        <w:rPr>
          <w:sz w:val="28"/>
          <w:szCs w:val="28"/>
          <w:shd w:val="clear" w:color="auto" w:fill="FFFFFF"/>
        </w:rPr>
        <w:t xml:space="preserve"> и орально </w:t>
      </w:r>
      <w:r w:rsidR="00B52E3D" w:rsidRPr="00E74F40">
        <w:rPr>
          <w:sz w:val="28"/>
          <w:szCs w:val="28"/>
          <w:shd w:val="clear" w:color="auto" w:fill="FFFFFF"/>
        </w:rPr>
        <w:t>соответственно</w:t>
      </w:r>
      <w:r w:rsidR="00774DCE" w:rsidRPr="00E74F40">
        <w:rPr>
          <w:sz w:val="28"/>
          <w:szCs w:val="28"/>
          <w:shd w:val="clear" w:color="auto" w:fill="FFFFFF"/>
        </w:rPr>
        <w:t xml:space="preserve">. Это позволяет пациенту беспрепятственно совершать различные движения нижней челюстью, и не нарушает межчелюстные </w:t>
      </w:r>
      <w:proofErr w:type="spellStart"/>
      <w:proofErr w:type="gramStart"/>
      <w:r w:rsidR="00774DCE" w:rsidRPr="00E74F40">
        <w:rPr>
          <w:sz w:val="28"/>
          <w:szCs w:val="28"/>
          <w:shd w:val="clear" w:color="auto" w:fill="FFFFFF"/>
        </w:rPr>
        <w:t>окклюзионные</w:t>
      </w:r>
      <w:proofErr w:type="spellEnd"/>
      <w:r w:rsidR="00774DCE" w:rsidRPr="00E74F40">
        <w:rPr>
          <w:sz w:val="28"/>
          <w:szCs w:val="28"/>
          <w:shd w:val="clear" w:color="auto" w:fill="FFFFFF"/>
        </w:rPr>
        <w:t xml:space="preserve">  контакты</w:t>
      </w:r>
      <w:proofErr w:type="gramEnd"/>
      <w:r w:rsidR="00774DCE" w:rsidRPr="00E74F40">
        <w:rPr>
          <w:sz w:val="28"/>
          <w:szCs w:val="28"/>
          <w:shd w:val="clear" w:color="auto" w:fill="FFFFFF"/>
        </w:rPr>
        <w:t>. Также на ложке для снятия оттиска с верхней челюсти имеется опорная площадка</w:t>
      </w:r>
      <w:r w:rsidR="009F72E2" w:rsidRPr="00E74F40">
        <w:rPr>
          <w:sz w:val="28"/>
          <w:szCs w:val="28"/>
          <w:shd w:val="clear" w:color="auto" w:fill="FFFFFF"/>
        </w:rPr>
        <w:t xml:space="preserve"> на твердом небе. На ложке для нижней челюсти установлены перекидные </w:t>
      </w:r>
      <w:proofErr w:type="spellStart"/>
      <w:r w:rsidR="009F72E2" w:rsidRPr="00E74F40">
        <w:rPr>
          <w:sz w:val="28"/>
          <w:szCs w:val="28"/>
          <w:shd w:val="clear" w:color="auto" w:fill="FFFFFF"/>
        </w:rPr>
        <w:t>кламмеры</w:t>
      </w:r>
      <w:proofErr w:type="spellEnd"/>
      <w:r w:rsidR="009F72E2" w:rsidRPr="00E74F40">
        <w:rPr>
          <w:sz w:val="28"/>
          <w:szCs w:val="28"/>
          <w:shd w:val="clear" w:color="auto" w:fill="FFFFFF"/>
        </w:rPr>
        <w:t xml:space="preserve"> для ее фиксации при движениях, и тоже имеется площадка округлой форме для размещения на ней тензометрического датчика АОЦО. </w:t>
      </w:r>
    </w:p>
    <w:p w14:paraId="7603F96F" w14:textId="77777777" w:rsidR="00807EED" w:rsidRDefault="00807EED" w:rsidP="00CA17C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548DD4" w:themeColor="text2" w:themeTint="99"/>
          <w:sz w:val="28"/>
          <w:szCs w:val="28"/>
          <w:shd w:val="clear" w:color="auto" w:fill="FFFFFF"/>
        </w:rPr>
      </w:pPr>
    </w:p>
    <w:p w14:paraId="73D793CD" w14:textId="2E5E6638" w:rsidR="009F72E2" w:rsidRPr="00807EED" w:rsidRDefault="00807EED" w:rsidP="00CA17C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984806" w:themeColor="accent6" w:themeShade="80"/>
          <w:sz w:val="28"/>
          <w:szCs w:val="28"/>
          <w:shd w:val="clear" w:color="auto" w:fill="FFFFFF"/>
        </w:rPr>
      </w:pPr>
      <w:r w:rsidRPr="00E74F40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49024" behindDoc="0" locked="0" layoutInCell="1" allowOverlap="1" wp14:anchorId="20084908" wp14:editId="06A9C2C4">
            <wp:simplePos x="0" y="0"/>
            <wp:positionH relativeFrom="column">
              <wp:posOffset>14605</wp:posOffset>
            </wp:positionH>
            <wp:positionV relativeFrom="paragraph">
              <wp:posOffset>46990</wp:posOffset>
            </wp:positionV>
            <wp:extent cx="5610225" cy="2449195"/>
            <wp:effectExtent l="0" t="0" r="9525" b="825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17442" r="5809" b="30524"/>
                    <a:stretch/>
                  </pic:blipFill>
                  <pic:spPr bwMode="auto">
                    <a:xfrm>
                      <a:off x="0" y="0"/>
                      <a:ext cx="561022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7C2" w:rsidRPr="00E74F40">
        <w:rPr>
          <w:bCs/>
          <w:sz w:val="28"/>
          <w:szCs w:val="28"/>
          <w:shd w:val="clear" w:color="auto" w:fill="FFFFFF"/>
        </w:rPr>
        <w:t xml:space="preserve">Рисунок </w:t>
      </w:r>
      <w:r w:rsidR="00A0367D" w:rsidRPr="00E74F40">
        <w:rPr>
          <w:bCs/>
          <w:sz w:val="28"/>
          <w:szCs w:val="28"/>
          <w:shd w:val="clear" w:color="auto" w:fill="FFFFFF"/>
        </w:rPr>
        <w:t>11</w:t>
      </w:r>
      <w:r w:rsidR="00CA17C2" w:rsidRPr="00E74F40">
        <w:rPr>
          <w:bCs/>
          <w:sz w:val="28"/>
          <w:szCs w:val="28"/>
          <w:shd w:val="clear" w:color="auto" w:fill="FFFFFF"/>
        </w:rPr>
        <w:t xml:space="preserve">. Индивидуальные </w:t>
      </w:r>
      <w:proofErr w:type="gramStart"/>
      <w:r w:rsidR="00CA17C2" w:rsidRPr="00E74F40">
        <w:rPr>
          <w:bCs/>
          <w:sz w:val="28"/>
          <w:szCs w:val="28"/>
          <w:shd w:val="clear" w:color="auto" w:fill="FFFFFF"/>
        </w:rPr>
        <w:t xml:space="preserve">ложки </w:t>
      </w:r>
      <w:r w:rsidRPr="00E74F40">
        <w:rPr>
          <w:bCs/>
          <w:sz w:val="28"/>
          <w:szCs w:val="28"/>
          <w:shd w:val="clear" w:color="auto" w:fill="FFFFFF"/>
        </w:rPr>
        <w:t xml:space="preserve"> на</w:t>
      </w:r>
      <w:proofErr w:type="gramEnd"/>
      <w:r w:rsidRPr="00E74F40">
        <w:rPr>
          <w:bCs/>
          <w:sz w:val="28"/>
          <w:szCs w:val="28"/>
          <w:shd w:val="clear" w:color="auto" w:fill="FFFFFF"/>
        </w:rPr>
        <w:t xml:space="preserve"> верхнюю и нижнюю челюсти </w:t>
      </w:r>
      <w:r w:rsidR="00CA17C2" w:rsidRPr="00E74F40">
        <w:rPr>
          <w:bCs/>
          <w:sz w:val="28"/>
          <w:szCs w:val="28"/>
          <w:shd w:val="clear" w:color="auto" w:fill="FFFFFF"/>
        </w:rPr>
        <w:t xml:space="preserve">для </w:t>
      </w:r>
      <w:r w:rsidRPr="00E74F40">
        <w:rPr>
          <w:bCs/>
          <w:sz w:val="28"/>
          <w:szCs w:val="28"/>
          <w:shd w:val="clear" w:color="auto" w:fill="FFFFFF"/>
        </w:rPr>
        <w:t>определения центрального соотношения челюстей , используя функционально-физиологический метод</w:t>
      </w:r>
    </w:p>
    <w:p w14:paraId="64467AB6" w14:textId="362F4F6E" w:rsidR="00CA17C2" w:rsidRPr="000E6511" w:rsidRDefault="00CA17C2" w:rsidP="00D9277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304E072D" w14:textId="77BDAF7E" w:rsidR="00255AB6" w:rsidRPr="00E74F40" w:rsidRDefault="009F72E2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При втором посещении врача </w:t>
      </w:r>
      <w:r w:rsidR="00C42235" w:rsidRPr="00E74F40">
        <w:rPr>
          <w:sz w:val="28"/>
          <w:szCs w:val="28"/>
          <w:shd w:val="clear" w:color="auto" w:fill="FFFFFF"/>
        </w:rPr>
        <w:t xml:space="preserve">проводилось непосредственное определение ЦС с помощью прибора АОЦО. </w:t>
      </w:r>
      <w:r w:rsidR="00255AB6" w:rsidRPr="00E74F40">
        <w:rPr>
          <w:sz w:val="28"/>
          <w:szCs w:val="28"/>
          <w:shd w:val="clear" w:color="auto" w:fill="FFFFFF"/>
        </w:rPr>
        <w:t xml:space="preserve">Индивидуальные ложки </w:t>
      </w:r>
      <w:r w:rsidR="00255AB6" w:rsidRPr="00E74F40">
        <w:rPr>
          <w:sz w:val="28"/>
          <w:szCs w:val="28"/>
          <w:shd w:val="clear" w:color="auto" w:fill="FFFFFF"/>
        </w:rPr>
        <w:lastRenderedPageBreak/>
        <w:t xml:space="preserve">верхней и нижней челюстей устанавливаются в ротовую полость соответственно. На площадку нижней челюсти помещают тензометрический датчик аппарата </w:t>
      </w:r>
      <w:proofErr w:type="gramStart"/>
      <w:r w:rsidR="00255AB6" w:rsidRPr="00E74F40">
        <w:rPr>
          <w:sz w:val="28"/>
          <w:szCs w:val="28"/>
          <w:shd w:val="clear" w:color="auto" w:fill="FFFFFF"/>
        </w:rPr>
        <w:t>и  штифты</w:t>
      </w:r>
      <w:proofErr w:type="gramEnd"/>
      <w:r w:rsidR="00255AB6" w:rsidRPr="00E74F40">
        <w:rPr>
          <w:sz w:val="28"/>
          <w:szCs w:val="28"/>
          <w:shd w:val="clear" w:color="auto" w:fill="FFFFFF"/>
        </w:rPr>
        <w:t>. Начинают с минимал</w:t>
      </w:r>
      <w:r w:rsidR="0016551B" w:rsidRPr="00E74F40">
        <w:rPr>
          <w:sz w:val="28"/>
          <w:szCs w:val="28"/>
          <w:shd w:val="clear" w:color="auto" w:fill="FFFFFF"/>
        </w:rPr>
        <w:t>ьного штифта 6 размера. Пациентов</w:t>
      </w:r>
      <w:r w:rsidR="00255AB6" w:rsidRPr="00E74F40">
        <w:rPr>
          <w:sz w:val="28"/>
          <w:szCs w:val="28"/>
          <w:shd w:val="clear" w:color="auto" w:fill="FFFFFF"/>
        </w:rPr>
        <w:t xml:space="preserve"> просили</w:t>
      </w:r>
      <w:r w:rsidR="0016551B" w:rsidRPr="00E74F40">
        <w:rPr>
          <w:sz w:val="28"/>
          <w:szCs w:val="28"/>
          <w:shd w:val="clear" w:color="auto" w:fill="FFFFFF"/>
        </w:rPr>
        <w:t xml:space="preserve"> сжимать челюсти.</w:t>
      </w:r>
      <w:r w:rsidR="00255AB6" w:rsidRPr="00E74F40">
        <w:rPr>
          <w:sz w:val="28"/>
          <w:szCs w:val="28"/>
          <w:shd w:val="clear" w:color="auto" w:fill="FFFFFF"/>
        </w:rPr>
        <w:t xml:space="preserve"> </w:t>
      </w:r>
      <w:r w:rsidR="0016551B" w:rsidRPr="00E74F40">
        <w:rPr>
          <w:sz w:val="28"/>
          <w:szCs w:val="28"/>
          <w:shd w:val="clear" w:color="auto" w:fill="FFFFFF"/>
        </w:rPr>
        <w:t xml:space="preserve">При каждом измерении сжатия контролировали, чтобы ноги пациента не были перекрещены, плечи расслаблены, подбородок не задран, пациент сидит в спокойной не напряженной позе. </w:t>
      </w:r>
    </w:p>
    <w:p w14:paraId="3C760BCF" w14:textId="77777777" w:rsidR="00255AB6" w:rsidRPr="00E74F40" w:rsidRDefault="00255AB6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Постепенно увеличивая размер штифта на 1 мм, регистрировали значения аппарата АОЦО показателя </w:t>
      </w:r>
      <w:proofErr w:type="gramStart"/>
      <w:r w:rsidRPr="00E74F40">
        <w:rPr>
          <w:sz w:val="28"/>
          <w:szCs w:val="28"/>
          <w:shd w:val="clear" w:color="auto" w:fill="FFFFFF"/>
        </w:rPr>
        <w:t>максимального  усилия</w:t>
      </w:r>
      <w:proofErr w:type="gramEnd"/>
      <w:r w:rsidRPr="00E74F40">
        <w:rPr>
          <w:sz w:val="28"/>
          <w:szCs w:val="28"/>
          <w:shd w:val="clear" w:color="auto" w:fill="FFFFFF"/>
        </w:rPr>
        <w:t xml:space="preserve"> сжатия челюстей. </w:t>
      </w:r>
    </w:p>
    <w:p w14:paraId="0F65F06F" w14:textId="7684364D" w:rsidR="00CF74CF" w:rsidRPr="00E74F40" w:rsidRDefault="001E2F0B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Полученные показатели усилия сжатия челюстей с прибора вносились в таблицу в карту пациента. </w:t>
      </w:r>
    </w:p>
    <w:p w14:paraId="0A3D4C46" w14:textId="09B348B5" w:rsidR="001677BF" w:rsidRPr="00E74F40" w:rsidRDefault="00CF74CF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 xml:space="preserve">Для уточнения данных проводят следующий этап определения центрального соотношения челюстей. Повторяется определение усилия сжатия челюстей на аппарате АОЦО </w:t>
      </w:r>
      <w:r w:rsidR="00EE1157" w:rsidRPr="00E74F40">
        <w:rPr>
          <w:sz w:val="28"/>
          <w:szCs w:val="28"/>
          <w:shd w:val="clear" w:color="auto" w:fill="FFFFFF"/>
        </w:rPr>
        <w:t xml:space="preserve">после выбора штифта с шагов в 0,5 мм. </w:t>
      </w:r>
    </w:p>
    <w:p w14:paraId="1E861A1A" w14:textId="73C25E37" w:rsidR="00D8634E" w:rsidRPr="00E74F40" w:rsidRDefault="0083403F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0E6511">
        <w:rPr>
          <w:noProof/>
          <w:color w:val="548DD4" w:themeColor="text2" w:themeTint="99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A103298" wp14:editId="39A18197">
            <wp:simplePos x="0" y="0"/>
            <wp:positionH relativeFrom="column">
              <wp:posOffset>1401445</wp:posOffset>
            </wp:positionH>
            <wp:positionV relativeFrom="paragraph">
              <wp:posOffset>1528445</wp:posOffset>
            </wp:positionV>
            <wp:extent cx="3314700" cy="161925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33067" r="30251" b="18472"/>
                    <a:stretch/>
                  </pic:blipFill>
                  <pic:spPr bwMode="auto">
                    <a:xfrm>
                      <a:off x="0" y="0"/>
                      <a:ext cx="33147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77BF" w:rsidRPr="00E74F40">
        <w:rPr>
          <w:sz w:val="28"/>
          <w:szCs w:val="28"/>
          <w:shd w:val="clear" w:color="auto" w:fill="FFFFFF"/>
        </w:rPr>
        <w:t xml:space="preserve">Далее была проведена фиксация полученного взаимоотношения челюстей с помощью </w:t>
      </w:r>
      <w:r w:rsidR="00FC1B11" w:rsidRPr="00E74F40">
        <w:rPr>
          <w:sz w:val="28"/>
          <w:szCs w:val="28"/>
          <w:shd w:val="clear" w:color="auto" w:fill="FFFFFF"/>
        </w:rPr>
        <w:t xml:space="preserve">С-силикона </w:t>
      </w:r>
      <w:proofErr w:type="spellStart"/>
      <w:r w:rsidR="00FC1B11" w:rsidRPr="00E74F40">
        <w:rPr>
          <w:sz w:val="28"/>
          <w:szCs w:val="28"/>
          <w:shd w:val="clear" w:color="auto" w:fill="FFFFFF"/>
          <w:lang w:val="en-US"/>
        </w:rPr>
        <w:t>Zhermack</w:t>
      </w:r>
      <w:proofErr w:type="spellEnd"/>
      <w:r w:rsidR="00FC1B11" w:rsidRPr="00E74F40">
        <w:rPr>
          <w:sz w:val="28"/>
          <w:szCs w:val="28"/>
          <w:shd w:val="clear" w:color="auto" w:fill="FFFFFF"/>
        </w:rPr>
        <w:t xml:space="preserve"> </w:t>
      </w:r>
      <w:proofErr w:type="spellStart"/>
      <w:r w:rsidR="00FC1B11" w:rsidRPr="00E74F40">
        <w:rPr>
          <w:sz w:val="28"/>
          <w:szCs w:val="28"/>
          <w:shd w:val="clear" w:color="auto" w:fill="FFFFFF"/>
          <w:lang w:val="en-US"/>
        </w:rPr>
        <w:t>Zetalabor</w:t>
      </w:r>
      <w:proofErr w:type="spellEnd"/>
      <w:r w:rsidR="00FC1B11" w:rsidRPr="00E74F40">
        <w:rPr>
          <w:sz w:val="28"/>
          <w:szCs w:val="28"/>
          <w:shd w:val="clear" w:color="auto" w:fill="FFFFFF"/>
        </w:rPr>
        <w:t>. Регистратор фиксировали на гипсовых моделях в челюстях и приступали к запланированному ортопедическому лечению пациента.</w:t>
      </w:r>
      <w:r w:rsidR="00CA17C2" w:rsidRPr="00E74F40">
        <w:rPr>
          <w:sz w:val="28"/>
          <w:szCs w:val="28"/>
          <w:shd w:val="clear" w:color="auto" w:fill="FFFFFF"/>
        </w:rPr>
        <w:t xml:space="preserve"> (Рисунок 1</w:t>
      </w:r>
      <w:r w:rsidR="00A0367D" w:rsidRPr="00E74F40">
        <w:rPr>
          <w:sz w:val="28"/>
          <w:szCs w:val="28"/>
          <w:shd w:val="clear" w:color="auto" w:fill="FFFFFF"/>
        </w:rPr>
        <w:t>2</w:t>
      </w:r>
      <w:r w:rsidR="00CA17C2" w:rsidRPr="00E74F40">
        <w:rPr>
          <w:sz w:val="28"/>
          <w:szCs w:val="28"/>
          <w:shd w:val="clear" w:color="auto" w:fill="FFFFFF"/>
        </w:rPr>
        <w:t>)</w:t>
      </w:r>
    </w:p>
    <w:p w14:paraId="63A52A31" w14:textId="47F74296" w:rsidR="00FC1B11" w:rsidRPr="000E6511" w:rsidRDefault="00FC1B11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DC92F05" w14:textId="31B4C3CC" w:rsidR="00BF1C44" w:rsidRPr="00E74F40" w:rsidRDefault="00CA17C2" w:rsidP="0083403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>Рисунок 1</w:t>
      </w:r>
      <w:r w:rsidR="00A0367D" w:rsidRPr="00E74F40">
        <w:rPr>
          <w:sz w:val="28"/>
          <w:szCs w:val="28"/>
          <w:shd w:val="clear" w:color="auto" w:fill="FFFFFF"/>
        </w:rPr>
        <w:t>2</w:t>
      </w:r>
      <w:r w:rsidRPr="00E74F40">
        <w:rPr>
          <w:sz w:val="28"/>
          <w:szCs w:val="28"/>
          <w:shd w:val="clear" w:color="auto" w:fill="FFFFFF"/>
        </w:rPr>
        <w:t xml:space="preserve">. Регистрация прикуса </w:t>
      </w:r>
      <w:r w:rsidR="00807EED" w:rsidRPr="00E74F40">
        <w:rPr>
          <w:sz w:val="28"/>
          <w:szCs w:val="28"/>
          <w:shd w:val="clear" w:color="auto" w:fill="FFFFFF"/>
        </w:rPr>
        <w:t xml:space="preserve">путем применения </w:t>
      </w:r>
      <w:r w:rsidRPr="00E74F40">
        <w:rPr>
          <w:sz w:val="28"/>
          <w:szCs w:val="28"/>
          <w:shd w:val="clear" w:color="auto" w:fill="FFFFFF"/>
        </w:rPr>
        <w:t>ФФМ</w:t>
      </w:r>
    </w:p>
    <w:p w14:paraId="7B2ADBEC" w14:textId="77777777" w:rsidR="00CA17C2" w:rsidRPr="00807EED" w:rsidRDefault="00CA17C2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984806" w:themeColor="accent6" w:themeShade="80"/>
          <w:sz w:val="28"/>
          <w:szCs w:val="28"/>
          <w:shd w:val="clear" w:color="auto" w:fill="FFFFFF"/>
        </w:rPr>
      </w:pPr>
    </w:p>
    <w:p w14:paraId="251FC141" w14:textId="517F5A56" w:rsidR="00A6314A" w:rsidRDefault="00037E4A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E74F40">
        <w:rPr>
          <w:sz w:val="28"/>
          <w:szCs w:val="28"/>
          <w:shd w:val="clear" w:color="auto" w:fill="FFFFFF"/>
        </w:rPr>
        <w:t>При определени</w:t>
      </w:r>
      <w:r w:rsidR="00CE04CA" w:rsidRPr="00E74F40">
        <w:rPr>
          <w:sz w:val="28"/>
          <w:szCs w:val="28"/>
          <w:shd w:val="clear" w:color="auto" w:fill="FFFFFF"/>
        </w:rPr>
        <w:t>и</w:t>
      </w:r>
      <w:r w:rsidRPr="00E74F40">
        <w:rPr>
          <w:sz w:val="28"/>
          <w:szCs w:val="28"/>
          <w:shd w:val="clear" w:color="auto" w:fill="FFFFFF"/>
        </w:rPr>
        <w:t xml:space="preserve"> центрального соотношения челюстей </w:t>
      </w:r>
      <w:r w:rsidR="00807EED" w:rsidRPr="00E74F40">
        <w:rPr>
          <w:sz w:val="28"/>
          <w:szCs w:val="28"/>
          <w:shd w:val="clear" w:color="auto" w:fill="FFFFFF"/>
        </w:rPr>
        <w:t>с использованием аппарата</w:t>
      </w:r>
      <w:r w:rsidRPr="00E74F40">
        <w:rPr>
          <w:sz w:val="28"/>
          <w:szCs w:val="28"/>
          <w:shd w:val="clear" w:color="auto" w:fill="FFFFFF"/>
        </w:rPr>
        <w:t xml:space="preserve"> </w:t>
      </w:r>
      <w:r w:rsidR="00807EED" w:rsidRPr="00E74F40">
        <w:rPr>
          <w:sz w:val="28"/>
          <w:szCs w:val="28"/>
          <w:shd w:val="clear" w:color="auto" w:fill="FFFFFF"/>
        </w:rPr>
        <w:t>«</w:t>
      </w:r>
      <w:r w:rsidRPr="00E74F40">
        <w:rPr>
          <w:sz w:val="28"/>
          <w:szCs w:val="28"/>
          <w:shd w:val="clear" w:color="auto" w:fill="FFFFFF"/>
        </w:rPr>
        <w:t>АОЦО</w:t>
      </w:r>
      <w:r w:rsidR="00807EED" w:rsidRPr="00E74F40">
        <w:rPr>
          <w:sz w:val="28"/>
          <w:szCs w:val="28"/>
          <w:shd w:val="clear" w:color="auto" w:fill="FFFFFF"/>
        </w:rPr>
        <w:t>»</w:t>
      </w:r>
      <w:r w:rsidRPr="00E74F40">
        <w:rPr>
          <w:sz w:val="28"/>
          <w:szCs w:val="28"/>
          <w:shd w:val="clear" w:color="auto" w:fill="FFFFFF"/>
        </w:rPr>
        <w:t xml:space="preserve"> крайне важно установить тип </w:t>
      </w:r>
      <w:r w:rsidRPr="00E74F40">
        <w:rPr>
          <w:sz w:val="28"/>
          <w:szCs w:val="28"/>
          <w:shd w:val="clear" w:color="auto" w:fill="FFFFFF"/>
        </w:rPr>
        <w:lastRenderedPageBreak/>
        <w:t>распределения силовых нагрузок характеристик. Характер распределени</w:t>
      </w:r>
      <w:r w:rsidR="003E0580" w:rsidRPr="00E74F40">
        <w:rPr>
          <w:sz w:val="28"/>
          <w:szCs w:val="28"/>
          <w:shd w:val="clear" w:color="auto" w:fill="FFFFFF"/>
        </w:rPr>
        <w:t>я</w:t>
      </w:r>
      <w:r w:rsidRPr="00E74F40">
        <w:rPr>
          <w:sz w:val="28"/>
          <w:szCs w:val="28"/>
          <w:shd w:val="clear" w:color="auto" w:fill="FFFFFF"/>
        </w:rPr>
        <w:t xml:space="preserve"> определяет следующие действия стоматолога-ортопеда при лечении пациента</w:t>
      </w:r>
      <w:r w:rsidR="003E0580" w:rsidRPr="00E74F40">
        <w:rPr>
          <w:sz w:val="28"/>
          <w:szCs w:val="28"/>
          <w:shd w:val="clear" w:color="auto" w:fill="FFFFFF"/>
        </w:rPr>
        <w:t xml:space="preserve"> </w:t>
      </w:r>
      <w:r w:rsidR="00831F42" w:rsidRPr="00E74F40">
        <w:rPr>
          <w:sz w:val="28"/>
          <w:szCs w:val="28"/>
          <w:shd w:val="clear" w:color="auto" w:fill="FFFFFF"/>
        </w:rPr>
        <w:t>с основными стоматологическими заболеваниями. От вида графика зависит выбор тактики проведения лечебных мероприятий.</w:t>
      </w:r>
      <w:r w:rsidR="003E0580" w:rsidRPr="00E74F40">
        <w:rPr>
          <w:sz w:val="28"/>
          <w:szCs w:val="28"/>
          <w:shd w:val="clear" w:color="auto" w:fill="FFFFFF"/>
        </w:rPr>
        <w:t xml:space="preserve"> </w:t>
      </w:r>
    </w:p>
    <w:p w14:paraId="1DB97F31" w14:textId="77777777" w:rsidR="00E74F40" w:rsidRPr="00E74F40" w:rsidRDefault="00E74F40" w:rsidP="00FC1B1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61EC6609" w14:textId="77777777" w:rsidR="00A6314A" w:rsidRPr="000E6511" w:rsidRDefault="00A6314A" w:rsidP="00FC1B1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74BF3E06" w14:textId="22B167AE" w:rsidR="00FC1B11" w:rsidRPr="00E74F40" w:rsidRDefault="00FC1B11" w:rsidP="00FC1B1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E74F40">
        <w:rPr>
          <w:b/>
          <w:sz w:val="28"/>
          <w:szCs w:val="28"/>
          <w:shd w:val="clear" w:color="auto" w:fill="FFFFFF"/>
        </w:rPr>
        <w:t xml:space="preserve">2.2.3 </w:t>
      </w:r>
      <w:r w:rsidR="001E3BEA" w:rsidRPr="00E74F40">
        <w:rPr>
          <w:b/>
          <w:sz w:val="28"/>
          <w:szCs w:val="28"/>
          <w:shd w:val="clear" w:color="auto" w:fill="FFFFFF"/>
        </w:rPr>
        <w:t>Анатомо-физиологический метод</w:t>
      </w:r>
    </w:p>
    <w:p w14:paraId="57E89FA5" w14:textId="65AB7C62" w:rsidR="00D5635E" w:rsidRPr="00E74F40" w:rsidRDefault="00D5635E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E74F40">
        <w:rPr>
          <w:bCs/>
          <w:sz w:val="28"/>
          <w:szCs w:val="28"/>
          <w:shd w:val="clear" w:color="auto" w:fill="FFFFFF"/>
        </w:rPr>
        <w:t xml:space="preserve">Всем 18 </w:t>
      </w:r>
      <w:r w:rsidR="00BE1A98" w:rsidRPr="00E74F40">
        <w:rPr>
          <w:bCs/>
          <w:sz w:val="28"/>
          <w:szCs w:val="28"/>
          <w:shd w:val="clear" w:color="auto" w:fill="FFFFFF"/>
        </w:rPr>
        <w:t>пациентам</w:t>
      </w:r>
      <w:r w:rsidR="000F7E0D" w:rsidRPr="00E74F40">
        <w:rPr>
          <w:bCs/>
          <w:sz w:val="28"/>
          <w:szCs w:val="28"/>
          <w:shd w:val="clear" w:color="auto" w:fill="FFFFFF"/>
        </w:rPr>
        <w:t>, прошедшим анкетирование,</w:t>
      </w:r>
      <w:r w:rsidRPr="00E74F40">
        <w:rPr>
          <w:bCs/>
          <w:sz w:val="28"/>
          <w:szCs w:val="28"/>
          <w:shd w:val="clear" w:color="auto" w:fill="FFFFFF"/>
        </w:rPr>
        <w:t xml:space="preserve"> также было проведено определение центрального соотношения челюстей ан</w:t>
      </w:r>
      <w:r w:rsidR="00DC728E" w:rsidRPr="00E74F40">
        <w:rPr>
          <w:bCs/>
          <w:sz w:val="28"/>
          <w:szCs w:val="28"/>
          <w:shd w:val="clear" w:color="auto" w:fill="FFFFFF"/>
        </w:rPr>
        <w:t>а</w:t>
      </w:r>
      <w:r w:rsidRPr="00E74F40">
        <w:rPr>
          <w:bCs/>
          <w:sz w:val="28"/>
          <w:szCs w:val="28"/>
          <w:shd w:val="clear" w:color="auto" w:fill="FFFFFF"/>
        </w:rPr>
        <w:t>томо-</w:t>
      </w:r>
      <w:r w:rsidR="00DC728E" w:rsidRPr="00E74F40">
        <w:rPr>
          <w:bCs/>
          <w:sz w:val="28"/>
          <w:szCs w:val="28"/>
          <w:shd w:val="clear" w:color="auto" w:fill="FFFFFF"/>
        </w:rPr>
        <w:t>физиологическим</w:t>
      </w:r>
      <w:r w:rsidRPr="00E74F40">
        <w:rPr>
          <w:bCs/>
          <w:sz w:val="28"/>
          <w:szCs w:val="28"/>
          <w:shd w:val="clear" w:color="auto" w:fill="FFFFFF"/>
        </w:rPr>
        <w:t xml:space="preserve"> способом. </w:t>
      </w:r>
    </w:p>
    <w:p w14:paraId="50CC726A" w14:textId="1B8E6434" w:rsidR="00DC728E" w:rsidRPr="00E74F40" w:rsidRDefault="00DC728E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E74F40">
        <w:rPr>
          <w:bCs/>
          <w:sz w:val="28"/>
          <w:szCs w:val="28"/>
          <w:shd w:val="clear" w:color="auto" w:fill="FFFFFF"/>
        </w:rPr>
        <w:t xml:space="preserve">После измерения ЦС аппаратом АОЦО было проведено его определение методом анатомо-физиологическим. Этот метод основан на </w:t>
      </w:r>
      <w:r w:rsidR="009150DC" w:rsidRPr="00E74F40">
        <w:rPr>
          <w:bCs/>
          <w:sz w:val="28"/>
          <w:szCs w:val="28"/>
          <w:shd w:val="clear" w:color="auto" w:fill="FFFFFF"/>
        </w:rPr>
        <w:t>определении положения нижней челюсти исходя из</w:t>
      </w:r>
      <w:r w:rsidR="00145436" w:rsidRPr="00E74F40">
        <w:rPr>
          <w:bCs/>
          <w:sz w:val="28"/>
          <w:szCs w:val="28"/>
          <w:shd w:val="clear" w:color="auto" w:fill="FFFFFF"/>
        </w:rPr>
        <w:t xml:space="preserve"> восстановления</w:t>
      </w:r>
      <w:r w:rsidR="009150DC" w:rsidRPr="00E74F40">
        <w:rPr>
          <w:bCs/>
          <w:sz w:val="28"/>
          <w:szCs w:val="28"/>
          <w:shd w:val="clear" w:color="auto" w:fill="FFFFFF"/>
        </w:rPr>
        <w:t xml:space="preserve"> анатомической конфигурации лица человека</w:t>
      </w:r>
      <w:r w:rsidR="00145436" w:rsidRPr="00E74F40">
        <w:rPr>
          <w:bCs/>
          <w:sz w:val="28"/>
          <w:szCs w:val="28"/>
          <w:shd w:val="clear" w:color="auto" w:fill="FFFFFF"/>
        </w:rPr>
        <w:t xml:space="preserve"> и</w:t>
      </w:r>
      <w:r w:rsidR="009150DC" w:rsidRPr="00E74F40">
        <w:rPr>
          <w:bCs/>
          <w:sz w:val="28"/>
          <w:szCs w:val="28"/>
          <w:shd w:val="clear" w:color="auto" w:fill="FFFFFF"/>
        </w:rPr>
        <w:t xml:space="preserve"> его пропорциональности</w:t>
      </w:r>
      <w:r w:rsidR="00145436" w:rsidRPr="00E74F40">
        <w:rPr>
          <w:bCs/>
          <w:sz w:val="28"/>
          <w:szCs w:val="28"/>
          <w:shd w:val="clear" w:color="auto" w:fill="FFFFFF"/>
        </w:rPr>
        <w:t xml:space="preserve">. </w:t>
      </w:r>
    </w:p>
    <w:p w14:paraId="39CF11CC" w14:textId="7098D4B2" w:rsidR="00602D81" w:rsidRPr="00E74F40" w:rsidRDefault="00461A4D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E74F40">
        <w:rPr>
          <w:bCs/>
          <w:sz w:val="28"/>
          <w:szCs w:val="28"/>
          <w:shd w:val="clear" w:color="auto" w:fill="FFFFFF"/>
        </w:rPr>
        <w:t>Сперва пациенту определяю</w:t>
      </w:r>
      <w:r w:rsidR="00380CC4" w:rsidRPr="00E74F40">
        <w:rPr>
          <w:bCs/>
          <w:sz w:val="28"/>
          <w:szCs w:val="28"/>
          <w:shd w:val="clear" w:color="auto" w:fill="FFFFFF"/>
        </w:rPr>
        <w:t>т</w:t>
      </w:r>
      <w:r w:rsidRPr="00E74F40">
        <w:rPr>
          <w:bCs/>
          <w:sz w:val="28"/>
          <w:szCs w:val="28"/>
          <w:shd w:val="clear" w:color="auto" w:fill="FFFFFF"/>
        </w:rPr>
        <w:t xml:space="preserve"> </w:t>
      </w:r>
      <w:r w:rsidR="00380CC4" w:rsidRPr="00E74F40">
        <w:rPr>
          <w:bCs/>
          <w:sz w:val="28"/>
          <w:szCs w:val="28"/>
          <w:shd w:val="clear" w:color="auto" w:fill="FFFFFF"/>
        </w:rPr>
        <w:t>искомую</w:t>
      </w:r>
      <w:r w:rsidRPr="00E74F40">
        <w:rPr>
          <w:bCs/>
          <w:sz w:val="28"/>
          <w:szCs w:val="28"/>
          <w:shd w:val="clear" w:color="auto" w:fill="FFFFFF"/>
        </w:rPr>
        <w:t xml:space="preserve"> нами высоту </w:t>
      </w:r>
      <w:r w:rsidR="0092545A" w:rsidRPr="00E74F40">
        <w:rPr>
          <w:bCs/>
          <w:sz w:val="28"/>
          <w:szCs w:val="28"/>
          <w:shd w:val="clear" w:color="auto" w:fill="FFFFFF"/>
        </w:rPr>
        <w:t>нижнего</w:t>
      </w:r>
      <w:r w:rsidRPr="00E74F40">
        <w:rPr>
          <w:bCs/>
          <w:sz w:val="28"/>
          <w:szCs w:val="28"/>
          <w:shd w:val="clear" w:color="auto" w:fill="FFFFFF"/>
        </w:rPr>
        <w:t xml:space="preserve"> </w:t>
      </w:r>
      <w:r w:rsidR="0092545A" w:rsidRPr="00E74F40">
        <w:rPr>
          <w:bCs/>
          <w:sz w:val="28"/>
          <w:szCs w:val="28"/>
          <w:shd w:val="clear" w:color="auto" w:fill="FFFFFF"/>
        </w:rPr>
        <w:t xml:space="preserve">отдела </w:t>
      </w:r>
      <w:r w:rsidRPr="00E74F40">
        <w:rPr>
          <w:bCs/>
          <w:sz w:val="28"/>
          <w:szCs w:val="28"/>
          <w:shd w:val="clear" w:color="auto" w:fill="FFFFFF"/>
        </w:rPr>
        <w:t>лица</w:t>
      </w:r>
      <w:r w:rsidR="00D52035" w:rsidRPr="00E74F40">
        <w:rPr>
          <w:bCs/>
          <w:sz w:val="28"/>
          <w:szCs w:val="28"/>
          <w:shd w:val="clear" w:color="auto" w:fill="FFFFFF"/>
        </w:rPr>
        <w:t xml:space="preserve"> (расстояние от нижнего края носа до нижнего края подбородка)</w:t>
      </w:r>
      <w:r w:rsidRPr="00E74F40">
        <w:rPr>
          <w:bCs/>
          <w:sz w:val="28"/>
          <w:szCs w:val="28"/>
          <w:shd w:val="clear" w:color="auto" w:fill="FFFFFF"/>
        </w:rPr>
        <w:t xml:space="preserve">, равной </w:t>
      </w:r>
      <w:r w:rsidR="00380CC4" w:rsidRPr="00E74F40">
        <w:rPr>
          <w:bCs/>
          <w:sz w:val="28"/>
          <w:szCs w:val="28"/>
          <w:shd w:val="clear" w:color="auto" w:fill="FFFFFF"/>
        </w:rPr>
        <w:t>верхней и средней третям лица. Она</w:t>
      </w:r>
      <w:r w:rsidR="00D52035" w:rsidRPr="00E74F40">
        <w:rPr>
          <w:bCs/>
          <w:sz w:val="28"/>
          <w:szCs w:val="28"/>
          <w:shd w:val="clear" w:color="auto" w:fill="FFFFFF"/>
        </w:rPr>
        <w:t xml:space="preserve"> должна быть</w:t>
      </w:r>
      <w:r w:rsidR="00380CC4" w:rsidRPr="00E74F40">
        <w:rPr>
          <w:bCs/>
          <w:sz w:val="28"/>
          <w:szCs w:val="28"/>
          <w:shd w:val="clear" w:color="auto" w:fill="FFFFFF"/>
        </w:rPr>
        <w:t xml:space="preserve"> равна расстоянию от начала линии роста волос до линии роста бровей (верхняя), расстоянию от линии роста бровей до нижнего края носа (средняя)</w:t>
      </w:r>
      <w:r w:rsidR="00D52035" w:rsidRPr="00E74F40">
        <w:rPr>
          <w:bCs/>
          <w:sz w:val="28"/>
          <w:szCs w:val="28"/>
          <w:shd w:val="clear" w:color="auto" w:fill="FFFFFF"/>
        </w:rPr>
        <w:t xml:space="preserve">. Но эти два расстояния могут варьироваться из-за искусственно завышенной/заниженной линии бровей с помощью макияжа или завышенной/заниженной линии роста волос из-за индивидуальных особенностей волос пациента. Поэтому часто это расстояние определяют по расстоянию от нижнего наружного </w:t>
      </w:r>
      <w:r w:rsidR="00B3361F" w:rsidRPr="00E74F40">
        <w:rPr>
          <w:bCs/>
          <w:sz w:val="28"/>
          <w:szCs w:val="28"/>
          <w:shd w:val="clear" w:color="auto" w:fill="FFFFFF"/>
        </w:rPr>
        <w:t>угла глаза до</w:t>
      </w:r>
      <w:r w:rsidR="00345FA8" w:rsidRPr="00E74F40">
        <w:rPr>
          <w:bCs/>
          <w:sz w:val="28"/>
          <w:szCs w:val="28"/>
          <w:shd w:val="clear" w:color="auto" w:fill="FFFFFF"/>
        </w:rPr>
        <w:t xml:space="preserve"> линии</w:t>
      </w:r>
      <w:r w:rsidR="00B3361F" w:rsidRPr="00E74F40">
        <w:rPr>
          <w:bCs/>
          <w:sz w:val="28"/>
          <w:szCs w:val="28"/>
          <w:shd w:val="clear" w:color="auto" w:fill="FFFFFF"/>
        </w:rPr>
        <w:t xml:space="preserve"> угла рта соответствующей стороны. </w:t>
      </w:r>
      <w:r w:rsidR="00524218" w:rsidRPr="00E74F40">
        <w:rPr>
          <w:bCs/>
          <w:sz w:val="28"/>
          <w:szCs w:val="28"/>
          <w:shd w:val="clear" w:color="auto" w:fill="FFFFFF"/>
        </w:rPr>
        <w:t>Измерили и зафиксировали это расстояние с помо</w:t>
      </w:r>
      <w:r w:rsidR="00DA0257" w:rsidRPr="00E74F40">
        <w:rPr>
          <w:bCs/>
          <w:sz w:val="28"/>
          <w:szCs w:val="28"/>
          <w:shd w:val="clear" w:color="auto" w:fill="FFFFFF"/>
        </w:rPr>
        <w:t xml:space="preserve">щью циркуля. </w:t>
      </w:r>
      <w:r w:rsidR="001C177D" w:rsidRPr="00E74F40">
        <w:rPr>
          <w:bCs/>
          <w:sz w:val="28"/>
          <w:szCs w:val="28"/>
          <w:shd w:val="clear" w:color="auto" w:fill="FFFFFF"/>
        </w:rPr>
        <w:t xml:space="preserve">(Рисунок </w:t>
      </w:r>
      <w:r w:rsidR="00A0367D" w:rsidRPr="00E74F40">
        <w:rPr>
          <w:bCs/>
          <w:sz w:val="28"/>
          <w:szCs w:val="28"/>
          <w:shd w:val="clear" w:color="auto" w:fill="FFFFFF"/>
        </w:rPr>
        <w:t>13</w:t>
      </w:r>
      <w:r w:rsidR="001C177D" w:rsidRPr="00E74F40">
        <w:rPr>
          <w:bCs/>
          <w:sz w:val="28"/>
          <w:szCs w:val="28"/>
          <w:shd w:val="clear" w:color="auto" w:fill="FFFFFF"/>
        </w:rPr>
        <w:t>)</w:t>
      </w:r>
    </w:p>
    <w:p w14:paraId="1D05C37D" w14:textId="299E64CB" w:rsidR="001C177D" w:rsidRPr="00E74F40" w:rsidRDefault="001C177D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E74F40">
        <w:rPr>
          <w:bCs/>
          <w:sz w:val="28"/>
          <w:szCs w:val="28"/>
          <w:shd w:val="clear" w:color="auto" w:fill="FFFFFF"/>
        </w:rPr>
        <w:t xml:space="preserve">Затем легко смывающимся маркером пациенту были нанесены две точки на лице: одна под носом, вторая на подбородке. Приложив к лицу циркуль с </w:t>
      </w:r>
    </w:p>
    <w:p w14:paraId="620EAB04" w14:textId="315EBA1C" w:rsidR="00AC494F" w:rsidRPr="00E74F40" w:rsidRDefault="00A250D0" w:rsidP="0083403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2"/>
          <w:shd w:val="clear" w:color="auto" w:fill="FFFFFF"/>
        </w:rPr>
      </w:pPr>
      <w:r w:rsidRPr="00E74F40">
        <w:rPr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0E9BAB85" wp14:editId="03F55407">
            <wp:simplePos x="0" y="0"/>
            <wp:positionH relativeFrom="column">
              <wp:posOffset>1194435</wp:posOffset>
            </wp:positionH>
            <wp:positionV relativeFrom="paragraph">
              <wp:posOffset>-80010</wp:posOffset>
            </wp:positionV>
            <wp:extent cx="3004185" cy="3274060"/>
            <wp:effectExtent l="0" t="0" r="571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SqFXMSPvyzMOheYblY75Vxzgrc5eXdPG73Gd_nYpqSQRGpok_atE-eqqB_BlVNVPBINhkmYLQOq7Z9Gf32HkCF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7"/>
                    <a:stretch/>
                  </pic:blipFill>
                  <pic:spPr bwMode="auto">
                    <a:xfrm>
                      <a:off x="0" y="0"/>
                      <a:ext cx="3004185" cy="327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42" w:rsidRPr="00E74F40">
        <w:rPr>
          <w:bCs/>
          <w:sz w:val="28"/>
          <w:szCs w:val="22"/>
          <w:shd w:val="clear" w:color="auto" w:fill="FFFFFF"/>
        </w:rPr>
        <w:t xml:space="preserve">Рисунок 13. Измерение среднего отдела </w:t>
      </w:r>
      <w:r w:rsidRPr="00E74F40">
        <w:rPr>
          <w:bCs/>
          <w:sz w:val="28"/>
          <w:szCs w:val="22"/>
          <w:shd w:val="clear" w:color="auto" w:fill="FFFFFF"/>
        </w:rPr>
        <w:t>лица</w:t>
      </w:r>
    </w:p>
    <w:p w14:paraId="5048ED51" w14:textId="77777777" w:rsidR="00A6314A" w:rsidRPr="00E74F40" w:rsidRDefault="00A6314A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</w:p>
    <w:p w14:paraId="7A2247E1" w14:textId="564EB004" w:rsidR="00360B68" w:rsidRPr="002F57F1" w:rsidRDefault="00A250D0" w:rsidP="0083403F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E74F40"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DAC50D1" wp14:editId="75A53FAB">
            <wp:simplePos x="0" y="0"/>
            <wp:positionH relativeFrom="column">
              <wp:posOffset>1510030</wp:posOffset>
            </wp:positionH>
            <wp:positionV relativeFrom="paragraph">
              <wp:posOffset>1792605</wp:posOffset>
            </wp:positionV>
            <wp:extent cx="2677160" cy="3265170"/>
            <wp:effectExtent l="0" t="0" r="889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qdiHpwJeyXMVvwjIyafxMEW0qgVm8YkmBBLEeehl6ZmbL17ABSE0WcWFmq2DSo3eJDmW3hzwUvJJU6o-dYFBGz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13632" b="6454"/>
                    <a:stretch/>
                  </pic:blipFill>
                  <pic:spPr bwMode="auto">
                    <a:xfrm>
                      <a:off x="0" y="0"/>
                      <a:ext cx="267716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D" w:rsidRPr="00E74F40">
        <w:rPr>
          <w:bCs/>
          <w:sz w:val="28"/>
          <w:szCs w:val="28"/>
          <w:shd w:val="clear" w:color="auto" w:fill="FFFFFF"/>
        </w:rPr>
        <w:t xml:space="preserve">зафиксированным расстоянием трети лица, просим пациента открыть рот и затем медленно прикрывать, пока не будут сопоставлены точки на лице пациента с расстояниями между ножками циркуля. Таким образом, мы определили высоту физиологического покоя нижней челюсти. Для получения высоты </w:t>
      </w:r>
      <w:r w:rsidR="001C177D" w:rsidRPr="002F57F1">
        <w:rPr>
          <w:bCs/>
          <w:sz w:val="28"/>
          <w:szCs w:val="28"/>
          <w:shd w:val="clear" w:color="auto" w:fill="FFFFFF"/>
        </w:rPr>
        <w:t>прикуса просим пациента прикрыть рот еще на 2-3 мм.</w:t>
      </w:r>
      <w:r w:rsidR="00A0367D" w:rsidRPr="002F57F1">
        <w:rPr>
          <w:bCs/>
          <w:sz w:val="28"/>
          <w:szCs w:val="28"/>
          <w:shd w:val="clear" w:color="auto" w:fill="FFFFFF"/>
        </w:rPr>
        <w:t xml:space="preserve"> (Рисунок 14)</w:t>
      </w:r>
    </w:p>
    <w:p w14:paraId="5EA30177" w14:textId="61960970" w:rsidR="00A6314A" w:rsidRPr="002F57F1" w:rsidRDefault="00A250D0" w:rsidP="0083403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2F57F1">
        <w:rPr>
          <w:bCs/>
          <w:sz w:val="28"/>
          <w:szCs w:val="22"/>
          <w:shd w:val="clear" w:color="auto" w:fill="FFFFFF"/>
        </w:rPr>
        <w:t xml:space="preserve">Рисунок </w:t>
      </w:r>
      <w:r w:rsidR="00831F42" w:rsidRPr="002F57F1">
        <w:rPr>
          <w:bCs/>
          <w:sz w:val="28"/>
          <w:szCs w:val="22"/>
          <w:shd w:val="clear" w:color="auto" w:fill="FFFFFF"/>
        </w:rPr>
        <w:t>14. Фиксация высоты нижнего</w:t>
      </w:r>
      <w:r w:rsidRPr="002F57F1">
        <w:rPr>
          <w:bCs/>
          <w:sz w:val="28"/>
          <w:szCs w:val="22"/>
          <w:shd w:val="clear" w:color="auto" w:fill="FFFFFF"/>
        </w:rPr>
        <w:t xml:space="preserve"> </w:t>
      </w:r>
      <w:r w:rsidR="00831F42" w:rsidRPr="002F57F1">
        <w:rPr>
          <w:bCs/>
          <w:sz w:val="28"/>
          <w:szCs w:val="22"/>
          <w:shd w:val="clear" w:color="auto" w:fill="FFFFFF"/>
        </w:rPr>
        <w:t xml:space="preserve">отдела </w:t>
      </w:r>
      <w:r w:rsidRPr="002F57F1">
        <w:rPr>
          <w:bCs/>
          <w:sz w:val="28"/>
          <w:szCs w:val="22"/>
          <w:shd w:val="clear" w:color="auto" w:fill="FFFFFF"/>
        </w:rPr>
        <w:t>лица</w:t>
      </w:r>
    </w:p>
    <w:p w14:paraId="274B8FE7" w14:textId="18C5282D" w:rsidR="005B272E" w:rsidRPr="002F57F1" w:rsidRDefault="007B2E61" w:rsidP="002567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F57F1">
        <w:rPr>
          <w:b/>
          <w:bCs/>
          <w:sz w:val="28"/>
          <w:szCs w:val="28"/>
          <w:shd w:val="clear" w:color="auto" w:fill="FFFFFF"/>
        </w:rPr>
        <w:lastRenderedPageBreak/>
        <w:t>Глава 3. Результаты исследования</w:t>
      </w:r>
    </w:p>
    <w:p w14:paraId="58709B29" w14:textId="77777777" w:rsidR="002A7AA4" w:rsidRPr="002F57F1" w:rsidRDefault="002A7AA4" w:rsidP="002A7AA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F57F1">
        <w:rPr>
          <w:b/>
          <w:bCs/>
          <w:sz w:val="28"/>
          <w:szCs w:val="28"/>
          <w:shd w:val="clear" w:color="auto" w:fill="FFFFFF"/>
        </w:rPr>
        <w:t xml:space="preserve">3.1 Результаты клинического исследования </w:t>
      </w:r>
    </w:p>
    <w:p w14:paraId="69B6AB63" w14:textId="648327F8" w:rsidR="00A6314A" w:rsidRPr="002F57F1" w:rsidRDefault="002A7AA4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Клиническое обследование включало в себя анкетирование </w:t>
      </w:r>
      <w:proofErr w:type="gramStart"/>
      <w:r w:rsidRPr="002F57F1">
        <w:rPr>
          <w:sz w:val="28"/>
          <w:szCs w:val="28"/>
          <w:shd w:val="clear" w:color="auto" w:fill="FFFFFF"/>
        </w:rPr>
        <w:t>пациентов,  определение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</w:t>
      </w:r>
      <w:r w:rsidR="00E74F40" w:rsidRPr="002F57F1">
        <w:rPr>
          <w:sz w:val="28"/>
          <w:szCs w:val="28"/>
          <w:shd w:val="clear" w:color="auto" w:fill="FFFFFF"/>
        </w:rPr>
        <w:t xml:space="preserve">центрального соотношения челюстей функционально-физиологическим методом с помощью аппарата АОЦО, определение центрального соотношения челюстей анатомо-физиологическим методом </w:t>
      </w:r>
      <w:r w:rsidRPr="002F57F1">
        <w:rPr>
          <w:sz w:val="28"/>
          <w:szCs w:val="28"/>
          <w:shd w:val="clear" w:color="auto" w:fill="FFFFFF"/>
        </w:rPr>
        <w:t xml:space="preserve">и определение полученных высот прикуса после использования каждого метода. </w:t>
      </w:r>
    </w:p>
    <w:p w14:paraId="05DBF89A" w14:textId="77777777" w:rsidR="00A6314A" w:rsidRPr="002F57F1" w:rsidRDefault="00A6314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581517C4" w14:textId="555D30CF" w:rsidR="002A7AA4" w:rsidRPr="002F57F1" w:rsidRDefault="002A7AA4" w:rsidP="0022467A">
      <w:pPr>
        <w:pStyle w:val="a6"/>
        <w:numPr>
          <w:ilvl w:val="2"/>
          <w:numId w:val="22"/>
        </w:numPr>
        <w:shd w:val="clear" w:color="auto" w:fill="FFFFFF"/>
        <w:spacing w:before="0" w:beforeAutospacing="0" w:after="0" w:afterAutospacing="0" w:line="360" w:lineRule="auto"/>
        <w:ind w:hanging="22"/>
        <w:jc w:val="center"/>
        <w:rPr>
          <w:b/>
          <w:bCs/>
          <w:sz w:val="28"/>
          <w:szCs w:val="28"/>
          <w:shd w:val="clear" w:color="auto" w:fill="FFFFFF"/>
        </w:rPr>
      </w:pPr>
      <w:r w:rsidRPr="002F57F1">
        <w:rPr>
          <w:b/>
          <w:bCs/>
          <w:sz w:val="28"/>
          <w:szCs w:val="28"/>
          <w:shd w:val="clear" w:color="auto" w:fill="FFFFFF"/>
        </w:rPr>
        <w:t>Результаты анкетирования</w:t>
      </w:r>
    </w:p>
    <w:p w14:paraId="7B8EE464" w14:textId="77777777" w:rsidR="00831F42" w:rsidRPr="002F57F1" w:rsidRDefault="00831F42" w:rsidP="0022467A">
      <w:pPr>
        <w:pStyle w:val="a6"/>
        <w:shd w:val="clear" w:color="auto" w:fill="FFFFFF"/>
        <w:spacing w:before="0" w:beforeAutospacing="0" w:after="0" w:afterAutospacing="0" w:line="360" w:lineRule="auto"/>
        <w:ind w:left="1440" w:firstLine="851"/>
        <w:rPr>
          <w:b/>
          <w:bCs/>
          <w:sz w:val="28"/>
          <w:szCs w:val="28"/>
          <w:shd w:val="clear" w:color="auto" w:fill="FFFFFF"/>
        </w:rPr>
      </w:pPr>
    </w:p>
    <w:p w14:paraId="52563013" w14:textId="77777777" w:rsidR="009270DA" w:rsidRPr="002F57F1" w:rsidRDefault="00B93DF7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Во время проведения обследования было вс</w:t>
      </w:r>
      <w:r w:rsidR="00387712" w:rsidRPr="002F57F1">
        <w:rPr>
          <w:sz w:val="28"/>
          <w:szCs w:val="28"/>
          <w:shd w:val="clear" w:color="auto" w:fill="FFFFFF"/>
        </w:rPr>
        <w:t>его задействовано 50 пациентов, нуждающихся в ортопедическом лечении, первым этапом которого является определение центрального соотношения челюстей. При</w:t>
      </w:r>
      <w:r w:rsidRPr="002F57F1">
        <w:rPr>
          <w:sz w:val="28"/>
          <w:szCs w:val="28"/>
          <w:shd w:val="clear" w:color="auto" w:fill="FFFFFF"/>
        </w:rPr>
        <w:t xml:space="preserve"> первом посещении </w:t>
      </w:r>
      <w:r w:rsidR="00387712" w:rsidRPr="002F57F1">
        <w:rPr>
          <w:sz w:val="28"/>
          <w:szCs w:val="28"/>
          <w:shd w:val="clear" w:color="auto" w:fill="FFFFFF"/>
        </w:rPr>
        <w:t>при сборе анамнеза, жалоб и проведении осмотра пациентам были выданы анкеты для заполнения данных о наличии жалоб.</w:t>
      </w:r>
    </w:p>
    <w:p w14:paraId="5C2DDBA4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6500E66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Частота </w:t>
      </w:r>
      <w:proofErr w:type="gramStart"/>
      <w:r w:rsidRPr="002F57F1">
        <w:rPr>
          <w:sz w:val="28"/>
          <w:szCs w:val="28"/>
          <w:shd w:val="clear" w:color="auto" w:fill="FFFFFF"/>
        </w:rPr>
        <w:t>встречаемости  жалоб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у больных с нарушением прикуса представлено в таблице №1. </w:t>
      </w:r>
    </w:p>
    <w:p w14:paraId="28454782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04D501A6" w14:textId="33DCC43E" w:rsidR="009270DA" w:rsidRPr="002F57F1" w:rsidRDefault="009270DA" w:rsidP="00831F4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Таблица №1. Частота </w:t>
      </w:r>
      <w:proofErr w:type="gramStart"/>
      <w:r w:rsidRPr="002F57F1">
        <w:rPr>
          <w:sz w:val="28"/>
          <w:szCs w:val="28"/>
          <w:shd w:val="clear" w:color="auto" w:fill="FFFFFF"/>
        </w:rPr>
        <w:t>встречаемости  жалоб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у больных с нарушением прикуса ( </w:t>
      </w:r>
      <w:r w:rsidRPr="002F57F1">
        <w:rPr>
          <w:sz w:val="28"/>
          <w:szCs w:val="28"/>
          <w:shd w:val="clear" w:color="auto" w:fill="FFFFFF"/>
          <w:lang w:val="en-US"/>
        </w:rPr>
        <w:t>n</w:t>
      </w:r>
      <w:r w:rsidRPr="002F57F1">
        <w:rPr>
          <w:sz w:val="28"/>
          <w:szCs w:val="28"/>
          <w:shd w:val="clear" w:color="auto" w:fill="FFFFFF"/>
        </w:rPr>
        <w:t>=50)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F57F1" w:rsidRPr="002F57F1" w14:paraId="71C7A3A2" w14:textId="77777777" w:rsidTr="000E6511">
        <w:tc>
          <w:tcPr>
            <w:tcW w:w="3190" w:type="dxa"/>
            <w:shd w:val="clear" w:color="auto" w:fill="808080" w:themeFill="background1" w:themeFillShade="80"/>
          </w:tcPr>
          <w:p w14:paraId="7AACF25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Жалобы</w:t>
            </w:r>
          </w:p>
        </w:tc>
        <w:tc>
          <w:tcPr>
            <w:tcW w:w="3190" w:type="dxa"/>
            <w:shd w:val="clear" w:color="auto" w:fill="808080" w:themeFill="background1" w:themeFillShade="80"/>
          </w:tcPr>
          <w:p w14:paraId="57DA579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Число пациентов</w:t>
            </w:r>
          </w:p>
        </w:tc>
        <w:tc>
          <w:tcPr>
            <w:tcW w:w="3191" w:type="dxa"/>
            <w:shd w:val="clear" w:color="auto" w:fill="808080" w:themeFill="background1" w:themeFillShade="80"/>
          </w:tcPr>
          <w:p w14:paraId="6E5FF1AE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Относительное число (%)</w:t>
            </w:r>
          </w:p>
        </w:tc>
      </w:tr>
      <w:tr w:rsidR="002F57F1" w:rsidRPr="002F57F1" w14:paraId="19FC2267" w14:textId="77777777" w:rsidTr="000E6511">
        <w:tc>
          <w:tcPr>
            <w:tcW w:w="3190" w:type="dxa"/>
          </w:tcPr>
          <w:p w14:paraId="12DD6EC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Отсутствие зуба(-</w:t>
            </w:r>
            <w:proofErr w:type="spellStart"/>
            <w:r w:rsidRPr="002F57F1">
              <w:rPr>
                <w:i/>
                <w:sz w:val="28"/>
                <w:szCs w:val="28"/>
                <w:shd w:val="clear" w:color="auto" w:fill="FFFFFF"/>
              </w:rPr>
              <w:t>ов</w:t>
            </w:r>
            <w:proofErr w:type="spellEnd"/>
            <w:r w:rsidRPr="002F57F1">
              <w:rPr>
                <w:i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190" w:type="dxa"/>
          </w:tcPr>
          <w:p w14:paraId="53EF4B37" w14:textId="02ABB723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42</w:t>
            </w:r>
            <w:r w:rsidR="00831F42" w:rsidRPr="002F57F1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191" w:type="dxa"/>
          </w:tcPr>
          <w:p w14:paraId="1E255A0B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84</w:t>
            </w:r>
          </w:p>
        </w:tc>
      </w:tr>
      <w:tr w:rsidR="002F57F1" w:rsidRPr="002F57F1" w14:paraId="2F9BAA45" w14:textId="77777777" w:rsidTr="000E6511">
        <w:tc>
          <w:tcPr>
            <w:tcW w:w="3190" w:type="dxa"/>
          </w:tcPr>
          <w:p w14:paraId="78C08B0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Дискомфорт при пережевывании пищи</w:t>
            </w:r>
          </w:p>
        </w:tc>
        <w:tc>
          <w:tcPr>
            <w:tcW w:w="3190" w:type="dxa"/>
          </w:tcPr>
          <w:p w14:paraId="0DA3766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191" w:type="dxa"/>
          </w:tcPr>
          <w:p w14:paraId="5302DB1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44</w:t>
            </w:r>
          </w:p>
        </w:tc>
      </w:tr>
      <w:tr w:rsidR="002F57F1" w:rsidRPr="002F57F1" w14:paraId="7ABE1B8F" w14:textId="77777777" w:rsidTr="000E6511">
        <w:tc>
          <w:tcPr>
            <w:tcW w:w="3190" w:type="dxa"/>
          </w:tcPr>
          <w:p w14:paraId="01DFD34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Девиация при открывании рта</w:t>
            </w:r>
          </w:p>
        </w:tc>
        <w:tc>
          <w:tcPr>
            <w:tcW w:w="3190" w:type="dxa"/>
          </w:tcPr>
          <w:p w14:paraId="02B9768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3191" w:type="dxa"/>
          </w:tcPr>
          <w:p w14:paraId="2004FF2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28</w:t>
            </w:r>
          </w:p>
        </w:tc>
      </w:tr>
      <w:tr w:rsidR="002F57F1" w:rsidRPr="002F57F1" w14:paraId="63D4629A" w14:textId="77777777" w:rsidTr="000E6511">
        <w:tc>
          <w:tcPr>
            <w:tcW w:w="3190" w:type="dxa"/>
          </w:tcPr>
          <w:p w14:paraId="6A343AA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Эстетика лица/улыбки</w:t>
            </w:r>
          </w:p>
        </w:tc>
        <w:tc>
          <w:tcPr>
            <w:tcW w:w="3190" w:type="dxa"/>
          </w:tcPr>
          <w:p w14:paraId="70BBF741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3191" w:type="dxa"/>
          </w:tcPr>
          <w:p w14:paraId="760974D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46</w:t>
            </w:r>
          </w:p>
        </w:tc>
      </w:tr>
      <w:tr w:rsidR="002F57F1" w:rsidRPr="002F57F1" w14:paraId="5B4A6F64" w14:textId="77777777" w:rsidTr="000E6511">
        <w:tc>
          <w:tcPr>
            <w:tcW w:w="3190" w:type="dxa"/>
          </w:tcPr>
          <w:p w14:paraId="65D7899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lastRenderedPageBreak/>
              <w:t>Жевание на одной стороне</w:t>
            </w:r>
          </w:p>
        </w:tc>
        <w:tc>
          <w:tcPr>
            <w:tcW w:w="3190" w:type="dxa"/>
          </w:tcPr>
          <w:p w14:paraId="18C5F89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3191" w:type="dxa"/>
          </w:tcPr>
          <w:p w14:paraId="7DDE7C1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2F57F1" w:rsidRPr="002F57F1" w14:paraId="567D8E0C" w14:textId="77777777" w:rsidTr="000E6511">
        <w:tc>
          <w:tcPr>
            <w:tcW w:w="3190" w:type="dxa"/>
          </w:tcPr>
          <w:p w14:paraId="51A039A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Боль в области жевательных/ височных мышц</w:t>
            </w:r>
          </w:p>
        </w:tc>
        <w:tc>
          <w:tcPr>
            <w:tcW w:w="3190" w:type="dxa"/>
          </w:tcPr>
          <w:p w14:paraId="0AD08BD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191" w:type="dxa"/>
          </w:tcPr>
          <w:p w14:paraId="7D919E94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9270DA" w:rsidRPr="002F57F1" w14:paraId="72C06E03" w14:textId="77777777" w:rsidTr="000E6511">
        <w:tc>
          <w:tcPr>
            <w:tcW w:w="3190" w:type="dxa"/>
          </w:tcPr>
          <w:p w14:paraId="29BF4CF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Нет жалоб</w:t>
            </w:r>
          </w:p>
        </w:tc>
        <w:tc>
          <w:tcPr>
            <w:tcW w:w="3190" w:type="dxa"/>
          </w:tcPr>
          <w:p w14:paraId="2AF9253B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191" w:type="dxa"/>
          </w:tcPr>
          <w:p w14:paraId="33161F6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</w:tbl>
    <w:p w14:paraId="5B496BFD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AC0AF57" w14:textId="6DE296E4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Из таблицы 1 следует, что чаще пациенты предъявляют жалобы на отсутствие зубов</w:t>
      </w:r>
      <w:r w:rsidR="00831F42" w:rsidRPr="002F57F1">
        <w:rPr>
          <w:sz w:val="28"/>
          <w:szCs w:val="28"/>
          <w:shd w:val="clear" w:color="auto" w:fill="FFFFFF"/>
        </w:rPr>
        <w:t xml:space="preserve"> (%)</w:t>
      </w:r>
      <w:r w:rsidRPr="002F57F1">
        <w:rPr>
          <w:sz w:val="28"/>
          <w:szCs w:val="28"/>
          <w:shd w:val="clear" w:color="auto" w:fill="FFFFFF"/>
        </w:rPr>
        <w:t xml:space="preserve">. На втором месте по количеству жалоб являются жалобы на эстетику лица или улыбки и жалобы на дискомфорт при пережевывании пищи. На третьем месте (по 30% обследуемых пациентов) идут жалобы на девиацию при открывании рта и на жевание на одной стороне. Реже всего пациенты жалуются на боль в области жевательных/височных мышц или не предъявляют жалоб вовсе. </w:t>
      </w:r>
    </w:p>
    <w:p w14:paraId="2AB19342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796B0B69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На основе полученных нами данных пациенты были определены в группы по предъявляемым ими жалобам со стороны зубочелюстной системы. Результаты внесены в таблицу. </w:t>
      </w:r>
    </w:p>
    <w:p w14:paraId="1AA1C371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4AD3891C" w14:textId="72233FCE" w:rsidR="009270DA" w:rsidRPr="002F57F1" w:rsidRDefault="002F57F1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Частота встречаемости клинических симптомов у обследуемых пациентов</w:t>
      </w:r>
      <w:r w:rsidR="009270DA" w:rsidRPr="002F57F1">
        <w:rPr>
          <w:sz w:val="28"/>
          <w:szCs w:val="28"/>
          <w:shd w:val="clear" w:color="auto" w:fill="FFFFFF"/>
        </w:rPr>
        <w:t xml:space="preserve"> представлен</w:t>
      </w:r>
      <w:r w:rsidRPr="002F57F1">
        <w:rPr>
          <w:sz w:val="28"/>
          <w:szCs w:val="28"/>
          <w:shd w:val="clear" w:color="auto" w:fill="FFFFFF"/>
        </w:rPr>
        <w:t>а</w:t>
      </w:r>
      <w:r w:rsidR="009270DA" w:rsidRPr="002F57F1">
        <w:rPr>
          <w:sz w:val="28"/>
          <w:szCs w:val="28"/>
          <w:shd w:val="clear" w:color="auto" w:fill="FFFFFF"/>
        </w:rPr>
        <w:t xml:space="preserve"> в таблице №2.</w:t>
      </w:r>
    </w:p>
    <w:p w14:paraId="303FE6D1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D822B25" w14:textId="49D2C5A9" w:rsidR="00831F42" w:rsidRPr="002F57F1" w:rsidRDefault="009270DA" w:rsidP="00831F4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Таблица №2. </w:t>
      </w:r>
      <w:r w:rsidR="00831F42" w:rsidRPr="002F57F1">
        <w:rPr>
          <w:sz w:val="28"/>
          <w:szCs w:val="28"/>
          <w:shd w:val="clear" w:color="auto" w:fill="FFFFFF"/>
        </w:rPr>
        <w:t>Частота встречаемости клинических симптомов у обследуемых пациентов (</w:t>
      </w:r>
      <w:r w:rsidR="002F57F1" w:rsidRPr="002F57F1">
        <w:rPr>
          <w:sz w:val="28"/>
          <w:szCs w:val="28"/>
          <w:shd w:val="clear" w:color="auto" w:fill="FFFFFF"/>
          <w:lang w:val="en-US"/>
        </w:rPr>
        <w:t>n</w:t>
      </w:r>
      <w:r w:rsidR="00831F42" w:rsidRPr="002F57F1">
        <w:rPr>
          <w:sz w:val="28"/>
          <w:szCs w:val="28"/>
          <w:shd w:val="clear" w:color="auto" w:fill="FFFFFF"/>
        </w:rPr>
        <w:t>=50)</w:t>
      </w:r>
    </w:p>
    <w:p w14:paraId="28C39D6B" w14:textId="77777777" w:rsidR="00831F42" w:rsidRPr="002F57F1" w:rsidRDefault="00831F42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1701"/>
        <w:gridCol w:w="1525"/>
      </w:tblGrid>
      <w:tr w:rsidR="002F57F1" w:rsidRPr="002F57F1" w14:paraId="0536B68F" w14:textId="77777777" w:rsidTr="000E6511">
        <w:tc>
          <w:tcPr>
            <w:tcW w:w="6345" w:type="dxa"/>
            <w:shd w:val="clear" w:color="auto" w:fill="808080" w:themeFill="background1" w:themeFillShade="80"/>
          </w:tcPr>
          <w:p w14:paraId="2F863D6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Группа патологий</w:t>
            </w:r>
          </w:p>
        </w:tc>
        <w:tc>
          <w:tcPr>
            <w:tcW w:w="1701" w:type="dxa"/>
            <w:shd w:val="clear" w:color="auto" w:fill="808080" w:themeFill="background1" w:themeFillShade="80"/>
          </w:tcPr>
          <w:p w14:paraId="4BEED3A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Число пациентов</w:t>
            </w:r>
          </w:p>
        </w:tc>
        <w:tc>
          <w:tcPr>
            <w:tcW w:w="1525" w:type="dxa"/>
            <w:shd w:val="clear" w:color="auto" w:fill="808080" w:themeFill="background1" w:themeFillShade="80"/>
          </w:tcPr>
          <w:p w14:paraId="243AF78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dark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darkGray"/>
                <w:shd w:val="clear" w:color="auto" w:fill="FFFFFF"/>
              </w:rPr>
              <w:t>Относительное число (%)</w:t>
            </w:r>
          </w:p>
        </w:tc>
      </w:tr>
      <w:tr w:rsidR="002F57F1" w:rsidRPr="002F57F1" w14:paraId="4C9B997C" w14:textId="77777777" w:rsidTr="000E6511">
        <w:tc>
          <w:tcPr>
            <w:tcW w:w="6345" w:type="dxa"/>
          </w:tcPr>
          <w:p w14:paraId="1F064E7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Эстетика лица/улыбки</w:t>
            </w:r>
          </w:p>
        </w:tc>
        <w:tc>
          <w:tcPr>
            <w:tcW w:w="1701" w:type="dxa"/>
          </w:tcPr>
          <w:p w14:paraId="4FFDD04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25" w:type="dxa"/>
          </w:tcPr>
          <w:p w14:paraId="572BF67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2F57F1" w:rsidRPr="002F57F1" w14:paraId="6DD4C9E3" w14:textId="77777777" w:rsidTr="000E6511">
        <w:tc>
          <w:tcPr>
            <w:tcW w:w="6345" w:type="dxa"/>
            <w:shd w:val="clear" w:color="auto" w:fill="8DB3E2" w:themeFill="text2" w:themeFillTint="66"/>
          </w:tcPr>
          <w:p w14:paraId="085C0AD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дискомфорт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4E19411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525" w:type="dxa"/>
            <w:shd w:val="clear" w:color="auto" w:fill="8DB3E2" w:themeFill="text2" w:themeFillTint="66"/>
          </w:tcPr>
          <w:p w14:paraId="39E3A8F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2F57F1" w:rsidRPr="002F57F1" w14:paraId="7FE15DDF" w14:textId="77777777" w:rsidTr="000E6511">
        <w:tc>
          <w:tcPr>
            <w:tcW w:w="6345" w:type="dxa"/>
          </w:tcPr>
          <w:p w14:paraId="17520D5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lastRenderedPageBreak/>
              <w:t>Отсутствие зубов + дискомфорт + девиация</w:t>
            </w:r>
          </w:p>
        </w:tc>
        <w:tc>
          <w:tcPr>
            <w:tcW w:w="1701" w:type="dxa"/>
          </w:tcPr>
          <w:p w14:paraId="41D6907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25" w:type="dxa"/>
          </w:tcPr>
          <w:p w14:paraId="5F70A7C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2F57F1" w:rsidRPr="002F57F1" w14:paraId="2B26D6AB" w14:textId="77777777" w:rsidTr="000E6511">
        <w:tc>
          <w:tcPr>
            <w:tcW w:w="6345" w:type="dxa"/>
          </w:tcPr>
          <w:p w14:paraId="03DB396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 xml:space="preserve">Отсутствие зубов + дискомфорт + эстетика лица/улыбки + боль в области мышц </w:t>
            </w:r>
          </w:p>
        </w:tc>
        <w:tc>
          <w:tcPr>
            <w:tcW w:w="1701" w:type="dxa"/>
          </w:tcPr>
          <w:p w14:paraId="0C354ABB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25" w:type="dxa"/>
          </w:tcPr>
          <w:p w14:paraId="7380B18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F57F1" w:rsidRPr="002F57F1" w14:paraId="790E5AD0" w14:textId="77777777" w:rsidTr="000E6511">
        <w:tc>
          <w:tcPr>
            <w:tcW w:w="6345" w:type="dxa"/>
            <w:shd w:val="clear" w:color="auto" w:fill="8DB3E2" w:themeFill="text2" w:themeFillTint="66"/>
          </w:tcPr>
          <w:p w14:paraId="0C061D24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дискомфорт + эстетика лица/улыбки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6198985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525" w:type="dxa"/>
            <w:shd w:val="clear" w:color="auto" w:fill="8DB3E2" w:themeFill="text2" w:themeFillTint="66"/>
          </w:tcPr>
          <w:p w14:paraId="3619062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2F57F1" w:rsidRPr="002F57F1" w14:paraId="19124602" w14:textId="77777777" w:rsidTr="000E6511">
        <w:tc>
          <w:tcPr>
            <w:tcW w:w="6345" w:type="dxa"/>
          </w:tcPr>
          <w:p w14:paraId="36BECA6F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девиация + эстетика лица/улыбки</w:t>
            </w:r>
          </w:p>
        </w:tc>
        <w:tc>
          <w:tcPr>
            <w:tcW w:w="1701" w:type="dxa"/>
          </w:tcPr>
          <w:p w14:paraId="5068DB51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25" w:type="dxa"/>
          </w:tcPr>
          <w:p w14:paraId="61B287D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2F57F1" w:rsidRPr="002F57F1" w14:paraId="59533459" w14:textId="77777777" w:rsidTr="000E6511">
        <w:tc>
          <w:tcPr>
            <w:tcW w:w="6345" w:type="dxa"/>
          </w:tcPr>
          <w:p w14:paraId="6D147AB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 xml:space="preserve">Отсутствие зубов + девиация при открывании рта + жевание на одной стороне </w:t>
            </w:r>
          </w:p>
        </w:tc>
        <w:tc>
          <w:tcPr>
            <w:tcW w:w="1701" w:type="dxa"/>
          </w:tcPr>
          <w:p w14:paraId="45B49CF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25" w:type="dxa"/>
          </w:tcPr>
          <w:p w14:paraId="3CF68B8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2F57F1" w:rsidRPr="002F57F1" w14:paraId="483F54BC" w14:textId="77777777" w:rsidTr="000E6511">
        <w:tc>
          <w:tcPr>
            <w:tcW w:w="6345" w:type="dxa"/>
          </w:tcPr>
          <w:p w14:paraId="680C1BA9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дискомфорт + эстетика лица/улыбки + жевание на одной стороне</w:t>
            </w:r>
          </w:p>
        </w:tc>
        <w:tc>
          <w:tcPr>
            <w:tcW w:w="1701" w:type="dxa"/>
          </w:tcPr>
          <w:p w14:paraId="338E20B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25" w:type="dxa"/>
          </w:tcPr>
          <w:p w14:paraId="6E8A3C7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2F57F1" w:rsidRPr="002F57F1" w14:paraId="1146F554" w14:textId="77777777" w:rsidTr="000E6511">
        <w:tc>
          <w:tcPr>
            <w:tcW w:w="6345" w:type="dxa"/>
            <w:shd w:val="clear" w:color="auto" w:fill="auto"/>
          </w:tcPr>
          <w:p w14:paraId="40A29B8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+эстетика лица/улыбки + жевание на одной стороне</w:t>
            </w:r>
          </w:p>
        </w:tc>
        <w:tc>
          <w:tcPr>
            <w:tcW w:w="1701" w:type="dxa"/>
            <w:shd w:val="clear" w:color="auto" w:fill="auto"/>
          </w:tcPr>
          <w:p w14:paraId="39351462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525" w:type="dxa"/>
            <w:shd w:val="clear" w:color="auto" w:fill="auto"/>
          </w:tcPr>
          <w:p w14:paraId="445BCFF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F57F1" w:rsidRPr="002F57F1" w14:paraId="029B0584" w14:textId="77777777" w:rsidTr="000E6511">
        <w:tc>
          <w:tcPr>
            <w:tcW w:w="6345" w:type="dxa"/>
          </w:tcPr>
          <w:p w14:paraId="6A3E57E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жевание на одной стороне + боль в области мышц</w:t>
            </w:r>
          </w:p>
        </w:tc>
        <w:tc>
          <w:tcPr>
            <w:tcW w:w="1701" w:type="dxa"/>
          </w:tcPr>
          <w:p w14:paraId="74BE2DB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25" w:type="dxa"/>
          </w:tcPr>
          <w:p w14:paraId="3EEC197F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F57F1" w:rsidRPr="002F57F1" w14:paraId="6FCC34AE" w14:textId="77777777" w:rsidTr="000E6511">
        <w:tc>
          <w:tcPr>
            <w:tcW w:w="6345" w:type="dxa"/>
          </w:tcPr>
          <w:p w14:paraId="102F4D6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жевание на одной стороне</w:t>
            </w:r>
          </w:p>
        </w:tc>
        <w:tc>
          <w:tcPr>
            <w:tcW w:w="1701" w:type="dxa"/>
          </w:tcPr>
          <w:p w14:paraId="01B947F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25" w:type="dxa"/>
          </w:tcPr>
          <w:p w14:paraId="3C0A3CD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2F57F1" w:rsidRPr="002F57F1" w14:paraId="0EE66ABE" w14:textId="77777777" w:rsidTr="000E6511">
        <w:tc>
          <w:tcPr>
            <w:tcW w:w="6345" w:type="dxa"/>
            <w:shd w:val="clear" w:color="auto" w:fill="8DB3E2" w:themeFill="text2" w:themeFillTint="66"/>
          </w:tcPr>
          <w:p w14:paraId="080DF9B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 xml:space="preserve">Отсутствие зубов + девиация при открывании рта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1B328B5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525" w:type="dxa"/>
            <w:shd w:val="clear" w:color="auto" w:fill="8DB3E2" w:themeFill="text2" w:themeFillTint="66"/>
          </w:tcPr>
          <w:p w14:paraId="7D17A37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F57F1" w:rsidRPr="002F57F1" w14:paraId="11CAF04F" w14:textId="77777777" w:rsidTr="000E6511">
        <w:tc>
          <w:tcPr>
            <w:tcW w:w="6345" w:type="dxa"/>
            <w:shd w:val="clear" w:color="auto" w:fill="auto"/>
          </w:tcPr>
          <w:p w14:paraId="3899A72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 xml:space="preserve">Отсутствие зубов + эстетика лица/улыбки </w:t>
            </w:r>
          </w:p>
        </w:tc>
        <w:tc>
          <w:tcPr>
            <w:tcW w:w="1701" w:type="dxa"/>
            <w:shd w:val="clear" w:color="auto" w:fill="auto"/>
          </w:tcPr>
          <w:p w14:paraId="79AE82D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525" w:type="dxa"/>
            <w:shd w:val="clear" w:color="auto" w:fill="auto"/>
          </w:tcPr>
          <w:p w14:paraId="36DE861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2F57F1" w:rsidRPr="002F57F1" w14:paraId="7605A2CF" w14:textId="77777777" w:rsidTr="000E6511">
        <w:tc>
          <w:tcPr>
            <w:tcW w:w="6345" w:type="dxa"/>
          </w:tcPr>
          <w:p w14:paraId="3171B2E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дискомфорт + жевание на одной стороне</w:t>
            </w:r>
          </w:p>
        </w:tc>
        <w:tc>
          <w:tcPr>
            <w:tcW w:w="1701" w:type="dxa"/>
          </w:tcPr>
          <w:p w14:paraId="71E94E9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25" w:type="dxa"/>
          </w:tcPr>
          <w:p w14:paraId="1E77D3D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F57F1" w:rsidRPr="002F57F1" w14:paraId="37D4A457" w14:textId="77777777" w:rsidTr="000E6511">
        <w:tc>
          <w:tcPr>
            <w:tcW w:w="6345" w:type="dxa"/>
          </w:tcPr>
          <w:p w14:paraId="5143CDA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Отсутствие зубов + дискомфорт + боль в области мышц</w:t>
            </w:r>
          </w:p>
        </w:tc>
        <w:tc>
          <w:tcPr>
            <w:tcW w:w="1701" w:type="dxa"/>
          </w:tcPr>
          <w:p w14:paraId="313502E4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25" w:type="dxa"/>
          </w:tcPr>
          <w:p w14:paraId="59BCB76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F57F1" w:rsidRPr="002F57F1" w14:paraId="219B9356" w14:textId="77777777" w:rsidTr="000E6511">
        <w:tc>
          <w:tcPr>
            <w:tcW w:w="6345" w:type="dxa"/>
          </w:tcPr>
          <w:p w14:paraId="73B160B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Дискомфорт + девиация + эстетика лица/улыбки + боль в области мышц</w:t>
            </w:r>
          </w:p>
        </w:tc>
        <w:tc>
          <w:tcPr>
            <w:tcW w:w="1701" w:type="dxa"/>
          </w:tcPr>
          <w:p w14:paraId="76D92945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25" w:type="dxa"/>
          </w:tcPr>
          <w:p w14:paraId="04112A9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F57F1" w:rsidRPr="002F57F1" w14:paraId="0DD49656" w14:textId="77777777" w:rsidTr="000E6511">
        <w:tc>
          <w:tcPr>
            <w:tcW w:w="6345" w:type="dxa"/>
          </w:tcPr>
          <w:p w14:paraId="687011B9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Дискомфорт + эстетика лица/улыбки</w:t>
            </w:r>
          </w:p>
        </w:tc>
        <w:tc>
          <w:tcPr>
            <w:tcW w:w="1701" w:type="dxa"/>
          </w:tcPr>
          <w:p w14:paraId="2E64CAFD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25" w:type="dxa"/>
          </w:tcPr>
          <w:p w14:paraId="6BCC0B2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2F57F1" w:rsidRPr="002F57F1" w14:paraId="1B117040" w14:textId="77777777" w:rsidTr="000E6511">
        <w:tc>
          <w:tcPr>
            <w:tcW w:w="6345" w:type="dxa"/>
            <w:shd w:val="clear" w:color="auto" w:fill="8DB3E2" w:themeFill="text2" w:themeFillTint="66"/>
          </w:tcPr>
          <w:p w14:paraId="2F981984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Нет жалоб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7917A03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25" w:type="dxa"/>
            <w:shd w:val="clear" w:color="auto" w:fill="8DB3E2" w:themeFill="text2" w:themeFillTint="66"/>
          </w:tcPr>
          <w:p w14:paraId="1A6B2259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</w:tbl>
    <w:p w14:paraId="070BF868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71456740" w14:textId="72C977FF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В таблице №2 наглядно представлен</w:t>
      </w:r>
      <w:r w:rsidR="002F57F1">
        <w:rPr>
          <w:sz w:val="28"/>
          <w:szCs w:val="28"/>
          <w:shd w:val="clear" w:color="auto" w:fill="FFFFFF"/>
        </w:rPr>
        <w:t xml:space="preserve">а частота встречаемости комбинаций </w:t>
      </w:r>
      <w:proofErr w:type="gramStart"/>
      <w:r w:rsidR="002F57F1">
        <w:rPr>
          <w:sz w:val="28"/>
          <w:szCs w:val="28"/>
          <w:shd w:val="clear" w:color="auto" w:fill="FFFFFF"/>
        </w:rPr>
        <w:t xml:space="preserve">жалоб </w:t>
      </w:r>
      <w:r w:rsidRPr="002F57F1">
        <w:rPr>
          <w:sz w:val="28"/>
          <w:szCs w:val="28"/>
          <w:shd w:val="clear" w:color="auto" w:fill="FFFFFF"/>
        </w:rPr>
        <w:t xml:space="preserve"> пациентов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по группам в соответствии с заполненными анкетами. Для дальнейших обследований было выбрано 3 группы с примерно </w:t>
      </w:r>
      <w:r w:rsidRPr="002F57F1">
        <w:rPr>
          <w:sz w:val="28"/>
          <w:szCs w:val="28"/>
          <w:shd w:val="clear" w:color="auto" w:fill="FFFFFF"/>
        </w:rPr>
        <w:lastRenderedPageBreak/>
        <w:t xml:space="preserve">равным количеством встречаемости (12%, 10%, 8%) и группа пациентов, не предъявляющих никаких жалоб. Также к наиболее часто встречающимся жалобами относятся отсутствие зубов + эстетика улыбки (12%), но эти жалобы схожи с </w:t>
      </w:r>
      <w:proofErr w:type="gramStart"/>
      <w:r w:rsidRPr="002F57F1">
        <w:rPr>
          <w:sz w:val="28"/>
          <w:szCs w:val="28"/>
          <w:shd w:val="clear" w:color="auto" w:fill="FFFFFF"/>
        </w:rPr>
        <w:t>группой  отсутствие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зубов + эстетика улыбки + дискомфорт, поэтому в выборку не попали. Всего в выборку для проведения дальнейших обследований попало 18 человек. </w:t>
      </w:r>
    </w:p>
    <w:p w14:paraId="0E96E84E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4E5ABB19" w14:textId="77777777" w:rsidR="009270DA" w:rsidRPr="002F57F1" w:rsidRDefault="009270D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Частота встречаемости групп жалоб у выбранных </w:t>
      </w:r>
      <w:proofErr w:type="gramStart"/>
      <w:r w:rsidRPr="002F57F1">
        <w:rPr>
          <w:sz w:val="28"/>
          <w:szCs w:val="28"/>
          <w:shd w:val="clear" w:color="auto" w:fill="FFFFFF"/>
        </w:rPr>
        <w:t>обследованных  представлено</w:t>
      </w:r>
      <w:proofErr w:type="gramEnd"/>
      <w:r w:rsidRPr="002F57F1">
        <w:rPr>
          <w:sz w:val="28"/>
          <w:szCs w:val="28"/>
          <w:shd w:val="clear" w:color="auto" w:fill="FFFFFF"/>
        </w:rPr>
        <w:t xml:space="preserve"> в таблице №3.</w:t>
      </w:r>
    </w:p>
    <w:p w14:paraId="09C881DB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6C2A64E1" w14:textId="5D523F11" w:rsidR="009270DA" w:rsidRPr="002F57F1" w:rsidRDefault="009270DA" w:rsidP="00831F42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Таблица №3. Частота встречаемости </w:t>
      </w:r>
      <w:r w:rsidR="00831F42" w:rsidRPr="002F57F1">
        <w:rPr>
          <w:sz w:val="28"/>
          <w:szCs w:val="28"/>
          <w:shd w:val="clear" w:color="auto" w:fill="FFFFFF"/>
        </w:rPr>
        <w:t xml:space="preserve">комбинации </w:t>
      </w:r>
      <w:r w:rsidRPr="002F57F1">
        <w:rPr>
          <w:sz w:val="28"/>
          <w:szCs w:val="28"/>
          <w:shd w:val="clear" w:color="auto" w:fill="FFFFFF"/>
        </w:rPr>
        <w:t xml:space="preserve">жалоб у выбранных </w:t>
      </w:r>
      <w:proofErr w:type="gramStart"/>
      <w:r w:rsidRPr="002F57F1">
        <w:rPr>
          <w:sz w:val="28"/>
          <w:szCs w:val="28"/>
          <w:shd w:val="clear" w:color="auto" w:fill="FFFFFF"/>
        </w:rPr>
        <w:t>обследованных  (</w:t>
      </w:r>
      <w:proofErr w:type="gramEnd"/>
      <w:r w:rsidRPr="002F57F1">
        <w:rPr>
          <w:sz w:val="28"/>
          <w:szCs w:val="28"/>
          <w:shd w:val="clear" w:color="auto" w:fill="FFFFFF"/>
          <w:lang w:val="en-US"/>
        </w:rPr>
        <w:t>n</w:t>
      </w:r>
      <w:r w:rsidRPr="002F57F1">
        <w:rPr>
          <w:sz w:val="28"/>
          <w:szCs w:val="28"/>
          <w:shd w:val="clear" w:color="auto" w:fill="FFFFFF"/>
        </w:rPr>
        <w:t>=18)</w:t>
      </w:r>
    </w:p>
    <w:tbl>
      <w:tblPr>
        <w:tblStyle w:val="af2"/>
        <w:tblW w:w="9625" w:type="dxa"/>
        <w:tblLook w:val="04A0" w:firstRow="1" w:lastRow="0" w:firstColumn="1" w:lastColumn="0" w:noHBand="0" w:noVBand="1"/>
      </w:tblPr>
      <w:tblGrid>
        <w:gridCol w:w="3208"/>
        <w:gridCol w:w="3208"/>
        <w:gridCol w:w="3209"/>
      </w:tblGrid>
      <w:tr w:rsidR="002F57F1" w:rsidRPr="002F57F1" w14:paraId="15DFEF12" w14:textId="77777777" w:rsidTr="000E6511">
        <w:trPr>
          <w:trHeight w:val="98"/>
        </w:trPr>
        <w:tc>
          <w:tcPr>
            <w:tcW w:w="3208" w:type="dxa"/>
            <w:shd w:val="clear" w:color="auto" w:fill="BFBFBF" w:themeFill="background1" w:themeFillShade="BF"/>
          </w:tcPr>
          <w:p w14:paraId="316D0007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light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lightGray"/>
                <w:shd w:val="clear" w:color="auto" w:fill="FFFFFF"/>
              </w:rPr>
              <w:t>Группы патологий</w:t>
            </w:r>
          </w:p>
        </w:tc>
        <w:tc>
          <w:tcPr>
            <w:tcW w:w="3208" w:type="dxa"/>
            <w:shd w:val="clear" w:color="auto" w:fill="BFBFBF" w:themeFill="background1" w:themeFillShade="BF"/>
          </w:tcPr>
          <w:p w14:paraId="3DA6E2C9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light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lightGray"/>
                <w:shd w:val="clear" w:color="auto" w:fill="FFFFFF"/>
              </w:rPr>
              <w:t>Число пациентов</w:t>
            </w:r>
          </w:p>
        </w:tc>
        <w:tc>
          <w:tcPr>
            <w:tcW w:w="3209" w:type="dxa"/>
            <w:shd w:val="clear" w:color="auto" w:fill="BFBFBF" w:themeFill="background1" w:themeFillShade="BF"/>
          </w:tcPr>
          <w:p w14:paraId="4657157B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highlight w:val="lightGray"/>
                <w:shd w:val="clear" w:color="auto" w:fill="FFFFFF"/>
              </w:rPr>
            </w:pPr>
            <w:r w:rsidRPr="002F57F1">
              <w:rPr>
                <w:b/>
                <w:sz w:val="28"/>
                <w:szCs w:val="28"/>
                <w:highlight w:val="lightGray"/>
                <w:shd w:val="clear" w:color="auto" w:fill="FFFFFF"/>
              </w:rPr>
              <w:t>Относительное число (%)</w:t>
            </w:r>
          </w:p>
        </w:tc>
      </w:tr>
      <w:tr w:rsidR="002F57F1" w:rsidRPr="002F57F1" w14:paraId="01552068" w14:textId="77777777" w:rsidTr="000E6511">
        <w:trPr>
          <w:trHeight w:val="98"/>
        </w:trPr>
        <w:tc>
          <w:tcPr>
            <w:tcW w:w="3208" w:type="dxa"/>
            <w:shd w:val="clear" w:color="auto" w:fill="FFFFFF" w:themeFill="background1"/>
          </w:tcPr>
          <w:p w14:paraId="4AE341C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Отсутствие зубов + дискомфорт</w:t>
            </w:r>
          </w:p>
        </w:tc>
        <w:tc>
          <w:tcPr>
            <w:tcW w:w="3208" w:type="dxa"/>
          </w:tcPr>
          <w:p w14:paraId="0B5F70FF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09" w:type="dxa"/>
          </w:tcPr>
          <w:p w14:paraId="677EAA38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33,4</w:t>
            </w:r>
          </w:p>
        </w:tc>
      </w:tr>
      <w:tr w:rsidR="002F57F1" w:rsidRPr="002F57F1" w14:paraId="130DEB07" w14:textId="77777777" w:rsidTr="000E6511">
        <w:trPr>
          <w:trHeight w:val="92"/>
        </w:trPr>
        <w:tc>
          <w:tcPr>
            <w:tcW w:w="3208" w:type="dxa"/>
          </w:tcPr>
          <w:p w14:paraId="39C8E52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Отсутствие зубов + дискомфорт + эстетика лица/улыбки</w:t>
            </w:r>
          </w:p>
        </w:tc>
        <w:tc>
          <w:tcPr>
            <w:tcW w:w="3208" w:type="dxa"/>
          </w:tcPr>
          <w:p w14:paraId="6B0B41C3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09" w:type="dxa"/>
          </w:tcPr>
          <w:p w14:paraId="29E6B72C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27,7</w:t>
            </w:r>
          </w:p>
        </w:tc>
      </w:tr>
      <w:tr w:rsidR="002F57F1" w:rsidRPr="002F57F1" w14:paraId="75C75B1A" w14:textId="77777777" w:rsidTr="000E6511">
        <w:trPr>
          <w:trHeight w:val="95"/>
        </w:trPr>
        <w:tc>
          <w:tcPr>
            <w:tcW w:w="3208" w:type="dxa"/>
          </w:tcPr>
          <w:p w14:paraId="17FE2F6E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Отсутствие зубов + девиация при открывании рта</w:t>
            </w:r>
          </w:p>
        </w:tc>
        <w:tc>
          <w:tcPr>
            <w:tcW w:w="3208" w:type="dxa"/>
          </w:tcPr>
          <w:p w14:paraId="0D6E582B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09" w:type="dxa"/>
          </w:tcPr>
          <w:p w14:paraId="5D392ED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22,2</w:t>
            </w:r>
          </w:p>
        </w:tc>
      </w:tr>
      <w:tr w:rsidR="009270DA" w:rsidRPr="002F57F1" w14:paraId="1FD3E5B4" w14:textId="77777777" w:rsidTr="000E6511">
        <w:trPr>
          <w:trHeight w:val="95"/>
        </w:trPr>
        <w:tc>
          <w:tcPr>
            <w:tcW w:w="3208" w:type="dxa"/>
          </w:tcPr>
          <w:p w14:paraId="7BFEE296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2F57F1">
              <w:rPr>
                <w:i/>
                <w:sz w:val="28"/>
                <w:szCs w:val="28"/>
                <w:shd w:val="clear" w:color="auto" w:fill="FFFFFF"/>
              </w:rPr>
              <w:t>Нет жалоб</w:t>
            </w:r>
          </w:p>
        </w:tc>
        <w:tc>
          <w:tcPr>
            <w:tcW w:w="3208" w:type="dxa"/>
          </w:tcPr>
          <w:p w14:paraId="7C47954A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09" w:type="dxa"/>
          </w:tcPr>
          <w:p w14:paraId="61374160" w14:textId="77777777" w:rsidR="009270DA" w:rsidRPr="002F57F1" w:rsidRDefault="009270DA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F57F1">
              <w:rPr>
                <w:sz w:val="28"/>
                <w:szCs w:val="28"/>
                <w:shd w:val="clear" w:color="auto" w:fill="FFFFFF"/>
              </w:rPr>
              <w:t>16,7</w:t>
            </w:r>
          </w:p>
        </w:tc>
      </w:tr>
    </w:tbl>
    <w:p w14:paraId="1F1FFE76" w14:textId="77777777" w:rsidR="009270DA" w:rsidRPr="002F57F1" w:rsidRDefault="009270DA" w:rsidP="009270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C36B745" w14:textId="748755F4" w:rsidR="004E7B76" w:rsidRPr="002F57F1" w:rsidRDefault="009270DA" w:rsidP="0022467A">
      <w:pPr>
        <w:pStyle w:val="a6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Из таблицы №3 следует, что у 18 выбранных для дальнейшего обследования пациентов наиболее часто встречались жалобы на отсутствие зубов + дискомфорт и отсутствие зубов + дискомфорт + эстетика лица/улыбки (33,4% и 27,7% соответственно). Жалобы на отсутствие зубов + девиация при открывании рта встречались несколько реже (22,2% обследованных). Не предъявляли никаких жалоб всего 16,7% пациентов.</w:t>
      </w:r>
    </w:p>
    <w:p w14:paraId="1A219AAD" w14:textId="77777777" w:rsidR="004E7B76" w:rsidRPr="002F57F1" w:rsidRDefault="004E7B76" w:rsidP="0022467A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</w:p>
    <w:p w14:paraId="4D9C6D9B" w14:textId="722CCB0D" w:rsidR="00A6314A" w:rsidRPr="002F57F1" w:rsidRDefault="004E7B76" w:rsidP="0022467A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Обследуемым было проведено определение ЦС методами ФФМ и АФМ. По полученным данным было составлен сравнительный анализ точности и информативности этих методов. По полученным данным составлены таблицы распределений, представленные ниже.</w:t>
      </w:r>
    </w:p>
    <w:p w14:paraId="3B76AFAD" w14:textId="77777777" w:rsidR="00285233" w:rsidRPr="002F57F1" w:rsidRDefault="00285233" w:rsidP="00285233">
      <w:pPr>
        <w:pStyle w:val="a6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-142"/>
        <w:jc w:val="both"/>
        <w:rPr>
          <w:sz w:val="28"/>
          <w:szCs w:val="28"/>
          <w:shd w:val="clear" w:color="auto" w:fill="FFFFFF"/>
        </w:rPr>
      </w:pPr>
    </w:p>
    <w:p w14:paraId="16F14C68" w14:textId="328FC2EE" w:rsidR="00E959E6" w:rsidRPr="002F57F1" w:rsidRDefault="00236D1D" w:rsidP="00236D1D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2F57F1">
        <w:rPr>
          <w:b/>
          <w:bCs/>
          <w:sz w:val="28"/>
          <w:szCs w:val="28"/>
          <w:shd w:val="clear" w:color="auto" w:fill="FFFFFF"/>
        </w:rPr>
        <w:t>3.1.</w:t>
      </w:r>
      <w:r w:rsidR="002A7AA4" w:rsidRPr="002F57F1">
        <w:rPr>
          <w:b/>
          <w:bCs/>
          <w:sz w:val="28"/>
          <w:szCs w:val="28"/>
          <w:shd w:val="clear" w:color="auto" w:fill="FFFFFF"/>
        </w:rPr>
        <w:t>2</w:t>
      </w:r>
      <w:r w:rsidRPr="002F57F1">
        <w:rPr>
          <w:b/>
          <w:bCs/>
          <w:sz w:val="28"/>
          <w:szCs w:val="28"/>
          <w:shd w:val="clear" w:color="auto" w:fill="FFFFFF"/>
        </w:rPr>
        <w:t xml:space="preserve"> Результаты </w:t>
      </w:r>
      <w:r w:rsidR="00127CA1">
        <w:rPr>
          <w:b/>
          <w:bCs/>
          <w:sz w:val="28"/>
          <w:szCs w:val="28"/>
          <w:shd w:val="clear" w:color="auto" w:fill="FFFFFF"/>
        </w:rPr>
        <w:t>функционально-физиологического метода</w:t>
      </w:r>
    </w:p>
    <w:p w14:paraId="7CED6F02" w14:textId="1313B6AA" w:rsidR="00236D1D" w:rsidRPr="002F57F1" w:rsidRDefault="00B46F4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Всем 18 пациентам проведено определение центрального соотношения функционально-физиологическим методом с помощью аппарата </w:t>
      </w:r>
      <w:r w:rsidR="00285233" w:rsidRPr="002F57F1">
        <w:rPr>
          <w:sz w:val="28"/>
          <w:szCs w:val="28"/>
          <w:shd w:val="clear" w:color="auto" w:fill="FFFFFF"/>
        </w:rPr>
        <w:t>«</w:t>
      </w:r>
      <w:r w:rsidRPr="002F57F1">
        <w:rPr>
          <w:sz w:val="28"/>
          <w:szCs w:val="28"/>
          <w:shd w:val="clear" w:color="auto" w:fill="FFFFFF"/>
        </w:rPr>
        <w:t>АОЦО</w:t>
      </w:r>
      <w:r w:rsidR="00285233" w:rsidRPr="002F57F1">
        <w:rPr>
          <w:sz w:val="28"/>
          <w:szCs w:val="28"/>
          <w:shd w:val="clear" w:color="auto" w:fill="FFFFFF"/>
        </w:rPr>
        <w:t>»</w:t>
      </w:r>
      <w:r w:rsidRPr="002F57F1">
        <w:rPr>
          <w:sz w:val="28"/>
          <w:szCs w:val="28"/>
          <w:shd w:val="clear" w:color="auto" w:fill="FFFFFF"/>
        </w:rPr>
        <w:t xml:space="preserve">. При первом посещении сняты анатомические оттиски </w:t>
      </w:r>
      <w:proofErr w:type="spellStart"/>
      <w:r w:rsidRPr="002F57F1">
        <w:rPr>
          <w:sz w:val="28"/>
          <w:szCs w:val="28"/>
          <w:shd w:val="clear" w:color="auto" w:fill="FFFFFF"/>
        </w:rPr>
        <w:t>альгинатным</w:t>
      </w:r>
      <w:proofErr w:type="spellEnd"/>
      <w:r w:rsidRPr="002F57F1">
        <w:rPr>
          <w:sz w:val="28"/>
          <w:szCs w:val="28"/>
          <w:shd w:val="clear" w:color="auto" w:fill="FFFFFF"/>
        </w:rPr>
        <w:t xml:space="preserve"> материалом, которые затем были отправлены в лабораторию для изготовления индивидуальных ложек. </w:t>
      </w:r>
    </w:p>
    <w:p w14:paraId="155AD002" w14:textId="77777777" w:rsidR="00B46F4A" w:rsidRPr="002F57F1" w:rsidRDefault="00B46F4A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При втором посещении проводилось непосредственное определение ЦС.</w:t>
      </w:r>
    </w:p>
    <w:p w14:paraId="38BA6714" w14:textId="70D4772B" w:rsidR="004A2ABD" w:rsidRPr="002F57F1" w:rsidRDefault="00604C13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>Ра</w:t>
      </w:r>
      <w:r w:rsidR="004A2ABD" w:rsidRPr="002F57F1">
        <w:rPr>
          <w:sz w:val="28"/>
          <w:szCs w:val="28"/>
          <w:shd w:val="clear" w:color="auto" w:fill="FFFFFF"/>
        </w:rPr>
        <w:t>спределения усилий сжатия челюстей при последовательном увеличении высоты штифта с шагом в 1 мм пациента А представлено в таблице №4.</w:t>
      </w:r>
    </w:p>
    <w:p w14:paraId="62113411" w14:textId="77777777" w:rsidR="004A2ABD" w:rsidRPr="002F57F1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9076D28" w14:textId="3E21EE79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2F57F1">
        <w:rPr>
          <w:sz w:val="28"/>
          <w:szCs w:val="28"/>
          <w:shd w:val="clear" w:color="auto" w:fill="FFFFFF"/>
        </w:rPr>
        <w:t xml:space="preserve">Таблица №4. </w:t>
      </w:r>
      <w:r w:rsidR="00604C13" w:rsidRPr="002F57F1">
        <w:rPr>
          <w:sz w:val="28"/>
          <w:szCs w:val="28"/>
          <w:shd w:val="clear" w:color="auto" w:fill="FFFFFF"/>
        </w:rPr>
        <w:t>Р</w:t>
      </w:r>
      <w:r w:rsidRPr="002F57F1">
        <w:rPr>
          <w:sz w:val="28"/>
          <w:szCs w:val="28"/>
          <w:shd w:val="clear" w:color="auto" w:fill="FFFFFF"/>
        </w:rPr>
        <w:t xml:space="preserve">аспределение сжатия челюстей при последовательном </w:t>
      </w:r>
      <w:r w:rsidRPr="00C0516E">
        <w:rPr>
          <w:sz w:val="28"/>
          <w:szCs w:val="28"/>
          <w:shd w:val="clear" w:color="auto" w:fill="FFFFFF"/>
        </w:rPr>
        <w:t>увеличении высоты штифта с шагом в 1 мм пациента А.</w:t>
      </w:r>
    </w:p>
    <w:tbl>
      <w:tblPr>
        <w:tblStyle w:val="af2"/>
        <w:tblW w:w="0" w:type="auto"/>
        <w:tblInd w:w="1101" w:type="dxa"/>
        <w:tblLook w:val="04A0" w:firstRow="1" w:lastRow="0" w:firstColumn="1" w:lastColumn="0" w:noHBand="0" w:noVBand="1"/>
      </w:tblPr>
      <w:tblGrid>
        <w:gridCol w:w="3556"/>
        <w:gridCol w:w="4098"/>
      </w:tblGrid>
      <w:tr w:rsidR="00C0516E" w:rsidRPr="00C0516E" w14:paraId="313FBCC7" w14:textId="77777777" w:rsidTr="000E6511">
        <w:tc>
          <w:tcPr>
            <w:tcW w:w="3556" w:type="dxa"/>
            <w:shd w:val="clear" w:color="auto" w:fill="BFBFBF" w:themeFill="background1" w:themeFillShade="BF"/>
          </w:tcPr>
          <w:p w14:paraId="3CF37079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C0516E">
              <w:rPr>
                <w:sz w:val="28"/>
                <w:szCs w:val="28"/>
                <w:highlight w:val="lightGray"/>
                <w:shd w:val="clear" w:color="auto" w:fill="FFFFFF"/>
              </w:rPr>
              <w:t>Высота штифта, мм</w:t>
            </w:r>
          </w:p>
        </w:tc>
        <w:tc>
          <w:tcPr>
            <w:tcW w:w="4098" w:type="dxa"/>
            <w:shd w:val="clear" w:color="auto" w:fill="BFBFBF" w:themeFill="background1" w:themeFillShade="BF"/>
          </w:tcPr>
          <w:p w14:paraId="622E9CBC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C0516E">
              <w:rPr>
                <w:sz w:val="28"/>
                <w:szCs w:val="28"/>
                <w:highlight w:val="lightGray"/>
                <w:shd w:val="clear" w:color="auto" w:fill="FFFFFF"/>
              </w:rPr>
              <w:t>Усилие сжатия челюстей, Н</w:t>
            </w:r>
          </w:p>
        </w:tc>
      </w:tr>
      <w:tr w:rsidR="00C0516E" w:rsidRPr="00C0516E" w14:paraId="5AC48B26" w14:textId="77777777" w:rsidTr="000E6511">
        <w:tc>
          <w:tcPr>
            <w:tcW w:w="3556" w:type="dxa"/>
          </w:tcPr>
          <w:p w14:paraId="7539E805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098" w:type="dxa"/>
          </w:tcPr>
          <w:p w14:paraId="4986FDD4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C0516E" w:rsidRPr="00C0516E" w14:paraId="74C5C3CC" w14:textId="77777777" w:rsidTr="000E6511">
        <w:tc>
          <w:tcPr>
            <w:tcW w:w="3556" w:type="dxa"/>
          </w:tcPr>
          <w:p w14:paraId="411B288A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098" w:type="dxa"/>
          </w:tcPr>
          <w:p w14:paraId="49EF1A03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sz w:val="28"/>
                <w:szCs w:val="28"/>
                <w:shd w:val="clear" w:color="auto" w:fill="FFFFFF"/>
              </w:rPr>
              <w:t>34</w:t>
            </w:r>
          </w:p>
        </w:tc>
      </w:tr>
      <w:tr w:rsidR="00C0516E" w:rsidRPr="00C0516E" w14:paraId="77C1234C" w14:textId="77777777" w:rsidTr="000E6511">
        <w:tc>
          <w:tcPr>
            <w:tcW w:w="3556" w:type="dxa"/>
          </w:tcPr>
          <w:p w14:paraId="61F559BA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098" w:type="dxa"/>
          </w:tcPr>
          <w:p w14:paraId="1C800EB6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C0516E" w:rsidRPr="00C0516E" w14:paraId="5ED28EC4" w14:textId="77777777" w:rsidTr="000E6511">
        <w:tc>
          <w:tcPr>
            <w:tcW w:w="3556" w:type="dxa"/>
          </w:tcPr>
          <w:p w14:paraId="477409E1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098" w:type="dxa"/>
          </w:tcPr>
          <w:p w14:paraId="49ABCC89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4A2ABD" w:rsidRPr="00C0516E" w14:paraId="6D434E14" w14:textId="77777777" w:rsidTr="000E6511">
        <w:tc>
          <w:tcPr>
            <w:tcW w:w="3556" w:type="dxa"/>
          </w:tcPr>
          <w:p w14:paraId="4EBBDDBA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098" w:type="dxa"/>
          </w:tcPr>
          <w:p w14:paraId="18361153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30</w:t>
            </w:r>
          </w:p>
        </w:tc>
      </w:tr>
    </w:tbl>
    <w:p w14:paraId="4A17468F" w14:textId="77777777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79FAA800" w14:textId="5000D467" w:rsidR="004A2ABD" w:rsidRPr="00C0516E" w:rsidRDefault="004A2ABD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Из таблицы №4 следует, что максимальное усилие жевательных мышц, равное 34 Н, регистрируется при высоте штифта 7 мм. </w:t>
      </w:r>
      <w:r w:rsidR="00285233" w:rsidRPr="00C0516E">
        <w:rPr>
          <w:sz w:val="28"/>
          <w:szCs w:val="28"/>
          <w:shd w:val="clear" w:color="auto" w:fill="FFFFFF"/>
        </w:rPr>
        <w:t>При этом вид графика соответствует «двухпиковому»</w:t>
      </w:r>
      <w:r w:rsidR="002745D2" w:rsidRPr="00C0516E">
        <w:rPr>
          <w:sz w:val="28"/>
          <w:szCs w:val="28"/>
          <w:shd w:val="clear" w:color="auto" w:fill="FFFFFF"/>
        </w:rPr>
        <w:t>.</w:t>
      </w:r>
    </w:p>
    <w:p w14:paraId="1DABD0BE" w14:textId="6373D3EA" w:rsidR="002A7AA4" w:rsidRPr="008E1D0A" w:rsidRDefault="002A7AA4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04C2B2FB" w14:textId="66CB0D3C" w:rsidR="004A2ABD" w:rsidRPr="00C0516E" w:rsidRDefault="002A7AA4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Следующим этапом </w:t>
      </w:r>
      <w:r w:rsidRPr="00C0516E">
        <w:rPr>
          <w:i/>
          <w:sz w:val="28"/>
          <w:szCs w:val="28"/>
          <w:shd w:val="clear" w:color="auto" w:fill="FFFFFF"/>
        </w:rPr>
        <w:t>для уточнения полученных результатов</w:t>
      </w:r>
      <w:r w:rsidRPr="00C0516E">
        <w:rPr>
          <w:sz w:val="28"/>
          <w:szCs w:val="28"/>
          <w:shd w:val="clear" w:color="auto" w:fill="FFFFFF"/>
        </w:rPr>
        <w:t xml:space="preserve"> было </w:t>
      </w:r>
      <w:r w:rsidR="00604C13" w:rsidRPr="00C0516E">
        <w:rPr>
          <w:sz w:val="28"/>
          <w:szCs w:val="28"/>
          <w:shd w:val="clear" w:color="auto" w:fill="FFFFFF"/>
        </w:rPr>
        <w:t xml:space="preserve">повторное </w:t>
      </w:r>
      <w:r w:rsidR="004A2ABD" w:rsidRPr="00C0516E">
        <w:rPr>
          <w:sz w:val="28"/>
          <w:szCs w:val="28"/>
          <w:shd w:val="clear" w:color="auto" w:fill="FFFFFF"/>
        </w:rPr>
        <w:t xml:space="preserve">определение усилия сжатия челюстей на аппарате </w:t>
      </w:r>
      <w:r w:rsidR="00285233" w:rsidRPr="00C0516E">
        <w:rPr>
          <w:sz w:val="28"/>
          <w:szCs w:val="28"/>
          <w:shd w:val="clear" w:color="auto" w:fill="FFFFFF"/>
        </w:rPr>
        <w:t>АОЦО после выбора штифта с шагом</w:t>
      </w:r>
      <w:r w:rsidR="004A2ABD" w:rsidRPr="00C0516E">
        <w:rPr>
          <w:sz w:val="28"/>
          <w:szCs w:val="28"/>
          <w:shd w:val="clear" w:color="auto" w:fill="FFFFFF"/>
        </w:rPr>
        <w:t xml:space="preserve"> в 0,5 мм. </w:t>
      </w:r>
    </w:p>
    <w:p w14:paraId="3C590680" w14:textId="77777777" w:rsidR="004A2ABD" w:rsidRPr="00C0516E" w:rsidRDefault="004A2ABD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Распределения усилий сжатия челюстей при последовательном увеличении высоты штифта с шагом в 0,5 мм пациента А представлено в таблице №5.</w:t>
      </w:r>
    </w:p>
    <w:p w14:paraId="3E5B22A2" w14:textId="77777777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94C7B4A" w14:textId="77777777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Таблица №5. Распределение сжатия челюстей при последовательном увеличении высоты штифта с шагом в 0,5 мм пациента А.</w:t>
      </w:r>
    </w:p>
    <w:p w14:paraId="7DFC97FB" w14:textId="77777777" w:rsidR="00285233" w:rsidRPr="00C0516E" w:rsidRDefault="00285233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tbl>
      <w:tblPr>
        <w:tblStyle w:val="af2"/>
        <w:tblW w:w="0" w:type="auto"/>
        <w:tblInd w:w="1101" w:type="dxa"/>
        <w:tblLook w:val="04A0" w:firstRow="1" w:lastRow="0" w:firstColumn="1" w:lastColumn="0" w:noHBand="0" w:noVBand="1"/>
      </w:tblPr>
      <w:tblGrid>
        <w:gridCol w:w="3556"/>
        <w:gridCol w:w="4098"/>
      </w:tblGrid>
      <w:tr w:rsidR="00C0516E" w:rsidRPr="00C0516E" w14:paraId="0ACB6AAF" w14:textId="77777777" w:rsidTr="000E6511">
        <w:tc>
          <w:tcPr>
            <w:tcW w:w="3556" w:type="dxa"/>
            <w:shd w:val="clear" w:color="auto" w:fill="BFBFBF" w:themeFill="background1" w:themeFillShade="BF"/>
          </w:tcPr>
          <w:p w14:paraId="1622A8F1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C0516E">
              <w:rPr>
                <w:sz w:val="28"/>
                <w:szCs w:val="28"/>
                <w:highlight w:val="lightGray"/>
                <w:shd w:val="clear" w:color="auto" w:fill="FFFFFF"/>
              </w:rPr>
              <w:t>Высота штифта, мм</w:t>
            </w:r>
          </w:p>
        </w:tc>
        <w:tc>
          <w:tcPr>
            <w:tcW w:w="4098" w:type="dxa"/>
            <w:shd w:val="clear" w:color="auto" w:fill="BFBFBF" w:themeFill="background1" w:themeFillShade="BF"/>
          </w:tcPr>
          <w:p w14:paraId="4AB7DDF9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C0516E">
              <w:rPr>
                <w:sz w:val="28"/>
                <w:szCs w:val="28"/>
                <w:highlight w:val="lightGray"/>
                <w:shd w:val="clear" w:color="auto" w:fill="FFFFFF"/>
              </w:rPr>
              <w:t>Усилие сжатия челюстей, Н</w:t>
            </w:r>
          </w:p>
        </w:tc>
      </w:tr>
      <w:tr w:rsidR="00C0516E" w:rsidRPr="00C0516E" w14:paraId="1A95D4C5" w14:textId="77777777" w:rsidTr="000E6511">
        <w:tc>
          <w:tcPr>
            <w:tcW w:w="3556" w:type="dxa"/>
          </w:tcPr>
          <w:p w14:paraId="38C86B28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4098" w:type="dxa"/>
          </w:tcPr>
          <w:p w14:paraId="7BC39E1E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C0516E" w:rsidRPr="00C0516E" w14:paraId="21CF22CD" w14:textId="77777777" w:rsidTr="000E6511">
        <w:tc>
          <w:tcPr>
            <w:tcW w:w="3556" w:type="dxa"/>
          </w:tcPr>
          <w:p w14:paraId="01104464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C0516E">
              <w:rPr>
                <w:bCs/>
                <w:sz w:val="28"/>
                <w:szCs w:val="28"/>
                <w:shd w:val="clear" w:color="auto" w:fill="FFFFFF"/>
              </w:rPr>
              <w:t>7,5</w:t>
            </w:r>
          </w:p>
        </w:tc>
        <w:tc>
          <w:tcPr>
            <w:tcW w:w="4098" w:type="dxa"/>
          </w:tcPr>
          <w:p w14:paraId="681C53FE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C0516E">
              <w:rPr>
                <w:bCs/>
                <w:sz w:val="28"/>
                <w:szCs w:val="28"/>
                <w:shd w:val="clear" w:color="auto" w:fill="FFFFFF"/>
              </w:rPr>
              <w:t>29</w:t>
            </w:r>
          </w:p>
        </w:tc>
      </w:tr>
      <w:tr w:rsidR="00C0516E" w:rsidRPr="00C0516E" w14:paraId="2DED724B" w14:textId="77777777" w:rsidTr="000E6511">
        <w:tc>
          <w:tcPr>
            <w:tcW w:w="3556" w:type="dxa"/>
          </w:tcPr>
          <w:p w14:paraId="2276C427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bCs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098" w:type="dxa"/>
          </w:tcPr>
          <w:p w14:paraId="414FD00E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C0516E">
              <w:rPr>
                <w:b/>
                <w:bCs/>
                <w:sz w:val="28"/>
                <w:szCs w:val="28"/>
                <w:shd w:val="clear" w:color="auto" w:fill="FFFFFF"/>
              </w:rPr>
              <w:t>33</w:t>
            </w:r>
          </w:p>
        </w:tc>
      </w:tr>
      <w:tr w:rsidR="00C0516E" w:rsidRPr="00C0516E" w14:paraId="73436536" w14:textId="77777777" w:rsidTr="000E6511">
        <w:tc>
          <w:tcPr>
            <w:tcW w:w="3556" w:type="dxa"/>
          </w:tcPr>
          <w:p w14:paraId="09466C7C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8,5</w:t>
            </w:r>
          </w:p>
        </w:tc>
        <w:tc>
          <w:tcPr>
            <w:tcW w:w="4098" w:type="dxa"/>
          </w:tcPr>
          <w:p w14:paraId="6DBC7E3A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31</w:t>
            </w:r>
          </w:p>
        </w:tc>
      </w:tr>
      <w:tr w:rsidR="004A2ABD" w:rsidRPr="00C0516E" w14:paraId="241772D4" w14:textId="77777777" w:rsidTr="000E6511">
        <w:tc>
          <w:tcPr>
            <w:tcW w:w="3556" w:type="dxa"/>
          </w:tcPr>
          <w:p w14:paraId="7B8EC96A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098" w:type="dxa"/>
          </w:tcPr>
          <w:p w14:paraId="2FD1F101" w14:textId="77777777" w:rsidR="004A2ABD" w:rsidRPr="00C0516E" w:rsidRDefault="004A2ABD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29</w:t>
            </w:r>
          </w:p>
        </w:tc>
      </w:tr>
    </w:tbl>
    <w:p w14:paraId="5E5F7E01" w14:textId="77777777" w:rsidR="00285233" w:rsidRPr="00C0516E" w:rsidRDefault="00285233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C8C3530" w14:textId="1B4F93F7" w:rsidR="004A2ABD" w:rsidRPr="00C0516E" w:rsidRDefault="004A2ABD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Из таблицы №5 следует, что после уточняющего обследования с помощью аппарата </w:t>
      </w:r>
      <w:r w:rsidR="00285233" w:rsidRPr="00C0516E">
        <w:rPr>
          <w:sz w:val="28"/>
          <w:szCs w:val="28"/>
          <w:shd w:val="clear" w:color="auto" w:fill="FFFFFF"/>
        </w:rPr>
        <w:t>«</w:t>
      </w:r>
      <w:r w:rsidRPr="00C0516E">
        <w:rPr>
          <w:sz w:val="28"/>
          <w:szCs w:val="28"/>
          <w:shd w:val="clear" w:color="auto" w:fill="FFFFFF"/>
        </w:rPr>
        <w:t>АОЦО</w:t>
      </w:r>
      <w:r w:rsidR="00285233" w:rsidRPr="00C0516E">
        <w:rPr>
          <w:sz w:val="28"/>
          <w:szCs w:val="28"/>
          <w:shd w:val="clear" w:color="auto" w:fill="FFFFFF"/>
        </w:rPr>
        <w:t>»</w:t>
      </w:r>
      <w:r w:rsidRPr="00C0516E">
        <w:rPr>
          <w:sz w:val="28"/>
          <w:szCs w:val="28"/>
          <w:shd w:val="clear" w:color="auto" w:fill="FFFFFF"/>
        </w:rPr>
        <w:t xml:space="preserve"> пациентке А было выявлено максимальное усилие сжатия челюстей, равное 33 Н, при длине штифта 8 мм. </w:t>
      </w:r>
    </w:p>
    <w:p w14:paraId="0F4D30CD" w14:textId="56EC2CE4" w:rsidR="00604C13" w:rsidRPr="00C0516E" w:rsidRDefault="004A2ABD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Измерение центрального соотношения челюстей методом ФФМ с последовательным увеличением длины штифта до момента максимального показателя усилия сжатия челюстей, совпадающего с оптимальным антропометрическим взаимоотношением челюстей, дало нам результат 33 Н при длине штифта 8 мм. </w:t>
      </w:r>
    </w:p>
    <w:p w14:paraId="136A2DD0" w14:textId="38918235" w:rsidR="004A2ABD" w:rsidRPr="00C0516E" w:rsidRDefault="00604C13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Для наглядности зависимости изменения силы сжатия челюстей в зависимости от увеличения высоты штифта была создана диаграмма. Р</w:t>
      </w:r>
      <w:r w:rsidR="004A2ABD" w:rsidRPr="00C0516E">
        <w:rPr>
          <w:sz w:val="28"/>
          <w:szCs w:val="28"/>
          <w:shd w:val="clear" w:color="auto" w:fill="FFFFFF"/>
        </w:rPr>
        <w:t xml:space="preserve">аспределение сжатия челюстей при последовательном увеличении высоты штифта в 1 мм и 0.5 мм пациента А представлено в диаграмме №1. </w:t>
      </w:r>
    </w:p>
    <w:p w14:paraId="6B6C3CE8" w14:textId="77777777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26980E6" w14:textId="77777777" w:rsidR="004A2ABD" w:rsidRPr="00C0516E" w:rsidRDefault="004A2ABD" w:rsidP="004A2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Диаграмма №1.</w:t>
      </w:r>
      <w:r w:rsidRPr="00C0516E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482D1B2" wp14:editId="5F888CFD">
            <wp:simplePos x="0" y="0"/>
            <wp:positionH relativeFrom="column">
              <wp:posOffset>-403860</wp:posOffset>
            </wp:positionH>
            <wp:positionV relativeFrom="paragraph">
              <wp:posOffset>537210</wp:posOffset>
            </wp:positionV>
            <wp:extent cx="6219825" cy="3200400"/>
            <wp:effectExtent l="0" t="0" r="9525" b="0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6A1BB" w14:textId="77777777" w:rsidR="009476C2" w:rsidRPr="00C0516E" w:rsidRDefault="009476C2" w:rsidP="00236D1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E0FC491" w14:textId="47205DBC" w:rsidR="00604C13" w:rsidRPr="00C0516E" w:rsidRDefault="00604C13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Из диаграммы 1 видно, что при увеличении высоты штифта с шагом в 0.5 мм определяется однопиковый рисунок. При третьем измерении </w:t>
      </w:r>
      <w:r w:rsidR="00A204DF" w:rsidRPr="00C0516E">
        <w:rPr>
          <w:sz w:val="28"/>
          <w:szCs w:val="28"/>
          <w:shd w:val="clear" w:color="auto" w:fill="FFFFFF"/>
        </w:rPr>
        <w:t xml:space="preserve">наблюдается наивысшее сокращение мышц. Максимальное усилие сжатия мышц позволяет сделать вывод, что жевательные мышцы находятся в оптимальном и физиологичном состоянии. Это объясняется правильно определенным центральным соотношением челюстей – правильном расположении точек прикрепления относительно друг друга. </w:t>
      </w:r>
    </w:p>
    <w:p w14:paraId="3FB8BFB3" w14:textId="2D9F1E07" w:rsidR="00A204DF" w:rsidRPr="00C0516E" w:rsidRDefault="00A204DF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2D0D1584" w14:textId="77777777" w:rsidR="00A204DF" w:rsidRPr="00C0516E" w:rsidRDefault="00A204DF" w:rsidP="0022467A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При занесении полученных данных с прибора АОЦО было выявлено 3 типа распределения усилий сжатия челюстей в зависимости от величины высоты штифта:</w:t>
      </w:r>
    </w:p>
    <w:p w14:paraId="69FF3142" w14:textId="77777777" w:rsidR="00A204DF" w:rsidRPr="00C0516E" w:rsidRDefault="00A204DF" w:rsidP="00A204DF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49DB239" wp14:editId="1495A825">
            <wp:simplePos x="0" y="0"/>
            <wp:positionH relativeFrom="column">
              <wp:posOffset>358140</wp:posOffset>
            </wp:positionH>
            <wp:positionV relativeFrom="paragraph">
              <wp:posOffset>403860</wp:posOffset>
            </wp:positionV>
            <wp:extent cx="1485900" cy="117157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3098" r="53341" b="49264"/>
                    <a:stretch/>
                  </pic:blipFill>
                  <pic:spPr bwMode="auto"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16E">
        <w:rPr>
          <w:sz w:val="28"/>
          <w:szCs w:val="28"/>
          <w:shd w:val="clear" w:color="auto" w:fill="FFFFFF"/>
        </w:rPr>
        <w:t>Однопиковый</w:t>
      </w:r>
    </w:p>
    <w:p w14:paraId="7E1195AD" w14:textId="54885B9A" w:rsidR="00A204DF" w:rsidRPr="00C0516E" w:rsidRDefault="00A204DF" w:rsidP="00A204DF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48E8A34F" wp14:editId="4C604BF0">
            <wp:simplePos x="0" y="0"/>
            <wp:positionH relativeFrom="column">
              <wp:posOffset>215265</wp:posOffset>
            </wp:positionH>
            <wp:positionV relativeFrom="paragraph">
              <wp:posOffset>389890</wp:posOffset>
            </wp:positionV>
            <wp:extent cx="1552575" cy="1171575"/>
            <wp:effectExtent l="0" t="0" r="952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0" t="3098" r="26885" b="49264"/>
                    <a:stretch/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516E">
        <w:rPr>
          <w:sz w:val="28"/>
          <w:szCs w:val="28"/>
          <w:shd w:val="clear" w:color="auto" w:fill="FFFFFF"/>
        </w:rPr>
        <w:t>Беспиковый</w:t>
      </w:r>
      <w:proofErr w:type="spellEnd"/>
    </w:p>
    <w:p w14:paraId="03A812D9" w14:textId="26E2594B" w:rsidR="00A204DF" w:rsidRPr="00C0516E" w:rsidRDefault="00A204DF" w:rsidP="00A204DF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71C031E" wp14:editId="254E0E61">
            <wp:simplePos x="0" y="0"/>
            <wp:positionH relativeFrom="column">
              <wp:posOffset>253365</wp:posOffset>
            </wp:positionH>
            <wp:positionV relativeFrom="paragraph">
              <wp:posOffset>1581785</wp:posOffset>
            </wp:positionV>
            <wp:extent cx="1504950" cy="117157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5" t="3098" r="1711" b="49264"/>
                    <a:stretch/>
                  </pic:blipFill>
                  <pic:spPr bwMode="auto">
                    <a:xfrm>
                      <a:off x="0" y="0"/>
                      <a:ext cx="15049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16E">
        <w:rPr>
          <w:sz w:val="28"/>
          <w:szCs w:val="28"/>
          <w:shd w:val="clear" w:color="auto" w:fill="FFFFFF"/>
        </w:rPr>
        <w:t>Двухпиковый</w:t>
      </w:r>
    </w:p>
    <w:p w14:paraId="61E7D231" w14:textId="47655222" w:rsidR="00A204DF" w:rsidRPr="00C0516E" w:rsidRDefault="00A204DF" w:rsidP="00A204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157786F5" w14:textId="48658CC1" w:rsidR="00A204DF" w:rsidRPr="00C0516E" w:rsidRDefault="00A204DF" w:rsidP="00A204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58120B9" w14:textId="1F1B8420" w:rsidR="00A204DF" w:rsidRPr="00C0516E" w:rsidRDefault="00A204DF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Частота встречаемости типа распределения силовых характеристик при использовании аппарата АОЦО у обследованных пациентов представлена в таблице №6. </w:t>
      </w:r>
    </w:p>
    <w:p w14:paraId="65D12A21" w14:textId="77777777" w:rsidR="00A204DF" w:rsidRPr="00C0516E" w:rsidRDefault="00A204DF" w:rsidP="00A204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44A146C" w14:textId="77777777" w:rsidR="00A204DF" w:rsidRPr="00C0516E" w:rsidRDefault="00A204DF" w:rsidP="00A204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Таблица №6. Частота встречаемости типа распределения силовых характеристик при использовании аппарата АОЦО у обследованных пациентов (</w:t>
      </w:r>
      <w:r w:rsidRPr="00C0516E">
        <w:rPr>
          <w:sz w:val="28"/>
          <w:szCs w:val="28"/>
          <w:shd w:val="clear" w:color="auto" w:fill="FFFFFF"/>
          <w:lang w:val="en-US"/>
        </w:rPr>
        <w:t>n</w:t>
      </w:r>
      <w:r w:rsidRPr="00C0516E">
        <w:rPr>
          <w:sz w:val="28"/>
          <w:szCs w:val="28"/>
          <w:shd w:val="clear" w:color="auto" w:fill="FFFFFF"/>
        </w:rPr>
        <w:t>=18)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15"/>
        <w:gridCol w:w="1897"/>
        <w:gridCol w:w="2204"/>
        <w:gridCol w:w="2255"/>
      </w:tblGrid>
      <w:tr w:rsidR="00C0516E" w:rsidRPr="00C0516E" w14:paraId="75517209" w14:textId="77777777" w:rsidTr="000E6511">
        <w:tc>
          <w:tcPr>
            <w:tcW w:w="3652" w:type="dxa"/>
            <w:shd w:val="clear" w:color="auto" w:fill="808080" w:themeFill="background1" w:themeFillShade="80"/>
          </w:tcPr>
          <w:p w14:paraId="48FE444E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Тип распределения силовых характеристик</w:t>
            </w:r>
          </w:p>
        </w:tc>
        <w:tc>
          <w:tcPr>
            <w:tcW w:w="1133" w:type="dxa"/>
            <w:shd w:val="clear" w:color="auto" w:fill="BFBFBF" w:themeFill="background1" w:themeFillShade="BF"/>
          </w:tcPr>
          <w:p w14:paraId="5D8F52B4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Однопиковый</w:t>
            </w:r>
          </w:p>
        </w:tc>
        <w:tc>
          <w:tcPr>
            <w:tcW w:w="2393" w:type="dxa"/>
            <w:shd w:val="clear" w:color="auto" w:fill="BFBFBF" w:themeFill="background1" w:themeFillShade="BF"/>
          </w:tcPr>
          <w:p w14:paraId="5E64B295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C0516E">
              <w:rPr>
                <w:sz w:val="28"/>
                <w:szCs w:val="28"/>
                <w:shd w:val="clear" w:color="auto" w:fill="FFFFFF"/>
              </w:rPr>
              <w:t>Беспиковый</w:t>
            </w:r>
            <w:proofErr w:type="spellEnd"/>
          </w:p>
        </w:tc>
        <w:tc>
          <w:tcPr>
            <w:tcW w:w="2393" w:type="dxa"/>
            <w:shd w:val="clear" w:color="auto" w:fill="BFBFBF" w:themeFill="background1" w:themeFillShade="BF"/>
          </w:tcPr>
          <w:p w14:paraId="5823ED3F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Двухпиковый</w:t>
            </w:r>
          </w:p>
        </w:tc>
      </w:tr>
      <w:tr w:rsidR="00C0516E" w:rsidRPr="00C0516E" w14:paraId="48F61B88" w14:textId="77777777" w:rsidTr="000E6511">
        <w:tc>
          <w:tcPr>
            <w:tcW w:w="3652" w:type="dxa"/>
            <w:shd w:val="clear" w:color="auto" w:fill="808080" w:themeFill="background1" w:themeFillShade="80"/>
          </w:tcPr>
          <w:p w14:paraId="5090AF8A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Частота встречаемости</w:t>
            </w:r>
          </w:p>
        </w:tc>
        <w:tc>
          <w:tcPr>
            <w:tcW w:w="1133" w:type="dxa"/>
          </w:tcPr>
          <w:p w14:paraId="59AB2D1A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C0516E">
              <w:rPr>
                <w:sz w:val="28"/>
                <w:szCs w:val="28"/>
                <w:shd w:val="clear" w:color="auto" w:fill="FFFFFF"/>
                <w:lang w:val="en-US"/>
              </w:rPr>
              <w:t>4 (22.2%)</w:t>
            </w:r>
          </w:p>
        </w:tc>
        <w:tc>
          <w:tcPr>
            <w:tcW w:w="2393" w:type="dxa"/>
          </w:tcPr>
          <w:p w14:paraId="16EE34D6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C0516E">
              <w:rPr>
                <w:sz w:val="28"/>
                <w:szCs w:val="28"/>
                <w:shd w:val="clear" w:color="auto" w:fill="FFFFFF"/>
                <w:lang w:val="en-US"/>
              </w:rPr>
              <w:t>5 (27.8%)</w:t>
            </w:r>
          </w:p>
        </w:tc>
        <w:tc>
          <w:tcPr>
            <w:tcW w:w="2393" w:type="dxa"/>
          </w:tcPr>
          <w:p w14:paraId="4B6DA8EB" w14:textId="77777777" w:rsidR="00A204DF" w:rsidRPr="00C0516E" w:rsidRDefault="00A204DF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C0516E">
              <w:rPr>
                <w:sz w:val="28"/>
                <w:szCs w:val="28"/>
                <w:shd w:val="clear" w:color="auto" w:fill="FFFFFF"/>
                <w:lang w:val="en-US"/>
              </w:rPr>
              <w:t>9 (50%)</w:t>
            </w:r>
          </w:p>
        </w:tc>
      </w:tr>
    </w:tbl>
    <w:p w14:paraId="248B1A48" w14:textId="77777777" w:rsidR="00A204DF" w:rsidRPr="00C0516E" w:rsidRDefault="00A204DF" w:rsidP="00A204D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077C08E3" w14:textId="77777777" w:rsidR="00A204DF" w:rsidRPr="00C0516E" w:rsidRDefault="00A204DF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 xml:space="preserve">Из таблицы №6 следует, что наиболее часто встречается двухпиковый тип усилий жевательных мышц </w:t>
      </w:r>
      <w:proofErr w:type="gramStart"/>
      <w:r w:rsidRPr="00C0516E">
        <w:rPr>
          <w:sz w:val="28"/>
          <w:szCs w:val="28"/>
          <w:shd w:val="clear" w:color="auto" w:fill="FFFFFF"/>
        </w:rPr>
        <w:t>( у</w:t>
      </w:r>
      <w:proofErr w:type="gramEnd"/>
      <w:r w:rsidRPr="00C0516E">
        <w:rPr>
          <w:sz w:val="28"/>
          <w:szCs w:val="28"/>
          <w:shd w:val="clear" w:color="auto" w:fill="FFFFFF"/>
        </w:rPr>
        <w:t xml:space="preserve"> 9 пациентов – 50%). У пациентов с данным типом распределения силовых характеристик появляется второй пик усилия сжатия мышц, не соответствующий антропометрическим пропорциям лица.  Однопиковый и </w:t>
      </w:r>
      <w:proofErr w:type="spellStart"/>
      <w:r w:rsidRPr="00C0516E">
        <w:rPr>
          <w:sz w:val="28"/>
          <w:szCs w:val="28"/>
          <w:shd w:val="clear" w:color="auto" w:fill="FFFFFF"/>
        </w:rPr>
        <w:t>беспиковый</w:t>
      </w:r>
      <w:proofErr w:type="spellEnd"/>
      <w:r w:rsidRPr="00C0516E">
        <w:rPr>
          <w:sz w:val="28"/>
          <w:szCs w:val="28"/>
          <w:shd w:val="clear" w:color="auto" w:fill="FFFFFF"/>
        </w:rPr>
        <w:t xml:space="preserve"> типы распределения силовых характеристик встречаются относительно одинаково часто (4 пациента (22,2%) и 5 пациентов (27,8%) соответственно). </w:t>
      </w:r>
    </w:p>
    <w:p w14:paraId="3C6D9FF1" w14:textId="77777777" w:rsidR="00A204DF" w:rsidRPr="00C0516E" w:rsidRDefault="00A204DF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lastRenderedPageBreak/>
        <w:t xml:space="preserve">В дальнейшей тактике лечения пациентов с двухпиковым и </w:t>
      </w:r>
      <w:proofErr w:type="spellStart"/>
      <w:r w:rsidRPr="00C0516E">
        <w:rPr>
          <w:sz w:val="28"/>
          <w:szCs w:val="28"/>
          <w:shd w:val="clear" w:color="auto" w:fill="FFFFFF"/>
        </w:rPr>
        <w:t>беспиковым</w:t>
      </w:r>
      <w:proofErr w:type="spellEnd"/>
      <w:r w:rsidRPr="00C0516E">
        <w:rPr>
          <w:sz w:val="28"/>
          <w:szCs w:val="28"/>
          <w:shd w:val="clear" w:color="auto" w:fill="FFFFFF"/>
        </w:rPr>
        <w:t xml:space="preserve"> типами силовых характеристик сперва необходимо использовать временные ортопедические конструкции. Этот этап лечения необходим для подтверждения правильно определенного центрального соотношения челюстей.  </w:t>
      </w:r>
    </w:p>
    <w:p w14:paraId="4C4FD0E1" w14:textId="77777777" w:rsidR="00A204DF" w:rsidRPr="00C0516E" w:rsidRDefault="00A204DF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28262909" w14:textId="090AE274" w:rsidR="00DC5EEC" w:rsidRPr="00C0516E" w:rsidRDefault="00DC5EEC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Полученн</w:t>
      </w:r>
      <w:r w:rsidR="00A204DF" w:rsidRPr="00C0516E">
        <w:rPr>
          <w:sz w:val="28"/>
          <w:szCs w:val="28"/>
          <w:shd w:val="clear" w:color="auto" w:fill="FFFFFF"/>
        </w:rPr>
        <w:t>ые</w:t>
      </w:r>
      <w:r w:rsidRPr="00C0516E">
        <w:rPr>
          <w:sz w:val="28"/>
          <w:szCs w:val="28"/>
          <w:shd w:val="clear" w:color="auto" w:fill="FFFFFF"/>
        </w:rPr>
        <w:t xml:space="preserve"> высот</w:t>
      </w:r>
      <w:r w:rsidR="00A204DF" w:rsidRPr="00C0516E">
        <w:rPr>
          <w:sz w:val="28"/>
          <w:szCs w:val="28"/>
          <w:shd w:val="clear" w:color="auto" w:fill="FFFFFF"/>
        </w:rPr>
        <w:t>ы</w:t>
      </w:r>
      <w:r w:rsidRPr="00C0516E">
        <w:rPr>
          <w:sz w:val="28"/>
          <w:szCs w:val="28"/>
          <w:shd w:val="clear" w:color="auto" w:fill="FFFFFF"/>
        </w:rPr>
        <w:t xml:space="preserve"> прикуса </w:t>
      </w:r>
      <w:r w:rsidR="004F6189" w:rsidRPr="00C0516E">
        <w:rPr>
          <w:sz w:val="28"/>
          <w:szCs w:val="28"/>
          <w:shd w:val="clear" w:color="auto" w:fill="FFFFFF"/>
        </w:rPr>
        <w:t>зафиксирован</w:t>
      </w:r>
      <w:r w:rsidR="00A204DF" w:rsidRPr="00C0516E">
        <w:rPr>
          <w:sz w:val="28"/>
          <w:szCs w:val="28"/>
          <w:shd w:val="clear" w:color="auto" w:fill="FFFFFF"/>
        </w:rPr>
        <w:t>ы</w:t>
      </w:r>
      <w:r w:rsidR="004F6189" w:rsidRPr="00C0516E">
        <w:rPr>
          <w:sz w:val="28"/>
          <w:szCs w:val="28"/>
          <w:shd w:val="clear" w:color="auto" w:fill="FFFFFF"/>
        </w:rPr>
        <w:t xml:space="preserve"> и измерен</w:t>
      </w:r>
      <w:r w:rsidR="00A204DF" w:rsidRPr="00C0516E">
        <w:rPr>
          <w:sz w:val="28"/>
          <w:szCs w:val="28"/>
          <w:shd w:val="clear" w:color="auto" w:fill="FFFFFF"/>
        </w:rPr>
        <w:t>ы</w:t>
      </w:r>
      <w:r w:rsidR="004F6189" w:rsidRPr="00C0516E">
        <w:rPr>
          <w:sz w:val="28"/>
          <w:szCs w:val="28"/>
          <w:shd w:val="clear" w:color="auto" w:fill="FFFFFF"/>
        </w:rPr>
        <w:t xml:space="preserve"> с помощью циркуля и линейки для ее сравнения с высотой, полученной методом АФМ.</w:t>
      </w:r>
    </w:p>
    <w:p w14:paraId="432A8A0E" w14:textId="4A967781" w:rsidR="00EB34A2" w:rsidRPr="00C0516E" w:rsidRDefault="00EB34A2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Распределение значений высот прикуса</w:t>
      </w:r>
      <w:r w:rsidR="004359A9" w:rsidRPr="00C0516E">
        <w:rPr>
          <w:sz w:val="28"/>
          <w:szCs w:val="28"/>
          <w:shd w:val="clear" w:color="auto" w:fill="FFFFFF"/>
        </w:rPr>
        <w:t xml:space="preserve">, полученных функционально-физиологическим методом представлено в таблице № </w:t>
      </w:r>
      <w:r w:rsidR="002343D5" w:rsidRPr="00C0516E">
        <w:rPr>
          <w:sz w:val="28"/>
          <w:szCs w:val="28"/>
          <w:shd w:val="clear" w:color="auto" w:fill="FFFFFF"/>
        </w:rPr>
        <w:t>7</w:t>
      </w:r>
      <w:r w:rsidR="004359A9" w:rsidRPr="00C0516E">
        <w:rPr>
          <w:sz w:val="28"/>
          <w:szCs w:val="28"/>
          <w:shd w:val="clear" w:color="auto" w:fill="FFFFFF"/>
        </w:rPr>
        <w:t>.</w:t>
      </w:r>
    </w:p>
    <w:p w14:paraId="46FA190F" w14:textId="03A02826" w:rsidR="004359A9" w:rsidRPr="00C0516E" w:rsidRDefault="004359A9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3230E929" w14:textId="3E7348D6" w:rsidR="004359A9" w:rsidRPr="00C0516E" w:rsidRDefault="004359A9" w:rsidP="00236D1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0516E">
        <w:rPr>
          <w:sz w:val="28"/>
          <w:szCs w:val="28"/>
          <w:shd w:val="clear" w:color="auto" w:fill="FFFFFF"/>
        </w:rPr>
        <w:t>Таблица №</w:t>
      </w:r>
      <w:r w:rsidR="002343D5" w:rsidRPr="00C0516E">
        <w:rPr>
          <w:sz w:val="28"/>
          <w:szCs w:val="28"/>
          <w:shd w:val="clear" w:color="auto" w:fill="FFFFFF"/>
        </w:rPr>
        <w:t>7</w:t>
      </w:r>
      <w:r w:rsidRPr="00C0516E">
        <w:rPr>
          <w:sz w:val="28"/>
          <w:szCs w:val="28"/>
          <w:shd w:val="clear" w:color="auto" w:fill="FFFFFF"/>
        </w:rPr>
        <w:t>. Распределение значений высот прикуса, полученных функционально-физиологическим методом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516E" w:rsidRPr="00C0516E" w14:paraId="24AC61A7" w14:textId="77777777" w:rsidTr="00753E32">
        <w:tc>
          <w:tcPr>
            <w:tcW w:w="4785" w:type="dxa"/>
          </w:tcPr>
          <w:p w14:paraId="32C50EB3" w14:textId="77777777" w:rsidR="004359A9" w:rsidRPr="00C0516E" w:rsidRDefault="004359A9" w:rsidP="00236D1D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14:paraId="4CD1B8D3" w14:textId="789398BE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Высота прикуса, полученная ФФМ, мм</w:t>
            </w:r>
          </w:p>
        </w:tc>
      </w:tr>
      <w:tr w:rsidR="00C0516E" w:rsidRPr="00C0516E" w14:paraId="5F8AFC7E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42B05D5" w14:textId="5E2467FA" w:rsidR="004359A9" w:rsidRPr="00C0516E" w:rsidRDefault="004359A9" w:rsidP="00236D1D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786" w:type="dxa"/>
          </w:tcPr>
          <w:p w14:paraId="018B7EC5" w14:textId="65E5B7E2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66</w:t>
            </w:r>
          </w:p>
        </w:tc>
      </w:tr>
      <w:tr w:rsidR="00C0516E" w:rsidRPr="00C0516E" w14:paraId="16CAF423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72055F10" w14:textId="0A684B7B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786" w:type="dxa"/>
          </w:tcPr>
          <w:p w14:paraId="531CE6B1" w14:textId="0F015FC0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61</w:t>
            </w:r>
          </w:p>
        </w:tc>
      </w:tr>
      <w:tr w:rsidR="00C0516E" w:rsidRPr="00C0516E" w14:paraId="51B5128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304A268" w14:textId="35A4B2B3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786" w:type="dxa"/>
          </w:tcPr>
          <w:p w14:paraId="63D73264" w14:textId="4C533A40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70</w:t>
            </w:r>
          </w:p>
        </w:tc>
      </w:tr>
      <w:tr w:rsidR="00C0516E" w:rsidRPr="00C0516E" w14:paraId="64C2928D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2A949A9D" w14:textId="6BAF0D78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786" w:type="dxa"/>
          </w:tcPr>
          <w:p w14:paraId="21FC3D26" w14:textId="6F4F96AF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54</w:t>
            </w:r>
          </w:p>
        </w:tc>
      </w:tr>
      <w:tr w:rsidR="00C0516E" w:rsidRPr="00C0516E" w14:paraId="2E781E91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177D0A76" w14:textId="73219DC9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786" w:type="dxa"/>
          </w:tcPr>
          <w:p w14:paraId="3306FF2D" w14:textId="5AF8CC2D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59</w:t>
            </w:r>
          </w:p>
        </w:tc>
      </w:tr>
      <w:tr w:rsidR="00C0516E" w:rsidRPr="00C0516E" w14:paraId="49743615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1396383" w14:textId="29F9E70D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786" w:type="dxa"/>
          </w:tcPr>
          <w:p w14:paraId="21AB7355" w14:textId="2ADE79CA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71</w:t>
            </w:r>
          </w:p>
        </w:tc>
      </w:tr>
      <w:tr w:rsidR="00C0516E" w:rsidRPr="00C0516E" w14:paraId="3CA114EE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A4B91EF" w14:textId="4469CD68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786" w:type="dxa"/>
          </w:tcPr>
          <w:p w14:paraId="102A2A2F" w14:textId="0EEB856D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64</w:t>
            </w:r>
          </w:p>
        </w:tc>
      </w:tr>
      <w:tr w:rsidR="00C0516E" w:rsidRPr="00C0516E" w14:paraId="5F0C9D81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AACCFB9" w14:textId="001518EC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786" w:type="dxa"/>
          </w:tcPr>
          <w:p w14:paraId="22A996D8" w14:textId="1813F0CF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67</w:t>
            </w:r>
          </w:p>
        </w:tc>
      </w:tr>
      <w:tr w:rsidR="00C0516E" w:rsidRPr="00C0516E" w14:paraId="534BD00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203512F" w14:textId="65F4EC2B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786" w:type="dxa"/>
          </w:tcPr>
          <w:p w14:paraId="544E1A17" w14:textId="71876548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54</w:t>
            </w:r>
          </w:p>
        </w:tc>
      </w:tr>
      <w:tr w:rsidR="00C0516E" w:rsidRPr="00C0516E" w14:paraId="0DD88F46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1E788E10" w14:textId="59C7EDA6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786" w:type="dxa"/>
          </w:tcPr>
          <w:p w14:paraId="11EEB669" w14:textId="6BEE28F2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59</w:t>
            </w:r>
          </w:p>
        </w:tc>
      </w:tr>
      <w:tr w:rsidR="00C0516E" w:rsidRPr="00C0516E" w14:paraId="40A81C2B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47FD1B97" w14:textId="0F847C70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786" w:type="dxa"/>
          </w:tcPr>
          <w:p w14:paraId="54183B4F" w14:textId="34133DFA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55</w:t>
            </w:r>
          </w:p>
        </w:tc>
      </w:tr>
      <w:tr w:rsidR="00C0516E" w:rsidRPr="00C0516E" w14:paraId="546D902C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C4D68A1" w14:textId="44689EDA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4786" w:type="dxa"/>
          </w:tcPr>
          <w:p w14:paraId="10B39526" w14:textId="0BF016E9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68</w:t>
            </w:r>
          </w:p>
        </w:tc>
      </w:tr>
      <w:tr w:rsidR="00C0516E" w:rsidRPr="00C0516E" w14:paraId="4DEA75C5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A40B8C3" w14:textId="42F82322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4786" w:type="dxa"/>
          </w:tcPr>
          <w:p w14:paraId="6FFCBCF8" w14:textId="163DC6B0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62</w:t>
            </w:r>
          </w:p>
        </w:tc>
      </w:tr>
      <w:tr w:rsidR="00C0516E" w:rsidRPr="00C0516E" w14:paraId="01BAB9AB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36B4F430" w14:textId="73761241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4786" w:type="dxa"/>
          </w:tcPr>
          <w:p w14:paraId="5708A54F" w14:textId="64E35A93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70</w:t>
            </w:r>
          </w:p>
        </w:tc>
      </w:tr>
      <w:tr w:rsidR="00C0516E" w:rsidRPr="00C0516E" w14:paraId="6FC12B96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73719329" w14:textId="6D6D8C69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lastRenderedPageBreak/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4786" w:type="dxa"/>
          </w:tcPr>
          <w:p w14:paraId="67277505" w14:textId="4766D74E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58</w:t>
            </w:r>
          </w:p>
        </w:tc>
      </w:tr>
      <w:tr w:rsidR="00C0516E" w:rsidRPr="00C0516E" w14:paraId="239CCEB5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60B21379" w14:textId="7EBEC137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4786" w:type="dxa"/>
          </w:tcPr>
          <w:p w14:paraId="2AA1FE12" w14:textId="7E2FB2CA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65</w:t>
            </w:r>
          </w:p>
        </w:tc>
      </w:tr>
      <w:tr w:rsidR="00C0516E" w:rsidRPr="00C0516E" w14:paraId="5CF0C58F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1B2CB3F" w14:textId="3A2B43CB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4786" w:type="dxa"/>
          </w:tcPr>
          <w:p w14:paraId="532C1364" w14:textId="7EF313DB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68</w:t>
            </w:r>
          </w:p>
        </w:tc>
      </w:tr>
      <w:tr w:rsidR="00C0516E" w:rsidRPr="00C0516E" w14:paraId="1A7E9C2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1BD7DDD0" w14:textId="1F2583DF" w:rsidR="004359A9" w:rsidRPr="00C0516E" w:rsidRDefault="004359A9" w:rsidP="004359A9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 xml:space="preserve">Пациент </w:t>
            </w:r>
            <w:r w:rsidR="00753E32" w:rsidRPr="00C0516E">
              <w:rPr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4786" w:type="dxa"/>
          </w:tcPr>
          <w:p w14:paraId="43652664" w14:textId="1515156B" w:rsidR="004359A9" w:rsidRPr="00C0516E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C0516E">
              <w:rPr>
                <w:sz w:val="28"/>
                <w:szCs w:val="28"/>
                <w:shd w:val="clear" w:color="auto" w:fill="FFFFFF"/>
              </w:rPr>
              <w:t>69</w:t>
            </w:r>
          </w:p>
        </w:tc>
      </w:tr>
    </w:tbl>
    <w:p w14:paraId="33FA824B" w14:textId="52C68D2D" w:rsidR="004359A9" w:rsidRPr="008E1D0A" w:rsidRDefault="004359A9" w:rsidP="00236D1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95C8202" w14:textId="27BD0211" w:rsidR="00A6314A" w:rsidRPr="00D4760A" w:rsidRDefault="004A2ABD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4760A">
        <w:rPr>
          <w:sz w:val="28"/>
          <w:szCs w:val="28"/>
          <w:shd w:val="clear" w:color="auto" w:fill="FFFFFF"/>
        </w:rPr>
        <w:t>Из таблицы №</w:t>
      </w:r>
      <w:r w:rsidR="002343D5" w:rsidRPr="00D4760A">
        <w:rPr>
          <w:sz w:val="28"/>
          <w:szCs w:val="28"/>
          <w:shd w:val="clear" w:color="auto" w:fill="FFFFFF"/>
        </w:rPr>
        <w:t>7</w:t>
      </w:r>
      <w:r w:rsidRPr="00D4760A">
        <w:rPr>
          <w:sz w:val="28"/>
          <w:szCs w:val="28"/>
          <w:shd w:val="clear" w:color="auto" w:fill="FFFFFF"/>
        </w:rPr>
        <w:t xml:space="preserve"> следует, что </w:t>
      </w:r>
      <w:r w:rsidR="00A204DF" w:rsidRPr="00D4760A">
        <w:rPr>
          <w:sz w:val="28"/>
          <w:szCs w:val="28"/>
          <w:shd w:val="clear" w:color="auto" w:fill="FFFFFF"/>
        </w:rPr>
        <w:t>значения высот</w:t>
      </w:r>
      <w:r w:rsidR="00285233" w:rsidRPr="00D4760A">
        <w:rPr>
          <w:sz w:val="28"/>
          <w:szCs w:val="28"/>
          <w:shd w:val="clear" w:color="auto" w:fill="FFFFFF"/>
        </w:rPr>
        <w:t>ы</w:t>
      </w:r>
      <w:r w:rsidR="00A204DF" w:rsidRPr="00D4760A">
        <w:rPr>
          <w:sz w:val="28"/>
          <w:szCs w:val="28"/>
          <w:shd w:val="clear" w:color="auto" w:fill="FFFFFF"/>
        </w:rPr>
        <w:t xml:space="preserve"> прикус</w:t>
      </w:r>
      <w:r w:rsidR="00285233" w:rsidRPr="00D4760A">
        <w:rPr>
          <w:sz w:val="28"/>
          <w:szCs w:val="28"/>
          <w:shd w:val="clear" w:color="auto" w:fill="FFFFFF"/>
        </w:rPr>
        <w:t>а</w:t>
      </w:r>
      <w:r w:rsidR="00A204DF" w:rsidRPr="00D4760A">
        <w:rPr>
          <w:sz w:val="28"/>
          <w:szCs w:val="28"/>
          <w:shd w:val="clear" w:color="auto" w:fill="FFFFFF"/>
        </w:rPr>
        <w:t>, полученны</w:t>
      </w:r>
      <w:r w:rsidR="002745D2" w:rsidRPr="00D4760A">
        <w:rPr>
          <w:sz w:val="28"/>
          <w:szCs w:val="28"/>
          <w:shd w:val="clear" w:color="auto" w:fill="FFFFFF"/>
        </w:rPr>
        <w:t>е</w:t>
      </w:r>
      <w:r w:rsidR="00A204DF" w:rsidRPr="00D4760A">
        <w:rPr>
          <w:sz w:val="28"/>
          <w:szCs w:val="28"/>
          <w:shd w:val="clear" w:color="auto" w:fill="FFFFFF"/>
        </w:rPr>
        <w:t xml:space="preserve"> при определении центрального соотношения челюстей функционально-физиологическим способом, </w:t>
      </w:r>
      <w:r w:rsidR="00A81689" w:rsidRPr="00D4760A">
        <w:rPr>
          <w:sz w:val="28"/>
          <w:szCs w:val="28"/>
          <w:shd w:val="clear" w:color="auto" w:fill="FFFFFF"/>
        </w:rPr>
        <w:t>равны от 54 мм до 71 мм</w:t>
      </w:r>
      <w:r w:rsidR="00D4760A">
        <w:rPr>
          <w:sz w:val="28"/>
          <w:szCs w:val="28"/>
          <w:shd w:val="clear" w:color="auto" w:fill="FFFFFF"/>
        </w:rPr>
        <w:t>,</w:t>
      </w:r>
      <w:r w:rsidR="00285233" w:rsidRPr="00D4760A">
        <w:rPr>
          <w:sz w:val="28"/>
          <w:szCs w:val="28"/>
          <w:shd w:val="clear" w:color="auto" w:fill="FFFFFF"/>
        </w:rPr>
        <w:t xml:space="preserve"> используя </w:t>
      </w:r>
      <w:r w:rsidR="00D4760A" w:rsidRPr="00D4760A">
        <w:rPr>
          <w:sz w:val="28"/>
          <w:szCs w:val="28"/>
          <w:shd w:val="clear" w:color="auto" w:fill="FFFFFF"/>
        </w:rPr>
        <w:t>циркуль для измерения.</w:t>
      </w:r>
    </w:p>
    <w:p w14:paraId="3BC8A600" w14:textId="4647FBD8" w:rsidR="00236D1D" w:rsidRDefault="00236D1D" w:rsidP="00236D1D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14:paraId="52956BCD" w14:textId="77777777" w:rsidR="00E52D86" w:rsidRPr="002745D2" w:rsidRDefault="00E52D86" w:rsidP="00236D1D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</w:p>
    <w:p w14:paraId="33E441E6" w14:textId="1C95865B" w:rsidR="00E959E6" w:rsidRPr="002745D2" w:rsidRDefault="00E959E6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745D2">
        <w:rPr>
          <w:b/>
          <w:bCs/>
          <w:sz w:val="28"/>
          <w:szCs w:val="28"/>
          <w:shd w:val="clear" w:color="auto" w:fill="FFFFFF"/>
        </w:rPr>
        <w:t>3.</w:t>
      </w:r>
      <w:r w:rsidR="00E47F2F" w:rsidRPr="002745D2">
        <w:rPr>
          <w:b/>
          <w:bCs/>
          <w:sz w:val="28"/>
          <w:szCs w:val="28"/>
          <w:shd w:val="clear" w:color="auto" w:fill="FFFFFF"/>
        </w:rPr>
        <w:t>1.</w:t>
      </w:r>
      <w:r w:rsidR="00A6314A" w:rsidRPr="002745D2">
        <w:rPr>
          <w:b/>
          <w:bCs/>
          <w:sz w:val="28"/>
          <w:szCs w:val="28"/>
          <w:shd w:val="clear" w:color="auto" w:fill="FFFFFF"/>
        </w:rPr>
        <w:t>3</w:t>
      </w:r>
      <w:r w:rsidRPr="002745D2">
        <w:rPr>
          <w:b/>
          <w:bCs/>
          <w:sz w:val="28"/>
          <w:szCs w:val="28"/>
          <w:shd w:val="clear" w:color="auto" w:fill="FFFFFF"/>
        </w:rPr>
        <w:t xml:space="preserve"> Результаты </w:t>
      </w:r>
      <w:r w:rsidR="00127CA1">
        <w:rPr>
          <w:b/>
          <w:bCs/>
          <w:sz w:val="28"/>
          <w:szCs w:val="28"/>
          <w:shd w:val="clear" w:color="auto" w:fill="FFFFFF"/>
        </w:rPr>
        <w:t>анатомо-функционального метода</w:t>
      </w:r>
    </w:p>
    <w:p w14:paraId="43581D8A" w14:textId="12A80B08" w:rsidR="004F6189" w:rsidRPr="002745D2" w:rsidRDefault="00234A86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Всем 18 выбранным для обследования пациентам после определения ЦС аппаратом АОЦО и </w:t>
      </w:r>
      <w:r w:rsidR="00EB34A2" w:rsidRPr="002745D2">
        <w:rPr>
          <w:sz w:val="28"/>
          <w:szCs w:val="28"/>
          <w:shd w:val="clear" w:color="auto" w:fill="FFFFFF"/>
        </w:rPr>
        <w:t>фиксирования полученной высоты прикуса с помощью циркуля и линейки, было проведено определение центрального соотношения челюстей анатомо-физиологическим методом. После его выполнения была зафиксирована высота прикуса тем же способом, что и после метода ФФМ – циркулем и линейкой. Полученные высоты прикуса были занесены в таблицу №</w:t>
      </w:r>
      <w:r w:rsidR="002343D5" w:rsidRPr="002745D2">
        <w:rPr>
          <w:sz w:val="28"/>
          <w:szCs w:val="28"/>
          <w:shd w:val="clear" w:color="auto" w:fill="FFFFFF"/>
        </w:rPr>
        <w:t>8</w:t>
      </w:r>
      <w:r w:rsidR="00EB34A2" w:rsidRPr="002745D2">
        <w:rPr>
          <w:sz w:val="28"/>
          <w:szCs w:val="28"/>
          <w:shd w:val="clear" w:color="auto" w:fill="FFFFFF"/>
        </w:rPr>
        <w:t xml:space="preserve">. </w:t>
      </w:r>
    </w:p>
    <w:p w14:paraId="591DFCBB" w14:textId="77777777" w:rsidR="004359A9" w:rsidRPr="002745D2" w:rsidRDefault="004359A9" w:rsidP="004F618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0CAD8321" w14:textId="0CC04D50" w:rsidR="004359A9" w:rsidRPr="002745D2" w:rsidRDefault="004359A9" w:rsidP="004359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Таблица №</w:t>
      </w:r>
      <w:r w:rsidR="002343D5" w:rsidRPr="002745D2">
        <w:rPr>
          <w:sz w:val="28"/>
          <w:szCs w:val="28"/>
          <w:shd w:val="clear" w:color="auto" w:fill="FFFFFF"/>
        </w:rPr>
        <w:t>8</w:t>
      </w:r>
      <w:r w:rsidRPr="002745D2">
        <w:rPr>
          <w:sz w:val="28"/>
          <w:szCs w:val="28"/>
          <w:shd w:val="clear" w:color="auto" w:fill="FFFFFF"/>
        </w:rPr>
        <w:t>. Распределение значений высот прикуса, полученных анатомо-физиологическим методом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745D2" w:rsidRPr="002745D2" w14:paraId="6F209526" w14:textId="77777777" w:rsidTr="00753E32">
        <w:tc>
          <w:tcPr>
            <w:tcW w:w="4785" w:type="dxa"/>
          </w:tcPr>
          <w:p w14:paraId="218E41BD" w14:textId="77777777" w:rsidR="004359A9" w:rsidRPr="002745D2" w:rsidRDefault="004359A9" w:rsidP="004359A9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  <w:shd w:val="clear" w:color="auto" w:fill="E5DFEC" w:themeFill="accent4" w:themeFillTint="33"/>
          </w:tcPr>
          <w:p w14:paraId="697CADB3" w14:textId="6978B951" w:rsidR="004359A9" w:rsidRPr="002745D2" w:rsidRDefault="004359A9" w:rsidP="004359A9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Высота прикуса, полученная АФМ, мм</w:t>
            </w:r>
          </w:p>
        </w:tc>
      </w:tr>
      <w:tr w:rsidR="002745D2" w:rsidRPr="002745D2" w14:paraId="4934F20B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006CCF0" w14:textId="1623D1BF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</w:t>
            </w:r>
          </w:p>
        </w:tc>
        <w:tc>
          <w:tcPr>
            <w:tcW w:w="4786" w:type="dxa"/>
          </w:tcPr>
          <w:p w14:paraId="2FF0F006" w14:textId="5A7D3ECC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</w:tr>
      <w:tr w:rsidR="002745D2" w:rsidRPr="002745D2" w14:paraId="08E5492D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F365E00" w14:textId="58783205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2</w:t>
            </w:r>
          </w:p>
        </w:tc>
        <w:tc>
          <w:tcPr>
            <w:tcW w:w="4786" w:type="dxa"/>
          </w:tcPr>
          <w:p w14:paraId="33C0DCD9" w14:textId="4B31F97E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61</w:t>
            </w:r>
          </w:p>
        </w:tc>
      </w:tr>
      <w:tr w:rsidR="002745D2" w:rsidRPr="002745D2" w14:paraId="7ECBCCE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F34FCBE" w14:textId="28F19F47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3</w:t>
            </w:r>
          </w:p>
        </w:tc>
        <w:tc>
          <w:tcPr>
            <w:tcW w:w="4786" w:type="dxa"/>
          </w:tcPr>
          <w:p w14:paraId="0ED0E41C" w14:textId="63701255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67</w:t>
            </w:r>
          </w:p>
        </w:tc>
      </w:tr>
      <w:tr w:rsidR="002745D2" w:rsidRPr="002745D2" w14:paraId="14A2EFE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6B80A5BD" w14:textId="51BBB3E8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4</w:t>
            </w:r>
          </w:p>
        </w:tc>
        <w:tc>
          <w:tcPr>
            <w:tcW w:w="4786" w:type="dxa"/>
          </w:tcPr>
          <w:p w14:paraId="41632C2F" w14:textId="005309C0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55</w:t>
            </w:r>
          </w:p>
        </w:tc>
      </w:tr>
      <w:tr w:rsidR="002745D2" w:rsidRPr="002745D2" w14:paraId="698F18B9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49DA28D0" w14:textId="359C8C36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5</w:t>
            </w:r>
          </w:p>
        </w:tc>
        <w:tc>
          <w:tcPr>
            <w:tcW w:w="4786" w:type="dxa"/>
          </w:tcPr>
          <w:p w14:paraId="515CA0BB" w14:textId="6586792B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</w:tr>
      <w:tr w:rsidR="002745D2" w:rsidRPr="002745D2" w14:paraId="00413DFE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31B4558A" w14:textId="2CFE5F58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lastRenderedPageBreak/>
              <w:t>Пациент 6</w:t>
            </w:r>
          </w:p>
        </w:tc>
        <w:tc>
          <w:tcPr>
            <w:tcW w:w="4786" w:type="dxa"/>
          </w:tcPr>
          <w:p w14:paraId="6E424AEC" w14:textId="585F8CA6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70</w:t>
            </w:r>
          </w:p>
        </w:tc>
      </w:tr>
      <w:tr w:rsidR="002745D2" w:rsidRPr="002745D2" w14:paraId="5CBD4E4B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61F3EF4C" w14:textId="6EFE4DDF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7</w:t>
            </w:r>
          </w:p>
        </w:tc>
        <w:tc>
          <w:tcPr>
            <w:tcW w:w="4786" w:type="dxa"/>
          </w:tcPr>
          <w:p w14:paraId="66300F06" w14:textId="743F4A0A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64</w:t>
            </w:r>
          </w:p>
        </w:tc>
      </w:tr>
      <w:tr w:rsidR="002745D2" w:rsidRPr="002745D2" w14:paraId="6F5C2C81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65716969" w14:textId="395E3AB0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8</w:t>
            </w:r>
          </w:p>
        </w:tc>
        <w:tc>
          <w:tcPr>
            <w:tcW w:w="4786" w:type="dxa"/>
          </w:tcPr>
          <w:p w14:paraId="4AE5DD00" w14:textId="4A846D2A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70</w:t>
            </w:r>
          </w:p>
        </w:tc>
      </w:tr>
      <w:tr w:rsidR="002745D2" w:rsidRPr="002745D2" w14:paraId="72DE2BD3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3E243318" w14:textId="6C7E03A1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9</w:t>
            </w:r>
          </w:p>
        </w:tc>
        <w:tc>
          <w:tcPr>
            <w:tcW w:w="4786" w:type="dxa"/>
          </w:tcPr>
          <w:p w14:paraId="0DC8FEA8" w14:textId="60380ACC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58</w:t>
            </w:r>
          </w:p>
        </w:tc>
      </w:tr>
      <w:tr w:rsidR="002745D2" w:rsidRPr="002745D2" w14:paraId="61ECAA68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04431B7" w14:textId="2635795F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10</w:t>
            </w:r>
          </w:p>
        </w:tc>
        <w:tc>
          <w:tcPr>
            <w:tcW w:w="4786" w:type="dxa"/>
          </w:tcPr>
          <w:p w14:paraId="63342141" w14:textId="50E6EAA9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</w:tr>
      <w:tr w:rsidR="002745D2" w:rsidRPr="002745D2" w14:paraId="25BA8D47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4F5231EB" w14:textId="09F3980C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11</w:t>
            </w:r>
          </w:p>
        </w:tc>
        <w:tc>
          <w:tcPr>
            <w:tcW w:w="4786" w:type="dxa"/>
          </w:tcPr>
          <w:p w14:paraId="1F51F1EB" w14:textId="37E5CBA7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55</w:t>
            </w:r>
          </w:p>
        </w:tc>
      </w:tr>
      <w:tr w:rsidR="002745D2" w:rsidRPr="002745D2" w14:paraId="638FB4D4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0CAAC85" w14:textId="682AC4A7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12</w:t>
            </w:r>
          </w:p>
        </w:tc>
        <w:tc>
          <w:tcPr>
            <w:tcW w:w="4786" w:type="dxa"/>
          </w:tcPr>
          <w:p w14:paraId="7A4927FB" w14:textId="1437C961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66</w:t>
            </w:r>
          </w:p>
        </w:tc>
      </w:tr>
      <w:tr w:rsidR="002745D2" w:rsidRPr="002745D2" w14:paraId="63B06BC6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1B191CEF" w14:textId="4BC71EED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13</w:t>
            </w:r>
          </w:p>
        </w:tc>
        <w:tc>
          <w:tcPr>
            <w:tcW w:w="4786" w:type="dxa"/>
          </w:tcPr>
          <w:p w14:paraId="2D77B03A" w14:textId="06043133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62</w:t>
            </w:r>
          </w:p>
        </w:tc>
      </w:tr>
      <w:tr w:rsidR="002745D2" w:rsidRPr="002745D2" w14:paraId="48796132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02236872" w14:textId="586DB499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14</w:t>
            </w:r>
          </w:p>
        </w:tc>
        <w:tc>
          <w:tcPr>
            <w:tcW w:w="4786" w:type="dxa"/>
          </w:tcPr>
          <w:p w14:paraId="236A84E7" w14:textId="55579BC9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</w:tr>
      <w:tr w:rsidR="002745D2" w:rsidRPr="002745D2" w14:paraId="730AB64E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73928C62" w14:textId="65673811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15</w:t>
            </w:r>
          </w:p>
        </w:tc>
        <w:tc>
          <w:tcPr>
            <w:tcW w:w="4786" w:type="dxa"/>
          </w:tcPr>
          <w:p w14:paraId="582087E8" w14:textId="32104F38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62</w:t>
            </w:r>
          </w:p>
        </w:tc>
      </w:tr>
      <w:tr w:rsidR="002745D2" w:rsidRPr="002745D2" w14:paraId="068CA4B6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7D00C52B" w14:textId="666358E6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16</w:t>
            </w:r>
          </w:p>
        </w:tc>
        <w:tc>
          <w:tcPr>
            <w:tcW w:w="4786" w:type="dxa"/>
          </w:tcPr>
          <w:p w14:paraId="2199061F" w14:textId="62CD0D7F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64</w:t>
            </w:r>
          </w:p>
        </w:tc>
      </w:tr>
      <w:tr w:rsidR="002745D2" w:rsidRPr="002745D2" w14:paraId="5133D666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5C979E9A" w14:textId="125A240C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17</w:t>
            </w:r>
          </w:p>
        </w:tc>
        <w:tc>
          <w:tcPr>
            <w:tcW w:w="4786" w:type="dxa"/>
          </w:tcPr>
          <w:p w14:paraId="3FAC5489" w14:textId="5A5D93A3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</w:tr>
      <w:tr w:rsidR="002745D2" w:rsidRPr="002745D2" w14:paraId="69A2FE7C" w14:textId="77777777" w:rsidTr="00753E32">
        <w:tc>
          <w:tcPr>
            <w:tcW w:w="4785" w:type="dxa"/>
            <w:shd w:val="clear" w:color="auto" w:fill="E5DFEC" w:themeFill="accent4" w:themeFillTint="33"/>
          </w:tcPr>
          <w:p w14:paraId="4CB4DD99" w14:textId="2296DA2F" w:rsidR="00753E32" w:rsidRPr="002745D2" w:rsidRDefault="00753E32" w:rsidP="00753E32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Пациент 18</w:t>
            </w:r>
          </w:p>
        </w:tc>
        <w:tc>
          <w:tcPr>
            <w:tcW w:w="4786" w:type="dxa"/>
          </w:tcPr>
          <w:p w14:paraId="51A6088E" w14:textId="37D80D1A" w:rsidR="00753E32" w:rsidRPr="002745D2" w:rsidRDefault="004960D8" w:rsidP="004960D8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67</w:t>
            </w:r>
          </w:p>
        </w:tc>
      </w:tr>
    </w:tbl>
    <w:p w14:paraId="7C38A264" w14:textId="77777777" w:rsidR="00A81689" w:rsidRPr="002745D2" w:rsidRDefault="00A81689" w:rsidP="004359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BE81194" w14:textId="53BBE77B" w:rsidR="004359A9" w:rsidRPr="002745D2" w:rsidRDefault="00A81689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Из таблицы №</w:t>
      </w:r>
      <w:r w:rsidR="002343D5" w:rsidRPr="002745D2">
        <w:rPr>
          <w:sz w:val="28"/>
          <w:szCs w:val="28"/>
          <w:shd w:val="clear" w:color="auto" w:fill="FFFFFF"/>
        </w:rPr>
        <w:t>8</w:t>
      </w:r>
      <w:r w:rsidRPr="002745D2">
        <w:rPr>
          <w:sz w:val="28"/>
          <w:szCs w:val="28"/>
          <w:shd w:val="clear" w:color="auto" w:fill="FFFFFF"/>
        </w:rPr>
        <w:t xml:space="preserve"> следует, что значения высот прикус, полученных при определении центрального соотношения челюстей анатомо-физиологическим способом, равны от 55 мм до 70 мм.</w:t>
      </w:r>
    </w:p>
    <w:p w14:paraId="4DDEA4C1" w14:textId="71635EAC" w:rsidR="00A6314A" w:rsidRPr="008E1D0A" w:rsidRDefault="00A6314A" w:rsidP="004359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0C33CF2B" w14:textId="3A9F60A4" w:rsidR="00A6314A" w:rsidRPr="008E1D0A" w:rsidRDefault="00A6314A" w:rsidP="004359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0F4B3A04" w14:textId="77777777" w:rsidR="00A6314A" w:rsidRPr="008E1D0A" w:rsidRDefault="00A6314A" w:rsidP="004359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D7716AB" w14:textId="77777777" w:rsidR="004359A9" w:rsidRPr="008E1D0A" w:rsidRDefault="004359A9" w:rsidP="00753E3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78E808D" w14:textId="18F63EDC" w:rsidR="00E959E6" w:rsidRPr="002745D2" w:rsidRDefault="00E959E6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745D2">
        <w:rPr>
          <w:b/>
          <w:bCs/>
          <w:sz w:val="28"/>
          <w:szCs w:val="28"/>
          <w:shd w:val="clear" w:color="auto" w:fill="FFFFFF"/>
        </w:rPr>
        <w:t>3.</w:t>
      </w:r>
      <w:r w:rsidR="00E47F2F" w:rsidRPr="002745D2">
        <w:rPr>
          <w:b/>
          <w:bCs/>
          <w:sz w:val="28"/>
          <w:szCs w:val="28"/>
          <w:shd w:val="clear" w:color="auto" w:fill="FFFFFF"/>
        </w:rPr>
        <w:t>2</w:t>
      </w:r>
      <w:r w:rsidRPr="002745D2">
        <w:rPr>
          <w:b/>
          <w:bCs/>
          <w:sz w:val="28"/>
          <w:szCs w:val="28"/>
          <w:shd w:val="clear" w:color="auto" w:fill="FFFFFF"/>
        </w:rPr>
        <w:t xml:space="preserve"> Сравнение выявленных высот прикуса</w:t>
      </w:r>
    </w:p>
    <w:p w14:paraId="6E7702BB" w14:textId="44702D17" w:rsidR="004960D8" w:rsidRPr="002745D2" w:rsidRDefault="004960D8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2745D2">
        <w:rPr>
          <w:bCs/>
          <w:sz w:val="28"/>
          <w:szCs w:val="28"/>
          <w:shd w:val="clear" w:color="auto" w:fill="FFFFFF"/>
        </w:rPr>
        <w:t xml:space="preserve">Для сравнения полученных нами результатов (положений нижней челюсти) было поведено измерение высоты прикуса с помощью циркуля и линейки. Данное измерение проводилось сразу после проведения каждого метода определения </w:t>
      </w:r>
      <w:r w:rsidR="00A81689" w:rsidRPr="002745D2">
        <w:rPr>
          <w:bCs/>
          <w:sz w:val="28"/>
          <w:szCs w:val="28"/>
          <w:shd w:val="clear" w:color="auto" w:fill="FFFFFF"/>
        </w:rPr>
        <w:t>центрального соотношения челюстей</w:t>
      </w:r>
      <w:r w:rsidRPr="002745D2">
        <w:rPr>
          <w:bCs/>
          <w:sz w:val="28"/>
          <w:szCs w:val="28"/>
          <w:shd w:val="clear" w:color="auto" w:fill="FFFFFF"/>
        </w:rPr>
        <w:t xml:space="preserve">. </w:t>
      </w:r>
    </w:p>
    <w:p w14:paraId="66B0B5DE" w14:textId="13152A52" w:rsidR="004960D8" w:rsidRPr="002745D2" w:rsidRDefault="004960D8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2745D2">
        <w:rPr>
          <w:bCs/>
          <w:sz w:val="28"/>
          <w:szCs w:val="28"/>
          <w:shd w:val="clear" w:color="auto" w:fill="FFFFFF"/>
        </w:rPr>
        <w:t xml:space="preserve">Полученную высоту прикуса с помощью аппарата АОЦО и анатомо-физиологическим методом измеряли по двум точкам. Одна под носом, вторая на подбородке. Для удобства и точности измерения проводились с помощью </w:t>
      </w:r>
      <w:r w:rsidRPr="002745D2">
        <w:rPr>
          <w:bCs/>
          <w:sz w:val="28"/>
          <w:szCs w:val="28"/>
          <w:shd w:val="clear" w:color="auto" w:fill="FFFFFF"/>
        </w:rPr>
        <w:lastRenderedPageBreak/>
        <w:t xml:space="preserve">циркуля. Затем данные переносили на линейку и получали результат в миллиметрах. </w:t>
      </w:r>
      <w:r w:rsidR="00D448FC" w:rsidRPr="002745D2">
        <w:rPr>
          <w:bCs/>
          <w:sz w:val="28"/>
          <w:szCs w:val="28"/>
          <w:shd w:val="clear" w:color="auto" w:fill="FFFFFF"/>
        </w:rPr>
        <w:t xml:space="preserve"> (Рисунок 15) </w:t>
      </w:r>
    </w:p>
    <w:p w14:paraId="38B43334" w14:textId="50059877" w:rsidR="00A6314A" w:rsidRPr="002745D2" w:rsidRDefault="00A250D0" w:rsidP="0028523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  <w:r w:rsidRPr="002745D2"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1B6DDEF" wp14:editId="20C382A0">
            <wp:extent cx="3552825" cy="415045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qdiHpwJeyXMVvwjIyafxMEW0qgVm8YkmBBLEeehl6ZmbL17ABSE0WcWFmq2DSo3eJDmW3hzwUvJJU6o-dYFBGz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6" t="19776" b="7690"/>
                    <a:stretch/>
                  </pic:blipFill>
                  <pic:spPr bwMode="auto">
                    <a:xfrm>
                      <a:off x="0" y="0"/>
                      <a:ext cx="3558186" cy="41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6372" w14:textId="630FA60E" w:rsidR="00A6314A" w:rsidRPr="002745D2" w:rsidRDefault="00A250D0" w:rsidP="00127CA1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  <w:shd w:val="clear" w:color="auto" w:fill="FFFFFF"/>
        </w:rPr>
      </w:pPr>
      <w:r w:rsidRPr="002745D2">
        <w:rPr>
          <w:bCs/>
          <w:sz w:val="28"/>
          <w:szCs w:val="28"/>
          <w:shd w:val="clear" w:color="auto" w:fill="FFFFFF"/>
        </w:rPr>
        <w:t>Рисунок 15. Измерение высоты прикуса с помощью циркуля</w:t>
      </w:r>
    </w:p>
    <w:p w14:paraId="14FF1C41" w14:textId="19EBA209" w:rsidR="00A6314A" w:rsidRPr="002745D2" w:rsidRDefault="00A6314A" w:rsidP="004960D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p w14:paraId="6C549F33" w14:textId="06A819BD" w:rsidR="004960D8" w:rsidRPr="002745D2" w:rsidRDefault="004960D8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2745D2">
        <w:rPr>
          <w:bCs/>
          <w:sz w:val="28"/>
          <w:szCs w:val="28"/>
          <w:shd w:val="clear" w:color="auto" w:fill="FFFFFF"/>
        </w:rPr>
        <w:t>Распределение значений высот</w:t>
      </w:r>
      <w:r w:rsidR="00285233" w:rsidRPr="002745D2">
        <w:rPr>
          <w:bCs/>
          <w:sz w:val="28"/>
          <w:szCs w:val="28"/>
          <w:shd w:val="clear" w:color="auto" w:fill="FFFFFF"/>
        </w:rPr>
        <w:t>ы</w:t>
      </w:r>
      <w:r w:rsidRPr="002745D2">
        <w:rPr>
          <w:bCs/>
          <w:sz w:val="28"/>
          <w:szCs w:val="28"/>
          <w:shd w:val="clear" w:color="auto" w:fill="FFFFFF"/>
        </w:rPr>
        <w:t xml:space="preserve"> прикуса пациентов после проведения каждого из методов определения ЦС представлено в таблице №</w:t>
      </w:r>
      <w:r w:rsidR="002343D5" w:rsidRPr="002745D2">
        <w:rPr>
          <w:bCs/>
          <w:sz w:val="28"/>
          <w:szCs w:val="28"/>
          <w:shd w:val="clear" w:color="auto" w:fill="FFFFFF"/>
        </w:rPr>
        <w:t>9</w:t>
      </w:r>
      <w:r w:rsidRPr="002745D2">
        <w:rPr>
          <w:bCs/>
          <w:sz w:val="28"/>
          <w:szCs w:val="28"/>
          <w:shd w:val="clear" w:color="auto" w:fill="FFFFFF"/>
        </w:rPr>
        <w:t>.</w:t>
      </w:r>
    </w:p>
    <w:p w14:paraId="056C49D6" w14:textId="77777777" w:rsidR="004960D8" w:rsidRPr="002745D2" w:rsidRDefault="004960D8" w:rsidP="004960D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p w14:paraId="26595635" w14:textId="67FBD965" w:rsidR="004960D8" w:rsidRPr="002745D2" w:rsidRDefault="004960D8" w:rsidP="004960D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  <w:r w:rsidRPr="002745D2">
        <w:rPr>
          <w:bCs/>
          <w:sz w:val="28"/>
          <w:szCs w:val="28"/>
          <w:shd w:val="clear" w:color="auto" w:fill="FFFFFF"/>
        </w:rPr>
        <w:t>Таблица №</w:t>
      </w:r>
      <w:r w:rsidR="002343D5" w:rsidRPr="002745D2">
        <w:rPr>
          <w:bCs/>
          <w:sz w:val="28"/>
          <w:szCs w:val="28"/>
          <w:shd w:val="clear" w:color="auto" w:fill="FFFFFF"/>
        </w:rPr>
        <w:t>9</w:t>
      </w:r>
      <w:r w:rsidRPr="002745D2">
        <w:rPr>
          <w:bCs/>
          <w:sz w:val="28"/>
          <w:szCs w:val="28"/>
          <w:shd w:val="clear" w:color="auto" w:fill="FFFFFF"/>
        </w:rPr>
        <w:t>. Распределение значений высот прикуса пациентов после проведения каждого из методов определения ЦС (ФФМ и АФМ) и определение их наличия совпадений.</w:t>
      </w:r>
    </w:p>
    <w:p w14:paraId="4C4D0353" w14:textId="77777777" w:rsidR="004960D8" w:rsidRPr="002745D2" w:rsidRDefault="004960D8" w:rsidP="004960D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09"/>
        <w:gridCol w:w="2977"/>
        <w:gridCol w:w="3119"/>
        <w:gridCol w:w="1666"/>
      </w:tblGrid>
      <w:tr w:rsidR="002745D2" w:rsidRPr="002745D2" w14:paraId="12E8E06E" w14:textId="77777777" w:rsidTr="000E6511">
        <w:tc>
          <w:tcPr>
            <w:tcW w:w="1809" w:type="dxa"/>
          </w:tcPr>
          <w:p w14:paraId="4185595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14:paraId="33C18F2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lightGray"/>
                <w:shd w:val="clear" w:color="auto" w:fill="FFFFFF"/>
              </w:rPr>
              <w:t>Высота прикуса, полученная методом ФФМ, мм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14:paraId="239D0975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lightGray"/>
                <w:shd w:val="clear" w:color="auto" w:fill="FFFFFF"/>
              </w:rPr>
              <w:t>Высота прикуса, полученная методом АФМ, мм</w:t>
            </w:r>
          </w:p>
        </w:tc>
        <w:tc>
          <w:tcPr>
            <w:tcW w:w="1666" w:type="dxa"/>
            <w:shd w:val="clear" w:color="auto" w:fill="BFBFBF" w:themeFill="background1" w:themeFillShade="BF"/>
          </w:tcPr>
          <w:p w14:paraId="5A809BE1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highlight w:val="light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lightGray"/>
                <w:shd w:val="clear" w:color="auto" w:fill="FFFFFF"/>
              </w:rPr>
              <w:t>Наличие совпадений</w:t>
            </w:r>
          </w:p>
        </w:tc>
      </w:tr>
      <w:tr w:rsidR="002745D2" w:rsidRPr="002745D2" w14:paraId="0BAC0836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0AF69FB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</w:t>
            </w:r>
          </w:p>
        </w:tc>
        <w:tc>
          <w:tcPr>
            <w:tcW w:w="2977" w:type="dxa"/>
          </w:tcPr>
          <w:p w14:paraId="3259514C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66</w:t>
            </w:r>
          </w:p>
        </w:tc>
        <w:tc>
          <w:tcPr>
            <w:tcW w:w="3119" w:type="dxa"/>
          </w:tcPr>
          <w:p w14:paraId="27909E16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  <w:tc>
          <w:tcPr>
            <w:tcW w:w="1666" w:type="dxa"/>
            <w:shd w:val="clear" w:color="auto" w:fill="E5B8B7" w:themeFill="accent2" w:themeFillTint="66"/>
          </w:tcPr>
          <w:p w14:paraId="720D84C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&lt;2</w:t>
            </w:r>
          </w:p>
        </w:tc>
      </w:tr>
      <w:tr w:rsidR="002745D2" w:rsidRPr="002745D2" w14:paraId="00CD3188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61C3B66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2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2C38EBB4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61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1EB715E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61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70D043FD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11884D08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5AF1E22E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lastRenderedPageBreak/>
              <w:t>Пациент 3</w:t>
            </w:r>
          </w:p>
        </w:tc>
        <w:tc>
          <w:tcPr>
            <w:tcW w:w="2977" w:type="dxa"/>
          </w:tcPr>
          <w:p w14:paraId="0C7EEC4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3119" w:type="dxa"/>
            <w:shd w:val="clear" w:color="auto" w:fill="FFFFFF" w:themeFill="background1"/>
          </w:tcPr>
          <w:p w14:paraId="7C3A745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698E420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&gt;3</w:t>
            </w:r>
          </w:p>
        </w:tc>
      </w:tr>
      <w:tr w:rsidR="002745D2" w:rsidRPr="002745D2" w14:paraId="58C19E12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34FFE5C0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4</w:t>
            </w:r>
          </w:p>
        </w:tc>
        <w:tc>
          <w:tcPr>
            <w:tcW w:w="2977" w:type="dxa"/>
          </w:tcPr>
          <w:p w14:paraId="581DD94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54</w:t>
            </w:r>
          </w:p>
        </w:tc>
        <w:tc>
          <w:tcPr>
            <w:tcW w:w="3119" w:type="dxa"/>
            <w:shd w:val="clear" w:color="auto" w:fill="FFFFFF" w:themeFill="background1"/>
          </w:tcPr>
          <w:p w14:paraId="0C257387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1666" w:type="dxa"/>
            <w:shd w:val="clear" w:color="auto" w:fill="E5B8B7" w:themeFill="accent2" w:themeFillTint="66"/>
          </w:tcPr>
          <w:p w14:paraId="13CDC9C1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&lt;1</w:t>
            </w:r>
          </w:p>
        </w:tc>
      </w:tr>
      <w:tr w:rsidR="002745D2" w:rsidRPr="002745D2" w14:paraId="58617BF0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16D9F1C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5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421D45F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781128E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455B3DD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6B7FE23C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2EDC7D8E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6</w:t>
            </w:r>
          </w:p>
        </w:tc>
        <w:tc>
          <w:tcPr>
            <w:tcW w:w="2977" w:type="dxa"/>
          </w:tcPr>
          <w:p w14:paraId="5BC9827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71</w:t>
            </w:r>
          </w:p>
        </w:tc>
        <w:tc>
          <w:tcPr>
            <w:tcW w:w="3119" w:type="dxa"/>
          </w:tcPr>
          <w:p w14:paraId="5C9F96FA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716FDD0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&gt;1</w:t>
            </w:r>
          </w:p>
        </w:tc>
      </w:tr>
      <w:tr w:rsidR="002745D2" w:rsidRPr="002745D2" w14:paraId="0192A35A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2416FFB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7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215D33A7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64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0F93402C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64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1F119BCC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1831BB8D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719156A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8</w:t>
            </w:r>
          </w:p>
        </w:tc>
        <w:tc>
          <w:tcPr>
            <w:tcW w:w="2977" w:type="dxa"/>
          </w:tcPr>
          <w:p w14:paraId="6FB7711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3119" w:type="dxa"/>
          </w:tcPr>
          <w:p w14:paraId="6B7B160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70</w:t>
            </w:r>
          </w:p>
        </w:tc>
        <w:tc>
          <w:tcPr>
            <w:tcW w:w="1666" w:type="dxa"/>
            <w:shd w:val="clear" w:color="auto" w:fill="E5B8B7" w:themeFill="accent2" w:themeFillTint="66"/>
          </w:tcPr>
          <w:p w14:paraId="6C085F0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&lt;3</w:t>
            </w:r>
          </w:p>
        </w:tc>
      </w:tr>
      <w:tr w:rsidR="002745D2" w:rsidRPr="002745D2" w14:paraId="33E9FD29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46F4D26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9</w:t>
            </w:r>
          </w:p>
        </w:tc>
        <w:tc>
          <w:tcPr>
            <w:tcW w:w="2977" w:type="dxa"/>
          </w:tcPr>
          <w:p w14:paraId="3937E25A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57</w:t>
            </w:r>
          </w:p>
        </w:tc>
        <w:tc>
          <w:tcPr>
            <w:tcW w:w="3119" w:type="dxa"/>
          </w:tcPr>
          <w:p w14:paraId="2FF36DFD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58</w:t>
            </w:r>
          </w:p>
        </w:tc>
        <w:tc>
          <w:tcPr>
            <w:tcW w:w="1666" w:type="dxa"/>
            <w:shd w:val="clear" w:color="auto" w:fill="E5B8B7" w:themeFill="accent2" w:themeFillTint="66"/>
          </w:tcPr>
          <w:p w14:paraId="28CF4DD7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&lt;1</w:t>
            </w:r>
          </w:p>
        </w:tc>
      </w:tr>
      <w:tr w:rsidR="002745D2" w:rsidRPr="002745D2" w14:paraId="260DB843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32A1CF6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10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049DB301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30E8DD05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59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7073D05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0A9C077D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77629D9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11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1D453726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03617FC1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4E6EC58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7F5AFF04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1ED7F22C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12</w:t>
            </w:r>
          </w:p>
        </w:tc>
        <w:tc>
          <w:tcPr>
            <w:tcW w:w="2977" w:type="dxa"/>
          </w:tcPr>
          <w:p w14:paraId="5D723875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  <w:tc>
          <w:tcPr>
            <w:tcW w:w="3119" w:type="dxa"/>
          </w:tcPr>
          <w:p w14:paraId="01ECBC5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66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72033025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&gt;2</w:t>
            </w:r>
          </w:p>
        </w:tc>
      </w:tr>
      <w:tr w:rsidR="002745D2" w:rsidRPr="002745D2" w14:paraId="3B534967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60F62BD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13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5EFDE7BF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4DB06D24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62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0457E75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739FAE03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0533C8DE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14</w:t>
            </w:r>
          </w:p>
        </w:tc>
        <w:tc>
          <w:tcPr>
            <w:tcW w:w="2977" w:type="dxa"/>
          </w:tcPr>
          <w:p w14:paraId="2EAD94F6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3119" w:type="dxa"/>
          </w:tcPr>
          <w:p w14:paraId="54387091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68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1443444B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&gt;2</w:t>
            </w:r>
          </w:p>
        </w:tc>
      </w:tr>
      <w:tr w:rsidR="002745D2" w:rsidRPr="002745D2" w14:paraId="2BFE5914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4FE38ED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15</w:t>
            </w:r>
          </w:p>
        </w:tc>
        <w:tc>
          <w:tcPr>
            <w:tcW w:w="2977" w:type="dxa"/>
          </w:tcPr>
          <w:p w14:paraId="67EBC1B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58</w:t>
            </w:r>
          </w:p>
        </w:tc>
        <w:tc>
          <w:tcPr>
            <w:tcW w:w="3119" w:type="dxa"/>
          </w:tcPr>
          <w:p w14:paraId="5A739419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62</w:t>
            </w:r>
          </w:p>
        </w:tc>
        <w:tc>
          <w:tcPr>
            <w:tcW w:w="1666" w:type="dxa"/>
            <w:shd w:val="clear" w:color="auto" w:fill="E5B8B7" w:themeFill="accent2" w:themeFillTint="66"/>
          </w:tcPr>
          <w:p w14:paraId="1F055E46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&lt;4</w:t>
            </w:r>
          </w:p>
        </w:tc>
      </w:tr>
      <w:tr w:rsidR="002745D2" w:rsidRPr="002745D2" w14:paraId="0CEA5E13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57AC3034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16</w:t>
            </w:r>
          </w:p>
        </w:tc>
        <w:tc>
          <w:tcPr>
            <w:tcW w:w="2977" w:type="dxa"/>
          </w:tcPr>
          <w:p w14:paraId="03C20FDD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65</w:t>
            </w:r>
          </w:p>
        </w:tc>
        <w:tc>
          <w:tcPr>
            <w:tcW w:w="3119" w:type="dxa"/>
          </w:tcPr>
          <w:p w14:paraId="46E7440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64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3128FFCE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&gt;1</w:t>
            </w:r>
          </w:p>
        </w:tc>
      </w:tr>
      <w:tr w:rsidR="002745D2" w:rsidRPr="002745D2" w14:paraId="37043D2C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1627C96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17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14:paraId="0F657D36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43813478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68</w:t>
            </w:r>
          </w:p>
        </w:tc>
        <w:tc>
          <w:tcPr>
            <w:tcW w:w="1666" w:type="dxa"/>
            <w:shd w:val="clear" w:color="auto" w:fill="C6D9F1" w:themeFill="text2" w:themeFillTint="33"/>
          </w:tcPr>
          <w:p w14:paraId="4EC6ADBE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2745D2" w:rsidRPr="002745D2" w14:paraId="1DEB3BFE" w14:textId="77777777" w:rsidTr="000E6511">
        <w:tc>
          <w:tcPr>
            <w:tcW w:w="1809" w:type="dxa"/>
            <w:shd w:val="clear" w:color="auto" w:fill="A6A6A6" w:themeFill="background1" w:themeFillShade="A6"/>
          </w:tcPr>
          <w:p w14:paraId="38AB9115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highlight w:val="darkGray"/>
                <w:shd w:val="clear" w:color="auto" w:fill="FFFFFF"/>
              </w:rPr>
            </w:pPr>
            <w:r w:rsidRPr="002745D2">
              <w:rPr>
                <w:sz w:val="28"/>
                <w:szCs w:val="28"/>
                <w:highlight w:val="darkGray"/>
                <w:shd w:val="clear" w:color="auto" w:fill="FFFFFF"/>
              </w:rPr>
              <w:t>Пациент 18</w:t>
            </w:r>
          </w:p>
        </w:tc>
        <w:tc>
          <w:tcPr>
            <w:tcW w:w="2977" w:type="dxa"/>
          </w:tcPr>
          <w:p w14:paraId="28E9B323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745D2">
              <w:rPr>
                <w:sz w:val="28"/>
                <w:szCs w:val="28"/>
                <w:shd w:val="clear" w:color="auto" w:fill="FFFFFF"/>
              </w:rPr>
              <w:t>69</w:t>
            </w:r>
          </w:p>
        </w:tc>
        <w:tc>
          <w:tcPr>
            <w:tcW w:w="3119" w:type="dxa"/>
          </w:tcPr>
          <w:p w14:paraId="288A1DC2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67</w:t>
            </w:r>
          </w:p>
        </w:tc>
        <w:tc>
          <w:tcPr>
            <w:tcW w:w="1666" w:type="dxa"/>
            <w:shd w:val="clear" w:color="auto" w:fill="C2D69B" w:themeFill="accent3" w:themeFillTint="99"/>
          </w:tcPr>
          <w:p w14:paraId="55A45F5C" w14:textId="77777777" w:rsidR="004960D8" w:rsidRPr="002745D2" w:rsidRDefault="004960D8" w:rsidP="000E6511">
            <w:pPr>
              <w:pStyle w:val="a6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2745D2">
              <w:rPr>
                <w:sz w:val="28"/>
                <w:szCs w:val="28"/>
                <w:shd w:val="clear" w:color="auto" w:fill="FFFFFF"/>
                <w:lang w:val="en-US"/>
              </w:rPr>
              <w:t>&gt;2</w:t>
            </w:r>
          </w:p>
        </w:tc>
      </w:tr>
    </w:tbl>
    <w:p w14:paraId="64694481" w14:textId="77777777" w:rsidR="004960D8" w:rsidRPr="002745D2" w:rsidRDefault="004960D8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63D84D58" w14:textId="358DE334" w:rsidR="00E47F2F" w:rsidRPr="002745D2" w:rsidRDefault="004960D8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Из таблицы №</w:t>
      </w:r>
      <w:r w:rsidR="002343D5" w:rsidRPr="002745D2">
        <w:rPr>
          <w:sz w:val="28"/>
          <w:szCs w:val="28"/>
          <w:shd w:val="clear" w:color="auto" w:fill="FFFFFF"/>
        </w:rPr>
        <w:t>9</w:t>
      </w:r>
      <w:r w:rsidRPr="002745D2">
        <w:rPr>
          <w:sz w:val="28"/>
          <w:szCs w:val="28"/>
          <w:shd w:val="clear" w:color="auto" w:fill="FFFFFF"/>
        </w:rPr>
        <w:t xml:space="preserve"> следует, что совпадение значений высот прикуса, определенных функционально-физиологическим и анатомо-физиологическим методами, обнаруживается лишь у 7 пациентов. Это количество составляет 39% от числа всех обследованных пациентов. У 11 пациентов (61%) наблюдается несоответствие высот</w:t>
      </w:r>
      <w:r w:rsidR="00285233" w:rsidRPr="002745D2">
        <w:rPr>
          <w:sz w:val="28"/>
          <w:szCs w:val="28"/>
          <w:shd w:val="clear" w:color="auto" w:fill="FFFFFF"/>
        </w:rPr>
        <w:t>ы</w:t>
      </w:r>
      <w:r w:rsidRPr="002745D2">
        <w:rPr>
          <w:sz w:val="28"/>
          <w:szCs w:val="28"/>
          <w:shd w:val="clear" w:color="auto" w:fill="FFFFFF"/>
        </w:rPr>
        <w:t xml:space="preserve"> прикуса. У 5 пациентов (28%) высота прикуса, полученная АФМ, была завышена. У 6 пациентов (33%) высота прикуса, полученная АФМ, была занижена. </w:t>
      </w:r>
    </w:p>
    <w:p w14:paraId="199A551E" w14:textId="48BFC271" w:rsidR="00AC383E" w:rsidRPr="002745D2" w:rsidRDefault="00AC383E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Несмотря на то, что при выполнении ФФМ мы также обращали внимание и на пропорции лица, основополагающим моментом в определении ЦС являлось показание датчика, связанного с работой жевательных мышц. При АФМ методе же во внимание берется лишь анатомические пропорции лица без внутренних функциональных составляющих челюстно-лицевого аппарата. </w:t>
      </w:r>
    </w:p>
    <w:p w14:paraId="48A72CD5" w14:textId="77777777" w:rsidR="007C54A1" w:rsidRPr="002745D2" w:rsidRDefault="007C54A1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lastRenderedPageBreak/>
        <w:t>Функционально-физиологический метод является наиболее точным методом определения центрального соотношения челюстей. Это объясняется тем, что Ф</w:t>
      </w:r>
      <w:r w:rsidR="00AC383E" w:rsidRPr="002745D2">
        <w:rPr>
          <w:sz w:val="28"/>
          <w:szCs w:val="28"/>
          <w:shd w:val="clear" w:color="auto" w:fill="FFFFFF"/>
        </w:rPr>
        <w:t>ФМ работает в трех плоскостях, показывает усилие сжатия,</w:t>
      </w:r>
      <w:r w:rsidR="00696FD5" w:rsidRPr="002745D2">
        <w:rPr>
          <w:sz w:val="28"/>
          <w:szCs w:val="28"/>
          <w:shd w:val="clear" w:color="auto" w:fill="FFFFFF"/>
        </w:rPr>
        <w:t xml:space="preserve"> </w:t>
      </w:r>
      <w:r w:rsidRPr="002745D2">
        <w:rPr>
          <w:sz w:val="28"/>
          <w:szCs w:val="28"/>
          <w:shd w:val="clear" w:color="auto" w:fill="FFFFFF"/>
        </w:rPr>
        <w:t xml:space="preserve">аппарат </w:t>
      </w:r>
      <w:r w:rsidR="00696FD5" w:rsidRPr="002745D2">
        <w:rPr>
          <w:sz w:val="28"/>
          <w:szCs w:val="28"/>
          <w:shd w:val="clear" w:color="auto" w:fill="FFFFFF"/>
        </w:rPr>
        <w:t xml:space="preserve">АОЦО позволяет рассматривать более тонкие механизмы регуляции челюстно-лицевого аппарата. </w:t>
      </w:r>
    </w:p>
    <w:p w14:paraId="4635BC97" w14:textId="7784A54D" w:rsidR="00AC383E" w:rsidRPr="002745D2" w:rsidRDefault="007C54A1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Без учета этих данных, выявля</w:t>
      </w:r>
      <w:r w:rsidR="005A0DBC" w:rsidRPr="002745D2">
        <w:rPr>
          <w:sz w:val="28"/>
          <w:szCs w:val="28"/>
          <w:shd w:val="clear" w:color="auto" w:fill="FFFFFF"/>
        </w:rPr>
        <w:t>я</w:t>
      </w:r>
      <w:r w:rsidRPr="002745D2">
        <w:rPr>
          <w:sz w:val="28"/>
          <w:szCs w:val="28"/>
          <w:shd w:val="clear" w:color="auto" w:fill="FFFFFF"/>
        </w:rPr>
        <w:t xml:space="preserve"> </w:t>
      </w:r>
      <w:r w:rsidR="005A0DBC" w:rsidRPr="002745D2">
        <w:rPr>
          <w:sz w:val="28"/>
          <w:szCs w:val="28"/>
          <w:shd w:val="clear" w:color="auto" w:fill="FFFFFF"/>
        </w:rPr>
        <w:t>центральное соотношение</w:t>
      </w:r>
      <w:r w:rsidRPr="002745D2">
        <w:rPr>
          <w:sz w:val="28"/>
          <w:szCs w:val="28"/>
          <w:shd w:val="clear" w:color="auto" w:fill="FFFFFF"/>
        </w:rPr>
        <w:t xml:space="preserve"> лишь по антропометрическим пропорциям лица – то есть и</w:t>
      </w:r>
      <w:r w:rsidR="00AC383E" w:rsidRPr="002745D2">
        <w:rPr>
          <w:sz w:val="28"/>
          <w:szCs w:val="28"/>
          <w:shd w:val="clear" w:color="auto" w:fill="FFFFFF"/>
        </w:rPr>
        <w:t xml:space="preserve">спользование только АФМ </w:t>
      </w:r>
      <w:r w:rsidR="005A0DBC" w:rsidRPr="002745D2">
        <w:rPr>
          <w:sz w:val="28"/>
          <w:szCs w:val="28"/>
          <w:shd w:val="clear" w:color="auto" w:fill="FFFFFF"/>
        </w:rPr>
        <w:t xml:space="preserve">- </w:t>
      </w:r>
      <w:r w:rsidR="00AC383E" w:rsidRPr="002745D2">
        <w:rPr>
          <w:sz w:val="28"/>
          <w:szCs w:val="28"/>
          <w:shd w:val="clear" w:color="auto" w:fill="FFFFFF"/>
        </w:rPr>
        <w:t xml:space="preserve">может привести к дальнейшим ошибкам в ортопедическом лечении, </w:t>
      </w:r>
      <w:r w:rsidRPr="002745D2">
        <w:rPr>
          <w:sz w:val="28"/>
          <w:szCs w:val="28"/>
          <w:shd w:val="clear" w:color="auto" w:fill="FFFFFF"/>
        </w:rPr>
        <w:t>изготовлению плохих протезов, дисфункции ВНЧС, боли и другим серьезным осложнениям.</w:t>
      </w:r>
    </w:p>
    <w:p w14:paraId="5ECFC79C" w14:textId="77777777" w:rsidR="007C54A1" w:rsidRPr="002745D2" w:rsidRDefault="007C54A1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4B96672A" w14:textId="72A4E2E9" w:rsidR="00AC383E" w:rsidRPr="002745D2" w:rsidRDefault="00696FD5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У 6</w:t>
      </w:r>
      <w:r w:rsidR="005A0DBC" w:rsidRPr="002745D2">
        <w:rPr>
          <w:sz w:val="28"/>
          <w:szCs w:val="28"/>
          <w:shd w:val="clear" w:color="auto" w:fill="FFFFFF"/>
        </w:rPr>
        <w:t>1</w:t>
      </w:r>
      <w:r w:rsidRPr="002745D2">
        <w:rPr>
          <w:sz w:val="28"/>
          <w:szCs w:val="28"/>
          <w:shd w:val="clear" w:color="auto" w:fill="FFFFFF"/>
        </w:rPr>
        <w:t>% обследованных пациентов значения определенных высот прикуса не совпали.</w:t>
      </w:r>
      <w:r w:rsidR="005A0DBC" w:rsidRPr="002745D2">
        <w:rPr>
          <w:sz w:val="28"/>
          <w:szCs w:val="28"/>
          <w:shd w:val="clear" w:color="auto" w:fill="FFFFFF"/>
        </w:rPr>
        <w:t xml:space="preserve"> У</w:t>
      </w:r>
      <w:r w:rsidRPr="002745D2">
        <w:rPr>
          <w:sz w:val="28"/>
          <w:szCs w:val="28"/>
          <w:shd w:val="clear" w:color="auto" w:fill="FFFFFF"/>
        </w:rPr>
        <w:t xml:space="preserve"> 3</w:t>
      </w:r>
      <w:r w:rsidR="005A0DBC" w:rsidRPr="002745D2">
        <w:rPr>
          <w:sz w:val="28"/>
          <w:szCs w:val="28"/>
          <w:shd w:val="clear" w:color="auto" w:fill="FFFFFF"/>
        </w:rPr>
        <w:t>9</w:t>
      </w:r>
      <w:r w:rsidRPr="002745D2">
        <w:rPr>
          <w:sz w:val="28"/>
          <w:szCs w:val="28"/>
          <w:shd w:val="clear" w:color="auto" w:fill="FFFFFF"/>
        </w:rPr>
        <w:t xml:space="preserve">% пациентов значения совпали, но это меньшая часть обследованных. Без </w:t>
      </w:r>
      <w:r w:rsidR="007C54A1" w:rsidRPr="002745D2">
        <w:rPr>
          <w:sz w:val="28"/>
          <w:szCs w:val="28"/>
          <w:shd w:val="clear" w:color="auto" w:fill="FFFFFF"/>
        </w:rPr>
        <w:t>учета показателей</w:t>
      </w:r>
      <w:r w:rsidRPr="002745D2">
        <w:rPr>
          <w:sz w:val="28"/>
          <w:szCs w:val="28"/>
          <w:shd w:val="clear" w:color="auto" w:fill="FFFFFF"/>
        </w:rPr>
        <w:t xml:space="preserve"> аппарата АОЦО большинству пациентов </w:t>
      </w:r>
      <w:r w:rsidR="007C54A1" w:rsidRPr="002745D2">
        <w:rPr>
          <w:sz w:val="28"/>
          <w:szCs w:val="28"/>
          <w:shd w:val="clear" w:color="auto" w:fill="FFFFFF"/>
        </w:rPr>
        <w:t>центра</w:t>
      </w:r>
      <w:r w:rsidR="003A4B16" w:rsidRPr="002745D2">
        <w:rPr>
          <w:sz w:val="28"/>
          <w:szCs w:val="28"/>
          <w:shd w:val="clear" w:color="auto" w:fill="FFFFFF"/>
        </w:rPr>
        <w:t xml:space="preserve">льное соотношение челюстей было бы определенно ошибочно. </w:t>
      </w:r>
    </w:p>
    <w:p w14:paraId="69E9B0D3" w14:textId="45318D48" w:rsidR="00A6314A" w:rsidRPr="002745D2" w:rsidRDefault="00A6314A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1ED5BFB0" w14:textId="77777777" w:rsidR="00A250D0" w:rsidRPr="002745D2" w:rsidRDefault="00A250D0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1905DBF3" w14:textId="10D3B61F" w:rsidR="00A6314A" w:rsidRPr="002745D2" w:rsidRDefault="00A6314A" w:rsidP="00127CA1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24FE899F" w14:textId="0776EA74" w:rsidR="00A6314A" w:rsidRDefault="00A6314A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780D0BB3" w14:textId="2786CEA3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79B1F963" w14:textId="3BB93151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4AA5CF0F" w14:textId="56055C19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6AB0945" w14:textId="0A8F5BE9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8C5A3D4" w14:textId="112ADFF9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4DF12C6" w14:textId="6CDFFC0F" w:rsidR="00E52D86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67D5CC40" w14:textId="77777777" w:rsidR="00E52D86" w:rsidRPr="002745D2" w:rsidRDefault="00E52D86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149C8CB8" w14:textId="54CF2863" w:rsidR="00A6314A" w:rsidRPr="002745D2" w:rsidRDefault="00A6314A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2A4D4AFD" w14:textId="77777777" w:rsidR="00A6314A" w:rsidRPr="002745D2" w:rsidRDefault="00A6314A" w:rsidP="00E47F2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14:paraId="37109CDE" w14:textId="77777777" w:rsidR="00A6314A" w:rsidRPr="002745D2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</w:p>
    <w:p w14:paraId="2CD01D1B" w14:textId="4C64189A" w:rsidR="00E959E6" w:rsidRPr="002745D2" w:rsidRDefault="00E47F2F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745D2">
        <w:rPr>
          <w:b/>
          <w:bCs/>
          <w:sz w:val="28"/>
          <w:szCs w:val="28"/>
          <w:shd w:val="clear" w:color="auto" w:fill="FFFFFF"/>
        </w:rPr>
        <w:lastRenderedPageBreak/>
        <w:t>Заключение</w:t>
      </w:r>
    </w:p>
    <w:p w14:paraId="19BC41C3" w14:textId="079D8C8A" w:rsidR="003A4B16" w:rsidRPr="002745D2" w:rsidRDefault="003A4B16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Целью этой работы было </w:t>
      </w:r>
      <w:r w:rsidR="00136DF2" w:rsidRPr="002745D2">
        <w:rPr>
          <w:sz w:val="28"/>
          <w:szCs w:val="28"/>
          <w:shd w:val="clear" w:color="auto" w:fill="FFFFFF"/>
        </w:rPr>
        <w:t xml:space="preserve">повышение качества ортопедического лечения пациентов за счет наиболее точных и подробных методик определения центрального соотношения челюстей. </w:t>
      </w:r>
    </w:p>
    <w:p w14:paraId="422543C1" w14:textId="4559594E" w:rsidR="00136DF2" w:rsidRPr="002745D2" w:rsidRDefault="00136DF2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В процессе написания работы была изучена литература по тематике методов определения ЦС челюстей, произведен сравнительный анализ методов </w:t>
      </w:r>
      <w:r w:rsidR="005A0DBC" w:rsidRPr="002745D2">
        <w:rPr>
          <w:sz w:val="28"/>
          <w:szCs w:val="28"/>
          <w:shd w:val="clear" w:color="auto" w:fill="FFFFFF"/>
        </w:rPr>
        <w:t>анатомо-физиологического</w:t>
      </w:r>
      <w:r w:rsidRPr="002745D2">
        <w:rPr>
          <w:sz w:val="28"/>
          <w:szCs w:val="28"/>
          <w:shd w:val="clear" w:color="auto" w:fill="FFFFFF"/>
        </w:rPr>
        <w:t xml:space="preserve"> и </w:t>
      </w:r>
      <w:r w:rsidR="005A0DBC" w:rsidRPr="002745D2">
        <w:rPr>
          <w:sz w:val="28"/>
          <w:szCs w:val="28"/>
          <w:shd w:val="clear" w:color="auto" w:fill="FFFFFF"/>
        </w:rPr>
        <w:t>функционально-физиологического</w:t>
      </w:r>
      <w:r w:rsidR="00764326" w:rsidRPr="002745D2">
        <w:rPr>
          <w:sz w:val="28"/>
          <w:szCs w:val="28"/>
          <w:shd w:val="clear" w:color="auto" w:fill="FFFFFF"/>
        </w:rPr>
        <w:t xml:space="preserve">, и получены результаты точности и соответствия этих двух методов. </w:t>
      </w:r>
    </w:p>
    <w:p w14:paraId="720B2B34" w14:textId="38D2067A" w:rsidR="00764326" w:rsidRPr="002745D2" w:rsidRDefault="00764326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Все полученные данные и выводы позволяют нам понять, что основополагающим моментом корректного и точного ортопедического лечения пациентов является один из первых этапов лечения – определение центрального соотношения челюстей. </w:t>
      </w:r>
    </w:p>
    <w:p w14:paraId="6C4F5866" w14:textId="3E063C18" w:rsidR="00764326" w:rsidRPr="002745D2" w:rsidRDefault="00764326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Для достижения поставленных нами целей и задач были проведены клинические методы исследования, </w:t>
      </w:r>
      <w:r w:rsidR="0017760E" w:rsidRPr="002745D2">
        <w:rPr>
          <w:sz w:val="28"/>
          <w:szCs w:val="28"/>
          <w:shd w:val="clear" w:color="auto" w:fill="FFFFFF"/>
        </w:rPr>
        <w:t xml:space="preserve">а именно: анкетирование, метод определения ЦС челюстей методом ФФМ, метод определения ЦС челюстей методом АФМ и дальнейшее сравнение полученных высот прикуса по каждому методу. </w:t>
      </w:r>
    </w:p>
    <w:p w14:paraId="641623DA" w14:textId="406A4FAA" w:rsidR="003A4B16" w:rsidRPr="008E1D0A" w:rsidRDefault="003A4B16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97F150F" w14:textId="135ED116" w:rsidR="003A4B16" w:rsidRPr="008E1D0A" w:rsidRDefault="003A4B16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3787E3B4" w14:textId="73373865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87B69E3" w14:textId="2199F239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9EE367F" w14:textId="32AD6C0C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216CDE5" w14:textId="7FE5933E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54EB58D" w14:textId="579797CC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DA74213" w14:textId="449ED25B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BF8C5DA" w14:textId="31CAF90A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2C0BAFD" w14:textId="46D26B41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169734F" w14:textId="1579573F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B14D28B" w14:textId="18DE035A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8335A0E" w14:textId="77777777" w:rsidR="00A6314A" w:rsidRPr="008E1D0A" w:rsidRDefault="00A6314A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DE84638" w14:textId="2E5EE3A9" w:rsidR="00E47F2F" w:rsidRPr="002745D2" w:rsidRDefault="00E47F2F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745D2">
        <w:rPr>
          <w:b/>
          <w:bCs/>
          <w:sz w:val="28"/>
          <w:szCs w:val="28"/>
          <w:shd w:val="clear" w:color="auto" w:fill="FFFFFF"/>
        </w:rPr>
        <w:lastRenderedPageBreak/>
        <w:t>Выводы</w:t>
      </w:r>
    </w:p>
    <w:p w14:paraId="0950A810" w14:textId="764C13E0" w:rsidR="000E21A2" w:rsidRPr="002745D2" w:rsidRDefault="000E21A2" w:rsidP="00E959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14:paraId="64669AA2" w14:textId="3709E0FB" w:rsidR="00071DF7" w:rsidRPr="002745D2" w:rsidRDefault="0017760E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Определение центрального соотношения челюстей методом АФМ без </w:t>
      </w:r>
      <w:r w:rsidR="00A63536" w:rsidRPr="002745D2">
        <w:rPr>
          <w:sz w:val="28"/>
          <w:szCs w:val="28"/>
          <w:shd w:val="clear" w:color="auto" w:fill="FFFFFF"/>
        </w:rPr>
        <w:t>должного обследования мышечной составляющей челюстно-лицевого аппарата приводит к неправильному определению</w:t>
      </w:r>
      <w:r w:rsidR="0021137C" w:rsidRPr="002745D2">
        <w:rPr>
          <w:sz w:val="28"/>
          <w:szCs w:val="28"/>
          <w:shd w:val="clear" w:color="auto" w:fill="FFFFFF"/>
        </w:rPr>
        <w:t xml:space="preserve"> и дальнейшим осложнениям</w:t>
      </w:r>
      <w:r w:rsidR="00A63536" w:rsidRPr="002745D2">
        <w:rPr>
          <w:sz w:val="28"/>
          <w:szCs w:val="28"/>
          <w:shd w:val="clear" w:color="auto" w:fill="FFFFFF"/>
        </w:rPr>
        <w:t>. В большинстве</w:t>
      </w:r>
      <w:r w:rsidR="000F7E0D" w:rsidRPr="002745D2">
        <w:rPr>
          <w:sz w:val="28"/>
          <w:szCs w:val="28"/>
          <w:shd w:val="clear" w:color="auto" w:fill="FFFFFF"/>
        </w:rPr>
        <w:t xml:space="preserve"> </w:t>
      </w:r>
      <w:r w:rsidR="00A63536" w:rsidRPr="002745D2">
        <w:rPr>
          <w:sz w:val="28"/>
          <w:szCs w:val="28"/>
          <w:shd w:val="clear" w:color="auto" w:fill="FFFFFF"/>
        </w:rPr>
        <w:t>(6</w:t>
      </w:r>
      <w:r w:rsidR="00FD7918" w:rsidRPr="002745D2">
        <w:rPr>
          <w:sz w:val="28"/>
          <w:szCs w:val="28"/>
          <w:shd w:val="clear" w:color="auto" w:fill="FFFFFF"/>
        </w:rPr>
        <w:t>1</w:t>
      </w:r>
      <w:r w:rsidR="00A63536" w:rsidRPr="002745D2">
        <w:rPr>
          <w:sz w:val="28"/>
          <w:szCs w:val="28"/>
          <w:shd w:val="clear" w:color="auto" w:fill="FFFFFF"/>
        </w:rPr>
        <w:t xml:space="preserve">%) клинических случаев измеренная высота прикуса после </w:t>
      </w:r>
      <w:r w:rsidR="0021137C" w:rsidRPr="002745D2">
        <w:rPr>
          <w:sz w:val="28"/>
          <w:szCs w:val="28"/>
          <w:shd w:val="clear" w:color="auto" w:fill="FFFFFF"/>
        </w:rPr>
        <w:t>применения анатомо-физиологического метода</w:t>
      </w:r>
      <w:r w:rsidR="00A63536" w:rsidRPr="002745D2">
        <w:rPr>
          <w:sz w:val="28"/>
          <w:szCs w:val="28"/>
          <w:shd w:val="clear" w:color="auto" w:fill="FFFFFF"/>
        </w:rPr>
        <w:t xml:space="preserve"> не совпа</w:t>
      </w:r>
      <w:r w:rsidR="000F7E0D" w:rsidRPr="002745D2">
        <w:rPr>
          <w:sz w:val="28"/>
          <w:szCs w:val="28"/>
          <w:shd w:val="clear" w:color="auto" w:fill="FFFFFF"/>
        </w:rPr>
        <w:t>ла</w:t>
      </w:r>
      <w:r w:rsidR="00A63536" w:rsidRPr="002745D2">
        <w:rPr>
          <w:sz w:val="28"/>
          <w:szCs w:val="28"/>
          <w:shd w:val="clear" w:color="auto" w:fill="FFFFFF"/>
        </w:rPr>
        <w:t xml:space="preserve"> с таковой после </w:t>
      </w:r>
      <w:r w:rsidR="000F7E0D" w:rsidRPr="002745D2">
        <w:rPr>
          <w:sz w:val="28"/>
          <w:szCs w:val="28"/>
          <w:shd w:val="clear" w:color="auto" w:fill="FFFFFF"/>
        </w:rPr>
        <w:t xml:space="preserve">применения функционально-физиологического метода </w:t>
      </w:r>
      <w:r w:rsidR="0092545A" w:rsidRPr="002745D2">
        <w:rPr>
          <w:sz w:val="28"/>
          <w:szCs w:val="28"/>
          <w:shd w:val="clear" w:color="auto" w:fill="FFFFFF"/>
        </w:rPr>
        <w:t xml:space="preserve">с </w:t>
      </w:r>
      <w:r w:rsidR="000F7E0D" w:rsidRPr="002745D2">
        <w:rPr>
          <w:sz w:val="28"/>
          <w:szCs w:val="28"/>
          <w:shd w:val="clear" w:color="auto" w:fill="FFFFFF"/>
        </w:rPr>
        <w:t>применением</w:t>
      </w:r>
      <w:r w:rsidR="0092545A" w:rsidRPr="002745D2">
        <w:rPr>
          <w:sz w:val="28"/>
          <w:szCs w:val="28"/>
          <w:shd w:val="clear" w:color="auto" w:fill="FFFFFF"/>
        </w:rPr>
        <w:t xml:space="preserve"> </w:t>
      </w:r>
      <w:r w:rsidR="00A63536" w:rsidRPr="002745D2">
        <w:rPr>
          <w:sz w:val="28"/>
          <w:szCs w:val="28"/>
          <w:shd w:val="clear" w:color="auto" w:fill="FFFFFF"/>
        </w:rPr>
        <w:t xml:space="preserve">аппарата АОЦО. </w:t>
      </w:r>
    </w:p>
    <w:p w14:paraId="79B547A5" w14:textId="77777777" w:rsidR="00071DF7" w:rsidRPr="002745D2" w:rsidRDefault="00071DF7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0A6007BB" w14:textId="3AA1EB26" w:rsidR="0017760E" w:rsidRPr="002745D2" w:rsidRDefault="00A63536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В </w:t>
      </w:r>
      <w:r w:rsidR="00FD7918" w:rsidRPr="002745D2">
        <w:rPr>
          <w:sz w:val="28"/>
          <w:szCs w:val="28"/>
          <w:shd w:val="clear" w:color="auto" w:fill="FFFFFF"/>
        </w:rPr>
        <w:t>28%</w:t>
      </w:r>
      <w:r w:rsidRPr="002745D2">
        <w:rPr>
          <w:sz w:val="28"/>
          <w:szCs w:val="28"/>
          <w:shd w:val="clear" w:color="auto" w:fill="FFFFFF"/>
        </w:rPr>
        <w:t xml:space="preserve"> случа</w:t>
      </w:r>
      <w:r w:rsidR="00FD7918" w:rsidRPr="002745D2">
        <w:rPr>
          <w:sz w:val="28"/>
          <w:szCs w:val="28"/>
          <w:shd w:val="clear" w:color="auto" w:fill="FFFFFF"/>
        </w:rPr>
        <w:t>ев</w:t>
      </w:r>
      <w:r w:rsidRPr="002745D2">
        <w:rPr>
          <w:sz w:val="28"/>
          <w:szCs w:val="28"/>
          <w:shd w:val="clear" w:color="auto" w:fill="FFFFFF"/>
        </w:rPr>
        <w:t xml:space="preserve"> </w:t>
      </w:r>
      <w:r w:rsidR="00FD7918" w:rsidRPr="002745D2">
        <w:rPr>
          <w:sz w:val="28"/>
          <w:szCs w:val="28"/>
          <w:shd w:val="clear" w:color="auto" w:fill="FFFFFF"/>
        </w:rPr>
        <w:t>данные высоты прикуса после АФМ наблюдалось завышение. В</w:t>
      </w:r>
      <w:r w:rsidRPr="002745D2">
        <w:rPr>
          <w:sz w:val="28"/>
          <w:szCs w:val="28"/>
          <w:shd w:val="clear" w:color="auto" w:fill="FFFFFF"/>
        </w:rPr>
        <w:t xml:space="preserve"> </w:t>
      </w:r>
      <w:r w:rsidR="00FD7918" w:rsidRPr="002745D2">
        <w:rPr>
          <w:sz w:val="28"/>
          <w:szCs w:val="28"/>
          <w:shd w:val="clear" w:color="auto" w:fill="FFFFFF"/>
        </w:rPr>
        <w:t>33%</w:t>
      </w:r>
      <w:r w:rsidRPr="002745D2">
        <w:rPr>
          <w:sz w:val="28"/>
          <w:szCs w:val="28"/>
          <w:shd w:val="clear" w:color="auto" w:fill="FFFFFF"/>
        </w:rPr>
        <w:t xml:space="preserve"> случа</w:t>
      </w:r>
      <w:r w:rsidR="00FD7918" w:rsidRPr="002745D2">
        <w:rPr>
          <w:sz w:val="28"/>
          <w:szCs w:val="28"/>
          <w:shd w:val="clear" w:color="auto" w:fill="FFFFFF"/>
        </w:rPr>
        <w:t>ев</w:t>
      </w:r>
      <w:r w:rsidRPr="002745D2">
        <w:rPr>
          <w:sz w:val="28"/>
          <w:szCs w:val="28"/>
          <w:shd w:val="clear" w:color="auto" w:fill="FFFFFF"/>
        </w:rPr>
        <w:t xml:space="preserve"> </w:t>
      </w:r>
      <w:r w:rsidR="00FD7918" w:rsidRPr="002745D2">
        <w:rPr>
          <w:sz w:val="28"/>
          <w:szCs w:val="28"/>
          <w:shd w:val="clear" w:color="auto" w:fill="FFFFFF"/>
        </w:rPr>
        <w:t xml:space="preserve">наблюдалось занижение высоты прикуса. Совпадение </w:t>
      </w:r>
      <w:r w:rsidR="002A4240" w:rsidRPr="002745D2">
        <w:rPr>
          <w:sz w:val="28"/>
          <w:szCs w:val="28"/>
          <w:shd w:val="clear" w:color="auto" w:fill="FFFFFF"/>
        </w:rPr>
        <w:t xml:space="preserve">показателей высот прикуса после определения анатомо-физиологическим и функционально-физиологическим методами </w:t>
      </w:r>
      <w:r w:rsidR="00FD7918" w:rsidRPr="002745D2">
        <w:rPr>
          <w:sz w:val="28"/>
          <w:szCs w:val="28"/>
          <w:shd w:val="clear" w:color="auto" w:fill="FFFFFF"/>
        </w:rPr>
        <w:t xml:space="preserve">наблюдалось лишь в 39% от всех обследованных пациентов. </w:t>
      </w:r>
      <w:r w:rsidR="00071DF7" w:rsidRPr="002745D2">
        <w:rPr>
          <w:sz w:val="28"/>
          <w:szCs w:val="28"/>
          <w:shd w:val="clear" w:color="auto" w:fill="FFFFFF"/>
        </w:rPr>
        <w:t xml:space="preserve">Это составляет лишь треть пациентов. Значительная часть пациентов без должного определения ЦС с использованием аппарата АОЦО в дальнейшем могла бы получить серьезные осложнения после неточного ортопедического лечения. </w:t>
      </w:r>
    </w:p>
    <w:p w14:paraId="70C6D6DC" w14:textId="60F0FCC5" w:rsidR="002A4240" w:rsidRPr="002745D2" w:rsidRDefault="002A4240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181DFCDE" w14:textId="4ED422D7" w:rsidR="002A4240" w:rsidRPr="002745D2" w:rsidRDefault="002A4240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При выявлении совпадений и несовпадений показателей определения центрального соотношения челюстей анатомо-физиологическим и функционально-физиологическим методами не обнаружилось никаких зависимостей от принадлежности пациентов к группе жалоб или типу графика распределения усилий сжатия </w:t>
      </w:r>
      <w:r w:rsidR="00C673EA" w:rsidRPr="002745D2">
        <w:rPr>
          <w:sz w:val="28"/>
          <w:szCs w:val="28"/>
          <w:shd w:val="clear" w:color="auto" w:fill="FFFFFF"/>
        </w:rPr>
        <w:t xml:space="preserve">челюстей </w:t>
      </w:r>
      <w:r w:rsidRPr="002745D2">
        <w:rPr>
          <w:sz w:val="28"/>
          <w:szCs w:val="28"/>
          <w:shd w:val="clear" w:color="auto" w:fill="FFFFFF"/>
        </w:rPr>
        <w:t>жевательны</w:t>
      </w:r>
      <w:r w:rsidR="00C673EA" w:rsidRPr="002745D2">
        <w:rPr>
          <w:sz w:val="28"/>
          <w:szCs w:val="28"/>
          <w:shd w:val="clear" w:color="auto" w:fill="FFFFFF"/>
        </w:rPr>
        <w:t>ми</w:t>
      </w:r>
      <w:r w:rsidRPr="002745D2">
        <w:rPr>
          <w:sz w:val="28"/>
          <w:szCs w:val="28"/>
          <w:shd w:val="clear" w:color="auto" w:fill="FFFFFF"/>
        </w:rPr>
        <w:t xml:space="preserve"> мышц</w:t>
      </w:r>
      <w:r w:rsidR="00C673EA" w:rsidRPr="002745D2">
        <w:rPr>
          <w:sz w:val="28"/>
          <w:szCs w:val="28"/>
          <w:shd w:val="clear" w:color="auto" w:fill="FFFFFF"/>
        </w:rPr>
        <w:t>ами</w:t>
      </w:r>
      <w:r w:rsidRPr="002745D2">
        <w:rPr>
          <w:sz w:val="28"/>
          <w:szCs w:val="28"/>
          <w:shd w:val="clear" w:color="auto" w:fill="FFFFFF"/>
        </w:rPr>
        <w:t xml:space="preserve">. </w:t>
      </w:r>
    </w:p>
    <w:p w14:paraId="64CC8A0D" w14:textId="77777777" w:rsidR="002A4240" w:rsidRPr="002745D2" w:rsidRDefault="002A4240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</w:p>
    <w:p w14:paraId="1EF2F626" w14:textId="6014FF9B" w:rsidR="0017760E" w:rsidRPr="002745D2" w:rsidRDefault="00A63536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Функционально-физиологический метод является наиболее точным методом определения центрального соотношения челюстей. Это объясняется тем, что </w:t>
      </w:r>
      <w:r w:rsidR="00C673EA" w:rsidRPr="002745D2">
        <w:rPr>
          <w:sz w:val="28"/>
          <w:szCs w:val="28"/>
          <w:shd w:val="clear" w:color="auto" w:fill="FFFFFF"/>
        </w:rPr>
        <w:t>функционально-физиологический метод</w:t>
      </w:r>
      <w:r w:rsidRPr="002745D2">
        <w:rPr>
          <w:sz w:val="28"/>
          <w:szCs w:val="28"/>
          <w:shd w:val="clear" w:color="auto" w:fill="FFFFFF"/>
        </w:rPr>
        <w:t xml:space="preserve"> работает в трех плоскостях, показывает усилие сжатия</w:t>
      </w:r>
      <w:r w:rsidR="00C673EA" w:rsidRPr="002745D2">
        <w:rPr>
          <w:sz w:val="28"/>
          <w:szCs w:val="28"/>
          <w:shd w:val="clear" w:color="auto" w:fill="FFFFFF"/>
        </w:rPr>
        <w:t xml:space="preserve"> челюстей</w:t>
      </w:r>
      <w:r w:rsidRPr="002745D2">
        <w:rPr>
          <w:sz w:val="28"/>
          <w:szCs w:val="28"/>
          <w:shd w:val="clear" w:color="auto" w:fill="FFFFFF"/>
        </w:rPr>
        <w:t xml:space="preserve">, аппарат АОЦО позволяет </w:t>
      </w:r>
      <w:r w:rsidRPr="002745D2">
        <w:rPr>
          <w:sz w:val="28"/>
          <w:szCs w:val="28"/>
          <w:shd w:val="clear" w:color="auto" w:fill="FFFFFF"/>
        </w:rPr>
        <w:lastRenderedPageBreak/>
        <w:t xml:space="preserve">рассматривать более тонкие механизмы регуляции челюстно-лицевого аппарата. </w:t>
      </w:r>
    </w:p>
    <w:p w14:paraId="62001482" w14:textId="55C39C72" w:rsidR="0017760E" w:rsidRPr="002745D2" w:rsidRDefault="0017760E" w:rsidP="00E52D86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Все поставленные нами цели и задачи были выполнены. </w:t>
      </w:r>
    </w:p>
    <w:p w14:paraId="026F483A" w14:textId="77777777" w:rsidR="00256745" w:rsidRPr="002745D2" w:rsidRDefault="00256745" w:rsidP="002567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14:paraId="18DC673D" w14:textId="0F8E665B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4F96954" w14:textId="4F4AA52A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7DAF1A70" w14:textId="41964741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3D385929" w14:textId="35C15DDA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63A3382" w14:textId="11D6EEBA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7D9109A4" w14:textId="402BE1FF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E89D291" w14:textId="38600A33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7741460" w14:textId="1B3E9C84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C072E2C" w14:textId="4A832CFE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561F267" w14:textId="399D2300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C5478B6" w14:textId="2FA7C36C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200CFE3" w14:textId="04342683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FB62A68" w14:textId="6A85C82C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95D2B82" w14:textId="765AE6CD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85538BE" w14:textId="186E84A7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2E3B3E9" w14:textId="5479E927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3F27281" w14:textId="671FA9EF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4C72551" w14:textId="26EF790E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4C03E5C0" w14:textId="4C91E485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3F8A021" w14:textId="4423D559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DBC9C7D" w14:textId="37CC2321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2D6C79EA" w14:textId="358DC014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A0E9057" w14:textId="3BC4219D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6E4A4CDD" w14:textId="3373A968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7736BCA4" w14:textId="09EFD2D2" w:rsidR="00E52D86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507783DA" w14:textId="77777777" w:rsidR="00E52D86" w:rsidRPr="008E1D0A" w:rsidRDefault="00E52D86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8DD4" w:themeColor="text2" w:themeTint="99"/>
          <w:sz w:val="28"/>
          <w:szCs w:val="28"/>
          <w:shd w:val="clear" w:color="auto" w:fill="FFFFFF"/>
        </w:rPr>
      </w:pPr>
    </w:p>
    <w:p w14:paraId="1B41EF0D" w14:textId="77777777" w:rsidR="00494821" w:rsidRPr="002745D2" w:rsidRDefault="00494821" w:rsidP="00494821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745D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 сокращений</w:t>
      </w:r>
    </w:p>
    <w:p w14:paraId="00C627DD" w14:textId="1F520FF8" w:rsidR="005B272E" w:rsidRPr="002745D2" w:rsidRDefault="00494821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ЦС </w:t>
      </w:r>
      <w:r w:rsidR="00285233" w:rsidRPr="002745D2">
        <w:rPr>
          <w:sz w:val="28"/>
          <w:szCs w:val="28"/>
          <w:shd w:val="clear" w:color="auto" w:fill="FFFFFF"/>
        </w:rPr>
        <w:t>Ч</w:t>
      </w:r>
      <w:r w:rsidRPr="002745D2">
        <w:rPr>
          <w:sz w:val="28"/>
          <w:szCs w:val="28"/>
          <w:shd w:val="clear" w:color="auto" w:fill="FFFFFF"/>
        </w:rPr>
        <w:t>– центральное соотношение челюстей</w:t>
      </w:r>
    </w:p>
    <w:p w14:paraId="5375D5C6" w14:textId="05BDA83A" w:rsidR="00494821" w:rsidRPr="002745D2" w:rsidRDefault="00494821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ВНЧС – височно-нижнечелюстной сустав</w:t>
      </w:r>
    </w:p>
    <w:p w14:paraId="57EB68A6" w14:textId="1FA26B46" w:rsidR="00494821" w:rsidRPr="002745D2" w:rsidRDefault="00494821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 xml:space="preserve">АФМ – анатомо-физиологический метод </w:t>
      </w:r>
    </w:p>
    <w:p w14:paraId="34FA1168" w14:textId="6E602B06" w:rsidR="00494821" w:rsidRPr="002745D2" w:rsidRDefault="00494821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ФФМ – функционально-физиологический метод</w:t>
      </w:r>
    </w:p>
    <w:p w14:paraId="7A5F6768" w14:textId="173B15C1" w:rsidR="00494821" w:rsidRPr="002745D2" w:rsidRDefault="00494821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745D2">
        <w:rPr>
          <w:sz w:val="28"/>
          <w:szCs w:val="28"/>
          <w:shd w:val="clear" w:color="auto" w:fill="FFFFFF"/>
        </w:rPr>
        <w:t>АОЦО – аппарат для определения центрального соотношения челюстей</w:t>
      </w:r>
    </w:p>
    <w:p w14:paraId="4CF3FABD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6E6FA01" w14:textId="69427AF8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6746BE3" w14:textId="2B5BBD9B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7985AA7D" w14:textId="17EA6CAE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7581F03" w14:textId="2AAA7ABA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932F3BB" w14:textId="62BD35AE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FC151DE" w14:textId="066E7C95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7AE05D1" w14:textId="4A220AC7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70444B2" w14:textId="19CC1052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49AE158" w14:textId="04C3D8B8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85DC5F6" w14:textId="70805444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62DB61C" w14:textId="22AFF7F6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53C85D27" w14:textId="48AA7144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4DC81E36" w14:textId="113BD5A9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3F807848" w14:textId="3E932B5D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EF35405" w14:textId="47EB175C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0EC1292" w14:textId="1B911EF8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95DBEDA" w14:textId="0C6F71DD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A6FD566" w14:textId="1F5A60AE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93BB6A5" w14:textId="77777777" w:rsidR="00A6314A" w:rsidRDefault="00A6314A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2611D966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5CDDA26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1536B135" w14:textId="77777777" w:rsidR="005B272E" w:rsidRDefault="005B272E" w:rsidP="005B27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6E390A14" w14:textId="77777777" w:rsidR="004A0CC5" w:rsidRPr="00EB1F7F" w:rsidRDefault="006141FA" w:rsidP="00322F38">
      <w:pPr>
        <w:pStyle w:val="1"/>
        <w:jc w:val="center"/>
        <w:rPr>
          <w:color w:val="0D0D0D" w:themeColor="text1" w:themeTint="F2"/>
          <w:sz w:val="28"/>
          <w:szCs w:val="28"/>
          <w:shd w:val="clear" w:color="auto" w:fill="FFFFFF"/>
        </w:rPr>
      </w:pPr>
      <w:r w:rsidRPr="00EB1F7F">
        <w:rPr>
          <w:color w:val="0D0D0D" w:themeColor="text1" w:themeTint="F2"/>
          <w:sz w:val="28"/>
          <w:szCs w:val="28"/>
          <w:shd w:val="clear" w:color="auto" w:fill="FFFFFF"/>
        </w:rPr>
        <w:lastRenderedPageBreak/>
        <w:t>Список литературы</w:t>
      </w:r>
    </w:p>
    <w:p w14:paraId="6BEAD63C" w14:textId="77777777" w:rsidR="00B55BD0" w:rsidRPr="00A822B1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Гринин В.М. Концепция патогенеза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окклюзионных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нарушений при заболеваниях височно-нижнечелюстного сустава. //Стоматология, - 1995. </w:t>
      </w:r>
      <w:r w:rsidRPr="00A822B1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Том 74, № 4. - 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>C</w:t>
      </w:r>
      <w:r w:rsidRPr="00A822B1">
        <w:rPr>
          <w:b w:val="0"/>
          <w:bCs w:val="0"/>
          <w:color w:val="0D0D0D" w:themeColor="text1" w:themeTint="F2"/>
          <w:sz w:val="28"/>
          <w:szCs w:val="28"/>
          <w:lang w:val="ru-RU"/>
        </w:rPr>
        <w:t>. 29-32.</w:t>
      </w:r>
    </w:p>
    <w:p w14:paraId="2B29BE06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Димова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М.Й. Применение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Aqualizer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Ultra в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окклюзионной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диагностике //Кафедра - 2017. -№59. - С. 38-41.</w:t>
      </w:r>
    </w:p>
    <w:p w14:paraId="7B6BBA54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Персин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Л. С., Шаров М. Н. Стоматология.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Нейростоматология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. Дисфункции зубочелюстной </w:t>
      </w:r>
      <w:proofErr w:type="gram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системы :</w:t>
      </w:r>
      <w:proofErr w:type="gram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учеб. пособие - М. : ГЭОТАР-Медиа, 2013. - 360 с.</w:t>
      </w:r>
    </w:p>
    <w:p w14:paraId="6ED813A9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Петросов, Ю. А. Клиника, диагностика и лечение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дисфункциональных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синдромов височно-нижнечелюстного </w:t>
      </w:r>
      <w:proofErr w:type="gram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сустава :</w:t>
      </w:r>
      <w:proofErr w:type="gram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метод. рекомендации / Ю. А. Петросов.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Краснодар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, 2015. </w:t>
      </w:r>
    </w:p>
    <w:p w14:paraId="72773101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Радышевская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Т.Н., Старикова И.В. Определение степени тревожности у пациентов на стоматологическом приёме //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Colloquium-journal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. 2018. Т. 2. № 7 (18). С. 38-40.</w:t>
      </w:r>
    </w:p>
    <w:p w14:paraId="619FE1E1" w14:textId="77777777" w:rsidR="00B55BD0" w:rsidRPr="00B55BD0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Рассел, Джесси Ложный сустав / Джесси Рассел. - М.: Книга по Требованию, 2013. - 302 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>c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. </w:t>
      </w:r>
    </w:p>
    <w:p w14:paraId="4DA971F1" w14:textId="77777777" w:rsidR="00B55BD0" w:rsidRPr="00B55BD0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Ряховский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А.Н., Калинин Ю.С. Сравнение методик определения центрального соотношения челюстей.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  <w:lang w:val="ru-RU" w:eastAsia="ru-RU" w:bidi="ru-RU"/>
        </w:rPr>
        <w:t>Стоматология</w:t>
      </w:r>
      <w:r>
        <w:rPr>
          <w:b w:val="0"/>
          <w:bCs w:val="0"/>
          <w:iCs/>
          <w:color w:val="0D0D0D" w:themeColor="text1" w:themeTint="F2"/>
          <w:sz w:val="28"/>
          <w:szCs w:val="28"/>
          <w:lang w:val="ru-RU" w:eastAsia="ru-RU" w:bidi="ru-RU"/>
        </w:rPr>
        <w:t>,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</w:t>
      </w:r>
      <w:r w:rsidRP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2015</w:t>
      </w:r>
      <w:r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.</w:t>
      </w:r>
    </w:p>
    <w:p w14:paraId="78851864" w14:textId="77777777" w:rsidR="00B55BD0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Семкин, В. А. Патология височно-нижнечелюстных суставов. / В.А. Семкин, Н.А.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Рабухина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, С.И. Волков. - М.: Практическая медицина, 2011. - 168 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>c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. </w:t>
      </w:r>
    </w:p>
    <w:p w14:paraId="2505BF79" w14:textId="235995A5" w:rsidR="004A359C" w:rsidRDefault="004A359C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>
        <w:rPr>
          <w:b w:val="0"/>
          <w:bCs w:val="0"/>
          <w:color w:val="0D0D0D" w:themeColor="text1" w:themeTint="F2"/>
          <w:sz w:val="28"/>
          <w:szCs w:val="28"/>
          <w:lang w:val="ru-RU"/>
        </w:rPr>
        <w:t>Ордовский</w:t>
      </w:r>
      <w:proofErr w:type="spellEnd"/>
      <w:r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-Танаевский В.В. </w:t>
      </w:r>
      <w:r w:rsidR="00882D32">
        <w:rPr>
          <w:b w:val="0"/>
          <w:bCs w:val="0"/>
          <w:color w:val="0D0D0D" w:themeColor="text1" w:themeTint="F2"/>
          <w:sz w:val="28"/>
          <w:szCs w:val="28"/>
          <w:lang w:val="ru-RU"/>
        </w:rPr>
        <w:t>Концепции окклюзии в современной стоматологии. История, терминология, клиническое значение., 2011.</w:t>
      </w:r>
    </w:p>
    <w:p w14:paraId="3ECEA220" w14:textId="4A392899" w:rsidR="00C673EA" w:rsidRPr="00B55BD0" w:rsidRDefault="00C673EA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>
        <w:rPr>
          <w:b w:val="0"/>
          <w:bCs w:val="0"/>
          <w:color w:val="0D0D0D" w:themeColor="text1" w:themeTint="F2"/>
          <w:sz w:val="28"/>
          <w:szCs w:val="28"/>
          <w:lang w:val="ru-RU"/>
        </w:rPr>
        <w:t>Войтяцкая</w:t>
      </w:r>
      <w:proofErr w:type="spellEnd"/>
      <w:r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</w:t>
      </w:r>
      <w:proofErr w:type="gramStart"/>
      <w:r>
        <w:rPr>
          <w:b w:val="0"/>
          <w:bCs w:val="0"/>
          <w:color w:val="0D0D0D" w:themeColor="text1" w:themeTint="F2"/>
          <w:sz w:val="28"/>
          <w:szCs w:val="28"/>
          <w:lang w:val="ru-RU"/>
        </w:rPr>
        <w:t>И.В.</w:t>
      </w:r>
      <w:r w:rsidR="00494821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,</w:t>
      </w:r>
      <w:proofErr w:type="gramEnd"/>
      <w:r w:rsidR="00494821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Цимбалистов А.В. Синдром сниженного прикуса. – М: ИД «Белгород» НИУ </w:t>
      </w:r>
      <w:proofErr w:type="spellStart"/>
      <w:r w:rsidR="00494821">
        <w:rPr>
          <w:b w:val="0"/>
          <w:bCs w:val="0"/>
          <w:color w:val="0D0D0D" w:themeColor="text1" w:themeTint="F2"/>
          <w:sz w:val="28"/>
          <w:szCs w:val="28"/>
          <w:lang w:val="ru-RU"/>
        </w:rPr>
        <w:t>БелГУ</w:t>
      </w:r>
      <w:proofErr w:type="spellEnd"/>
      <w:r w:rsidR="00494821">
        <w:rPr>
          <w:b w:val="0"/>
          <w:bCs w:val="0"/>
          <w:color w:val="0D0D0D" w:themeColor="text1" w:themeTint="F2"/>
          <w:sz w:val="28"/>
          <w:szCs w:val="28"/>
          <w:lang w:val="ru-RU"/>
        </w:rPr>
        <w:t>, 2019. – 521 с.</w:t>
      </w:r>
    </w:p>
    <w:p w14:paraId="688F4445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Симин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А.В. Влияние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окклюзионной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каппы на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электромиографическую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характеристику жевательных мышц // Материалы XIX Международной конференции «Новые технологии в стоматологии»- СПб., 2014-128 с.</w:t>
      </w:r>
    </w:p>
    <w:p w14:paraId="5B3AF790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lastRenderedPageBreak/>
        <w:t xml:space="preserve">Старикова И.В.,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Радышевская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Т.Н., Алёшина Н.Ф. Эффективность использования интерактивных методов обучения в медицинском вузе //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Colloquium-journal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. 2018. № 4-2 (15). С. 28-30.</w:t>
      </w:r>
    </w:p>
    <w:p w14:paraId="003829C1" w14:textId="434BB595" w:rsidR="00B55BD0" w:rsidRPr="00C673EA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Стафеев А.А., Игнатьев Ю.Т., Соловьев С.И., Безуглов А.С. Состоя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softHyphen/>
        <w:t xml:space="preserve">ние позвоночника в аспекте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окклюзионных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нарушений в условиях эксперимента.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  <w:lang w:val="ru-RU" w:eastAsia="ru-RU" w:bidi="ru-RU"/>
        </w:rPr>
        <w:t>Институт Стоматологии.</w:t>
      </w:r>
      <w:r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2014,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</w:t>
      </w:r>
      <w:r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С.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88-91</w:t>
      </w:r>
      <w:r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.</w:t>
      </w:r>
    </w:p>
    <w:p w14:paraId="18C0E26E" w14:textId="77777777" w:rsidR="00C673EA" w:rsidRPr="00C673EA" w:rsidRDefault="00C673EA" w:rsidP="00C673EA">
      <w:pPr>
        <w:pStyle w:val="a3"/>
        <w:numPr>
          <w:ilvl w:val="0"/>
          <w:numId w:val="6"/>
        </w:numPr>
        <w:spacing w:after="0" w:line="360" w:lineRule="auto"/>
        <w:ind w:left="51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67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Лопушанская Т.А. / Патогенетическое обоснование диагностики и лечения синдрома болевой дисфункции височно-нижнечелюстного сустава: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д-ра наук: 14.01.14 / Лопушанская Татьяна Алексеевна – г. Белгород, 2019 г – 328 стр. </w:t>
      </w:r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Patogeneticheskoe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obosnovanie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diagnostiki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lechenija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sindroma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bolevoj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disfunkcii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visochno-nizhnecheljustnogo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sustava</w:t>
      </w:r>
      <w:proofErr w:type="spellEnd"/>
      <w:r w:rsidRPr="00C673E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Doctor’s thesis. Belgorod, 2019, 328 p. (in Russ.).]</w:t>
      </w:r>
    </w:p>
    <w:p w14:paraId="05A68DCF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Хватова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В. А.,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Чикунов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С.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О. </w:t>
      </w:r>
      <w:proofErr w:type="spellStart"/>
      <w:r w:rsidR="00B55BD0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ные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шины (современное состояние проблемы). -М.: МИГ «Медицинская книга», 2012. - С. 6,11, 48-49.</w:t>
      </w:r>
    </w:p>
    <w:p w14:paraId="619AF69F" w14:textId="77777777" w:rsidR="00B55BD0" w:rsidRPr="00EB1F7F" w:rsidRDefault="00B55BD0" w:rsidP="00B55BD0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Хватова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, В. А. Заболевания височно-нижнечелюстного сустава / В. А.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Хватова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. 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М., 2017. 160 с. </w:t>
      </w:r>
    </w:p>
    <w:p w14:paraId="10F4115C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Шемонаев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В. И., Климова Т. Н., Тимачева Т. Б. Применение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окклюзионных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шин с усиленными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протективными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свойствами // Саратовский научно-медицинский журнал. - 2013. - Т. 9, № 3. -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С. 490-495.</w:t>
      </w:r>
    </w:p>
    <w:p w14:paraId="7E4AB0B6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  <w:lang w:val="ru-RU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Якупов Б. Р., Герасимова Л. П. Диагностика и лечение мышечно-суставной дисфункции височно-нижнечелюстного сустава с болевым синдромом, связанной с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окклюзионными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 xml:space="preserve"> нарушениями, с применением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сплинт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  <w:lang w:val="ru-RU"/>
        </w:rPr>
        <w:t>-терапии // Медицинский вестник Башкортостана. - Уфа, 2013. - Т. 8, № 4. - С. 46-49.</w:t>
      </w:r>
    </w:p>
    <w:p w14:paraId="126A4276" w14:textId="77777777" w:rsidR="00EB1F7F" w:rsidRPr="00EB1F7F" w:rsidRDefault="00EB1F7F" w:rsidP="00EB1F7F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b w:val="0"/>
          <w:bCs w:val="0"/>
          <w:color w:val="0D0D0D" w:themeColor="text1" w:themeTint="F2"/>
          <w:sz w:val="28"/>
          <w:szCs w:val="28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Malik A.H. Efficacy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oftemporomandibular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joint arthrocentesis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onmouth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opening and pain in the treatment of internal derangement of TMJ // J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Crani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>-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omaxillo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>-fac Surg, 2014. Vol 3. P.244-248.</w:t>
      </w:r>
    </w:p>
    <w:p w14:paraId="11846497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Rinchuse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DJ, Kandasamy S. Centric relation: a historical and contempo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softHyphen/>
        <w:t xml:space="preserve">rary orthodontic perspective.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>J Am Dent Assoc.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eastAsia="ru-RU" w:bidi="ru-RU"/>
        </w:rPr>
        <w:t>2006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, С.</w:t>
      </w:r>
      <w:r w:rsidRPr="00EB1F7F">
        <w:rPr>
          <w:b w:val="0"/>
          <w:bCs w:val="0"/>
          <w:color w:val="0D0D0D" w:themeColor="text1" w:themeTint="F2"/>
          <w:sz w:val="28"/>
          <w:szCs w:val="28"/>
          <w:lang w:eastAsia="ru-RU" w:bidi="ru-RU"/>
        </w:rPr>
        <w:t>494-501.</w:t>
      </w:r>
    </w:p>
    <w:p w14:paraId="1F139F6B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Dowson PE. New definition for relating occlusion to varying 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lastRenderedPageBreak/>
        <w:t xml:space="preserve">conditions of the temporomandibular joint.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 xml:space="preserve">J </w:t>
      </w:r>
      <w:proofErr w:type="spellStart"/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>Prosthet</w:t>
      </w:r>
      <w:proofErr w:type="spellEnd"/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 xml:space="preserve"> Dent.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1995,</w:t>
      </w:r>
      <w:r w:rsidR="00B55BD0"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С.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619-627.</w:t>
      </w:r>
    </w:p>
    <w:p w14:paraId="4ED785F1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36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Slavicek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R,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Slavicek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R.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 xml:space="preserve">The Masticatory Organ: Functions and Dysfunctions.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Klosterneuburg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>: Gamma Med.-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viss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.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Fortbildung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-AG;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2008.</w:t>
      </w:r>
    </w:p>
    <w:p w14:paraId="3D3A3FA0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41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Dawson PE. Centric relation. Its effect on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occluso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-muscle harmony.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>Dent Clin North Am.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1979, С.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169-180.</w:t>
      </w:r>
    </w:p>
    <w:p w14:paraId="7EA7A521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41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90246E">
        <w:rPr>
          <w:b w:val="0"/>
          <w:bCs w:val="0"/>
          <w:color w:val="0D0D0D" w:themeColor="text1" w:themeTint="F2"/>
          <w:sz w:val="28"/>
          <w:szCs w:val="28"/>
          <w:lang w:val="fr-FR"/>
        </w:rPr>
        <w:t xml:space="preserve">McNamara JA, Seligman DA, Okeson JP. </w:t>
      </w:r>
      <w:proofErr w:type="spellStart"/>
      <w:proofErr w:type="gramStart"/>
      <w:r w:rsidRPr="00EB1F7F">
        <w:rPr>
          <w:b w:val="0"/>
          <w:bCs w:val="0"/>
          <w:color w:val="0D0D0D" w:themeColor="text1" w:themeTint="F2"/>
          <w:sz w:val="28"/>
          <w:szCs w:val="28"/>
        </w:rPr>
        <w:t>Occlusion,orthodontic</w:t>
      </w:r>
      <w:proofErr w:type="spellEnd"/>
      <w:proofErr w:type="gram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treat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softHyphen/>
        <w:t xml:space="preserve">ment and temporomandibular disorders: a review.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 xml:space="preserve">J </w:t>
      </w:r>
      <w:proofErr w:type="spellStart"/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>Orofac</w:t>
      </w:r>
      <w:proofErr w:type="spellEnd"/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 xml:space="preserve"> Pain.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1995, С.</w:t>
      </w:r>
      <w:r w:rsidR="00B55BD0"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73- 90.</w:t>
      </w:r>
    </w:p>
    <w:p w14:paraId="0076D230" w14:textId="77777777" w:rsidR="006141FA" w:rsidRPr="00EB1F7F" w:rsidRDefault="006141FA" w:rsidP="006141FA">
      <w:pPr>
        <w:pStyle w:val="20"/>
        <w:numPr>
          <w:ilvl w:val="0"/>
          <w:numId w:val="6"/>
        </w:numPr>
        <w:shd w:val="clear" w:color="auto" w:fill="auto"/>
        <w:tabs>
          <w:tab w:val="left" w:pos="341"/>
        </w:tabs>
        <w:spacing w:after="0"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D'Attilio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M, Epifania E,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Ciuffolo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F, Salini V,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Filippi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M,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Dolci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M, Festa F, </w:t>
      </w:r>
      <w:proofErr w:type="spellStart"/>
      <w:r w:rsidRPr="00EB1F7F">
        <w:rPr>
          <w:b w:val="0"/>
          <w:bCs w:val="0"/>
          <w:color w:val="0D0D0D" w:themeColor="text1" w:themeTint="F2"/>
          <w:sz w:val="28"/>
          <w:szCs w:val="28"/>
        </w:rPr>
        <w:t>Tecco</w:t>
      </w:r>
      <w:proofErr w:type="spell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S. Cervical Lordosis Angle Measured on Lateral Cephalograms; Findings in Skeletal Class II Female Subjects </w:t>
      </w:r>
      <w:proofErr w:type="gramStart"/>
      <w:r w:rsidRPr="00EB1F7F">
        <w:rPr>
          <w:b w:val="0"/>
          <w:bCs w:val="0"/>
          <w:color w:val="0D0D0D" w:themeColor="text1" w:themeTint="F2"/>
          <w:sz w:val="28"/>
          <w:szCs w:val="28"/>
        </w:rPr>
        <w:t>With</w:t>
      </w:r>
      <w:proofErr w:type="gramEnd"/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and Without TMD: A Cross Sectional Study. </w:t>
      </w:r>
      <w:r w:rsidRPr="00EB1F7F">
        <w:rPr>
          <w:b w:val="0"/>
          <w:bCs w:val="0"/>
          <w:iCs/>
          <w:color w:val="0D0D0D" w:themeColor="text1" w:themeTint="F2"/>
          <w:sz w:val="28"/>
          <w:szCs w:val="28"/>
        </w:rPr>
        <w:t>CRANIO.</w:t>
      </w:r>
      <w:r w:rsidRPr="00EB1F7F">
        <w:rPr>
          <w:b w:val="0"/>
          <w:bCs w:val="0"/>
          <w:color w:val="0D0D0D" w:themeColor="text1" w:themeTint="F2"/>
          <w:sz w:val="28"/>
          <w:szCs w:val="28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>2004,</w:t>
      </w:r>
      <w:r w:rsidR="00B55BD0"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 </w:t>
      </w:r>
      <w:r w:rsidR="00B55BD0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С. </w:t>
      </w:r>
      <w:r w:rsidRPr="00EB1F7F">
        <w:rPr>
          <w:b w:val="0"/>
          <w:bCs w:val="0"/>
          <w:color w:val="0D0D0D" w:themeColor="text1" w:themeTint="F2"/>
          <w:sz w:val="28"/>
          <w:szCs w:val="28"/>
          <w:lang w:val="ru-RU" w:eastAsia="ru-RU" w:bidi="ru-RU"/>
        </w:rPr>
        <w:t xml:space="preserve">27-44. </w:t>
      </w:r>
    </w:p>
    <w:p w14:paraId="696A1DD4" w14:textId="22E1E1EE" w:rsidR="004A0CC5" w:rsidRDefault="004A0CC5" w:rsidP="007251D5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4EA51B89" w14:textId="2F1E39D3" w:rsidR="00C673EA" w:rsidRDefault="00C673EA" w:rsidP="007251D5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359D3270" w14:textId="6AA4C3E8" w:rsidR="00C673EA" w:rsidRDefault="00C673EA" w:rsidP="007251D5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4DFC9796" w14:textId="6E503C71" w:rsidR="00C673EA" w:rsidRDefault="00C673EA" w:rsidP="007251D5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2707362B" w14:textId="77777777" w:rsidR="004A0CC5" w:rsidRPr="007C54A1" w:rsidRDefault="004A0CC5" w:rsidP="007251D5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sectPr w:rsidR="004A0CC5" w:rsidRPr="007C54A1" w:rsidSect="00BE21CD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FA950" w14:textId="77777777" w:rsidR="00675F35" w:rsidRDefault="00675F35" w:rsidP="00322F38">
      <w:pPr>
        <w:spacing w:after="0" w:line="240" w:lineRule="auto"/>
      </w:pPr>
      <w:r>
        <w:separator/>
      </w:r>
    </w:p>
  </w:endnote>
  <w:endnote w:type="continuationSeparator" w:id="0">
    <w:p w14:paraId="4B43A89F" w14:textId="77777777" w:rsidR="00675F35" w:rsidRDefault="00675F35" w:rsidP="0032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551872"/>
      <w:docPartObj>
        <w:docPartGallery w:val="Page Numbers (Bottom of Page)"/>
        <w:docPartUnique/>
      </w:docPartObj>
    </w:sdtPr>
    <w:sdtEndPr/>
    <w:sdtContent>
      <w:p w14:paraId="4C1C22EF" w14:textId="77777777" w:rsidR="0075424E" w:rsidRDefault="0075424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D50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BDB14" w14:textId="77777777" w:rsidR="00675F35" w:rsidRDefault="00675F35" w:rsidP="00322F38">
      <w:pPr>
        <w:spacing w:after="0" w:line="240" w:lineRule="auto"/>
      </w:pPr>
      <w:r>
        <w:separator/>
      </w:r>
    </w:p>
  </w:footnote>
  <w:footnote w:type="continuationSeparator" w:id="0">
    <w:p w14:paraId="71F7DE8D" w14:textId="77777777" w:rsidR="00675F35" w:rsidRDefault="00675F35" w:rsidP="00322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79F6"/>
    <w:multiLevelType w:val="multilevel"/>
    <w:tmpl w:val="623401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0A4A19"/>
    <w:multiLevelType w:val="multilevel"/>
    <w:tmpl w:val="A870619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04AD17EF"/>
    <w:multiLevelType w:val="hybridMultilevel"/>
    <w:tmpl w:val="BF9E9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94DBF"/>
    <w:multiLevelType w:val="hybridMultilevel"/>
    <w:tmpl w:val="F02EC1AA"/>
    <w:lvl w:ilvl="0" w:tplc="601ED7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E3A0AB9"/>
    <w:multiLevelType w:val="hybridMultilevel"/>
    <w:tmpl w:val="08643752"/>
    <w:lvl w:ilvl="0" w:tplc="3BBCF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330B74"/>
    <w:multiLevelType w:val="multilevel"/>
    <w:tmpl w:val="623401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A6BBC"/>
    <w:multiLevelType w:val="hybridMultilevel"/>
    <w:tmpl w:val="BEC2B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DDB247B"/>
    <w:multiLevelType w:val="multilevel"/>
    <w:tmpl w:val="A086B9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1A5317"/>
    <w:multiLevelType w:val="hybridMultilevel"/>
    <w:tmpl w:val="4F20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A2058"/>
    <w:multiLevelType w:val="hybridMultilevel"/>
    <w:tmpl w:val="00F0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B0019"/>
    <w:multiLevelType w:val="multilevel"/>
    <w:tmpl w:val="6E64750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1" w15:restartNumberingAfterBreak="0">
    <w:nsid w:val="397612B9"/>
    <w:multiLevelType w:val="hybridMultilevel"/>
    <w:tmpl w:val="094AB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A2D3E"/>
    <w:multiLevelType w:val="hybridMultilevel"/>
    <w:tmpl w:val="D5E2E4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251D36"/>
    <w:multiLevelType w:val="multilevel"/>
    <w:tmpl w:val="7FAEB2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51E5952"/>
    <w:multiLevelType w:val="hybridMultilevel"/>
    <w:tmpl w:val="040CB1D4"/>
    <w:lvl w:ilvl="0" w:tplc="B11628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775AD"/>
    <w:multiLevelType w:val="hybridMultilevel"/>
    <w:tmpl w:val="0E424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D56E7"/>
    <w:multiLevelType w:val="hybridMultilevel"/>
    <w:tmpl w:val="76A0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B1233"/>
    <w:multiLevelType w:val="hybridMultilevel"/>
    <w:tmpl w:val="CDD86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96596"/>
    <w:multiLevelType w:val="hybridMultilevel"/>
    <w:tmpl w:val="4852C18A"/>
    <w:lvl w:ilvl="0" w:tplc="1F3CB39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56EB3994"/>
    <w:multiLevelType w:val="multilevel"/>
    <w:tmpl w:val="2B90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701D36"/>
    <w:multiLevelType w:val="multilevel"/>
    <w:tmpl w:val="3940A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7D376F8"/>
    <w:multiLevelType w:val="multilevel"/>
    <w:tmpl w:val="BEFA2E0C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22" w15:restartNumberingAfterBreak="0">
    <w:nsid w:val="652C2423"/>
    <w:multiLevelType w:val="hybridMultilevel"/>
    <w:tmpl w:val="053AF8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751497D"/>
    <w:multiLevelType w:val="hybridMultilevel"/>
    <w:tmpl w:val="7F7E7830"/>
    <w:lvl w:ilvl="0" w:tplc="2DE409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817183F"/>
    <w:multiLevelType w:val="hybridMultilevel"/>
    <w:tmpl w:val="CEA6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503E3"/>
    <w:multiLevelType w:val="multilevel"/>
    <w:tmpl w:val="9FD88E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75A509F5"/>
    <w:multiLevelType w:val="multilevel"/>
    <w:tmpl w:val="430EC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color w:val="auto"/>
      </w:rPr>
    </w:lvl>
  </w:abstractNum>
  <w:num w:numId="1" w16cid:durableId="519590447">
    <w:abstractNumId w:val="16"/>
  </w:num>
  <w:num w:numId="2" w16cid:durableId="708383123">
    <w:abstractNumId w:val="19"/>
  </w:num>
  <w:num w:numId="3" w16cid:durableId="1835949355">
    <w:abstractNumId w:val="12"/>
  </w:num>
  <w:num w:numId="4" w16cid:durableId="510266643">
    <w:abstractNumId w:val="0"/>
  </w:num>
  <w:num w:numId="5" w16cid:durableId="1323896611">
    <w:abstractNumId w:val="8"/>
  </w:num>
  <w:num w:numId="6" w16cid:durableId="149177410">
    <w:abstractNumId w:val="20"/>
  </w:num>
  <w:num w:numId="7" w16cid:durableId="800340479">
    <w:abstractNumId w:val="26"/>
  </w:num>
  <w:num w:numId="8" w16cid:durableId="1470828881">
    <w:abstractNumId w:val="3"/>
  </w:num>
  <w:num w:numId="9" w16cid:durableId="188840103">
    <w:abstractNumId w:val="23"/>
  </w:num>
  <w:num w:numId="10" w16cid:durableId="1172183394">
    <w:abstractNumId w:val="15"/>
  </w:num>
  <w:num w:numId="11" w16cid:durableId="1302492676">
    <w:abstractNumId w:val="7"/>
  </w:num>
  <w:num w:numId="12" w16cid:durableId="1833519835">
    <w:abstractNumId w:val="25"/>
  </w:num>
  <w:num w:numId="13" w16cid:durableId="1254705477">
    <w:abstractNumId w:val="6"/>
  </w:num>
  <w:num w:numId="14" w16cid:durableId="2047170792">
    <w:abstractNumId w:val="10"/>
  </w:num>
  <w:num w:numId="15" w16cid:durableId="1402823967">
    <w:abstractNumId w:val="5"/>
  </w:num>
  <w:num w:numId="16" w16cid:durableId="1945575274">
    <w:abstractNumId w:val="13"/>
  </w:num>
  <w:num w:numId="17" w16cid:durableId="701174825">
    <w:abstractNumId w:val="9"/>
  </w:num>
  <w:num w:numId="18" w16cid:durableId="1023047804">
    <w:abstractNumId w:val="14"/>
  </w:num>
  <w:num w:numId="19" w16cid:durableId="2144418696">
    <w:abstractNumId w:val="22"/>
  </w:num>
  <w:num w:numId="20" w16cid:durableId="822893989">
    <w:abstractNumId w:val="4"/>
  </w:num>
  <w:num w:numId="21" w16cid:durableId="2063861979">
    <w:abstractNumId w:val="18"/>
  </w:num>
  <w:num w:numId="22" w16cid:durableId="690375745">
    <w:abstractNumId w:val="21"/>
  </w:num>
  <w:num w:numId="23" w16cid:durableId="1501964999">
    <w:abstractNumId w:val="1"/>
  </w:num>
  <w:num w:numId="24" w16cid:durableId="454911783">
    <w:abstractNumId w:val="17"/>
  </w:num>
  <w:num w:numId="25" w16cid:durableId="1848323363">
    <w:abstractNumId w:val="24"/>
  </w:num>
  <w:num w:numId="26" w16cid:durableId="900553280">
    <w:abstractNumId w:val="2"/>
  </w:num>
  <w:num w:numId="27" w16cid:durableId="20235098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240"/>
    <w:rsid w:val="00003DB3"/>
    <w:rsid w:val="00016759"/>
    <w:rsid w:val="00022EFA"/>
    <w:rsid w:val="00037E4A"/>
    <w:rsid w:val="000461D5"/>
    <w:rsid w:val="0006169F"/>
    <w:rsid w:val="0006630D"/>
    <w:rsid w:val="00071DF7"/>
    <w:rsid w:val="00074A1C"/>
    <w:rsid w:val="00083B92"/>
    <w:rsid w:val="00091D48"/>
    <w:rsid w:val="000A2C1D"/>
    <w:rsid w:val="000E21A2"/>
    <w:rsid w:val="000E28F3"/>
    <w:rsid w:val="000E3575"/>
    <w:rsid w:val="000E387C"/>
    <w:rsid w:val="000E6511"/>
    <w:rsid w:val="000F7E0D"/>
    <w:rsid w:val="001029B2"/>
    <w:rsid w:val="00111944"/>
    <w:rsid w:val="00114F04"/>
    <w:rsid w:val="00126F7C"/>
    <w:rsid w:val="00127CA1"/>
    <w:rsid w:val="00136DF2"/>
    <w:rsid w:val="00140D5D"/>
    <w:rsid w:val="00143AC3"/>
    <w:rsid w:val="00145436"/>
    <w:rsid w:val="001454CD"/>
    <w:rsid w:val="00165065"/>
    <w:rsid w:val="0016551B"/>
    <w:rsid w:val="00165771"/>
    <w:rsid w:val="00166CC3"/>
    <w:rsid w:val="001677BF"/>
    <w:rsid w:val="00175580"/>
    <w:rsid w:val="0017760E"/>
    <w:rsid w:val="001A33AC"/>
    <w:rsid w:val="001A4B05"/>
    <w:rsid w:val="001C177D"/>
    <w:rsid w:val="001C1F4C"/>
    <w:rsid w:val="001C735D"/>
    <w:rsid w:val="001D6480"/>
    <w:rsid w:val="001D6695"/>
    <w:rsid w:val="001D798C"/>
    <w:rsid w:val="001E2F0B"/>
    <w:rsid w:val="001E348F"/>
    <w:rsid w:val="001E3BEA"/>
    <w:rsid w:val="001E43B8"/>
    <w:rsid w:val="001E5A70"/>
    <w:rsid w:val="001F1360"/>
    <w:rsid w:val="001F40D3"/>
    <w:rsid w:val="002032C1"/>
    <w:rsid w:val="0021137C"/>
    <w:rsid w:val="00217FE4"/>
    <w:rsid w:val="0022467A"/>
    <w:rsid w:val="00234262"/>
    <w:rsid w:val="002343D5"/>
    <w:rsid w:val="00234A86"/>
    <w:rsid w:val="00236D1D"/>
    <w:rsid w:val="00240CDE"/>
    <w:rsid w:val="00243700"/>
    <w:rsid w:val="00253E5E"/>
    <w:rsid w:val="00255AB6"/>
    <w:rsid w:val="00256745"/>
    <w:rsid w:val="00270BB7"/>
    <w:rsid w:val="002745D2"/>
    <w:rsid w:val="00276235"/>
    <w:rsid w:val="002770D3"/>
    <w:rsid w:val="00285233"/>
    <w:rsid w:val="002929D2"/>
    <w:rsid w:val="002A354B"/>
    <w:rsid w:val="002A4240"/>
    <w:rsid w:val="002A689A"/>
    <w:rsid w:val="002A7AA4"/>
    <w:rsid w:val="002B14EA"/>
    <w:rsid w:val="002B3E15"/>
    <w:rsid w:val="002C7806"/>
    <w:rsid w:val="002F1CC5"/>
    <w:rsid w:val="002F57F1"/>
    <w:rsid w:val="002F65F9"/>
    <w:rsid w:val="003051C8"/>
    <w:rsid w:val="00310D87"/>
    <w:rsid w:val="00314973"/>
    <w:rsid w:val="00322F38"/>
    <w:rsid w:val="00335053"/>
    <w:rsid w:val="00345FA8"/>
    <w:rsid w:val="00345FD4"/>
    <w:rsid w:val="003470AD"/>
    <w:rsid w:val="00360B68"/>
    <w:rsid w:val="00380CC4"/>
    <w:rsid w:val="003854BF"/>
    <w:rsid w:val="00387712"/>
    <w:rsid w:val="00395B39"/>
    <w:rsid w:val="003A4B16"/>
    <w:rsid w:val="003A561E"/>
    <w:rsid w:val="003A7A6E"/>
    <w:rsid w:val="003B0FCE"/>
    <w:rsid w:val="003B25B2"/>
    <w:rsid w:val="003C155C"/>
    <w:rsid w:val="003D2909"/>
    <w:rsid w:val="003D4E02"/>
    <w:rsid w:val="003D6842"/>
    <w:rsid w:val="003E0580"/>
    <w:rsid w:val="003E24E4"/>
    <w:rsid w:val="003F1C61"/>
    <w:rsid w:val="003F1F1E"/>
    <w:rsid w:val="003F6622"/>
    <w:rsid w:val="0041650E"/>
    <w:rsid w:val="00423AA4"/>
    <w:rsid w:val="004329B3"/>
    <w:rsid w:val="004359A9"/>
    <w:rsid w:val="00453086"/>
    <w:rsid w:val="0045449B"/>
    <w:rsid w:val="00456665"/>
    <w:rsid w:val="00461A4D"/>
    <w:rsid w:val="00466454"/>
    <w:rsid w:val="00471E2C"/>
    <w:rsid w:val="00476046"/>
    <w:rsid w:val="00481667"/>
    <w:rsid w:val="00483067"/>
    <w:rsid w:val="00484C84"/>
    <w:rsid w:val="00494821"/>
    <w:rsid w:val="004960D8"/>
    <w:rsid w:val="004A0CC5"/>
    <w:rsid w:val="004A2ABD"/>
    <w:rsid w:val="004A2BD4"/>
    <w:rsid w:val="004A359C"/>
    <w:rsid w:val="004C15F7"/>
    <w:rsid w:val="004C319F"/>
    <w:rsid w:val="004C54D8"/>
    <w:rsid w:val="004D3853"/>
    <w:rsid w:val="004E6340"/>
    <w:rsid w:val="004E7B76"/>
    <w:rsid w:val="004F34F3"/>
    <w:rsid w:val="004F6189"/>
    <w:rsid w:val="004F6242"/>
    <w:rsid w:val="004F7884"/>
    <w:rsid w:val="00507F44"/>
    <w:rsid w:val="00516B8D"/>
    <w:rsid w:val="00516B9F"/>
    <w:rsid w:val="00524218"/>
    <w:rsid w:val="005346F9"/>
    <w:rsid w:val="00543BE7"/>
    <w:rsid w:val="00546228"/>
    <w:rsid w:val="0059051B"/>
    <w:rsid w:val="005A0DBC"/>
    <w:rsid w:val="005A1170"/>
    <w:rsid w:val="005A159D"/>
    <w:rsid w:val="005B272E"/>
    <w:rsid w:val="005B4A9C"/>
    <w:rsid w:val="005C4E03"/>
    <w:rsid w:val="005D0287"/>
    <w:rsid w:val="005D193F"/>
    <w:rsid w:val="005D286B"/>
    <w:rsid w:val="005F4489"/>
    <w:rsid w:val="0060047F"/>
    <w:rsid w:val="00602D33"/>
    <w:rsid w:val="00602D81"/>
    <w:rsid w:val="00604C13"/>
    <w:rsid w:val="00605930"/>
    <w:rsid w:val="006100E4"/>
    <w:rsid w:val="006141FA"/>
    <w:rsid w:val="00621F2F"/>
    <w:rsid w:val="00634527"/>
    <w:rsid w:val="00634CE1"/>
    <w:rsid w:val="00635408"/>
    <w:rsid w:val="006407DA"/>
    <w:rsid w:val="00650A7F"/>
    <w:rsid w:val="00651C91"/>
    <w:rsid w:val="006560EB"/>
    <w:rsid w:val="0065771B"/>
    <w:rsid w:val="00661C3F"/>
    <w:rsid w:val="00663432"/>
    <w:rsid w:val="00675F35"/>
    <w:rsid w:val="00680C09"/>
    <w:rsid w:val="00682DC1"/>
    <w:rsid w:val="0069041A"/>
    <w:rsid w:val="00696FD5"/>
    <w:rsid w:val="006A128D"/>
    <w:rsid w:val="006A55DC"/>
    <w:rsid w:val="006D0959"/>
    <w:rsid w:val="006D0E8B"/>
    <w:rsid w:val="006D1ADB"/>
    <w:rsid w:val="007251D5"/>
    <w:rsid w:val="00741BFD"/>
    <w:rsid w:val="00753E32"/>
    <w:rsid w:val="0075424E"/>
    <w:rsid w:val="00764326"/>
    <w:rsid w:val="00764F42"/>
    <w:rsid w:val="007661C3"/>
    <w:rsid w:val="00770179"/>
    <w:rsid w:val="00772B22"/>
    <w:rsid w:val="00774DCE"/>
    <w:rsid w:val="00775FC8"/>
    <w:rsid w:val="00776C4F"/>
    <w:rsid w:val="007805EF"/>
    <w:rsid w:val="007A5A23"/>
    <w:rsid w:val="007A75C1"/>
    <w:rsid w:val="007B2E61"/>
    <w:rsid w:val="007B48B1"/>
    <w:rsid w:val="007B5544"/>
    <w:rsid w:val="007C1138"/>
    <w:rsid w:val="007C54A1"/>
    <w:rsid w:val="007D0AB4"/>
    <w:rsid w:val="007D6392"/>
    <w:rsid w:val="007E15AE"/>
    <w:rsid w:val="007E2D2A"/>
    <w:rsid w:val="007E3B86"/>
    <w:rsid w:val="007E5492"/>
    <w:rsid w:val="007F707A"/>
    <w:rsid w:val="007F72AB"/>
    <w:rsid w:val="00805DE8"/>
    <w:rsid w:val="00807EED"/>
    <w:rsid w:val="008128B9"/>
    <w:rsid w:val="00812D50"/>
    <w:rsid w:val="00831F42"/>
    <w:rsid w:val="0083403F"/>
    <w:rsid w:val="008378A2"/>
    <w:rsid w:val="00852E87"/>
    <w:rsid w:val="008747FA"/>
    <w:rsid w:val="00874928"/>
    <w:rsid w:val="008754D6"/>
    <w:rsid w:val="00881347"/>
    <w:rsid w:val="00882D32"/>
    <w:rsid w:val="008A702D"/>
    <w:rsid w:val="008B643A"/>
    <w:rsid w:val="008B647A"/>
    <w:rsid w:val="008C2126"/>
    <w:rsid w:val="008C502F"/>
    <w:rsid w:val="008C6FAE"/>
    <w:rsid w:val="008D04E6"/>
    <w:rsid w:val="008D480C"/>
    <w:rsid w:val="008E1D0A"/>
    <w:rsid w:val="008F1227"/>
    <w:rsid w:val="008F1CBB"/>
    <w:rsid w:val="0090246E"/>
    <w:rsid w:val="009150DC"/>
    <w:rsid w:val="00924168"/>
    <w:rsid w:val="0092545A"/>
    <w:rsid w:val="00925B39"/>
    <w:rsid w:val="009270DA"/>
    <w:rsid w:val="009338C4"/>
    <w:rsid w:val="00936FBB"/>
    <w:rsid w:val="00937F86"/>
    <w:rsid w:val="0094077E"/>
    <w:rsid w:val="00942FBC"/>
    <w:rsid w:val="00945D9F"/>
    <w:rsid w:val="00945FC4"/>
    <w:rsid w:val="009476C2"/>
    <w:rsid w:val="00947FB8"/>
    <w:rsid w:val="0095047C"/>
    <w:rsid w:val="00954377"/>
    <w:rsid w:val="00965A34"/>
    <w:rsid w:val="009959C5"/>
    <w:rsid w:val="00997539"/>
    <w:rsid w:val="009A2338"/>
    <w:rsid w:val="009A43A8"/>
    <w:rsid w:val="009F2F98"/>
    <w:rsid w:val="009F72E2"/>
    <w:rsid w:val="00A00CA1"/>
    <w:rsid w:val="00A01E1A"/>
    <w:rsid w:val="00A0367D"/>
    <w:rsid w:val="00A11DE0"/>
    <w:rsid w:val="00A15693"/>
    <w:rsid w:val="00A204DF"/>
    <w:rsid w:val="00A2336A"/>
    <w:rsid w:val="00A2365B"/>
    <w:rsid w:val="00A250D0"/>
    <w:rsid w:val="00A26CF1"/>
    <w:rsid w:val="00A37D2A"/>
    <w:rsid w:val="00A42EC8"/>
    <w:rsid w:val="00A54A1F"/>
    <w:rsid w:val="00A60DA2"/>
    <w:rsid w:val="00A6314A"/>
    <w:rsid w:val="00A63536"/>
    <w:rsid w:val="00A73D63"/>
    <w:rsid w:val="00A81689"/>
    <w:rsid w:val="00A822B1"/>
    <w:rsid w:val="00A95920"/>
    <w:rsid w:val="00A95ADF"/>
    <w:rsid w:val="00AA1529"/>
    <w:rsid w:val="00AA2F8E"/>
    <w:rsid w:val="00AB2F4F"/>
    <w:rsid w:val="00AB5C34"/>
    <w:rsid w:val="00AC047F"/>
    <w:rsid w:val="00AC383E"/>
    <w:rsid w:val="00AC494F"/>
    <w:rsid w:val="00AC5AB0"/>
    <w:rsid w:val="00AD3237"/>
    <w:rsid w:val="00AD7423"/>
    <w:rsid w:val="00AE4749"/>
    <w:rsid w:val="00B140C2"/>
    <w:rsid w:val="00B3361F"/>
    <w:rsid w:val="00B46F4A"/>
    <w:rsid w:val="00B52E3D"/>
    <w:rsid w:val="00B539B1"/>
    <w:rsid w:val="00B55BD0"/>
    <w:rsid w:val="00B60432"/>
    <w:rsid w:val="00B64440"/>
    <w:rsid w:val="00B70240"/>
    <w:rsid w:val="00B7274E"/>
    <w:rsid w:val="00B86444"/>
    <w:rsid w:val="00B93DF7"/>
    <w:rsid w:val="00B96626"/>
    <w:rsid w:val="00B96E18"/>
    <w:rsid w:val="00BA09B5"/>
    <w:rsid w:val="00BA3FF0"/>
    <w:rsid w:val="00BA638E"/>
    <w:rsid w:val="00BA7371"/>
    <w:rsid w:val="00BC14A6"/>
    <w:rsid w:val="00BD3A96"/>
    <w:rsid w:val="00BD50B1"/>
    <w:rsid w:val="00BE151A"/>
    <w:rsid w:val="00BE1A98"/>
    <w:rsid w:val="00BE21CD"/>
    <w:rsid w:val="00BE41C3"/>
    <w:rsid w:val="00BE7236"/>
    <w:rsid w:val="00BF1C44"/>
    <w:rsid w:val="00C0516E"/>
    <w:rsid w:val="00C41F69"/>
    <w:rsid w:val="00C42235"/>
    <w:rsid w:val="00C4528B"/>
    <w:rsid w:val="00C5455C"/>
    <w:rsid w:val="00C673EA"/>
    <w:rsid w:val="00C729A5"/>
    <w:rsid w:val="00C77224"/>
    <w:rsid w:val="00C87F51"/>
    <w:rsid w:val="00CA03B9"/>
    <w:rsid w:val="00CA142A"/>
    <w:rsid w:val="00CA17C2"/>
    <w:rsid w:val="00CB69B7"/>
    <w:rsid w:val="00CC28D4"/>
    <w:rsid w:val="00CC33E8"/>
    <w:rsid w:val="00CD289D"/>
    <w:rsid w:val="00CE04CA"/>
    <w:rsid w:val="00CE67DB"/>
    <w:rsid w:val="00CF38BA"/>
    <w:rsid w:val="00CF74CF"/>
    <w:rsid w:val="00D01779"/>
    <w:rsid w:val="00D066C9"/>
    <w:rsid w:val="00D427B0"/>
    <w:rsid w:val="00D448FC"/>
    <w:rsid w:val="00D4760A"/>
    <w:rsid w:val="00D52035"/>
    <w:rsid w:val="00D52E27"/>
    <w:rsid w:val="00D5635E"/>
    <w:rsid w:val="00D66463"/>
    <w:rsid w:val="00D8634E"/>
    <w:rsid w:val="00D9277C"/>
    <w:rsid w:val="00D96EAD"/>
    <w:rsid w:val="00DA0257"/>
    <w:rsid w:val="00DB28FE"/>
    <w:rsid w:val="00DB5BD8"/>
    <w:rsid w:val="00DC0D13"/>
    <w:rsid w:val="00DC5EEC"/>
    <w:rsid w:val="00DC728E"/>
    <w:rsid w:val="00DD1DB2"/>
    <w:rsid w:val="00DE60F4"/>
    <w:rsid w:val="00DF2B72"/>
    <w:rsid w:val="00E008D4"/>
    <w:rsid w:val="00E05149"/>
    <w:rsid w:val="00E1051A"/>
    <w:rsid w:val="00E10C9C"/>
    <w:rsid w:val="00E325E1"/>
    <w:rsid w:val="00E47F2F"/>
    <w:rsid w:val="00E52D86"/>
    <w:rsid w:val="00E60096"/>
    <w:rsid w:val="00E604D0"/>
    <w:rsid w:val="00E626A7"/>
    <w:rsid w:val="00E635C1"/>
    <w:rsid w:val="00E64AE4"/>
    <w:rsid w:val="00E66F9B"/>
    <w:rsid w:val="00E718D0"/>
    <w:rsid w:val="00E74CB4"/>
    <w:rsid w:val="00E74F40"/>
    <w:rsid w:val="00E81AAF"/>
    <w:rsid w:val="00E959E6"/>
    <w:rsid w:val="00EB1D32"/>
    <w:rsid w:val="00EB1F7F"/>
    <w:rsid w:val="00EB209C"/>
    <w:rsid w:val="00EB34A2"/>
    <w:rsid w:val="00EB38B9"/>
    <w:rsid w:val="00EC3816"/>
    <w:rsid w:val="00ED3630"/>
    <w:rsid w:val="00EE1157"/>
    <w:rsid w:val="00EE383B"/>
    <w:rsid w:val="00F07AEE"/>
    <w:rsid w:val="00F14160"/>
    <w:rsid w:val="00F67B5A"/>
    <w:rsid w:val="00F743C2"/>
    <w:rsid w:val="00F82908"/>
    <w:rsid w:val="00F93352"/>
    <w:rsid w:val="00FA75FE"/>
    <w:rsid w:val="00FC1B11"/>
    <w:rsid w:val="00FC38AE"/>
    <w:rsid w:val="00FC585F"/>
    <w:rsid w:val="00FD08BF"/>
    <w:rsid w:val="00FD292C"/>
    <w:rsid w:val="00FD7918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9A960"/>
  <w15:docId w15:val="{89CD09B7-5911-4E58-BE91-C9D70CD9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745"/>
  </w:style>
  <w:style w:type="paragraph" w:styleId="1">
    <w:name w:val="heading 1"/>
    <w:basedOn w:val="a"/>
    <w:link w:val="10"/>
    <w:uiPriority w:val="9"/>
    <w:qFormat/>
    <w:rsid w:val="00140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51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40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ubtle Emphasis"/>
    <w:basedOn w:val="a0"/>
    <w:uiPriority w:val="19"/>
    <w:qFormat/>
    <w:rsid w:val="00074A1C"/>
    <w:rPr>
      <w:i/>
      <w:iCs/>
      <w:color w:val="808080" w:themeColor="text1" w:themeTint="7F"/>
    </w:rPr>
  </w:style>
  <w:style w:type="character" w:customStyle="1" w:styleId="a8">
    <w:name w:val="Основной текст_"/>
    <w:basedOn w:val="a0"/>
    <w:link w:val="11"/>
    <w:rsid w:val="00074A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8"/>
    <w:rsid w:val="00074A1C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9">
    <w:name w:val="Подпись к картинке_"/>
    <w:basedOn w:val="a0"/>
    <w:link w:val="aa"/>
    <w:rsid w:val="007D0AB4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aa">
    <w:name w:val="Подпись к картинке"/>
    <w:basedOn w:val="a"/>
    <w:link w:val="a9"/>
    <w:rsid w:val="007D0AB4"/>
    <w:pPr>
      <w:widowControl w:val="0"/>
      <w:shd w:val="clear" w:color="auto" w:fill="FFFFFF"/>
      <w:spacing w:after="0" w:line="266" w:lineRule="auto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2">
    <w:name w:val="Основной текст (2)_"/>
    <w:basedOn w:val="a0"/>
    <w:link w:val="20"/>
    <w:rsid w:val="006141FA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  <w:lang w:val="en-US" w:bidi="en-US"/>
    </w:rPr>
  </w:style>
  <w:style w:type="paragraph" w:customStyle="1" w:styleId="20">
    <w:name w:val="Основной текст (2)"/>
    <w:basedOn w:val="a"/>
    <w:link w:val="2"/>
    <w:rsid w:val="006141FA"/>
    <w:pPr>
      <w:widowControl w:val="0"/>
      <w:shd w:val="clear" w:color="auto" w:fill="FFFFFF"/>
      <w:spacing w:after="80" w:line="266" w:lineRule="auto"/>
      <w:ind w:left="360"/>
    </w:pPr>
    <w:rPr>
      <w:rFonts w:ascii="Times New Roman" w:eastAsia="Times New Roman" w:hAnsi="Times New Roman" w:cs="Times New Roman"/>
      <w:b/>
      <w:bCs/>
      <w:sz w:val="15"/>
      <w:szCs w:val="15"/>
      <w:lang w:val="en-US" w:bidi="en-US"/>
    </w:rPr>
  </w:style>
  <w:style w:type="paragraph" w:styleId="ab">
    <w:name w:val="header"/>
    <w:basedOn w:val="a"/>
    <w:link w:val="ac"/>
    <w:uiPriority w:val="99"/>
    <w:semiHidden/>
    <w:unhideWhenUsed/>
    <w:rsid w:val="0032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22F38"/>
  </w:style>
  <w:style w:type="paragraph" w:styleId="ad">
    <w:name w:val="footer"/>
    <w:basedOn w:val="a"/>
    <w:link w:val="ae"/>
    <w:uiPriority w:val="99"/>
    <w:unhideWhenUsed/>
    <w:rsid w:val="00322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2F38"/>
  </w:style>
  <w:style w:type="paragraph" w:styleId="af">
    <w:name w:val="TOC Heading"/>
    <w:basedOn w:val="1"/>
    <w:next w:val="a"/>
    <w:uiPriority w:val="39"/>
    <w:semiHidden/>
    <w:unhideWhenUsed/>
    <w:qFormat/>
    <w:rsid w:val="00322F3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322F38"/>
    <w:pPr>
      <w:spacing w:after="100"/>
    </w:pPr>
  </w:style>
  <w:style w:type="character" w:styleId="af0">
    <w:name w:val="Hyperlink"/>
    <w:basedOn w:val="a0"/>
    <w:uiPriority w:val="99"/>
    <w:unhideWhenUsed/>
    <w:rsid w:val="00322F38"/>
    <w:rPr>
      <w:color w:val="0000FF" w:themeColor="hyperlink"/>
      <w:u w:val="single"/>
    </w:rPr>
  </w:style>
  <w:style w:type="character" w:styleId="af1">
    <w:name w:val="Strong"/>
    <w:basedOn w:val="a0"/>
    <w:uiPriority w:val="22"/>
    <w:qFormat/>
    <w:rsid w:val="004F7884"/>
    <w:rPr>
      <w:b/>
      <w:bCs/>
    </w:rPr>
  </w:style>
  <w:style w:type="table" w:styleId="af2">
    <w:name w:val="Table Grid"/>
    <w:basedOn w:val="a1"/>
    <w:uiPriority w:val="59"/>
    <w:rsid w:val="00AA1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Light Shading"/>
    <w:basedOn w:val="a1"/>
    <w:uiPriority w:val="60"/>
    <w:rsid w:val="00AA1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A15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AA152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4">
    <w:name w:val="Light List"/>
    <w:basedOn w:val="a1"/>
    <w:uiPriority w:val="61"/>
    <w:rsid w:val="00AA1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5842">
              <w:marLeft w:val="3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Распределение сжатия челюстей при последовательном увеличении высоты штифта с шагом в 1 мм и 0,5 мм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Определение 1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Шаг 1 мм</c:v>
                </c:pt>
                <c:pt idx="1">
                  <c:v>Шаг 0.5 мм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9B-4FCA-9840-D1B46DC48C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Определение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Шаг 1 мм</c:v>
                </c:pt>
                <c:pt idx="1">
                  <c:v>Шаг 0.5 мм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9B-4FCA-9840-D1B46DC48C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Определение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Шаг 1 мм</c:v>
                </c:pt>
                <c:pt idx="1">
                  <c:v>Шаг 0.5 мм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9B-4FCA-9840-D1B46DC48C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Определение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Шаг 1 мм</c:v>
                </c:pt>
                <c:pt idx="1">
                  <c:v>Шаг 0.5 мм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32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9B-4FCA-9840-D1B46DC48C2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Определение 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Шаг 1 мм</c:v>
                </c:pt>
                <c:pt idx="1">
                  <c:v>Шаг 0.5 мм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30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9B-4FCA-9840-D1B46DC48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332992"/>
        <c:axId val="133334528"/>
        <c:axId val="0"/>
      </c:bar3DChart>
      <c:catAx>
        <c:axId val="13333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334528"/>
        <c:crosses val="autoZero"/>
        <c:auto val="1"/>
        <c:lblAlgn val="ctr"/>
        <c:lblOffset val="100"/>
        <c:noMultiLvlLbl val="0"/>
      </c:catAx>
      <c:valAx>
        <c:axId val="13333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33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DA703-41C0-4B11-9D47-1B725B8FA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61</Pages>
  <Words>10484</Words>
  <Characters>59760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Antonin</cp:lastModifiedBy>
  <cp:revision>10</cp:revision>
  <dcterms:created xsi:type="dcterms:W3CDTF">2022-05-25T21:32:00Z</dcterms:created>
  <dcterms:modified xsi:type="dcterms:W3CDTF">2022-05-26T07:10:00Z</dcterms:modified>
</cp:coreProperties>
</file>